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75" w:rsidRPr="0027285C" w:rsidRDefault="00EE1F75" w:rsidP="00EE1F75">
      <w:pPr>
        <w:spacing w:after="120"/>
        <w:contextualSpacing/>
        <w:rPr>
          <w:b/>
          <w:color w:val="000000"/>
          <w:sz w:val="34"/>
        </w:rPr>
      </w:pPr>
      <w:r w:rsidRPr="0027285C">
        <w:rPr>
          <w:b/>
          <w:color w:val="000000"/>
          <w:sz w:val="34"/>
        </w:rPr>
        <w:t>НОВИЧИХИНСКАЯ РАЙОННАЯ</w:t>
      </w:r>
    </w:p>
    <w:p w:rsidR="00EE1F75" w:rsidRPr="0027285C" w:rsidRDefault="00EE1F75" w:rsidP="00EE1F75">
      <w:pPr>
        <w:spacing w:after="120"/>
        <w:contextualSpacing/>
        <w:rPr>
          <w:b/>
          <w:sz w:val="34"/>
        </w:rPr>
      </w:pPr>
      <w:r w:rsidRPr="0027285C">
        <w:rPr>
          <w:b/>
          <w:color w:val="000000"/>
          <w:sz w:val="34"/>
        </w:rPr>
        <w:t>ТЕРРИТОРИАЛЬНАЯ ИЗБИРАТЕЛЬНАЯ КОМИССИЯ</w:t>
      </w:r>
    </w:p>
    <w:p w:rsidR="00EE1F75" w:rsidRPr="0027285C" w:rsidRDefault="00EE1F75" w:rsidP="00EE1F75">
      <w:pPr>
        <w:rPr>
          <w:color w:val="000000"/>
        </w:rPr>
      </w:pPr>
    </w:p>
    <w:p w:rsidR="00EE1F75" w:rsidRPr="0027285C" w:rsidRDefault="00EE1F75" w:rsidP="00EE1F75">
      <w:pPr>
        <w:rPr>
          <w:b/>
          <w:color w:val="000000"/>
          <w:spacing w:val="60"/>
          <w:sz w:val="32"/>
        </w:rPr>
      </w:pPr>
      <w:r w:rsidRPr="0027285C">
        <w:rPr>
          <w:b/>
          <w:color w:val="000000"/>
          <w:spacing w:val="60"/>
          <w:sz w:val="32"/>
        </w:rPr>
        <w:t>РЕШЕНИЕ</w:t>
      </w:r>
    </w:p>
    <w:p w:rsidR="00EE1F75" w:rsidRPr="0027285C" w:rsidRDefault="00EE1F75" w:rsidP="00EE1F75">
      <w:pPr>
        <w:pStyle w:val="1"/>
        <w:keepNext w:val="0"/>
        <w:autoSpaceDE/>
        <w:autoSpaceDN/>
        <w:outlineLvl w:val="9"/>
        <w:rPr>
          <w:color w:val="000000"/>
        </w:rPr>
      </w:pPr>
    </w:p>
    <w:tbl>
      <w:tblPr>
        <w:tblW w:w="10677" w:type="dxa"/>
        <w:tblInd w:w="-79" w:type="dxa"/>
        <w:tblLayout w:type="fixed"/>
        <w:tblLook w:val="0000"/>
      </w:tblPr>
      <w:tblGrid>
        <w:gridCol w:w="3164"/>
        <w:gridCol w:w="4253"/>
        <w:gridCol w:w="3260"/>
      </w:tblGrid>
      <w:tr w:rsidR="00EE1F75" w:rsidRPr="0027285C" w:rsidTr="00207105">
        <w:tc>
          <w:tcPr>
            <w:tcW w:w="3164" w:type="dxa"/>
            <w:tcBorders>
              <w:bottom w:val="single" w:sz="4" w:space="0" w:color="auto"/>
            </w:tcBorders>
          </w:tcPr>
          <w:p w:rsidR="00EE1F75" w:rsidRPr="0027285C" w:rsidRDefault="00D0447A" w:rsidP="00D0447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  <w:r w:rsidR="00EE1F75" w:rsidRPr="0027285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сентября</w:t>
            </w:r>
            <w:r w:rsidR="00EE1F75" w:rsidRPr="0027285C">
              <w:rPr>
                <w:b/>
                <w:color w:val="000000"/>
              </w:rPr>
              <w:t xml:space="preserve">  2022 года</w:t>
            </w:r>
          </w:p>
        </w:tc>
        <w:tc>
          <w:tcPr>
            <w:tcW w:w="4253" w:type="dxa"/>
          </w:tcPr>
          <w:p w:rsidR="00EE1F75" w:rsidRPr="0027285C" w:rsidRDefault="00EE1F75" w:rsidP="0020710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EE1F75" w:rsidRPr="0027285C" w:rsidRDefault="00EE1F75" w:rsidP="00D0447A">
            <w:pPr>
              <w:rPr>
                <w:b/>
                <w:color w:val="000000"/>
                <w:sz w:val="32"/>
                <w:szCs w:val="32"/>
              </w:rPr>
            </w:pPr>
            <w:r w:rsidRPr="0027285C">
              <w:rPr>
                <w:b/>
                <w:color w:val="000000"/>
                <w:sz w:val="32"/>
                <w:szCs w:val="32"/>
              </w:rPr>
              <w:t xml:space="preserve">№ </w:t>
            </w:r>
            <w:r>
              <w:rPr>
                <w:b/>
                <w:color w:val="000000"/>
                <w:sz w:val="32"/>
                <w:szCs w:val="32"/>
              </w:rPr>
              <w:t>3</w:t>
            </w:r>
            <w:r w:rsidR="00D0447A">
              <w:rPr>
                <w:b/>
                <w:color w:val="000000"/>
                <w:sz w:val="32"/>
                <w:szCs w:val="32"/>
              </w:rPr>
              <w:t>4</w:t>
            </w:r>
            <w:r w:rsidRPr="0027285C">
              <w:rPr>
                <w:b/>
                <w:color w:val="000000"/>
                <w:sz w:val="32"/>
                <w:szCs w:val="32"/>
              </w:rPr>
              <w:t>/</w:t>
            </w:r>
            <w:r w:rsidR="00D0447A">
              <w:rPr>
                <w:b/>
                <w:color w:val="000000"/>
                <w:sz w:val="32"/>
                <w:szCs w:val="32"/>
              </w:rPr>
              <w:t>130</w:t>
            </w:r>
          </w:p>
        </w:tc>
      </w:tr>
    </w:tbl>
    <w:p w:rsidR="00EE1F75" w:rsidRPr="0027285C" w:rsidRDefault="00EE1F75" w:rsidP="00EE1F75">
      <w:pPr>
        <w:pStyle w:val="1"/>
        <w:keepNext w:val="0"/>
        <w:autoSpaceDE/>
        <w:autoSpaceDN/>
        <w:outlineLvl w:val="9"/>
        <w:rPr>
          <w:b/>
          <w:color w:val="000000"/>
        </w:rPr>
      </w:pPr>
      <w:r w:rsidRPr="0027285C">
        <w:rPr>
          <w:b/>
          <w:color w:val="000000"/>
        </w:rPr>
        <w:t>с.Новичиха</w:t>
      </w:r>
    </w:p>
    <w:p w:rsidR="00DE789A" w:rsidRDefault="00DE789A" w:rsidP="00DE789A"/>
    <w:p w:rsidR="00A84E54" w:rsidRPr="00A34C93" w:rsidRDefault="00A84E54" w:rsidP="00A84E54">
      <w:pPr>
        <w:rPr>
          <w:color w:val="000000"/>
          <w:sz w:val="26"/>
          <w:szCs w:val="26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A84E54" w:rsidRPr="00A34C93" w:rsidTr="00C76208">
        <w:tblPrEx>
          <w:tblCellMar>
            <w:top w:w="0" w:type="dxa"/>
            <w:bottom w:w="0" w:type="dxa"/>
          </w:tblCellMar>
        </w:tblPrEx>
        <w:trPr>
          <w:trHeight w:val="2285"/>
          <w:jc w:val="center"/>
        </w:trPr>
        <w:tc>
          <w:tcPr>
            <w:tcW w:w="5245" w:type="dxa"/>
          </w:tcPr>
          <w:p w:rsidR="00A84E54" w:rsidRPr="00A34C93" w:rsidRDefault="00A84E54" w:rsidP="00A84E54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 w:rsidRPr="00A34C93">
              <w:rPr>
                <w:sz w:val="26"/>
                <w:szCs w:val="26"/>
              </w:rPr>
              <w:t>О группе контроля</w:t>
            </w:r>
            <w:r>
              <w:rPr>
                <w:sz w:val="26"/>
                <w:szCs w:val="26"/>
              </w:rPr>
              <w:t xml:space="preserve"> Новичихинской районной территориальной избирательной комиссии </w:t>
            </w:r>
            <w:r w:rsidRPr="00A34C93">
              <w:rPr>
                <w:sz w:val="26"/>
                <w:szCs w:val="26"/>
              </w:rPr>
              <w:t>за использованием ГАС «Выборы»</w:t>
            </w:r>
            <w:r>
              <w:rPr>
                <w:sz w:val="26"/>
                <w:szCs w:val="26"/>
              </w:rPr>
              <w:t xml:space="preserve"> </w:t>
            </w:r>
            <w:r w:rsidRPr="00A34C93">
              <w:rPr>
                <w:sz w:val="26"/>
                <w:szCs w:val="26"/>
              </w:rPr>
              <w:t xml:space="preserve">при проведении выборов </w:t>
            </w:r>
            <w:r>
              <w:rPr>
                <w:sz w:val="26"/>
                <w:szCs w:val="26"/>
              </w:rPr>
              <w:t>в органы местного самоуправления на территории Новичихинского района Алтайского края.</w:t>
            </w:r>
          </w:p>
        </w:tc>
      </w:tr>
    </w:tbl>
    <w:p w:rsidR="00A84E54" w:rsidRDefault="00A84E54" w:rsidP="00A84E54">
      <w:pPr>
        <w:rPr>
          <w:sz w:val="26"/>
          <w:szCs w:val="26"/>
        </w:rPr>
      </w:pPr>
    </w:p>
    <w:p w:rsidR="00A84E54" w:rsidRPr="007E121B" w:rsidRDefault="00A84E54" w:rsidP="00A84E54">
      <w:pPr>
        <w:widowControl w:val="0"/>
        <w:ind w:firstLine="708"/>
        <w:jc w:val="both"/>
        <w:rPr>
          <w:i/>
          <w:sz w:val="18"/>
          <w:szCs w:val="18"/>
        </w:rPr>
      </w:pPr>
      <w:r w:rsidRPr="00A34C93">
        <w:rPr>
          <w:sz w:val="26"/>
          <w:szCs w:val="26"/>
        </w:rPr>
        <w:t>В соответствии с пунктом 3 статьи 74 Федерального закона от 12 июня 2002</w:t>
      </w:r>
      <w:r>
        <w:rPr>
          <w:sz w:val="26"/>
          <w:szCs w:val="26"/>
        </w:rPr>
        <w:t> </w:t>
      </w:r>
      <w:r w:rsidRPr="00A34C93">
        <w:rPr>
          <w:sz w:val="26"/>
          <w:szCs w:val="26"/>
        </w:rPr>
        <w:t>года № 67-ФЗ «Об основных гарантиях избирательных прав и права на участия в референдуме граждан Российской Федерации», пунктом 3 статьи 111 Кодекса Алтайского края о выборах, референдуме, отзыве от 8 июля 2003 года №</w:t>
      </w:r>
      <w:r>
        <w:rPr>
          <w:sz w:val="26"/>
          <w:szCs w:val="26"/>
        </w:rPr>
        <w:t> </w:t>
      </w:r>
      <w:r w:rsidRPr="00A34C93">
        <w:rPr>
          <w:sz w:val="26"/>
          <w:szCs w:val="26"/>
        </w:rPr>
        <w:t>35-ЗС</w:t>
      </w:r>
      <w:r>
        <w:rPr>
          <w:sz w:val="26"/>
          <w:szCs w:val="26"/>
        </w:rPr>
        <w:t xml:space="preserve"> Новичихинская районная территориальная избирательная комиссия </w:t>
      </w:r>
      <w:r w:rsidRPr="00A62C2A">
        <w:rPr>
          <w:sz w:val="26"/>
          <w:szCs w:val="26"/>
        </w:rPr>
        <w:t xml:space="preserve"> </w:t>
      </w:r>
      <w:r>
        <w:t xml:space="preserve"> </w:t>
      </w:r>
    </w:p>
    <w:tbl>
      <w:tblPr>
        <w:tblW w:w="9571" w:type="dxa"/>
        <w:tblLayout w:type="fixed"/>
        <w:tblLook w:val="0000"/>
      </w:tblPr>
      <w:tblGrid>
        <w:gridCol w:w="9571"/>
      </w:tblGrid>
      <w:tr w:rsidR="00A84E54" w:rsidRPr="00A34C93" w:rsidTr="00C76208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A84E54" w:rsidRPr="00A34C93" w:rsidRDefault="00A84E54" w:rsidP="00C76208">
            <w:pPr>
              <w:rPr>
                <w:sz w:val="26"/>
                <w:szCs w:val="26"/>
              </w:rPr>
            </w:pPr>
            <w:r w:rsidRPr="00A34C93">
              <w:rPr>
                <w:b/>
                <w:sz w:val="26"/>
                <w:szCs w:val="26"/>
              </w:rPr>
              <w:t>РЕШИЛА:</w:t>
            </w:r>
          </w:p>
        </w:tc>
      </w:tr>
    </w:tbl>
    <w:p w:rsidR="00A84E54" w:rsidRDefault="00A84E54" w:rsidP="00A84E54">
      <w:pPr>
        <w:widowControl w:val="0"/>
        <w:ind w:firstLine="709"/>
        <w:jc w:val="both"/>
        <w:rPr>
          <w:sz w:val="26"/>
          <w:szCs w:val="26"/>
        </w:rPr>
      </w:pPr>
      <w:r w:rsidRPr="00A34C93">
        <w:rPr>
          <w:sz w:val="26"/>
          <w:szCs w:val="26"/>
        </w:rPr>
        <w:t>1. </w:t>
      </w:r>
      <w:r w:rsidRPr="00A34C93">
        <w:rPr>
          <w:bCs/>
          <w:sz w:val="26"/>
          <w:szCs w:val="26"/>
        </w:rPr>
        <w:t xml:space="preserve">Образовать группу </w:t>
      </w:r>
      <w:r w:rsidRPr="00A34C93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Новичихинской районной территориальной избирательной комиссии </w:t>
      </w:r>
      <w:r w:rsidRPr="00A34C93">
        <w:rPr>
          <w:sz w:val="26"/>
          <w:szCs w:val="26"/>
        </w:rPr>
        <w:t xml:space="preserve"> за использованием ГАС «Выборы»</w:t>
      </w:r>
      <w:r w:rsidRPr="00A34C93">
        <w:rPr>
          <w:rFonts w:eastAsia="Calibri"/>
          <w:sz w:val="26"/>
          <w:szCs w:val="26"/>
        </w:rPr>
        <w:t xml:space="preserve"> при проведении выборов</w:t>
      </w:r>
      <w:r>
        <w:rPr>
          <w:rFonts w:eastAsia="Calibri"/>
          <w:sz w:val="26"/>
          <w:szCs w:val="26"/>
        </w:rPr>
        <w:t xml:space="preserve"> в органы местного самоуправления на территории Новичихинского района Алтайского края</w:t>
      </w:r>
      <w:r w:rsidRPr="00A34C93">
        <w:rPr>
          <w:rFonts w:eastAsia="Calibri"/>
          <w:sz w:val="26"/>
          <w:szCs w:val="26"/>
        </w:rPr>
        <w:t xml:space="preserve"> в количестве </w:t>
      </w:r>
      <w:r>
        <w:rPr>
          <w:rFonts w:eastAsia="Calibri"/>
          <w:sz w:val="26"/>
          <w:szCs w:val="26"/>
        </w:rPr>
        <w:t>2</w:t>
      </w:r>
      <w:r w:rsidRPr="00A34C93">
        <w:rPr>
          <w:rFonts w:eastAsia="Calibri"/>
          <w:sz w:val="26"/>
          <w:szCs w:val="26"/>
        </w:rPr>
        <w:t xml:space="preserve"> </w:t>
      </w:r>
      <w:r w:rsidR="004C6F96">
        <w:rPr>
          <w:rFonts w:eastAsia="Calibri"/>
          <w:sz w:val="26"/>
          <w:szCs w:val="26"/>
        </w:rPr>
        <w:t xml:space="preserve">(двух) </w:t>
      </w:r>
      <w:r w:rsidRPr="00A34C93">
        <w:rPr>
          <w:rFonts w:eastAsia="Calibri"/>
          <w:sz w:val="26"/>
          <w:szCs w:val="26"/>
        </w:rPr>
        <w:t>человек в следующем составе</w:t>
      </w:r>
      <w:r w:rsidRPr="00A34C93">
        <w:rPr>
          <w:sz w:val="26"/>
          <w:szCs w:val="26"/>
        </w:rPr>
        <w:t>:</w:t>
      </w:r>
    </w:p>
    <w:p w:rsidR="00A84E54" w:rsidRDefault="00A84E54" w:rsidP="00A84E54">
      <w:pPr>
        <w:pStyle w:val="text"/>
        <w:ind w:right="32"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9890" w:type="dxa"/>
        <w:tblLook w:val="04A0"/>
      </w:tblPr>
      <w:tblGrid>
        <w:gridCol w:w="675"/>
        <w:gridCol w:w="3686"/>
        <w:gridCol w:w="5529"/>
      </w:tblGrid>
      <w:tr w:rsidR="00A84E54" w:rsidRPr="00A34C93" w:rsidTr="00A84E54">
        <w:tc>
          <w:tcPr>
            <w:tcW w:w="675" w:type="dxa"/>
          </w:tcPr>
          <w:p w:rsidR="00A84E54" w:rsidRPr="00A34C93" w:rsidRDefault="00A84E54" w:rsidP="00C76208">
            <w:pPr>
              <w:pStyle w:val="text"/>
              <w:ind w:right="32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4C9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6" w:type="dxa"/>
          </w:tcPr>
          <w:p w:rsidR="00A84E54" w:rsidRPr="00A34C93" w:rsidRDefault="00A84E54" w:rsidP="00C76208">
            <w:pPr>
              <w:pStyle w:val="text"/>
              <w:ind w:right="32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Фомина Наталья Ивановна</w:t>
            </w:r>
          </w:p>
        </w:tc>
        <w:tc>
          <w:tcPr>
            <w:tcW w:w="5529" w:type="dxa"/>
          </w:tcPr>
          <w:p w:rsidR="00A84E54" w:rsidRPr="00A34C93" w:rsidRDefault="00A84E54" w:rsidP="004C6F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  </w:t>
            </w:r>
            <w:r w:rsidRPr="00A84E54">
              <w:rPr>
                <w:sz w:val="26"/>
                <w:szCs w:val="26"/>
              </w:rPr>
              <w:t>член комиссии с правом решающего голоса</w:t>
            </w:r>
          </w:p>
        </w:tc>
      </w:tr>
      <w:tr w:rsidR="00A84E54" w:rsidRPr="00A34C93" w:rsidTr="00A84E54">
        <w:tc>
          <w:tcPr>
            <w:tcW w:w="675" w:type="dxa"/>
          </w:tcPr>
          <w:p w:rsidR="00A84E54" w:rsidRPr="00A34C93" w:rsidRDefault="00A84E54" w:rsidP="00C76208">
            <w:pPr>
              <w:pStyle w:val="text"/>
              <w:ind w:right="32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4C9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6" w:type="dxa"/>
          </w:tcPr>
          <w:p w:rsidR="00A84E54" w:rsidRPr="00A34C93" w:rsidRDefault="00A84E54" w:rsidP="00C76208">
            <w:pPr>
              <w:pStyle w:val="text"/>
              <w:ind w:right="32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Мудрая Светлана Алексеевна</w:t>
            </w:r>
          </w:p>
        </w:tc>
        <w:tc>
          <w:tcPr>
            <w:tcW w:w="5529" w:type="dxa"/>
          </w:tcPr>
          <w:p w:rsidR="00A84E54" w:rsidRPr="00A34C93" w:rsidRDefault="00A84E54" w:rsidP="004C6F96">
            <w:pPr>
              <w:widowControl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  </w:t>
            </w:r>
            <w:r w:rsidR="004C6F96" w:rsidRPr="00A84E54">
              <w:rPr>
                <w:sz w:val="26"/>
                <w:szCs w:val="26"/>
              </w:rPr>
              <w:t>член комиссии с правом решающего голоса</w:t>
            </w:r>
            <w:r>
              <w:rPr>
                <w:i/>
                <w:sz w:val="18"/>
                <w:szCs w:val="26"/>
              </w:rPr>
              <w:t xml:space="preserve">          </w:t>
            </w:r>
          </w:p>
        </w:tc>
      </w:tr>
      <w:tr w:rsidR="00A84E54" w:rsidRPr="00A34C93" w:rsidTr="00A84E54">
        <w:tc>
          <w:tcPr>
            <w:tcW w:w="675" w:type="dxa"/>
          </w:tcPr>
          <w:p w:rsidR="00A84E54" w:rsidRPr="00A34C93" w:rsidRDefault="00A84E54" w:rsidP="00C76208">
            <w:pPr>
              <w:pStyle w:val="text"/>
              <w:ind w:right="32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A84E54" w:rsidRPr="00A34C93" w:rsidRDefault="00A84E54" w:rsidP="00C76208">
            <w:pPr>
              <w:pStyle w:val="text"/>
              <w:ind w:right="32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A84E54" w:rsidRPr="00A34C93" w:rsidRDefault="00A84E54" w:rsidP="00C76208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A84E54" w:rsidRPr="0061744A" w:rsidRDefault="00A84E54" w:rsidP="004C6F96">
      <w:pPr>
        <w:shd w:val="clear" w:color="auto" w:fill="FFFFFF"/>
        <w:ind w:firstLine="709"/>
        <w:jc w:val="both"/>
        <w:rPr>
          <w:sz w:val="20"/>
        </w:rPr>
      </w:pPr>
      <w:r>
        <w:rPr>
          <w:color w:val="2D2D2D"/>
          <w:sz w:val="26"/>
          <w:szCs w:val="26"/>
        </w:rPr>
        <w:t>2. </w:t>
      </w:r>
      <w:r w:rsidR="004C6F96">
        <w:rPr>
          <w:sz w:val="26"/>
          <w:szCs w:val="26"/>
        </w:rPr>
        <w:t xml:space="preserve">Разместить </w:t>
      </w:r>
      <w:r w:rsidR="004C6F96" w:rsidRPr="00274D75">
        <w:rPr>
          <w:sz w:val="26"/>
          <w:szCs w:val="26"/>
        </w:rPr>
        <w:t xml:space="preserve">настоящее решение </w:t>
      </w:r>
      <w:r w:rsidR="004C6F96" w:rsidRPr="00257DBE">
        <w:rPr>
          <w:sz w:val="26"/>
          <w:szCs w:val="26"/>
        </w:rPr>
        <w:t>на официальном сайте Администрации Новичихинского района в  рубрике «Избирательная комиссия».</w:t>
      </w:r>
    </w:p>
    <w:p w:rsidR="00A84E54" w:rsidRPr="0061744A" w:rsidRDefault="00A84E54" w:rsidP="00A84E54">
      <w:pPr>
        <w:rPr>
          <w:sz w:val="20"/>
        </w:rPr>
      </w:pPr>
    </w:p>
    <w:p w:rsidR="006A5FD7" w:rsidRDefault="006A5FD7" w:rsidP="00D72E3B">
      <w:pPr>
        <w:jc w:val="left"/>
        <w:rPr>
          <w:sz w:val="26"/>
          <w:szCs w:val="26"/>
        </w:rPr>
      </w:pPr>
    </w:p>
    <w:p w:rsidR="004C6F96" w:rsidRPr="00F036C9" w:rsidRDefault="004C6F96" w:rsidP="00D72E3B">
      <w:pPr>
        <w:jc w:val="left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D72E3B" w:rsidRPr="00F036C9" w:rsidTr="008D022D">
        <w:trPr>
          <w:cantSplit/>
        </w:trPr>
        <w:tc>
          <w:tcPr>
            <w:tcW w:w="5245" w:type="dxa"/>
          </w:tcPr>
          <w:p w:rsidR="00D72E3B" w:rsidRPr="00F036C9" w:rsidRDefault="00D72E3B" w:rsidP="006B2F32">
            <w:pPr>
              <w:jc w:val="left"/>
              <w:rPr>
                <w:sz w:val="26"/>
                <w:szCs w:val="26"/>
              </w:rPr>
            </w:pPr>
            <w:r w:rsidRPr="00F036C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</w:tcPr>
          <w:p w:rsidR="00D72E3B" w:rsidRPr="00F036C9" w:rsidRDefault="00D72E3B" w:rsidP="006B2F32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D72E3B" w:rsidRPr="00F036C9" w:rsidRDefault="003C02AB" w:rsidP="003C02AB">
            <w:pPr>
              <w:jc w:val="lef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46073F" w:rsidRPr="00F036C9">
              <w:rPr>
                <w:sz w:val="26"/>
                <w:szCs w:val="26"/>
              </w:rPr>
              <w:t>.О. </w:t>
            </w:r>
            <w:r>
              <w:rPr>
                <w:sz w:val="26"/>
                <w:szCs w:val="26"/>
              </w:rPr>
              <w:t>Лупешко</w:t>
            </w:r>
          </w:p>
        </w:tc>
      </w:tr>
    </w:tbl>
    <w:p w:rsidR="00A23644" w:rsidRPr="00F036C9" w:rsidRDefault="00A23644" w:rsidP="00D72E3B">
      <w:pPr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D72E3B" w:rsidRPr="00F036C9" w:rsidTr="008D022D">
        <w:trPr>
          <w:cantSplit/>
        </w:trPr>
        <w:tc>
          <w:tcPr>
            <w:tcW w:w="5245" w:type="dxa"/>
          </w:tcPr>
          <w:p w:rsidR="00D72E3B" w:rsidRPr="00F036C9" w:rsidRDefault="00D72E3B" w:rsidP="006B2F32">
            <w:pPr>
              <w:jc w:val="left"/>
              <w:rPr>
                <w:sz w:val="26"/>
                <w:szCs w:val="26"/>
              </w:rPr>
            </w:pPr>
            <w:r w:rsidRPr="00F036C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D72E3B" w:rsidRPr="00F036C9" w:rsidRDefault="00D72E3B" w:rsidP="006B2F32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</w:tcPr>
          <w:p w:rsidR="00D72E3B" w:rsidRPr="00F036C9" w:rsidRDefault="003C02AB" w:rsidP="006B2F3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 Гальцова</w:t>
            </w:r>
          </w:p>
        </w:tc>
      </w:tr>
    </w:tbl>
    <w:p w:rsidR="007B4D34" w:rsidRDefault="007B4D34" w:rsidP="001C7CFA">
      <w:pPr>
        <w:rPr>
          <w:sz w:val="4"/>
          <w:szCs w:val="4"/>
        </w:rPr>
      </w:pPr>
    </w:p>
    <w:sectPr w:rsidR="007B4D34" w:rsidSect="006A5FD7">
      <w:footnotePr>
        <w:numFmt w:val="chicago"/>
      </w:footnotePr>
      <w:type w:val="continuous"/>
      <w:pgSz w:w="11906" w:h="16838" w:code="9"/>
      <w:pgMar w:top="1276" w:right="851" w:bottom="709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D97" w:rsidRDefault="00323D97">
      <w:r>
        <w:separator/>
      </w:r>
    </w:p>
  </w:endnote>
  <w:endnote w:type="continuationSeparator" w:id="0">
    <w:p w:rsidR="00323D97" w:rsidRDefault="00323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D97" w:rsidRDefault="00323D97">
      <w:r>
        <w:separator/>
      </w:r>
    </w:p>
  </w:footnote>
  <w:footnote w:type="continuationSeparator" w:id="0">
    <w:p w:rsidR="00323D97" w:rsidRDefault="00323D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7C1DD9"/>
    <w:rsid w:val="0000455F"/>
    <w:rsid w:val="00024895"/>
    <w:rsid w:val="0004214B"/>
    <w:rsid w:val="00063597"/>
    <w:rsid w:val="000818AB"/>
    <w:rsid w:val="000830C1"/>
    <w:rsid w:val="00087260"/>
    <w:rsid w:val="000E5C8E"/>
    <w:rsid w:val="0018006C"/>
    <w:rsid w:val="00182578"/>
    <w:rsid w:val="00191163"/>
    <w:rsid w:val="001B1D5E"/>
    <w:rsid w:val="001B6E1F"/>
    <w:rsid w:val="001C7CFA"/>
    <w:rsid w:val="00205BC7"/>
    <w:rsid w:val="002259AA"/>
    <w:rsid w:val="00234E9E"/>
    <w:rsid w:val="00272CF0"/>
    <w:rsid w:val="00290CD2"/>
    <w:rsid w:val="00291841"/>
    <w:rsid w:val="002B4ED8"/>
    <w:rsid w:val="002F20CA"/>
    <w:rsid w:val="002F600A"/>
    <w:rsid w:val="0031173F"/>
    <w:rsid w:val="00323D97"/>
    <w:rsid w:val="003369E5"/>
    <w:rsid w:val="003725AC"/>
    <w:rsid w:val="003C02AB"/>
    <w:rsid w:val="003D63EF"/>
    <w:rsid w:val="003E7A9A"/>
    <w:rsid w:val="00421C88"/>
    <w:rsid w:val="00442AE3"/>
    <w:rsid w:val="0046073F"/>
    <w:rsid w:val="004730BB"/>
    <w:rsid w:val="00490FF1"/>
    <w:rsid w:val="004A476E"/>
    <w:rsid w:val="004C6F96"/>
    <w:rsid w:val="004D7FAA"/>
    <w:rsid w:val="004E36DA"/>
    <w:rsid w:val="004F31D5"/>
    <w:rsid w:val="0050358A"/>
    <w:rsid w:val="00506699"/>
    <w:rsid w:val="00510E93"/>
    <w:rsid w:val="00566360"/>
    <w:rsid w:val="00576E23"/>
    <w:rsid w:val="0059233B"/>
    <w:rsid w:val="005C6D50"/>
    <w:rsid w:val="0060537F"/>
    <w:rsid w:val="00640F7B"/>
    <w:rsid w:val="00660B33"/>
    <w:rsid w:val="00666DCA"/>
    <w:rsid w:val="006717DC"/>
    <w:rsid w:val="006A5FD7"/>
    <w:rsid w:val="006B2F32"/>
    <w:rsid w:val="006D2D0B"/>
    <w:rsid w:val="00712E4A"/>
    <w:rsid w:val="00725F66"/>
    <w:rsid w:val="007333F6"/>
    <w:rsid w:val="0073404B"/>
    <w:rsid w:val="007428E0"/>
    <w:rsid w:val="0074509A"/>
    <w:rsid w:val="00755516"/>
    <w:rsid w:val="007655CA"/>
    <w:rsid w:val="00770FB5"/>
    <w:rsid w:val="007B098C"/>
    <w:rsid w:val="007B4D34"/>
    <w:rsid w:val="007C1DD9"/>
    <w:rsid w:val="007D0BB5"/>
    <w:rsid w:val="007D4FA9"/>
    <w:rsid w:val="007F66CF"/>
    <w:rsid w:val="00800E31"/>
    <w:rsid w:val="00803023"/>
    <w:rsid w:val="00815849"/>
    <w:rsid w:val="0081663D"/>
    <w:rsid w:val="00830986"/>
    <w:rsid w:val="0085664D"/>
    <w:rsid w:val="008719FA"/>
    <w:rsid w:val="00886E98"/>
    <w:rsid w:val="00887FDD"/>
    <w:rsid w:val="00891251"/>
    <w:rsid w:val="008C0987"/>
    <w:rsid w:val="008D022D"/>
    <w:rsid w:val="008E58FC"/>
    <w:rsid w:val="009166B3"/>
    <w:rsid w:val="00920A86"/>
    <w:rsid w:val="00927335"/>
    <w:rsid w:val="00943CDD"/>
    <w:rsid w:val="00943F17"/>
    <w:rsid w:val="00950F01"/>
    <w:rsid w:val="00954EE0"/>
    <w:rsid w:val="009624D7"/>
    <w:rsid w:val="0098737A"/>
    <w:rsid w:val="009A249C"/>
    <w:rsid w:val="009C1E43"/>
    <w:rsid w:val="009C2D5B"/>
    <w:rsid w:val="009C6B8B"/>
    <w:rsid w:val="009E3CE3"/>
    <w:rsid w:val="009E799D"/>
    <w:rsid w:val="00A2251A"/>
    <w:rsid w:val="00A23644"/>
    <w:rsid w:val="00A26130"/>
    <w:rsid w:val="00A635F3"/>
    <w:rsid w:val="00A82F77"/>
    <w:rsid w:val="00A84E54"/>
    <w:rsid w:val="00A9094F"/>
    <w:rsid w:val="00A936BB"/>
    <w:rsid w:val="00AB0C4C"/>
    <w:rsid w:val="00AD506E"/>
    <w:rsid w:val="00AF1D09"/>
    <w:rsid w:val="00AF491B"/>
    <w:rsid w:val="00B11CE5"/>
    <w:rsid w:val="00B51BBE"/>
    <w:rsid w:val="00B62465"/>
    <w:rsid w:val="00B7234D"/>
    <w:rsid w:val="00B85949"/>
    <w:rsid w:val="00B92B61"/>
    <w:rsid w:val="00BA5510"/>
    <w:rsid w:val="00BB2508"/>
    <w:rsid w:val="00BD7C84"/>
    <w:rsid w:val="00BF275B"/>
    <w:rsid w:val="00C15C3F"/>
    <w:rsid w:val="00C52760"/>
    <w:rsid w:val="00C65C3C"/>
    <w:rsid w:val="00C71AA1"/>
    <w:rsid w:val="00C87785"/>
    <w:rsid w:val="00C95F38"/>
    <w:rsid w:val="00CB1ED5"/>
    <w:rsid w:val="00CE18CB"/>
    <w:rsid w:val="00CF551B"/>
    <w:rsid w:val="00CF65E1"/>
    <w:rsid w:val="00D0447A"/>
    <w:rsid w:val="00D16316"/>
    <w:rsid w:val="00D47B58"/>
    <w:rsid w:val="00D5207A"/>
    <w:rsid w:val="00D72516"/>
    <w:rsid w:val="00D72E3B"/>
    <w:rsid w:val="00D75DB2"/>
    <w:rsid w:val="00D85E54"/>
    <w:rsid w:val="00D914C8"/>
    <w:rsid w:val="00DA6A77"/>
    <w:rsid w:val="00DB17AB"/>
    <w:rsid w:val="00DE789A"/>
    <w:rsid w:val="00E165ED"/>
    <w:rsid w:val="00E22CEF"/>
    <w:rsid w:val="00E508A0"/>
    <w:rsid w:val="00EC255D"/>
    <w:rsid w:val="00ED22E7"/>
    <w:rsid w:val="00EE1F75"/>
    <w:rsid w:val="00EF4B50"/>
    <w:rsid w:val="00EF6777"/>
    <w:rsid w:val="00F036C9"/>
    <w:rsid w:val="00F060F1"/>
    <w:rsid w:val="00F14881"/>
    <w:rsid w:val="00F31139"/>
    <w:rsid w:val="00FA1144"/>
    <w:rsid w:val="00FF3A4C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1663D"/>
  </w:style>
  <w:style w:type="character" w:styleId="ac">
    <w:name w:val="footnote reference"/>
    <w:basedOn w:val="a0"/>
    <w:rsid w:val="0081663D"/>
    <w:rPr>
      <w:vertAlign w:val="superscript"/>
    </w:rPr>
  </w:style>
  <w:style w:type="paragraph" w:styleId="ad">
    <w:name w:val="footer"/>
    <w:basedOn w:val="a"/>
    <w:link w:val="ae"/>
    <w:rsid w:val="00A236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23644"/>
    <w:rPr>
      <w:sz w:val="28"/>
      <w:szCs w:val="28"/>
    </w:rPr>
  </w:style>
  <w:style w:type="paragraph" w:customStyle="1" w:styleId="1">
    <w:name w:val="заголовок 1"/>
    <w:basedOn w:val="a"/>
    <w:next w:val="a"/>
    <w:rsid w:val="00EE1F75"/>
    <w:pPr>
      <w:keepNext/>
      <w:autoSpaceDE w:val="0"/>
      <w:autoSpaceDN w:val="0"/>
      <w:outlineLvl w:val="0"/>
    </w:pPr>
    <w:rPr>
      <w:szCs w:val="20"/>
    </w:rPr>
  </w:style>
  <w:style w:type="paragraph" w:customStyle="1" w:styleId="text">
    <w:name w:val="text"/>
    <w:basedOn w:val="a"/>
    <w:rsid w:val="00A84E54"/>
    <w:pPr>
      <w:ind w:firstLine="600"/>
      <w:jc w:val="both"/>
    </w:pPr>
    <w:rPr>
      <w:rFonts w:ascii="Arial" w:hAnsi="Arial" w:cs="Arial"/>
      <w:color w:val="000000"/>
      <w:sz w:val="20"/>
      <w:szCs w:val="20"/>
    </w:rPr>
  </w:style>
  <w:style w:type="paragraph" w:styleId="af">
    <w:name w:val="Balloon Text"/>
    <w:basedOn w:val="a"/>
    <w:link w:val="af0"/>
    <w:rsid w:val="00D0447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4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1AEA0-9A41-4F49-B709-6535F3B4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Фомина</cp:lastModifiedBy>
  <cp:revision>4</cp:revision>
  <cp:lastPrinted>2022-09-11T12:23:00Z</cp:lastPrinted>
  <dcterms:created xsi:type="dcterms:W3CDTF">2022-09-11T08:02:00Z</dcterms:created>
  <dcterms:modified xsi:type="dcterms:W3CDTF">2022-09-11T12:23:00Z</dcterms:modified>
</cp:coreProperties>
</file>