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EB5" w:rsidRPr="009D641A" w:rsidRDefault="00066EB5" w:rsidP="00066EB5">
      <w:pPr>
        <w:pStyle w:val="ConsPlusNormal"/>
        <w:jc w:val="right"/>
        <w:outlineLvl w:val="0"/>
        <w:rPr>
          <w:rFonts w:ascii="Times New Roman" w:hAnsi="Times New Roman" w:cs="Times New Roman"/>
          <w:sz w:val="28"/>
          <w:szCs w:val="28"/>
        </w:rPr>
      </w:pPr>
      <w:r w:rsidRPr="009D641A">
        <w:rPr>
          <w:rFonts w:ascii="Times New Roman" w:hAnsi="Times New Roman" w:cs="Times New Roman"/>
          <w:sz w:val="28"/>
          <w:szCs w:val="28"/>
        </w:rPr>
        <w:t>Приложение 1</w:t>
      </w:r>
    </w:p>
    <w:p w:rsidR="00066EB5" w:rsidRPr="009D641A" w:rsidRDefault="00066EB5" w:rsidP="00066EB5">
      <w:pPr>
        <w:pStyle w:val="ConsPlusTitle"/>
        <w:jc w:val="center"/>
        <w:rPr>
          <w:rFonts w:ascii="Times New Roman" w:hAnsi="Times New Roman" w:cs="Times New Roman"/>
          <w:b w:val="0"/>
          <w:sz w:val="28"/>
          <w:szCs w:val="28"/>
        </w:rPr>
      </w:pPr>
      <w:bookmarkStart w:id="0" w:name="P32"/>
      <w:bookmarkEnd w:id="0"/>
    </w:p>
    <w:p w:rsidR="00066EB5" w:rsidRPr="009D641A" w:rsidRDefault="00066EB5" w:rsidP="00066EB5">
      <w:pPr>
        <w:pStyle w:val="ConsPlusTitle"/>
        <w:jc w:val="center"/>
        <w:rPr>
          <w:rFonts w:ascii="Times New Roman" w:hAnsi="Times New Roman" w:cs="Times New Roman"/>
          <w:b w:val="0"/>
          <w:sz w:val="28"/>
          <w:szCs w:val="28"/>
        </w:rPr>
      </w:pPr>
      <w:r w:rsidRPr="009D641A">
        <w:rPr>
          <w:rFonts w:ascii="Times New Roman" w:hAnsi="Times New Roman" w:cs="Times New Roman"/>
          <w:b w:val="0"/>
          <w:sz w:val="28"/>
          <w:szCs w:val="28"/>
        </w:rPr>
        <w:t>МУНИЦИПАЛЬНАЯ ПРОГРАММА</w:t>
      </w:r>
    </w:p>
    <w:p w:rsidR="00066EB5" w:rsidRPr="009D641A" w:rsidRDefault="00066EB5" w:rsidP="00066EB5">
      <w:pPr>
        <w:pStyle w:val="ConsPlusTitle"/>
        <w:jc w:val="center"/>
        <w:rPr>
          <w:rFonts w:ascii="Times New Roman" w:hAnsi="Times New Roman" w:cs="Times New Roman"/>
          <w:b w:val="0"/>
          <w:sz w:val="28"/>
          <w:szCs w:val="28"/>
        </w:rPr>
      </w:pPr>
      <w:r w:rsidRPr="009D641A">
        <w:rPr>
          <w:rFonts w:ascii="Times New Roman" w:hAnsi="Times New Roman" w:cs="Times New Roman"/>
          <w:b w:val="0"/>
          <w:sz w:val="28"/>
          <w:szCs w:val="28"/>
        </w:rPr>
        <w:t>«ИНФОРМАТИЗАЦИЯ ОРГАНОВ МЕСТНОГО САМОУПРАВЛЕНИЯ</w:t>
      </w:r>
    </w:p>
    <w:p w:rsidR="00066EB5" w:rsidRPr="009D641A" w:rsidRDefault="00066EB5" w:rsidP="00066EB5">
      <w:pPr>
        <w:pStyle w:val="ConsPlusTitle"/>
        <w:jc w:val="center"/>
        <w:rPr>
          <w:rFonts w:ascii="Times New Roman" w:hAnsi="Times New Roman" w:cs="Times New Roman"/>
          <w:b w:val="0"/>
          <w:sz w:val="28"/>
          <w:szCs w:val="28"/>
        </w:rPr>
      </w:pPr>
      <w:r w:rsidRPr="009D641A">
        <w:rPr>
          <w:rFonts w:ascii="Times New Roman" w:hAnsi="Times New Roman" w:cs="Times New Roman"/>
          <w:b w:val="0"/>
          <w:sz w:val="28"/>
          <w:szCs w:val="28"/>
        </w:rPr>
        <w:t>НОВИЧИХИНСКОГО РАЙОНА» НА 2019 - 2023 ГОДЫ</w:t>
      </w:r>
    </w:p>
    <w:p w:rsidR="00066EB5" w:rsidRPr="009D641A" w:rsidRDefault="00066EB5" w:rsidP="00066EB5">
      <w:pPr>
        <w:rPr>
          <w:sz w:val="28"/>
          <w:szCs w:val="28"/>
        </w:rPr>
      </w:pPr>
    </w:p>
    <w:p w:rsidR="00066EB5" w:rsidRPr="009D641A" w:rsidRDefault="00066EB5" w:rsidP="00066EB5">
      <w:pPr>
        <w:pStyle w:val="ConsPlusNormal"/>
        <w:jc w:val="center"/>
        <w:outlineLvl w:val="1"/>
        <w:rPr>
          <w:rFonts w:ascii="Times New Roman" w:hAnsi="Times New Roman" w:cs="Times New Roman"/>
          <w:sz w:val="28"/>
          <w:szCs w:val="28"/>
        </w:rPr>
      </w:pPr>
      <w:r w:rsidRPr="009D641A">
        <w:rPr>
          <w:rFonts w:ascii="Times New Roman" w:hAnsi="Times New Roman" w:cs="Times New Roman"/>
          <w:sz w:val="28"/>
          <w:szCs w:val="28"/>
        </w:rPr>
        <w:t>Паспорт</w:t>
      </w:r>
    </w:p>
    <w:p w:rsidR="00066EB5" w:rsidRPr="009D641A" w:rsidRDefault="00066EB5" w:rsidP="00066EB5">
      <w:pPr>
        <w:pStyle w:val="ConsPlusNormal"/>
        <w:jc w:val="center"/>
        <w:rPr>
          <w:rFonts w:ascii="Times New Roman" w:hAnsi="Times New Roman" w:cs="Times New Roman"/>
          <w:sz w:val="28"/>
          <w:szCs w:val="28"/>
        </w:rPr>
      </w:pPr>
      <w:r w:rsidRPr="009D641A">
        <w:rPr>
          <w:rFonts w:ascii="Times New Roman" w:hAnsi="Times New Roman" w:cs="Times New Roman"/>
          <w:sz w:val="28"/>
          <w:szCs w:val="28"/>
        </w:rPr>
        <w:t>муниципальной программы «Информатизация органов местного</w:t>
      </w:r>
    </w:p>
    <w:p w:rsidR="00066EB5" w:rsidRPr="009D641A" w:rsidRDefault="00066EB5" w:rsidP="00066EB5">
      <w:pPr>
        <w:pStyle w:val="ConsPlusNormal"/>
        <w:jc w:val="center"/>
        <w:rPr>
          <w:rFonts w:ascii="Times New Roman" w:hAnsi="Times New Roman" w:cs="Times New Roman"/>
          <w:sz w:val="28"/>
          <w:szCs w:val="28"/>
        </w:rPr>
      </w:pPr>
      <w:r w:rsidRPr="009D641A">
        <w:rPr>
          <w:rFonts w:ascii="Times New Roman" w:hAnsi="Times New Roman" w:cs="Times New Roman"/>
          <w:sz w:val="28"/>
          <w:szCs w:val="28"/>
        </w:rPr>
        <w:t>самоуправления Новичихинского района» на 2019 - 2023 годы</w:t>
      </w:r>
    </w:p>
    <w:p w:rsidR="00066EB5" w:rsidRPr="009953F8" w:rsidRDefault="00066EB5" w:rsidP="00066EB5">
      <w:pPr>
        <w:pStyle w:val="ConsPlusNormal"/>
        <w:jc w:val="both"/>
        <w:rPr>
          <w:rFonts w:ascii="Arial" w:hAnsi="Arial"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7263"/>
      </w:tblGrid>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Наименование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«Информатизация органов местного самоуправления Новичихинского района" на 2019 - 2023 годы (далее - муниципальная программа)</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Наименование, дата принятия и номер правового акта о разработке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Постановление от 29.07.2019 № 191</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Заказчик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Администрация Новичихинского района Алтайского края</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Основные разработчики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Начальник отдела программного обеспечения Администрации Новичихинского района</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Цель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Формирование новой технологической основы для развития экономики и социальной сферы, </w:t>
            </w:r>
            <w:r w:rsidRPr="009D641A">
              <w:rPr>
                <w:rFonts w:ascii="Times New Roman" w:hAnsi="Times New Roman" w:cs="Times New Roman"/>
                <w:sz w:val="28"/>
                <w:szCs w:val="28"/>
                <w:bdr w:val="none" w:sz="0" w:space="0" w:color="auto" w:frame="1"/>
              </w:rPr>
              <w:t xml:space="preserve">обеспечение ее надежного функционирования, </w:t>
            </w:r>
            <w:r w:rsidRPr="009D641A">
              <w:rPr>
                <w:rFonts w:ascii="Times New Roman" w:hAnsi="Times New Roman" w:cs="Times New Roman"/>
                <w:sz w:val="28"/>
                <w:szCs w:val="28"/>
              </w:rPr>
              <w:t>формирование информационного пространства с учетом потребностей граждан и общества в получении качественных и достоверных знаний.</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Задачи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1. </w:t>
            </w:r>
            <w:r w:rsidRPr="009D641A">
              <w:rPr>
                <w:rFonts w:ascii="Times New Roman" w:hAnsi="Times New Roman" w:cs="Times New Roman"/>
                <w:sz w:val="28"/>
                <w:szCs w:val="28"/>
                <w:bdr w:val="none" w:sz="0" w:space="0" w:color="auto" w:frame="1"/>
              </w:rPr>
              <w:t xml:space="preserve">Развитие единой системы межведомственного электронного взаимодействия </w:t>
            </w:r>
            <w:r w:rsidRPr="009D641A">
              <w:rPr>
                <w:rFonts w:ascii="Times New Roman" w:hAnsi="Times New Roman" w:cs="Times New Roman"/>
                <w:sz w:val="28"/>
                <w:szCs w:val="28"/>
              </w:rPr>
              <w:t>в органах местного самоуправления, развитие технологий электронного взаимодействия граждан, организаций с органами местного самоуправления.</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2. Модернизация сети передачи данных, парка компьютерной и офисной техники органов местного самоуправления.</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3. Совершенствование систем защиты информации и персональных данных.</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4. Совершенствование доступа к информации о деятельности органов местного самоуправления на </w:t>
            </w:r>
            <w:r w:rsidRPr="009D641A">
              <w:rPr>
                <w:rFonts w:ascii="Times New Roman" w:hAnsi="Times New Roman" w:cs="Times New Roman"/>
                <w:sz w:val="28"/>
                <w:szCs w:val="28"/>
              </w:rPr>
              <w:lastRenderedPageBreak/>
              <w:t>официальном сайте Администрации Новичихинского района Алтайского края</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lastRenderedPageBreak/>
              <w:t>Целевые индикаторы и показатели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1. Доля обеспечения структурных подразделений Администрации района компьютерами со сроком эксплуатации более 5 лет в общем объеме обеспечения.</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2. </w:t>
            </w:r>
            <w:r w:rsidRPr="009D641A">
              <w:rPr>
                <w:rFonts w:ascii="Times New Roman" w:hAnsi="Times New Roman" w:cs="Times New Roman"/>
                <w:sz w:val="28"/>
                <w:szCs w:val="28"/>
                <w:bdr w:val="none" w:sz="0" w:space="0" w:color="auto" w:frame="1"/>
              </w:rPr>
              <w:t xml:space="preserve">Доля рабочих мест, подключенных к единой системе межведомственного электронного взаимодействия от общего количества рабочих мест </w:t>
            </w:r>
            <w:r w:rsidRPr="009D641A">
              <w:rPr>
                <w:rFonts w:ascii="Times New Roman" w:hAnsi="Times New Roman" w:cs="Times New Roman"/>
                <w:sz w:val="28"/>
                <w:szCs w:val="28"/>
              </w:rPr>
              <w:t>органов местного самоуправления Новичихинского района.</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3. Доля обращений по услугам, переведенным в электронный вид, от общего числа обращений за муниципальными услугами.</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4. Модернизация официального сайта (портала) Администрации Новичихинского района Алтайского края для реализации унифицированной электронной формы обращения граждан и организаций в органы местного самоуправления, а так же разработка версии сайта, обеспечивающей доступность для инвалидов по зрению информации, размещенной на Официальном сайте Администрации Новичихинского района</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Сроки и этапы реализации 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Муниципальная программа рассчитана на реализацию мероприятий с 2019 года по 2023 год включительно.</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Этапы реализации муниципальной программы отсутствуют</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Исполнители основных мероприятий</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Отдел программного обеспечения Администрации Новичихинского района</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Объемы финансирования программы</w:t>
            </w:r>
          </w:p>
        </w:tc>
        <w:tc>
          <w:tcPr>
            <w:tcW w:w="7263" w:type="dxa"/>
          </w:tcPr>
          <w:p w:rsidR="00066EB5" w:rsidRDefault="00066EB5" w:rsidP="00066EB5">
            <w:pPr>
              <w:pStyle w:val="ConsPlusNormal"/>
              <w:ind w:firstLine="720"/>
              <w:jc w:val="both"/>
              <w:rPr>
                <w:rFonts w:ascii="Times New Roman" w:hAnsi="Times New Roman" w:cs="Times New Roman"/>
                <w:sz w:val="28"/>
                <w:szCs w:val="28"/>
              </w:rPr>
            </w:pPr>
            <w:r w:rsidRPr="009D641A">
              <w:rPr>
                <w:rFonts w:ascii="Times New Roman" w:hAnsi="Times New Roman" w:cs="Times New Roman"/>
                <w:sz w:val="28"/>
                <w:szCs w:val="28"/>
              </w:rPr>
              <w:t xml:space="preserve">Общий объем финансового обеспечения муниципальной программы составляет </w:t>
            </w:r>
            <w:r>
              <w:rPr>
                <w:rFonts w:ascii="Times New Roman" w:hAnsi="Times New Roman" w:cs="Times New Roman"/>
                <w:sz w:val="28"/>
                <w:szCs w:val="28"/>
              </w:rPr>
              <w:t>941,</w:t>
            </w:r>
            <w:r w:rsidRPr="00BF3D31">
              <w:rPr>
                <w:rFonts w:ascii="Times New Roman" w:hAnsi="Times New Roman" w:cs="Times New Roman"/>
                <w:sz w:val="28"/>
                <w:szCs w:val="28"/>
              </w:rPr>
              <w:t>9</w:t>
            </w:r>
            <w:r>
              <w:rPr>
                <w:rFonts w:ascii="Times New Roman" w:hAnsi="Times New Roman" w:cs="Times New Roman"/>
                <w:sz w:val="28"/>
                <w:szCs w:val="28"/>
              </w:rPr>
              <w:t xml:space="preserve"> тыс. рублей из средств местного бюджета, в том числе:</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2019 году - 41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2020 году – 150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2021 году – 254,5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 xml:space="preserve">в 2022 году – </w:t>
            </w:r>
            <w:r w:rsidRPr="00BF3D31">
              <w:rPr>
                <w:rFonts w:ascii="Times New Roman" w:hAnsi="Times New Roman" w:cs="Times New Roman"/>
                <w:sz w:val="28"/>
                <w:szCs w:val="28"/>
              </w:rPr>
              <w:t>176</w:t>
            </w:r>
            <w:r w:rsidRPr="00066EB5">
              <w:rPr>
                <w:rFonts w:ascii="Times New Roman" w:hAnsi="Times New Roman" w:cs="Times New Roman"/>
                <w:sz w:val="28"/>
                <w:szCs w:val="28"/>
              </w:rPr>
              <w:t>,</w:t>
            </w:r>
            <w:r w:rsidRPr="00BF3D31">
              <w:rPr>
                <w:rFonts w:ascii="Times New Roman" w:hAnsi="Times New Roman" w:cs="Times New Roman"/>
                <w:sz w:val="28"/>
                <w:szCs w:val="28"/>
              </w:rPr>
              <w:t>4</w:t>
            </w:r>
            <w:r>
              <w:rPr>
                <w:rFonts w:ascii="Times New Roman" w:hAnsi="Times New Roman" w:cs="Times New Roman"/>
                <w:sz w:val="28"/>
                <w:szCs w:val="28"/>
              </w:rPr>
              <w:t xml:space="preserve"> тыс. руб.;</w:t>
            </w:r>
          </w:p>
          <w:p w:rsidR="00066EB5" w:rsidRDefault="00066EB5" w:rsidP="00066EB5">
            <w:pPr>
              <w:pStyle w:val="ConsPlusNormal"/>
              <w:ind w:firstLine="720"/>
              <w:jc w:val="both"/>
              <w:rPr>
                <w:rFonts w:ascii="Times New Roman" w:hAnsi="Times New Roman" w:cs="Times New Roman"/>
              </w:rPr>
            </w:pPr>
            <w:r>
              <w:rPr>
                <w:rFonts w:ascii="Times New Roman" w:hAnsi="Times New Roman" w:cs="Times New Roman"/>
                <w:sz w:val="28"/>
                <w:szCs w:val="28"/>
              </w:rPr>
              <w:t xml:space="preserve">в 2023 году – </w:t>
            </w:r>
            <w:r w:rsidRPr="00BF3D31">
              <w:rPr>
                <w:rFonts w:ascii="Times New Roman" w:hAnsi="Times New Roman" w:cs="Times New Roman"/>
                <w:sz w:val="28"/>
                <w:szCs w:val="28"/>
              </w:rPr>
              <w:t>320</w:t>
            </w:r>
            <w:r>
              <w:rPr>
                <w:rFonts w:ascii="Times New Roman" w:hAnsi="Times New Roman" w:cs="Times New Roman"/>
                <w:sz w:val="28"/>
                <w:szCs w:val="28"/>
              </w:rPr>
              <w:t xml:space="preserve"> тыс. руб.</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Объемы финансирования могут уточняться ежегодно при формировании бюджета Администрации Новичихинского района на соответствующий финансовый год</w:t>
            </w:r>
          </w:p>
        </w:tc>
      </w:tr>
      <w:tr w:rsidR="00066EB5" w:rsidRPr="009D641A" w:rsidTr="009B13C9">
        <w:trPr>
          <w:jc w:val="center"/>
        </w:trPr>
        <w:tc>
          <w:tcPr>
            <w:tcW w:w="2438"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Ожидаемые результаты реализации </w:t>
            </w:r>
            <w:r w:rsidRPr="009D641A">
              <w:rPr>
                <w:rFonts w:ascii="Times New Roman" w:hAnsi="Times New Roman" w:cs="Times New Roman"/>
                <w:sz w:val="28"/>
                <w:szCs w:val="28"/>
              </w:rPr>
              <w:lastRenderedPageBreak/>
              <w:t>программы</w:t>
            </w:r>
          </w:p>
        </w:tc>
        <w:tc>
          <w:tcPr>
            <w:tcW w:w="7263" w:type="dxa"/>
          </w:tcPr>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lastRenderedPageBreak/>
              <w:t xml:space="preserve">1. Повышение эффективности управления органов местного самоуправления, взаимодействия гражданского общества и бизнеса с органами местного самоуправления, </w:t>
            </w:r>
            <w:r w:rsidRPr="009D641A">
              <w:rPr>
                <w:rFonts w:ascii="Times New Roman" w:hAnsi="Times New Roman" w:cs="Times New Roman"/>
                <w:sz w:val="28"/>
                <w:szCs w:val="28"/>
              </w:rPr>
              <w:lastRenderedPageBreak/>
              <w:t>качества и оперативности предоставления муниципальных услуг.</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 xml:space="preserve">2. Формирование на территории Новичихинского района современной информационной и телекоммуникационной инфраструктуры, предоставление на её основе качественных услуг и обеспечение высокого уровня доступности к информации, в том числе к информации о деятельности органов местного самоуправления. </w:t>
            </w:r>
          </w:p>
          <w:p w:rsidR="00066EB5" w:rsidRPr="009D641A" w:rsidRDefault="00066EB5" w:rsidP="009B13C9">
            <w:pPr>
              <w:pStyle w:val="ConsPlusNormal"/>
              <w:jc w:val="both"/>
              <w:rPr>
                <w:rFonts w:ascii="Times New Roman" w:hAnsi="Times New Roman" w:cs="Times New Roman"/>
                <w:sz w:val="28"/>
                <w:szCs w:val="28"/>
              </w:rPr>
            </w:pPr>
            <w:r w:rsidRPr="009D641A">
              <w:rPr>
                <w:rFonts w:ascii="Times New Roman" w:hAnsi="Times New Roman" w:cs="Times New Roman"/>
                <w:sz w:val="28"/>
                <w:szCs w:val="28"/>
              </w:rPr>
              <w:t>3. Обеспечение защиты информации и персональных данных, обработка которых осуществляется в структурных подразделениях Администрации Новичихинского района</w:t>
            </w:r>
          </w:p>
        </w:tc>
      </w:tr>
    </w:tbl>
    <w:p w:rsidR="00066EB5" w:rsidRPr="009953F8" w:rsidRDefault="00066EB5" w:rsidP="00066EB5">
      <w:pPr>
        <w:pStyle w:val="ConsPlusNormal"/>
        <w:jc w:val="both"/>
        <w:rPr>
          <w:rFonts w:ascii="Arial" w:hAnsi="Arial" w:cs="Times New Roman"/>
          <w:sz w:val="24"/>
          <w:szCs w:val="24"/>
        </w:rPr>
      </w:pPr>
    </w:p>
    <w:p w:rsidR="00066EB5" w:rsidRDefault="00066EB5" w:rsidP="00066EB5">
      <w:pPr>
        <w:pStyle w:val="ConsPlusNormal"/>
        <w:jc w:val="center"/>
        <w:outlineLvl w:val="1"/>
        <w:rPr>
          <w:rFonts w:ascii="Arial" w:hAnsi="Arial" w:cs="Times New Roman"/>
          <w:sz w:val="24"/>
          <w:szCs w:val="24"/>
        </w:rPr>
      </w:pPr>
    </w:p>
    <w:p w:rsidR="00066EB5" w:rsidRPr="009D641A" w:rsidRDefault="00066EB5" w:rsidP="00066EB5">
      <w:pPr>
        <w:jc w:val="center"/>
        <w:rPr>
          <w:sz w:val="28"/>
          <w:szCs w:val="28"/>
        </w:rPr>
      </w:pPr>
      <w:r>
        <w:rPr>
          <w:rFonts w:ascii="Arial" w:hAnsi="Arial"/>
        </w:rPr>
        <w:br w:type="page"/>
      </w:r>
      <w:r w:rsidRPr="009D641A">
        <w:rPr>
          <w:sz w:val="28"/>
          <w:szCs w:val="28"/>
        </w:rPr>
        <w:lastRenderedPageBreak/>
        <w:t>I. Общая характеристика сферы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Анализ текущего состояния сферы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Информация и информационные ресурсы играют важную роль в жизни жителей Новичихинского района и работе органов местного самоуправления. Предоставление муниципальных услуг в электронной форме невозможно без надежного инструмента по обмену данными между всеми участниками исполнения муниципальной услуги. Отказ от бумажных запросов в федеральные органы исполнительной власти и отсутствие требований по приему дополнительных документов от граждан в рамках оказания муниципальных услуг диктуют повышенные требования к надежности всех информационных систем, к их отлаженной и бесперебойной работе.</w:t>
      </w:r>
    </w:p>
    <w:p w:rsidR="00066EB5" w:rsidRPr="009D641A" w:rsidRDefault="00066EB5" w:rsidP="00066EB5">
      <w:pPr>
        <w:pStyle w:val="ConsPlusNormal"/>
        <w:ind w:firstLine="709"/>
        <w:jc w:val="both"/>
        <w:rPr>
          <w:rFonts w:ascii="Times New Roman" w:hAnsi="Times New Roman" w:cs="Times New Roman"/>
          <w:sz w:val="28"/>
          <w:szCs w:val="28"/>
        </w:rPr>
      </w:pPr>
      <w:proofErr w:type="gramStart"/>
      <w:r w:rsidRPr="009D641A">
        <w:rPr>
          <w:rFonts w:ascii="Times New Roman" w:hAnsi="Times New Roman" w:cs="Times New Roman"/>
          <w:sz w:val="28"/>
          <w:szCs w:val="28"/>
        </w:rPr>
        <w:t>Главная цель информатизации на муниципальном уровне заключается в создании организационной, информационной, технической и телекоммуникационной основы для осуществления наиболее эффективного управления всеми звеньями районной инфраструктуры, взаимодействия между структурными подразделениями Администрации района и органами местного самоуправления, для дальнейшего развития информационного обеспечения органов местного самоуправления и повышения доступности муниципальных услуг для населения муниципального образования.</w:t>
      </w:r>
      <w:proofErr w:type="gramEnd"/>
      <w:r w:rsidRPr="009D641A">
        <w:rPr>
          <w:rFonts w:ascii="Times New Roman" w:hAnsi="Times New Roman" w:cs="Times New Roman"/>
          <w:sz w:val="28"/>
          <w:szCs w:val="28"/>
        </w:rPr>
        <w:t xml:space="preserve"> Для повышения эффективности работы необходимо постоянное обновление и модернизация уже построенных информационных систем и сервисов.</w:t>
      </w:r>
    </w:p>
    <w:p w:rsidR="00066EB5" w:rsidRPr="009D641A" w:rsidRDefault="00066EB5" w:rsidP="00066EB5">
      <w:pPr>
        <w:pStyle w:val="ConsPlusNormal"/>
        <w:ind w:firstLine="709"/>
        <w:jc w:val="both"/>
        <w:rPr>
          <w:rFonts w:ascii="Times New Roman" w:hAnsi="Times New Roman" w:cs="Times New Roman"/>
          <w:sz w:val="28"/>
          <w:szCs w:val="28"/>
        </w:rPr>
      </w:pPr>
      <w:proofErr w:type="gramStart"/>
      <w:r w:rsidRPr="009D641A">
        <w:rPr>
          <w:rFonts w:ascii="Times New Roman" w:hAnsi="Times New Roman" w:cs="Times New Roman"/>
          <w:sz w:val="28"/>
          <w:szCs w:val="28"/>
        </w:rPr>
        <w:t xml:space="preserve">Социальная направленность информатизации выражается, прежде всего, в предоставлении гражданам доступа к открытым информационным ресурсам, размещённым в информационно-телекоммуникационной сети «Интернет», в </w:t>
      </w:r>
      <w:r w:rsidRPr="009D641A">
        <w:rPr>
          <w:rFonts w:ascii="Times New Roman" w:hAnsi="Times New Roman" w:cs="Times New Roman"/>
          <w:sz w:val="28"/>
          <w:szCs w:val="28"/>
          <w:shd w:val="clear" w:color="auto" w:fill="FFFFFF"/>
        </w:rPr>
        <w:t xml:space="preserve">целях обеспечения защиты прав, свобод и законных интересов человека и гражданина, прогнозирования развития социально-экономических и общественно-политических процессов Новичихинского района, </w:t>
      </w:r>
      <w:r w:rsidRPr="009D641A">
        <w:rPr>
          <w:rFonts w:ascii="Times New Roman" w:hAnsi="Times New Roman" w:cs="Times New Roman"/>
          <w:sz w:val="28"/>
          <w:szCs w:val="28"/>
        </w:rPr>
        <w:t>в развитии индустрии и инфраструктуры информационных, компьютерных и телекоммуникационных технологий и услуг муниципального образования Новичихинский район Алтайского края.</w:t>
      </w:r>
      <w:proofErr w:type="gramEnd"/>
    </w:p>
    <w:p w:rsidR="00066EB5" w:rsidRPr="009D641A" w:rsidRDefault="00066EB5" w:rsidP="00066EB5">
      <w:pPr>
        <w:pStyle w:val="ConsPlusNormal"/>
        <w:ind w:firstLine="709"/>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Основные проблемы в сфере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proofErr w:type="gramStart"/>
      <w:r w:rsidRPr="009D641A">
        <w:rPr>
          <w:rFonts w:ascii="Times New Roman" w:hAnsi="Times New Roman" w:cs="Times New Roman"/>
          <w:sz w:val="28"/>
          <w:szCs w:val="28"/>
        </w:rPr>
        <w:t>Исполнение целей и задач, определенных Стратегией развития информационного общества в Российской Федерации в рамках полномочий органов местного самоуправления на 2019 - 2023 годы сопряжено с задачами по устранению цифрового неравенства в населённых пунктах Новичихинского района и полностью вытекает из реализации задачи развития взаимодействия органов местного самоуправления муниципального образования с Е</w:t>
      </w:r>
      <w:r w:rsidRPr="009D641A">
        <w:rPr>
          <w:rFonts w:ascii="Times New Roman" w:hAnsi="Times New Roman" w:cs="Times New Roman"/>
          <w:sz w:val="28"/>
          <w:szCs w:val="28"/>
          <w:bdr w:val="none" w:sz="0" w:space="0" w:color="auto" w:frame="1"/>
        </w:rPr>
        <w:t>диной системой межведомственного электронного взаимодействия Алтайского края</w:t>
      </w:r>
      <w:r w:rsidRPr="009D641A">
        <w:rPr>
          <w:rFonts w:ascii="Times New Roman" w:hAnsi="Times New Roman" w:cs="Times New Roman"/>
          <w:sz w:val="28"/>
          <w:szCs w:val="28"/>
        </w:rPr>
        <w:t>.</w:t>
      </w:r>
      <w:proofErr w:type="gramEnd"/>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Работа с большим объемом документов и информации, требующая значительного времени, является актуальной проблемой современного </w:t>
      </w:r>
      <w:r w:rsidRPr="009D641A">
        <w:rPr>
          <w:rFonts w:ascii="Times New Roman" w:hAnsi="Times New Roman" w:cs="Times New Roman"/>
          <w:sz w:val="28"/>
          <w:szCs w:val="28"/>
        </w:rPr>
        <w:lastRenderedPageBreak/>
        <w:t>муниципалитета. Одним из путей решения данной проблемы является использование единой системы межведомственного электронного взаимодействия и системы электронного документооборота в органах местного самоуправления района.</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Полноценное использование системы электронного документооборота позволит экономить бумагу, ресурсы печатающих устройств и заправочных материалов для них, увеличит скорость обработки документов, в том числе обеспечит передачу информационных писем, проектов распоряжений и постановлений для согласования.</w:t>
      </w:r>
    </w:p>
    <w:p w:rsidR="00066EB5" w:rsidRPr="009D641A" w:rsidRDefault="00066EB5" w:rsidP="00066EB5">
      <w:pPr>
        <w:ind w:firstLine="709"/>
        <w:jc w:val="both"/>
        <w:rPr>
          <w:sz w:val="28"/>
          <w:szCs w:val="28"/>
        </w:rPr>
      </w:pPr>
      <w:r w:rsidRPr="009D641A">
        <w:rPr>
          <w:sz w:val="28"/>
          <w:szCs w:val="28"/>
        </w:rPr>
        <w:t>Реализация Указа Президента РФ от 17 апреля 2017 г. № 171 «О мониторинге и анализе результатов рассмотрения обращений граждан и организаций» требует активного внедрения системы электронного документооборота не только в Администрации Новичихинского района, но и во всех органах местного самоуправления муниципального образования.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В процессе развития информационных технологий повышается роль информационной безопасности и комплексной защиты информации и персональных данных. Согласно Федеральным </w:t>
      </w:r>
      <w:hyperlink r:id="rId5" w:history="1">
        <w:proofErr w:type="gramStart"/>
        <w:r w:rsidRPr="009D641A">
          <w:rPr>
            <w:rFonts w:ascii="Times New Roman" w:hAnsi="Times New Roman" w:cs="Times New Roman"/>
            <w:sz w:val="28"/>
            <w:szCs w:val="28"/>
          </w:rPr>
          <w:t>закон</w:t>
        </w:r>
      </w:hyperlink>
      <w:r w:rsidRPr="009D641A">
        <w:rPr>
          <w:rFonts w:ascii="Times New Roman" w:hAnsi="Times New Roman" w:cs="Times New Roman"/>
          <w:sz w:val="28"/>
          <w:szCs w:val="28"/>
        </w:rPr>
        <w:t>ам</w:t>
      </w:r>
      <w:proofErr w:type="gramEnd"/>
      <w:r w:rsidRPr="009D641A">
        <w:rPr>
          <w:rFonts w:ascii="Times New Roman" w:hAnsi="Times New Roman" w:cs="Times New Roman"/>
          <w:sz w:val="28"/>
          <w:szCs w:val="28"/>
        </w:rPr>
        <w:t xml:space="preserve"> от 27.07.2006 N 152-ФЗ «О персональных данных» и № 149-ФЗ «Об информации, информационных технологиях и о защите информации» все информационные системы, в которых обрабатываются персональные данные, должны соответствовать требованиям, утвержденными действующими нормативно-правовыми актами. Для этого необходимо применение комплекса мер по защите информации, таких как осуществление организационных мероприятий, легализация программного обеспечения, модернизация программно-аппаратных комплексов защиты информации, предотвращение несанкционированного доступа и утечки конфиденциальной информации, использования антивирусных программных продуктов, сертифицированных ФСТЭК, на всех рабочих местах.</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Актуальной является проблема устаревания парка вычислительной и офисной техники. Относительно компьютерной техники в последние годы сложился стандарт оптимальной конфигурации, подходящей под большинство задач, но для парка офисной техники невозможна простая замена вышедшего из строя принтера на принтер такой же модели. Необходима разработка политики печати, направленной на экономию печатающих ресурсов и </w:t>
      </w:r>
      <w:proofErr w:type="gramStart"/>
      <w:r w:rsidRPr="009D641A">
        <w:rPr>
          <w:rFonts w:ascii="Times New Roman" w:hAnsi="Times New Roman" w:cs="Times New Roman"/>
          <w:sz w:val="28"/>
          <w:szCs w:val="28"/>
        </w:rPr>
        <w:t>рациональное</w:t>
      </w:r>
      <w:proofErr w:type="gramEnd"/>
      <w:r w:rsidRPr="009D641A">
        <w:rPr>
          <w:rFonts w:ascii="Times New Roman" w:hAnsi="Times New Roman" w:cs="Times New Roman"/>
          <w:sz w:val="28"/>
          <w:szCs w:val="28"/>
        </w:rPr>
        <w:t xml:space="preserve"> использования потенциала современных печатающих многофункциональных устройств. </w:t>
      </w:r>
      <w:proofErr w:type="spellStart"/>
      <w:r w:rsidRPr="009D641A">
        <w:rPr>
          <w:rFonts w:ascii="Times New Roman" w:hAnsi="Times New Roman" w:cs="Times New Roman"/>
          <w:sz w:val="28"/>
          <w:szCs w:val="28"/>
        </w:rPr>
        <w:t>Информатизационная</w:t>
      </w:r>
      <w:proofErr w:type="spellEnd"/>
      <w:r w:rsidRPr="009D641A">
        <w:rPr>
          <w:rFonts w:ascii="Times New Roman" w:hAnsi="Times New Roman" w:cs="Times New Roman"/>
          <w:sz w:val="28"/>
          <w:szCs w:val="28"/>
        </w:rPr>
        <w:t xml:space="preserve"> деятельность органов местного самоуправления Новичихинского района строится на следующих принципах:</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самостоятельность органов местного самоуправления в пределах их полномочий в формировании и использовании муниципальных информационных ресурсов;</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 перевод муниципальных услуг органов местного самоуправления на так называемые электронные услуги, когда взаимодействия между органами местного самоуправления и населением района, осуществляется в электронном виде через информационно-телекоммуникационную сеть </w:t>
      </w:r>
      <w:r w:rsidRPr="009D641A">
        <w:rPr>
          <w:rFonts w:ascii="Times New Roman" w:hAnsi="Times New Roman" w:cs="Times New Roman"/>
          <w:sz w:val="28"/>
          <w:szCs w:val="28"/>
        </w:rPr>
        <w:lastRenderedPageBreak/>
        <w:t xml:space="preserve">«Интернет». </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формирование информационных ресурсов в объемах, необходимых и достаточных для реализации органами местного самоуправления своих полномочий;</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достоверность и оперативность информации, используемой в деятельности органов местного самоуправления;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открытость муниципальных информационных ресурсов;</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обязательность обеспечения граждан необходимой информацией в пределах компетенции органов местного самоуправления.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Мероприятия муниципальной программы имеют социальную и гуманитарную направленность, предполагают комплексный и системный подход в решении проблем продвижения Новичихинского района к информационному обществу. </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1"/>
        <w:rPr>
          <w:rFonts w:ascii="Times New Roman" w:hAnsi="Times New Roman" w:cs="Times New Roman"/>
          <w:sz w:val="28"/>
          <w:szCs w:val="28"/>
        </w:rPr>
      </w:pPr>
      <w:r w:rsidRPr="009D641A">
        <w:rPr>
          <w:rFonts w:ascii="Times New Roman" w:hAnsi="Times New Roman" w:cs="Times New Roman"/>
          <w:sz w:val="28"/>
          <w:szCs w:val="28"/>
        </w:rPr>
        <w:t>II. Приоритетные направления реализации муниципальной программы, цели и задачи, описание основных ожидаемых конечных результатов муниципальной программы, сроков и этапов ее реализации</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Приоритеты политики в сфере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Настоящая муниципальная программа направлена на реализацию приоритетных направлений государственной политики Российской Федерации, повышение эффективности деятельности органов местного самоуправления Новичихинского района, развитие экономической, социально-политической, культурной и духовной сфер жизни общества.</w:t>
      </w:r>
    </w:p>
    <w:p w:rsidR="00066EB5" w:rsidRPr="009D641A" w:rsidRDefault="00066EB5" w:rsidP="00066EB5">
      <w:pPr>
        <w:ind w:firstLine="709"/>
        <w:jc w:val="both"/>
        <w:rPr>
          <w:sz w:val="28"/>
          <w:szCs w:val="28"/>
        </w:rPr>
      </w:pPr>
      <w:r w:rsidRPr="009D641A">
        <w:rPr>
          <w:sz w:val="28"/>
          <w:szCs w:val="28"/>
        </w:rPr>
        <w:t>При реализации муниципальной программы соблюдаются такие приоритеты как:</w:t>
      </w:r>
    </w:p>
    <w:p w:rsidR="00066EB5" w:rsidRPr="009D641A" w:rsidRDefault="00066EB5" w:rsidP="00066EB5">
      <w:pPr>
        <w:ind w:firstLine="709"/>
        <w:jc w:val="both"/>
        <w:rPr>
          <w:sz w:val="28"/>
          <w:szCs w:val="28"/>
        </w:rPr>
      </w:pPr>
      <w:r w:rsidRPr="009D641A">
        <w:rPr>
          <w:sz w:val="28"/>
          <w:szCs w:val="28"/>
        </w:rPr>
        <w:t>формирование информационного пространства с учетом потребностей граждан и общества в получении качественных и достоверных знаний;</w:t>
      </w:r>
    </w:p>
    <w:p w:rsidR="00066EB5" w:rsidRPr="009D641A" w:rsidRDefault="00066EB5" w:rsidP="00066EB5">
      <w:pPr>
        <w:ind w:firstLine="709"/>
        <w:jc w:val="both"/>
        <w:rPr>
          <w:sz w:val="28"/>
          <w:szCs w:val="28"/>
        </w:rPr>
      </w:pPr>
      <w:r w:rsidRPr="009D641A">
        <w:rPr>
          <w:sz w:val="28"/>
          <w:szCs w:val="28"/>
        </w:rPr>
        <w:t>развитие информационной и коммуникационной инфраструктуры в целях повышения эффективности муниципального управления;</w:t>
      </w:r>
    </w:p>
    <w:p w:rsidR="00066EB5" w:rsidRPr="009D641A" w:rsidRDefault="00066EB5" w:rsidP="00066EB5">
      <w:pPr>
        <w:ind w:firstLine="709"/>
        <w:jc w:val="both"/>
        <w:rPr>
          <w:sz w:val="28"/>
          <w:szCs w:val="28"/>
        </w:rPr>
      </w:pPr>
      <w:r w:rsidRPr="009D641A">
        <w:rPr>
          <w:sz w:val="28"/>
          <w:szCs w:val="28"/>
        </w:rPr>
        <w:t>формирование новой технологической основы для развития экономики и социальной сферы;</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развитие технологий электронного взаимодействия граждан, организаций с органами местного самоуправления.</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Цель и задачи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Целью муниципальной программы является формирование современной информационно-технологической инфраструктуры органов местного самоуправления Новичихинского района, повышение качества управления социально-экономическим развитием района посредством использования информационных и телекоммуникационных технологий.</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Достижение этой цели возможно на основе создания единого информационного пространства путем объединения информационных </w:t>
      </w:r>
      <w:r w:rsidRPr="009D641A">
        <w:rPr>
          <w:rFonts w:ascii="Times New Roman" w:hAnsi="Times New Roman" w:cs="Times New Roman"/>
          <w:sz w:val="28"/>
          <w:szCs w:val="28"/>
        </w:rPr>
        <w:lastRenderedPageBreak/>
        <w:t>ресурсов, информационных систем и развитой инфраструктуры электросвязи.</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Задачи муниципальной программы:</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р</w:t>
      </w:r>
      <w:r w:rsidRPr="009D641A">
        <w:rPr>
          <w:rFonts w:ascii="Times New Roman" w:hAnsi="Times New Roman" w:cs="Times New Roman"/>
          <w:sz w:val="28"/>
          <w:szCs w:val="28"/>
          <w:bdr w:val="none" w:sz="0" w:space="0" w:color="auto" w:frame="1"/>
        </w:rPr>
        <w:t>азвитие единой системы межведомственного электронного взаимодействия в органах местного самоуправления;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совершенствование систем защиты информации и персональных данных;</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модернизация сети передачи данных, парка компьютерной и офисной техники органов местного самоуправления;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совершенствование доступа к информации о деятельности органов местного самоуправления на официальном сайте Администрации Новичихинского района Алтайского края.</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Конечные результаты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В результате реализации муниципальной программы предполагается: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повышение эффективности управления органов местного самоуправления, взаимодействия гражданского общества и бизнеса с органами местного самоуправления, качества и оперативности предоставления муниципальных услуг;</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формирование на территории Новичихинского района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информации и технологий для населения;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реализация на официальном сайте Администрации Новичихинского района унифицированной формы для направления обращения граждан и организаций в форме электронного документа в органы местного самоуправления;</w:t>
      </w:r>
    </w:p>
    <w:p w:rsidR="00066EB5" w:rsidRPr="009D641A" w:rsidRDefault="00066EB5" w:rsidP="00066EB5">
      <w:pPr>
        <w:pStyle w:val="ConsPlusNormal"/>
        <w:ind w:firstLine="709"/>
        <w:jc w:val="both"/>
        <w:rPr>
          <w:rFonts w:ascii="Times New Roman" w:hAnsi="Times New Roman" w:cs="Times New Roman"/>
          <w:i/>
          <w:sz w:val="28"/>
          <w:szCs w:val="28"/>
        </w:rPr>
      </w:pPr>
      <w:r w:rsidRPr="009D641A">
        <w:rPr>
          <w:rFonts w:ascii="Times New Roman" w:hAnsi="Times New Roman" w:cs="Times New Roman"/>
          <w:i/>
          <w:sz w:val="28"/>
          <w:szCs w:val="28"/>
        </w:rPr>
        <w:t xml:space="preserve">- </w:t>
      </w:r>
      <w:r w:rsidRPr="009D641A">
        <w:rPr>
          <w:rFonts w:ascii="Times New Roman" w:hAnsi="Times New Roman" w:cs="Times New Roman"/>
          <w:sz w:val="28"/>
          <w:szCs w:val="28"/>
        </w:rPr>
        <w:t xml:space="preserve">реализация на официальном сайте Администрации Новичихинского района версии для </w:t>
      </w:r>
      <w:proofErr w:type="gramStart"/>
      <w:r w:rsidRPr="009D641A">
        <w:rPr>
          <w:rFonts w:ascii="Times New Roman" w:hAnsi="Times New Roman" w:cs="Times New Roman"/>
          <w:sz w:val="28"/>
          <w:szCs w:val="28"/>
        </w:rPr>
        <w:t>слабовидящих</w:t>
      </w:r>
      <w:proofErr w:type="gramEnd"/>
      <w:r w:rsidRPr="009D641A">
        <w:rPr>
          <w:rFonts w:ascii="Times New Roman" w:hAnsi="Times New Roman" w:cs="Times New Roman"/>
          <w:i/>
          <w:sz w:val="28"/>
          <w:szCs w:val="28"/>
        </w:rPr>
        <w:t>;</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повышение информированности и доступности официального сайта Администрации района для граждан и организаций Новичихинского района;</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обеспечение защиты информации и персональных данных, обработка которых осуществляется в структурных подразделениях Администрации района.</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Для анализа указанных конечных результатов реализации муниципальной программы принимаются следующие индикаторы (показатели) настоящей муниципальной программы:</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доля обеспечения структурных подразделений Администрации района компьютерами со сроком эксплуатации более 5 лет в общем объеме обеспечения;</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д</w:t>
      </w:r>
      <w:r w:rsidRPr="009D641A">
        <w:rPr>
          <w:rFonts w:ascii="Times New Roman" w:hAnsi="Times New Roman" w:cs="Times New Roman"/>
          <w:sz w:val="28"/>
          <w:szCs w:val="28"/>
          <w:bdr w:val="none" w:sz="0" w:space="0" w:color="auto" w:frame="1"/>
        </w:rPr>
        <w:t xml:space="preserve">оля рабочих мест, подключенных к единой системе межведомственного электронного взаимодействия от общего количества рабочих мест </w:t>
      </w:r>
      <w:r w:rsidRPr="009D641A">
        <w:rPr>
          <w:rFonts w:ascii="Times New Roman" w:hAnsi="Times New Roman" w:cs="Times New Roman"/>
          <w:sz w:val="28"/>
          <w:szCs w:val="28"/>
        </w:rPr>
        <w:t>органов местного самоуправления Новичихинского района;</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 доля обращений по услугам, переведенным в электронный вид, от </w:t>
      </w:r>
      <w:r w:rsidRPr="009D641A">
        <w:rPr>
          <w:rFonts w:ascii="Times New Roman" w:hAnsi="Times New Roman" w:cs="Times New Roman"/>
          <w:sz w:val="28"/>
          <w:szCs w:val="28"/>
        </w:rPr>
        <w:lastRenderedPageBreak/>
        <w:t>общего числа обращений за муниципальными услугами;</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 модернизация официального сайта (портала) органов местного самоуправления Новичихинского района Алтайского края для реализации унифицированной электронной формы обращения граждан и организаций в органы местного самоуправления и разработка версии сайта </w:t>
      </w:r>
      <w:proofErr w:type="gramStart"/>
      <w:r w:rsidRPr="009D641A">
        <w:rPr>
          <w:rFonts w:ascii="Times New Roman" w:hAnsi="Times New Roman" w:cs="Times New Roman"/>
          <w:sz w:val="28"/>
          <w:szCs w:val="28"/>
        </w:rPr>
        <w:t>для</w:t>
      </w:r>
      <w:proofErr w:type="gramEnd"/>
      <w:r w:rsidRPr="009D641A">
        <w:rPr>
          <w:rFonts w:ascii="Times New Roman" w:hAnsi="Times New Roman" w:cs="Times New Roman"/>
          <w:sz w:val="28"/>
          <w:szCs w:val="28"/>
        </w:rPr>
        <w:t xml:space="preserve"> слабовидящих.</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Значения перечисленных индикаторов приведены в </w:t>
      </w:r>
      <w:hyperlink w:anchor="P189" w:history="1">
        <w:r w:rsidRPr="009D641A">
          <w:rPr>
            <w:rFonts w:ascii="Times New Roman" w:hAnsi="Times New Roman" w:cs="Times New Roman"/>
            <w:sz w:val="28"/>
            <w:szCs w:val="28"/>
          </w:rPr>
          <w:t>приложении 1</w:t>
        </w:r>
      </w:hyperlink>
      <w:r w:rsidRPr="009D641A">
        <w:rPr>
          <w:rFonts w:ascii="Times New Roman" w:hAnsi="Times New Roman" w:cs="Times New Roman"/>
          <w:sz w:val="28"/>
          <w:szCs w:val="28"/>
        </w:rPr>
        <w:t xml:space="preserve"> к настоящей муниципальной программе.</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2"/>
        <w:rPr>
          <w:rFonts w:ascii="Times New Roman" w:hAnsi="Times New Roman" w:cs="Times New Roman"/>
          <w:sz w:val="28"/>
          <w:szCs w:val="28"/>
        </w:rPr>
      </w:pPr>
      <w:r w:rsidRPr="009D641A">
        <w:rPr>
          <w:rFonts w:ascii="Times New Roman" w:hAnsi="Times New Roman" w:cs="Times New Roman"/>
          <w:sz w:val="28"/>
          <w:szCs w:val="28"/>
        </w:rPr>
        <w:t>Сроки и этапы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Муниципальная программа рассчитана на реализацию мероприятий с 2019 года по 2023 год включительно. Этапы реализации программы отсутствуют.</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1"/>
        <w:rPr>
          <w:rFonts w:ascii="Times New Roman" w:hAnsi="Times New Roman" w:cs="Times New Roman"/>
          <w:sz w:val="28"/>
          <w:szCs w:val="28"/>
        </w:rPr>
      </w:pPr>
      <w:r w:rsidRPr="009D641A">
        <w:rPr>
          <w:rFonts w:ascii="Times New Roman" w:hAnsi="Times New Roman" w:cs="Times New Roman"/>
          <w:sz w:val="28"/>
          <w:szCs w:val="28"/>
        </w:rPr>
        <w:t>III. Обобщенная характеристика мероприятий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Муниципальная программа представляет собой систему мероприятий, направленных на создание и развитие в муниципальном образовании Новичихинский район Алтайского края единого информационного пространства и инфраструктуры информатизации с учетом современного состояния средств вычислительной техники и телекоммуникаций. Это позволит органам местного самоуправления Новичихинского района проводить единую информационную политику, скоординировать действия структурных подразделений Администрации Новичихинского района, более тесно сотрудничать с населением для достижения социально значимых результатов в ходе реализации планов социально-экономического развития района.</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Решение задач муниципальной программы позволит Администрации района повысить оперативность и эффективность анализа обстановки и прогнозирования развития района, решения вопросов местного значения и исполнения переданных государственных полномочий, контроля выполнения принятых решений, а также обеспечения гласности деятельности органов местного самоуправления, непосредственного участия граждан в самоуправлении. Выделенные направления реализации программных мероприятий связаны между собой, некоторые направления пересекаются. Однако структурирование мероприятий муниципальной программы по направлениям позволит более эффективно организовать их реализацию и контроль.</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Мероприятия муниципальной программы:</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приобретение аппаратного обеспечения, в том числе вычислительной техники, комплектующих и расходных материалов к вычислительной технике, оборудования инженерной инфраструктуры и их обслуживание;</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  проведение мероприятий по модернизации локальной вычислительного сети и парка офисной техники Администрации </w:t>
      </w:r>
      <w:r w:rsidRPr="009D641A">
        <w:rPr>
          <w:rFonts w:ascii="Times New Roman" w:hAnsi="Times New Roman" w:cs="Times New Roman"/>
          <w:sz w:val="28"/>
          <w:szCs w:val="28"/>
        </w:rPr>
        <w:lastRenderedPageBreak/>
        <w:t>Новичихинского района и ее структурных подразделений.</w:t>
      </w:r>
    </w:p>
    <w:p w:rsidR="00066EB5" w:rsidRPr="009D641A" w:rsidRDefault="00066EB5" w:rsidP="00066EB5">
      <w:pPr>
        <w:ind w:firstLine="709"/>
        <w:jc w:val="both"/>
        <w:rPr>
          <w:sz w:val="28"/>
          <w:szCs w:val="28"/>
        </w:rPr>
      </w:pPr>
      <w:r w:rsidRPr="009D641A">
        <w:rPr>
          <w:sz w:val="28"/>
          <w:szCs w:val="28"/>
        </w:rPr>
        <w:t>- приобретение антивирусных программных продуктов, сертифицированных ФСТЭК, для обеспечения защиты информации всех компьютеризированных рабочих мест Администрации района</w:t>
      </w:r>
      <w:r w:rsidR="008B321B">
        <w:rPr>
          <w:sz w:val="28"/>
          <w:szCs w:val="28"/>
        </w:rPr>
        <w:t>, комитетов Администрации района, сельсоветов</w:t>
      </w:r>
      <w:bookmarkStart w:id="1" w:name="_GoBack"/>
      <w:bookmarkEnd w:id="1"/>
      <w:r w:rsidRPr="009D641A">
        <w:rPr>
          <w:sz w:val="28"/>
          <w:szCs w:val="28"/>
        </w:rPr>
        <w:t>;</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обсуждение проекта модернизации официального сайта Администрации района, формирование задания на модернизацию сайта, реализация проекта (закупка у разработчика).</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8B321B" w:rsidP="00066EB5">
      <w:pPr>
        <w:pStyle w:val="ConsPlusNormal"/>
        <w:ind w:firstLine="540"/>
        <w:jc w:val="center"/>
        <w:rPr>
          <w:rFonts w:ascii="Times New Roman" w:hAnsi="Times New Roman" w:cs="Times New Roman"/>
          <w:sz w:val="28"/>
          <w:szCs w:val="28"/>
        </w:rPr>
      </w:pPr>
      <w:hyperlink w:anchor="P256" w:history="1">
        <w:r w:rsidR="00066EB5" w:rsidRPr="009D641A">
          <w:rPr>
            <w:rFonts w:ascii="Times New Roman" w:hAnsi="Times New Roman" w:cs="Times New Roman"/>
            <w:sz w:val="28"/>
            <w:szCs w:val="28"/>
          </w:rPr>
          <w:t>Перечень</w:t>
        </w:r>
      </w:hyperlink>
      <w:r w:rsidR="00066EB5" w:rsidRPr="009D641A">
        <w:rPr>
          <w:rFonts w:ascii="Times New Roman" w:hAnsi="Times New Roman" w:cs="Times New Roman"/>
          <w:sz w:val="28"/>
          <w:szCs w:val="28"/>
        </w:rPr>
        <w:t xml:space="preserve"> мероприятий муниципальной программы прилагается (приложение 2).</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1"/>
        <w:rPr>
          <w:rFonts w:ascii="Times New Roman" w:hAnsi="Times New Roman" w:cs="Times New Roman"/>
          <w:sz w:val="28"/>
          <w:szCs w:val="28"/>
        </w:rPr>
      </w:pPr>
      <w:r w:rsidRPr="009D641A">
        <w:rPr>
          <w:rFonts w:ascii="Times New Roman" w:hAnsi="Times New Roman" w:cs="Times New Roman"/>
          <w:sz w:val="28"/>
          <w:szCs w:val="28"/>
        </w:rPr>
        <w:t>IV. Общий объем финансовых ресурсов, необходимых для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Финансирование муниципальной программы осуществляется за счет средств бюджета муниципального образования Новичихинский район Алтайского края.</w:t>
      </w:r>
    </w:p>
    <w:p w:rsidR="00066EB5" w:rsidRDefault="00066EB5" w:rsidP="00066EB5">
      <w:pPr>
        <w:pStyle w:val="ConsPlusNormal"/>
        <w:ind w:firstLine="720"/>
        <w:jc w:val="both"/>
        <w:rPr>
          <w:rFonts w:ascii="Times New Roman" w:hAnsi="Times New Roman" w:cs="Times New Roman"/>
          <w:sz w:val="28"/>
          <w:szCs w:val="28"/>
        </w:rPr>
      </w:pPr>
      <w:r w:rsidRPr="009D641A">
        <w:rPr>
          <w:rFonts w:ascii="Times New Roman" w:hAnsi="Times New Roman" w:cs="Times New Roman"/>
          <w:sz w:val="28"/>
          <w:szCs w:val="28"/>
        </w:rPr>
        <w:t xml:space="preserve">Общий объем финансового обеспечения муниципальной программы составляет </w:t>
      </w:r>
      <w:r>
        <w:rPr>
          <w:rFonts w:ascii="Times New Roman" w:hAnsi="Times New Roman" w:cs="Times New Roman"/>
          <w:sz w:val="28"/>
          <w:szCs w:val="28"/>
        </w:rPr>
        <w:t>941,</w:t>
      </w:r>
      <w:r w:rsidRPr="00BF3D31">
        <w:rPr>
          <w:rFonts w:ascii="Times New Roman" w:hAnsi="Times New Roman" w:cs="Times New Roman"/>
          <w:sz w:val="28"/>
          <w:szCs w:val="28"/>
        </w:rPr>
        <w:t>9</w:t>
      </w:r>
      <w:r>
        <w:rPr>
          <w:rFonts w:ascii="Times New Roman" w:hAnsi="Times New Roman" w:cs="Times New Roman"/>
          <w:sz w:val="28"/>
          <w:szCs w:val="28"/>
        </w:rPr>
        <w:t xml:space="preserve"> тыс. рублей из средств местного бюджета, в том числе:</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2019 году - 41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2020 году – 150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в 2021 году – 254,5 тыс. руб.;</w:t>
      </w:r>
    </w:p>
    <w:p w:rsidR="00066EB5" w:rsidRDefault="00066EB5" w:rsidP="00066EB5">
      <w:pPr>
        <w:pStyle w:val="ConsPlusNormal"/>
        <w:ind w:firstLine="709"/>
        <w:jc w:val="both"/>
        <w:rPr>
          <w:rFonts w:ascii="Times New Roman" w:hAnsi="Times New Roman" w:cs="Times New Roman"/>
        </w:rPr>
      </w:pPr>
      <w:r>
        <w:rPr>
          <w:rFonts w:ascii="Times New Roman" w:hAnsi="Times New Roman" w:cs="Times New Roman"/>
          <w:sz w:val="28"/>
          <w:szCs w:val="28"/>
        </w:rPr>
        <w:t xml:space="preserve">в 2022 году – </w:t>
      </w:r>
      <w:r w:rsidRPr="00BF3D31">
        <w:rPr>
          <w:rFonts w:ascii="Times New Roman" w:hAnsi="Times New Roman" w:cs="Times New Roman"/>
          <w:sz w:val="28"/>
          <w:szCs w:val="28"/>
        </w:rPr>
        <w:t>176</w:t>
      </w:r>
      <w:r w:rsidRPr="00066EB5">
        <w:rPr>
          <w:rFonts w:ascii="Times New Roman" w:hAnsi="Times New Roman" w:cs="Times New Roman"/>
          <w:sz w:val="28"/>
          <w:szCs w:val="28"/>
        </w:rPr>
        <w:t>,</w:t>
      </w:r>
      <w:r w:rsidRPr="00BF3D31">
        <w:rPr>
          <w:rFonts w:ascii="Times New Roman" w:hAnsi="Times New Roman" w:cs="Times New Roman"/>
          <w:sz w:val="28"/>
          <w:szCs w:val="28"/>
        </w:rPr>
        <w:t>4</w:t>
      </w:r>
      <w:r>
        <w:rPr>
          <w:rFonts w:ascii="Times New Roman" w:hAnsi="Times New Roman" w:cs="Times New Roman"/>
          <w:sz w:val="28"/>
          <w:szCs w:val="28"/>
        </w:rPr>
        <w:t xml:space="preserve"> тыс. руб.;</w:t>
      </w:r>
    </w:p>
    <w:p w:rsidR="00066EB5" w:rsidRDefault="00066EB5" w:rsidP="00066EB5">
      <w:pPr>
        <w:pStyle w:val="ConsPlusNormal"/>
        <w:ind w:firstLine="720"/>
        <w:jc w:val="both"/>
        <w:rPr>
          <w:rFonts w:ascii="Times New Roman" w:hAnsi="Times New Roman" w:cs="Times New Roman"/>
        </w:rPr>
      </w:pPr>
      <w:r>
        <w:rPr>
          <w:rFonts w:ascii="Times New Roman" w:hAnsi="Times New Roman" w:cs="Times New Roman"/>
          <w:sz w:val="28"/>
          <w:szCs w:val="28"/>
        </w:rPr>
        <w:t xml:space="preserve">в 2023 году – </w:t>
      </w:r>
      <w:r w:rsidRPr="00BF3D31">
        <w:rPr>
          <w:rFonts w:ascii="Times New Roman" w:hAnsi="Times New Roman" w:cs="Times New Roman"/>
          <w:sz w:val="28"/>
          <w:szCs w:val="28"/>
        </w:rPr>
        <w:t>320</w:t>
      </w:r>
      <w:r>
        <w:rPr>
          <w:rFonts w:ascii="Times New Roman" w:hAnsi="Times New Roman" w:cs="Times New Roman"/>
          <w:sz w:val="28"/>
          <w:szCs w:val="28"/>
        </w:rPr>
        <w:t xml:space="preserve"> тыс. руб.</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Объемы финансирования мероприятий муниципальной программы могут корректироваться и уточняться ежегодно при формировании бюджета Новичихинского района на очередной финансовый год.</w:t>
      </w:r>
    </w:p>
    <w:p w:rsidR="00066EB5" w:rsidRPr="009D641A" w:rsidRDefault="008B321B" w:rsidP="00066EB5">
      <w:pPr>
        <w:pStyle w:val="ConsPlusNormal"/>
        <w:ind w:firstLine="709"/>
        <w:jc w:val="both"/>
        <w:rPr>
          <w:rFonts w:ascii="Times New Roman" w:hAnsi="Times New Roman" w:cs="Times New Roman"/>
          <w:sz w:val="28"/>
          <w:szCs w:val="28"/>
        </w:rPr>
      </w:pPr>
      <w:hyperlink w:anchor="P374" w:history="1">
        <w:r w:rsidR="00066EB5" w:rsidRPr="009D641A">
          <w:rPr>
            <w:rFonts w:ascii="Times New Roman" w:hAnsi="Times New Roman" w:cs="Times New Roman"/>
            <w:sz w:val="28"/>
            <w:szCs w:val="28"/>
          </w:rPr>
          <w:t>Объемы</w:t>
        </w:r>
      </w:hyperlink>
      <w:r w:rsidR="00066EB5" w:rsidRPr="009D641A">
        <w:rPr>
          <w:rFonts w:ascii="Times New Roman" w:hAnsi="Times New Roman" w:cs="Times New Roman"/>
          <w:sz w:val="28"/>
          <w:szCs w:val="28"/>
        </w:rPr>
        <w:t xml:space="preserve"> и источники финансирования муниципальной программы указаны в приложении 3 к настоящей муниципальной программе.</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jc w:val="center"/>
        <w:outlineLvl w:val="1"/>
        <w:rPr>
          <w:rFonts w:ascii="Times New Roman" w:hAnsi="Times New Roman" w:cs="Times New Roman"/>
          <w:sz w:val="28"/>
          <w:szCs w:val="28"/>
        </w:rPr>
      </w:pPr>
      <w:r w:rsidRPr="009D641A">
        <w:rPr>
          <w:rFonts w:ascii="Times New Roman" w:hAnsi="Times New Roman" w:cs="Times New Roman"/>
          <w:sz w:val="28"/>
          <w:szCs w:val="28"/>
        </w:rPr>
        <w:t>V. Анализ рисков реализации муниципальной программы и описание мер управления рисками реализации муниципальной программы</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На реализацию настоящей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ее реализации:</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нарушение плановых сроков реализации мероприятий программы из-за невыполнения исполнителями обязательств по муниципальным контрактам;</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сокращение финансирования мероприятий муниципальной программы, (снижение риска возможно путем своевременной корректировки мероприятий муниципальной программы, перераспределения бюджетных ассигнований между мероприятиями);</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 xml:space="preserve">- организационные риски, связанные с необходимостью обучения </w:t>
      </w:r>
      <w:r w:rsidRPr="009D641A">
        <w:rPr>
          <w:rFonts w:ascii="Times New Roman" w:hAnsi="Times New Roman" w:cs="Times New Roman"/>
          <w:sz w:val="28"/>
          <w:szCs w:val="28"/>
        </w:rPr>
        <w:lastRenderedPageBreak/>
        <w:t>специалистов и согласованности действий при работе в новейших информационных системах.</w:t>
      </w:r>
    </w:p>
    <w:p w:rsidR="00066EB5" w:rsidRPr="009D641A" w:rsidRDefault="00066EB5" w:rsidP="00066EB5">
      <w:pPr>
        <w:pStyle w:val="ConsPlusNormal"/>
        <w:ind w:firstLine="709"/>
        <w:jc w:val="both"/>
        <w:rPr>
          <w:rFonts w:ascii="Times New Roman" w:hAnsi="Times New Roman" w:cs="Times New Roman"/>
          <w:sz w:val="28"/>
          <w:szCs w:val="28"/>
        </w:rPr>
      </w:pPr>
      <w:r w:rsidRPr="009D641A">
        <w:rPr>
          <w:rFonts w:ascii="Times New Roman" w:hAnsi="Times New Roman" w:cs="Times New Roman"/>
          <w:sz w:val="28"/>
          <w:szCs w:val="28"/>
        </w:rPr>
        <w:t>Данные риски могут привести к изменению показателей настоящей муниципальной программы. Управление данными рисками возможно путем их оперативного анализа и принятия органами местного самоуправления Новичихинского района нормативных актов в пределах их установленных полномочий.</w:t>
      </w:r>
    </w:p>
    <w:p w:rsidR="00066EB5" w:rsidRPr="009D641A" w:rsidRDefault="00066EB5" w:rsidP="00066EB5">
      <w:pPr>
        <w:pStyle w:val="ConsPlusNormal"/>
        <w:jc w:val="both"/>
        <w:rPr>
          <w:rFonts w:ascii="Times New Roman" w:hAnsi="Times New Roman" w:cs="Times New Roman"/>
          <w:sz w:val="28"/>
          <w:szCs w:val="28"/>
        </w:rPr>
      </w:pPr>
    </w:p>
    <w:p w:rsidR="00066EB5" w:rsidRPr="009D641A" w:rsidRDefault="00066EB5" w:rsidP="00066EB5">
      <w:pPr>
        <w:rPr>
          <w:sz w:val="28"/>
          <w:szCs w:val="28"/>
        </w:rPr>
      </w:pPr>
    </w:p>
    <w:p w:rsidR="00066EB5" w:rsidRPr="009D641A" w:rsidRDefault="00066EB5" w:rsidP="00066EB5">
      <w:pPr>
        <w:pStyle w:val="ConsPlusNormal"/>
        <w:jc w:val="both"/>
        <w:rPr>
          <w:rFonts w:ascii="Times New Roman" w:hAnsi="Times New Roman" w:cs="Times New Roman"/>
          <w:sz w:val="28"/>
          <w:szCs w:val="28"/>
        </w:rPr>
      </w:pPr>
    </w:p>
    <w:p w:rsidR="001D5328" w:rsidRDefault="008B321B"/>
    <w:sectPr w:rsidR="001D53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EB5"/>
    <w:rsid w:val="00066EB5"/>
    <w:rsid w:val="0058779E"/>
    <w:rsid w:val="00833FAE"/>
    <w:rsid w:val="008B3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E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6E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6EB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066EB5"/>
    <w:rPr>
      <w:rFonts w:ascii="Tahoma" w:hAnsi="Tahoma" w:cs="Tahoma"/>
      <w:sz w:val="16"/>
      <w:szCs w:val="16"/>
    </w:rPr>
  </w:style>
  <w:style w:type="character" w:customStyle="1" w:styleId="a4">
    <w:name w:val="Текст выноски Знак"/>
    <w:basedOn w:val="a0"/>
    <w:link w:val="a3"/>
    <w:uiPriority w:val="99"/>
    <w:semiHidden/>
    <w:rsid w:val="00066EB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E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6E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6EB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066EB5"/>
    <w:rPr>
      <w:rFonts w:ascii="Tahoma" w:hAnsi="Tahoma" w:cs="Tahoma"/>
      <w:sz w:val="16"/>
      <w:szCs w:val="16"/>
    </w:rPr>
  </w:style>
  <w:style w:type="character" w:customStyle="1" w:styleId="a4">
    <w:name w:val="Текст выноски Знак"/>
    <w:basedOn w:val="a0"/>
    <w:link w:val="a3"/>
    <w:uiPriority w:val="99"/>
    <w:semiHidden/>
    <w:rsid w:val="00066EB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522B00EF685B56BBC22892FB4333736322B422838D387EC761C6C878959k5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2023-02-17T03:36:00Z</cp:lastPrinted>
  <dcterms:created xsi:type="dcterms:W3CDTF">2023-02-17T03:34:00Z</dcterms:created>
  <dcterms:modified xsi:type="dcterms:W3CDTF">2023-03-02T03:31:00Z</dcterms:modified>
</cp:coreProperties>
</file>