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67" w:rsidRDefault="00725B67" w:rsidP="00725B67">
      <w:pPr>
        <w:pStyle w:val="a7"/>
        <w:spacing w:before="0" w:line="240" w:lineRule="auto"/>
      </w:pPr>
      <w:proofErr w:type="gramStart"/>
      <w:r>
        <w:t>РОССИЙСКАЯ  ФЕДЕРАЦИЯ</w:t>
      </w:r>
      <w:proofErr w:type="gramEnd"/>
    </w:p>
    <w:p w:rsidR="00725B67" w:rsidRDefault="00725B67" w:rsidP="00725B67">
      <w:pPr>
        <w:pStyle w:val="a6"/>
        <w:spacing w:before="0" w:line="240" w:lineRule="auto"/>
        <w:ind w:firstLine="0"/>
      </w:pPr>
      <w:proofErr w:type="gramStart"/>
      <w:r>
        <w:t>АДМИНИСТРАЦИЯ  НОВИЧИХИНСКОГО</w:t>
      </w:r>
      <w:proofErr w:type="gramEnd"/>
      <w:r>
        <w:t xml:space="preserve">  РАЙОНА</w:t>
      </w:r>
      <w:r>
        <w:br/>
        <w:t>АЛТАЙСКОГО КРАЯ</w:t>
      </w:r>
    </w:p>
    <w:p w:rsidR="00725B67" w:rsidRPr="005F1695" w:rsidRDefault="00725B67" w:rsidP="00725B67">
      <w:pPr>
        <w:rPr>
          <w:sz w:val="28"/>
          <w:szCs w:val="28"/>
        </w:rPr>
      </w:pPr>
    </w:p>
    <w:p w:rsidR="00725B67" w:rsidRPr="005F1695" w:rsidRDefault="00725B67" w:rsidP="00725B67">
      <w:pPr>
        <w:rPr>
          <w:sz w:val="28"/>
          <w:szCs w:val="28"/>
        </w:rPr>
      </w:pPr>
    </w:p>
    <w:p w:rsidR="00725B67" w:rsidRPr="00EF2F49" w:rsidRDefault="00725B67" w:rsidP="00725B67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725B67" w:rsidRDefault="00725B67" w:rsidP="00725B67">
      <w:pPr>
        <w:pStyle w:val="1"/>
        <w:rPr>
          <w:b w:val="0"/>
          <w:bCs/>
          <w:sz w:val="28"/>
          <w:szCs w:val="28"/>
        </w:rPr>
      </w:pPr>
    </w:p>
    <w:p w:rsidR="00725B67" w:rsidRPr="00F410FC" w:rsidRDefault="00725B67" w:rsidP="00725B67">
      <w:pPr>
        <w:rPr>
          <w:sz w:val="28"/>
          <w:szCs w:val="28"/>
        </w:rPr>
      </w:pPr>
    </w:p>
    <w:p w:rsidR="00725B67" w:rsidRPr="005975C9" w:rsidRDefault="00E74283" w:rsidP="00725B6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22.01.2025     </w:t>
      </w:r>
      <w:proofErr w:type="gramStart"/>
      <w:r w:rsidR="00725B67">
        <w:rPr>
          <w:color w:val="000000"/>
          <w:sz w:val="28"/>
          <w:szCs w:val="28"/>
        </w:rPr>
        <w:t>№</w:t>
      </w:r>
      <w:r w:rsidR="00725B67" w:rsidRPr="00555421">
        <w:rPr>
          <w:color w:val="000000"/>
          <w:sz w:val="28"/>
          <w:szCs w:val="28"/>
        </w:rPr>
        <w:t xml:space="preserve"> </w:t>
      </w:r>
      <w:r w:rsidR="00725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proofErr w:type="gramEnd"/>
      <w:r w:rsidR="00725B67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725B67" w:rsidRPr="005975C9">
        <w:rPr>
          <w:color w:val="000000"/>
          <w:sz w:val="28"/>
          <w:szCs w:val="28"/>
        </w:rPr>
        <w:t>с. Новичиха</w:t>
      </w:r>
    </w:p>
    <w:p w:rsidR="00F854B2" w:rsidRPr="00F854B2" w:rsidRDefault="00F854B2" w:rsidP="00286FF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86FF5" w:rsidRDefault="00F854B2" w:rsidP="002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О муниципальной комиссии</w:t>
      </w:r>
    </w:p>
    <w:p w:rsidR="00F854B2" w:rsidRPr="00F854B2" w:rsidRDefault="00D97177" w:rsidP="002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85D9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86FF5" w:rsidRDefault="00F854B2" w:rsidP="002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</w:t>
      </w:r>
    </w:p>
    <w:p w:rsidR="00F854B2" w:rsidRDefault="00F854B2" w:rsidP="002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участников</w:t>
      </w:r>
      <w:r w:rsidR="00286FF5">
        <w:rPr>
          <w:rFonts w:ascii="Times New Roman" w:hAnsi="Times New Roman" w:cs="Times New Roman"/>
          <w:sz w:val="28"/>
          <w:szCs w:val="28"/>
        </w:rPr>
        <w:t xml:space="preserve"> </w:t>
      </w:r>
      <w:r w:rsidRPr="00F854B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F854B2" w:rsidRPr="00F854B2" w:rsidRDefault="00F854B2" w:rsidP="00F854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D9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Отечества», руководствуясь Уставом муниципального образования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D85D93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0E09E7">
        <w:rPr>
          <w:rFonts w:ascii="Times New Roman" w:hAnsi="Times New Roman" w:cs="Times New Roman"/>
          <w:sz w:val="28"/>
          <w:szCs w:val="28"/>
        </w:rPr>
        <w:t xml:space="preserve"> во исполнение Протокола заседания краевой межведомственной комиссии Алтайского края по вопросам поддержки участников специальной военной операции и членов их семей от 15.11.2024 №</w:t>
      </w:r>
      <w:r w:rsidR="00D97177">
        <w:rPr>
          <w:rFonts w:ascii="Times New Roman" w:hAnsi="Times New Roman" w:cs="Times New Roman"/>
          <w:sz w:val="28"/>
          <w:szCs w:val="28"/>
        </w:rPr>
        <w:t xml:space="preserve"> 8</w:t>
      </w:r>
      <w:r w:rsidR="000E09E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0E09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7177">
        <w:rPr>
          <w:rFonts w:ascii="Times New Roman" w:hAnsi="Times New Roman" w:cs="Times New Roman"/>
          <w:sz w:val="28"/>
          <w:szCs w:val="28"/>
        </w:rPr>
        <w:t>Алтайского</w:t>
      </w:r>
      <w:r w:rsidR="000E09E7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97177">
        <w:rPr>
          <w:rFonts w:ascii="Times New Roman" w:hAnsi="Times New Roman" w:cs="Times New Roman"/>
          <w:sz w:val="28"/>
          <w:szCs w:val="28"/>
        </w:rPr>
        <w:t>П</w:t>
      </w:r>
      <w:r w:rsidR="000E09E7">
        <w:rPr>
          <w:rFonts w:ascii="Times New Roman" w:hAnsi="Times New Roman" w:cs="Times New Roman"/>
          <w:sz w:val="28"/>
          <w:szCs w:val="28"/>
        </w:rPr>
        <w:t>ОСТАНОВЛЯЕТ</w:t>
      </w:r>
      <w:r w:rsidRPr="00F854B2">
        <w:rPr>
          <w:rFonts w:ascii="Times New Roman" w:hAnsi="Times New Roman" w:cs="Times New Roman"/>
          <w:sz w:val="28"/>
          <w:szCs w:val="28"/>
        </w:rPr>
        <w:t>:</w:t>
      </w:r>
    </w:p>
    <w:p w:rsidR="00F854B2" w:rsidRPr="00F854B2" w:rsidRDefault="00F854B2" w:rsidP="00D9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и работы муниципальной комиссии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0E09E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участников специальной военной операции, имеющих инвалидность, и общего имущества в многоквартирных домах, в которых проживают участники специальной военной операции, имеющие инвалидность, входящих в состав муниципального и частного жилищных фондов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0E09E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 обеспечения условий их доступности для участников специальной военной операции, имеющих инвалидность (приложение 1).</w:t>
      </w:r>
    </w:p>
    <w:p w:rsidR="00F854B2" w:rsidRPr="00F854B2" w:rsidRDefault="00F854B2" w:rsidP="00D9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2. Создать муниципальную комиссию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19489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участников специальной военной операции, имеющих инвалидность, и общего имущества в многоквартирных домах, в которых проживают участники специальной военной операции, имеющие инвалидность, входящих в состав муниципального и частного жилищных фондов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19489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 обеспечения условий их доступности для участников специальной военной операции, имеющих инвалидность, и утвердить её состав (приложение 2).</w:t>
      </w:r>
    </w:p>
    <w:p w:rsidR="00D97177" w:rsidRPr="00D97177" w:rsidRDefault="009249AD" w:rsidP="00D9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7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854B2" w:rsidRPr="00D97177">
        <w:rPr>
          <w:rFonts w:ascii="Times New Roman" w:hAnsi="Times New Roman" w:cs="Times New Roman"/>
          <w:sz w:val="28"/>
          <w:szCs w:val="28"/>
        </w:rPr>
        <w:t xml:space="preserve">. </w:t>
      </w:r>
      <w:r w:rsidR="00D97177" w:rsidRPr="00D97177">
        <w:rPr>
          <w:rFonts w:ascii="Times New Roman" w:hAnsi="Times New Roman" w:cs="Times New Roman"/>
          <w:sz w:val="28"/>
        </w:rPr>
        <w:t>Опубликовать</w:t>
      </w:r>
      <w:r w:rsidR="00D97177" w:rsidRPr="00D97177">
        <w:rPr>
          <w:rFonts w:ascii="Times New Roman" w:hAnsi="Times New Roman" w:cs="Times New Roman"/>
          <w:spacing w:val="-2"/>
          <w:sz w:val="28"/>
        </w:rPr>
        <w:t xml:space="preserve"> </w:t>
      </w:r>
      <w:r w:rsidR="00D97177" w:rsidRPr="00D97177">
        <w:rPr>
          <w:rFonts w:ascii="Times New Roman" w:hAnsi="Times New Roman" w:cs="Times New Roman"/>
          <w:sz w:val="28"/>
        </w:rPr>
        <w:t xml:space="preserve">настоящее постановление в Сборнике муниципальных правовых актов муниципального образования </w:t>
      </w:r>
      <w:proofErr w:type="spellStart"/>
      <w:r w:rsidR="00D97177" w:rsidRPr="00D97177">
        <w:rPr>
          <w:rFonts w:ascii="Times New Roman" w:hAnsi="Times New Roman" w:cs="Times New Roman"/>
          <w:sz w:val="28"/>
        </w:rPr>
        <w:t>Новичихинский</w:t>
      </w:r>
      <w:proofErr w:type="spellEnd"/>
      <w:r w:rsidR="00D97177" w:rsidRPr="00D97177">
        <w:rPr>
          <w:rFonts w:ascii="Times New Roman" w:hAnsi="Times New Roman" w:cs="Times New Roman"/>
          <w:sz w:val="28"/>
        </w:rPr>
        <w:t xml:space="preserve"> район Алтайского края, разместить на официальном сайте Администрации района.</w:t>
      </w:r>
    </w:p>
    <w:p w:rsidR="00D97177" w:rsidRPr="00D97177" w:rsidRDefault="00D97177" w:rsidP="00D9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77">
        <w:rPr>
          <w:rFonts w:ascii="Times New Roman" w:hAnsi="Times New Roman" w:cs="Times New Roman"/>
          <w:sz w:val="28"/>
          <w:szCs w:val="28"/>
        </w:rPr>
        <w:t xml:space="preserve">4. </w:t>
      </w:r>
      <w:r w:rsidRPr="00D97177">
        <w:rPr>
          <w:rFonts w:ascii="Times New Roman" w:hAnsi="Times New Roman" w:cs="Times New Roman"/>
          <w:sz w:val="28"/>
        </w:rPr>
        <w:t>Контроль</w:t>
      </w:r>
      <w:r w:rsidRPr="00D97177">
        <w:rPr>
          <w:rFonts w:ascii="Times New Roman" w:hAnsi="Times New Roman" w:cs="Times New Roman"/>
          <w:spacing w:val="-6"/>
          <w:sz w:val="28"/>
        </w:rPr>
        <w:t xml:space="preserve"> </w:t>
      </w:r>
      <w:r w:rsidRPr="00D97177">
        <w:rPr>
          <w:rFonts w:ascii="Times New Roman" w:hAnsi="Times New Roman" w:cs="Times New Roman"/>
          <w:sz w:val="28"/>
        </w:rPr>
        <w:t>за</w:t>
      </w:r>
      <w:r w:rsidRPr="00D97177">
        <w:rPr>
          <w:rFonts w:ascii="Times New Roman" w:hAnsi="Times New Roman" w:cs="Times New Roman"/>
          <w:spacing w:val="-5"/>
          <w:sz w:val="28"/>
        </w:rPr>
        <w:t xml:space="preserve"> </w:t>
      </w:r>
      <w:r w:rsidRPr="00D97177">
        <w:rPr>
          <w:rFonts w:ascii="Times New Roman" w:hAnsi="Times New Roman" w:cs="Times New Roman"/>
          <w:sz w:val="28"/>
        </w:rPr>
        <w:t>исполнением</w:t>
      </w:r>
      <w:r w:rsidRPr="00D97177">
        <w:rPr>
          <w:rFonts w:ascii="Times New Roman" w:hAnsi="Times New Roman" w:cs="Times New Roman"/>
          <w:spacing w:val="-4"/>
          <w:sz w:val="28"/>
        </w:rPr>
        <w:t xml:space="preserve"> </w:t>
      </w:r>
      <w:r w:rsidRPr="00D97177">
        <w:rPr>
          <w:rFonts w:ascii="Times New Roman" w:hAnsi="Times New Roman" w:cs="Times New Roman"/>
          <w:sz w:val="28"/>
        </w:rPr>
        <w:t>постановления</w:t>
      </w:r>
      <w:r w:rsidRPr="00D97177">
        <w:rPr>
          <w:rFonts w:ascii="Times New Roman" w:hAnsi="Times New Roman" w:cs="Times New Roman"/>
          <w:spacing w:val="-5"/>
          <w:sz w:val="28"/>
        </w:rPr>
        <w:t xml:space="preserve"> </w:t>
      </w:r>
      <w:r w:rsidRPr="00D97177">
        <w:rPr>
          <w:rFonts w:ascii="Times New Roman" w:hAnsi="Times New Roman" w:cs="Times New Roman"/>
          <w:sz w:val="28"/>
        </w:rPr>
        <w:t>возложить</w:t>
      </w:r>
      <w:r w:rsidRPr="00D97177">
        <w:rPr>
          <w:rFonts w:ascii="Times New Roman" w:hAnsi="Times New Roman" w:cs="Times New Roman"/>
          <w:spacing w:val="-6"/>
          <w:sz w:val="28"/>
        </w:rPr>
        <w:t xml:space="preserve"> </w:t>
      </w:r>
      <w:r w:rsidRPr="00D97177">
        <w:rPr>
          <w:rFonts w:ascii="Times New Roman" w:hAnsi="Times New Roman" w:cs="Times New Roman"/>
          <w:sz w:val="28"/>
        </w:rPr>
        <w:t>на</w:t>
      </w:r>
      <w:r w:rsidRPr="00D97177">
        <w:rPr>
          <w:rFonts w:ascii="Times New Roman" w:hAnsi="Times New Roman" w:cs="Times New Roman"/>
          <w:spacing w:val="-5"/>
          <w:sz w:val="28"/>
        </w:rPr>
        <w:t xml:space="preserve"> </w:t>
      </w:r>
      <w:r w:rsidRPr="00D97177">
        <w:rPr>
          <w:rFonts w:ascii="Times New Roman" w:hAnsi="Times New Roman" w:cs="Times New Roman"/>
          <w:sz w:val="28"/>
        </w:rPr>
        <w:t xml:space="preserve">заместителя главы Администрации района </w:t>
      </w:r>
      <w:proofErr w:type="spellStart"/>
      <w:r w:rsidRPr="00D97177">
        <w:rPr>
          <w:rFonts w:ascii="Times New Roman" w:hAnsi="Times New Roman" w:cs="Times New Roman"/>
          <w:sz w:val="28"/>
        </w:rPr>
        <w:t>Кормильченко</w:t>
      </w:r>
      <w:proofErr w:type="spellEnd"/>
      <w:r w:rsidRPr="00D97177">
        <w:rPr>
          <w:rFonts w:ascii="Times New Roman" w:hAnsi="Times New Roman" w:cs="Times New Roman"/>
          <w:sz w:val="28"/>
        </w:rPr>
        <w:t xml:space="preserve"> А.М.</w:t>
      </w:r>
    </w:p>
    <w:p w:rsidR="00D97177" w:rsidRDefault="00D97177" w:rsidP="00D97177">
      <w:pPr>
        <w:pStyle w:val="a3"/>
      </w:pPr>
    </w:p>
    <w:p w:rsidR="00F854B2" w:rsidRPr="00F854B2" w:rsidRDefault="00F854B2" w:rsidP="00D9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177" w:rsidRDefault="00D97177" w:rsidP="00D9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854B2" w:rsidRPr="00F854B2" w:rsidRDefault="00D97177" w:rsidP="00D9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99" w:rsidRDefault="00176F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99" w:rsidRPr="00F854B2" w:rsidRDefault="007A4E99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9249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854B2" w:rsidRPr="00F854B2" w:rsidRDefault="00F854B2" w:rsidP="009249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УТВЕРЖДЕНО</w:t>
      </w:r>
    </w:p>
    <w:p w:rsidR="00F854B2" w:rsidRDefault="00F854B2" w:rsidP="009249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249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49AD" w:rsidRPr="00F854B2" w:rsidRDefault="00D97177" w:rsidP="009249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49A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54B2" w:rsidRPr="00F854B2" w:rsidRDefault="00E74283" w:rsidP="009249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854B2" w:rsidRPr="00F854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22.01.2025</w:t>
      </w:r>
      <w:r w:rsidR="00F854B2" w:rsidRPr="00F8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B2" w:rsidRPr="00F854B2" w:rsidRDefault="00F854B2" w:rsidP="009249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ПОРЯДОК</w:t>
      </w:r>
    </w:p>
    <w:p w:rsidR="00F854B2" w:rsidRPr="00F854B2" w:rsidRDefault="00F854B2" w:rsidP="0092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создания и работы муниципальной комиссии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49A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участников специальной военной операции, имеющих инвалидность, и общего имущества в многоквартирных домах, в которых проживают, участники специальной военной операции, имеющие инвалидность, входящих в состав муниципального и частного жилищных фондов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49A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 обеспечения условий их доступности для участников специальной военной операции,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4B2">
        <w:rPr>
          <w:rFonts w:ascii="Times New Roman" w:hAnsi="Times New Roman" w:cs="Times New Roman"/>
          <w:sz w:val="28"/>
          <w:szCs w:val="28"/>
        </w:rPr>
        <w:t>имеющих инвалидность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E74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создания и работы муниципальной комиссии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684AB0" w:rsidRPr="00684A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F854B2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участников специальной военной операции, имеющих инвалидность, и общего имущества в многоквартирных домах, в которых проживают участники специальной военной операции, имеющие инвалидность, входящих в состав муниципального и частного жилищных фондов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684A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 обеспечения условий их доступности для участников специальной военной операции, имеющих инвалидность (далее – Комиссия).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(далее – Правила).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3. Участниками специальной военной операции, имеющими инвалидность, в соответствии с абзацами вторым и третьим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инвалидов» (далее- Указ Президента № 232) признаются: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- ветераны боевых действий, принимавшие участие (содействовавшие выполнению задач) в специальной военной операции на территориях </w:t>
      </w:r>
      <w:r w:rsidRPr="00F854B2">
        <w:rPr>
          <w:rFonts w:ascii="Times New Roman" w:hAnsi="Times New Roman" w:cs="Times New Roman"/>
          <w:sz w:val="28"/>
          <w:szCs w:val="28"/>
        </w:rPr>
        <w:lastRenderedPageBreak/>
        <w:t>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-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4. Комиссия является постоянно действующим коллегиальным органом, осуществляющим деятельность по обследованию жилого помещения участника специальной военной операции, имеющего инвалидность, и общего имущества в многоквартирном доме, в котором проживает участник специальной военной операции, имеющий инвалидность, в целях оценки определения возможности адаптации жилого помещения участника специальной военной операции, имеющего инвалидность, и общего имущества в мно</w:t>
      </w:r>
      <w:r w:rsidR="005F36A9">
        <w:rPr>
          <w:rFonts w:ascii="Times New Roman" w:hAnsi="Times New Roman" w:cs="Times New Roman"/>
          <w:sz w:val="28"/>
          <w:szCs w:val="28"/>
        </w:rPr>
        <w:t>гоквартирном доме, в котором он</w:t>
      </w:r>
      <w:r w:rsidRPr="00F854B2">
        <w:rPr>
          <w:rFonts w:ascii="Times New Roman" w:hAnsi="Times New Roman" w:cs="Times New Roman"/>
          <w:sz w:val="28"/>
          <w:szCs w:val="28"/>
        </w:rPr>
        <w:t xml:space="preserve"> проживают, с учетом потребностей участника специальной военной операции, имеющего инвалидность, и обеспечения условий их доступности для указанной категории граждан, а также оценки возможности их приспособления с учетом потребностей участника специальной военной операции, имеющего инвалидность, в зависимости от особенностей ограничения жизнедеятельности, обусловленного инвалидностью лица, проживающего в таком помещении (далее</w:t>
      </w:r>
      <w:r w:rsidR="005F36A9">
        <w:rPr>
          <w:rFonts w:ascii="Times New Roman" w:hAnsi="Times New Roman" w:cs="Times New Roman"/>
          <w:sz w:val="28"/>
          <w:szCs w:val="28"/>
        </w:rPr>
        <w:t xml:space="preserve"> </w:t>
      </w:r>
      <w:r w:rsidRPr="00F854B2">
        <w:rPr>
          <w:rFonts w:ascii="Times New Roman" w:hAnsi="Times New Roman" w:cs="Times New Roman"/>
          <w:sz w:val="28"/>
          <w:szCs w:val="28"/>
        </w:rPr>
        <w:t>- обследование жилого помещения  участника СВО, имеющего инвалидность), в том числе ограничений, вызванных: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задержками в развитии и другими нарушениями функций организма человека.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5. Комиссия осуществляет свою деятельность в соответствии с Конституцией Российской Федерации, федеральными законами, Правилами, законодательством </w:t>
      </w:r>
      <w:r w:rsidR="007C3DC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6. Организационно-техническое обеспечение деятельности Комиссии осуществляется </w:t>
      </w:r>
      <w:r w:rsidR="007C3DC3">
        <w:rPr>
          <w:rFonts w:ascii="Times New Roman" w:hAnsi="Times New Roman" w:cs="Times New Roman"/>
          <w:sz w:val="28"/>
          <w:szCs w:val="28"/>
        </w:rPr>
        <w:t>А</w:t>
      </w:r>
      <w:r w:rsidRPr="00F854B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C3DC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5371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II. Порядок создания и состав Комиссии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lastRenderedPageBreak/>
        <w:t xml:space="preserve">7. Решение о создании Комиссии принимается Администрацией. Персональный состав Комиссии утверждается главой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C3DC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>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8. В состав Комиссии включаются представители: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органов местного самоуправления, в том числе в сфере архитектуры и градостроительства;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территориального органа социальной защиты населения, осуществляющего работу на территории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C3D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54B2">
        <w:rPr>
          <w:rFonts w:ascii="Times New Roman" w:hAnsi="Times New Roman" w:cs="Times New Roman"/>
          <w:sz w:val="28"/>
          <w:szCs w:val="28"/>
        </w:rPr>
        <w:t>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социальный координатор филиала Государственного фонда поддержки участников специальной военной операции «Защитники Отечества» по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Новичихинскому</w:t>
      </w:r>
      <w:proofErr w:type="spellEnd"/>
      <w:r w:rsidR="007C3DC3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F854B2">
        <w:rPr>
          <w:rFonts w:ascii="Times New Roman" w:hAnsi="Times New Roman" w:cs="Times New Roman"/>
          <w:sz w:val="28"/>
          <w:szCs w:val="28"/>
        </w:rPr>
        <w:t>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9.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участника СВО, имеющего инвалидность, в отношении которого проводится обследование.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10. Комиссия состоит из председателя, заместителя председателя, секретаря и членов Комиссии.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11. Председатель Комиссии осуществляет общее руководство работой Комиссии, проводит заседания Комиссии, в случае его отсутствия заседания проводятся лицом, уполномоченным председателем.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12. Члены Комиссии: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1) принимают участие в работе Комиссии, изучают поступающие документы, готовят по ним свои замечания, предложения, возражения;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2) участвуют в заседаниях Комиссии,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форме, которое оглашается на заседании и приобщается к заключению Комиссии. Члены Комиссии не вправе делегировать свои полномочия другим лицам.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13. Секретарь Комиссии: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1) организует проведение заседаний Комиссии;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2) информирует членов Комиссии и лиц, привлеченных к участию в работе Комиссии, о повестке дня заседания, дате и месте его проведения не позднее чем за 5 (пять) дней до даты проведения заседания;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3) ведет делопроизводство Комиссии.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E74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III. Порядок организации работы Комиссии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14. Комиссия осуществляет следующие функции: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1) обследование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2) оформление актов обследования жилого помещения участника СВО, имеющего инвалидность, и общего имущества в многоквартирном доме, в </w:t>
      </w:r>
      <w:r w:rsidRPr="00F854B2">
        <w:rPr>
          <w:rFonts w:ascii="Times New Roman" w:hAnsi="Times New Roman" w:cs="Times New Roman"/>
          <w:sz w:val="28"/>
          <w:szCs w:val="28"/>
        </w:rPr>
        <w:lastRenderedPageBreak/>
        <w:t>котором проживает участник СВО, имеющий инвалидность, в целях их приспособления с учетом их потребностей и обеспечения условий их доступности для участника СВО, имеющего инвалидность;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участник СВО, имеющий инвалидность;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4) вынесение заключения о возможности или об отсутствии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их и обеспечения условий их доступности участника СВО, имеющего инвалидность.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15. Комиссия имеет право: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2)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16. Обследование жилого помещения участника СВО, имеющего инвалидность, проводится в соответствии с планом мероприятий по приспособлению жилых помещений участников СВО, имеющих инвалидность, и общего имущества в многоквартирных домах, в которых проживают участники СВО, имеющие инвалидность, с учетом потребностей и обеспечения условий их доступности для участников СВО, имеющих инвалидность, утвержденным Администрацией (далее – план мероприятий) и включает в себя: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участника СВО, имеющего инвалидность, общего имущества в многоквартирном доме, в котором проживает участник СВО, имеющий инвалидность (технический паспорт (технический план), кадастровый паспорт и иные документы);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участника СВО, имеющего инвалидность, общего имущества в многоквартирном доме, в котором проживает участник СВО, имеющий инвалидность, при необходимости проведение дополнительных обследований, испытаний несущих конструкций жилого здания;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г) проведение беседы с гражданином, признанным инвалидом, проживающим в жилом помещении, в целях выявления конкретных </w:t>
      </w:r>
      <w:r w:rsidRPr="00F854B2">
        <w:rPr>
          <w:rFonts w:ascii="Times New Roman" w:hAnsi="Times New Roman" w:cs="Times New Roman"/>
          <w:sz w:val="28"/>
          <w:szCs w:val="28"/>
        </w:rPr>
        <w:lastRenderedPageBreak/>
        <w:t>потребностей этого гражданина в отношении приспособления жилого помещения;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д) оценку необходимости и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17. Заседания Комиссии проводятся по мере необходимости.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18. Заседание Комиссии считается правомочным, если на нем присутствует не менее половины ее членов. Члены Комиссии участвуют в ее работе лично и не вправе делегировать свои полномочия другим лицам.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19.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 председатель и секретарь Комиссии. Протокол заседания Комиссии оформляется в течение 5 (пяти) рабочих дней со дня проведения заседания Комиссии.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20. По результатам обследования жилого помещения оформляется акт обследования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в целях их приспособления с учетом потребностей и обеспечения условий их доступности для участника СВО, имеющего инвалидность (далее – акт обследования), содержащий: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участника СВО, имеющего инвалидность, составленное на основании результатов обследования;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б) перечень требований из числа требований, предусмотренных разделами III и IV Правил, которым не соответствует обследуемое жилое помещение участника СВО, имеющего инвалидность (если такие несоответствия были выявлены);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участник СВО, имеющий инвалидность, составленное на основании результатов обследования;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с мотивированным обоснованием;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д) выводы Комиссии о наличии или об отсутствии технической возможности для приспособления жилого помещения участника СВО, </w:t>
      </w:r>
      <w:r w:rsidRPr="00F854B2">
        <w:rPr>
          <w:rFonts w:ascii="Times New Roman" w:hAnsi="Times New Roman" w:cs="Times New Roman"/>
          <w:sz w:val="28"/>
          <w:szCs w:val="28"/>
        </w:rPr>
        <w:lastRenderedPageBreak/>
        <w:t>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для, участника СВО, имеющего инвалидность, с мотивированным обоснованием;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е) перечень мероприятий по приспособлению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 (далее - мероприятие), определяемый на основании Правил, с учетом мнения участника СВО, имеющего инвалидность, проживающего в данном помещении (в случае, если в акте обследования сделан вывод о наличии технической возможности для приспособлению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инвалидность).</w:t>
      </w:r>
    </w:p>
    <w:p w:rsidR="00E74283" w:rsidRDefault="00F854B2" w:rsidP="00E74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21. 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 № 836/</w:t>
      </w:r>
      <w:proofErr w:type="spellStart"/>
      <w:r w:rsidRPr="00F854B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854B2">
        <w:rPr>
          <w:rFonts w:ascii="Times New Roman" w:hAnsi="Times New Roman" w:cs="Times New Roman"/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:rsidR="00F854B2" w:rsidRPr="00F854B2" w:rsidRDefault="000536EC" w:rsidP="00E74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854B2" w:rsidRPr="00F854B2">
        <w:rPr>
          <w:rFonts w:ascii="Times New Roman" w:hAnsi="Times New Roman" w:cs="Times New Roman"/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то есть о невозможности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без изменения существующих несущих и ограждающих конструкций многоквартирного дома (части дома)</w:t>
      </w:r>
      <w:r w:rsidR="00846FE0">
        <w:rPr>
          <w:rFonts w:ascii="Times New Roman" w:hAnsi="Times New Roman" w:cs="Times New Roman"/>
          <w:sz w:val="28"/>
          <w:szCs w:val="28"/>
        </w:rPr>
        <w:t xml:space="preserve"> </w:t>
      </w:r>
      <w:r w:rsidR="00F854B2" w:rsidRPr="00F854B2">
        <w:rPr>
          <w:rFonts w:ascii="Times New Roman" w:hAnsi="Times New Roman" w:cs="Times New Roman"/>
          <w:sz w:val="28"/>
          <w:szCs w:val="28"/>
        </w:rPr>
        <w:t>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дома(части дома) в целях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а Администрация ее проведение.</w:t>
      </w:r>
    </w:p>
    <w:p w:rsidR="00F854B2" w:rsidRPr="00F854B2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F854B2" w:rsidRPr="00F854B2">
        <w:rPr>
          <w:rFonts w:ascii="Times New Roman" w:hAnsi="Times New Roman" w:cs="Times New Roman"/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участник СВО, имеющий инвалидность, в целях приспособления с учетом потребностей инвалида и обеспечения условий доступности для участника СВО, имеющего инвалидность, Комиссия по форме, утвержденной приказом Министерства строительства и жилищно- коммунального хозяйства Российской Федерации от 28.02.2017 № 583/</w:t>
      </w:r>
      <w:proofErr w:type="spellStart"/>
      <w:r w:rsidR="00F854B2" w:rsidRPr="00F854B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854B2" w:rsidRPr="00F854B2">
        <w:rPr>
          <w:rFonts w:ascii="Times New Roman" w:hAnsi="Times New Roman" w:cs="Times New Roman"/>
          <w:sz w:val="28"/>
          <w:szCs w:val="28"/>
        </w:rPr>
        <w:t xml:space="preserve"> «Об утверждении правил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обеспечение доступности для инвалида», принимает решение: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участник СВО, имеющий инвалидность, в целях приспособления жилого помещения инвалида,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участник СВО, имеющий инвалидность, в целях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</w:t>
      </w:r>
      <w:r w:rsidR="000536EC">
        <w:rPr>
          <w:rFonts w:ascii="Times New Roman" w:hAnsi="Times New Roman" w:cs="Times New Roman"/>
          <w:sz w:val="28"/>
          <w:szCs w:val="28"/>
        </w:rPr>
        <w:t>4</w:t>
      </w:r>
      <w:r w:rsidRPr="00F854B2">
        <w:rPr>
          <w:rFonts w:ascii="Times New Roman" w:hAnsi="Times New Roman" w:cs="Times New Roman"/>
          <w:sz w:val="28"/>
          <w:szCs w:val="28"/>
        </w:rPr>
        <w:t>. Результатом работы Комиссии является заключение о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или заключение об отсутствии такой возможности по формам, утвержденным приказом Министерства строительства и жилищно-коммунального хозяйства Российской Федерации от 23.11.2016 № 837/</w:t>
      </w:r>
      <w:proofErr w:type="spellStart"/>
      <w:r w:rsidRPr="00F854B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854B2">
        <w:rPr>
          <w:rFonts w:ascii="Times New Roman" w:hAnsi="Times New Roman" w:cs="Times New Roman"/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lastRenderedPageBreak/>
        <w:t>Комиссия в течении 10 (десяти) календарных дней со дня вынесения соответствующего заключения в письменной форме информирует о нем инвалида, участника СВО, имеющего инвалидность, проживающего в обследованном жилом помещении, и направляет ему копию указанного заключения.</w:t>
      </w:r>
    </w:p>
    <w:p w:rsidR="00F854B2" w:rsidRPr="00F854B2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EE3">
        <w:rPr>
          <w:rFonts w:ascii="Times New Roman" w:hAnsi="Times New Roman" w:cs="Times New Roman"/>
          <w:sz w:val="28"/>
          <w:szCs w:val="28"/>
        </w:rPr>
        <w:t>25</w:t>
      </w:r>
      <w:r w:rsidR="00F854B2" w:rsidRPr="00853EE3">
        <w:rPr>
          <w:rFonts w:ascii="Times New Roman" w:hAnsi="Times New Roman" w:cs="Times New Roman"/>
          <w:sz w:val="28"/>
          <w:szCs w:val="28"/>
        </w:rPr>
        <w:t>. В отношении участника СВО, имеющего инвалидность, акт обследования жилого помещения по форме, указанной в пункте 21 настоящего Порядка, и заключение по форме, указанной в абзаце первом пункта 2</w:t>
      </w:r>
      <w:r w:rsidRPr="00853EE3">
        <w:rPr>
          <w:rFonts w:ascii="Times New Roman" w:hAnsi="Times New Roman" w:cs="Times New Roman"/>
          <w:sz w:val="28"/>
          <w:szCs w:val="28"/>
        </w:rPr>
        <w:t>4</w:t>
      </w:r>
      <w:r w:rsidR="00F854B2" w:rsidRPr="00853EE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Комиссией в филиал Государственного фонда поддержки участников специальной военной операции «Защитники Отечества» по </w:t>
      </w:r>
      <w:r w:rsidR="006128BE" w:rsidRPr="00853EE3">
        <w:rPr>
          <w:rFonts w:ascii="Times New Roman" w:hAnsi="Times New Roman" w:cs="Times New Roman"/>
          <w:sz w:val="28"/>
          <w:szCs w:val="28"/>
        </w:rPr>
        <w:t>Алтайскому краю</w:t>
      </w:r>
      <w:r w:rsidR="00F854B2" w:rsidRPr="00853EE3">
        <w:rPr>
          <w:rFonts w:ascii="Times New Roman" w:hAnsi="Times New Roman" w:cs="Times New Roman"/>
          <w:sz w:val="28"/>
          <w:szCs w:val="28"/>
        </w:rPr>
        <w:t xml:space="preserve"> по месту нахождения обследованного жилого помещения участника боевых действий в целях дальнейшего направления в экспертный совет Фонда заявки на средства адаптации жилых помещений с приложением документов, предусмотренных пунктом 50 Положения об экспертном совете Государственного фонда поддержки участников специальной военной операции «Защитники Отечества», утвержденного постановлением Правительства Российской Федерации от 14.06.2023 № 979.</w:t>
      </w:r>
    </w:p>
    <w:p w:rsidR="00F854B2" w:rsidRPr="00F854B2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854B2" w:rsidRPr="00F854B2">
        <w:rPr>
          <w:rFonts w:ascii="Times New Roman" w:hAnsi="Times New Roman" w:cs="Times New Roman"/>
          <w:sz w:val="28"/>
          <w:szCs w:val="28"/>
        </w:rPr>
        <w:t>. Заключение о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выносится Комиссией на основании: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участник СВО, имеющий инвалидность, в целях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предус</w:t>
      </w:r>
      <w:r w:rsidR="000536EC">
        <w:rPr>
          <w:rFonts w:ascii="Times New Roman" w:hAnsi="Times New Roman" w:cs="Times New Roman"/>
          <w:sz w:val="28"/>
          <w:szCs w:val="28"/>
        </w:rPr>
        <w:t>мотренного пунктом «а» пункта 23</w:t>
      </w:r>
      <w:r w:rsidRPr="00F854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2</w:t>
      </w:r>
      <w:r w:rsidR="000536EC">
        <w:rPr>
          <w:rFonts w:ascii="Times New Roman" w:hAnsi="Times New Roman" w:cs="Times New Roman"/>
          <w:sz w:val="28"/>
          <w:szCs w:val="28"/>
        </w:rPr>
        <w:t>7</w:t>
      </w:r>
      <w:r w:rsidRPr="00F854B2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выносится Комиссией на основании: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участник СВО, имеющий инвалидность, в целях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</w:t>
      </w:r>
      <w:r w:rsidRPr="00F854B2">
        <w:rPr>
          <w:rFonts w:ascii="Times New Roman" w:hAnsi="Times New Roman" w:cs="Times New Roman"/>
          <w:sz w:val="28"/>
          <w:szCs w:val="28"/>
        </w:rPr>
        <w:lastRenderedPageBreak/>
        <w:t>условий их доступности для участника СВО, имеющего инвалидность, предусмотренного пунктом «б» пункта 2</w:t>
      </w:r>
      <w:r w:rsidR="000536EC">
        <w:rPr>
          <w:rFonts w:ascii="Times New Roman" w:hAnsi="Times New Roman" w:cs="Times New Roman"/>
          <w:sz w:val="28"/>
          <w:szCs w:val="28"/>
        </w:rPr>
        <w:t>3</w:t>
      </w:r>
      <w:r w:rsidRPr="00F854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854B2" w:rsidRPr="00F854B2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854B2" w:rsidRPr="00F854B2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является основанием для признания жилого помещения участника СВО, имеющего инвалидность, в установленном законодательством Российской Федерации порядке непригодным для проживания участника СВО, имеющего инвалидность.</w:t>
      </w:r>
    </w:p>
    <w:p w:rsidR="00F854B2" w:rsidRPr="00F854B2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854B2" w:rsidRPr="00F854B2">
        <w:rPr>
          <w:rFonts w:ascii="Times New Roman" w:hAnsi="Times New Roman" w:cs="Times New Roman"/>
          <w:sz w:val="28"/>
          <w:szCs w:val="28"/>
        </w:rPr>
        <w:t>. Для принятия решения о включении мероприятий в план мероприятий заключ</w:t>
      </w:r>
      <w:r>
        <w:rPr>
          <w:rFonts w:ascii="Times New Roman" w:hAnsi="Times New Roman" w:cs="Times New Roman"/>
          <w:sz w:val="28"/>
          <w:szCs w:val="28"/>
        </w:rPr>
        <w:t>ение, предусмотренное пунктом 27</w:t>
      </w:r>
      <w:r w:rsidR="00F854B2" w:rsidRPr="00F854B2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10 (десяти) календарных дней со дня его вынесения направляется Комиссией в Администрацию.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4EC" w:rsidRDefault="00F034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EC" w:rsidRDefault="000536EC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D4D" w:rsidRPr="00DE5D4D" w:rsidRDefault="00DE5D4D" w:rsidP="00DE5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E5D4D" w:rsidRPr="00DE5D4D" w:rsidRDefault="00DE5D4D" w:rsidP="00DE5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5D4D">
        <w:rPr>
          <w:rFonts w:ascii="Times New Roman" w:hAnsi="Times New Roman" w:cs="Times New Roman"/>
          <w:sz w:val="28"/>
          <w:szCs w:val="28"/>
        </w:rPr>
        <w:t>УТВЕРЖДЕНО</w:t>
      </w:r>
    </w:p>
    <w:p w:rsidR="00DE5D4D" w:rsidRPr="00DE5D4D" w:rsidRDefault="00DE5D4D" w:rsidP="00DE5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5D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E5D4D" w:rsidRPr="00DE5D4D" w:rsidRDefault="00D97177" w:rsidP="00DE5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E5D4D" w:rsidRPr="00DE5D4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4283" w:rsidRPr="00F854B2" w:rsidRDefault="00E74283" w:rsidP="00E742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 о</w:t>
      </w:r>
      <w:r w:rsidRPr="00F854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22.01.2025</w:t>
      </w:r>
      <w:r w:rsidRPr="00F8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B2" w:rsidRPr="00F854B2" w:rsidRDefault="00F854B2" w:rsidP="00F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B2" w:rsidRPr="00F854B2" w:rsidRDefault="00F854B2" w:rsidP="00DE5D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>СОСТАВ</w:t>
      </w:r>
    </w:p>
    <w:p w:rsidR="00F854B2" w:rsidRDefault="00F854B2" w:rsidP="00DE5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B2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E5D4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участников специальной военной операции, имеющих инвалидность, и общего имущества в многоквартирных домах, в которых проживают участники специальной военной операции, имеющие инвалидность, входящих в состав муниципального и частного жилищных фондов </w:t>
      </w:r>
      <w:proofErr w:type="spellStart"/>
      <w:r w:rsidR="00D9717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3D760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54B2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 обеспечения условий их доступности для участников специальной военной операции, имеющих инвалидность</w:t>
      </w:r>
      <w:r w:rsidR="001860E9">
        <w:rPr>
          <w:rFonts w:ascii="Times New Roman" w:hAnsi="Times New Roman" w:cs="Times New Roman"/>
          <w:sz w:val="28"/>
          <w:szCs w:val="28"/>
        </w:rPr>
        <w:t>.</w:t>
      </w:r>
    </w:p>
    <w:p w:rsidR="00725B67" w:rsidRDefault="00725B67" w:rsidP="00725B67">
      <w:pPr>
        <w:widowControl w:val="0"/>
        <w:autoSpaceDE w:val="0"/>
        <w:autoSpaceDN w:val="0"/>
        <w:spacing w:after="0" w:line="240" w:lineRule="auto"/>
        <w:ind w:left="143" w:right="2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725B67">
        <w:rPr>
          <w:rFonts w:ascii="Times New Roman" w:eastAsia="Times New Roman" w:hAnsi="Times New Roman" w:cs="Times New Roman"/>
          <w:sz w:val="28"/>
          <w:szCs w:val="28"/>
        </w:rPr>
        <w:t>Кормильченко</w:t>
      </w:r>
      <w:proofErr w:type="spellEnd"/>
      <w:r w:rsidRPr="00725B67">
        <w:rPr>
          <w:rFonts w:ascii="Times New Roman" w:eastAsia="Times New Roman" w:hAnsi="Times New Roman" w:cs="Times New Roman"/>
          <w:sz w:val="28"/>
          <w:szCs w:val="28"/>
        </w:rPr>
        <w:t xml:space="preserve"> А.М., заместитель главы Администрации района;</w:t>
      </w:r>
    </w:p>
    <w:p w:rsidR="00E74283" w:rsidRPr="00725B67" w:rsidRDefault="00E74283" w:rsidP="00725B67">
      <w:pPr>
        <w:widowControl w:val="0"/>
        <w:autoSpaceDE w:val="0"/>
        <w:autoSpaceDN w:val="0"/>
        <w:spacing w:after="0" w:line="240" w:lineRule="auto"/>
        <w:ind w:left="143" w:right="2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B67" w:rsidRDefault="00725B67" w:rsidP="00725B67">
      <w:pPr>
        <w:widowControl w:val="0"/>
        <w:autoSpaceDE w:val="0"/>
        <w:autoSpaceDN w:val="0"/>
        <w:spacing w:after="0" w:line="240" w:lineRule="auto"/>
        <w:ind w:left="143" w:right="13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67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Жданов С.В., начальник юридического отдела Администрации района;</w:t>
      </w:r>
    </w:p>
    <w:p w:rsidR="00E74283" w:rsidRPr="00725B67" w:rsidRDefault="00E74283" w:rsidP="00725B67">
      <w:pPr>
        <w:widowControl w:val="0"/>
        <w:autoSpaceDE w:val="0"/>
        <w:autoSpaceDN w:val="0"/>
        <w:spacing w:after="0" w:line="240" w:lineRule="auto"/>
        <w:ind w:left="143" w:right="13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B67" w:rsidRDefault="00725B67" w:rsidP="00725B67">
      <w:pPr>
        <w:widowControl w:val="0"/>
        <w:autoSpaceDE w:val="0"/>
        <w:autoSpaceDN w:val="0"/>
        <w:spacing w:after="0" w:line="240" w:lineRule="auto"/>
        <w:ind w:left="143" w:right="14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67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725B67">
        <w:rPr>
          <w:rFonts w:ascii="Times New Roman" w:eastAsia="Times New Roman" w:hAnsi="Times New Roman" w:cs="Times New Roman"/>
          <w:sz w:val="28"/>
          <w:szCs w:val="28"/>
        </w:rPr>
        <w:t>Гранкина</w:t>
      </w:r>
      <w:proofErr w:type="spellEnd"/>
      <w:r w:rsidRPr="00725B67">
        <w:rPr>
          <w:rFonts w:ascii="Times New Roman" w:eastAsia="Times New Roman" w:hAnsi="Times New Roman" w:cs="Times New Roman"/>
          <w:sz w:val="28"/>
          <w:szCs w:val="28"/>
        </w:rPr>
        <w:t xml:space="preserve"> Н.В., начальник отдела архитектуры, и градостроительства Администрации района;</w:t>
      </w:r>
    </w:p>
    <w:p w:rsidR="00E74283" w:rsidRPr="00725B67" w:rsidRDefault="00E74283" w:rsidP="00725B67">
      <w:pPr>
        <w:widowControl w:val="0"/>
        <w:autoSpaceDE w:val="0"/>
        <w:autoSpaceDN w:val="0"/>
        <w:spacing w:after="0" w:line="240" w:lineRule="auto"/>
        <w:ind w:left="143" w:right="14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25B67" w:rsidRPr="00725B67" w:rsidRDefault="00725B67" w:rsidP="00725B67">
      <w:pPr>
        <w:widowControl w:val="0"/>
        <w:autoSpaceDE w:val="0"/>
        <w:autoSpaceDN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6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725B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5B67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комиссии:</w:t>
      </w:r>
    </w:p>
    <w:p w:rsidR="00725B67" w:rsidRPr="00725B67" w:rsidRDefault="00725B67" w:rsidP="00725B67">
      <w:pPr>
        <w:widowControl w:val="0"/>
        <w:autoSpaceDE w:val="0"/>
        <w:autoSpaceDN w:val="0"/>
        <w:spacing w:after="0" w:line="240" w:lineRule="auto"/>
        <w:ind w:left="143" w:right="1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67">
        <w:rPr>
          <w:rFonts w:ascii="Times New Roman" w:eastAsia="Times New Roman" w:hAnsi="Times New Roman" w:cs="Times New Roman"/>
          <w:sz w:val="28"/>
          <w:szCs w:val="28"/>
        </w:rPr>
        <w:t>Федотова Н.А., начальник отдела жилищно-коммунального хозяйства Администрации района;</w:t>
      </w:r>
    </w:p>
    <w:p w:rsidR="00725B67" w:rsidRPr="00725B67" w:rsidRDefault="00725B67" w:rsidP="00725B67">
      <w:pPr>
        <w:widowControl w:val="0"/>
        <w:autoSpaceDE w:val="0"/>
        <w:autoSpaceDN w:val="0"/>
        <w:spacing w:after="0" w:line="240" w:lineRule="auto"/>
        <w:ind w:left="143" w:right="1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67">
        <w:rPr>
          <w:rFonts w:ascii="Times New Roman" w:eastAsia="Times New Roman" w:hAnsi="Times New Roman" w:cs="Times New Roman"/>
          <w:sz w:val="28"/>
          <w:szCs w:val="28"/>
        </w:rPr>
        <w:t xml:space="preserve">Мирошниченко Т.И., начальник отдела КГКУ УСЗН по </w:t>
      </w:r>
      <w:proofErr w:type="spellStart"/>
      <w:r w:rsidRPr="00725B67">
        <w:rPr>
          <w:rFonts w:ascii="Times New Roman" w:eastAsia="Times New Roman" w:hAnsi="Times New Roman" w:cs="Times New Roman"/>
          <w:sz w:val="28"/>
          <w:szCs w:val="28"/>
        </w:rPr>
        <w:t>Новичихинскому</w:t>
      </w:r>
      <w:proofErr w:type="spellEnd"/>
      <w:r w:rsidRPr="00725B67">
        <w:rPr>
          <w:rFonts w:ascii="Times New Roman" w:eastAsia="Times New Roman" w:hAnsi="Times New Roman" w:cs="Times New Roman"/>
          <w:sz w:val="28"/>
          <w:szCs w:val="28"/>
        </w:rPr>
        <w:t xml:space="preserve"> району (по согласованию);</w:t>
      </w:r>
    </w:p>
    <w:p w:rsidR="00725B67" w:rsidRDefault="00725B67" w:rsidP="00725B67">
      <w:pPr>
        <w:widowControl w:val="0"/>
        <w:autoSpaceDE w:val="0"/>
        <w:autoSpaceDN w:val="0"/>
        <w:spacing w:after="0" w:line="240" w:lineRule="auto"/>
        <w:ind w:left="143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67">
        <w:rPr>
          <w:rFonts w:ascii="Times New Roman" w:eastAsia="Times New Roman" w:hAnsi="Times New Roman" w:cs="Times New Roman"/>
          <w:sz w:val="28"/>
          <w:szCs w:val="28"/>
        </w:rPr>
        <w:t>Бабина Е.Г., социальный координатор Филиала Государственного фонда поддержки участников военной операции «Защитники Отечества» по Алтайскому краю (по согласованию).</w:t>
      </w:r>
    </w:p>
    <w:p w:rsidR="00316810" w:rsidRPr="00725B67" w:rsidRDefault="006A411C" w:rsidP="00725B67">
      <w:pPr>
        <w:widowControl w:val="0"/>
        <w:autoSpaceDE w:val="0"/>
        <w:autoSpaceDN w:val="0"/>
        <w:spacing w:after="0" w:line="240" w:lineRule="auto"/>
        <w:ind w:left="143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E9">
        <w:rPr>
          <w:rFonts w:ascii="Times New Roman" w:hAnsi="Times New Roman" w:cs="Times New Roman"/>
          <w:sz w:val="28"/>
          <w:szCs w:val="28"/>
        </w:rPr>
        <w:t xml:space="preserve">Главы администраций сельсоветов </w:t>
      </w:r>
      <w:proofErr w:type="spellStart"/>
      <w:r w:rsidR="00725B67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1860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854B2" w:rsidRPr="001860E9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sectPr w:rsidR="00316810" w:rsidRPr="0072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0F" w:rsidRDefault="00EB2B0F" w:rsidP="00E74283">
      <w:pPr>
        <w:spacing w:after="0" w:line="240" w:lineRule="auto"/>
      </w:pPr>
      <w:r>
        <w:separator/>
      </w:r>
    </w:p>
  </w:endnote>
  <w:endnote w:type="continuationSeparator" w:id="0">
    <w:p w:rsidR="00EB2B0F" w:rsidRDefault="00EB2B0F" w:rsidP="00E7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0F" w:rsidRDefault="00EB2B0F" w:rsidP="00E74283">
      <w:pPr>
        <w:spacing w:after="0" w:line="240" w:lineRule="auto"/>
      </w:pPr>
      <w:r>
        <w:separator/>
      </w:r>
    </w:p>
  </w:footnote>
  <w:footnote w:type="continuationSeparator" w:id="0">
    <w:p w:rsidR="00EB2B0F" w:rsidRDefault="00EB2B0F" w:rsidP="00E7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5779"/>
    <w:multiLevelType w:val="hybridMultilevel"/>
    <w:tmpl w:val="F6F6D450"/>
    <w:lvl w:ilvl="0" w:tplc="971ED5F2">
      <w:start w:val="1"/>
      <w:numFmt w:val="decimal"/>
      <w:lvlText w:val="%1."/>
      <w:lvlJc w:val="left"/>
      <w:pPr>
        <w:ind w:left="143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E62E02">
      <w:numFmt w:val="bullet"/>
      <w:lvlText w:val="•"/>
      <w:lvlJc w:val="left"/>
      <w:pPr>
        <w:ind w:left="1089" w:hanging="461"/>
      </w:pPr>
      <w:rPr>
        <w:rFonts w:hint="default"/>
        <w:lang w:val="ru-RU" w:eastAsia="en-US" w:bidi="ar-SA"/>
      </w:rPr>
    </w:lvl>
    <w:lvl w:ilvl="2" w:tplc="86841E20">
      <w:numFmt w:val="bullet"/>
      <w:lvlText w:val="•"/>
      <w:lvlJc w:val="left"/>
      <w:pPr>
        <w:ind w:left="2039" w:hanging="461"/>
      </w:pPr>
      <w:rPr>
        <w:rFonts w:hint="default"/>
        <w:lang w:val="ru-RU" w:eastAsia="en-US" w:bidi="ar-SA"/>
      </w:rPr>
    </w:lvl>
    <w:lvl w:ilvl="3" w:tplc="2ACC5E52">
      <w:numFmt w:val="bullet"/>
      <w:lvlText w:val="•"/>
      <w:lvlJc w:val="left"/>
      <w:pPr>
        <w:ind w:left="2989" w:hanging="461"/>
      </w:pPr>
      <w:rPr>
        <w:rFonts w:hint="default"/>
        <w:lang w:val="ru-RU" w:eastAsia="en-US" w:bidi="ar-SA"/>
      </w:rPr>
    </w:lvl>
    <w:lvl w:ilvl="4" w:tplc="ECEC98AA">
      <w:numFmt w:val="bullet"/>
      <w:lvlText w:val="•"/>
      <w:lvlJc w:val="left"/>
      <w:pPr>
        <w:ind w:left="3939" w:hanging="461"/>
      </w:pPr>
      <w:rPr>
        <w:rFonts w:hint="default"/>
        <w:lang w:val="ru-RU" w:eastAsia="en-US" w:bidi="ar-SA"/>
      </w:rPr>
    </w:lvl>
    <w:lvl w:ilvl="5" w:tplc="2914273A">
      <w:numFmt w:val="bullet"/>
      <w:lvlText w:val="•"/>
      <w:lvlJc w:val="left"/>
      <w:pPr>
        <w:ind w:left="4889" w:hanging="461"/>
      </w:pPr>
      <w:rPr>
        <w:rFonts w:hint="default"/>
        <w:lang w:val="ru-RU" w:eastAsia="en-US" w:bidi="ar-SA"/>
      </w:rPr>
    </w:lvl>
    <w:lvl w:ilvl="6" w:tplc="5C2C7A22">
      <w:numFmt w:val="bullet"/>
      <w:lvlText w:val="•"/>
      <w:lvlJc w:val="left"/>
      <w:pPr>
        <w:ind w:left="5839" w:hanging="461"/>
      </w:pPr>
      <w:rPr>
        <w:rFonts w:hint="default"/>
        <w:lang w:val="ru-RU" w:eastAsia="en-US" w:bidi="ar-SA"/>
      </w:rPr>
    </w:lvl>
    <w:lvl w:ilvl="7" w:tplc="CA36299C">
      <w:numFmt w:val="bullet"/>
      <w:lvlText w:val="•"/>
      <w:lvlJc w:val="left"/>
      <w:pPr>
        <w:ind w:left="6789" w:hanging="461"/>
      </w:pPr>
      <w:rPr>
        <w:rFonts w:hint="default"/>
        <w:lang w:val="ru-RU" w:eastAsia="en-US" w:bidi="ar-SA"/>
      </w:rPr>
    </w:lvl>
    <w:lvl w:ilvl="8" w:tplc="894461EA">
      <w:numFmt w:val="bullet"/>
      <w:lvlText w:val="•"/>
      <w:lvlJc w:val="left"/>
      <w:pPr>
        <w:ind w:left="7739" w:hanging="4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10"/>
    <w:rsid w:val="000536EC"/>
    <w:rsid w:val="000644BB"/>
    <w:rsid w:val="000939E7"/>
    <w:rsid w:val="000C5F01"/>
    <w:rsid w:val="000E09E7"/>
    <w:rsid w:val="00176F99"/>
    <w:rsid w:val="001860E9"/>
    <w:rsid w:val="0019489E"/>
    <w:rsid w:val="00286FF5"/>
    <w:rsid w:val="00316810"/>
    <w:rsid w:val="003D735C"/>
    <w:rsid w:val="003D760D"/>
    <w:rsid w:val="005371FC"/>
    <w:rsid w:val="00546F86"/>
    <w:rsid w:val="005C6CBC"/>
    <w:rsid w:val="005F36A9"/>
    <w:rsid w:val="006128BE"/>
    <w:rsid w:val="00684AB0"/>
    <w:rsid w:val="006A411C"/>
    <w:rsid w:val="00725B67"/>
    <w:rsid w:val="007A4E99"/>
    <w:rsid w:val="007C3DC3"/>
    <w:rsid w:val="00834E5A"/>
    <w:rsid w:val="00846FE0"/>
    <w:rsid w:val="00853EE3"/>
    <w:rsid w:val="00892EAF"/>
    <w:rsid w:val="009249AD"/>
    <w:rsid w:val="00941FDA"/>
    <w:rsid w:val="009D4D42"/>
    <w:rsid w:val="00A00EBE"/>
    <w:rsid w:val="00D8350A"/>
    <w:rsid w:val="00D85D93"/>
    <w:rsid w:val="00D97177"/>
    <w:rsid w:val="00DE5D4D"/>
    <w:rsid w:val="00E21BAF"/>
    <w:rsid w:val="00E74283"/>
    <w:rsid w:val="00E929E8"/>
    <w:rsid w:val="00EB2B0F"/>
    <w:rsid w:val="00F034EC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A5D5A-818D-4190-BDEB-7A049BC2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5B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6FF5"/>
    <w:pPr>
      <w:spacing w:after="0" w:line="240" w:lineRule="auto"/>
      <w:ind w:right="503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6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97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7177"/>
  </w:style>
  <w:style w:type="paragraph" w:styleId="a5">
    <w:name w:val="List Paragraph"/>
    <w:basedOn w:val="a"/>
    <w:uiPriority w:val="1"/>
    <w:qFormat/>
    <w:rsid w:val="00D97177"/>
    <w:pPr>
      <w:widowControl w:val="0"/>
      <w:autoSpaceDE w:val="0"/>
      <w:autoSpaceDN w:val="0"/>
      <w:spacing w:after="0" w:line="240" w:lineRule="auto"/>
      <w:ind w:left="143" w:right="144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725B6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725B67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725B67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25B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283"/>
  </w:style>
  <w:style w:type="paragraph" w:styleId="ab">
    <w:name w:val="footer"/>
    <w:basedOn w:val="a"/>
    <w:link w:val="ac"/>
    <w:uiPriority w:val="99"/>
    <w:unhideWhenUsed/>
    <w:rsid w:val="00E7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OvsannikovAN</dc:creator>
  <cp:keywords/>
  <dc:description/>
  <cp:lastModifiedBy>1111</cp:lastModifiedBy>
  <cp:revision>4</cp:revision>
  <dcterms:created xsi:type="dcterms:W3CDTF">2025-01-15T03:04:00Z</dcterms:created>
  <dcterms:modified xsi:type="dcterms:W3CDTF">2025-01-22T05:37:00Z</dcterms:modified>
</cp:coreProperties>
</file>