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F22D4" w14:textId="77777777" w:rsidR="00E273EF" w:rsidRPr="00E273EF" w:rsidRDefault="00E273EF" w:rsidP="00E273EF">
      <w:pPr>
        <w:pStyle w:val="a5"/>
        <w:jc w:val="right"/>
        <w:rPr>
          <w:color w:val="000000" w:themeColor="text1"/>
          <w:sz w:val="27"/>
          <w:szCs w:val="27"/>
        </w:rPr>
      </w:pPr>
      <w:r w:rsidRPr="00E273EF">
        <w:rPr>
          <w:color w:val="000000" w:themeColor="text1"/>
          <w:sz w:val="27"/>
          <w:szCs w:val="27"/>
        </w:rPr>
        <w:t xml:space="preserve">Утвержден на заседании антитеррористической комиссии </w:t>
      </w:r>
    </w:p>
    <w:p w14:paraId="4E87DA49" w14:textId="77777777" w:rsidR="00E273EF" w:rsidRPr="00E273EF" w:rsidRDefault="00E273EF" w:rsidP="00E273EF">
      <w:pPr>
        <w:pStyle w:val="a5"/>
        <w:jc w:val="right"/>
        <w:rPr>
          <w:color w:val="000000" w:themeColor="text1"/>
          <w:sz w:val="27"/>
          <w:szCs w:val="27"/>
        </w:rPr>
      </w:pPr>
      <w:r w:rsidRPr="00E273EF">
        <w:rPr>
          <w:color w:val="000000" w:themeColor="text1"/>
          <w:sz w:val="27"/>
          <w:szCs w:val="27"/>
        </w:rPr>
        <w:t xml:space="preserve"> Новичихинского района</w:t>
      </w:r>
    </w:p>
    <w:p w14:paraId="4CCDEFFF" w14:textId="43BEDC7A" w:rsidR="00E273EF" w:rsidRPr="00E273EF" w:rsidRDefault="00E273EF" w:rsidP="00E273EF">
      <w:pPr>
        <w:pStyle w:val="a5"/>
        <w:jc w:val="right"/>
        <w:rPr>
          <w:color w:val="000000" w:themeColor="text1"/>
          <w:sz w:val="27"/>
          <w:szCs w:val="27"/>
        </w:rPr>
      </w:pPr>
      <w:r w:rsidRPr="00E273EF">
        <w:rPr>
          <w:color w:val="000000" w:themeColor="text1"/>
          <w:sz w:val="27"/>
          <w:szCs w:val="27"/>
        </w:rPr>
        <w:t xml:space="preserve">протокол № </w:t>
      </w:r>
      <w:r w:rsidR="00DD64A7">
        <w:rPr>
          <w:color w:val="000000" w:themeColor="text1"/>
          <w:sz w:val="27"/>
          <w:szCs w:val="27"/>
        </w:rPr>
        <w:t>4</w:t>
      </w:r>
      <w:r w:rsidRPr="00E273EF">
        <w:rPr>
          <w:color w:val="000000" w:themeColor="text1"/>
          <w:sz w:val="27"/>
          <w:szCs w:val="27"/>
        </w:rPr>
        <w:t xml:space="preserve"> от </w:t>
      </w:r>
      <w:r w:rsidR="00FE1E85">
        <w:rPr>
          <w:color w:val="000000" w:themeColor="text1"/>
          <w:sz w:val="27"/>
          <w:szCs w:val="27"/>
        </w:rPr>
        <w:t>2</w:t>
      </w:r>
      <w:r w:rsidR="00DD64A7">
        <w:rPr>
          <w:color w:val="000000" w:themeColor="text1"/>
          <w:sz w:val="27"/>
          <w:szCs w:val="27"/>
        </w:rPr>
        <w:t>3</w:t>
      </w:r>
      <w:r w:rsidRPr="00E273EF">
        <w:rPr>
          <w:color w:val="000000" w:themeColor="text1"/>
          <w:sz w:val="27"/>
          <w:szCs w:val="27"/>
        </w:rPr>
        <w:t xml:space="preserve"> </w:t>
      </w:r>
      <w:r w:rsidR="00FE1E85">
        <w:rPr>
          <w:color w:val="000000" w:themeColor="text1"/>
          <w:sz w:val="27"/>
          <w:szCs w:val="27"/>
        </w:rPr>
        <w:t>декабря</w:t>
      </w:r>
      <w:r w:rsidRPr="00E273EF">
        <w:rPr>
          <w:color w:val="000000" w:themeColor="text1"/>
          <w:sz w:val="27"/>
          <w:szCs w:val="27"/>
        </w:rPr>
        <w:t xml:space="preserve"> 20</w:t>
      </w:r>
      <w:r w:rsidR="00DD64A7">
        <w:rPr>
          <w:color w:val="000000" w:themeColor="text1"/>
          <w:sz w:val="27"/>
          <w:szCs w:val="27"/>
        </w:rPr>
        <w:t>22</w:t>
      </w:r>
      <w:r w:rsidRPr="00E273EF">
        <w:rPr>
          <w:color w:val="000000" w:themeColor="text1"/>
          <w:sz w:val="27"/>
          <w:szCs w:val="27"/>
        </w:rPr>
        <w:t xml:space="preserve"> г.</w:t>
      </w:r>
    </w:p>
    <w:p w14:paraId="137CDC6F" w14:textId="77777777" w:rsidR="00E273EF" w:rsidRPr="00E273EF" w:rsidRDefault="00E273EF" w:rsidP="00E273EF">
      <w:pPr>
        <w:pStyle w:val="a5"/>
        <w:jc w:val="right"/>
        <w:rPr>
          <w:color w:val="000000" w:themeColor="text1"/>
          <w:sz w:val="27"/>
          <w:szCs w:val="27"/>
        </w:rPr>
      </w:pPr>
    </w:p>
    <w:p w14:paraId="38215D26" w14:textId="77777777" w:rsidR="00E273EF" w:rsidRPr="00E273EF" w:rsidRDefault="00E273EF" w:rsidP="00E273EF">
      <w:pPr>
        <w:pStyle w:val="a5"/>
        <w:jc w:val="right"/>
        <w:rPr>
          <w:color w:val="000000" w:themeColor="text1"/>
          <w:sz w:val="27"/>
          <w:szCs w:val="27"/>
        </w:rPr>
      </w:pPr>
    </w:p>
    <w:p w14:paraId="72FF57F0" w14:textId="77777777" w:rsidR="00E273EF" w:rsidRPr="00E273EF" w:rsidRDefault="00E273EF" w:rsidP="00E273EF">
      <w:pPr>
        <w:pStyle w:val="a5"/>
        <w:rPr>
          <w:color w:val="000000" w:themeColor="text1"/>
          <w:sz w:val="27"/>
          <w:szCs w:val="27"/>
        </w:rPr>
      </w:pPr>
      <w:r w:rsidRPr="00E273EF">
        <w:rPr>
          <w:b/>
          <w:color w:val="000000" w:themeColor="text1"/>
          <w:sz w:val="27"/>
          <w:szCs w:val="27"/>
        </w:rPr>
        <w:t>План</w:t>
      </w:r>
    </w:p>
    <w:p w14:paraId="48DD89EC" w14:textId="50CF16E9" w:rsidR="00E273EF" w:rsidRPr="00E273EF" w:rsidRDefault="00E273EF" w:rsidP="00E273EF">
      <w:pPr>
        <w:pStyle w:val="a5"/>
        <w:tabs>
          <w:tab w:val="left" w:pos="0"/>
        </w:tabs>
        <w:ind w:left="-709"/>
        <w:rPr>
          <w:b/>
          <w:color w:val="000000" w:themeColor="text1"/>
          <w:sz w:val="27"/>
          <w:szCs w:val="27"/>
        </w:rPr>
      </w:pPr>
      <w:r w:rsidRPr="00E273EF">
        <w:rPr>
          <w:b/>
          <w:color w:val="000000" w:themeColor="text1"/>
          <w:sz w:val="27"/>
          <w:szCs w:val="27"/>
        </w:rPr>
        <w:t>работы пропагандистской группы по информационному противодействию терроризму и экстремизму Администрации Новичихинского района на 20</w:t>
      </w:r>
      <w:r w:rsidR="00FE1E85">
        <w:rPr>
          <w:b/>
          <w:color w:val="000000" w:themeColor="text1"/>
          <w:sz w:val="27"/>
          <w:szCs w:val="27"/>
        </w:rPr>
        <w:t>2</w:t>
      </w:r>
      <w:r w:rsidR="00DD64A7">
        <w:rPr>
          <w:b/>
          <w:color w:val="000000" w:themeColor="text1"/>
          <w:sz w:val="27"/>
          <w:szCs w:val="27"/>
        </w:rPr>
        <w:t>3</w:t>
      </w:r>
      <w:r w:rsidRPr="00E273EF">
        <w:rPr>
          <w:b/>
          <w:color w:val="000000" w:themeColor="text1"/>
          <w:sz w:val="27"/>
          <w:szCs w:val="27"/>
        </w:rPr>
        <w:t xml:space="preserve"> год</w:t>
      </w:r>
    </w:p>
    <w:p w14:paraId="760106C3" w14:textId="77777777" w:rsidR="00E273EF" w:rsidRPr="00E273EF" w:rsidRDefault="00E273EF" w:rsidP="00E273EF">
      <w:pPr>
        <w:rPr>
          <w:color w:val="000000" w:themeColor="text1"/>
        </w:rPr>
      </w:pPr>
    </w:p>
    <w:tbl>
      <w:tblPr>
        <w:tblW w:w="97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4536"/>
        <w:gridCol w:w="2976"/>
        <w:gridCol w:w="1701"/>
      </w:tblGrid>
      <w:tr w:rsidR="00E273EF" w:rsidRPr="00E273EF" w14:paraId="5197E8C6" w14:textId="77777777" w:rsidTr="00862578">
        <w:trPr>
          <w:trHeight w:val="762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206D537D" w14:textId="77777777" w:rsidR="00E273EF" w:rsidRPr="00E273EF" w:rsidRDefault="00E273EF" w:rsidP="0086257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E27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п/п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1D28A493" w14:textId="77777777" w:rsidR="00E273EF" w:rsidRPr="00E273EF" w:rsidRDefault="00E273EF" w:rsidP="0086257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E27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Наименование мероприятий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B3E5DCA" w14:textId="77777777" w:rsidR="00E273EF" w:rsidRPr="00E273EF" w:rsidRDefault="00E273EF" w:rsidP="00862578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E27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2A0E5AC" w14:textId="77777777" w:rsidR="00E273EF" w:rsidRPr="00E273EF" w:rsidRDefault="00E273EF" w:rsidP="00862578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000000" w:themeColor="text1"/>
                <w:sz w:val="19"/>
                <w:szCs w:val="19"/>
              </w:rPr>
            </w:pPr>
            <w:r w:rsidRPr="00E273E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7"/>
              </w:rPr>
              <w:t>Сроки исполнения</w:t>
            </w:r>
          </w:p>
        </w:tc>
      </w:tr>
      <w:tr w:rsidR="00E273EF" w:rsidRPr="00E273EF" w14:paraId="2FA3E132" w14:textId="77777777" w:rsidTr="00862578">
        <w:trPr>
          <w:trHeight w:val="895"/>
        </w:trPr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4BC9E658" w14:textId="77777777" w:rsidR="00E273EF" w:rsidRPr="00E273EF" w:rsidRDefault="00E273EF" w:rsidP="0086257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   1.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1B96A5D2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Мониторинг общественно-политической ситуации в Новичихинском районе:</w:t>
            </w:r>
          </w:p>
          <w:p w14:paraId="7D6439AF" w14:textId="77777777" w:rsidR="00E273EF" w:rsidRPr="00E273EF" w:rsidRDefault="00E273EF" w:rsidP="00E273EF">
            <w:pPr>
              <w:pStyle w:val="a7"/>
              <w:numPr>
                <w:ilvl w:val="0"/>
                <w:numId w:val="8"/>
              </w:num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общественного мнения о социальной ситуации;</w:t>
            </w:r>
          </w:p>
          <w:p w14:paraId="0905EAF5" w14:textId="77777777" w:rsidR="00E273EF" w:rsidRPr="00E273EF" w:rsidRDefault="00E273EF" w:rsidP="00E273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межэтнических и межконфессиональных отношений;</w:t>
            </w:r>
          </w:p>
          <w:p w14:paraId="43138090" w14:textId="77777777" w:rsidR="00E273EF" w:rsidRPr="00E273EF" w:rsidRDefault="00E273EF" w:rsidP="00E273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деятельности учреждений, организаций, осуществляющих работу в сфере </w:t>
            </w:r>
            <w:proofErr w:type="spellStart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гражданско</w:t>
            </w:r>
            <w:proofErr w:type="spellEnd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- </w:t>
            </w:r>
            <w:proofErr w:type="gramStart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патриотического  и</w:t>
            </w:r>
            <w:proofErr w:type="gramEnd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духовно – нравственного воспитания молодёжи;</w:t>
            </w:r>
          </w:p>
          <w:p w14:paraId="5E37D9B2" w14:textId="77777777" w:rsidR="00E273EF" w:rsidRPr="00E273EF" w:rsidRDefault="00E273EF" w:rsidP="00E273EF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интернет пространства и печатных СМИ на предмет размещения материалов экстремистского содержания и террористической направленности;</w:t>
            </w:r>
          </w:p>
          <w:p w14:paraId="1FA76326" w14:textId="77777777" w:rsidR="00E273EF" w:rsidRPr="00E273EF" w:rsidRDefault="00E273EF" w:rsidP="0071216C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проверка информационных стендов</w:t>
            </w:r>
            <w:r w:rsidR="0071216C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, 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досок объявлений в многоквартирных домах на предмет размещения оппозиционных   агитационно-пропагандистских материалов и материалов экстремистского содержания и террористической направленности с последующим направлением информации в АТК Новичихинского района.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73936857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ропагандистская группа</w:t>
            </w:r>
          </w:p>
          <w:p w14:paraId="7916D301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7BA9C1E0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3A7F9999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4C3459B9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0F62F191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61D9F59B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01B0226A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5D24ED96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6CBB6C5B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6D38E03C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39FF3D55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0FE0B023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39D1E26B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43E7E316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1FF9005" w14:textId="55C07A2E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 раз в полугодие (до 10 июня и 20 октября 20</w:t>
            </w:r>
            <w:r w:rsidR="00396501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года)</w:t>
            </w:r>
          </w:p>
          <w:p w14:paraId="3444DF2B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513235CF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0E472117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</w:p>
          <w:p w14:paraId="59CD2F7E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</w:tr>
      <w:tr w:rsidR="00E273EF" w:rsidRPr="00E273EF" w14:paraId="2F48106E" w14:textId="77777777" w:rsidTr="00862578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D030EA2" w14:textId="77777777" w:rsidR="00E273EF" w:rsidRPr="00E273EF" w:rsidRDefault="00E273EF" w:rsidP="0086257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lastRenderedPageBreak/>
              <w:t>   2.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9554407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Проведение рабочих заседаний пропагандистской группы:</w:t>
            </w:r>
          </w:p>
          <w:p w14:paraId="171F9EF5" w14:textId="77777777" w:rsidR="00E273EF" w:rsidRPr="00B15404" w:rsidRDefault="00B15404" w:rsidP="00E273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планирование на 2020 год работы по повышению качества мониторинга политических, социально-экономических и иных процессов, оказывающих влияние на ситуацию в области противодействия терроризму, эффективности принимаемых мер, направленных на устранение (локализацию) выявленных по его результатам причин и условий формирования террористических угроз</w:t>
            </w:r>
            <w:r w:rsidR="00E273EF"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;</w:t>
            </w:r>
          </w:p>
          <w:p w14:paraId="3321CB63" w14:textId="77777777" w:rsidR="00B15404" w:rsidRPr="00B15404" w:rsidRDefault="00B15404" w:rsidP="00B1540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2845927" w14:textId="77777777" w:rsidR="00B15404" w:rsidRPr="00B15404" w:rsidRDefault="00B15404" w:rsidP="00B15404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B1540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организация исполнения Комплексного плана по противодействию идеологии терроризма в Российской Федерации на 2019-2023гг. в части </w:t>
            </w:r>
            <w:proofErr w:type="spellStart"/>
            <w:r w:rsidRPr="00B1540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пп</w:t>
            </w:r>
            <w:proofErr w:type="spellEnd"/>
            <w:r w:rsidRPr="00B1540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. 1.4, 1.6, 1.7, 2.1, 2.2.1, 3.1.1.</w:t>
            </w:r>
          </w:p>
          <w:p w14:paraId="1A5CEBE3" w14:textId="77777777" w:rsidR="00B15404" w:rsidRPr="00B15404" w:rsidRDefault="00B15404" w:rsidP="00B15404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9D21836" w14:textId="77777777" w:rsidR="00E273EF" w:rsidRPr="0071216C" w:rsidRDefault="00B15404" w:rsidP="00E273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анализ и оценка результатов мониторинга политических, социально-экономических и иных процессов, оказывающих влияние на ситуацию в области противодействия терроризму на территории Новичихинского района</w:t>
            </w:r>
            <w:r w:rsid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;</w:t>
            </w:r>
          </w:p>
          <w:p w14:paraId="0BF7CB07" w14:textId="77777777" w:rsidR="0071216C" w:rsidRPr="00E273EF" w:rsidRDefault="0071216C" w:rsidP="0071216C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C348550" w14:textId="77777777" w:rsidR="00E273EF" w:rsidRPr="00E273EF" w:rsidRDefault="00E273EF" w:rsidP="00E273EF">
            <w:pPr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по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дготовка проекта плана работы пропагандистской группы на 20120 год и вынесение его на рассмотрение антитеррористической комиссии Новичихинского района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45EB29A0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9A8B79D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0898EFBC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E31AFC6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03312CC7" w14:textId="77777777" w:rsidR="00E273EF" w:rsidRPr="00E273EF" w:rsidRDefault="00E273EF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ропагандистская группа </w:t>
            </w:r>
          </w:p>
          <w:p w14:paraId="108F8CDC" w14:textId="77777777" w:rsidR="00E273EF" w:rsidRDefault="00E273EF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E1BA119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500305F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34C82C1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09410294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E0CA0CA" w14:textId="77777777" w:rsidR="00B15404" w:rsidRPr="00E273EF" w:rsidRDefault="00B15404" w:rsidP="00B154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ропагандистская группа </w:t>
            </w:r>
          </w:p>
          <w:p w14:paraId="658121A0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25F3D277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5DDE2D2" w14:textId="77777777" w:rsidR="00B15404" w:rsidRDefault="00B15404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C533F9E" w14:textId="77777777" w:rsidR="00B15404" w:rsidRDefault="00B15404" w:rsidP="00B154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20BC8C7B" w14:textId="77777777" w:rsidR="00B15404" w:rsidRPr="00E273EF" w:rsidRDefault="00B15404" w:rsidP="00B1540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ропагандистская группа </w:t>
            </w:r>
          </w:p>
          <w:p w14:paraId="7C661CBA" w14:textId="77777777" w:rsidR="00E273EF" w:rsidRPr="00E273EF" w:rsidRDefault="00E273EF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46907CC" w14:textId="77777777" w:rsidR="00E273EF" w:rsidRPr="00E273EF" w:rsidRDefault="00E273EF" w:rsidP="00E273EF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C5D239A" w14:textId="77777777" w:rsidR="00B15404" w:rsidRDefault="00B15404" w:rsidP="007121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C2BCCF3" w14:textId="77777777" w:rsidR="00E273EF" w:rsidRPr="00E273EF" w:rsidRDefault="00E273EF" w:rsidP="0071216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ропагандистская 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57623F72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F28E8F4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0F7DD21A" w14:textId="53914472" w:rsidR="00E273EF" w:rsidRPr="00E273EF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1</w:t>
            </w:r>
            <w:r w:rsidR="00E273EF"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</w:t>
            </w:r>
            <w:r w:rsidR="00E273EF"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  <w:p w14:paraId="68F1F3DA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2524EC2E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4856F77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5E11D809" w14:textId="77777777" w:rsid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D99A6C3" w14:textId="77777777" w:rsidR="00B15404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A9F6A58" w14:textId="77777777" w:rsidR="00B15404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10BF9434" w14:textId="004AF3ED" w:rsidR="00E273EF" w:rsidRPr="00E273EF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E273EF"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квартал 20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="00E273EF"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  <w:p w14:paraId="20A54764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7FB07927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024C55B" w14:textId="77777777" w:rsidR="00E273EF" w:rsidRPr="00E273EF" w:rsidRDefault="00E273EF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0DB3F506" w14:textId="77777777" w:rsidR="0071216C" w:rsidRDefault="0071216C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4BCBAD2A" w14:textId="7F89B0A9" w:rsidR="0071216C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 квартал 202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  <w:p w14:paraId="5FBEF0C2" w14:textId="77777777" w:rsidR="0071216C" w:rsidRDefault="0071216C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B272DC6" w14:textId="77777777" w:rsidR="00B15404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6913E2F6" w14:textId="77777777" w:rsidR="00B15404" w:rsidRDefault="00B15404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</w:p>
          <w:p w14:paraId="3AF6F5FF" w14:textId="4244D824" w:rsidR="00E273EF" w:rsidRPr="00E273EF" w:rsidRDefault="00E273EF" w:rsidP="00B1540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4 квартал 20</w:t>
            </w:r>
            <w:r w:rsidR="00B15404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3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года</w:t>
            </w:r>
          </w:p>
        </w:tc>
      </w:tr>
      <w:tr w:rsidR="00E273EF" w:rsidRPr="00E273EF" w14:paraId="63847C26" w14:textId="77777777" w:rsidTr="00862578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7AAB08CD" w14:textId="77777777" w:rsidR="00E273EF" w:rsidRPr="00E273EF" w:rsidRDefault="00E273EF" w:rsidP="0086257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   3.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0E7D8D32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Взаимодействие с общественными и </w:t>
            </w:r>
            <w:proofErr w:type="gramStart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религиозными  организациями</w:t>
            </w:r>
            <w:proofErr w:type="gramEnd"/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по вопросам профилактики ксенофобии 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lastRenderedPageBreak/>
              <w:t>и экстремизма на территории Новичихинского района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019E8039" w14:textId="77777777" w:rsidR="00E273EF" w:rsidRPr="00E273EF" w:rsidRDefault="0071216C" w:rsidP="00E273E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lastRenderedPageBreak/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ропагандистская 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38A9C201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постоянно</w:t>
            </w:r>
          </w:p>
        </w:tc>
      </w:tr>
      <w:tr w:rsidR="00E273EF" w:rsidRPr="00E273EF" w14:paraId="5C9ACA2B" w14:textId="77777777" w:rsidTr="00862578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6C9BB6A9" w14:textId="77777777" w:rsidR="00E273EF" w:rsidRPr="00E273EF" w:rsidRDefault="00E273EF" w:rsidP="0086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 4.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2CBB7113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Подготовка и размещение материалов по профилактике экстремизма и терроризма, деятельности пропагандистской группы на сайте Администрации Новичихинского района, в районной газете «Сельчанка»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2DEDAD29" w14:textId="77777777" w:rsidR="00E273EF" w:rsidRPr="00E273EF" w:rsidRDefault="0071216C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п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ропагандистская группа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 xml:space="preserve"> 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  <w:hideMark/>
          </w:tcPr>
          <w:p w14:paraId="1218CDC5" w14:textId="27AA1CA4" w:rsidR="00E273EF" w:rsidRPr="00E273EF" w:rsidRDefault="00E273EF" w:rsidP="00FE1E85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в течение 20</w:t>
            </w:r>
            <w:r w:rsidR="00FE1E85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2</w:t>
            </w:r>
            <w:r w:rsidR="00DD64A7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3</w:t>
            </w:r>
            <w:r w:rsidRPr="00E273EF"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 xml:space="preserve"> года</w:t>
            </w:r>
          </w:p>
        </w:tc>
      </w:tr>
      <w:tr w:rsidR="00E273EF" w:rsidRPr="00E273EF" w14:paraId="126D1C11" w14:textId="77777777" w:rsidTr="00862578">
        <w:tc>
          <w:tcPr>
            <w:tcW w:w="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394AB807" w14:textId="77777777" w:rsidR="00E273EF" w:rsidRPr="00E273EF" w:rsidRDefault="00E273EF" w:rsidP="008625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</w:rPr>
              <w:t>5.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0282A74F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Мониторинг материалов СМИ на предмет выявления наличия элементов пропаганды экстремизма и терроризма с последующим информированием 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Поспелихинский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» о выявленных фактах</w:t>
            </w:r>
          </w:p>
        </w:tc>
        <w:tc>
          <w:tcPr>
            <w:tcW w:w="2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69592F1B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пропагандистская группа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5" w:type="dxa"/>
              <w:left w:w="95" w:type="dxa"/>
              <w:bottom w:w="95" w:type="dxa"/>
              <w:right w:w="95" w:type="dxa"/>
            </w:tcMar>
          </w:tcPr>
          <w:p w14:paraId="1D70FB80" w14:textId="77777777" w:rsidR="00E273EF" w:rsidRPr="00E273EF" w:rsidRDefault="00E273EF" w:rsidP="00E273EF">
            <w:pPr>
              <w:spacing w:beforeAutospacing="1" w:after="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7"/>
                <w:szCs w:val="27"/>
                <w:bdr w:val="none" w:sz="0" w:space="0" w:color="auto" w:frame="1"/>
              </w:rPr>
              <w:t>постоянно</w:t>
            </w:r>
          </w:p>
        </w:tc>
      </w:tr>
    </w:tbl>
    <w:p w14:paraId="7EDA8559" w14:textId="77777777" w:rsidR="002630BE" w:rsidRPr="00E273EF" w:rsidRDefault="002630BE" w:rsidP="002630BE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3AAAFC" w14:textId="77777777" w:rsidR="00E273EF" w:rsidRDefault="00E273EF" w:rsidP="002630BE">
      <w:pPr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</w:p>
    <w:p w14:paraId="05BE3E92" w14:textId="2C49D048" w:rsidR="002630BE" w:rsidRPr="00E273EF" w:rsidRDefault="00DD64A7" w:rsidP="002630BE">
      <w:pPr>
        <w:spacing w:after="0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Заместитель п</w:t>
      </w:r>
      <w:r w:rsidR="002630BE" w:rsidRPr="00E27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редседател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я</w:t>
      </w:r>
      <w:r w:rsidR="002630BE" w:rsidRPr="00E27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антитеррористической </w:t>
      </w:r>
    </w:p>
    <w:p w14:paraId="6E732347" w14:textId="66CBFDAA" w:rsidR="002630BE" w:rsidRPr="00E273EF" w:rsidRDefault="002630BE" w:rsidP="00E273EF">
      <w:pPr>
        <w:spacing w:after="0"/>
        <w:rPr>
          <w:color w:val="000000" w:themeColor="text1"/>
        </w:rPr>
      </w:pPr>
      <w:r w:rsidRPr="00E27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комиссии Новичихинского района                                                   </w:t>
      </w:r>
      <w:r w:rsidR="00DD64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А.М. </w:t>
      </w:r>
      <w:proofErr w:type="spellStart"/>
      <w:r w:rsidR="00DD64A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Кормильченко</w:t>
      </w:r>
      <w:proofErr w:type="spellEnd"/>
      <w:r w:rsidRPr="00E273EF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</w:p>
    <w:sectPr w:rsidR="002630BE" w:rsidRPr="00E273EF" w:rsidSect="00E273EF">
      <w:pgSz w:w="11906" w:h="16838"/>
      <w:pgMar w:top="1134" w:right="56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772C8"/>
    <w:multiLevelType w:val="multilevel"/>
    <w:tmpl w:val="0382E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E1F3B"/>
    <w:multiLevelType w:val="multilevel"/>
    <w:tmpl w:val="C8C60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629FA"/>
    <w:multiLevelType w:val="multilevel"/>
    <w:tmpl w:val="277E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4E4CA5"/>
    <w:multiLevelType w:val="hybridMultilevel"/>
    <w:tmpl w:val="32AE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07444"/>
    <w:multiLevelType w:val="multilevel"/>
    <w:tmpl w:val="588C6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952E3D"/>
    <w:multiLevelType w:val="multilevel"/>
    <w:tmpl w:val="3DC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D3070E"/>
    <w:multiLevelType w:val="multilevel"/>
    <w:tmpl w:val="8D043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B77FCC"/>
    <w:multiLevelType w:val="multilevel"/>
    <w:tmpl w:val="1054B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6161B"/>
    <w:multiLevelType w:val="multilevel"/>
    <w:tmpl w:val="69C62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DB"/>
    <w:rsid w:val="00013CDB"/>
    <w:rsid w:val="00187914"/>
    <w:rsid w:val="002630BE"/>
    <w:rsid w:val="0027503A"/>
    <w:rsid w:val="00396501"/>
    <w:rsid w:val="004063B5"/>
    <w:rsid w:val="0071216C"/>
    <w:rsid w:val="00854143"/>
    <w:rsid w:val="008A5371"/>
    <w:rsid w:val="00942E58"/>
    <w:rsid w:val="00B15404"/>
    <w:rsid w:val="00D801D8"/>
    <w:rsid w:val="00DD64A7"/>
    <w:rsid w:val="00E273EF"/>
    <w:rsid w:val="00F318AA"/>
    <w:rsid w:val="00FE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237CC"/>
  <w15:docId w15:val="{EF2B9230-97DF-4E9E-8FBB-E2EAB999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3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13CDB"/>
    <w:rPr>
      <w:b/>
      <w:bCs/>
    </w:rPr>
  </w:style>
  <w:style w:type="character" w:customStyle="1" w:styleId="apple-converted-space">
    <w:name w:val="apple-converted-space"/>
    <w:basedOn w:val="a0"/>
    <w:rsid w:val="00013CDB"/>
  </w:style>
  <w:style w:type="paragraph" w:styleId="a5">
    <w:name w:val="Title"/>
    <w:basedOn w:val="a"/>
    <w:link w:val="a6"/>
    <w:qFormat/>
    <w:rsid w:val="00013C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Заголовок Знак"/>
    <w:basedOn w:val="a0"/>
    <w:link w:val="a5"/>
    <w:rsid w:val="00013CDB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List Paragraph"/>
    <w:basedOn w:val="a"/>
    <w:uiPriority w:val="34"/>
    <w:qFormat/>
    <w:rsid w:val="0018791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D6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D6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7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User</cp:lastModifiedBy>
  <cp:revision>2</cp:revision>
  <cp:lastPrinted>2022-12-13T08:36:00Z</cp:lastPrinted>
  <dcterms:created xsi:type="dcterms:W3CDTF">2022-12-13T08:36:00Z</dcterms:created>
  <dcterms:modified xsi:type="dcterms:W3CDTF">2022-12-13T08:36:00Z</dcterms:modified>
</cp:coreProperties>
</file>