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10" w:rsidRDefault="00F52610" w:rsidP="00F52610">
      <w:pPr>
        <w:tabs>
          <w:tab w:val="left" w:pos="24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2610">
        <w:rPr>
          <w:rFonts w:ascii="Times New Roman" w:hAnsi="Times New Roman" w:cs="Times New Roman"/>
          <w:sz w:val="28"/>
          <w:szCs w:val="28"/>
        </w:rPr>
        <w:t>ИНФОРМАЦИЯ</w:t>
      </w:r>
    </w:p>
    <w:p w:rsidR="00F52610" w:rsidRDefault="00F52610" w:rsidP="00F52610">
      <w:pPr>
        <w:tabs>
          <w:tab w:val="left" w:pos="24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2610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6772D0">
        <w:rPr>
          <w:rFonts w:ascii="Times New Roman" w:hAnsi="Times New Roman" w:cs="Times New Roman"/>
          <w:sz w:val="28"/>
          <w:szCs w:val="28"/>
        </w:rPr>
        <w:t>внутреннего государственного финансового контроля, осуществляемого</w:t>
      </w:r>
      <w:r w:rsidRPr="00F52610">
        <w:rPr>
          <w:rFonts w:ascii="Times New Roman" w:hAnsi="Times New Roman" w:cs="Times New Roman"/>
          <w:sz w:val="28"/>
          <w:szCs w:val="28"/>
        </w:rPr>
        <w:t xml:space="preserve"> комитетом по финансам, нало</w:t>
      </w:r>
      <w:r w:rsidR="00533E6A">
        <w:rPr>
          <w:rFonts w:ascii="Times New Roman" w:hAnsi="Times New Roman" w:cs="Times New Roman"/>
          <w:sz w:val="28"/>
          <w:szCs w:val="28"/>
        </w:rPr>
        <w:t>говой и кредитной политике</w:t>
      </w:r>
      <w:r w:rsidR="006772D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33E6A">
        <w:rPr>
          <w:rFonts w:ascii="Times New Roman" w:hAnsi="Times New Roman" w:cs="Times New Roman"/>
          <w:sz w:val="28"/>
          <w:szCs w:val="28"/>
        </w:rPr>
        <w:t xml:space="preserve"> Новичи</w:t>
      </w:r>
      <w:r w:rsidRPr="00F52610">
        <w:rPr>
          <w:rFonts w:ascii="Times New Roman" w:hAnsi="Times New Roman" w:cs="Times New Roman"/>
          <w:sz w:val="28"/>
          <w:szCs w:val="28"/>
        </w:rPr>
        <w:t>хинско</w:t>
      </w:r>
      <w:r w:rsidR="00533E6A">
        <w:rPr>
          <w:rFonts w:ascii="Times New Roman" w:hAnsi="Times New Roman" w:cs="Times New Roman"/>
          <w:sz w:val="28"/>
          <w:szCs w:val="28"/>
        </w:rPr>
        <w:t>го района Алтайского края в 2021</w:t>
      </w:r>
      <w:r w:rsidRPr="00F5261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33E6A" w:rsidRDefault="00533E6A" w:rsidP="00F52610">
      <w:pPr>
        <w:tabs>
          <w:tab w:val="left" w:pos="24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2610" w:rsidRDefault="00F52610" w:rsidP="00D82A45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610">
        <w:rPr>
          <w:rFonts w:ascii="Times New Roman" w:hAnsi="Times New Roman" w:cs="Times New Roman"/>
          <w:sz w:val="28"/>
          <w:szCs w:val="28"/>
        </w:rPr>
        <w:t>Согласно «Плана</w:t>
      </w:r>
      <w:proofErr w:type="gramEnd"/>
      <w:r w:rsidR="006772D0"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  <w:r w:rsidRPr="00F52610">
        <w:rPr>
          <w:rFonts w:ascii="Times New Roman" w:hAnsi="Times New Roman" w:cs="Times New Roman"/>
          <w:sz w:val="28"/>
          <w:szCs w:val="28"/>
        </w:rPr>
        <w:t xml:space="preserve"> органа внутреннего муниципального финансового контроля</w:t>
      </w:r>
      <w:r w:rsidR="00533E6A">
        <w:rPr>
          <w:rFonts w:ascii="Times New Roman" w:hAnsi="Times New Roman" w:cs="Times New Roman"/>
          <w:sz w:val="28"/>
          <w:szCs w:val="28"/>
        </w:rPr>
        <w:t xml:space="preserve"> </w:t>
      </w:r>
      <w:r w:rsidRPr="00F52610">
        <w:rPr>
          <w:rFonts w:ascii="Times New Roman" w:hAnsi="Times New Roman" w:cs="Times New Roman"/>
          <w:sz w:val="28"/>
          <w:szCs w:val="28"/>
        </w:rPr>
        <w:t>комитета по финансам, нал</w:t>
      </w:r>
      <w:r w:rsidR="00533E6A">
        <w:rPr>
          <w:rFonts w:ascii="Times New Roman" w:hAnsi="Times New Roman" w:cs="Times New Roman"/>
          <w:sz w:val="28"/>
          <w:szCs w:val="28"/>
        </w:rPr>
        <w:t xml:space="preserve">оговой и кредитной политике </w:t>
      </w:r>
      <w:r w:rsidR="006772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33E6A">
        <w:rPr>
          <w:rFonts w:ascii="Times New Roman" w:hAnsi="Times New Roman" w:cs="Times New Roman"/>
          <w:sz w:val="28"/>
          <w:szCs w:val="28"/>
        </w:rPr>
        <w:t>Новичи</w:t>
      </w:r>
      <w:r w:rsidRPr="00F52610">
        <w:rPr>
          <w:rFonts w:ascii="Times New Roman" w:hAnsi="Times New Roman" w:cs="Times New Roman"/>
          <w:sz w:val="28"/>
          <w:szCs w:val="28"/>
        </w:rPr>
        <w:t>ихинско</w:t>
      </w:r>
      <w:r w:rsidR="00533E6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33E6A">
        <w:rPr>
          <w:rFonts w:ascii="Times New Roman" w:hAnsi="Times New Roman" w:cs="Times New Roman"/>
          <w:sz w:val="28"/>
          <w:szCs w:val="28"/>
        </w:rPr>
        <w:t xml:space="preserve"> района Алтайского края на 2021 год», утвер</w:t>
      </w:r>
      <w:r w:rsidRPr="00F52610">
        <w:rPr>
          <w:rFonts w:ascii="Times New Roman" w:hAnsi="Times New Roman" w:cs="Times New Roman"/>
          <w:sz w:val="28"/>
          <w:szCs w:val="28"/>
        </w:rPr>
        <w:t>ж</w:t>
      </w:r>
      <w:r w:rsidR="00533E6A">
        <w:rPr>
          <w:rFonts w:ascii="Times New Roman" w:hAnsi="Times New Roman" w:cs="Times New Roman"/>
          <w:sz w:val="28"/>
          <w:szCs w:val="28"/>
        </w:rPr>
        <w:t>денного 18</w:t>
      </w:r>
      <w:r w:rsidRPr="00F52610">
        <w:rPr>
          <w:rFonts w:ascii="Times New Roman" w:hAnsi="Times New Roman" w:cs="Times New Roman"/>
          <w:sz w:val="28"/>
          <w:szCs w:val="28"/>
        </w:rPr>
        <w:t>.12.20</w:t>
      </w:r>
      <w:r w:rsidR="00533E6A">
        <w:rPr>
          <w:rFonts w:ascii="Times New Roman" w:hAnsi="Times New Roman" w:cs="Times New Roman"/>
          <w:sz w:val="28"/>
          <w:szCs w:val="28"/>
        </w:rPr>
        <w:t>20</w:t>
      </w:r>
      <w:r w:rsidRPr="00F52610">
        <w:rPr>
          <w:rFonts w:ascii="Times New Roman" w:hAnsi="Times New Roman" w:cs="Times New Roman"/>
          <w:sz w:val="28"/>
          <w:szCs w:val="28"/>
        </w:rPr>
        <w:t xml:space="preserve"> председателем комитета по финансам, запланировано провести 5 контрольных мероприятий. Изменения в план утверждались председателем комитета по финансам, нал</w:t>
      </w:r>
      <w:r w:rsidR="00533E6A">
        <w:rPr>
          <w:rFonts w:ascii="Times New Roman" w:hAnsi="Times New Roman" w:cs="Times New Roman"/>
          <w:sz w:val="28"/>
          <w:szCs w:val="28"/>
        </w:rPr>
        <w:t xml:space="preserve">оговой и кредитной политике </w:t>
      </w:r>
      <w:proofErr w:type="spellStart"/>
      <w:r w:rsidR="00533E6A">
        <w:rPr>
          <w:rFonts w:ascii="Times New Roman" w:hAnsi="Times New Roman" w:cs="Times New Roman"/>
          <w:sz w:val="28"/>
          <w:szCs w:val="28"/>
        </w:rPr>
        <w:t>Новичи</w:t>
      </w:r>
      <w:r w:rsidRPr="00F52610">
        <w:rPr>
          <w:rFonts w:ascii="Times New Roman" w:hAnsi="Times New Roman" w:cs="Times New Roman"/>
          <w:sz w:val="28"/>
          <w:szCs w:val="28"/>
        </w:rPr>
        <w:t>ихи</w:t>
      </w:r>
      <w:r w:rsidR="00533E6A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533E6A">
        <w:rPr>
          <w:rFonts w:ascii="Times New Roman" w:hAnsi="Times New Roman" w:cs="Times New Roman"/>
          <w:sz w:val="28"/>
          <w:szCs w:val="28"/>
        </w:rPr>
        <w:t xml:space="preserve"> района Алтайского края 12</w:t>
      </w:r>
      <w:r w:rsidRPr="00F52610">
        <w:rPr>
          <w:rFonts w:ascii="Times New Roman" w:hAnsi="Times New Roman" w:cs="Times New Roman"/>
          <w:sz w:val="28"/>
          <w:szCs w:val="28"/>
        </w:rPr>
        <w:t>.0</w:t>
      </w:r>
      <w:r w:rsidR="00533E6A">
        <w:rPr>
          <w:rFonts w:ascii="Times New Roman" w:hAnsi="Times New Roman" w:cs="Times New Roman"/>
          <w:sz w:val="28"/>
          <w:szCs w:val="28"/>
        </w:rPr>
        <w:t>4</w:t>
      </w:r>
      <w:r w:rsidRPr="00F52610">
        <w:rPr>
          <w:rFonts w:ascii="Times New Roman" w:hAnsi="Times New Roman" w:cs="Times New Roman"/>
          <w:sz w:val="28"/>
          <w:szCs w:val="28"/>
        </w:rPr>
        <w:t>.20</w:t>
      </w:r>
      <w:r w:rsidR="00533E6A">
        <w:rPr>
          <w:rFonts w:ascii="Times New Roman" w:hAnsi="Times New Roman" w:cs="Times New Roman"/>
          <w:sz w:val="28"/>
          <w:szCs w:val="28"/>
        </w:rPr>
        <w:t xml:space="preserve">21 </w:t>
      </w:r>
      <w:r w:rsidRPr="00F52610">
        <w:rPr>
          <w:rFonts w:ascii="Times New Roman" w:hAnsi="Times New Roman" w:cs="Times New Roman"/>
          <w:sz w:val="28"/>
          <w:szCs w:val="28"/>
        </w:rPr>
        <w:t>г</w:t>
      </w:r>
      <w:r w:rsidR="00533E6A">
        <w:rPr>
          <w:rFonts w:ascii="Times New Roman" w:hAnsi="Times New Roman" w:cs="Times New Roman"/>
          <w:sz w:val="28"/>
          <w:szCs w:val="28"/>
        </w:rPr>
        <w:t>.,</w:t>
      </w:r>
      <w:r w:rsidRPr="00F52610">
        <w:rPr>
          <w:rFonts w:ascii="Times New Roman" w:hAnsi="Times New Roman" w:cs="Times New Roman"/>
          <w:sz w:val="28"/>
          <w:szCs w:val="28"/>
        </w:rPr>
        <w:t xml:space="preserve"> 0</w:t>
      </w:r>
      <w:r w:rsidR="00533E6A">
        <w:rPr>
          <w:rFonts w:ascii="Times New Roman" w:hAnsi="Times New Roman" w:cs="Times New Roman"/>
          <w:sz w:val="28"/>
          <w:szCs w:val="28"/>
        </w:rPr>
        <w:t>8</w:t>
      </w:r>
      <w:r w:rsidRPr="00F52610">
        <w:rPr>
          <w:rFonts w:ascii="Times New Roman" w:hAnsi="Times New Roman" w:cs="Times New Roman"/>
          <w:sz w:val="28"/>
          <w:szCs w:val="28"/>
        </w:rPr>
        <w:t>.0</w:t>
      </w:r>
      <w:r w:rsidR="00533E6A">
        <w:rPr>
          <w:rFonts w:ascii="Times New Roman" w:hAnsi="Times New Roman" w:cs="Times New Roman"/>
          <w:sz w:val="28"/>
          <w:szCs w:val="28"/>
        </w:rPr>
        <w:t>6</w:t>
      </w:r>
      <w:r w:rsidRPr="00F52610">
        <w:rPr>
          <w:rFonts w:ascii="Times New Roman" w:hAnsi="Times New Roman" w:cs="Times New Roman"/>
          <w:sz w:val="28"/>
          <w:szCs w:val="28"/>
        </w:rPr>
        <w:t>.</w:t>
      </w:r>
      <w:r w:rsidR="00533E6A">
        <w:rPr>
          <w:rFonts w:ascii="Times New Roman" w:hAnsi="Times New Roman" w:cs="Times New Roman"/>
          <w:sz w:val="28"/>
          <w:szCs w:val="28"/>
        </w:rPr>
        <w:t xml:space="preserve">21 </w:t>
      </w:r>
      <w:r w:rsidRPr="00F52610">
        <w:rPr>
          <w:rFonts w:ascii="Times New Roman" w:hAnsi="Times New Roman" w:cs="Times New Roman"/>
          <w:sz w:val="28"/>
          <w:szCs w:val="28"/>
        </w:rPr>
        <w:t>г.</w:t>
      </w:r>
      <w:r w:rsidR="00533E6A">
        <w:rPr>
          <w:rFonts w:ascii="Times New Roman" w:hAnsi="Times New Roman" w:cs="Times New Roman"/>
          <w:sz w:val="28"/>
          <w:szCs w:val="28"/>
        </w:rPr>
        <w:t>, 25.10.2021 г.</w:t>
      </w:r>
    </w:p>
    <w:p w:rsidR="00484D45" w:rsidRDefault="00484D45" w:rsidP="00484D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 2021 году в рамках осуществления внутреннего государственного финансового контроля  было проведено 13 контрольных мероприятия (проверок, ревизий), в том числе 2 внеплановых проверок (15 процентов от общего количества проведенных контрольных мероприятий).</w:t>
      </w:r>
    </w:p>
    <w:p w:rsidR="00484D45" w:rsidRDefault="00484D45" w:rsidP="00484D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контрольных мероприя</w:t>
      </w:r>
      <w:r w:rsidR="00E6153D">
        <w:rPr>
          <w:rFonts w:ascii="Times New Roman" w:hAnsi="Times New Roman" w:cs="Times New Roman"/>
          <w:sz w:val="28"/>
          <w:szCs w:val="28"/>
        </w:rPr>
        <w:t>тий объем проверенных средств составил 62754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153D">
        <w:rPr>
          <w:rFonts w:ascii="Times New Roman" w:hAnsi="Times New Roman" w:cs="Times New Roman"/>
          <w:sz w:val="28"/>
          <w:szCs w:val="28"/>
        </w:rPr>
        <w:t>1 тыс</w:t>
      </w:r>
      <w:r>
        <w:rPr>
          <w:rFonts w:ascii="Times New Roman" w:hAnsi="Times New Roman" w:cs="Times New Roman"/>
          <w:sz w:val="28"/>
          <w:szCs w:val="28"/>
        </w:rPr>
        <w:t>. рублей</w:t>
      </w:r>
      <w:r w:rsidR="00E615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D45" w:rsidRPr="00F52610" w:rsidRDefault="00484D45" w:rsidP="00572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ко</w:t>
      </w:r>
      <w:r w:rsidR="00E6153D">
        <w:rPr>
          <w:rFonts w:ascii="Times New Roman" w:hAnsi="Times New Roman" w:cs="Times New Roman"/>
          <w:sz w:val="28"/>
          <w:szCs w:val="28"/>
        </w:rPr>
        <w:t>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="00E6153D">
        <w:rPr>
          <w:rFonts w:ascii="Times New Roman" w:hAnsi="Times New Roman" w:cs="Times New Roman"/>
          <w:sz w:val="28"/>
          <w:szCs w:val="28"/>
        </w:rPr>
        <w:t>направлено объектам контроля 4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и </w:t>
      </w:r>
      <w:r w:rsidR="00E6153D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предписания                             с требованием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устранить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выявленные нарушения, а также принять меры                   по устранению их причин и условий.  </w:t>
      </w:r>
    </w:p>
    <w:p w:rsidR="008A4A2E" w:rsidRDefault="0057223A" w:rsidP="008A4A2E">
      <w:pPr>
        <w:tabs>
          <w:tab w:val="left" w:pos="2445"/>
          <w:tab w:val="left" w:pos="6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9042D">
        <w:rPr>
          <w:rFonts w:ascii="Times New Roman" w:hAnsi="Times New Roman" w:cs="Times New Roman"/>
          <w:sz w:val="28"/>
          <w:szCs w:val="28"/>
        </w:rPr>
        <w:t>оличество нарушений, выявленны</w:t>
      </w:r>
      <w:r w:rsidR="00ED0C18">
        <w:rPr>
          <w:rFonts w:ascii="Times New Roman" w:hAnsi="Times New Roman" w:cs="Times New Roman"/>
          <w:sz w:val="28"/>
          <w:szCs w:val="28"/>
        </w:rPr>
        <w:t>х органом контроля, составляет 39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42D" w:rsidRDefault="0057223A" w:rsidP="008A4A2E">
      <w:pPr>
        <w:tabs>
          <w:tab w:val="left" w:pos="2445"/>
          <w:tab w:val="left" w:pos="6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0C18">
        <w:rPr>
          <w:rFonts w:ascii="Times New Roman" w:hAnsi="Times New Roman" w:cs="Times New Roman"/>
          <w:sz w:val="28"/>
          <w:szCs w:val="28"/>
        </w:rPr>
        <w:t>о 2 объектам контроля</w:t>
      </w:r>
      <w:r w:rsidR="00F25357">
        <w:rPr>
          <w:rFonts w:ascii="Times New Roman" w:hAnsi="Times New Roman" w:cs="Times New Roman"/>
          <w:sz w:val="28"/>
          <w:szCs w:val="28"/>
        </w:rPr>
        <w:t xml:space="preserve"> решения не приняты, так как </w:t>
      </w:r>
      <w:r w:rsidR="000046F3">
        <w:rPr>
          <w:rFonts w:ascii="Times New Roman" w:hAnsi="Times New Roman" w:cs="Times New Roman"/>
          <w:sz w:val="28"/>
          <w:szCs w:val="28"/>
        </w:rPr>
        <w:t>согласно пункту 59 Стандарта № 1235, акты находятся на рассмотрении объектов контроля в течени</w:t>
      </w:r>
      <w:proofErr w:type="gramStart"/>
      <w:r w:rsidR="000046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046F3">
        <w:rPr>
          <w:rFonts w:ascii="Times New Roman" w:hAnsi="Times New Roman" w:cs="Times New Roman"/>
          <w:sz w:val="28"/>
          <w:szCs w:val="28"/>
        </w:rPr>
        <w:t xml:space="preserve"> 15 рабочих дней со дня получения копии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5BB" w:rsidRDefault="0057223A" w:rsidP="008A4A2E">
      <w:pPr>
        <w:tabs>
          <w:tab w:val="left" w:pos="2445"/>
          <w:tab w:val="left" w:pos="6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905BB">
        <w:rPr>
          <w:rFonts w:ascii="Times New Roman" w:hAnsi="Times New Roman" w:cs="Times New Roman"/>
          <w:sz w:val="28"/>
          <w:szCs w:val="28"/>
        </w:rPr>
        <w:t>нформация правоохранительным органам, органам прокуратуры и иным государственным (муниципальным) органам направлялась по их запросам</w:t>
      </w:r>
      <w:r w:rsidR="000046F3">
        <w:rPr>
          <w:rFonts w:ascii="Times New Roman" w:hAnsi="Times New Roman" w:cs="Times New Roman"/>
          <w:sz w:val="28"/>
          <w:szCs w:val="28"/>
        </w:rPr>
        <w:t xml:space="preserve"> в количестве 1  за 2021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44768" w:rsidRDefault="0057223A" w:rsidP="00EC74BD">
      <w:pPr>
        <w:tabs>
          <w:tab w:val="left" w:pos="2445"/>
          <w:tab w:val="left" w:pos="6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C74BD">
        <w:rPr>
          <w:rFonts w:ascii="Times New Roman" w:hAnsi="Times New Roman" w:cs="Times New Roman"/>
          <w:sz w:val="28"/>
          <w:szCs w:val="28"/>
        </w:rPr>
        <w:t xml:space="preserve">сковые заявления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="00EC74BD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="00EC74BD">
        <w:rPr>
          <w:rFonts w:ascii="Times New Roman" w:hAnsi="Times New Roman" w:cs="Times New Roman"/>
          <w:sz w:val="28"/>
          <w:szCs w:val="28"/>
        </w:rPr>
        <w:t xml:space="preserve"> органом контроля по основаниям, предусмотренным Бюджетным кодексом Росс</w:t>
      </w:r>
      <w:r>
        <w:rPr>
          <w:rFonts w:ascii="Times New Roman" w:hAnsi="Times New Roman" w:cs="Times New Roman"/>
          <w:sz w:val="28"/>
          <w:szCs w:val="28"/>
        </w:rPr>
        <w:t>ийской Федерации, не подавались;</w:t>
      </w:r>
    </w:p>
    <w:p w:rsidR="00EC74BD" w:rsidRDefault="006000D0" w:rsidP="00EC74BD">
      <w:pPr>
        <w:tabs>
          <w:tab w:val="left" w:pos="2445"/>
          <w:tab w:val="left" w:pos="6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по делам об административных правонарушениях, направленно</w:t>
      </w:r>
      <w:r w:rsidR="00AB5F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результатов контрольных мероприятий,</w:t>
      </w:r>
      <w:r w:rsidR="00AB5F20">
        <w:rPr>
          <w:rFonts w:ascii="Times New Roman" w:hAnsi="Times New Roman" w:cs="Times New Roman"/>
          <w:sz w:val="28"/>
          <w:szCs w:val="28"/>
        </w:rPr>
        <w:t xml:space="preserve"> органом контроля не осуществлялось;</w:t>
      </w:r>
    </w:p>
    <w:p w:rsidR="00AB5F20" w:rsidRDefault="00AB5F20" w:rsidP="00EC74BD">
      <w:pPr>
        <w:tabs>
          <w:tab w:val="left" w:pos="2445"/>
          <w:tab w:val="left" w:pos="6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применении бюджетных мер принуждения органом контроля не направлялись.</w:t>
      </w:r>
    </w:p>
    <w:p w:rsidR="00164257" w:rsidRDefault="00AB5F20" w:rsidP="00EC74BD">
      <w:pPr>
        <w:tabs>
          <w:tab w:val="left" w:pos="2445"/>
          <w:tab w:val="left" w:pos="6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и исковые заявления на решения органа контроля, а также жалобы на действия (бездействия) должностных лиц органа контроля при осуществлении ими полномочий по внутреннему муниципальному финансовому контролю</w:t>
      </w:r>
      <w:r w:rsidR="00164257">
        <w:rPr>
          <w:rFonts w:ascii="Times New Roman" w:hAnsi="Times New Roman" w:cs="Times New Roman"/>
          <w:sz w:val="28"/>
          <w:szCs w:val="28"/>
        </w:rPr>
        <w:t>, отсутствуют.</w:t>
      </w:r>
    </w:p>
    <w:tbl>
      <w:tblPr>
        <w:tblW w:w="10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55"/>
        <w:gridCol w:w="1616"/>
        <w:gridCol w:w="3356"/>
      </w:tblGrid>
      <w:tr w:rsidR="00164257" w:rsidRPr="00164257" w:rsidTr="00164257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164257" w:rsidRPr="00164257" w:rsidRDefault="00164257" w:rsidP="00E5059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164257" w:rsidRPr="00164257" w:rsidRDefault="00164257" w:rsidP="00E5059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257" w:rsidRPr="00164257" w:rsidRDefault="00164257" w:rsidP="00E50591">
            <w:pPr>
              <w:pStyle w:val="a3"/>
              <w:rPr>
                <w:sz w:val="28"/>
                <w:szCs w:val="28"/>
              </w:rPr>
            </w:pPr>
          </w:p>
        </w:tc>
      </w:tr>
      <w:tr w:rsidR="00164257" w:rsidRPr="002E12CB" w:rsidTr="00164257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164257" w:rsidRPr="002E12CB" w:rsidRDefault="00164257" w:rsidP="00E50591">
            <w:pPr>
              <w:pStyle w:val="a3"/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164257" w:rsidRPr="002E12CB" w:rsidRDefault="00164257" w:rsidP="00E50591">
            <w:pPr>
              <w:pStyle w:val="a3"/>
              <w:jc w:val="center"/>
            </w:pP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257" w:rsidRPr="002E12CB" w:rsidRDefault="00164257" w:rsidP="00E50591">
            <w:pPr>
              <w:pStyle w:val="a3"/>
              <w:jc w:val="center"/>
            </w:pPr>
          </w:p>
        </w:tc>
      </w:tr>
    </w:tbl>
    <w:p w:rsidR="00164257" w:rsidRPr="00EC74BD" w:rsidRDefault="00164257" w:rsidP="00164257">
      <w:pPr>
        <w:tabs>
          <w:tab w:val="left" w:pos="2445"/>
          <w:tab w:val="left" w:pos="63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4257" w:rsidRPr="00EC74BD" w:rsidSect="0031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5C04"/>
    <w:rsid w:val="000046F3"/>
    <w:rsid w:val="000742FC"/>
    <w:rsid w:val="000753B9"/>
    <w:rsid w:val="0014676A"/>
    <w:rsid w:val="00164257"/>
    <w:rsid w:val="001F155B"/>
    <w:rsid w:val="002862E8"/>
    <w:rsid w:val="0031277B"/>
    <w:rsid w:val="003E1801"/>
    <w:rsid w:val="003F782E"/>
    <w:rsid w:val="0044346F"/>
    <w:rsid w:val="00484D45"/>
    <w:rsid w:val="004F1B90"/>
    <w:rsid w:val="004F262B"/>
    <w:rsid w:val="00533E6A"/>
    <w:rsid w:val="0057223A"/>
    <w:rsid w:val="005848EF"/>
    <w:rsid w:val="0059042D"/>
    <w:rsid w:val="006000D0"/>
    <w:rsid w:val="006368B9"/>
    <w:rsid w:val="006772D0"/>
    <w:rsid w:val="006B6508"/>
    <w:rsid w:val="00792045"/>
    <w:rsid w:val="008737E6"/>
    <w:rsid w:val="008A4A2E"/>
    <w:rsid w:val="00984F41"/>
    <w:rsid w:val="009B5337"/>
    <w:rsid w:val="009F7F7D"/>
    <w:rsid w:val="00A2232A"/>
    <w:rsid w:val="00A44768"/>
    <w:rsid w:val="00AB5F20"/>
    <w:rsid w:val="00B00172"/>
    <w:rsid w:val="00D82A45"/>
    <w:rsid w:val="00D905BB"/>
    <w:rsid w:val="00DC7ADE"/>
    <w:rsid w:val="00E15C04"/>
    <w:rsid w:val="00E50591"/>
    <w:rsid w:val="00E6153D"/>
    <w:rsid w:val="00E62B23"/>
    <w:rsid w:val="00EC74BD"/>
    <w:rsid w:val="00ED0C18"/>
    <w:rsid w:val="00F25357"/>
    <w:rsid w:val="00F52610"/>
    <w:rsid w:val="00F8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64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11</cp:lastModifiedBy>
  <cp:revision>28</cp:revision>
  <cp:lastPrinted>2022-03-21T02:42:00Z</cp:lastPrinted>
  <dcterms:created xsi:type="dcterms:W3CDTF">2021-02-26T09:37:00Z</dcterms:created>
  <dcterms:modified xsi:type="dcterms:W3CDTF">2022-03-21T02:46:00Z</dcterms:modified>
</cp:coreProperties>
</file>