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CDE" w:rsidRDefault="000967D0">
      <w:pPr>
        <w:pStyle w:val="Heading1"/>
        <w:jc w:val="center"/>
        <w:rPr>
          <w:b/>
          <w:bCs w:val="0"/>
          <w:sz w:val="36"/>
        </w:rPr>
      </w:pPr>
      <w:r>
        <w:rPr>
          <w:b/>
          <w:bCs w:val="0"/>
          <w:sz w:val="36"/>
        </w:rPr>
        <w:t>С Б О Р Н И К</w:t>
      </w:r>
    </w:p>
    <w:p w:rsidR="004F6CDE" w:rsidRDefault="000967D0">
      <w:pPr>
        <w:jc w:val="center"/>
        <w:rPr>
          <w:rFonts w:ascii="Academy" w:hAnsi="Academy"/>
          <w:b/>
          <w:bCs/>
          <w:sz w:val="36"/>
        </w:rPr>
      </w:pPr>
      <w:r>
        <w:rPr>
          <w:rFonts w:ascii="Academy" w:hAnsi="Academy"/>
          <w:b/>
          <w:bCs/>
          <w:sz w:val="36"/>
        </w:rPr>
        <w:t>муниципальных правовых актов Новичихинского района</w:t>
      </w:r>
    </w:p>
    <w:p w:rsidR="004F6CDE" w:rsidRDefault="004F6CDE">
      <w:pPr>
        <w:jc w:val="center"/>
        <w:rPr>
          <w:rFonts w:ascii="Academy" w:hAnsi="Academy"/>
          <w:sz w:val="28"/>
        </w:rPr>
      </w:pPr>
    </w:p>
    <w:p w:rsidR="004F6CDE" w:rsidRDefault="000967D0">
      <w:pPr>
        <w:rPr>
          <w:sz w:val="32"/>
        </w:rPr>
      </w:pPr>
      <w:r>
        <w:rPr>
          <w:b/>
          <w:bCs/>
          <w:sz w:val="32"/>
        </w:rPr>
        <w:t>№ 185</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октябрь 2022 г.</w:t>
      </w:r>
    </w:p>
    <w:p w:rsidR="004F6CDE" w:rsidRDefault="004F6CDE">
      <w:pPr>
        <w:rPr>
          <w:sz w:val="28"/>
        </w:rPr>
      </w:pPr>
    </w:p>
    <w:p w:rsidR="004F6CDE" w:rsidRDefault="000967D0">
      <w:pPr>
        <w:pStyle w:val="aff0"/>
      </w:pPr>
      <w:r>
        <w:tab/>
        <w:t>Сборник муниципальных правовых актов Новичихинского района состоит из трех разделов:</w:t>
      </w:r>
    </w:p>
    <w:p w:rsidR="004F6CDE" w:rsidRDefault="000967D0">
      <w:pPr>
        <w:pStyle w:val="aff0"/>
        <w:rPr>
          <w:bCs w:val="0"/>
        </w:rPr>
      </w:pPr>
      <w:r>
        <w:rPr>
          <w:bCs w:val="0"/>
        </w:rPr>
        <w:tab/>
        <w:t>в первом разделе публикуются постановления Администрации района;</w:t>
      </w:r>
    </w:p>
    <w:p w:rsidR="004F6CDE" w:rsidRDefault="000967D0">
      <w:pPr>
        <w:jc w:val="both"/>
        <w:rPr>
          <w:sz w:val="28"/>
        </w:rPr>
      </w:pPr>
      <w:r>
        <w:rPr>
          <w:sz w:val="28"/>
        </w:rPr>
        <w:tab/>
        <w:t>во втором разделе публикуются распоряжения Администрации района;</w:t>
      </w:r>
    </w:p>
    <w:p w:rsidR="004F6CDE" w:rsidRDefault="000967D0">
      <w:pPr>
        <w:jc w:val="both"/>
        <w:rPr>
          <w:sz w:val="28"/>
        </w:rPr>
      </w:pPr>
      <w:r>
        <w:rPr>
          <w:sz w:val="28"/>
        </w:rPr>
        <w:tab/>
        <w:t>в третьем разделе публикуются решения районного Собрания депутатов.</w:t>
      </w:r>
    </w:p>
    <w:p w:rsidR="004F6CDE" w:rsidRDefault="004F6CDE">
      <w:pPr>
        <w:jc w:val="both"/>
        <w:rPr>
          <w:sz w:val="16"/>
        </w:rPr>
      </w:pPr>
    </w:p>
    <w:p w:rsidR="004F6CDE" w:rsidRDefault="000967D0">
      <w:pPr>
        <w:pStyle w:val="Heading2"/>
        <w:rPr>
          <w:b/>
          <w:bCs/>
          <w:sz w:val="32"/>
        </w:rPr>
      </w:pPr>
      <w:r>
        <w:rPr>
          <w:b/>
          <w:bCs/>
          <w:sz w:val="32"/>
        </w:rPr>
        <w:t>СОДЕРЖАНИЕ</w:t>
      </w:r>
    </w:p>
    <w:p w:rsidR="004F6CDE" w:rsidRDefault="004F6CDE">
      <w:pPr>
        <w:pStyle w:val="Heading3"/>
        <w:rPr>
          <w:b/>
          <w:bCs/>
          <w:sz w:val="16"/>
        </w:rPr>
      </w:pPr>
    </w:p>
    <w:p w:rsidR="004F6CDE" w:rsidRDefault="000967D0">
      <w:pPr>
        <w:pStyle w:val="Heading3"/>
        <w:rPr>
          <w:b/>
          <w:bCs/>
          <w:sz w:val="24"/>
        </w:rPr>
      </w:pPr>
      <w:r>
        <w:rPr>
          <w:b/>
          <w:bCs/>
          <w:sz w:val="24"/>
        </w:rPr>
        <w:t>РАЗДЕЛ  ПЕРВЫЙ</w:t>
      </w:r>
    </w:p>
    <w:p w:rsidR="004F6CDE" w:rsidRDefault="000967D0">
      <w:pPr>
        <w:pStyle w:val="Heading3"/>
        <w:rPr>
          <w:b/>
          <w:bCs/>
          <w:sz w:val="24"/>
        </w:rPr>
      </w:pPr>
      <w:r>
        <w:rPr>
          <w:b/>
          <w:bCs/>
        </w:rPr>
        <w:t>Постановления Администрации района:</w:t>
      </w:r>
    </w:p>
    <w:p w:rsidR="004F6CDE" w:rsidRPr="00661B94" w:rsidRDefault="004F6CDE">
      <w:pPr>
        <w:jc w:val="center"/>
        <w:rPr>
          <w:b/>
        </w:rPr>
      </w:pPr>
    </w:p>
    <w:tbl>
      <w:tblPr>
        <w:tblStyle w:val="affff0"/>
        <w:tblW w:w="93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852"/>
      </w:tblGrid>
      <w:tr w:rsidR="000967D0" w:rsidRPr="000967D0" w:rsidTr="000A20DE">
        <w:tc>
          <w:tcPr>
            <w:tcW w:w="8472" w:type="dxa"/>
          </w:tcPr>
          <w:p w:rsidR="000967D0" w:rsidRPr="000967D0" w:rsidRDefault="000967D0" w:rsidP="000967D0">
            <w:pPr>
              <w:widowControl w:val="0"/>
              <w:shd w:val="clear" w:color="auto" w:fill="FFFFFF"/>
              <w:rPr>
                <w:sz w:val="26"/>
                <w:szCs w:val="26"/>
              </w:rPr>
            </w:pPr>
            <w:r w:rsidRPr="000967D0">
              <w:rPr>
                <w:sz w:val="26"/>
                <w:szCs w:val="26"/>
              </w:rPr>
              <w:t xml:space="preserve">от 03.10.2022 № 321 </w:t>
            </w:r>
          </w:p>
          <w:p w:rsidR="000967D0" w:rsidRDefault="000967D0" w:rsidP="000967D0">
            <w:pPr>
              <w:rPr>
                <w:color w:val="000000"/>
                <w:sz w:val="26"/>
                <w:szCs w:val="26"/>
              </w:rPr>
            </w:pPr>
            <w:r w:rsidRPr="000967D0">
              <w:rPr>
                <w:sz w:val="26"/>
                <w:szCs w:val="26"/>
              </w:rPr>
              <w:t>«</w:t>
            </w:r>
            <w:r w:rsidRPr="000967D0">
              <w:rPr>
                <w:color w:val="000000"/>
                <w:sz w:val="26"/>
                <w:szCs w:val="26"/>
              </w:rPr>
              <w:t>О внесении изменений в постановление Администрации Новичихинского района от 10.12.2018 г. № 380 «О комиссии по противодействию экстремизму Администрации Новичихинского района»</w:t>
            </w:r>
          </w:p>
          <w:p w:rsidR="00661B94" w:rsidRPr="00661B94" w:rsidRDefault="00661B94" w:rsidP="000967D0">
            <w:pPr>
              <w:rPr>
                <w:sz w:val="8"/>
                <w:szCs w:val="8"/>
              </w:rPr>
            </w:pPr>
          </w:p>
        </w:tc>
        <w:tc>
          <w:tcPr>
            <w:tcW w:w="852" w:type="dxa"/>
          </w:tcPr>
          <w:p w:rsidR="000967D0" w:rsidRPr="000967D0" w:rsidRDefault="000967D0">
            <w:pPr>
              <w:jc w:val="center"/>
              <w:rPr>
                <w:sz w:val="26"/>
                <w:szCs w:val="26"/>
              </w:rPr>
            </w:pPr>
          </w:p>
          <w:p w:rsidR="000967D0" w:rsidRPr="000967D0" w:rsidRDefault="000967D0">
            <w:pPr>
              <w:jc w:val="center"/>
              <w:rPr>
                <w:sz w:val="26"/>
                <w:szCs w:val="26"/>
              </w:rPr>
            </w:pPr>
          </w:p>
          <w:p w:rsidR="000967D0" w:rsidRPr="000967D0" w:rsidRDefault="000967D0">
            <w:pPr>
              <w:jc w:val="center"/>
              <w:rPr>
                <w:sz w:val="26"/>
                <w:szCs w:val="26"/>
              </w:rPr>
            </w:pPr>
          </w:p>
          <w:p w:rsidR="000967D0" w:rsidRPr="000967D0" w:rsidRDefault="000A20DE" w:rsidP="000967D0">
            <w:pPr>
              <w:jc w:val="center"/>
              <w:rPr>
                <w:sz w:val="26"/>
                <w:szCs w:val="26"/>
              </w:rPr>
            </w:pPr>
            <w:r>
              <w:rPr>
                <w:sz w:val="26"/>
                <w:szCs w:val="26"/>
              </w:rPr>
              <w:t>8</w:t>
            </w:r>
          </w:p>
        </w:tc>
      </w:tr>
      <w:tr w:rsidR="000967D0" w:rsidRPr="000967D0" w:rsidTr="000A20DE">
        <w:tc>
          <w:tcPr>
            <w:tcW w:w="8472" w:type="dxa"/>
          </w:tcPr>
          <w:p w:rsidR="000967D0" w:rsidRPr="000967D0" w:rsidRDefault="000967D0" w:rsidP="000967D0">
            <w:pPr>
              <w:rPr>
                <w:sz w:val="26"/>
                <w:szCs w:val="26"/>
              </w:rPr>
            </w:pPr>
            <w:r w:rsidRPr="000967D0">
              <w:rPr>
                <w:sz w:val="26"/>
                <w:szCs w:val="26"/>
              </w:rPr>
              <w:t xml:space="preserve">от 06.10.2022   №  322 </w:t>
            </w:r>
          </w:p>
          <w:p w:rsidR="000967D0" w:rsidRDefault="000967D0" w:rsidP="000967D0">
            <w:pPr>
              <w:rPr>
                <w:sz w:val="26"/>
                <w:szCs w:val="26"/>
              </w:rPr>
            </w:pPr>
            <w:r w:rsidRPr="000967D0">
              <w:rPr>
                <w:sz w:val="26"/>
                <w:szCs w:val="26"/>
              </w:rPr>
              <w:t>«О внесении изменений в постановление Администрации Новичихинского района от 30.03.2015 № 115 «Об утверждении Положения об оплате труда специалистов Службы исполнения бюджетов сельских поселений муниципального образования Новичихинский  район Алтайского края»</w:t>
            </w:r>
          </w:p>
          <w:p w:rsidR="00661B94" w:rsidRPr="00661B94" w:rsidRDefault="00661B94" w:rsidP="000967D0">
            <w:pPr>
              <w:rPr>
                <w:sz w:val="8"/>
                <w:szCs w:val="8"/>
              </w:rPr>
            </w:pPr>
          </w:p>
        </w:tc>
        <w:tc>
          <w:tcPr>
            <w:tcW w:w="852" w:type="dxa"/>
          </w:tcPr>
          <w:p w:rsidR="000967D0" w:rsidRPr="000967D0" w:rsidRDefault="000967D0">
            <w:pPr>
              <w:jc w:val="center"/>
              <w:rPr>
                <w:sz w:val="26"/>
                <w:szCs w:val="26"/>
              </w:rPr>
            </w:pPr>
          </w:p>
          <w:p w:rsidR="000967D0" w:rsidRPr="000967D0" w:rsidRDefault="000967D0">
            <w:pPr>
              <w:jc w:val="center"/>
              <w:rPr>
                <w:sz w:val="26"/>
                <w:szCs w:val="26"/>
              </w:rPr>
            </w:pPr>
          </w:p>
          <w:p w:rsidR="000967D0" w:rsidRPr="000967D0" w:rsidRDefault="000967D0">
            <w:pPr>
              <w:jc w:val="center"/>
              <w:rPr>
                <w:sz w:val="26"/>
                <w:szCs w:val="26"/>
              </w:rPr>
            </w:pPr>
          </w:p>
          <w:p w:rsidR="000967D0" w:rsidRPr="000967D0" w:rsidRDefault="000967D0">
            <w:pPr>
              <w:jc w:val="center"/>
              <w:rPr>
                <w:sz w:val="26"/>
                <w:szCs w:val="26"/>
              </w:rPr>
            </w:pPr>
          </w:p>
          <w:p w:rsidR="000967D0" w:rsidRPr="000967D0" w:rsidRDefault="000967D0">
            <w:pPr>
              <w:jc w:val="center"/>
              <w:rPr>
                <w:sz w:val="26"/>
                <w:szCs w:val="26"/>
              </w:rPr>
            </w:pPr>
          </w:p>
          <w:p w:rsidR="000967D0" w:rsidRPr="000967D0" w:rsidRDefault="00202B94">
            <w:pPr>
              <w:jc w:val="center"/>
              <w:rPr>
                <w:sz w:val="26"/>
                <w:szCs w:val="26"/>
              </w:rPr>
            </w:pPr>
            <w:r>
              <w:rPr>
                <w:sz w:val="26"/>
                <w:szCs w:val="26"/>
              </w:rPr>
              <w:t>10</w:t>
            </w:r>
          </w:p>
        </w:tc>
      </w:tr>
      <w:tr w:rsidR="000967D0" w:rsidRPr="000967D0" w:rsidTr="000A20DE">
        <w:tc>
          <w:tcPr>
            <w:tcW w:w="8472" w:type="dxa"/>
          </w:tcPr>
          <w:p w:rsidR="000967D0" w:rsidRDefault="000967D0" w:rsidP="000967D0">
            <w:pPr>
              <w:keepNext/>
              <w:keepLines/>
              <w:widowControl w:val="0"/>
              <w:spacing w:before="12"/>
              <w:outlineLvl w:val="0"/>
              <w:rPr>
                <w:rFonts w:eastAsiaTheme="majorEastAsia"/>
                <w:color w:val="000000"/>
                <w:sz w:val="26"/>
                <w:szCs w:val="26"/>
              </w:rPr>
            </w:pPr>
            <w:r>
              <w:rPr>
                <w:rFonts w:eastAsiaTheme="majorEastAsia"/>
                <w:color w:val="000000"/>
                <w:sz w:val="26"/>
                <w:szCs w:val="26"/>
              </w:rPr>
              <w:t xml:space="preserve">от 10.10.2022  №   324 </w:t>
            </w:r>
          </w:p>
          <w:p w:rsidR="000967D0" w:rsidRDefault="000967D0" w:rsidP="000967D0">
            <w:pPr>
              <w:keepNext/>
              <w:keepLines/>
              <w:widowControl w:val="0"/>
              <w:spacing w:before="12"/>
              <w:outlineLvl w:val="0"/>
              <w:rPr>
                <w:sz w:val="26"/>
                <w:szCs w:val="26"/>
              </w:rPr>
            </w:pPr>
            <w:r>
              <w:rPr>
                <w:rFonts w:eastAsiaTheme="majorEastAsia"/>
                <w:color w:val="000000"/>
                <w:sz w:val="26"/>
                <w:szCs w:val="26"/>
              </w:rPr>
              <w:t xml:space="preserve">«О </w:t>
            </w:r>
            <w:r>
              <w:rPr>
                <w:sz w:val="26"/>
                <w:szCs w:val="26"/>
              </w:rPr>
              <w:t>создании комиссии по проведению инвентаризации земель в Новичихинском районе Алтайского края»</w:t>
            </w:r>
          </w:p>
          <w:p w:rsidR="00661B94" w:rsidRPr="00661B94" w:rsidRDefault="00661B94" w:rsidP="000967D0">
            <w:pPr>
              <w:keepNext/>
              <w:keepLines/>
              <w:widowControl w:val="0"/>
              <w:spacing w:before="12"/>
              <w:outlineLvl w:val="0"/>
              <w:rPr>
                <w:sz w:val="8"/>
                <w:szCs w:val="8"/>
              </w:rPr>
            </w:pPr>
          </w:p>
        </w:tc>
        <w:tc>
          <w:tcPr>
            <w:tcW w:w="852" w:type="dxa"/>
          </w:tcPr>
          <w:p w:rsidR="000967D0" w:rsidRDefault="000967D0">
            <w:pPr>
              <w:jc w:val="center"/>
              <w:rPr>
                <w:sz w:val="26"/>
                <w:szCs w:val="26"/>
              </w:rPr>
            </w:pPr>
          </w:p>
          <w:p w:rsidR="000A20DE" w:rsidRDefault="000A20DE">
            <w:pPr>
              <w:jc w:val="center"/>
              <w:rPr>
                <w:sz w:val="26"/>
                <w:szCs w:val="26"/>
              </w:rPr>
            </w:pPr>
          </w:p>
          <w:p w:rsidR="000A20DE" w:rsidRPr="000967D0" w:rsidRDefault="000A20DE" w:rsidP="00202B94">
            <w:pPr>
              <w:jc w:val="center"/>
              <w:rPr>
                <w:sz w:val="26"/>
                <w:szCs w:val="26"/>
              </w:rPr>
            </w:pPr>
            <w:r>
              <w:rPr>
                <w:sz w:val="26"/>
                <w:szCs w:val="26"/>
              </w:rPr>
              <w:t>1</w:t>
            </w:r>
            <w:r w:rsidR="00202B94">
              <w:rPr>
                <w:sz w:val="26"/>
                <w:szCs w:val="26"/>
              </w:rPr>
              <w:t>1</w:t>
            </w:r>
          </w:p>
        </w:tc>
      </w:tr>
      <w:tr w:rsidR="000967D0" w:rsidRPr="000967D0" w:rsidTr="000A20DE">
        <w:tc>
          <w:tcPr>
            <w:tcW w:w="8472" w:type="dxa"/>
          </w:tcPr>
          <w:p w:rsidR="000967D0" w:rsidRDefault="000967D0" w:rsidP="000967D0">
            <w:pPr>
              <w:pStyle w:val="Heading1"/>
              <w:widowControl w:val="0"/>
              <w:rPr>
                <w:sz w:val="26"/>
                <w:szCs w:val="26"/>
              </w:rPr>
            </w:pPr>
            <w:r>
              <w:rPr>
                <w:sz w:val="26"/>
                <w:szCs w:val="26"/>
              </w:rPr>
              <w:t xml:space="preserve">от 14.10.2022   №  325 </w:t>
            </w:r>
          </w:p>
          <w:p w:rsidR="000967D0" w:rsidRDefault="000967D0" w:rsidP="000967D0">
            <w:pPr>
              <w:pStyle w:val="Heading1"/>
              <w:widowControl w:val="0"/>
              <w:rPr>
                <w:sz w:val="26"/>
                <w:szCs w:val="26"/>
              </w:rPr>
            </w:pPr>
            <w:r>
              <w:rPr>
                <w:sz w:val="26"/>
                <w:szCs w:val="26"/>
              </w:rPr>
              <w:t>«О внесении изменений в постановление Администрации Новичихинского района от 10.04.2017 № 117 «Об утверждении Положения об оплате труда работников Централизованных бухгалтерий органов местного самоуправления муниципального  образования Новичихинский район Алтайского края»</w:t>
            </w:r>
          </w:p>
          <w:p w:rsidR="00661B94" w:rsidRPr="00661B94" w:rsidRDefault="00661B94" w:rsidP="00661B94">
            <w:pPr>
              <w:rPr>
                <w:sz w:val="8"/>
                <w:szCs w:val="8"/>
              </w:rPr>
            </w:pPr>
          </w:p>
        </w:tc>
        <w:tc>
          <w:tcPr>
            <w:tcW w:w="852" w:type="dxa"/>
          </w:tcPr>
          <w:p w:rsidR="000967D0" w:rsidRDefault="000967D0">
            <w:pPr>
              <w:jc w:val="center"/>
              <w:rPr>
                <w:sz w:val="26"/>
                <w:szCs w:val="26"/>
              </w:rPr>
            </w:pPr>
          </w:p>
          <w:p w:rsidR="000A20DE" w:rsidRDefault="000A20DE">
            <w:pPr>
              <w:jc w:val="center"/>
              <w:rPr>
                <w:sz w:val="26"/>
                <w:szCs w:val="26"/>
              </w:rPr>
            </w:pPr>
          </w:p>
          <w:p w:rsidR="000A20DE" w:rsidRDefault="000A20DE">
            <w:pPr>
              <w:jc w:val="center"/>
              <w:rPr>
                <w:sz w:val="26"/>
                <w:szCs w:val="26"/>
              </w:rPr>
            </w:pPr>
          </w:p>
          <w:p w:rsidR="000A20DE" w:rsidRDefault="000A20DE">
            <w:pPr>
              <w:jc w:val="center"/>
              <w:rPr>
                <w:sz w:val="26"/>
                <w:szCs w:val="26"/>
              </w:rPr>
            </w:pPr>
          </w:p>
          <w:p w:rsidR="000A20DE" w:rsidRDefault="000A20DE">
            <w:pPr>
              <w:jc w:val="center"/>
              <w:rPr>
                <w:sz w:val="26"/>
                <w:szCs w:val="26"/>
              </w:rPr>
            </w:pPr>
          </w:p>
          <w:p w:rsidR="000A20DE" w:rsidRPr="000967D0" w:rsidRDefault="000A20DE" w:rsidP="00202B94">
            <w:pPr>
              <w:jc w:val="center"/>
              <w:rPr>
                <w:sz w:val="26"/>
                <w:szCs w:val="26"/>
              </w:rPr>
            </w:pPr>
            <w:r>
              <w:rPr>
                <w:sz w:val="26"/>
                <w:szCs w:val="26"/>
              </w:rPr>
              <w:t>1</w:t>
            </w:r>
            <w:r w:rsidR="00202B94">
              <w:rPr>
                <w:sz w:val="26"/>
                <w:szCs w:val="26"/>
              </w:rPr>
              <w:t>6</w:t>
            </w:r>
          </w:p>
        </w:tc>
      </w:tr>
      <w:tr w:rsidR="000967D0" w:rsidRPr="000967D0" w:rsidTr="000A20DE">
        <w:tc>
          <w:tcPr>
            <w:tcW w:w="8472" w:type="dxa"/>
          </w:tcPr>
          <w:p w:rsidR="000967D0" w:rsidRDefault="000967D0" w:rsidP="000967D0">
            <w:pPr>
              <w:widowControl w:val="0"/>
              <w:rPr>
                <w:sz w:val="26"/>
                <w:szCs w:val="26"/>
              </w:rPr>
            </w:pPr>
            <w:r>
              <w:rPr>
                <w:sz w:val="26"/>
                <w:szCs w:val="26"/>
              </w:rPr>
              <w:t xml:space="preserve">от 14.10.2022 г № 326 </w:t>
            </w:r>
          </w:p>
          <w:p w:rsidR="000967D0" w:rsidRDefault="000967D0" w:rsidP="000967D0">
            <w:pPr>
              <w:widowControl w:val="0"/>
              <w:rPr>
                <w:sz w:val="26"/>
                <w:szCs w:val="26"/>
              </w:rPr>
            </w:pPr>
            <w:r>
              <w:rPr>
                <w:sz w:val="26"/>
                <w:szCs w:val="26"/>
              </w:rPr>
              <w:t>«О внесении изменений в постановление Администрации Новичихинского района от 10.04.2017 № 118 «Об утверждении Положения оплаты труда работников, занимающих должности, не отнесенные к должностям муниципальной службы, и осуществляющих техническое обеспечение деятельности Администрации Новичихинского района Алтайского края и органов исполнительной власти Новичихинского района Алтайского края»</w:t>
            </w:r>
          </w:p>
        </w:tc>
        <w:tc>
          <w:tcPr>
            <w:tcW w:w="852" w:type="dxa"/>
          </w:tcPr>
          <w:p w:rsidR="000967D0" w:rsidRDefault="000967D0">
            <w:pPr>
              <w:jc w:val="center"/>
              <w:rPr>
                <w:sz w:val="26"/>
                <w:szCs w:val="26"/>
              </w:rPr>
            </w:pPr>
          </w:p>
          <w:p w:rsidR="000A20DE" w:rsidRDefault="000A20DE">
            <w:pPr>
              <w:jc w:val="center"/>
              <w:rPr>
                <w:sz w:val="26"/>
                <w:szCs w:val="26"/>
              </w:rPr>
            </w:pPr>
          </w:p>
          <w:p w:rsidR="000A20DE" w:rsidRDefault="000A20DE">
            <w:pPr>
              <w:jc w:val="center"/>
              <w:rPr>
                <w:sz w:val="26"/>
                <w:szCs w:val="26"/>
              </w:rPr>
            </w:pPr>
          </w:p>
          <w:p w:rsidR="000A20DE" w:rsidRDefault="000A20DE">
            <w:pPr>
              <w:jc w:val="center"/>
              <w:rPr>
                <w:sz w:val="26"/>
                <w:szCs w:val="26"/>
              </w:rPr>
            </w:pPr>
          </w:p>
          <w:p w:rsidR="000A20DE" w:rsidRDefault="000A20DE">
            <w:pPr>
              <w:jc w:val="center"/>
              <w:rPr>
                <w:sz w:val="26"/>
                <w:szCs w:val="26"/>
              </w:rPr>
            </w:pPr>
          </w:p>
          <w:p w:rsidR="000A20DE" w:rsidRDefault="000A20DE">
            <w:pPr>
              <w:jc w:val="center"/>
              <w:rPr>
                <w:sz w:val="26"/>
                <w:szCs w:val="26"/>
              </w:rPr>
            </w:pPr>
          </w:p>
          <w:p w:rsidR="000A20DE" w:rsidRDefault="000A20DE">
            <w:pPr>
              <w:jc w:val="center"/>
              <w:rPr>
                <w:sz w:val="26"/>
                <w:szCs w:val="26"/>
              </w:rPr>
            </w:pPr>
          </w:p>
          <w:p w:rsidR="000A20DE" w:rsidRPr="000967D0" w:rsidRDefault="000A20DE" w:rsidP="00202B94">
            <w:pPr>
              <w:jc w:val="center"/>
              <w:rPr>
                <w:sz w:val="26"/>
                <w:szCs w:val="26"/>
              </w:rPr>
            </w:pPr>
            <w:r>
              <w:rPr>
                <w:sz w:val="26"/>
                <w:szCs w:val="26"/>
              </w:rPr>
              <w:t>1</w:t>
            </w:r>
            <w:r w:rsidR="00202B94">
              <w:rPr>
                <w:sz w:val="26"/>
                <w:szCs w:val="26"/>
              </w:rPr>
              <w:t>7</w:t>
            </w:r>
          </w:p>
        </w:tc>
      </w:tr>
      <w:tr w:rsidR="000967D0" w:rsidRPr="000967D0" w:rsidTr="000A20DE">
        <w:tc>
          <w:tcPr>
            <w:tcW w:w="8472" w:type="dxa"/>
          </w:tcPr>
          <w:p w:rsidR="000967D0" w:rsidRDefault="000967D0" w:rsidP="000967D0">
            <w:pPr>
              <w:keepNext/>
              <w:widowControl w:val="0"/>
              <w:outlineLvl w:val="0"/>
              <w:rPr>
                <w:sz w:val="26"/>
                <w:szCs w:val="26"/>
              </w:rPr>
            </w:pPr>
            <w:r>
              <w:rPr>
                <w:sz w:val="26"/>
                <w:szCs w:val="26"/>
              </w:rPr>
              <w:lastRenderedPageBreak/>
              <w:t xml:space="preserve">от 14.10.2022  № 327 </w:t>
            </w:r>
          </w:p>
          <w:p w:rsidR="000967D0" w:rsidRDefault="000967D0" w:rsidP="000967D0">
            <w:pPr>
              <w:keepNext/>
              <w:widowControl w:val="0"/>
              <w:outlineLvl w:val="0"/>
              <w:rPr>
                <w:sz w:val="26"/>
                <w:szCs w:val="26"/>
              </w:rPr>
            </w:pPr>
            <w:r>
              <w:rPr>
                <w:sz w:val="26"/>
                <w:szCs w:val="26"/>
              </w:rPr>
              <w:t>«О внесении изменений в постановление Администрации Новичихинского района от 26.02.2020 № 64 «Об утверждении Положения об оплате труда работников Единой дежурной диспетчерской службы Администрации Новичихинского района Алтайского края»</w:t>
            </w:r>
          </w:p>
          <w:p w:rsidR="00661B94" w:rsidRPr="00661B94" w:rsidRDefault="00661B94" w:rsidP="000967D0">
            <w:pPr>
              <w:keepNext/>
              <w:widowControl w:val="0"/>
              <w:outlineLvl w:val="0"/>
              <w:rPr>
                <w:sz w:val="8"/>
                <w:szCs w:val="8"/>
              </w:rPr>
            </w:pPr>
          </w:p>
        </w:tc>
        <w:tc>
          <w:tcPr>
            <w:tcW w:w="852" w:type="dxa"/>
          </w:tcPr>
          <w:p w:rsidR="000967D0" w:rsidRDefault="000967D0" w:rsidP="000967D0">
            <w:pPr>
              <w:widowControl w:val="0"/>
              <w:rPr>
                <w:sz w:val="26"/>
              </w:rPr>
            </w:pPr>
          </w:p>
          <w:p w:rsidR="000967D0" w:rsidRDefault="000967D0" w:rsidP="000967D0">
            <w:pPr>
              <w:widowControl w:val="0"/>
              <w:rPr>
                <w:sz w:val="26"/>
              </w:rPr>
            </w:pPr>
          </w:p>
          <w:p w:rsidR="000967D0" w:rsidRDefault="000967D0" w:rsidP="000967D0">
            <w:pPr>
              <w:widowControl w:val="0"/>
              <w:rPr>
                <w:sz w:val="26"/>
              </w:rPr>
            </w:pPr>
          </w:p>
          <w:p w:rsidR="000967D0" w:rsidRDefault="000967D0" w:rsidP="000967D0">
            <w:pPr>
              <w:widowControl w:val="0"/>
              <w:rPr>
                <w:sz w:val="26"/>
              </w:rPr>
            </w:pPr>
          </w:p>
          <w:p w:rsidR="000967D0" w:rsidRDefault="000967D0" w:rsidP="000A20DE">
            <w:pPr>
              <w:widowControl w:val="0"/>
              <w:jc w:val="center"/>
              <w:rPr>
                <w:sz w:val="26"/>
              </w:rPr>
            </w:pPr>
            <w:r>
              <w:rPr>
                <w:sz w:val="26"/>
              </w:rPr>
              <w:t>1</w:t>
            </w:r>
            <w:r w:rsidR="00202B94">
              <w:rPr>
                <w:sz w:val="26"/>
              </w:rPr>
              <w:t>8</w:t>
            </w:r>
          </w:p>
        </w:tc>
      </w:tr>
      <w:tr w:rsidR="000967D0" w:rsidRPr="000967D0" w:rsidTr="000A20DE">
        <w:tc>
          <w:tcPr>
            <w:tcW w:w="8472" w:type="dxa"/>
          </w:tcPr>
          <w:p w:rsidR="000967D0" w:rsidRDefault="000967D0" w:rsidP="000967D0">
            <w:pPr>
              <w:keepNext/>
              <w:widowControl w:val="0"/>
              <w:rPr>
                <w:sz w:val="26"/>
                <w:szCs w:val="26"/>
              </w:rPr>
            </w:pPr>
            <w:r>
              <w:rPr>
                <w:sz w:val="26"/>
                <w:szCs w:val="26"/>
              </w:rPr>
              <w:t xml:space="preserve">от 14.10.2022  № 328 </w:t>
            </w:r>
          </w:p>
          <w:p w:rsidR="000967D0" w:rsidRDefault="000967D0" w:rsidP="00DC4879">
            <w:pPr>
              <w:keepNext/>
              <w:widowControl w:val="0"/>
              <w:ind w:right="-108"/>
              <w:rPr>
                <w:sz w:val="26"/>
                <w:szCs w:val="26"/>
              </w:rPr>
            </w:pPr>
            <w:r>
              <w:rPr>
                <w:sz w:val="26"/>
                <w:szCs w:val="26"/>
              </w:rPr>
              <w:t>«О внесении изменений в постановление Администрации Новичихинского района 25.03.2021  № 96 «Об утверждении Положения об оплате труда рабочих, обслуживающих аппарат Администрации Новичихинского района и органы Администрации Новичихинского района»</w:t>
            </w:r>
          </w:p>
          <w:p w:rsidR="00661B94" w:rsidRPr="00661B94" w:rsidRDefault="00661B94" w:rsidP="00DC4879">
            <w:pPr>
              <w:keepNext/>
              <w:widowControl w:val="0"/>
              <w:ind w:right="-108"/>
              <w:rPr>
                <w:sz w:val="8"/>
                <w:szCs w:val="8"/>
              </w:rPr>
            </w:pPr>
          </w:p>
        </w:tc>
        <w:tc>
          <w:tcPr>
            <w:tcW w:w="852" w:type="dxa"/>
            <w:vAlign w:val="bottom"/>
          </w:tcPr>
          <w:p w:rsidR="000967D0" w:rsidRDefault="000967D0" w:rsidP="000A20DE">
            <w:pPr>
              <w:widowControl w:val="0"/>
              <w:jc w:val="center"/>
              <w:rPr>
                <w:sz w:val="26"/>
              </w:rPr>
            </w:pPr>
            <w:r>
              <w:rPr>
                <w:sz w:val="26"/>
              </w:rPr>
              <w:t>1</w:t>
            </w:r>
            <w:r w:rsidR="00202B94">
              <w:rPr>
                <w:sz w:val="26"/>
              </w:rPr>
              <w:t>9</w:t>
            </w:r>
          </w:p>
        </w:tc>
      </w:tr>
      <w:tr w:rsidR="000967D0" w:rsidRPr="000967D0" w:rsidTr="000A20DE">
        <w:tc>
          <w:tcPr>
            <w:tcW w:w="8472" w:type="dxa"/>
          </w:tcPr>
          <w:p w:rsidR="000967D0" w:rsidRDefault="000967D0" w:rsidP="000967D0">
            <w:pPr>
              <w:pStyle w:val="211"/>
              <w:widowControl w:val="0"/>
              <w:spacing w:line="240" w:lineRule="auto"/>
              <w:ind w:firstLine="0"/>
              <w:jc w:val="left"/>
              <w:rPr>
                <w:sz w:val="26"/>
                <w:szCs w:val="26"/>
              </w:rPr>
            </w:pPr>
            <w:r>
              <w:rPr>
                <w:sz w:val="26"/>
                <w:szCs w:val="26"/>
              </w:rPr>
              <w:t xml:space="preserve">от 14.10.2022 № 329 </w:t>
            </w:r>
          </w:p>
          <w:p w:rsidR="000967D0" w:rsidRDefault="000967D0" w:rsidP="000967D0">
            <w:pPr>
              <w:pStyle w:val="211"/>
              <w:widowControl w:val="0"/>
              <w:spacing w:line="240" w:lineRule="auto"/>
              <w:ind w:firstLine="0"/>
              <w:jc w:val="left"/>
              <w:rPr>
                <w:sz w:val="26"/>
                <w:szCs w:val="26"/>
              </w:rPr>
            </w:pPr>
            <w:r>
              <w:rPr>
                <w:sz w:val="26"/>
                <w:szCs w:val="26"/>
              </w:rPr>
              <w:t>«О внесении изменений в постановление от 12.04.2017 № 120 «Об утверждении Положения о комиссии по соблюдению требований к служебному поведению муниципальных служащих Новичихинского района Алтайского края и урегулированию конфликта интересов в новой редакции»</w:t>
            </w:r>
          </w:p>
          <w:p w:rsidR="00661B94" w:rsidRPr="00661B94" w:rsidRDefault="00661B94" w:rsidP="000967D0">
            <w:pPr>
              <w:pStyle w:val="211"/>
              <w:widowControl w:val="0"/>
              <w:spacing w:line="240" w:lineRule="auto"/>
              <w:ind w:firstLine="0"/>
              <w:jc w:val="left"/>
              <w:rPr>
                <w:sz w:val="8"/>
                <w:szCs w:val="8"/>
              </w:rPr>
            </w:pPr>
          </w:p>
        </w:tc>
        <w:tc>
          <w:tcPr>
            <w:tcW w:w="852" w:type="dxa"/>
          </w:tcPr>
          <w:p w:rsidR="000967D0" w:rsidRDefault="000967D0" w:rsidP="000967D0">
            <w:pPr>
              <w:widowControl w:val="0"/>
              <w:jc w:val="center"/>
              <w:rPr>
                <w:sz w:val="26"/>
              </w:rPr>
            </w:pPr>
          </w:p>
          <w:p w:rsidR="000967D0" w:rsidRDefault="000967D0" w:rsidP="000967D0">
            <w:pPr>
              <w:widowControl w:val="0"/>
              <w:jc w:val="center"/>
              <w:rPr>
                <w:sz w:val="26"/>
              </w:rPr>
            </w:pPr>
          </w:p>
          <w:p w:rsidR="000967D0" w:rsidRDefault="000967D0" w:rsidP="000967D0">
            <w:pPr>
              <w:widowControl w:val="0"/>
              <w:jc w:val="center"/>
              <w:rPr>
                <w:sz w:val="26"/>
              </w:rPr>
            </w:pPr>
          </w:p>
          <w:p w:rsidR="000967D0" w:rsidRDefault="000967D0" w:rsidP="000967D0">
            <w:pPr>
              <w:widowControl w:val="0"/>
              <w:jc w:val="center"/>
              <w:rPr>
                <w:sz w:val="26"/>
              </w:rPr>
            </w:pPr>
          </w:p>
          <w:p w:rsidR="000967D0" w:rsidRDefault="000967D0" w:rsidP="000967D0">
            <w:pPr>
              <w:widowControl w:val="0"/>
              <w:jc w:val="center"/>
              <w:rPr>
                <w:sz w:val="26"/>
              </w:rPr>
            </w:pPr>
          </w:p>
          <w:p w:rsidR="000967D0" w:rsidRDefault="00202B94" w:rsidP="000A20DE">
            <w:pPr>
              <w:widowControl w:val="0"/>
              <w:jc w:val="center"/>
              <w:rPr>
                <w:sz w:val="26"/>
              </w:rPr>
            </w:pPr>
            <w:r>
              <w:rPr>
                <w:sz w:val="26"/>
              </w:rPr>
              <w:t>20</w:t>
            </w:r>
          </w:p>
        </w:tc>
      </w:tr>
      <w:tr w:rsidR="000967D0" w:rsidRPr="000967D0" w:rsidTr="000A20DE">
        <w:tc>
          <w:tcPr>
            <w:tcW w:w="8472" w:type="dxa"/>
          </w:tcPr>
          <w:p w:rsidR="000967D0" w:rsidRDefault="000967D0" w:rsidP="000967D0">
            <w:pPr>
              <w:pStyle w:val="Heading1"/>
              <w:widowControl w:val="0"/>
              <w:rPr>
                <w:color w:val="000000"/>
                <w:sz w:val="26"/>
                <w:szCs w:val="26"/>
              </w:rPr>
            </w:pPr>
            <w:r>
              <w:rPr>
                <w:bCs w:val="0"/>
                <w:sz w:val="26"/>
                <w:szCs w:val="26"/>
              </w:rPr>
              <w:t>от 17</w:t>
            </w:r>
            <w:r>
              <w:rPr>
                <w:sz w:val="26"/>
                <w:szCs w:val="26"/>
              </w:rPr>
              <w:t xml:space="preserve">.10.2022   </w:t>
            </w:r>
            <w:r>
              <w:rPr>
                <w:color w:val="000000"/>
                <w:sz w:val="26"/>
                <w:szCs w:val="26"/>
              </w:rPr>
              <w:t xml:space="preserve">№  330 </w:t>
            </w:r>
          </w:p>
          <w:p w:rsidR="000967D0" w:rsidRDefault="000967D0" w:rsidP="000967D0">
            <w:pPr>
              <w:pStyle w:val="Heading1"/>
              <w:widowControl w:val="0"/>
              <w:rPr>
                <w:color w:val="000000"/>
                <w:sz w:val="26"/>
                <w:szCs w:val="26"/>
              </w:rPr>
            </w:pPr>
            <w:r>
              <w:rPr>
                <w:color w:val="000000"/>
                <w:sz w:val="26"/>
                <w:szCs w:val="26"/>
              </w:rPr>
              <w:t>«Об утверждении схемы расположения земельного участка»</w:t>
            </w:r>
          </w:p>
          <w:p w:rsidR="00661B94" w:rsidRPr="00661B94" w:rsidRDefault="00661B94" w:rsidP="00661B94">
            <w:pPr>
              <w:rPr>
                <w:sz w:val="8"/>
                <w:szCs w:val="8"/>
              </w:rPr>
            </w:pPr>
          </w:p>
        </w:tc>
        <w:tc>
          <w:tcPr>
            <w:tcW w:w="852" w:type="dxa"/>
          </w:tcPr>
          <w:p w:rsidR="000967D0" w:rsidRDefault="000967D0" w:rsidP="000967D0">
            <w:pPr>
              <w:widowControl w:val="0"/>
              <w:jc w:val="center"/>
              <w:rPr>
                <w:sz w:val="26"/>
              </w:rPr>
            </w:pPr>
          </w:p>
          <w:p w:rsidR="000967D0" w:rsidRDefault="000967D0" w:rsidP="000A20DE">
            <w:pPr>
              <w:widowControl w:val="0"/>
              <w:jc w:val="center"/>
              <w:rPr>
                <w:sz w:val="26"/>
              </w:rPr>
            </w:pPr>
            <w:r>
              <w:rPr>
                <w:sz w:val="26"/>
              </w:rPr>
              <w:t>2</w:t>
            </w:r>
            <w:r w:rsidR="00202B94">
              <w:rPr>
                <w:sz w:val="26"/>
              </w:rPr>
              <w:t>2</w:t>
            </w:r>
          </w:p>
        </w:tc>
      </w:tr>
      <w:tr w:rsidR="000967D0" w:rsidRPr="000967D0" w:rsidTr="000A20DE">
        <w:tc>
          <w:tcPr>
            <w:tcW w:w="8472" w:type="dxa"/>
          </w:tcPr>
          <w:p w:rsidR="000967D0" w:rsidRDefault="000967D0" w:rsidP="000967D0">
            <w:pPr>
              <w:pStyle w:val="Heading1"/>
              <w:widowControl w:val="0"/>
              <w:rPr>
                <w:color w:val="000000"/>
                <w:sz w:val="26"/>
                <w:szCs w:val="26"/>
              </w:rPr>
            </w:pPr>
            <w:r>
              <w:rPr>
                <w:sz w:val="26"/>
                <w:szCs w:val="26"/>
              </w:rPr>
              <w:t xml:space="preserve">от 17.10.2022   </w:t>
            </w:r>
            <w:r>
              <w:rPr>
                <w:color w:val="000000"/>
                <w:sz w:val="26"/>
                <w:szCs w:val="26"/>
              </w:rPr>
              <w:t xml:space="preserve">№  331 </w:t>
            </w:r>
          </w:p>
          <w:p w:rsidR="000967D0" w:rsidRDefault="000967D0" w:rsidP="000967D0">
            <w:pPr>
              <w:pStyle w:val="Heading1"/>
              <w:widowControl w:val="0"/>
              <w:rPr>
                <w:color w:val="000000"/>
                <w:sz w:val="26"/>
                <w:szCs w:val="26"/>
              </w:rPr>
            </w:pPr>
            <w:r>
              <w:rPr>
                <w:color w:val="000000"/>
                <w:sz w:val="26"/>
                <w:szCs w:val="26"/>
              </w:rPr>
              <w:t>«Об утверждении схемы расположения земельного участка»</w:t>
            </w:r>
          </w:p>
          <w:p w:rsidR="00661B94" w:rsidRPr="00661B94" w:rsidRDefault="00661B94" w:rsidP="00661B94">
            <w:pPr>
              <w:rPr>
                <w:sz w:val="8"/>
                <w:szCs w:val="8"/>
              </w:rPr>
            </w:pPr>
          </w:p>
        </w:tc>
        <w:tc>
          <w:tcPr>
            <w:tcW w:w="852" w:type="dxa"/>
          </w:tcPr>
          <w:p w:rsidR="000967D0" w:rsidRDefault="000967D0" w:rsidP="000967D0">
            <w:pPr>
              <w:widowControl w:val="0"/>
              <w:jc w:val="center"/>
              <w:rPr>
                <w:sz w:val="26"/>
              </w:rPr>
            </w:pPr>
          </w:p>
          <w:p w:rsidR="000967D0" w:rsidRDefault="000967D0" w:rsidP="00202B94">
            <w:pPr>
              <w:widowControl w:val="0"/>
              <w:jc w:val="center"/>
              <w:rPr>
                <w:sz w:val="26"/>
              </w:rPr>
            </w:pPr>
            <w:r>
              <w:rPr>
                <w:sz w:val="26"/>
              </w:rPr>
              <w:t>2</w:t>
            </w:r>
            <w:r w:rsidR="00202B94">
              <w:rPr>
                <w:sz w:val="26"/>
              </w:rPr>
              <w:t>4</w:t>
            </w:r>
          </w:p>
        </w:tc>
      </w:tr>
      <w:tr w:rsidR="000967D0" w:rsidRPr="000967D0" w:rsidTr="000A20DE">
        <w:tc>
          <w:tcPr>
            <w:tcW w:w="8472" w:type="dxa"/>
          </w:tcPr>
          <w:p w:rsidR="000967D0" w:rsidRDefault="000967D0" w:rsidP="000967D0">
            <w:pPr>
              <w:pStyle w:val="150"/>
              <w:widowControl w:val="0"/>
              <w:shd w:val="clear" w:color="auto" w:fill="auto"/>
              <w:tabs>
                <w:tab w:val="left" w:pos="1504"/>
              </w:tabs>
              <w:spacing w:before="0" w:after="0" w:line="240" w:lineRule="auto"/>
              <w:rPr>
                <w:color w:val="000000"/>
              </w:rPr>
            </w:pPr>
            <w:r>
              <w:rPr>
                <w:color w:val="000000"/>
              </w:rPr>
              <w:t xml:space="preserve">от 17.10.2022   № 333 </w:t>
            </w:r>
          </w:p>
          <w:p w:rsidR="000967D0" w:rsidRDefault="000967D0" w:rsidP="00DC4879">
            <w:pPr>
              <w:pStyle w:val="150"/>
              <w:widowControl w:val="0"/>
              <w:shd w:val="clear" w:color="auto" w:fill="auto"/>
              <w:tabs>
                <w:tab w:val="left" w:pos="1504"/>
              </w:tabs>
              <w:spacing w:before="0" w:after="0" w:line="240" w:lineRule="auto"/>
              <w:ind w:right="-108"/>
            </w:pPr>
            <w:r>
              <w:rPr>
                <w:color w:val="000000"/>
              </w:rPr>
              <w:t>«</w:t>
            </w:r>
            <w:r>
              <w:rPr>
                <w:rStyle w:val="30"/>
                <w:color w:val="000000"/>
              </w:rPr>
              <w:t xml:space="preserve">О внесении изменений в постановление </w:t>
            </w:r>
            <w:r>
              <w:rPr>
                <w:rStyle w:val="30"/>
              </w:rPr>
              <w:t xml:space="preserve">Администрации Новичихинского района от </w:t>
            </w:r>
            <w:r>
              <w:t>17.05.2022   № 151 «</w:t>
            </w:r>
            <w:r>
              <w:rPr>
                <w:rStyle w:val="30"/>
              </w:rPr>
              <w:t xml:space="preserve">Об утверждении примерного положения </w:t>
            </w:r>
            <w:r>
              <w:t>об оплате труда работников муниципальных общеобразовательных организаций всех типов (бюджетных, казенных), подведомственных Комитету Администрации Новичихинского района по образованию»</w:t>
            </w:r>
          </w:p>
          <w:p w:rsidR="000B52F3" w:rsidRPr="000B52F3" w:rsidRDefault="000B52F3" w:rsidP="00DC4879">
            <w:pPr>
              <w:pStyle w:val="150"/>
              <w:widowControl w:val="0"/>
              <w:shd w:val="clear" w:color="auto" w:fill="auto"/>
              <w:tabs>
                <w:tab w:val="left" w:pos="1504"/>
              </w:tabs>
              <w:spacing w:before="0" w:after="0" w:line="240" w:lineRule="auto"/>
              <w:ind w:right="-108"/>
              <w:rPr>
                <w:sz w:val="8"/>
                <w:szCs w:val="8"/>
              </w:rPr>
            </w:pPr>
          </w:p>
        </w:tc>
        <w:tc>
          <w:tcPr>
            <w:tcW w:w="852" w:type="dxa"/>
          </w:tcPr>
          <w:p w:rsidR="000967D0" w:rsidRDefault="000967D0" w:rsidP="000967D0">
            <w:pPr>
              <w:widowControl w:val="0"/>
              <w:jc w:val="center"/>
              <w:rPr>
                <w:sz w:val="26"/>
              </w:rPr>
            </w:pPr>
          </w:p>
          <w:p w:rsidR="000967D0" w:rsidRDefault="000967D0" w:rsidP="000967D0">
            <w:pPr>
              <w:widowControl w:val="0"/>
              <w:jc w:val="center"/>
              <w:rPr>
                <w:sz w:val="26"/>
              </w:rPr>
            </w:pPr>
          </w:p>
          <w:p w:rsidR="000967D0" w:rsidRDefault="000967D0" w:rsidP="000967D0">
            <w:pPr>
              <w:widowControl w:val="0"/>
              <w:jc w:val="center"/>
              <w:rPr>
                <w:sz w:val="26"/>
              </w:rPr>
            </w:pPr>
          </w:p>
          <w:p w:rsidR="000967D0" w:rsidRDefault="000967D0" w:rsidP="000967D0">
            <w:pPr>
              <w:widowControl w:val="0"/>
              <w:jc w:val="center"/>
              <w:rPr>
                <w:sz w:val="26"/>
              </w:rPr>
            </w:pPr>
          </w:p>
          <w:p w:rsidR="000967D0" w:rsidRDefault="000967D0" w:rsidP="000967D0">
            <w:pPr>
              <w:widowControl w:val="0"/>
              <w:jc w:val="center"/>
              <w:rPr>
                <w:sz w:val="26"/>
              </w:rPr>
            </w:pPr>
          </w:p>
          <w:p w:rsidR="000967D0" w:rsidRDefault="000967D0" w:rsidP="00202B94">
            <w:pPr>
              <w:widowControl w:val="0"/>
              <w:jc w:val="center"/>
              <w:rPr>
                <w:sz w:val="26"/>
              </w:rPr>
            </w:pPr>
            <w:r>
              <w:rPr>
                <w:sz w:val="26"/>
              </w:rPr>
              <w:t>2</w:t>
            </w:r>
            <w:r w:rsidR="00202B94">
              <w:rPr>
                <w:sz w:val="26"/>
              </w:rPr>
              <w:t>6</w:t>
            </w:r>
          </w:p>
        </w:tc>
      </w:tr>
      <w:tr w:rsidR="000967D0" w:rsidRPr="000967D0" w:rsidTr="000A20DE">
        <w:tc>
          <w:tcPr>
            <w:tcW w:w="8472" w:type="dxa"/>
          </w:tcPr>
          <w:p w:rsidR="000967D0" w:rsidRDefault="000967D0" w:rsidP="000967D0">
            <w:pPr>
              <w:pStyle w:val="Heading1"/>
              <w:widowControl w:val="0"/>
              <w:rPr>
                <w:bCs w:val="0"/>
                <w:sz w:val="26"/>
                <w:szCs w:val="26"/>
              </w:rPr>
            </w:pPr>
            <w:r>
              <w:rPr>
                <w:bCs w:val="0"/>
                <w:sz w:val="26"/>
                <w:szCs w:val="26"/>
              </w:rPr>
              <w:t xml:space="preserve">от 17.10.2022   №  334 </w:t>
            </w:r>
          </w:p>
          <w:p w:rsidR="000967D0" w:rsidRDefault="000967D0" w:rsidP="000967D0">
            <w:pPr>
              <w:pStyle w:val="Heading1"/>
              <w:widowControl w:val="0"/>
              <w:rPr>
                <w:bCs w:val="0"/>
                <w:color w:val="000000"/>
                <w:sz w:val="26"/>
                <w:szCs w:val="26"/>
              </w:rPr>
            </w:pPr>
            <w:r>
              <w:rPr>
                <w:bCs w:val="0"/>
                <w:sz w:val="26"/>
                <w:szCs w:val="26"/>
              </w:rPr>
              <w:t>«</w:t>
            </w:r>
            <w:r>
              <w:rPr>
                <w:bCs w:val="0"/>
                <w:color w:val="000000"/>
                <w:sz w:val="26"/>
                <w:szCs w:val="26"/>
              </w:rPr>
              <w:t>Об утверждении схемы расположения земельных участков после раздела»</w:t>
            </w:r>
          </w:p>
          <w:p w:rsidR="000B52F3" w:rsidRPr="000B52F3" w:rsidRDefault="000B52F3" w:rsidP="000B52F3">
            <w:pPr>
              <w:rPr>
                <w:sz w:val="8"/>
                <w:szCs w:val="8"/>
              </w:rPr>
            </w:pPr>
          </w:p>
        </w:tc>
        <w:tc>
          <w:tcPr>
            <w:tcW w:w="852" w:type="dxa"/>
          </w:tcPr>
          <w:p w:rsidR="000967D0" w:rsidRDefault="000967D0" w:rsidP="000967D0">
            <w:pPr>
              <w:widowControl w:val="0"/>
              <w:jc w:val="center"/>
              <w:rPr>
                <w:sz w:val="26"/>
              </w:rPr>
            </w:pPr>
          </w:p>
          <w:p w:rsidR="000967D0" w:rsidRDefault="000967D0" w:rsidP="000967D0">
            <w:pPr>
              <w:widowControl w:val="0"/>
              <w:jc w:val="center"/>
              <w:rPr>
                <w:sz w:val="26"/>
              </w:rPr>
            </w:pPr>
          </w:p>
          <w:p w:rsidR="000967D0" w:rsidRDefault="000967D0" w:rsidP="00202B94">
            <w:pPr>
              <w:widowControl w:val="0"/>
              <w:jc w:val="center"/>
              <w:rPr>
                <w:sz w:val="26"/>
              </w:rPr>
            </w:pPr>
            <w:r>
              <w:rPr>
                <w:sz w:val="26"/>
              </w:rPr>
              <w:t>2</w:t>
            </w:r>
            <w:r w:rsidR="00202B94">
              <w:rPr>
                <w:sz w:val="26"/>
              </w:rPr>
              <w:t>8</w:t>
            </w:r>
          </w:p>
        </w:tc>
      </w:tr>
      <w:tr w:rsidR="000967D0" w:rsidRPr="000967D0" w:rsidTr="000A20DE">
        <w:tc>
          <w:tcPr>
            <w:tcW w:w="8472" w:type="dxa"/>
          </w:tcPr>
          <w:p w:rsidR="000967D0" w:rsidRDefault="000967D0" w:rsidP="000967D0">
            <w:pPr>
              <w:pStyle w:val="Heading1"/>
              <w:widowControl w:val="0"/>
              <w:rPr>
                <w:color w:val="000000"/>
                <w:sz w:val="26"/>
                <w:szCs w:val="26"/>
              </w:rPr>
            </w:pPr>
            <w:r>
              <w:rPr>
                <w:sz w:val="26"/>
                <w:szCs w:val="26"/>
              </w:rPr>
              <w:t xml:space="preserve">от 17.10.2022   </w:t>
            </w:r>
            <w:r>
              <w:rPr>
                <w:color w:val="000000"/>
                <w:sz w:val="26"/>
                <w:szCs w:val="26"/>
              </w:rPr>
              <w:t xml:space="preserve">№  335 </w:t>
            </w:r>
          </w:p>
          <w:p w:rsidR="000967D0" w:rsidRDefault="000967D0" w:rsidP="000967D0">
            <w:pPr>
              <w:pStyle w:val="Heading1"/>
              <w:widowControl w:val="0"/>
              <w:rPr>
                <w:color w:val="000000"/>
                <w:sz w:val="26"/>
                <w:szCs w:val="26"/>
              </w:rPr>
            </w:pPr>
            <w:r>
              <w:rPr>
                <w:color w:val="000000"/>
                <w:sz w:val="26"/>
                <w:szCs w:val="26"/>
              </w:rPr>
              <w:t>«Об утверждении схемы расположения земельного участка»</w:t>
            </w:r>
          </w:p>
          <w:p w:rsidR="000B52F3" w:rsidRPr="000B52F3" w:rsidRDefault="000B52F3" w:rsidP="000B52F3">
            <w:pPr>
              <w:rPr>
                <w:sz w:val="8"/>
                <w:szCs w:val="8"/>
              </w:rPr>
            </w:pPr>
          </w:p>
        </w:tc>
        <w:tc>
          <w:tcPr>
            <w:tcW w:w="852" w:type="dxa"/>
          </w:tcPr>
          <w:p w:rsidR="000967D0" w:rsidRDefault="000967D0" w:rsidP="000967D0">
            <w:pPr>
              <w:widowControl w:val="0"/>
              <w:jc w:val="center"/>
              <w:rPr>
                <w:sz w:val="26"/>
              </w:rPr>
            </w:pPr>
          </w:p>
          <w:p w:rsidR="000967D0" w:rsidRDefault="00202B94" w:rsidP="00202B94">
            <w:pPr>
              <w:widowControl w:val="0"/>
              <w:jc w:val="center"/>
              <w:rPr>
                <w:sz w:val="26"/>
              </w:rPr>
            </w:pPr>
            <w:r>
              <w:rPr>
                <w:sz w:val="26"/>
              </w:rPr>
              <w:t>30</w:t>
            </w:r>
          </w:p>
        </w:tc>
      </w:tr>
      <w:tr w:rsidR="000967D0" w:rsidRPr="000967D0" w:rsidTr="000A20DE">
        <w:tc>
          <w:tcPr>
            <w:tcW w:w="8472" w:type="dxa"/>
          </w:tcPr>
          <w:p w:rsidR="000967D0" w:rsidRDefault="000967D0" w:rsidP="000967D0">
            <w:pPr>
              <w:pStyle w:val="Heading1"/>
              <w:widowControl w:val="0"/>
              <w:rPr>
                <w:bCs w:val="0"/>
                <w:color w:val="000000"/>
                <w:sz w:val="26"/>
                <w:szCs w:val="26"/>
              </w:rPr>
            </w:pPr>
            <w:r>
              <w:rPr>
                <w:bCs w:val="0"/>
                <w:sz w:val="26"/>
                <w:szCs w:val="26"/>
              </w:rPr>
              <w:t xml:space="preserve">от 17.10.2022   </w:t>
            </w:r>
            <w:r>
              <w:rPr>
                <w:bCs w:val="0"/>
                <w:color w:val="000000"/>
                <w:sz w:val="26"/>
                <w:szCs w:val="26"/>
              </w:rPr>
              <w:t xml:space="preserve">№  336 </w:t>
            </w:r>
          </w:p>
          <w:p w:rsidR="000967D0" w:rsidRDefault="000967D0" w:rsidP="000967D0">
            <w:pPr>
              <w:pStyle w:val="Heading1"/>
              <w:widowControl w:val="0"/>
              <w:rPr>
                <w:bCs w:val="0"/>
                <w:color w:val="000000"/>
                <w:sz w:val="26"/>
                <w:szCs w:val="26"/>
              </w:rPr>
            </w:pPr>
            <w:r>
              <w:rPr>
                <w:bCs w:val="0"/>
                <w:color w:val="000000"/>
                <w:sz w:val="26"/>
                <w:szCs w:val="26"/>
              </w:rPr>
              <w:t>«Об утверждении схемы расположения земельного участка»</w:t>
            </w:r>
          </w:p>
          <w:p w:rsidR="000B52F3" w:rsidRPr="000B52F3" w:rsidRDefault="000B52F3" w:rsidP="000B52F3">
            <w:pPr>
              <w:rPr>
                <w:sz w:val="8"/>
                <w:szCs w:val="8"/>
              </w:rPr>
            </w:pPr>
          </w:p>
        </w:tc>
        <w:tc>
          <w:tcPr>
            <w:tcW w:w="852" w:type="dxa"/>
          </w:tcPr>
          <w:p w:rsidR="000967D0" w:rsidRDefault="000967D0" w:rsidP="000967D0">
            <w:pPr>
              <w:widowControl w:val="0"/>
              <w:jc w:val="center"/>
              <w:rPr>
                <w:sz w:val="26"/>
              </w:rPr>
            </w:pPr>
          </w:p>
          <w:p w:rsidR="000967D0" w:rsidRDefault="000967D0" w:rsidP="00202B94">
            <w:pPr>
              <w:widowControl w:val="0"/>
              <w:jc w:val="center"/>
              <w:rPr>
                <w:sz w:val="26"/>
              </w:rPr>
            </w:pPr>
            <w:r>
              <w:rPr>
                <w:sz w:val="26"/>
              </w:rPr>
              <w:t>3</w:t>
            </w:r>
            <w:r w:rsidR="00202B94">
              <w:rPr>
                <w:sz w:val="26"/>
              </w:rPr>
              <w:t>3</w:t>
            </w:r>
          </w:p>
        </w:tc>
      </w:tr>
      <w:tr w:rsidR="000967D0" w:rsidRPr="000967D0" w:rsidTr="000A20DE">
        <w:tc>
          <w:tcPr>
            <w:tcW w:w="8472" w:type="dxa"/>
          </w:tcPr>
          <w:p w:rsidR="000967D0" w:rsidRDefault="000967D0" w:rsidP="000967D0">
            <w:pPr>
              <w:pStyle w:val="affa"/>
              <w:widowControl w:val="0"/>
              <w:jc w:val="left"/>
              <w:rPr>
                <w:b w:val="0"/>
                <w:bCs w:val="0"/>
                <w:i w:val="0"/>
                <w:iCs w:val="0"/>
                <w:sz w:val="26"/>
                <w:szCs w:val="26"/>
              </w:rPr>
            </w:pPr>
            <w:r>
              <w:rPr>
                <w:b w:val="0"/>
                <w:bCs w:val="0"/>
                <w:i w:val="0"/>
                <w:iCs w:val="0"/>
                <w:sz w:val="26"/>
                <w:szCs w:val="26"/>
              </w:rPr>
              <w:t xml:space="preserve">от 18.10.2022 № 337 </w:t>
            </w:r>
          </w:p>
          <w:p w:rsidR="000967D0" w:rsidRDefault="000967D0" w:rsidP="000967D0">
            <w:pPr>
              <w:pStyle w:val="affa"/>
              <w:widowControl w:val="0"/>
              <w:jc w:val="left"/>
              <w:rPr>
                <w:b w:val="0"/>
                <w:bCs w:val="0"/>
                <w:i w:val="0"/>
                <w:iCs w:val="0"/>
                <w:sz w:val="26"/>
                <w:szCs w:val="26"/>
              </w:rPr>
            </w:pPr>
            <w:r>
              <w:rPr>
                <w:b w:val="0"/>
                <w:bCs w:val="0"/>
                <w:i w:val="0"/>
                <w:iCs w:val="0"/>
                <w:sz w:val="26"/>
                <w:szCs w:val="26"/>
              </w:rPr>
              <w:t>«О выдаче разрешения на строительство и ввод в эксплуатацию объектов капитального строительства»</w:t>
            </w:r>
          </w:p>
          <w:p w:rsidR="000B52F3" w:rsidRPr="000B52F3" w:rsidRDefault="000B52F3" w:rsidP="000967D0">
            <w:pPr>
              <w:pStyle w:val="affa"/>
              <w:widowControl w:val="0"/>
              <w:jc w:val="left"/>
              <w:rPr>
                <w:b w:val="0"/>
                <w:bCs w:val="0"/>
                <w:sz w:val="8"/>
                <w:szCs w:val="8"/>
              </w:rPr>
            </w:pPr>
          </w:p>
        </w:tc>
        <w:tc>
          <w:tcPr>
            <w:tcW w:w="852" w:type="dxa"/>
          </w:tcPr>
          <w:p w:rsidR="000967D0" w:rsidRDefault="000967D0" w:rsidP="000967D0">
            <w:pPr>
              <w:widowControl w:val="0"/>
              <w:jc w:val="center"/>
              <w:rPr>
                <w:sz w:val="26"/>
              </w:rPr>
            </w:pPr>
          </w:p>
          <w:p w:rsidR="000967D0" w:rsidRDefault="000967D0" w:rsidP="000967D0">
            <w:pPr>
              <w:widowControl w:val="0"/>
              <w:jc w:val="center"/>
              <w:rPr>
                <w:sz w:val="26"/>
              </w:rPr>
            </w:pPr>
          </w:p>
          <w:p w:rsidR="000967D0" w:rsidRDefault="000967D0" w:rsidP="00202B94">
            <w:pPr>
              <w:widowControl w:val="0"/>
              <w:jc w:val="center"/>
              <w:rPr>
                <w:sz w:val="26"/>
              </w:rPr>
            </w:pPr>
            <w:r>
              <w:rPr>
                <w:sz w:val="26"/>
              </w:rPr>
              <w:t>3</w:t>
            </w:r>
            <w:r w:rsidR="00202B94">
              <w:rPr>
                <w:sz w:val="26"/>
              </w:rPr>
              <w:t>6</w:t>
            </w:r>
          </w:p>
        </w:tc>
      </w:tr>
      <w:tr w:rsidR="000967D0" w:rsidRPr="000967D0" w:rsidTr="000A20DE">
        <w:tc>
          <w:tcPr>
            <w:tcW w:w="8472" w:type="dxa"/>
          </w:tcPr>
          <w:p w:rsidR="000967D0" w:rsidRDefault="000967D0" w:rsidP="000967D0">
            <w:pPr>
              <w:pStyle w:val="Heading1"/>
              <w:widowControl w:val="0"/>
              <w:rPr>
                <w:sz w:val="26"/>
                <w:szCs w:val="26"/>
              </w:rPr>
            </w:pPr>
            <w:r>
              <w:rPr>
                <w:sz w:val="26"/>
                <w:szCs w:val="26"/>
              </w:rPr>
              <w:t xml:space="preserve">от 18.10.2022 № 338 </w:t>
            </w:r>
          </w:p>
          <w:p w:rsidR="000967D0" w:rsidRDefault="000967D0" w:rsidP="000967D0">
            <w:pPr>
              <w:pStyle w:val="Heading1"/>
              <w:widowControl w:val="0"/>
              <w:rPr>
                <w:sz w:val="26"/>
                <w:szCs w:val="26"/>
              </w:rPr>
            </w:pPr>
            <w:r>
              <w:rPr>
                <w:sz w:val="26"/>
                <w:szCs w:val="26"/>
              </w:rPr>
              <w:t>«О внесении изменений в постановление № 339 от 25.11.2019 «О создании межведомственной комиссии для оценки и обследования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 на территории Новичихинского района»</w:t>
            </w:r>
          </w:p>
          <w:p w:rsidR="000B52F3" w:rsidRDefault="000B52F3" w:rsidP="000B52F3">
            <w:pPr>
              <w:rPr>
                <w:sz w:val="8"/>
                <w:szCs w:val="8"/>
              </w:rPr>
            </w:pPr>
          </w:p>
          <w:p w:rsidR="000B52F3" w:rsidRDefault="000B52F3" w:rsidP="000B52F3">
            <w:pPr>
              <w:rPr>
                <w:sz w:val="8"/>
                <w:szCs w:val="8"/>
              </w:rPr>
            </w:pPr>
          </w:p>
          <w:p w:rsidR="000B52F3" w:rsidRDefault="000B52F3" w:rsidP="000B52F3">
            <w:pPr>
              <w:rPr>
                <w:sz w:val="8"/>
                <w:szCs w:val="8"/>
              </w:rPr>
            </w:pPr>
          </w:p>
          <w:p w:rsidR="000B52F3" w:rsidRDefault="000B52F3" w:rsidP="000B52F3">
            <w:pPr>
              <w:rPr>
                <w:sz w:val="8"/>
                <w:szCs w:val="8"/>
              </w:rPr>
            </w:pPr>
          </w:p>
          <w:p w:rsidR="000B52F3" w:rsidRDefault="000B52F3" w:rsidP="000B52F3">
            <w:pPr>
              <w:rPr>
                <w:sz w:val="8"/>
                <w:szCs w:val="8"/>
              </w:rPr>
            </w:pPr>
          </w:p>
          <w:p w:rsidR="000B52F3" w:rsidRDefault="000B52F3" w:rsidP="000B52F3">
            <w:pPr>
              <w:rPr>
                <w:sz w:val="8"/>
                <w:szCs w:val="8"/>
              </w:rPr>
            </w:pPr>
          </w:p>
          <w:p w:rsidR="000B52F3" w:rsidRDefault="000B52F3" w:rsidP="000B52F3">
            <w:pPr>
              <w:rPr>
                <w:sz w:val="8"/>
                <w:szCs w:val="8"/>
              </w:rPr>
            </w:pPr>
          </w:p>
          <w:p w:rsidR="000B52F3" w:rsidRDefault="000B52F3" w:rsidP="000B52F3">
            <w:pPr>
              <w:rPr>
                <w:sz w:val="8"/>
                <w:szCs w:val="8"/>
              </w:rPr>
            </w:pPr>
          </w:p>
          <w:p w:rsidR="000B52F3" w:rsidRDefault="000B52F3" w:rsidP="000B52F3">
            <w:pPr>
              <w:rPr>
                <w:sz w:val="8"/>
                <w:szCs w:val="8"/>
              </w:rPr>
            </w:pPr>
          </w:p>
          <w:p w:rsidR="000B52F3" w:rsidRPr="000B52F3" w:rsidRDefault="000B52F3" w:rsidP="000B52F3">
            <w:pPr>
              <w:rPr>
                <w:sz w:val="8"/>
                <w:szCs w:val="8"/>
              </w:rPr>
            </w:pPr>
          </w:p>
        </w:tc>
        <w:tc>
          <w:tcPr>
            <w:tcW w:w="852" w:type="dxa"/>
          </w:tcPr>
          <w:p w:rsidR="000967D0" w:rsidRDefault="000967D0" w:rsidP="000967D0">
            <w:pPr>
              <w:widowControl w:val="0"/>
              <w:jc w:val="center"/>
              <w:rPr>
                <w:sz w:val="26"/>
              </w:rPr>
            </w:pPr>
          </w:p>
          <w:p w:rsidR="000967D0" w:rsidRDefault="000967D0" w:rsidP="000967D0">
            <w:pPr>
              <w:widowControl w:val="0"/>
              <w:jc w:val="center"/>
              <w:rPr>
                <w:sz w:val="26"/>
              </w:rPr>
            </w:pPr>
          </w:p>
          <w:p w:rsidR="000967D0" w:rsidRDefault="000967D0" w:rsidP="000967D0">
            <w:pPr>
              <w:widowControl w:val="0"/>
              <w:jc w:val="center"/>
              <w:rPr>
                <w:sz w:val="26"/>
              </w:rPr>
            </w:pPr>
          </w:p>
          <w:p w:rsidR="000967D0" w:rsidRDefault="000967D0" w:rsidP="000967D0">
            <w:pPr>
              <w:widowControl w:val="0"/>
              <w:jc w:val="center"/>
              <w:rPr>
                <w:sz w:val="26"/>
              </w:rPr>
            </w:pPr>
          </w:p>
          <w:p w:rsidR="000967D0" w:rsidRDefault="000967D0" w:rsidP="000967D0">
            <w:pPr>
              <w:widowControl w:val="0"/>
              <w:jc w:val="center"/>
              <w:rPr>
                <w:sz w:val="26"/>
              </w:rPr>
            </w:pPr>
          </w:p>
          <w:p w:rsidR="000967D0" w:rsidRDefault="000967D0" w:rsidP="000967D0">
            <w:pPr>
              <w:widowControl w:val="0"/>
              <w:jc w:val="center"/>
              <w:rPr>
                <w:sz w:val="26"/>
              </w:rPr>
            </w:pPr>
          </w:p>
          <w:p w:rsidR="000967D0" w:rsidRDefault="000967D0" w:rsidP="00202B94">
            <w:pPr>
              <w:widowControl w:val="0"/>
              <w:jc w:val="center"/>
              <w:rPr>
                <w:sz w:val="26"/>
              </w:rPr>
            </w:pPr>
            <w:r>
              <w:rPr>
                <w:sz w:val="26"/>
              </w:rPr>
              <w:t>3</w:t>
            </w:r>
            <w:r w:rsidR="00202B94">
              <w:rPr>
                <w:sz w:val="26"/>
              </w:rPr>
              <w:t>7</w:t>
            </w:r>
          </w:p>
        </w:tc>
      </w:tr>
      <w:tr w:rsidR="00DC4879" w:rsidRPr="000967D0" w:rsidTr="000A20DE">
        <w:tc>
          <w:tcPr>
            <w:tcW w:w="8472" w:type="dxa"/>
          </w:tcPr>
          <w:p w:rsidR="000B52F3" w:rsidRDefault="000B52F3" w:rsidP="00B31AAF">
            <w:pPr>
              <w:widowControl w:val="0"/>
              <w:rPr>
                <w:sz w:val="26"/>
                <w:szCs w:val="26"/>
              </w:rPr>
            </w:pPr>
          </w:p>
          <w:p w:rsidR="00DC4879" w:rsidRDefault="00DC4879" w:rsidP="00B31AAF">
            <w:pPr>
              <w:widowControl w:val="0"/>
              <w:rPr>
                <w:sz w:val="26"/>
                <w:szCs w:val="26"/>
              </w:rPr>
            </w:pPr>
            <w:r>
              <w:rPr>
                <w:sz w:val="26"/>
                <w:szCs w:val="26"/>
              </w:rPr>
              <w:lastRenderedPageBreak/>
              <w:t xml:space="preserve">от 24.10.2022 № 339 </w:t>
            </w:r>
          </w:p>
          <w:p w:rsidR="00DC4879" w:rsidRDefault="00DC4879" w:rsidP="00B31AAF">
            <w:pPr>
              <w:widowControl w:val="0"/>
              <w:rPr>
                <w:sz w:val="26"/>
                <w:szCs w:val="26"/>
              </w:rPr>
            </w:pPr>
            <w:r>
              <w:rPr>
                <w:sz w:val="26"/>
                <w:szCs w:val="26"/>
              </w:rPr>
              <w:t>«</w:t>
            </w:r>
            <w:r>
              <w:rPr>
                <w:bCs/>
                <w:spacing w:val="-5"/>
                <w:sz w:val="26"/>
                <w:szCs w:val="26"/>
              </w:rPr>
              <w:t xml:space="preserve">О внесении изменений в Постановление Администрации Новичихинского района № 344 от 28.11.2019 г. </w:t>
            </w:r>
            <w:r>
              <w:rPr>
                <w:sz w:val="26"/>
                <w:szCs w:val="26"/>
              </w:rPr>
              <w:t>«Об утверждении Отраслевого положения об оплате труда работников муниципальных (бюджетных, казенных) учреждений культуры муниципального образования Новичихинский район Алтайского края»</w:t>
            </w:r>
          </w:p>
          <w:p w:rsidR="000B52F3" w:rsidRPr="000B52F3" w:rsidRDefault="000B52F3" w:rsidP="00B31AAF">
            <w:pPr>
              <w:widowControl w:val="0"/>
              <w:rPr>
                <w:sz w:val="8"/>
                <w:szCs w:val="8"/>
              </w:rPr>
            </w:pPr>
          </w:p>
        </w:tc>
        <w:tc>
          <w:tcPr>
            <w:tcW w:w="852" w:type="dxa"/>
          </w:tcPr>
          <w:p w:rsidR="00DC4879" w:rsidRDefault="00DC4879" w:rsidP="000967D0">
            <w:pPr>
              <w:widowControl w:val="0"/>
              <w:jc w:val="center"/>
              <w:rPr>
                <w:sz w:val="26"/>
              </w:rPr>
            </w:pPr>
          </w:p>
          <w:p w:rsidR="00DC4879" w:rsidRDefault="00DC4879" w:rsidP="000967D0">
            <w:pPr>
              <w:widowControl w:val="0"/>
              <w:jc w:val="center"/>
              <w:rPr>
                <w:sz w:val="26"/>
              </w:rPr>
            </w:pPr>
          </w:p>
          <w:p w:rsidR="00DC4879" w:rsidRDefault="00DC4879" w:rsidP="000967D0">
            <w:pPr>
              <w:widowControl w:val="0"/>
              <w:jc w:val="center"/>
              <w:rPr>
                <w:sz w:val="26"/>
              </w:rPr>
            </w:pPr>
          </w:p>
          <w:p w:rsidR="00DC4879" w:rsidRDefault="00DC4879" w:rsidP="000967D0">
            <w:pPr>
              <w:widowControl w:val="0"/>
              <w:jc w:val="center"/>
              <w:rPr>
                <w:sz w:val="26"/>
              </w:rPr>
            </w:pPr>
          </w:p>
          <w:p w:rsidR="00DC4879" w:rsidRDefault="00DC4879" w:rsidP="000967D0">
            <w:pPr>
              <w:widowControl w:val="0"/>
              <w:jc w:val="center"/>
              <w:rPr>
                <w:sz w:val="26"/>
              </w:rPr>
            </w:pPr>
          </w:p>
          <w:p w:rsidR="00DC4879" w:rsidRDefault="00DC4879" w:rsidP="00202B94">
            <w:pPr>
              <w:widowControl w:val="0"/>
              <w:jc w:val="center"/>
              <w:rPr>
                <w:sz w:val="26"/>
              </w:rPr>
            </w:pPr>
            <w:r>
              <w:rPr>
                <w:sz w:val="26"/>
              </w:rPr>
              <w:t>3</w:t>
            </w:r>
            <w:r w:rsidR="00202B94">
              <w:rPr>
                <w:sz w:val="26"/>
              </w:rPr>
              <w:t>9</w:t>
            </w:r>
          </w:p>
        </w:tc>
      </w:tr>
    </w:tbl>
    <w:tbl>
      <w:tblPr>
        <w:tblW w:w="9136" w:type="dxa"/>
        <w:tblInd w:w="48" w:type="dxa"/>
        <w:tblLayout w:type="fixed"/>
        <w:tblLook w:val="0000"/>
      </w:tblPr>
      <w:tblGrid>
        <w:gridCol w:w="8495"/>
        <w:gridCol w:w="641"/>
      </w:tblGrid>
      <w:tr w:rsidR="004F6CDE" w:rsidTr="000A20DE">
        <w:trPr>
          <w:cantSplit/>
          <w:trHeight w:val="259"/>
        </w:trPr>
        <w:tc>
          <w:tcPr>
            <w:tcW w:w="8495" w:type="dxa"/>
          </w:tcPr>
          <w:p w:rsidR="00DC4879" w:rsidRDefault="000967D0">
            <w:pPr>
              <w:pStyle w:val="Heading1"/>
              <w:widowControl w:val="0"/>
              <w:rPr>
                <w:sz w:val="26"/>
                <w:szCs w:val="26"/>
              </w:rPr>
            </w:pPr>
            <w:r>
              <w:rPr>
                <w:sz w:val="26"/>
                <w:szCs w:val="26"/>
              </w:rPr>
              <w:lastRenderedPageBreak/>
              <w:t xml:space="preserve">от 24.10.2022 № 340 </w:t>
            </w:r>
          </w:p>
          <w:p w:rsidR="004F6CDE" w:rsidRDefault="000967D0">
            <w:pPr>
              <w:pStyle w:val="Heading1"/>
              <w:widowControl w:val="0"/>
              <w:rPr>
                <w:sz w:val="26"/>
                <w:szCs w:val="26"/>
              </w:rPr>
            </w:pPr>
            <w:r>
              <w:rPr>
                <w:sz w:val="26"/>
                <w:szCs w:val="26"/>
              </w:rPr>
              <w:t>«О передаче имущества»</w:t>
            </w:r>
          </w:p>
          <w:p w:rsidR="000B52F3" w:rsidRPr="000B52F3" w:rsidRDefault="000B52F3" w:rsidP="000B52F3">
            <w:pPr>
              <w:rPr>
                <w:sz w:val="8"/>
                <w:szCs w:val="8"/>
              </w:rPr>
            </w:pPr>
          </w:p>
        </w:tc>
        <w:tc>
          <w:tcPr>
            <w:tcW w:w="641" w:type="dxa"/>
            <w:vAlign w:val="bottom"/>
          </w:tcPr>
          <w:p w:rsidR="004F6CDE" w:rsidRDefault="000967D0" w:rsidP="00202B94">
            <w:pPr>
              <w:widowControl w:val="0"/>
              <w:jc w:val="center"/>
              <w:rPr>
                <w:sz w:val="26"/>
              </w:rPr>
            </w:pPr>
            <w:r>
              <w:rPr>
                <w:sz w:val="26"/>
              </w:rPr>
              <w:t>5</w:t>
            </w:r>
            <w:r w:rsidR="00202B94">
              <w:rPr>
                <w:sz w:val="26"/>
              </w:rPr>
              <w:t>7</w:t>
            </w:r>
          </w:p>
        </w:tc>
      </w:tr>
      <w:tr w:rsidR="004F6CDE" w:rsidTr="000A20DE">
        <w:trPr>
          <w:cantSplit/>
          <w:trHeight w:val="259"/>
        </w:trPr>
        <w:tc>
          <w:tcPr>
            <w:tcW w:w="8495" w:type="dxa"/>
          </w:tcPr>
          <w:p w:rsidR="00DC4879" w:rsidRDefault="000967D0">
            <w:pPr>
              <w:pStyle w:val="Heading1"/>
              <w:widowControl w:val="0"/>
              <w:rPr>
                <w:sz w:val="26"/>
                <w:szCs w:val="26"/>
              </w:rPr>
            </w:pPr>
            <w:r>
              <w:rPr>
                <w:sz w:val="26"/>
                <w:szCs w:val="26"/>
              </w:rPr>
              <w:t xml:space="preserve">от 24.10.2022 № 341 </w:t>
            </w:r>
          </w:p>
          <w:p w:rsidR="004F6CDE" w:rsidRDefault="000967D0">
            <w:pPr>
              <w:pStyle w:val="Heading1"/>
              <w:widowControl w:val="0"/>
              <w:rPr>
                <w:sz w:val="26"/>
                <w:szCs w:val="26"/>
              </w:rPr>
            </w:pPr>
            <w:r>
              <w:rPr>
                <w:sz w:val="26"/>
                <w:szCs w:val="26"/>
              </w:rPr>
              <w:t>«О передаче имущества»</w:t>
            </w:r>
          </w:p>
          <w:p w:rsidR="000B52F3" w:rsidRPr="000B52F3" w:rsidRDefault="000B52F3" w:rsidP="000B52F3">
            <w:pPr>
              <w:rPr>
                <w:sz w:val="8"/>
                <w:szCs w:val="8"/>
              </w:rPr>
            </w:pPr>
          </w:p>
        </w:tc>
        <w:tc>
          <w:tcPr>
            <w:tcW w:w="641" w:type="dxa"/>
            <w:vAlign w:val="bottom"/>
          </w:tcPr>
          <w:p w:rsidR="004F6CDE" w:rsidRDefault="000967D0" w:rsidP="00DC4879">
            <w:pPr>
              <w:widowControl w:val="0"/>
              <w:jc w:val="center"/>
              <w:rPr>
                <w:sz w:val="26"/>
              </w:rPr>
            </w:pPr>
            <w:r>
              <w:rPr>
                <w:sz w:val="26"/>
              </w:rPr>
              <w:t>5</w:t>
            </w:r>
            <w:r w:rsidR="00202B94">
              <w:rPr>
                <w:sz w:val="26"/>
              </w:rPr>
              <w:t>9</w:t>
            </w:r>
          </w:p>
        </w:tc>
      </w:tr>
      <w:tr w:rsidR="004F6CDE" w:rsidTr="000A20DE">
        <w:trPr>
          <w:cantSplit/>
          <w:trHeight w:val="259"/>
        </w:trPr>
        <w:tc>
          <w:tcPr>
            <w:tcW w:w="8495" w:type="dxa"/>
          </w:tcPr>
          <w:p w:rsidR="00DC4879" w:rsidRDefault="000967D0">
            <w:pPr>
              <w:pStyle w:val="Heading1"/>
              <w:widowControl w:val="0"/>
              <w:rPr>
                <w:sz w:val="26"/>
                <w:szCs w:val="26"/>
              </w:rPr>
            </w:pPr>
            <w:r>
              <w:rPr>
                <w:sz w:val="26"/>
                <w:szCs w:val="26"/>
              </w:rPr>
              <w:t xml:space="preserve">от 24.10.2022 № 342 </w:t>
            </w:r>
          </w:p>
          <w:p w:rsidR="004F6CDE" w:rsidRDefault="000967D0">
            <w:pPr>
              <w:pStyle w:val="Heading1"/>
              <w:widowControl w:val="0"/>
              <w:rPr>
                <w:sz w:val="26"/>
                <w:szCs w:val="26"/>
              </w:rPr>
            </w:pPr>
            <w:r>
              <w:rPr>
                <w:sz w:val="26"/>
                <w:szCs w:val="26"/>
              </w:rPr>
              <w:t>«О передаче имущества»</w:t>
            </w:r>
          </w:p>
          <w:p w:rsidR="000B52F3" w:rsidRPr="000B52F3" w:rsidRDefault="000B52F3" w:rsidP="000B52F3">
            <w:pPr>
              <w:rPr>
                <w:sz w:val="8"/>
                <w:szCs w:val="8"/>
              </w:rPr>
            </w:pPr>
          </w:p>
        </w:tc>
        <w:tc>
          <w:tcPr>
            <w:tcW w:w="641" w:type="dxa"/>
            <w:vAlign w:val="bottom"/>
          </w:tcPr>
          <w:p w:rsidR="004F6CDE" w:rsidRDefault="00202B94" w:rsidP="00202B94">
            <w:pPr>
              <w:widowControl w:val="0"/>
              <w:jc w:val="center"/>
              <w:rPr>
                <w:sz w:val="26"/>
              </w:rPr>
            </w:pPr>
            <w:r>
              <w:rPr>
                <w:sz w:val="26"/>
              </w:rPr>
              <w:t>61</w:t>
            </w:r>
          </w:p>
        </w:tc>
      </w:tr>
      <w:tr w:rsidR="004F6CDE" w:rsidTr="000A20DE">
        <w:trPr>
          <w:cantSplit/>
          <w:trHeight w:val="259"/>
        </w:trPr>
        <w:tc>
          <w:tcPr>
            <w:tcW w:w="8495" w:type="dxa"/>
          </w:tcPr>
          <w:p w:rsidR="00DC4879" w:rsidRDefault="000967D0">
            <w:pPr>
              <w:pStyle w:val="Heading1"/>
              <w:widowControl w:val="0"/>
              <w:rPr>
                <w:sz w:val="26"/>
                <w:szCs w:val="26"/>
              </w:rPr>
            </w:pPr>
            <w:r>
              <w:rPr>
                <w:sz w:val="26"/>
                <w:szCs w:val="26"/>
              </w:rPr>
              <w:t xml:space="preserve">от 24.10.2022 №  343 </w:t>
            </w:r>
          </w:p>
          <w:p w:rsidR="004F6CDE" w:rsidRDefault="000967D0">
            <w:pPr>
              <w:pStyle w:val="Heading1"/>
              <w:widowControl w:val="0"/>
              <w:rPr>
                <w:sz w:val="26"/>
                <w:szCs w:val="26"/>
              </w:rPr>
            </w:pPr>
            <w:r>
              <w:rPr>
                <w:sz w:val="26"/>
                <w:szCs w:val="26"/>
              </w:rPr>
              <w:t>«О передаче имущества»</w:t>
            </w:r>
          </w:p>
          <w:p w:rsidR="000B52F3" w:rsidRPr="000B52F3" w:rsidRDefault="000B52F3" w:rsidP="000B52F3">
            <w:pPr>
              <w:rPr>
                <w:sz w:val="8"/>
                <w:szCs w:val="8"/>
              </w:rPr>
            </w:pPr>
          </w:p>
        </w:tc>
        <w:tc>
          <w:tcPr>
            <w:tcW w:w="641" w:type="dxa"/>
            <w:vAlign w:val="bottom"/>
          </w:tcPr>
          <w:p w:rsidR="004F6CDE" w:rsidRDefault="000A20DE" w:rsidP="00202B94">
            <w:pPr>
              <w:widowControl w:val="0"/>
              <w:jc w:val="center"/>
              <w:rPr>
                <w:sz w:val="26"/>
              </w:rPr>
            </w:pPr>
            <w:r>
              <w:rPr>
                <w:sz w:val="26"/>
              </w:rPr>
              <w:t>6</w:t>
            </w:r>
            <w:r w:rsidR="00202B94">
              <w:rPr>
                <w:sz w:val="26"/>
              </w:rPr>
              <w:t>3</w:t>
            </w:r>
          </w:p>
        </w:tc>
      </w:tr>
      <w:tr w:rsidR="004F6CDE" w:rsidTr="000A20DE">
        <w:trPr>
          <w:cantSplit/>
          <w:trHeight w:val="259"/>
        </w:trPr>
        <w:tc>
          <w:tcPr>
            <w:tcW w:w="8495" w:type="dxa"/>
          </w:tcPr>
          <w:p w:rsidR="00DC4879" w:rsidRDefault="000967D0">
            <w:pPr>
              <w:pStyle w:val="Heading1"/>
              <w:widowControl w:val="0"/>
              <w:rPr>
                <w:sz w:val="26"/>
                <w:szCs w:val="26"/>
              </w:rPr>
            </w:pPr>
            <w:r>
              <w:rPr>
                <w:sz w:val="26"/>
                <w:szCs w:val="26"/>
              </w:rPr>
              <w:t xml:space="preserve">от 24.10.2022 №  344 </w:t>
            </w:r>
          </w:p>
          <w:p w:rsidR="004F6CDE" w:rsidRDefault="000967D0">
            <w:pPr>
              <w:pStyle w:val="Heading1"/>
              <w:widowControl w:val="0"/>
              <w:rPr>
                <w:sz w:val="26"/>
                <w:szCs w:val="26"/>
              </w:rPr>
            </w:pPr>
            <w:r>
              <w:rPr>
                <w:sz w:val="26"/>
                <w:szCs w:val="26"/>
              </w:rPr>
              <w:t>«О передаче имущества»</w:t>
            </w:r>
          </w:p>
          <w:p w:rsidR="000B52F3" w:rsidRPr="000B52F3" w:rsidRDefault="000B52F3" w:rsidP="000B52F3">
            <w:pPr>
              <w:rPr>
                <w:sz w:val="8"/>
                <w:szCs w:val="8"/>
              </w:rPr>
            </w:pPr>
          </w:p>
        </w:tc>
        <w:tc>
          <w:tcPr>
            <w:tcW w:w="641" w:type="dxa"/>
            <w:vAlign w:val="bottom"/>
          </w:tcPr>
          <w:p w:rsidR="004F6CDE" w:rsidRDefault="000967D0" w:rsidP="00202B94">
            <w:pPr>
              <w:widowControl w:val="0"/>
              <w:jc w:val="center"/>
              <w:rPr>
                <w:sz w:val="26"/>
              </w:rPr>
            </w:pPr>
            <w:r>
              <w:rPr>
                <w:sz w:val="26"/>
              </w:rPr>
              <w:t>6</w:t>
            </w:r>
            <w:r w:rsidR="00202B94">
              <w:rPr>
                <w:sz w:val="26"/>
              </w:rPr>
              <w:t>6</w:t>
            </w:r>
          </w:p>
        </w:tc>
      </w:tr>
      <w:tr w:rsidR="004F6CDE" w:rsidTr="000A20DE">
        <w:trPr>
          <w:cantSplit/>
          <w:trHeight w:val="259"/>
        </w:trPr>
        <w:tc>
          <w:tcPr>
            <w:tcW w:w="8495" w:type="dxa"/>
          </w:tcPr>
          <w:p w:rsidR="00DC4879" w:rsidRDefault="000967D0">
            <w:pPr>
              <w:pStyle w:val="Heading1"/>
              <w:widowControl w:val="0"/>
              <w:numPr>
                <w:ilvl w:val="0"/>
                <w:numId w:val="6"/>
              </w:numPr>
              <w:rPr>
                <w:sz w:val="26"/>
                <w:szCs w:val="26"/>
              </w:rPr>
            </w:pPr>
            <w:r>
              <w:rPr>
                <w:sz w:val="26"/>
                <w:szCs w:val="26"/>
              </w:rPr>
              <w:t xml:space="preserve">от 24.10.2022   № 345 </w:t>
            </w:r>
          </w:p>
          <w:p w:rsidR="004F6CDE" w:rsidRDefault="000967D0">
            <w:pPr>
              <w:pStyle w:val="Heading1"/>
              <w:widowControl w:val="0"/>
              <w:numPr>
                <w:ilvl w:val="0"/>
                <w:numId w:val="6"/>
              </w:numPr>
              <w:rPr>
                <w:sz w:val="26"/>
                <w:szCs w:val="26"/>
              </w:rPr>
            </w:pPr>
            <w:r>
              <w:rPr>
                <w:sz w:val="26"/>
                <w:szCs w:val="26"/>
              </w:rPr>
              <w:t>«О передаче имущества»</w:t>
            </w:r>
          </w:p>
          <w:p w:rsidR="000B52F3" w:rsidRPr="000B52F3" w:rsidRDefault="000B52F3" w:rsidP="000B52F3">
            <w:pPr>
              <w:rPr>
                <w:sz w:val="8"/>
                <w:szCs w:val="8"/>
              </w:rPr>
            </w:pPr>
          </w:p>
        </w:tc>
        <w:tc>
          <w:tcPr>
            <w:tcW w:w="641" w:type="dxa"/>
            <w:vAlign w:val="bottom"/>
          </w:tcPr>
          <w:p w:rsidR="004F6CDE" w:rsidRDefault="000967D0" w:rsidP="00202B94">
            <w:pPr>
              <w:widowControl w:val="0"/>
              <w:jc w:val="center"/>
              <w:rPr>
                <w:sz w:val="26"/>
              </w:rPr>
            </w:pPr>
            <w:r>
              <w:rPr>
                <w:sz w:val="26"/>
              </w:rPr>
              <w:t>6</w:t>
            </w:r>
            <w:r w:rsidR="00202B94">
              <w:rPr>
                <w:sz w:val="26"/>
              </w:rPr>
              <w:t>9</w:t>
            </w:r>
          </w:p>
        </w:tc>
      </w:tr>
      <w:tr w:rsidR="004F6CDE" w:rsidTr="000A20DE">
        <w:trPr>
          <w:cantSplit/>
          <w:trHeight w:val="259"/>
        </w:trPr>
        <w:tc>
          <w:tcPr>
            <w:tcW w:w="8495" w:type="dxa"/>
          </w:tcPr>
          <w:p w:rsidR="00DC4879" w:rsidRDefault="000967D0">
            <w:pPr>
              <w:pStyle w:val="Heading1"/>
              <w:widowControl w:val="0"/>
              <w:rPr>
                <w:sz w:val="26"/>
                <w:szCs w:val="26"/>
              </w:rPr>
            </w:pPr>
            <w:r>
              <w:rPr>
                <w:sz w:val="26"/>
                <w:szCs w:val="26"/>
              </w:rPr>
              <w:t xml:space="preserve">от 24.10.2022 № 346 </w:t>
            </w:r>
          </w:p>
          <w:p w:rsidR="004F6CDE" w:rsidRDefault="000967D0">
            <w:pPr>
              <w:pStyle w:val="Heading1"/>
              <w:widowControl w:val="0"/>
              <w:rPr>
                <w:sz w:val="26"/>
                <w:szCs w:val="26"/>
              </w:rPr>
            </w:pPr>
            <w:r>
              <w:rPr>
                <w:sz w:val="26"/>
                <w:szCs w:val="26"/>
              </w:rPr>
              <w:t>«О передаче имущества»</w:t>
            </w:r>
          </w:p>
          <w:p w:rsidR="000B52F3" w:rsidRPr="000B52F3" w:rsidRDefault="000B52F3" w:rsidP="000B52F3">
            <w:pPr>
              <w:rPr>
                <w:sz w:val="8"/>
                <w:szCs w:val="8"/>
              </w:rPr>
            </w:pPr>
          </w:p>
        </w:tc>
        <w:tc>
          <w:tcPr>
            <w:tcW w:w="641" w:type="dxa"/>
            <w:vAlign w:val="bottom"/>
          </w:tcPr>
          <w:p w:rsidR="004F6CDE" w:rsidRDefault="00202B94" w:rsidP="00DC4879">
            <w:pPr>
              <w:widowControl w:val="0"/>
              <w:jc w:val="center"/>
              <w:rPr>
                <w:sz w:val="26"/>
              </w:rPr>
            </w:pPr>
            <w:r>
              <w:rPr>
                <w:sz w:val="26"/>
              </w:rPr>
              <w:t>72</w:t>
            </w:r>
          </w:p>
        </w:tc>
      </w:tr>
      <w:tr w:rsidR="004F6CDE" w:rsidTr="000A20DE">
        <w:trPr>
          <w:cantSplit/>
          <w:trHeight w:val="259"/>
        </w:trPr>
        <w:tc>
          <w:tcPr>
            <w:tcW w:w="8495" w:type="dxa"/>
          </w:tcPr>
          <w:p w:rsidR="00DC4879" w:rsidRDefault="000967D0">
            <w:pPr>
              <w:pStyle w:val="Heading1"/>
              <w:widowControl w:val="0"/>
              <w:rPr>
                <w:sz w:val="26"/>
                <w:szCs w:val="26"/>
              </w:rPr>
            </w:pPr>
            <w:r>
              <w:rPr>
                <w:sz w:val="26"/>
                <w:szCs w:val="26"/>
              </w:rPr>
              <w:t xml:space="preserve">от 24.10.2022 № 347 </w:t>
            </w:r>
          </w:p>
          <w:p w:rsidR="004F6CDE" w:rsidRDefault="000967D0">
            <w:pPr>
              <w:pStyle w:val="Heading1"/>
              <w:widowControl w:val="0"/>
              <w:rPr>
                <w:sz w:val="26"/>
                <w:szCs w:val="26"/>
              </w:rPr>
            </w:pPr>
            <w:r>
              <w:rPr>
                <w:sz w:val="26"/>
                <w:szCs w:val="26"/>
              </w:rPr>
              <w:t>«О передаче имущества»</w:t>
            </w:r>
          </w:p>
          <w:p w:rsidR="000B52F3" w:rsidRPr="000B52F3" w:rsidRDefault="000B52F3" w:rsidP="000B52F3">
            <w:pPr>
              <w:rPr>
                <w:sz w:val="8"/>
                <w:szCs w:val="8"/>
              </w:rPr>
            </w:pPr>
          </w:p>
        </w:tc>
        <w:tc>
          <w:tcPr>
            <w:tcW w:w="641" w:type="dxa"/>
            <w:vAlign w:val="bottom"/>
          </w:tcPr>
          <w:p w:rsidR="004F6CDE" w:rsidRDefault="000967D0" w:rsidP="00202B94">
            <w:pPr>
              <w:widowControl w:val="0"/>
              <w:jc w:val="center"/>
              <w:rPr>
                <w:sz w:val="26"/>
              </w:rPr>
            </w:pPr>
            <w:r>
              <w:rPr>
                <w:sz w:val="26"/>
              </w:rPr>
              <w:t>7</w:t>
            </w:r>
            <w:r w:rsidR="00202B94">
              <w:rPr>
                <w:sz w:val="26"/>
              </w:rPr>
              <w:t>5</w:t>
            </w:r>
          </w:p>
        </w:tc>
      </w:tr>
      <w:tr w:rsidR="00B31AAF" w:rsidTr="000A20DE">
        <w:trPr>
          <w:cantSplit/>
          <w:trHeight w:val="259"/>
        </w:trPr>
        <w:tc>
          <w:tcPr>
            <w:tcW w:w="8495" w:type="dxa"/>
          </w:tcPr>
          <w:p w:rsidR="00B31AAF" w:rsidRDefault="00B31AAF">
            <w:pPr>
              <w:pStyle w:val="Heading1"/>
              <w:widowControl w:val="0"/>
              <w:rPr>
                <w:sz w:val="26"/>
                <w:szCs w:val="26"/>
              </w:rPr>
            </w:pPr>
            <w:r>
              <w:rPr>
                <w:sz w:val="26"/>
                <w:szCs w:val="26"/>
              </w:rPr>
              <w:t>от 24.10.2022 № 348</w:t>
            </w:r>
          </w:p>
          <w:p w:rsidR="00B31AAF" w:rsidRPr="00B31AAF" w:rsidRDefault="00B31AAF" w:rsidP="00B31AAF">
            <w:pPr>
              <w:rPr>
                <w:sz w:val="26"/>
                <w:szCs w:val="26"/>
              </w:rPr>
            </w:pPr>
            <w:r w:rsidRPr="00B31AAF">
              <w:rPr>
                <w:sz w:val="26"/>
                <w:szCs w:val="26"/>
              </w:rPr>
              <w:t>«О внесении изменений в постановление</w:t>
            </w:r>
            <w:r>
              <w:rPr>
                <w:sz w:val="26"/>
                <w:szCs w:val="26"/>
              </w:rPr>
              <w:t xml:space="preserve"> </w:t>
            </w:r>
            <w:r w:rsidRPr="00B31AAF">
              <w:rPr>
                <w:sz w:val="26"/>
                <w:szCs w:val="26"/>
              </w:rPr>
              <w:t xml:space="preserve">Администрации района от 03.10.2011 № 349 «Об утверждении Положения и состава комиссии </w:t>
            </w:r>
          </w:p>
          <w:p w:rsidR="00B31AAF" w:rsidRDefault="00B31AAF" w:rsidP="00B31AAF">
            <w:pPr>
              <w:rPr>
                <w:sz w:val="26"/>
                <w:szCs w:val="26"/>
              </w:rPr>
            </w:pPr>
            <w:r w:rsidRPr="00B31AAF">
              <w:rPr>
                <w:sz w:val="26"/>
                <w:szCs w:val="26"/>
              </w:rPr>
              <w:t>по осуществлению муниципального контроля на территории муниципального образования Новичихинский район Алтайского края»</w:t>
            </w:r>
          </w:p>
          <w:p w:rsidR="000B52F3" w:rsidRPr="000B52F3" w:rsidRDefault="000B52F3" w:rsidP="00B31AAF">
            <w:pPr>
              <w:rPr>
                <w:sz w:val="8"/>
                <w:szCs w:val="8"/>
              </w:rPr>
            </w:pPr>
          </w:p>
        </w:tc>
        <w:tc>
          <w:tcPr>
            <w:tcW w:w="641" w:type="dxa"/>
            <w:vAlign w:val="bottom"/>
          </w:tcPr>
          <w:p w:rsidR="00B31AAF" w:rsidRDefault="000A20DE" w:rsidP="00202B94">
            <w:pPr>
              <w:widowControl w:val="0"/>
              <w:jc w:val="center"/>
              <w:rPr>
                <w:sz w:val="26"/>
              </w:rPr>
            </w:pPr>
            <w:r>
              <w:rPr>
                <w:sz w:val="26"/>
              </w:rPr>
              <w:t>7</w:t>
            </w:r>
            <w:r w:rsidR="00202B94">
              <w:rPr>
                <w:sz w:val="26"/>
              </w:rPr>
              <w:t>7</w:t>
            </w:r>
          </w:p>
        </w:tc>
      </w:tr>
      <w:tr w:rsidR="004F6CDE" w:rsidTr="000A20DE">
        <w:trPr>
          <w:cantSplit/>
          <w:trHeight w:val="259"/>
        </w:trPr>
        <w:tc>
          <w:tcPr>
            <w:tcW w:w="8495" w:type="dxa"/>
          </w:tcPr>
          <w:p w:rsidR="00DC4879" w:rsidRDefault="000967D0">
            <w:pPr>
              <w:pStyle w:val="Heading1"/>
              <w:widowControl w:val="0"/>
              <w:rPr>
                <w:sz w:val="26"/>
                <w:szCs w:val="26"/>
              </w:rPr>
            </w:pPr>
            <w:r>
              <w:rPr>
                <w:sz w:val="26"/>
                <w:szCs w:val="26"/>
              </w:rPr>
              <w:t xml:space="preserve">от </w:t>
            </w:r>
            <w:r w:rsidRPr="000967D0">
              <w:rPr>
                <w:sz w:val="26"/>
                <w:szCs w:val="26"/>
              </w:rPr>
              <w:t xml:space="preserve">25.10.2022 </w:t>
            </w:r>
            <w:r>
              <w:rPr>
                <w:sz w:val="26"/>
                <w:szCs w:val="26"/>
              </w:rPr>
              <w:t xml:space="preserve">№ </w:t>
            </w:r>
            <w:r w:rsidRPr="000967D0">
              <w:rPr>
                <w:sz w:val="26"/>
                <w:szCs w:val="26"/>
              </w:rPr>
              <w:t xml:space="preserve">349 </w:t>
            </w:r>
          </w:p>
          <w:p w:rsidR="004F6CDE" w:rsidRDefault="000967D0" w:rsidP="00DC4879">
            <w:pPr>
              <w:pStyle w:val="Heading1"/>
              <w:widowControl w:val="0"/>
              <w:rPr>
                <w:sz w:val="26"/>
                <w:szCs w:val="26"/>
              </w:rPr>
            </w:pPr>
            <w:r w:rsidRPr="000967D0">
              <w:rPr>
                <w:sz w:val="26"/>
                <w:szCs w:val="26"/>
              </w:rPr>
              <w:t>«</w:t>
            </w:r>
            <w:r>
              <w:rPr>
                <w:sz w:val="26"/>
                <w:szCs w:val="26"/>
              </w:rPr>
              <w:t>О внесение изменений в постановление от 15.03.2022 № 65/1 «Об утверждении Положения о комиссии по проведению отборов в рамках реализации жилищных программ»</w:t>
            </w:r>
          </w:p>
          <w:p w:rsidR="000B52F3" w:rsidRPr="000B52F3" w:rsidRDefault="000B52F3" w:rsidP="000B52F3">
            <w:pPr>
              <w:rPr>
                <w:sz w:val="8"/>
                <w:szCs w:val="8"/>
              </w:rPr>
            </w:pPr>
          </w:p>
        </w:tc>
        <w:tc>
          <w:tcPr>
            <w:tcW w:w="641" w:type="dxa"/>
            <w:vAlign w:val="bottom"/>
          </w:tcPr>
          <w:p w:rsidR="004F6CDE" w:rsidRDefault="000967D0" w:rsidP="00202B94">
            <w:pPr>
              <w:widowControl w:val="0"/>
              <w:jc w:val="center"/>
              <w:rPr>
                <w:sz w:val="26"/>
              </w:rPr>
            </w:pPr>
            <w:r>
              <w:rPr>
                <w:sz w:val="26"/>
              </w:rPr>
              <w:t>7</w:t>
            </w:r>
            <w:r w:rsidR="00202B94">
              <w:rPr>
                <w:sz w:val="26"/>
              </w:rPr>
              <w:t>9</w:t>
            </w:r>
          </w:p>
        </w:tc>
      </w:tr>
      <w:tr w:rsidR="004F6CDE" w:rsidTr="000A20DE">
        <w:trPr>
          <w:cantSplit/>
          <w:trHeight w:val="259"/>
        </w:trPr>
        <w:tc>
          <w:tcPr>
            <w:tcW w:w="8495" w:type="dxa"/>
          </w:tcPr>
          <w:p w:rsidR="00DC4879" w:rsidRDefault="000967D0">
            <w:pPr>
              <w:pStyle w:val="affa"/>
              <w:widowControl w:val="0"/>
              <w:jc w:val="left"/>
              <w:rPr>
                <w:b w:val="0"/>
                <w:bCs w:val="0"/>
                <w:i w:val="0"/>
                <w:iCs w:val="0"/>
                <w:sz w:val="26"/>
                <w:szCs w:val="26"/>
              </w:rPr>
            </w:pPr>
            <w:r>
              <w:rPr>
                <w:b w:val="0"/>
                <w:bCs w:val="0"/>
                <w:i w:val="0"/>
                <w:iCs w:val="0"/>
                <w:sz w:val="26"/>
                <w:szCs w:val="26"/>
              </w:rPr>
              <w:t xml:space="preserve">от 25.10.2022 № 350 </w:t>
            </w:r>
          </w:p>
          <w:p w:rsidR="004F6CDE" w:rsidRDefault="000967D0">
            <w:pPr>
              <w:pStyle w:val="affa"/>
              <w:widowControl w:val="0"/>
              <w:jc w:val="left"/>
              <w:rPr>
                <w:b w:val="0"/>
                <w:bCs w:val="0"/>
                <w:i w:val="0"/>
                <w:iCs w:val="0"/>
                <w:sz w:val="26"/>
                <w:szCs w:val="26"/>
              </w:rPr>
            </w:pPr>
            <w:r>
              <w:rPr>
                <w:b w:val="0"/>
                <w:bCs w:val="0"/>
                <w:i w:val="0"/>
                <w:iCs w:val="0"/>
                <w:sz w:val="26"/>
                <w:szCs w:val="26"/>
              </w:rPr>
              <w:t>«О выдаче разрешения на строительство и ввод в эксплуатацию объектов капитального строительства»</w:t>
            </w:r>
          </w:p>
          <w:p w:rsidR="000B52F3" w:rsidRPr="000B52F3" w:rsidRDefault="000B52F3">
            <w:pPr>
              <w:pStyle w:val="affa"/>
              <w:widowControl w:val="0"/>
              <w:jc w:val="left"/>
              <w:rPr>
                <w:sz w:val="8"/>
                <w:szCs w:val="8"/>
              </w:rPr>
            </w:pPr>
          </w:p>
        </w:tc>
        <w:tc>
          <w:tcPr>
            <w:tcW w:w="641" w:type="dxa"/>
            <w:vAlign w:val="bottom"/>
          </w:tcPr>
          <w:p w:rsidR="004F6CDE" w:rsidRDefault="00202B94" w:rsidP="00DC4879">
            <w:pPr>
              <w:widowControl w:val="0"/>
              <w:jc w:val="center"/>
              <w:rPr>
                <w:sz w:val="26"/>
              </w:rPr>
            </w:pPr>
            <w:r>
              <w:rPr>
                <w:sz w:val="26"/>
              </w:rPr>
              <w:t>81</w:t>
            </w:r>
          </w:p>
        </w:tc>
      </w:tr>
      <w:tr w:rsidR="004F6CDE" w:rsidTr="000A20DE">
        <w:trPr>
          <w:cantSplit/>
          <w:trHeight w:val="259"/>
        </w:trPr>
        <w:tc>
          <w:tcPr>
            <w:tcW w:w="8495" w:type="dxa"/>
          </w:tcPr>
          <w:p w:rsidR="00DC4879" w:rsidRDefault="000967D0">
            <w:pPr>
              <w:pStyle w:val="Heading1"/>
              <w:widowControl w:val="0"/>
              <w:rPr>
                <w:sz w:val="26"/>
                <w:szCs w:val="26"/>
              </w:rPr>
            </w:pPr>
            <w:r>
              <w:rPr>
                <w:sz w:val="26"/>
                <w:szCs w:val="26"/>
              </w:rPr>
              <w:t>от 27.10.2022 № 351</w:t>
            </w:r>
          </w:p>
          <w:p w:rsidR="004F6CDE" w:rsidRDefault="000967D0" w:rsidP="00DC4879">
            <w:pPr>
              <w:pStyle w:val="Heading1"/>
              <w:widowControl w:val="0"/>
              <w:rPr>
                <w:rFonts w:eastAsia="Calibri"/>
                <w:sz w:val="26"/>
                <w:szCs w:val="26"/>
              </w:rPr>
            </w:pPr>
            <w:r>
              <w:rPr>
                <w:sz w:val="26"/>
                <w:szCs w:val="26"/>
              </w:rPr>
              <w:t>«</w:t>
            </w:r>
            <w:r>
              <w:rPr>
                <w:rFonts w:eastAsia="Calibri"/>
                <w:sz w:val="26"/>
                <w:szCs w:val="26"/>
              </w:rPr>
              <w:t>О внесении изменений в постановление Администрации района № 87 от 09.04.2019г. Об утверждении Административного регламента по предос</w:t>
            </w:r>
            <w:r w:rsidR="00DC4879">
              <w:rPr>
                <w:rFonts w:eastAsia="Calibri"/>
                <w:sz w:val="26"/>
                <w:szCs w:val="26"/>
              </w:rPr>
              <w:t>-</w:t>
            </w:r>
            <w:r>
              <w:rPr>
                <w:rFonts w:eastAsia="Calibri"/>
                <w:sz w:val="26"/>
                <w:szCs w:val="26"/>
              </w:rPr>
              <w:t>тавлению муниципальной услуги «Утверждение схемы расположения земельного участка на кадастровом плане (карте) территории»</w:t>
            </w:r>
          </w:p>
          <w:p w:rsidR="000B52F3" w:rsidRPr="000B52F3" w:rsidRDefault="000B52F3" w:rsidP="000B52F3">
            <w:pPr>
              <w:rPr>
                <w:sz w:val="8"/>
                <w:szCs w:val="8"/>
              </w:rPr>
            </w:pPr>
          </w:p>
        </w:tc>
        <w:tc>
          <w:tcPr>
            <w:tcW w:w="641" w:type="dxa"/>
            <w:vAlign w:val="bottom"/>
          </w:tcPr>
          <w:p w:rsidR="004F6CDE" w:rsidRDefault="00202B94" w:rsidP="00202B94">
            <w:pPr>
              <w:widowControl w:val="0"/>
              <w:jc w:val="center"/>
              <w:rPr>
                <w:sz w:val="26"/>
              </w:rPr>
            </w:pPr>
            <w:r>
              <w:rPr>
                <w:sz w:val="26"/>
              </w:rPr>
              <w:t>82</w:t>
            </w:r>
          </w:p>
        </w:tc>
      </w:tr>
      <w:tr w:rsidR="004F6CDE" w:rsidTr="000A20DE">
        <w:trPr>
          <w:cantSplit/>
          <w:trHeight w:val="259"/>
        </w:trPr>
        <w:tc>
          <w:tcPr>
            <w:tcW w:w="8495" w:type="dxa"/>
          </w:tcPr>
          <w:p w:rsidR="00DC4879" w:rsidRDefault="000967D0">
            <w:pPr>
              <w:pStyle w:val="affa"/>
              <w:widowControl w:val="0"/>
              <w:jc w:val="left"/>
              <w:rPr>
                <w:b w:val="0"/>
                <w:bCs w:val="0"/>
                <w:i w:val="0"/>
                <w:iCs w:val="0"/>
                <w:sz w:val="26"/>
                <w:szCs w:val="26"/>
              </w:rPr>
            </w:pPr>
            <w:r>
              <w:rPr>
                <w:b w:val="0"/>
                <w:bCs w:val="0"/>
                <w:i w:val="0"/>
                <w:iCs w:val="0"/>
                <w:sz w:val="26"/>
                <w:szCs w:val="26"/>
              </w:rPr>
              <w:t xml:space="preserve">от 27.10.2022 № 352 </w:t>
            </w:r>
          </w:p>
          <w:p w:rsidR="004F6CDE" w:rsidRDefault="000967D0" w:rsidP="00DC4879">
            <w:pPr>
              <w:pStyle w:val="affa"/>
              <w:widowControl w:val="0"/>
              <w:jc w:val="left"/>
              <w:rPr>
                <w:b w:val="0"/>
                <w:bCs w:val="0"/>
                <w:sz w:val="26"/>
                <w:szCs w:val="26"/>
              </w:rPr>
            </w:pPr>
            <w:r>
              <w:rPr>
                <w:b w:val="0"/>
                <w:bCs w:val="0"/>
                <w:i w:val="0"/>
                <w:iCs w:val="0"/>
                <w:sz w:val="26"/>
                <w:szCs w:val="26"/>
              </w:rPr>
              <w:t>«О внесении изменений в постановление Администрации района № 1 от 11.01.2021 «Об утверждении Административного регламента по предоставлению муниципальной</w:t>
            </w:r>
            <w:r w:rsidR="00DC4879">
              <w:rPr>
                <w:b w:val="0"/>
                <w:bCs w:val="0"/>
                <w:i w:val="0"/>
                <w:iCs w:val="0"/>
                <w:sz w:val="26"/>
                <w:szCs w:val="26"/>
              </w:rPr>
              <w:t xml:space="preserve"> </w:t>
            </w:r>
            <w:r>
              <w:rPr>
                <w:b w:val="0"/>
                <w:bCs w:val="0"/>
                <w:i w:val="0"/>
                <w:iCs w:val="0"/>
                <w:sz w:val="26"/>
                <w:szCs w:val="26"/>
              </w:rPr>
              <w:t>услуги «Выдача разрешения на установку и эксплуатацию рекламной конструкции»</w:t>
            </w:r>
          </w:p>
        </w:tc>
        <w:tc>
          <w:tcPr>
            <w:tcW w:w="641" w:type="dxa"/>
            <w:vAlign w:val="bottom"/>
          </w:tcPr>
          <w:p w:rsidR="004F6CDE" w:rsidRDefault="000A20DE" w:rsidP="00202B94">
            <w:pPr>
              <w:widowControl w:val="0"/>
              <w:jc w:val="center"/>
              <w:rPr>
                <w:sz w:val="26"/>
              </w:rPr>
            </w:pPr>
            <w:r>
              <w:rPr>
                <w:sz w:val="26"/>
              </w:rPr>
              <w:t>8</w:t>
            </w:r>
            <w:r w:rsidR="00202B94">
              <w:rPr>
                <w:sz w:val="26"/>
              </w:rPr>
              <w:t>4</w:t>
            </w:r>
          </w:p>
        </w:tc>
      </w:tr>
      <w:tr w:rsidR="004F6CDE" w:rsidTr="000A20DE">
        <w:trPr>
          <w:cantSplit/>
          <w:trHeight w:val="259"/>
        </w:trPr>
        <w:tc>
          <w:tcPr>
            <w:tcW w:w="8495" w:type="dxa"/>
          </w:tcPr>
          <w:p w:rsidR="00DC4879" w:rsidRDefault="000967D0">
            <w:pPr>
              <w:widowControl w:val="0"/>
              <w:rPr>
                <w:sz w:val="26"/>
                <w:szCs w:val="26"/>
              </w:rPr>
            </w:pPr>
            <w:r>
              <w:rPr>
                <w:sz w:val="26"/>
                <w:szCs w:val="26"/>
              </w:rPr>
              <w:lastRenderedPageBreak/>
              <w:t xml:space="preserve">от 27.10.2022 № 353 </w:t>
            </w:r>
          </w:p>
          <w:p w:rsidR="004F6CDE" w:rsidRDefault="000967D0" w:rsidP="00DC4879">
            <w:pPr>
              <w:widowControl w:val="0"/>
              <w:rPr>
                <w:sz w:val="26"/>
                <w:szCs w:val="26"/>
              </w:rPr>
            </w:pPr>
            <w:r>
              <w:rPr>
                <w:sz w:val="26"/>
                <w:szCs w:val="26"/>
              </w:rPr>
              <w:t>«О внесении изменений в постановление Администрации Новичихинского района Алтайского края от 15.06.2021 № 202 «Об утверждении административного регламента по предоставлению муниципальной услуги «Выдача разрешений на строительство и ввод объектов в эксплуатацию»</w:t>
            </w:r>
          </w:p>
          <w:p w:rsidR="000B52F3" w:rsidRPr="000B52F3" w:rsidRDefault="000B52F3" w:rsidP="00DC4879">
            <w:pPr>
              <w:widowControl w:val="0"/>
              <w:rPr>
                <w:sz w:val="8"/>
                <w:szCs w:val="8"/>
              </w:rPr>
            </w:pPr>
          </w:p>
        </w:tc>
        <w:tc>
          <w:tcPr>
            <w:tcW w:w="641" w:type="dxa"/>
            <w:vAlign w:val="bottom"/>
          </w:tcPr>
          <w:p w:rsidR="004F6CDE" w:rsidRDefault="000967D0" w:rsidP="00202B94">
            <w:pPr>
              <w:widowControl w:val="0"/>
              <w:jc w:val="center"/>
              <w:rPr>
                <w:sz w:val="26"/>
              </w:rPr>
            </w:pPr>
            <w:r>
              <w:rPr>
                <w:sz w:val="26"/>
              </w:rPr>
              <w:t>8</w:t>
            </w:r>
            <w:r w:rsidR="00202B94">
              <w:rPr>
                <w:sz w:val="26"/>
              </w:rPr>
              <w:t>6</w:t>
            </w:r>
          </w:p>
        </w:tc>
      </w:tr>
      <w:tr w:rsidR="004F6CDE" w:rsidTr="000A20DE">
        <w:trPr>
          <w:cantSplit/>
          <w:trHeight w:val="259"/>
        </w:trPr>
        <w:tc>
          <w:tcPr>
            <w:tcW w:w="8495" w:type="dxa"/>
          </w:tcPr>
          <w:p w:rsidR="00DC4879" w:rsidRDefault="000967D0">
            <w:pPr>
              <w:pStyle w:val="affa"/>
              <w:widowControl w:val="0"/>
              <w:jc w:val="left"/>
              <w:rPr>
                <w:b w:val="0"/>
                <w:bCs w:val="0"/>
                <w:i w:val="0"/>
                <w:iCs w:val="0"/>
                <w:sz w:val="26"/>
                <w:szCs w:val="26"/>
              </w:rPr>
            </w:pPr>
            <w:r>
              <w:rPr>
                <w:b w:val="0"/>
                <w:bCs w:val="0"/>
                <w:i w:val="0"/>
                <w:iCs w:val="0"/>
                <w:sz w:val="26"/>
                <w:szCs w:val="26"/>
              </w:rPr>
              <w:t xml:space="preserve">от 27.10.2022 №  354 </w:t>
            </w:r>
          </w:p>
          <w:p w:rsidR="004F6CDE" w:rsidRDefault="000967D0" w:rsidP="00DC4879">
            <w:pPr>
              <w:pStyle w:val="affa"/>
              <w:widowControl w:val="0"/>
              <w:jc w:val="left"/>
              <w:rPr>
                <w:b w:val="0"/>
                <w:bCs w:val="0"/>
                <w:i w:val="0"/>
                <w:iCs w:val="0"/>
                <w:sz w:val="26"/>
                <w:szCs w:val="26"/>
              </w:rPr>
            </w:pPr>
            <w:r>
              <w:rPr>
                <w:b w:val="0"/>
                <w:bCs w:val="0"/>
                <w:i w:val="0"/>
                <w:iCs w:val="0"/>
                <w:sz w:val="26"/>
                <w:szCs w:val="26"/>
              </w:rPr>
              <w:t>«О внесении изменений в постановление Администрации района № 203 от 15.06.2021 «Об утверждении Административного регламента по предоставлению муниципальной услуги «Выдача уведомления о соответствии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w:t>
            </w:r>
          </w:p>
          <w:p w:rsidR="000B52F3" w:rsidRPr="000B52F3" w:rsidRDefault="000B52F3" w:rsidP="00DC4879">
            <w:pPr>
              <w:pStyle w:val="affa"/>
              <w:widowControl w:val="0"/>
              <w:jc w:val="left"/>
              <w:rPr>
                <w:b w:val="0"/>
                <w:bCs w:val="0"/>
                <w:sz w:val="8"/>
                <w:szCs w:val="8"/>
              </w:rPr>
            </w:pPr>
          </w:p>
        </w:tc>
        <w:tc>
          <w:tcPr>
            <w:tcW w:w="641" w:type="dxa"/>
            <w:vAlign w:val="bottom"/>
          </w:tcPr>
          <w:p w:rsidR="004F6CDE" w:rsidRDefault="000A20DE" w:rsidP="00202B94">
            <w:pPr>
              <w:widowControl w:val="0"/>
              <w:jc w:val="center"/>
              <w:rPr>
                <w:sz w:val="26"/>
              </w:rPr>
            </w:pPr>
            <w:r>
              <w:rPr>
                <w:sz w:val="26"/>
              </w:rPr>
              <w:t>9</w:t>
            </w:r>
            <w:r w:rsidR="00202B94">
              <w:rPr>
                <w:sz w:val="26"/>
              </w:rPr>
              <w:t>4</w:t>
            </w:r>
          </w:p>
        </w:tc>
      </w:tr>
      <w:tr w:rsidR="004F6CDE" w:rsidTr="000A20DE">
        <w:trPr>
          <w:cantSplit/>
          <w:trHeight w:val="259"/>
        </w:trPr>
        <w:tc>
          <w:tcPr>
            <w:tcW w:w="8495" w:type="dxa"/>
          </w:tcPr>
          <w:p w:rsidR="00DC4879" w:rsidRDefault="000967D0">
            <w:pPr>
              <w:pStyle w:val="affa"/>
              <w:widowControl w:val="0"/>
              <w:jc w:val="left"/>
              <w:rPr>
                <w:b w:val="0"/>
                <w:bCs w:val="0"/>
                <w:i w:val="0"/>
                <w:iCs w:val="0"/>
                <w:sz w:val="26"/>
                <w:szCs w:val="26"/>
              </w:rPr>
            </w:pPr>
            <w:r>
              <w:rPr>
                <w:b w:val="0"/>
                <w:bCs w:val="0"/>
                <w:i w:val="0"/>
                <w:iCs w:val="0"/>
                <w:sz w:val="26"/>
                <w:szCs w:val="26"/>
              </w:rPr>
              <w:t xml:space="preserve">от 28.10.2022 № 356 </w:t>
            </w:r>
          </w:p>
          <w:p w:rsidR="004F6CDE" w:rsidRDefault="000967D0">
            <w:pPr>
              <w:pStyle w:val="affa"/>
              <w:widowControl w:val="0"/>
              <w:jc w:val="left"/>
              <w:rPr>
                <w:b w:val="0"/>
                <w:bCs w:val="0"/>
                <w:i w:val="0"/>
                <w:iCs w:val="0"/>
                <w:color w:val="000000" w:themeColor="text1"/>
                <w:sz w:val="26"/>
                <w:szCs w:val="26"/>
              </w:rPr>
            </w:pPr>
            <w:r>
              <w:rPr>
                <w:b w:val="0"/>
                <w:bCs w:val="0"/>
                <w:i w:val="0"/>
                <w:iCs w:val="0"/>
                <w:sz w:val="26"/>
                <w:szCs w:val="26"/>
              </w:rPr>
              <w:t>«</w:t>
            </w:r>
            <w:r>
              <w:rPr>
                <w:b w:val="0"/>
                <w:i w:val="0"/>
                <w:iCs w:val="0"/>
                <w:color w:val="000000" w:themeColor="text1"/>
                <w:kern w:val="2"/>
                <w:sz w:val="26"/>
                <w:szCs w:val="26"/>
              </w:rPr>
              <w:t xml:space="preserve">Об утверждении </w:t>
            </w:r>
            <w:r>
              <w:rPr>
                <w:b w:val="0"/>
                <w:bCs w:val="0"/>
                <w:i w:val="0"/>
                <w:iCs w:val="0"/>
                <w:color w:val="000000" w:themeColor="text1"/>
                <w:sz w:val="26"/>
                <w:szCs w:val="26"/>
              </w:rPr>
              <w:t>Программы профилактики рисков причинения вреда (ущерба) охраняемым законом ценностям по муниципальному жилищному контролю на 2023 год на территории Новичихинского района Алтайского края»</w:t>
            </w:r>
          </w:p>
          <w:p w:rsidR="000B52F3" w:rsidRPr="000B52F3" w:rsidRDefault="000B52F3">
            <w:pPr>
              <w:pStyle w:val="affa"/>
              <w:widowControl w:val="0"/>
              <w:jc w:val="left"/>
              <w:rPr>
                <w:b w:val="0"/>
                <w:bCs w:val="0"/>
                <w:i w:val="0"/>
                <w:iCs w:val="0"/>
                <w:sz w:val="8"/>
                <w:szCs w:val="8"/>
              </w:rPr>
            </w:pPr>
          </w:p>
        </w:tc>
        <w:tc>
          <w:tcPr>
            <w:tcW w:w="641" w:type="dxa"/>
            <w:vAlign w:val="bottom"/>
          </w:tcPr>
          <w:p w:rsidR="004F6CDE" w:rsidRDefault="000967D0" w:rsidP="00202B94">
            <w:pPr>
              <w:widowControl w:val="0"/>
              <w:jc w:val="center"/>
              <w:rPr>
                <w:sz w:val="26"/>
              </w:rPr>
            </w:pPr>
            <w:r>
              <w:rPr>
                <w:sz w:val="26"/>
              </w:rPr>
              <w:t>9</w:t>
            </w:r>
            <w:r w:rsidR="00202B94">
              <w:rPr>
                <w:sz w:val="26"/>
              </w:rPr>
              <w:t>6</w:t>
            </w:r>
          </w:p>
        </w:tc>
      </w:tr>
      <w:tr w:rsidR="004F6CDE" w:rsidTr="000A20DE">
        <w:trPr>
          <w:cantSplit/>
          <w:trHeight w:val="259"/>
        </w:trPr>
        <w:tc>
          <w:tcPr>
            <w:tcW w:w="8495" w:type="dxa"/>
          </w:tcPr>
          <w:p w:rsidR="00DC4879" w:rsidRDefault="000967D0">
            <w:pPr>
              <w:pStyle w:val="heading"/>
              <w:widowControl w:val="0"/>
              <w:spacing w:beforeAutospacing="0" w:afterAutospacing="0"/>
              <w:rPr>
                <w:sz w:val="26"/>
                <w:szCs w:val="26"/>
              </w:rPr>
            </w:pPr>
            <w:r>
              <w:rPr>
                <w:sz w:val="26"/>
                <w:szCs w:val="26"/>
              </w:rPr>
              <w:t>от 28.10.2022 № 357</w:t>
            </w:r>
            <w:bookmarkStart w:id="0" w:name="_GoBack1"/>
            <w:bookmarkEnd w:id="0"/>
            <w:r>
              <w:rPr>
                <w:sz w:val="26"/>
                <w:szCs w:val="26"/>
              </w:rPr>
              <w:t xml:space="preserve"> </w:t>
            </w:r>
          </w:p>
          <w:p w:rsidR="004F6CDE" w:rsidRDefault="000967D0">
            <w:pPr>
              <w:pStyle w:val="heading"/>
              <w:widowControl w:val="0"/>
              <w:spacing w:beforeAutospacing="0" w:afterAutospacing="0"/>
              <w:rPr>
                <w:sz w:val="26"/>
                <w:szCs w:val="26"/>
              </w:rPr>
            </w:pPr>
            <w:r>
              <w:rPr>
                <w:sz w:val="26"/>
                <w:szCs w:val="26"/>
              </w:rPr>
              <w:t>«Об утверждении Программы профилактики рисков причинения вреда (ущерба) охраняемым законом ценностям при осуществлении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муниципального образования Новичихинский район Алтайского края на 2023 год»</w:t>
            </w:r>
          </w:p>
          <w:p w:rsidR="000B52F3" w:rsidRPr="000B52F3" w:rsidRDefault="000B52F3">
            <w:pPr>
              <w:pStyle w:val="heading"/>
              <w:widowControl w:val="0"/>
              <w:spacing w:beforeAutospacing="0" w:afterAutospacing="0"/>
              <w:rPr>
                <w:sz w:val="8"/>
                <w:szCs w:val="8"/>
              </w:rPr>
            </w:pPr>
          </w:p>
        </w:tc>
        <w:tc>
          <w:tcPr>
            <w:tcW w:w="641" w:type="dxa"/>
            <w:vAlign w:val="bottom"/>
          </w:tcPr>
          <w:p w:rsidR="004F6CDE" w:rsidRDefault="00202B94" w:rsidP="00DC4879">
            <w:pPr>
              <w:widowControl w:val="0"/>
              <w:jc w:val="center"/>
              <w:rPr>
                <w:sz w:val="26"/>
              </w:rPr>
            </w:pPr>
            <w:r>
              <w:rPr>
                <w:sz w:val="26"/>
              </w:rPr>
              <w:t>102</w:t>
            </w:r>
          </w:p>
        </w:tc>
      </w:tr>
      <w:tr w:rsidR="004F6CDE" w:rsidTr="000A20DE">
        <w:trPr>
          <w:cantSplit/>
          <w:trHeight w:val="259"/>
        </w:trPr>
        <w:tc>
          <w:tcPr>
            <w:tcW w:w="8495" w:type="dxa"/>
          </w:tcPr>
          <w:p w:rsidR="00DC4879" w:rsidRDefault="000967D0">
            <w:pPr>
              <w:widowControl w:val="0"/>
              <w:shd w:val="clear" w:color="auto" w:fill="FFFFFF"/>
              <w:rPr>
                <w:sz w:val="26"/>
                <w:szCs w:val="26"/>
              </w:rPr>
            </w:pPr>
            <w:r>
              <w:rPr>
                <w:sz w:val="26"/>
                <w:szCs w:val="26"/>
              </w:rPr>
              <w:t xml:space="preserve">от 28.10.2022 № 358 </w:t>
            </w:r>
          </w:p>
          <w:p w:rsidR="004F6CDE" w:rsidRDefault="000967D0">
            <w:pPr>
              <w:widowControl w:val="0"/>
              <w:shd w:val="clear" w:color="auto" w:fill="FFFFFF"/>
              <w:rPr>
                <w:sz w:val="26"/>
                <w:szCs w:val="26"/>
              </w:rPr>
            </w:pPr>
            <w:r>
              <w:rPr>
                <w:rFonts w:ascii="Arial" w:hAnsi="Arial" w:cs="Arial"/>
                <w:sz w:val="26"/>
                <w:szCs w:val="26"/>
              </w:rPr>
              <w:t>«</w:t>
            </w:r>
            <w:r>
              <w:rPr>
                <w:sz w:val="26"/>
                <w:szCs w:val="26"/>
              </w:rPr>
              <w:t>Об утверждении программы (плана) «Профилактика рисков причинения вреда (ущерба) охраняемым законом ценностям по муниципальному земельному контролю на территории муниципального образования Новичихинский район на 2023 год»</w:t>
            </w:r>
          </w:p>
          <w:p w:rsidR="000B52F3" w:rsidRPr="000B52F3" w:rsidRDefault="000B52F3">
            <w:pPr>
              <w:widowControl w:val="0"/>
              <w:shd w:val="clear" w:color="auto" w:fill="FFFFFF"/>
              <w:rPr>
                <w:sz w:val="8"/>
                <w:szCs w:val="8"/>
              </w:rPr>
            </w:pPr>
          </w:p>
        </w:tc>
        <w:tc>
          <w:tcPr>
            <w:tcW w:w="641" w:type="dxa"/>
            <w:vAlign w:val="bottom"/>
          </w:tcPr>
          <w:p w:rsidR="004F6CDE" w:rsidRDefault="000967D0" w:rsidP="00202B94">
            <w:pPr>
              <w:widowControl w:val="0"/>
              <w:jc w:val="center"/>
              <w:rPr>
                <w:sz w:val="26"/>
              </w:rPr>
            </w:pPr>
            <w:r>
              <w:rPr>
                <w:sz w:val="26"/>
              </w:rPr>
              <w:t>10</w:t>
            </w:r>
            <w:r w:rsidR="00202B94">
              <w:rPr>
                <w:sz w:val="26"/>
              </w:rPr>
              <w:t>6</w:t>
            </w:r>
          </w:p>
        </w:tc>
      </w:tr>
      <w:tr w:rsidR="004F6CDE" w:rsidTr="00202B94">
        <w:trPr>
          <w:cantSplit/>
          <w:trHeight w:val="2457"/>
        </w:trPr>
        <w:tc>
          <w:tcPr>
            <w:tcW w:w="8495" w:type="dxa"/>
          </w:tcPr>
          <w:p w:rsidR="00DC4879" w:rsidRDefault="000967D0">
            <w:pPr>
              <w:widowControl w:val="0"/>
              <w:rPr>
                <w:sz w:val="26"/>
                <w:szCs w:val="26"/>
              </w:rPr>
            </w:pPr>
            <w:r>
              <w:rPr>
                <w:sz w:val="26"/>
                <w:szCs w:val="26"/>
              </w:rPr>
              <w:t xml:space="preserve">от 28.10.2022   № 359 </w:t>
            </w:r>
          </w:p>
          <w:p w:rsidR="004F6CDE" w:rsidRDefault="000967D0">
            <w:pPr>
              <w:widowControl w:val="0"/>
              <w:rPr>
                <w:sz w:val="26"/>
                <w:szCs w:val="26"/>
              </w:rPr>
            </w:pPr>
            <w:r>
              <w:rPr>
                <w:sz w:val="26"/>
                <w:szCs w:val="26"/>
              </w:rPr>
              <w:t>«Об утверждении Перечня муниципального имущества муниципального образования Новичихинский район Алтайского края, предназначенного для предоставления во владение и (или) в пользование субъектам малого и среднего предпринимательства, физическим лицам, не являющимся индивидуальными предпринимателями и применяющими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w:t>
            </w:r>
          </w:p>
          <w:p w:rsidR="000B52F3" w:rsidRPr="000B52F3" w:rsidRDefault="000B52F3">
            <w:pPr>
              <w:widowControl w:val="0"/>
              <w:rPr>
                <w:sz w:val="8"/>
                <w:szCs w:val="8"/>
              </w:rPr>
            </w:pPr>
          </w:p>
        </w:tc>
        <w:tc>
          <w:tcPr>
            <w:tcW w:w="641" w:type="dxa"/>
            <w:vAlign w:val="bottom"/>
          </w:tcPr>
          <w:p w:rsidR="004F6CDE" w:rsidRDefault="000967D0" w:rsidP="00202B94">
            <w:pPr>
              <w:widowControl w:val="0"/>
              <w:jc w:val="center"/>
              <w:rPr>
                <w:sz w:val="26"/>
              </w:rPr>
            </w:pPr>
            <w:r>
              <w:rPr>
                <w:sz w:val="26"/>
              </w:rPr>
              <w:t>1</w:t>
            </w:r>
            <w:r w:rsidR="00202B94">
              <w:rPr>
                <w:sz w:val="26"/>
              </w:rPr>
              <w:t>11</w:t>
            </w:r>
          </w:p>
        </w:tc>
      </w:tr>
      <w:tr w:rsidR="004F6CDE" w:rsidTr="000A20DE">
        <w:trPr>
          <w:cantSplit/>
          <w:trHeight w:val="259"/>
        </w:trPr>
        <w:tc>
          <w:tcPr>
            <w:tcW w:w="8495" w:type="dxa"/>
          </w:tcPr>
          <w:p w:rsidR="00DC4879" w:rsidRDefault="000967D0">
            <w:pPr>
              <w:widowControl w:val="0"/>
              <w:rPr>
                <w:sz w:val="26"/>
                <w:szCs w:val="26"/>
              </w:rPr>
            </w:pPr>
            <w:r>
              <w:rPr>
                <w:sz w:val="26"/>
                <w:szCs w:val="26"/>
              </w:rPr>
              <w:t xml:space="preserve">от 28.10.2022 № 360 </w:t>
            </w:r>
          </w:p>
          <w:p w:rsidR="004F6CDE" w:rsidRDefault="000967D0" w:rsidP="00DC4879">
            <w:pPr>
              <w:widowControl w:val="0"/>
              <w:rPr>
                <w:sz w:val="26"/>
                <w:szCs w:val="26"/>
              </w:rPr>
            </w:pPr>
            <w:r>
              <w:rPr>
                <w:sz w:val="26"/>
                <w:szCs w:val="26"/>
              </w:rPr>
              <w:t>«О проведении районного конкурса</w:t>
            </w:r>
            <w:r w:rsidR="00DC4879">
              <w:rPr>
                <w:sz w:val="26"/>
                <w:szCs w:val="26"/>
              </w:rPr>
              <w:t xml:space="preserve"> </w:t>
            </w:r>
            <w:r>
              <w:rPr>
                <w:sz w:val="26"/>
                <w:szCs w:val="26"/>
              </w:rPr>
              <w:t>«Предприниматель года - 2022»</w:t>
            </w:r>
          </w:p>
        </w:tc>
        <w:tc>
          <w:tcPr>
            <w:tcW w:w="641" w:type="dxa"/>
            <w:vAlign w:val="bottom"/>
          </w:tcPr>
          <w:p w:rsidR="004F6CDE" w:rsidRDefault="000967D0" w:rsidP="00202B94">
            <w:pPr>
              <w:widowControl w:val="0"/>
              <w:jc w:val="center"/>
              <w:rPr>
                <w:sz w:val="26"/>
              </w:rPr>
            </w:pPr>
            <w:r>
              <w:rPr>
                <w:sz w:val="26"/>
              </w:rPr>
              <w:t>11</w:t>
            </w:r>
            <w:r w:rsidR="00202B94">
              <w:rPr>
                <w:sz w:val="26"/>
              </w:rPr>
              <w:t>6</w:t>
            </w:r>
          </w:p>
        </w:tc>
      </w:tr>
      <w:tr w:rsidR="004F6CDE" w:rsidTr="000A20DE">
        <w:trPr>
          <w:cantSplit/>
          <w:trHeight w:val="259"/>
        </w:trPr>
        <w:tc>
          <w:tcPr>
            <w:tcW w:w="8495" w:type="dxa"/>
          </w:tcPr>
          <w:p w:rsidR="00DC4879" w:rsidRDefault="000967D0">
            <w:pPr>
              <w:widowControl w:val="0"/>
              <w:shd w:val="clear" w:color="auto" w:fill="FFFFFF"/>
              <w:rPr>
                <w:sz w:val="26"/>
                <w:szCs w:val="26"/>
              </w:rPr>
            </w:pPr>
            <w:r>
              <w:rPr>
                <w:sz w:val="26"/>
                <w:szCs w:val="26"/>
              </w:rPr>
              <w:lastRenderedPageBreak/>
              <w:t xml:space="preserve">от 28.10.2022 № 361 </w:t>
            </w:r>
          </w:p>
          <w:p w:rsidR="004F6CDE" w:rsidRDefault="000967D0" w:rsidP="00DC4879">
            <w:pPr>
              <w:widowControl w:val="0"/>
              <w:shd w:val="clear" w:color="auto" w:fill="FFFFFF"/>
              <w:rPr>
                <w:color w:val="000000"/>
                <w:sz w:val="26"/>
                <w:szCs w:val="26"/>
              </w:rPr>
            </w:pPr>
            <w:r>
              <w:rPr>
                <w:sz w:val="26"/>
                <w:szCs w:val="26"/>
              </w:rPr>
              <w:t>«</w:t>
            </w:r>
            <w:r>
              <w:rPr>
                <w:color w:val="000000"/>
                <w:sz w:val="26"/>
                <w:szCs w:val="26"/>
              </w:rPr>
              <w:t>О признании утратившим силу постановления от 03.03.2021 № 63 Администрации Новичихинского района Алтайского края «Об утверждении Порядка осуществления муниципального контроля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p>
          <w:p w:rsidR="000B52F3" w:rsidRPr="000B52F3" w:rsidRDefault="000B52F3" w:rsidP="00DC4879">
            <w:pPr>
              <w:widowControl w:val="0"/>
              <w:shd w:val="clear" w:color="auto" w:fill="FFFFFF"/>
              <w:rPr>
                <w:sz w:val="8"/>
                <w:szCs w:val="8"/>
              </w:rPr>
            </w:pPr>
          </w:p>
        </w:tc>
        <w:tc>
          <w:tcPr>
            <w:tcW w:w="641" w:type="dxa"/>
            <w:vAlign w:val="bottom"/>
          </w:tcPr>
          <w:p w:rsidR="004F6CDE" w:rsidRDefault="000967D0" w:rsidP="00202B94">
            <w:pPr>
              <w:widowControl w:val="0"/>
              <w:jc w:val="center"/>
              <w:rPr>
                <w:sz w:val="26"/>
              </w:rPr>
            </w:pPr>
            <w:r>
              <w:rPr>
                <w:sz w:val="26"/>
              </w:rPr>
              <w:t>12</w:t>
            </w:r>
            <w:r w:rsidR="00202B94">
              <w:rPr>
                <w:sz w:val="26"/>
              </w:rPr>
              <w:t>4</w:t>
            </w:r>
          </w:p>
        </w:tc>
      </w:tr>
      <w:tr w:rsidR="004F6CDE" w:rsidTr="000A20DE">
        <w:trPr>
          <w:cantSplit/>
          <w:trHeight w:val="259"/>
        </w:trPr>
        <w:tc>
          <w:tcPr>
            <w:tcW w:w="8495" w:type="dxa"/>
          </w:tcPr>
          <w:p w:rsidR="00DC4879" w:rsidRDefault="000967D0">
            <w:pPr>
              <w:widowControl w:val="0"/>
              <w:shd w:val="clear" w:color="auto" w:fill="FFFFFF"/>
              <w:rPr>
                <w:sz w:val="26"/>
                <w:szCs w:val="26"/>
              </w:rPr>
            </w:pPr>
            <w:r>
              <w:rPr>
                <w:sz w:val="26"/>
                <w:szCs w:val="26"/>
              </w:rPr>
              <w:t xml:space="preserve">от 28.10.2022 № 362 </w:t>
            </w:r>
          </w:p>
          <w:p w:rsidR="004F6CDE" w:rsidRDefault="000967D0" w:rsidP="00DC4879">
            <w:pPr>
              <w:widowControl w:val="0"/>
              <w:shd w:val="clear" w:color="auto" w:fill="FFFFFF"/>
              <w:rPr>
                <w:sz w:val="26"/>
                <w:szCs w:val="26"/>
              </w:rPr>
            </w:pPr>
            <w:r>
              <w:rPr>
                <w:sz w:val="26"/>
                <w:szCs w:val="26"/>
              </w:rPr>
              <w:t>«</w:t>
            </w:r>
            <w:r>
              <w:rPr>
                <w:color w:val="000000"/>
                <w:sz w:val="26"/>
                <w:szCs w:val="26"/>
              </w:rPr>
              <w:t>О признании утратившим силу постановления от 03.03.2021 № 64 Администрации Новичихинского района Алтайского края «Об утверждении административного регламента по о</w:t>
            </w:r>
            <w:r>
              <w:rPr>
                <w:sz w:val="26"/>
                <w:szCs w:val="26"/>
              </w:rPr>
              <w:t>существлению муниципального контроля   за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w:t>
            </w:r>
          </w:p>
        </w:tc>
        <w:tc>
          <w:tcPr>
            <w:tcW w:w="641" w:type="dxa"/>
            <w:vAlign w:val="bottom"/>
          </w:tcPr>
          <w:p w:rsidR="004F6CDE" w:rsidRDefault="000967D0" w:rsidP="00202B94">
            <w:pPr>
              <w:widowControl w:val="0"/>
              <w:jc w:val="center"/>
              <w:rPr>
                <w:sz w:val="26"/>
              </w:rPr>
            </w:pPr>
            <w:r>
              <w:rPr>
                <w:sz w:val="26"/>
              </w:rPr>
              <w:t>12</w:t>
            </w:r>
            <w:r w:rsidR="00202B94">
              <w:rPr>
                <w:sz w:val="26"/>
              </w:rPr>
              <w:t>5</w:t>
            </w:r>
          </w:p>
        </w:tc>
      </w:tr>
    </w:tbl>
    <w:p w:rsidR="004F6CDE" w:rsidRDefault="004F6CDE">
      <w:pPr>
        <w:pStyle w:val="Heading3"/>
        <w:rPr>
          <w:b/>
          <w:bCs/>
          <w:sz w:val="24"/>
        </w:rPr>
      </w:pPr>
    </w:p>
    <w:p w:rsidR="004F6CDE" w:rsidRDefault="004F6CDE">
      <w:pPr>
        <w:spacing w:line="480" w:lineRule="auto"/>
        <w:jc w:val="center"/>
        <w:rPr>
          <w:rFonts w:ascii="Arial Black" w:hAnsi="Arial Black"/>
          <w:sz w:val="56"/>
        </w:rPr>
      </w:pPr>
    </w:p>
    <w:p w:rsidR="004F6CDE" w:rsidRDefault="004F6CDE">
      <w:pPr>
        <w:spacing w:line="480" w:lineRule="auto"/>
        <w:jc w:val="center"/>
        <w:rPr>
          <w:rFonts w:ascii="Arial Black" w:hAnsi="Arial Black"/>
          <w:sz w:val="56"/>
        </w:rPr>
      </w:pPr>
    </w:p>
    <w:p w:rsidR="004F6CDE" w:rsidRDefault="004F6CDE">
      <w:pPr>
        <w:spacing w:line="480" w:lineRule="auto"/>
        <w:jc w:val="center"/>
        <w:rPr>
          <w:rFonts w:ascii="Arial Black" w:hAnsi="Arial Black"/>
          <w:sz w:val="56"/>
        </w:rPr>
      </w:pPr>
    </w:p>
    <w:p w:rsidR="00B31AAF" w:rsidRDefault="00B31AAF">
      <w:pPr>
        <w:spacing w:line="480" w:lineRule="auto"/>
        <w:jc w:val="center"/>
        <w:rPr>
          <w:rFonts w:ascii="Arial Black" w:hAnsi="Arial Black"/>
          <w:sz w:val="56"/>
        </w:rPr>
      </w:pPr>
    </w:p>
    <w:p w:rsidR="00B31AAF" w:rsidRDefault="00B31AAF">
      <w:pPr>
        <w:spacing w:line="480" w:lineRule="auto"/>
        <w:jc w:val="center"/>
        <w:rPr>
          <w:rFonts w:ascii="Arial Black" w:hAnsi="Arial Black"/>
          <w:sz w:val="56"/>
        </w:rPr>
      </w:pPr>
    </w:p>
    <w:p w:rsidR="00B31AAF" w:rsidRDefault="00B31AAF">
      <w:pPr>
        <w:spacing w:line="480" w:lineRule="auto"/>
        <w:jc w:val="center"/>
        <w:rPr>
          <w:rFonts w:ascii="Arial Black" w:hAnsi="Arial Black"/>
          <w:sz w:val="56"/>
        </w:rPr>
      </w:pPr>
    </w:p>
    <w:p w:rsidR="00B31AAF" w:rsidRDefault="00B31AAF">
      <w:pPr>
        <w:spacing w:line="480" w:lineRule="auto"/>
        <w:jc w:val="center"/>
        <w:rPr>
          <w:rFonts w:ascii="Arial Black" w:hAnsi="Arial Black"/>
          <w:sz w:val="56"/>
        </w:rPr>
      </w:pPr>
    </w:p>
    <w:p w:rsidR="00B31AAF" w:rsidRDefault="00B31AAF">
      <w:pPr>
        <w:spacing w:line="480" w:lineRule="auto"/>
        <w:jc w:val="center"/>
        <w:rPr>
          <w:rFonts w:ascii="Arial Black" w:hAnsi="Arial Black"/>
          <w:sz w:val="56"/>
        </w:rPr>
      </w:pPr>
    </w:p>
    <w:p w:rsidR="00B31AAF" w:rsidRDefault="00B31AAF">
      <w:pPr>
        <w:spacing w:line="480" w:lineRule="auto"/>
        <w:jc w:val="center"/>
        <w:rPr>
          <w:rFonts w:ascii="Arial Black" w:hAnsi="Arial Black"/>
          <w:sz w:val="56"/>
        </w:rPr>
      </w:pPr>
    </w:p>
    <w:p w:rsidR="00B31AAF" w:rsidRDefault="00B31AAF">
      <w:pPr>
        <w:spacing w:line="480" w:lineRule="auto"/>
        <w:jc w:val="center"/>
        <w:rPr>
          <w:rFonts w:ascii="Arial Black" w:hAnsi="Arial Black"/>
          <w:sz w:val="56"/>
        </w:rPr>
      </w:pPr>
    </w:p>
    <w:p w:rsidR="00B31AAF" w:rsidRDefault="00B31AAF">
      <w:pPr>
        <w:spacing w:line="480" w:lineRule="auto"/>
        <w:jc w:val="center"/>
        <w:rPr>
          <w:rFonts w:ascii="Arial Black" w:hAnsi="Arial Black"/>
          <w:sz w:val="56"/>
        </w:rPr>
      </w:pPr>
    </w:p>
    <w:p w:rsidR="00B31AAF" w:rsidRDefault="00B31AAF">
      <w:pPr>
        <w:spacing w:line="480" w:lineRule="auto"/>
        <w:jc w:val="center"/>
        <w:rPr>
          <w:rFonts w:ascii="Arial Black" w:hAnsi="Arial Black"/>
          <w:sz w:val="56"/>
        </w:rPr>
      </w:pPr>
    </w:p>
    <w:p w:rsidR="00B31AAF" w:rsidRDefault="00B31AAF">
      <w:pPr>
        <w:spacing w:line="480" w:lineRule="auto"/>
        <w:jc w:val="center"/>
        <w:rPr>
          <w:rFonts w:ascii="Arial Black" w:hAnsi="Arial Black"/>
          <w:sz w:val="56"/>
        </w:rPr>
      </w:pPr>
    </w:p>
    <w:p w:rsidR="00B31AAF" w:rsidRDefault="00B31AAF">
      <w:pPr>
        <w:spacing w:line="480" w:lineRule="auto"/>
        <w:jc w:val="center"/>
        <w:rPr>
          <w:rFonts w:ascii="Arial Black" w:hAnsi="Arial Black"/>
          <w:sz w:val="56"/>
        </w:rPr>
      </w:pPr>
    </w:p>
    <w:p w:rsidR="00B31AAF" w:rsidRDefault="00B31AAF">
      <w:pPr>
        <w:spacing w:line="480" w:lineRule="auto"/>
        <w:jc w:val="center"/>
        <w:rPr>
          <w:rFonts w:ascii="Arial Black" w:hAnsi="Arial Black"/>
          <w:sz w:val="56"/>
        </w:rPr>
      </w:pPr>
    </w:p>
    <w:p w:rsidR="00B31AAF" w:rsidRDefault="00B31AAF">
      <w:pPr>
        <w:spacing w:line="480" w:lineRule="auto"/>
        <w:jc w:val="center"/>
        <w:rPr>
          <w:rFonts w:ascii="Arial Black" w:hAnsi="Arial Black"/>
          <w:sz w:val="56"/>
        </w:rPr>
      </w:pPr>
    </w:p>
    <w:p w:rsidR="00B31AAF" w:rsidRDefault="00B31AAF">
      <w:pPr>
        <w:spacing w:line="480" w:lineRule="auto"/>
        <w:jc w:val="center"/>
        <w:rPr>
          <w:rFonts w:ascii="Arial Black" w:hAnsi="Arial Black"/>
          <w:sz w:val="56"/>
        </w:rPr>
      </w:pPr>
    </w:p>
    <w:p w:rsidR="00B31AAF" w:rsidRDefault="00B31AAF">
      <w:pPr>
        <w:spacing w:line="480" w:lineRule="auto"/>
        <w:jc w:val="center"/>
        <w:rPr>
          <w:rFonts w:ascii="Arial Black" w:hAnsi="Arial Black"/>
          <w:sz w:val="56"/>
        </w:rPr>
      </w:pPr>
    </w:p>
    <w:p w:rsidR="004F6CDE" w:rsidRDefault="000967D0">
      <w:pPr>
        <w:spacing w:line="480" w:lineRule="auto"/>
        <w:jc w:val="center"/>
        <w:rPr>
          <w:rFonts w:ascii="Arial Black" w:hAnsi="Arial Black"/>
          <w:sz w:val="56"/>
        </w:rPr>
      </w:pPr>
      <w:r>
        <w:rPr>
          <w:rFonts w:ascii="Arial Black" w:hAnsi="Arial Black"/>
          <w:sz w:val="56"/>
        </w:rPr>
        <w:t>ПОСТАНОВЛЕНИЯ</w:t>
      </w:r>
    </w:p>
    <w:p w:rsidR="004F6CDE" w:rsidRDefault="000967D0">
      <w:pPr>
        <w:spacing w:line="480" w:lineRule="auto"/>
        <w:jc w:val="center"/>
        <w:rPr>
          <w:rFonts w:ascii="Arial Black" w:hAnsi="Arial Black"/>
          <w:sz w:val="56"/>
        </w:rPr>
      </w:pPr>
      <w:r>
        <w:rPr>
          <w:rFonts w:ascii="Arial Black" w:hAnsi="Arial Black"/>
          <w:sz w:val="56"/>
        </w:rPr>
        <w:t xml:space="preserve">АДМИНИСТРАЦИИ </w:t>
      </w:r>
    </w:p>
    <w:p w:rsidR="004F6CDE" w:rsidRDefault="000967D0">
      <w:pPr>
        <w:pStyle w:val="aff4"/>
        <w:spacing w:before="0" w:after="0"/>
        <w:jc w:val="center"/>
      </w:pPr>
      <w:r>
        <w:rPr>
          <w:rFonts w:ascii="Arial Black" w:hAnsi="Arial Black"/>
          <w:sz w:val="56"/>
        </w:rPr>
        <w:t>РАЙОНА</w:t>
      </w:r>
    </w:p>
    <w:p w:rsidR="004F6CDE" w:rsidRDefault="004F6CDE"/>
    <w:p w:rsidR="004F6CDE" w:rsidRDefault="004F6CDE"/>
    <w:p w:rsidR="004F6CDE" w:rsidRDefault="004F6CDE"/>
    <w:p w:rsidR="004F6CDE" w:rsidRDefault="004F6CDE"/>
    <w:p w:rsidR="004F6CDE" w:rsidRDefault="004F6CDE"/>
    <w:p w:rsidR="004F6CDE" w:rsidRDefault="004F6CDE"/>
    <w:p w:rsidR="004F6CDE" w:rsidRDefault="004F6CDE"/>
    <w:p w:rsidR="004F6CDE" w:rsidRDefault="004F6CDE"/>
    <w:p w:rsidR="004F6CDE" w:rsidRDefault="004F6CDE"/>
    <w:p w:rsidR="004F6CDE" w:rsidRDefault="004F6CDE"/>
    <w:p w:rsidR="004F6CDE" w:rsidRDefault="004F6CDE"/>
    <w:p w:rsidR="004F6CDE" w:rsidRDefault="004F6CDE"/>
    <w:p w:rsidR="004F6CDE" w:rsidRDefault="004F6CDE"/>
    <w:p w:rsidR="004F6CDE" w:rsidRDefault="004F6CDE"/>
    <w:p w:rsidR="004F6CDE" w:rsidRDefault="004F6CDE">
      <w:pPr>
        <w:jc w:val="center"/>
        <w:rPr>
          <w:b/>
          <w:iCs/>
        </w:rPr>
      </w:pPr>
    </w:p>
    <w:p w:rsidR="004F6CDE" w:rsidRDefault="004F6CDE">
      <w:pPr>
        <w:jc w:val="center"/>
        <w:rPr>
          <w:b/>
          <w:iCs/>
        </w:rPr>
      </w:pPr>
    </w:p>
    <w:p w:rsidR="004F6CDE" w:rsidRDefault="004F6CDE">
      <w:pPr>
        <w:jc w:val="center"/>
        <w:rPr>
          <w:b/>
          <w:iCs/>
        </w:rPr>
      </w:pPr>
    </w:p>
    <w:p w:rsidR="004F6CDE" w:rsidRDefault="004F6CDE">
      <w:pPr>
        <w:jc w:val="center"/>
        <w:rPr>
          <w:b/>
          <w:iCs/>
        </w:rPr>
      </w:pPr>
    </w:p>
    <w:p w:rsidR="004F6CDE" w:rsidRDefault="004F6CDE">
      <w:pPr>
        <w:jc w:val="center"/>
        <w:rPr>
          <w:b/>
          <w:iCs/>
        </w:rPr>
      </w:pPr>
    </w:p>
    <w:p w:rsidR="004F6CDE" w:rsidRDefault="004F6CDE">
      <w:pPr>
        <w:jc w:val="center"/>
        <w:rPr>
          <w:b/>
          <w:iCs/>
        </w:rPr>
      </w:pPr>
    </w:p>
    <w:p w:rsidR="004F6CDE" w:rsidRDefault="004F6CDE">
      <w:pPr>
        <w:jc w:val="center"/>
        <w:rPr>
          <w:b/>
          <w:iCs/>
        </w:rPr>
      </w:pPr>
    </w:p>
    <w:p w:rsidR="004F6CDE" w:rsidRDefault="004F6CDE">
      <w:pPr>
        <w:jc w:val="center"/>
        <w:rPr>
          <w:b/>
          <w:iCs/>
        </w:rPr>
      </w:pPr>
    </w:p>
    <w:p w:rsidR="004F6CDE" w:rsidRDefault="000967D0">
      <w:pPr>
        <w:jc w:val="center"/>
        <w:rPr>
          <w:sz w:val="28"/>
          <w:szCs w:val="28"/>
        </w:rPr>
      </w:pPr>
      <w:r>
        <w:rPr>
          <w:b/>
          <w:iCs/>
          <w:sz w:val="28"/>
          <w:szCs w:val="28"/>
        </w:rPr>
        <w:lastRenderedPageBreak/>
        <w:t>РОССИЙС</w:t>
      </w:r>
      <w:bookmarkStart w:id="1" w:name="_GoBack"/>
      <w:bookmarkEnd w:id="1"/>
      <w:r>
        <w:rPr>
          <w:b/>
          <w:iCs/>
          <w:sz w:val="28"/>
          <w:szCs w:val="28"/>
        </w:rPr>
        <w:t>КАЯ   ФЕДЕРАЦИЯ</w:t>
      </w:r>
    </w:p>
    <w:p w:rsidR="004F6CDE" w:rsidRDefault="000967D0">
      <w:pPr>
        <w:pStyle w:val="Heading2"/>
        <w:rPr>
          <w:szCs w:val="28"/>
        </w:rPr>
      </w:pPr>
      <w:r>
        <w:rPr>
          <w:b/>
          <w:iCs/>
          <w:szCs w:val="28"/>
        </w:rPr>
        <w:t>АДМИНИСТРАЦИЯ  НОВИЧИХИНСКОГО  РАЙОНА</w:t>
      </w:r>
    </w:p>
    <w:p w:rsidR="004F6CDE" w:rsidRDefault="000967D0">
      <w:pPr>
        <w:jc w:val="center"/>
        <w:rPr>
          <w:sz w:val="28"/>
          <w:szCs w:val="28"/>
        </w:rPr>
      </w:pPr>
      <w:r>
        <w:rPr>
          <w:b/>
          <w:iCs/>
          <w:sz w:val="28"/>
          <w:szCs w:val="28"/>
        </w:rPr>
        <w:t>АЛТАЙСКОГО  КРАЯ</w:t>
      </w:r>
    </w:p>
    <w:p w:rsidR="004F6CDE" w:rsidRDefault="004F6CDE">
      <w:pPr>
        <w:pStyle w:val="Heading1"/>
        <w:jc w:val="center"/>
        <w:rPr>
          <w:b/>
          <w:bCs w:val="0"/>
          <w:sz w:val="36"/>
        </w:rPr>
      </w:pPr>
    </w:p>
    <w:p w:rsidR="004F6CDE" w:rsidRDefault="000967D0">
      <w:pPr>
        <w:shd w:val="clear" w:color="auto" w:fill="FFFFFF"/>
        <w:jc w:val="center"/>
        <w:rPr>
          <w:sz w:val="32"/>
          <w:szCs w:val="32"/>
        </w:rPr>
      </w:pPr>
      <w:r>
        <w:rPr>
          <w:b/>
          <w:sz w:val="32"/>
          <w:szCs w:val="32"/>
        </w:rPr>
        <w:t xml:space="preserve">ПОСТАНОВЛЕНИЕ </w:t>
      </w:r>
    </w:p>
    <w:p w:rsidR="004F6CDE" w:rsidRDefault="004F6CDE">
      <w:pPr>
        <w:shd w:val="clear" w:color="auto" w:fill="FFFFFF"/>
        <w:rPr>
          <w:b/>
          <w:bCs/>
          <w:color w:val="000000"/>
          <w:sz w:val="32"/>
          <w:szCs w:val="32"/>
        </w:rPr>
      </w:pPr>
    </w:p>
    <w:p w:rsidR="004F6CDE" w:rsidRDefault="000967D0">
      <w:pPr>
        <w:shd w:val="clear" w:color="auto" w:fill="FFFFFF"/>
        <w:rPr>
          <w:sz w:val="28"/>
          <w:szCs w:val="28"/>
        </w:rPr>
      </w:pPr>
      <w:r>
        <w:rPr>
          <w:b/>
          <w:bCs/>
          <w:sz w:val="28"/>
          <w:szCs w:val="28"/>
        </w:rPr>
        <w:t xml:space="preserve">03.10.2022 № 321             </w:t>
      </w:r>
      <w:r>
        <w:rPr>
          <w:rFonts w:ascii="Arial" w:hAnsi="Arial" w:cs="Arial"/>
          <w:b/>
          <w:color w:val="FF0000"/>
          <w:sz w:val="28"/>
          <w:szCs w:val="28"/>
        </w:rPr>
        <w:t xml:space="preserve"> </w:t>
      </w:r>
      <w:r>
        <w:rPr>
          <w:rFonts w:ascii="Arial" w:hAnsi="Arial" w:cs="Arial"/>
          <w:b/>
          <w:sz w:val="28"/>
          <w:szCs w:val="28"/>
        </w:rPr>
        <w:t xml:space="preserve">            </w:t>
      </w:r>
      <w:r>
        <w:rPr>
          <w:rFonts w:ascii="Arial" w:hAnsi="Arial" w:cs="Arial"/>
          <w:sz w:val="28"/>
          <w:szCs w:val="28"/>
        </w:rPr>
        <w:t xml:space="preserve">                                             </w:t>
      </w:r>
      <w:r>
        <w:rPr>
          <w:b/>
          <w:bCs/>
          <w:color w:val="000000"/>
          <w:sz w:val="28"/>
          <w:szCs w:val="28"/>
        </w:rPr>
        <w:t>с. Новичиха</w:t>
      </w:r>
    </w:p>
    <w:p w:rsidR="004F6CDE" w:rsidRDefault="004F6CDE">
      <w:pPr>
        <w:shd w:val="clear" w:color="auto" w:fill="FFFFFF"/>
        <w:rPr>
          <w:color w:val="000000"/>
          <w:sz w:val="28"/>
          <w:szCs w:val="28"/>
        </w:rPr>
      </w:pPr>
    </w:p>
    <w:p w:rsidR="004F6CDE" w:rsidRDefault="000967D0">
      <w:pPr>
        <w:shd w:val="clear" w:color="auto" w:fill="FFFFFF"/>
        <w:rPr>
          <w:sz w:val="28"/>
          <w:szCs w:val="28"/>
        </w:rPr>
      </w:pPr>
      <w:r>
        <w:rPr>
          <w:color w:val="000000"/>
          <w:sz w:val="28"/>
          <w:szCs w:val="28"/>
        </w:rPr>
        <w:t xml:space="preserve">О внесении изменений в постановление </w:t>
      </w:r>
    </w:p>
    <w:p w:rsidR="004F6CDE" w:rsidRDefault="000967D0">
      <w:pPr>
        <w:shd w:val="clear" w:color="auto" w:fill="FFFFFF"/>
        <w:rPr>
          <w:sz w:val="28"/>
          <w:szCs w:val="28"/>
        </w:rPr>
      </w:pPr>
      <w:r>
        <w:rPr>
          <w:color w:val="000000"/>
          <w:sz w:val="28"/>
          <w:szCs w:val="28"/>
        </w:rPr>
        <w:t>Администрации Новичихинского района</w:t>
      </w:r>
    </w:p>
    <w:p w:rsidR="004F6CDE" w:rsidRDefault="000967D0">
      <w:pPr>
        <w:shd w:val="clear" w:color="auto" w:fill="FFFFFF"/>
        <w:rPr>
          <w:sz w:val="28"/>
          <w:szCs w:val="28"/>
        </w:rPr>
      </w:pPr>
      <w:r>
        <w:rPr>
          <w:color w:val="000000"/>
          <w:sz w:val="28"/>
          <w:szCs w:val="28"/>
        </w:rPr>
        <w:t>от 10.12.2018 г. № 380 «О комиссии</w:t>
      </w:r>
    </w:p>
    <w:p w:rsidR="004F6CDE" w:rsidRDefault="000967D0">
      <w:pPr>
        <w:shd w:val="clear" w:color="auto" w:fill="FFFFFF"/>
        <w:rPr>
          <w:sz w:val="28"/>
          <w:szCs w:val="28"/>
        </w:rPr>
      </w:pPr>
      <w:r>
        <w:rPr>
          <w:color w:val="000000"/>
          <w:sz w:val="28"/>
          <w:szCs w:val="28"/>
        </w:rPr>
        <w:t>по противодействию экстремизму</w:t>
      </w:r>
    </w:p>
    <w:p w:rsidR="004F6CDE" w:rsidRDefault="000967D0">
      <w:pPr>
        <w:shd w:val="clear" w:color="auto" w:fill="FFFFFF"/>
        <w:rPr>
          <w:sz w:val="28"/>
          <w:szCs w:val="28"/>
        </w:rPr>
      </w:pPr>
      <w:r>
        <w:rPr>
          <w:color w:val="000000"/>
          <w:sz w:val="28"/>
          <w:szCs w:val="28"/>
        </w:rPr>
        <w:t>Администрации Новичихинского района»</w:t>
      </w:r>
      <w:bookmarkStart w:id="2" w:name="_Hlk844285811"/>
      <w:bookmarkEnd w:id="2"/>
    </w:p>
    <w:p w:rsidR="004F6CDE" w:rsidRDefault="004F6CDE">
      <w:pPr>
        <w:shd w:val="clear" w:color="auto" w:fill="FFFFFF"/>
        <w:rPr>
          <w:sz w:val="28"/>
          <w:szCs w:val="28"/>
        </w:rPr>
      </w:pPr>
    </w:p>
    <w:p w:rsidR="004F6CDE" w:rsidRDefault="000967D0">
      <w:pPr>
        <w:shd w:val="clear" w:color="auto" w:fill="FFFFFF"/>
        <w:jc w:val="both"/>
        <w:rPr>
          <w:sz w:val="28"/>
          <w:szCs w:val="28"/>
        </w:rPr>
      </w:pPr>
      <w:r>
        <w:rPr>
          <w:color w:val="000000"/>
          <w:sz w:val="28"/>
          <w:szCs w:val="28"/>
        </w:rPr>
        <w:t xml:space="preserve">         На основании статьи 55 Устава муниципального образования Новичихинский район Алтайского края, в связи с кадровыми изменениями ПОСТАНОВЛЯЮ: </w:t>
      </w:r>
    </w:p>
    <w:p w:rsidR="004F6CDE" w:rsidRDefault="000967D0">
      <w:pPr>
        <w:shd w:val="clear" w:color="auto" w:fill="FFFFFF"/>
        <w:jc w:val="both"/>
        <w:rPr>
          <w:sz w:val="28"/>
          <w:szCs w:val="28"/>
        </w:rPr>
      </w:pPr>
      <w:r>
        <w:rPr>
          <w:color w:val="000000"/>
          <w:sz w:val="28"/>
          <w:szCs w:val="28"/>
        </w:rPr>
        <w:t xml:space="preserve">         1. Внести в постановление Администрации Новичихинского района от 10.12.2018г. № 380 «О комиссии по противодействию экстремизму</w:t>
      </w:r>
    </w:p>
    <w:p w:rsidR="004F6CDE" w:rsidRDefault="000967D0">
      <w:pPr>
        <w:shd w:val="clear" w:color="auto" w:fill="FFFFFF"/>
        <w:jc w:val="both"/>
        <w:rPr>
          <w:sz w:val="28"/>
          <w:szCs w:val="28"/>
        </w:rPr>
      </w:pPr>
      <w:r>
        <w:rPr>
          <w:color w:val="000000"/>
          <w:sz w:val="28"/>
          <w:szCs w:val="28"/>
        </w:rPr>
        <w:t>Администрации Новичихинского района» следующие изменения:</w:t>
      </w:r>
    </w:p>
    <w:p w:rsidR="004F6CDE" w:rsidRDefault="000967D0">
      <w:pPr>
        <w:shd w:val="clear" w:color="auto" w:fill="FFFFFF"/>
        <w:jc w:val="both"/>
        <w:rPr>
          <w:sz w:val="28"/>
          <w:szCs w:val="28"/>
        </w:rPr>
      </w:pPr>
      <w:r>
        <w:rPr>
          <w:color w:val="000000"/>
          <w:sz w:val="28"/>
          <w:szCs w:val="28"/>
        </w:rPr>
        <w:t xml:space="preserve">1) Утвердить </w:t>
      </w:r>
      <w:r>
        <w:rPr>
          <w:sz w:val="28"/>
          <w:szCs w:val="28"/>
        </w:rPr>
        <w:t xml:space="preserve">состав межведомственной комиссии по </w:t>
      </w:r>
      <w:r>
        <w:rPr>
          <w:color w:val="000000"/>
          <w:sz w:val="28"/>
          <w:szCs w:val="28"/>
        </w:rPr>
        <w:t>противодействию экстремизму Администрации Новичихинского района</w:t>
      </w:r>
      <w:r>
        <w:rPr>
          <w:sz w:val="28"/>
          <w:szCs w:val="28"/>
        </w:rPr>
        <w:t xml:space="preserve"> </w:t>
      </w:r>
      <w:r>
        <w:rPr>
          <w:color w:val="000000"/>
          <w:sz w:val="28"/>
          <w:szCs w:val="28"/>
        </w:rPr>
        <w:t>в новой редакции (прилагается).</w:t>
      </w:r>
    </w:p>
    <w:p w:rsidR="004F6CDE" w:rsidRDefault="004F6CDE">
      <w:pPr>
        <w:jc w:val="both"/>
        <w:rPr>
          <w:sz w:val="28"/>
          <w:szCs w:val="28"/>
        </w:rPr>
      </w:pPr>
    </w:p>
    <w:p w:rsidR="004F6CDE" w:rsidRDefault="004F6CDE">
      <w:pPr>
        <w:jc w:val="both"/>
        <w:rPr>
          <w:sz w:val="28"/>
          <w:szCs w:val="28"/>
        </w:rPr>
      </w:pPr>
    </w:p>
    <w:p w:rsidR="004F6CDE" w:rsidRDefault="004F6CDE">
      <w:pPr>
        <w:jc w:val="both"/>
        <w:rPr>
          <w:sz w:val="28"/>
          <w:szCs w:val="28"/>
        </w:rPr>
      </w:pPr>
    </w:p>
    <w:tbl>
      <w:tblPr>
        <w:tblW w:w="9094" w:type="dxa"/>
        <w:tblLayout w:type="fixed"/>
        <w:tblLook w:val="0000"/>
      </w:tblPr>
      <w:tblGrid>
        <w:gridCol w:w="2236"/>
        <w:gridCol w:w="2160"/>
        <w:gridCol w:w="2661"/>
        <w:gridCol w:w="2037"/>
      </w:tblGrid>
      <w:tr w:rsidR="004F6CDE">
        <w:tc>
          <w:tcPr>
            <w:tcW w:w="2235" w:type="dxa"/>
          </w:tcPr>
          <w:p w:rsidR="004F6CDE" w:rsidRDefault="004F6CDE">
            <w:pPr>
              <w:widowControl w:val="0"/>
              <w:rPr>
                <w:bCs/>
                <w:sz w:val="28"/>
                <w:szCs w:val="28"/>
              </w:rPr>
            </w:pPr>
          </w:p>
          <w:p w:rsidR="004F6CDE" w:rsidRDefault="004F6CDE">
            <w:pPr>
              <w:widowControl w:val="0"/>
              <w:rPr>
                <w:sz w:val="28"/>
                <w:szCs w:val="28"/>
              </w:rPr>
            </w:pPr>
          </w:p>
          <w:p w:rsidR="004F6CDE" w:rsidRDefault="000967D0">
            <w:pPr>
              <w:widowControl w:val="0"/>
              <w:rPr>
                <w:sz w:val="28"/>
                <w:szCs w:val="28"/>
              </w:rPr>
            </w:pPr>
            <w:r>
              <w:rPr>
                <w:sz w:val="28"/>
                <w:szCs w:val="28"/>
              </w:rPr>
              <w:t>Глава района</w:t>
            </w:r>
          </w:p>
          <w:p w:rsidR="004F6CDE" w:rsidRDefault="004F6CDE">
            <w:pPr>
              <w:widowControl w:val="0"/>
              <w:rPr>
                <w:sz w:val="28"/>
              </w:rPr>
            </w:pPr>
          </w:p>
        </w:tc>
        <w:tc>
          <w:tcPr>
            <w:tcW w:w="2160" w:type="dxa"/>
          </w:tcPr>
          <w:p w:rsidR="004F6CDE" w:rsidRDefault="000967D0">
            <w:pPr>
              <w:widowControl w:val="0"/>
            </w:pPr>
            <w:r>
              <w:rPr>
                <w:noProof/>
              </w:rPr>
              <w:drawing>
                <wp:inline distT="0" distB="0" distL="0" distR="0">
                  <wp:extent cx="1095375" cy="1095375"/>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61" w:type="dxa"/>
          </w:tcPr>
          <w:p w:rsidR="004F6CDE" w:rsidRDefault="004F6CDE">
            <w:pPr>
              <w:widowControl w:val="0"/>
            </w:pPr>
          </w:p>
          <w:p w:rsidR="004F6CDE" w:rsidRDefault="000967D0">
            <w:pPr>
              <w:widowControl w:val="0"/>
            </w:pPr>
            <w:r>
              <w:rPr>
                <w:noProof/>
              </w:rPr>
              <w:drawing>
                <wp:inline distT="0" distB="0" distL="0" distR="0">
                  <wp:extent cx="1123950" cy="8763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37" w:type="dxa"/>
          </w:tcPr>
          <w:p w:rsidR="004F6CDE" w:rsidRDefault="004F6CDE">
            <w:pPr>
              <w:pStyle w:val="Footer"/>
              <w:widowControl w:val="0"/>
              <w:tabs>
                <w:tab w:val="clear" w:pos="4677"/>
                <w:tab w:val="clear" w:pos="9355"/>
              </w:tabs>
            </w:pPr>
          </w:p>
          <w:p w:rsidR="004F6CDE" w:rsidRDefault="004F6CDE">
            <w:pPr>
              <w:pStyle w:val="Footer"/>
              <w:widowControl w:val="0"/>
              <w:tabs>
                <w:tab w:val="clear" w:pos="4677"/>
                <w:tab w:val="clear" w:pos="9355"/>
              </w:tabs>
            </w:pPr>
          </w:p>
          <w:p w:rsidR="004F6CDE" w:rsidRDefault="000967D0">
            <w:pPr>
              <w:widowControl w:val="0"/>
              <w:rPr>
                <w:sz w:val="28"/>
              </w:rPr>
            </w:pPr>
            <w:r>
              <w:rPr>
                <w:sz w:val="28"/>
              </w:rPr>
              <w:t>С.Л. Ермаков</w:t>
            </w:r>
          </w:p>
          <w:p w:rsidR="004F6CDE" w:rsidRDefault="004F6CDE">
            <w:pPr>
              <w:pStyle w:val="Footer"/>
              <w:widowControl w:val="0"/>
              <w:tabs>
                <w:tab w:val="clear" w:pos="4677"/>
                <w:tab w:val="clear" w:pos="9355"/>
              </w:tabs>
              <w:rPr>
                <w:sz w:val="28"/>
              </w:rPr>
            </w:pPr>
          </w:p>
        </w:tc>
      </w:tr>
    </w:tbl>
    <w:p w:rsidR="004F6CDE" w:rsidRDefault="004F6CDE">
      <w:pPr>
        <w:jc w:val="both"/>
        <w:rPr>
          <w:sz w:val="28"/>
          <w:szCs w:val="28"/>
        </w:rPr>
      </w:pPr>
    </w:p>
    <w:p w:rsidR="004F6CDE" w:rsidRDefault="004F6CDE">
      <w:pPr>
        <w:jc w:val="both"/>
        <w:rPr>
          <w:sz w:val="28"/>
          <w:szCs w:val="28"/>
        </w:rPr>
      </w:pPr>
    </w:p>
    <w:p w:rsidR="004F6CDE" w:rsidRDefault="004F6CDE">
      <w:pPr>
        <w:jc w:val="both"/>
        <w:rPr>
          <w:sz w:val="28"/>
          <w:szCs w:val="28"/>
        </w:rPr>
      </w:pPr>
    </w:p>
    <w:p w:rsidR="004F6CDE" w:rsidRDefault="004F6CDE">
      <w:pPr>
        <w:jc w:val="both"/>
        <w:rPr>
          <w:sz w:val="28"/>
        </w:rPr>
      </w:pPr>
    </w:p>
    <w:p w:rsidR="004F6CDE" w:rsidRDefault="004F6CDE">
      <w:pPr>
        <w:jc w:val="center"/>
        <w:rPr>
          <w:b/>
          <w:bCs/>
          <w:sz w:val="36"/>
        </w:rPr>
      </w:pPr>
    </w:p>
    <w:p w:rsidR="004F6CDE" w:rsidRDefault="004F6CDE">
      <w:pPr>
        <w:jc w:val="center"/>
        <w:rPr>
          <w:b/>
          <w:bCs/>
          <w:sz w:val="36"/>
        </w:rPr>
      </w:pPr>
    </w:p>
    <w:p w:rsidR="004F6CDE" w:rsidRDefault="004F6CDE">
      <w:pPr>
        <w:jc w:val="center"/>
        <w:rPr>
          <w:b/>
          <w:bCs/>
          <w:sz w:val="36"/>
        </w:rPr>
      </w:pPr>
    </w:p>
    <w:p w:rsidR="004F6CDE" w:rsidRDefault="004F6CDE">
      <w:pPr>
        <w:jc w:val="center"/>
        <w:rPr>
          <w:b/>
          <w:bCs/>
          <w:sz w:val="36"/>
        </w:rPr>
      </w:pPr>
    </w:p>
    <w:p w:rsidR="004F6CDE" w:rsidRDefault="004F6CDE">
      <w:pPr>
        <w:jc w:val="both"/>
        <w:rPr>
          <w:sz w:val="28"/>
          <w:szCs w:val="28"/>
        </w:rPr>
      </w:pPr>
    </w:p>
    <w:p w:rsidR="00525216" w:rsidRDefault="00525216">
      <w:pPr>
        <w:jc w:val="both"/>
        <w:rPr>
          <w:sz w:val="28"/>
          <w:szCs w:val="28"/>
        </w:rPr>
      </w:pPr>
    </w:p>
    <w:p w:rsidR="00525216" w:rsidRDefault="00525216">
      <w:pPr>
        <w:jc w:val="both"/>
        <w:rPr>
          <w:sz w:val="28"/>
          <w:szCs w:val="28"/>
        </w:rPr>
      </w:pPr>
    </w:p>
    <w:p w:rsidR="00525216" w:rsidRDefault="00525216">
      <w:pPr>
        <w:jc w:val="both"/>
        <w:rPr>
          <w:sz w:val="28"/>
          <w:szCs w:val="28"/>
        </w:rPr>
      </w:pPr>
    </w:p>
    <w:p w:rsidR="00525216" w:rsidRDefault="00525216">
      <w:pPr>
        <w:jc w:val="both"/>
        <w:rPr>
          <w:sz w:val="28"/>
          <w:szCs w:val="28"/>
        </w:rPr>
      </w:pPr>
    </w:p>
    <w:p w:rsidR="00525216" w:rsidRDefault="00525216" w:rsidP="00525216">
      <w:pPr>
        <w:jc w:val="right"/>
      </w:pPr>
      <w:r>
        <w:lastRenderedPageBreak/>
        <w:t>УТВЕРЖДЕН</w:t>
      </w:r>
    </w:p>
    <w:p w:rsidR="00525216" w:rsidRDefault="00525216" w:rsidP="00525216">
      <w:pPr>
        <w:jc w:val="right"/>
        <w:rPr>
          <w:szCs w:val="28"/>
        </w:rPr>
      </w:pPr>
      <w:r>
        <w:rPr>
          <w:szCs w:val="28"/>
        </w:rPr>
        <w:t>постановлением</w:t>
      </w:r>
    </w:p>
    <w:p w:rsidR="00525216" w:rsidRDefault="00525216" w:rsidP="00525216">
      <w:pPr>
        <w:jc w:val="right"/>
        <w:rPr>
          <w:szCs w:val="28"/>
        </w:rPr>
      </w:pPr>
      <w:r>
        <w:rPr>
          <w:szCs w:val="28"/>
        </w:rPr>
        <w:t xml:space="preserve">Администрации района </w:t>
      </w:r>
    </w:p>
    <w:p w:rsidR="00525216" w:rsidRDefault="00525216" w:rsidP="00525216">
      <w:pPr>
        <w:jc w:val="right"/>
        <w:rPr>
          <w:szCs w:val="28"/>
        </w:rPr>
      </w:pPr>
      <w:r>
        <w:rPr>
          <w:szCs w:val="28"/>
        </w:rPr>
        <w:t>от 03.10.2022г.  № 321</w:t>
      </w:r>
    </w:p>
    <w:p w:rsidR="00525216" w:rsidRDefault="00525216" w:rsidP="00525216">
      <w:pPr>
        <w:jc w:val="right"/>
        <w:rPr>
          <w:szCs w:val="28"/>
        </w:rPr>
      </w:pPr>
    </w:p>
    <w:p w:rsidR="00525216" w:rsidRDefault="00525216" w:rsidP="00525216">
      <w:pPr>
        <w:jc w:val="center"/>
        <w:rPr>
          <w:b/>
          <w:szCs w:val="28"/>
        </w:rPr>
      </w:pPr>
      <w:r>
        <w:rPr>
          <w:b/>
          <w:szCs w:val="28"/>
        </w:rPr>
        <w:t>СОСТАВ</w:t>
      </w:r>
    </w:p>
    <w:p w:rsidR="00525216" w:rsidRDefault="00525216" w:rsidP="00525216">
      <w:pPr>
        <w:jc w:val="center"/>
        <w:rPr>
          <w:b/>
          <w:szCs w:val="28"/>
        </w:rPr>
      </w:pPr>
      <w:r>
        <w:rPr>
          <w:b/>
          <w:szCs w:val="28"/>
        </w:rPr>
        <w:t>межведомственной комиссии по противодействию экстремизму Администрации Новичихинского района</w:t>
      </w:r>
    </w:p>
    <w:p w:rsidR="00525216" w:rsidRDefault="00525216" w:rsidP="00525216">
      <w:pPr>
        <w:jc w:val="center"/>
        <w:rPr>
          <w:b/>
          <w:szCs w:val="28"/>
        </w:rPr>
      </w:pPr>
    </w:p>
    <w:p w:rsidR="00525216" w:rsidRDefault="00525216" w:rsidP="00525216">
      <w:pPr>
        <w:jc w:val="center"/>
        <w:rPr>
          <w:b/>
        </w:rPr>
      </w:pPr>
    </w:p>
    <w:tbl>
      <w:tblPr>
        <w:tblStyle w:val="affff0"/>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5670"/>
      </w:tblGrid>
      <w:tr w:rsidR="00525216" w:rsidTr="00525216">
        <w:tc>
          <w:tcPr>
            <w:tcW w:w="3652" w:type="dxa"/>
          </w:tcPr>
          <w:p w:rsidR="00525216" w:rsidRDefault="00525216" w:rsidP="00525216">
            <w:pPr>
              <w:rPr>
                <w:b/>
              </w:rPr>
            </w:pPr>
            <w:r>
              <w:rPr>
                <w:szCs w:val="28"/>
              </w:rPr>
              <w:t>Ермаков Сергей Лукич</w:t>
            </w:r>
          </w:p>
        </w:tc>
        <w:tc>
          <w:tcPr>
            <w:tcW w:w="5670" w:type="dxa"/>
          </w:tcPr>
          <w:p w:rsidR="00525216" w:rsidRDefault="00525216" w:rsidP="00525216">
            <w:pPr>
              <w:rPr>
                <w:b/>
              </w:rPr>
            </w:pPr>
            <w:r>
              <w:rPr>
                <w:szCs w:val="28"/>
              </w:rPr>
              <w:t>Глава района, председатель комиссии.</w:t>
            </w:r>
          </w:p>
        </w:tc>
      </w:tr>
      <w:tr w:rsidR="00525216" w:rsidTr="00525216">
        <w:tc>
          <w:tcPr>
            <w:tcW w:w="3652" w:type="dxa"/>
          </w:tcPr>
          <w:p w:rsidR="00525216" w:rsidRDefault="00525216" w:rsidP="00525216">
            <w:pPr>
              <w:rPr>
                <w:szCs w:val="28"/>
              </w:rPr>
            </w:pPr>
          </w:p>
        </w:tc>
        <w:tc>
          <w:tcPr>
            <w:tcW w:w="5670" w:type="dxa"/>
          </w:tcPr>
          <w:p w:rsidR="00525216" w:rsidRDefault="00525216" w:rsidP="00525216">
            <w:pPr>
              <w:rPr>
                <w:szCs w:val="28"/>
              </w:rPr>
            </w:pPr>
          </w:p>
        </w:tc>
      </w:tr>
      <w:tr w:rsidR="00525216" w:rsidTr="00525216">
        <w:tc>
          <w:tcPr>
            <w:tcW w:w="3652" w:type="dxa"/>
          </w:tcPr>
          <w:p w:rsidR="00525216" w:rsidRDefault="00525216" w:rsidP="00525216">
            <w:pPr>
              <w:rPr>
                <w:b/>
              </w:rPr>
            </w:pPr>
            <w:r>
              <w:rPr>
                <w:szCs w:val="28"/>
              </w:rPr>
              <w:t>Кормильченко Алексей Михайлович</w:t>
            </w:r>
          </w:p>
        </w:tc>
        <w:tc>
          <w:tcPr>
            <w:tcW w:w="5670" w:type="dxa"/>
          </w:tcPr>
          <w:p w:rsidR="00525216" w:rsidRDefault="00525216" w:rsidP="00525216">
            <w:pPr>
              <w:ind w:left="34" w:hanging="34"/>
              <w:rPr>
                <w:szCs w:val="28"/>
              </w:rPr>
            </w:pPr>
            <w:r>
              <w:rPr>
                <w:szCs w:val="28"/>
              </w:rPr>
              <w:t>Заместитель главы Администрации района, заместитель председателя комиссии.</w:t>
            </w:r>
          </w:p>
          <w:p w:rsidR="00525216" w:rsidRDefault="00525216" w:rsidP="00525216">
            <w:pPr>
              <w:rPr>
                <w:b/>
              </w:rPr>
            </w:pPr>
          </w:p>
        </w:tc>
      </w:tr>
      <w:tr w:rsidR="00525216" w:rsidTr="00525216">
        <w:tc>
          <w:tcPr>
            <w:tcW w:w="3652" w:type="dxa"/>
          </w:tcPr>
          <w:p w:rsidR="00525216" w:rsidRDefault="00525216" w:rsidP="00525216">
            <w:pPr>
              <w:rPr>
                <w:b/>
              </w:rPr>
            </w:pPr>
            <w:r>
              <w:rPr>
                <w:szCs w:val="28"/>
              </w:rPr>
              <w:t>Жданов Сергей Викторович</w:t>
            </w:r>
          </w:p>
        </w:tc>
        <w:tc>
          <w:tcPr>
            <w:tcW w:w="5670" w:type="dxa"/>
          </w:tcPr>
          <w:p w:rsidR="00525216" w:rsidRDefault="00525216" w:rsidP="00525216">
            <w:pPr>
              <w:ind w:left="34"/>
              <w:rPr>
                <w:szCs w:val="28"/>
              </w:rPr>
            </w:pPr>
            <w:r>
              <w:rPr>
                <w:szCs w:val="28"/>
              </w:rPr>
              <w:t>начальник юридического отдела Администрации района, секретарь комиссии.</w:t>
            </w:r>
          </w:p>
          <w:p w:rsidR="00525216" w:rsidRDefault="00525216" w:rsidP="00525216">
            <w:pPr>
              <w:rPr>
                <w:b/>
              </w:rPr>
            </w:pPr>
          </w:p>
        </w:tc>
      </w:tr>
      <w:tr w:rsidR="00525216" w:rsidTr="00525216">
        <w:tc>
          <w:tcPr>
            <w:tcW w:w="3652" w:type="dxa"/>
          </w:tcPr>
          <w:p w:rsidR="00525216" w:rsidRDefault="00525216" w:rsidP="00525216">
            <w:pPr>
              <w:ind w:left="2160" w:hanging="2160"/>
              <w:rPr>
                <w:szCs w:val="28"/>
              </w:rPr>
            </w:pPr>
            <w:r>
              <w:rPr>
                <w:szCs w:val="28"/>
              </w:rPr>
              <w:t>Члены комиссии:</w:t>
            </w:r>
          </w:p>
        </w:tc>
        <w:tc>
          <w:tcPr>
            <w:tcW w:w="5670" w:type="dxa"/>
          </w:tcPr>
          <w:p w:rsidR="00525216" w:rsidRDefault="00525216" w:rsidP="00525216">
            <w:pPr>
              <w:ind w:left="34"/>
              <w:rPr>
                <w:szCs w:val="28"/>
              </w:rPr>
            </w:pPr>
          </w:p>
        </w:tc>
      </w:tr>
      <w:tr w:rsidR="00525216" w:rsidTr="00525216">
        <w:tc>
          <w:tcPr>
            <w:tcW w:w="3652" w:type="dxa"/>
          </w:tcPr>
          <w:p w:rsidR="00525216" w:rsidRDefault="00525216" w:rsidP="00525216">
            <w:pPr>
              <w:ind w:left="2160" w:hanging="2160"/>
              <w:rPr>
                <w:szCs w:val="28"/>
              </w:rPr>
            </w:pPr>
            <w:r>
              <w:rPr>
                <w:szCs w:val="28"/>
              </w:rPr>
              <w:t>Богатырев Евгений Валериевич</w:t>
            </w:r>
          </w:p>
        </w:tc>
        <w:tc>
          <w:tcPr>
            <w:tcW w:w="5670" w:type="dxa"/>
          </w:tcPr>
          <w:p w:rsidR="00525216" w:rsidRDefault="00525216" w:rsidP="00525216">
            <w:pPr>
              <w:ind w:left="34"/>
              <w:rPr>
                <w:szCs w:val="28"/>
              </w:rPr>
            </w:pPr>
            <w:r>
              <w:rPr>
                <w:szCs w:val="28"/>
              </w:rPr>
              <w:t xml:space="preserve">- и.о. начальника отдела по культуре, делам молодежи, физической культуре и спорту Администрации района.  </w:t>
            </w:r>
          </w:p>
          <w:p w:rsidR="00525216" w:rsidRDefault="00525216" w:rsidP="00525216">
            <w:pPr>
              <w:ind w:left="34"/>
              <w:rPr>
                <w:szCs w:val="28"/>
              </w:rPr>
            </w:pPr>
          </w:p>
        </w:tc>
      </w:tr>
      <w:tr w:rsidR="00525216" w:rsidTr="00525216">
        <w:tc>
          <w:tcPr>
            <w:tcW w:w="3652" w:type="dxa"/>
          </w:tcPr>
          <w:p w:rsidR="00525216" w:rsidRDefault="00525216" w:rsidP="00525216">
            <w:pPr>
              <w:ind w:left="2160" w:hanging="2160"/>
              <w:rPr>
                <w:szCs w:val="28"/>
              </w:rPr>
            </w:pPr>
            <w:r>
              <w:rPr>
                <w:szCs w:val="28"/>
              </w:rPr>
              <w:t>Соловиченко Елена Анатольевна</w:t>
            </w:r>
          </w:p>
        </w:tc>
        <w:tc>
          <w:tcPr>
            <w:tcW w:w="5670" w:type="dxa"/>
          </w:tcPr>
          <w:p w:rsidR="00525216" w:rsidRDefault="00525216" w:rsidP="00525216">
            <w:pPr>
              <w:rPr>
                <w:szCs w:val="28"/>
              </w:rPr>
            </w:pPr>
            <w:r>
              <w:rPr>
                <w:szCs w:val="28"/>
              </w:rPr>
              <w:t>- председатель комитета Администрации                                             района по образованию.</w:t>
            </w:r>
          </w:p>
          <w:p w:rsidR="00525216" w:rsidRDefault="00525216" w:rsidP="00525216">
            <w:pPr>
              <w:ind w:left="34"/>
              <w:rPr>
                <w:szCs w:val="28"/>
              </w:rPr>
            </w:pPr>
          </w:p>
        </w:tc>
      </w:tr>
      <w:tr w:rsidR="00525216" w:rsidTr="00525216">
        <w:tc>
          <w:tcPr>
            <w:tcW w:w="3652" w:type="dxa"/>
          </w:tcPr>
          <w:p w:rsidR="00525216" w:rsidRDefault="00525216" w:rsidP="00525216">
            <w:pPr>
              <w:ind w:left="2160" w:hanging="2160"/>
              <w:rPr>
                <w:szCs w:val="28"/>
              </w:rPr>
            </w:pPr>
            <w:r>
              <w:rPr>
                <w:szCs w:val="28"/>
              </w:rPr>
              <w:t xml:space="preserve">Лупешко Евгения Олеговна                </w:t>
            </w:r>
          </w:p>
        </w:tc>
        <w:tc>
          <w:tcPr>
            <w:tcW w:w="5670" w:type="dxa"/>
          </w:tcPr>
          <w:p w:rsidR="00525216" w:rsidRDefault="00525216" w:rsidP="00525216">
            <w:pPr>
              <w:rPr>
                <w:szCs w:val="28"/>
              </w:rPr>
            </w:pPr>
            <w:r>
              <w:rPr>
                <w:szCs w:val="28"/>
              </w:rPr>
              <w:t>- директор МБУК «МфКЦ» Новичихинского района</w:t>
            </w:r>
          </w:p>
          <w:p w:rsidR="00525216" w:rsidRDefault="00525216" w:rsidP="00525216">
            <w:pPr>
              <w:rPr>
                <w:szCs w:val="28"/>
              </w:rPr>
            </w:pPr>
          </w:p>
        </w:tc>
      </w:tr>
      <w:tr w:rsidR="00525216" w:rsidTr="00525216">
        <w:tc>
          <w:tcPr>
            <w:tcW w:w="3652" w:type="dxa"/>
          </w:tcPr>
          <w:p w:rsidR="00525216" w:rsidRDefault="00525216" w:rsidP="00525216">
            <w:pPr>
              <w:ind w:left="2160" w:hanging="2160"/>
              <w:rPr>
                <w:szCs w:val="28"/>
              </w:rPr>
            </w:pPr>
            <w:r>
              <w:rPr>
                <w:szCs w:val="28"/>
              </w:rPr>
              <w:t xml:space="preserve">Левшин Андрей Владимирович         </w:t>
            </w:r>
          </w:p>
        </w:tc>
        <w:tc>
          <w:tcPr>
            <w:tcW w:w="5670" w:type="dxa"/>
          </w:tcPr>
          <w:p w:rsidR="00525216" w:rsidRDefault="00525216" w:rsidP="00525216">
            <w:pPr>
              <w:rPr>
                <w:szCs w:val="28"/>
              </w:rPr>
            </w:pPr>
            <w:r>
              <w:rPr>
                <w:szCs w:val="28"/>
              </w:rPr>
              <w:t>- редактор районной газеты «Сельчанка»</w:t>
            </w:r>
          </w:p>
          <w:p w:rsidR="00525216" w:rsidRDefault="00525216" w:rsidP="00525216">
            <w:pPr>
              <w:rPr>
                <w:szCs w:val="28"/>
              </w:rPr>
            </w:pPr>
          </w:p>
        </w:tc>
      </w:tr>
      <w:tr w:rsidR="00525216" w:rsidTr="00525216">
        <w:tc>
          <w:tcPr>
            <w:tcW w:w="3652" w:type="dxa"/>
          </w:tcPr>
          <w:p w:rsidR="00525216" w:rsidRDefault="00525216" w:rsidP="00525216">
            <w:pPr>
              <w:ind w:hanging="33"/>
              <w:rPr>
                <w:szCs w:val="28"/>
              </w:rPr>
            </w:pPr>
            <w:r>
              <w:rPr>
                <w:szCs w:val="28"/>
              </w:rPr>
              <w:t xml:space="preserve">Коробкин Александр Владимирович                          </w:t>
            </w:r>
          </w:p>
        </w:tc>
        <w:tc>
          <w:tcPr>
            <w:tcW w:w="5670" w:type="dxa"/>
          </w:tcPr>
          <w:p w:rsidR="00525216" w:rsidRDefault="00525216" w:rsidP="00525216">
            <w:pPr>
              <w:rPr>
                <w:szCs w:val="28"/>
              </w:rPr>
            </w:pPr>
            <w:r>
              <w:rPr>
                <w:szCs w:val="28"/>
              </w:rPr>
              <w:t>- начальник отдела по делам ГОЧС и МР Администрации района</w:t>
            </w:r>
          </w:p>
          <w:p w:rsidR="00525216" w:rsidRDefault="00525216" w:rsidP="00525216">
            <w:pPr>
              <w:rPr>
                <w:szCs w:val="28"/>
              </w:rPr>
            </w:pPr>
          </w:p>
        </w:tc>
      </w:tr>
      <w:tr w:rsidR="00525216" w:rsidTr="00525216">
        <w:tc>
          <w:tcPr>
            <w:tcW w:w="3652" w:type="dxa"/>
          </w:tcPr>
          <w:p w:rsidR="00525216" w:rsidRDefault="00525216" w:rsidP="00525216">
            <w:pPr>
              <w:ind w:hanging="33"/>
              <w:rPr>
                <w:szCs w:val="28"/>
              </w:rPr>
            </w:pPr>
            <w:r>
              <w:rPr>
                <w:szCs w:val="28"/>
              </w:rPr>
              <w:t xml:space="preserve">Кротов Алексей Владимирович         </w:t>
            </w:r>
          </w:p>
        </w:tc>
        <w:tc>
          <w:tcPr>
            <w:tcW w:w="5670" w:type="dxa"/>
          </w:tcPr>
          <w:p w:rsidR="00525216" w:rsidRDefault="00525216" w:rsidP="00525216">
            <w:pPr>
              <w:rPr>
                <w:szCs w:val="28"/>
              </w:rPr>
            </w:pPr>
            <w:r>
              <w:rPr>
                <w:szCs w:val="28"/>
              </w:rPr>
              <w:t>- начальник пункта полиции по Новичихинскому району МО МВД России «Поспелихинский» (по согласованию)</w:t>
            </w:r>
          </w:p>
          <w:p w:rsidR="00525216" w:rsidRDefault="00525216" w:rsidP="00525216">
            <w:pPr>
              <w:rPr>
                <w:szCs w:val="28"/>
              </w:rPr>
            </w:pPr>
          </w:p>
        </w:tc>
      </w:tr>
    </w:tbl>
    <w:p w:rsidR="00525216" w:rsidRDefault="00525216" w:rsidP="00525216">
      <w:pPr>
        <w:jc w:val="center"/>
        <w:rPr>
          <w:b/>
        </w:rPr>
      </w:pPr>
    </w:p>
    <w:p w:rsidR="00525216" w:rsidRDefault="00525216" w:rsidP="00525216">
      <w:pPr>
        <w:jc w:val="both"/>
        <w:rPr>
          <w:szCs w:val="28"/>
        </w:rPr>
      </w:pPr>
      <w:r>
        <w:rPr>
          <w:szCs w:val="28"/>
        </w:rPr>
        <w:t xml:space="preserve">                                 </w:t>
      </w:r>
    </w:p>
    <w:p w:rsidR="00525216" w:rsidRDefault="00525216" w:rsidP="00525216">
      <w:pPr>
        <w:rPr>
          <w:szCs w:val="28"/>
        </w:rPr>
      </w:pPr>
    </w:p>
    <w:p w:rsidR="00525216" w:rsidRDefault="00525216" w:rsidP="00525216">
      <w:pPr>
        <w:rPr>
          <w:szCs w:val="28"/>
        </w:rPr>
      </w:pPr>
      <w:r>
        <w:rPr>
          <w:szCs w:val="28"/>
        </w:rPr>
        <w:t xml:space="preserve">                                                                  </w:t>
      </w:r>
    </w:p>
    <w:p w:rsidR="00525216" w:rsidRDefault="00525216" w:rsidP="00525216">
      <w:pPr>
        <w:rPr>
          <w:szCs w:val="28"/>
        </w:rPr>
      </w:pPr>
      <w:r>
        <w:rPr>
          <w:szCs w:val="28"/>
        </w:rPr>
        <w:t xml:space="preserve">  </w:t>
      </w:r>
    </w:p>
    <w:p w:rsidR="00525216" w:rsidRDefault="00525216" w:rsidP="00525216">
      <w:pPr>
        <w:rPr>
          <w:szCs w:val="28"/>
        </w:rPr>
      </w:pPr>
    </w:p>
    <w:p w:rsidR="00525216" w:rsidRDefault="00525216" w:rsidP="00525216">
      <w:pPr>
        <w:rPr>
          <w:szCs w:val="28"/>
        </w:rPr>
      </w:pPr>
      <w:r>
        <w:rPr>
          <w:szCs w:val="28"/>
        </w:rPr>
        <w:t xml:space="preserve">                                        </w:t>
      </w:r>
    </w:p>
    <w:p w:rsidR="00525216" w:rsidRDefault="00525216" w:rsidP="00525216">
      <w:pPr>
        <w:rPr>
          <w:szCs w:val="28"/>
        </w:rPr>
      </w:pPr>
    </w:p>
    <w:p w:rsidR="00525216" w:rsidRDefault="00525216" w:rsidP="00525216">
      <w:pPr>
        <w:jc w:val="both"/>
        <w:rPr>
          <w:szCs w:val="28"/>
        </w:rPr>
      </w:pPr>
      <w:r>
        <w:rPr>
          <w:szCs w:val="28"/>
        </w:rPr>
        <w:t xml:space="preserve">                                                                 </w:t>
      </w:r>
    </w:p>
    <w:p w:rsidR="00525216" w:rsidRDefault="00525216" w:rsidP="00525216">
      <w:pPr>
        <w:jc w:val="both"/>
        <w:rPr>
          <w:szCs w:val="28"/>
        </w:rPr>
      </w:pPr>
      <w:r>
        <w:rPr>
          <w:szCs w:val="28"/>
        </w:rPr>
        <w:t xml:space="preserve">                                                                 </w:t>
      </w:r>
    </w:p>
    <w:p w:rsidR="00525216" w:rsidRDefault="00525216" w:rsidP="00525216">
      <w:pPr>
        <w:jc w:val="both"/>
        <w:rPr>
          <w:szCs w:val="28"/>
        </w:rPr>
      </w:pPr>
      <w:r>
        <w:rPr>
          <w:szCs w:val="28"/>
        </w:rPr>
        <w:t xml:space="preserve">                                                                 </w:t>
      </w:r>
    </w:p>
    <w:p w:rsidR="00525216" w:rsidRDefault="00525216">
      <w:pPr>
        <w:jc w:val="both"/>
        <w:rPr>
          <w:sz w:val="28"/>
          <w:szCs w:val="28"/>
        </w:rPr>
      </w:pPr>
    </w:p>
    <w:p w:rsidR="004F6CDE" w:rsidRDefault="004F6CDE">
      <w:pPr>
        <w:jc w:val="both"/>
        <w:rPr>
          <w:sz w:val="28"/>
          <w:szCs w:val="28"/>
        </w:rPr>
      </w:pPr>
    </w:p>
    <w:p w:rsidR="00DC4879" w:rsidRDefault="00DC4879">
      <w:pPr>
        <w:jc w:val="both"/>
        <w:rPr>
          <w:sz w:val="28"/>
          <w:szCs w:val="28"/>
        </w:rPr>
      </w:pPr>
    </w:p>
    <w:p w:rsidR="000B52F3" w:rsidRDefault="000B52F3">
      <w:pPr>
        <w:jc w:val="both"/>
        <w:rPr>
          <w:sz w:val="28"/>
          <w:szCs w:val="28"/>
        </w:rPr>
      </w:pPr>
    </w:p>
    <w:p w:rsidR="00DC4879" w:rsidRDefault="00DC4879">
      <w:pPr>
        <w:jc w:val="both"/>
        <w:rPr>
          <w:sz w:val="28"/>
          <w:szCs w:val="28"/>
        </w:rPr>
      </w:pPr>
    </w:p>
    <w:p w:rsidR="004F6CDE" w:rsidRDefault="000967D0">
      <w:pPr>
        <w:jc w:val="center"/>
        <w:rPr>
          <w:sz w:val="28"/>
          <w:szCs w:val="28"/>
        </w:rPr>
      </w:pPr>
      <w:r>
        <w:rPr>
          <w:b/>
          <w:iCs/>
          <w:sz w:val="28"/>
          <w:szCs w:val="28"/>
        </w:rPr>
        <w:lastRenderedPageBreak/>
        <w:t>РОССИЙС</w:t>
      </w:r>
      <w:bookmarkStart w:id="3" w:name="_GoBack2"/>
      <w:bookmarkEnd w:id="3"/>
      <w:r>
        <w:rPr>
          <w:b/>
          <w:iCs/>
          <w:sz w:val="28"/>
          <w:szCs w:val="28"/>
        </w:rPr>
        <w:t>КАЯ   ФЕДЕРАЦИЯ</w:t>
      </w:r>
    </w:p>
    <w:p w:rsidR="004F6CDE" w:rsidRDefault="000967D0">
      <w:pPr>
        <w:pStyle w:val="Heading2"/>
        <w:rPr>
          <w:szCs w:val="28"/>
        </w:rPr>
      </w:pPr>
      <w:r>
        <w:rPr>
          <w:b/>
          <w:iCs/>
          <w:szCs w:val="28"/>
        </w:rPr>
        <w:t>АДМИНИСТРАЦИЯ  НОВИЧИХИНСКОГО  РАЙОНА</w:t>
      </w:r>
    </w:p>
    <w:p w:rsidR="004F6CDE" w:rsidRDefault="000967D0">
      <w:pPr>
        <w:jc w:val="center"/>
        <w:rPr>
          <w:sz w:val="28"/>
          <w:szCs w:val="28"/>
        </w:rPr>
      </w:pPr>
      <w:r>
        <w:rPr>
          <w:b/>
          <w:iCs/>
          <w:sz w:val="28"/>
          <w:szCs w:val="28"/>
        </w:rPr>
        <w:t>АЛТАЙСКОГО  КРАЯ</w:t>
      </w:r>
    </w:p>
    <w:p w:rsidR="004F6CDE" w:rsidRDefault="004F6CDE">
      <w:pPr>
        <w:pStyle w:val="Heading1"/>
        <w:jc w:val="center"/>
        <w:rPr>
          <w:b/>
          <w:bCs w:val="0"/>
          <w:sz w:val="36"/>
        </w:rPr>
      </w:pPr>
    </w:p>
    <w:p w:rsidR="004F6CDE" w:rsidRDefault="000967D0">
      <w:pPr>
        <w:pStyle w:val="Heading1"/>
        <w:jc w:val="center"/>
        <w:rPr>
          <w:b/>
          <w:sz w:val="32"/>
          <w:szCs w:val="32"/>
        </w:rPr>
      </w:pPr>
      <w:r>
        <w:rPr>
          <w:b/>
          <w:sz w:val="32"/>
          <w:szCs w:val="32"/>
        </w:rPr>
        <w:t>ПОСТАНОВЛЕНИЕ</w:t>
      </w:r>
    </w:p>
    <w:p w:rsidR="004F6CDE" w:rsidRDefault="004F6CDE">
      <w:pPr>
        <w:pStyle w:val="Heading1"/>
        <w:rPr>
          <w:b/>
          <w:sz w:val="32"/>
          <w:szCs w:val="32"/>
        </w:rPr>
      </w:pPr>
    </w:p>
    <w:p w:rsidR="004F6CDE" w:rsidRDefault="004F6CDE">
      <w:pPr>
        <w:rPr>
          <w:b/>
          <w:bCs/>
          <w:sz w:val="32"/>
          <w:szCs w:val="32"/>
        </w:rPr>
      </w:pPr>
    </w:p>
    <w:p w:rsidR="004F6CDE" w:rsidRDefault="000967D0">
      <w:pPr>
        <w:pStyle w:val="Heading1"/>
        <w:rPr>
          <w:b/>
        </w:rPr>
      </w:pPr>
      <w:r>
        <w:rPr>
          <w:b/>
          <w:szCs w:val="28"/>
        </w:rPr>
        <w:t>06.10.2022   №  322                                                                          с. Новичиха</w:t>
      </w:r>
    </w:p>
    <w:p w:rsidR="004F6CDE" w:rsidRDefault="004F6CDE">
      <w:pPr>
        <w:rPr>
          <w:b/>
          <w:bCs/>
          <w:sz w:val="28"/>
          <w:szCs w:val="28"/>
        </w:rPr>
      </w:pPr>
    </w:p>
    <w:p w:rsidR="004F6CDE" w:rsidRDefault="000967D0">
      <w:pPr>
        <w:jc w:val="both"/>
        <w:rPr>
          <w:sz w:val="28"/>
          <w:szCs w:val="28"/>
        </w:rPr>
      </w:pPr>
      <w:r>
        <w:rPr>
          <w:sz w:val="28"/>
          <w:szCs w:val="28"/>
        </w:rPr>
        <w:t>О внесении изменений в постановление</w:t>
      </w:r>
    </w:p>
    <w:p w:rsidR="004F6CDE" w:rsidRDefault="000967D0">
      <w:pPr>
        <w:jc w:val="both"/>
        <w:rPr>
          <w:sz w:val="28"/>
          <w:szCs w:val="28"/>
        </w:rPr>
      </w:pPr>
      <w:r>
        <w:rPr>
          <w:sz w:val="28"/>
          <w:szCs w:val="28"/>
        </w:rPr>
        <w:t>Администрации Новичихинского района</w:t>
      </w:r>
    </w:p>
    <w:p w:rsidR="004F6CDE" w:rsidRDefault="000967D0">
      <w:pPr>
        <w:jc w:val="both"/>
      </w:pPr>
      <w:r>
        <w:rPr>
          <w:sz w:val="28"/>
          <w:szCs w:val="28"/>
        </w:rPr>
        <w:t>от 30.03.2015 № 115 «Об утверждении Положения</w:t>
      </w:r>
    </w:p>
    <w:p w:rsidR="004F6CDE" w:rsidRDefault="000967D0">
      <w:pPr>
        <w:jc w:val="both"/>
      </w:pPr>
      <w:r>
        <w:rPr>
          <w:sz w:val="28"/>
          <w:szCs w:val="28"/>
        </w:rPr>
        <w:t>об оплате труда специалистов Службы исполнения</w:t>
      </w:r>
    </w:p>
    <w:p w:rsidR="004F6CDE" w:rsidRDefault="000967D0">
      <w:pPr>
        <w:jc w:val="both"/>
        <w:rPr>
          <w:sz w:val="28"/>
          <w:szCs w:val="28"/>
        </w:rPr>
      </w:pPr>
      <w:r>
        <w:rPr>
          <w:sz w:val="28"/>
          <w:szCs w:val="28"/>
        </w:rPr>
        <w:t>бюджетов сельских поселений муниципального</w:t>
      </w:r>
    </w:p>
    <w:p w:rsidR="004F6CDE" w:rsidRDefault="000967D0">
      <w:pPr>
        <w:jc w:val="both"/>
      </w:pPr>
      <w:r>
        <w:rPr>
          <w:sz w:val="28"/>
          <w:szCs w:val="28"/>
        </w:rPr>
        <w:t xml:space="preserve">образования Новичихинский  район </w:t>
      </w:r>
    </w:p>
    <w:p w:rsidR="004F6CDE" w:rsidRDefault="000967D0">
      <w:r>
        <w:rPr>
          <w:sz w:val="28"/>
          <w:szCs w:val="28"/>
        </w:rPr>
        <w:t xml:space="preserve">Алтайского края» </w:t>
      </w:r>
    </w:p>
    <w:p w:rsidR="004F6CDE" w:rsidRDefault="004F6CDE">
      <w:pPr>
        <w:rPr>
          <w:sz w:val="28"/>
          <w:szCs w:val="28"/>
        </w:rPr>
      </w:pPr>
    </w:p>
    <w:p w:rsidR="004F6CDE" w:rsidRDefault="000967D0">
      <w:pPr>
        <w:ind w:firstLine="709"/>
        <w:jc w:val="both"/>
        <w:rPr>
          <w:sz w:val="28"/>
          <w:szCs w:val="28"/>
        </w:rPr>
      </w:pPr>
      <w:r>
        <w:rPr>
          <w:sz w:val="28"/>
          <w:szCs w:val="28"/>
        </w:rPr>
        <w:t>В соответствии с Трудовым кодексом РФ от 30.12.2001 № 197-ФЗ, Федеральным законом от 06.10.2003 № 131-ФЗ «Об общих принципах организации местного самоуправления в Российской федерации», статьей 55 Устава муниципального образования Новичихинский район,</w:t>
      </w:r>
    </w:p>
    <w:p w:rsidR="004F6CDE" w:rsidRDefault="000967D0">
      <w:pPr>
        <w:ind w:firstLine="709"/>
        <w:jc w:val="both"/>
        <w:rPr>
          <w:sz w:val="28"/>
          <w:szCs w:val="28"/>
        </w:rPr>
      </w:pPr>
      <w:r>
        <w:rPr>
          <w:sz w:val="28"/>
          <w:szCs w:val="28"/>
        </w:rPr>
        <w:t xml:space="preserve">ПОСТАНОВЛЯЮ: </w:t>
      </w:r>
    </w:p>
    <w:p w:rsidR="004F6CDE" w:rsidRDefault="000967D0">
      <w:pPr>
        <w:ind w:firstLine="709"/>
        <w:jc w:val="both"/>
        <w:rPr>
          <w:sz w:val="28"/>
          <w:szCs w:val="28"/>
        </w:rPr>
      </w:pPr>
      <w:r>
        <w:rPr>
          <w:sz w:val="28"/>
          <w:szCs w:val="28"/>
        </w:rPr>
        <w:t>1. Установить размеры должностных окладов специалистов   по состоянию на 01.10.2022 года в следующем размере по должностям:</w:t>
      </w:r>
    </w:p>
    <w:tbl>
      <w:tblPr>
        <w:tblW w:w="9606" w:type="dxa"/>
        <w:tblLayout w:type="fixed"/>
        <w:tblLook w:val="04A0"/>
      </w:tblPr>
      <w:tblGrid>
        <w:gridCol w:w="4503"/>
        <w:gridCol w:w="5103"/>
      </w:tblGrid>
      <w:tr w:rsidR="004F6CDE">
        <w:tc>
          <w:tcPr>
            <w:tcW w:w="4503"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center"/>
              <w:rPr>
                <w:sz w:val="28"/>
                <w:szCs w:val="28"/>
                <w:lang w:eastAsia="en-US"/>
              </w:rPr>
            </w:pPr>
            <w:r>
              <w:rPr>
                <w:sz w:val="28"/>
                <w:szCs w:val="28"/>
                <w:lang w:eastAsia="en-US"/>
              </w:rPr>
              <w:t>Наименование должности</w:t>
            </w:r>
          </w:p>
        </w:tc>
        <w:tc>
          <w:tcPr>
            <w:tcW w:w="5102"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center"/>
              <w:rPr>
                <w:sz w:val="28"/>
                <w:szCs w:val="28"/>
                <w:lang w:eastAsia="en-US"/>
              </w:rPr>
            </w:pPr>
            <w:r>
              <w:rPr>
                <w:sz w:val="28"/>
                <w:szCs w:val="28"/>
                <w:lang w:eastAsia="en-US"/>
              </w:rPr>
              <w:t>Месячный должностной оклад, рублей</w:t>
            </w:r>
          </w:p>
        </w:tc>
      </w:tr>
      <w:tr w:rsidR="004F6CDE">
        <w:tc>
          <w:tcPr>
            <w:tcW w:w="4503"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both"/>
              <w:rPr>
                <w:sz w:val="28"/>
                <w:szCs w:val="28"/>
                <w:lang w:eastAsia="en-US"/>
              </w:rPr>
            </w:pPr>
            <w:r>
              <w:rPr>
                <w:sz w:val="28"/>
                <w:szCs w:val="28"/>
                <w:lang w:eastAsia="en-US"/>
              </w:rPr>
              <w:t>Старший специалист</w:t>
            </w:r>
          </w:p>
        </w:tc>
        <w:tc>
          <w:tcPr>
            <w:tcW w:w="5102"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center"/>
              <w:rPr>
                <w:rFonts w:cs="Calibri"/>
                <w:sz w:val="28"/>
                <w:szCs w:val="28"/>
                <w:lang w:eastAsia="en-US"/>
              </w:rPr>
            </w:pPr>
            <w:r>
              <w:rPr>
                <w:rFonts w:cs="Calibri"/>
                <w:sz w:val="28"/>
                <w:szCs w:val="28"/>
                <w:lang w:eastAsia="en-US"/>
              </w:rPr>
              <w:t>7247</w:t>
            </w:r>
          </w:p>
        </w:tc>
      </w:tr>
      <w:tr w:rsidR="004F6CDE">
        <w:tc>
          <w:tcPr>
            <w:tcW w:w="4503"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both"/>
              <w:rPr>
                <w:sz w:val="28"/>
                <w:szCs w:val="28"/>
                <w:lang w:eastAsia="en-US"/>
              </w:rPr>
            </w:pPr>
            <w:r>
              <w:rPr>
                <w:sz w:val="28"/>
                <w:szCs w:val="28"/>
                <w:lang w:eastAsia="en-US"/>
              </w:rPr>
              <w:t>Специалист</w:t>
            </w:r>
          </w:p>
        </w:tc>
        <w:tc>
          <w:tcPr>
            <w:tcW w:w="5102"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center"/>
              <w:rPr>
                <w:sz w:val="28"/>
                <w:szCs w:val="28"/>
                <w:lang w:eastAsia="en-US"/>
              </w:rPr>
            </w:pPr>
            <w:r>
              <w:rPr>
                <w:sz w:val="28"/>
                <w:szCs w:val="28"/>
                <w:lang w:eastAsia="en-US"/>
              </w:rPr>
              <w:t>6523</w:t>
            </w:r>
          </w:p>
        </w:tc>
      </w:tr>
    </w:tbl>
    <w:p w:rsidR="004F6CDE" w:rsidRDefault="004F6CDE">
      <w:pPr>
        <w:ind w:firstLine="630"/>
        <w:jc w:val="both"/>
        <w:rPr>
          <w:sz w:val="28"/>
          <w:szCs w:val="28"/>
        </w:rPr>
      </w:pPr>
    </w:p>
    <w:p w:rsidR="004F6CDE" w:rsidRDefault="000967D0">
      <w:pPr>
        <w:ind w:firstLine="630"/>
        <w:jc w:val="both"/>
      </w:pPr>
      <w:r>
        <w:rPr>
          <w:sz w:val="28"/>
          <w:szCs w:val="28"/>
        </w:rPr>
        <w:t>2. Настоящее постановление распространяет свое действие на правоотношения возникшие с 1 октября 2022 года.</w:t>
      </w:r>
    </w:p>
    <w:p w:rsidR="004F6CDE" w:rsidRDefault="000967D0">
      <w:pPr>
        <w:shd w:val="clear" w:color="auto" w:fill="FFFFFF"/>
        <w:ind w:firstLine="630"/>
        <w:jc w:val="both"/>
        <w:rPr>
          <w:sz w:val="28"/>
          <w:szCs w:val="28"/>
        </w:rPr>
      </w:pPr>
      <w:r>
        <w:rPr>
          <w:sz w:val="28"/>
          <w:szCs w:val="28"/>
        </w:rPr>
        <w:t>3. Контроль за исполнением настоящего постановления возложить на             председателя комитета по финансам, налоговой и кредитной политике С. Н. Саенко.</w:t>
      </w:r>
    </w:p>
    <w:p w:rsidR="004F6CDE" w:rsidRDefault="004F6CDE">
      <w:pPr>
        <w:shd w:val="clear" w:color="auto" w:fill="FFFFFF"/>
        <w:jc w:val="center"/>
        <w:rPr>
          <w:b/>
          <w:sz w:val="36"/>
          <w:szCs w:val="36"/>
        </w:rPr>
      </w:pPr>
    </w:p>
    <w:tbl>
      <w:tblPr>
        <w:tblW w:w="9094" w:type="dxa"/>
        <w:tblLayout w:type="fixed"/>
        <w:tblLook w:val="0000"/>
      </w:tblPr>
      <w:tblGrid>
        <w:gridCol w:w="2236"/>
        <w:gridCol w:w="2160"/>
        <w:gridCol w:w="2661"/>
        <w:gridCol w:w="2037"/>
      </w:tblGrid>
      <w:tr w:rsidR="004F6CDE">
        <w:tc>
          <w:tcPr>
            <w:tcW w:w="2235" w:type="dxa"/>
          </w:tcPr>
          <w:p w:rsidR="004F6CDE" w:rsidRDefault="004F6CDE">
            <w:pPr>
              <w:widowControl w:val="0"/>
              <w:rPr>
                <w:bCs/>
                <w:sz w:val="28"/>
                <w:szCs w:val="28"/>
              </w:rPr>
            </w:pPr>
          </w:p>
          <w:p w:rsidR="004F6CDE" w:rsidRDefault="004F6CDE">
            <w:pPr>
              <w:widowControl w:val="0"/>
              <w:rPr>
                <w:sz w:val="28"/>
                <w:szCs w:val="28"/>
              </w:rPr>
            </w:pPr>
          </w:p>
          <w:p w:rsidR="004F6CDE" w:rsidRDefault="000967D0">
            <w:pPr>
              <w:widowControl w:val="0"/>
              <w:rPr>
                <w:sz w:val="28"/>
                <w:szCs w:val="28"/>
              </w:rPr>
            </w:pPr>
            <w:r>
              <w:rPr>
                <w:sz w:val="28"/>
                <w:szCs w:val="28"/>
              </w:rPr>
              <w:t>Глава района</w:t>
            </w:r>
          </w:p>
          <w:p w:rsidR="004F6CDE" w:rsidRDefault="004F6CDE">
            <w:pPr>
              <w:widowControl w:val="0"/>
              <w:rPr>
                <w:sz w:val="28"/>
              </w:rPr>
            </w:pPr>
          </w:p>
        </w:tc>
        <w:tc>
          <w:tcPr>
            <w:tcW w:w="2160" w:type="dxa"/>
          </w:tcPr>
          <w:p w:rsidR="004F6CDE" w:rsidRDefault="000967D0">
            <w:pPr>
              <w:widowControl w:val="0"/>
            </w:pPr>
            <w:r>
              <w:rPr>
                <w:noProof/>
              </w:rPr>
              <w:drawing>
                <wp:inline distT="0" distB="0" distL="0" distR="0">
                  <wp:extent cx="1095375" cy="1095375"/>
                  <wp:effectExtent l="0" t="0" r="0" b="0"/>
                  <wp:docPr id="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p w:rsidR="004F6CDE" w:rsidRDefault="004F6CDE">
            <w:pPr>
              <w:widowControl w:val="0"/>
            </w:pPr>
          </w:p>
        </w:tc>
        <w:tc>
          <w:tcPr>
            <w:tcW w:w="2661" w:type="dxa"/>
          </w:tcPr>
          <w:p w:rsidR="004F6CDE" w:rsidRDefault="004F6CDE">
            <w:pPr>
              <w:widowControl w:val="0"/>
            </w:pPr>
          </w:p>
          <w:p w:rsidR="004F6CDE" w:rsidRDefault="000967D0">
            <w:pPr>
              <w:widowControl w:val="0"/>
            </w:pPr>
            <w:r>
              <w:rPr>
                <w:noProof/>
              </w:rPr>
              <w:drawing>
                <wp:inline distT="0" distB="0" distL="0" distR="0">
                  <wp:extent cx="1123950" cy="876300"/>
                  <wp:effectExtent l="0" t="0" r="0" b="0"/>
                  <wp:docPr id="4"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37" w:type="dxa"/>
          </w:tcPr>
          <w:p w:rsidR="004F6CDE" w:rsidRDefault="004F6CDE">
            <w:pPr>
              <w:pStyle w:val="Footer"/>
              <w:widowControl w:val="0"/>
              <w:tabs>
                <w:tab w:val="clear" w:pos="4677"/>
                <w:tab w:val="clear" w:pos="9355"/>
              </w:tabs>
            </w:pPr>
          </w:p>
          <w:p w:rsidR="004F6CDE" w:rsidRDefault="004F6CDE">
            <w:pPr>
              <w:pStyle w:val="Footer"/>
              <w:widowControl w:val="0"/>
              <w:tabs>
                <w:tab w:val="clear" w:pos="4677"/>
                <w:tab w:val="clear" w:pos="9355"/>
              </w:tabs>
            </w:pPr>
          </w:p>
          <w:p w:rsidR="004F6CDE" w:rsidRDefault="000967D0">
            <w:pPr>
              <w:widowControl w:val="0"/>
              <w:rPr>
                <w:sz w:val="28"/>
              </w:rPr>
            </w:pPr>
            <w:r>
              <w:rPr>
                <w:sz w:val="28"/>
              </w:rPr>
              <w:t>С.Л. Ермаков</w:t>
            </w:r>
          </w:p>
          <w:p w:rsidR="004F6CDE" w:rsidRDefault="004F6CDE">
            <w:pPr>
              <w:pStyle w:val="Footer"/>
              <w:widowControl w:val="0"/>
              <w:tabs>
                <w:tab w:val="clear" w:pos="4677"/>
                <w:tab w:val="clear" w:pos="9355"/>
              </w:tabs>
              <w:rPr>
                <w:sz w:val="28"/>
              </w:rPr>
            </w:pPr>
          </w:p>
        </w:tc>
      </w:tr>
    </w:tbl>
    <w:p w:rsidR="00DC4879" w:rsidRDefault="00DC4879">
      <w:pPr>
        <w:jc w:val="center"/>
        <w:rPr>
          <w:b/>
          <w:sz w:val="28"/>
          <w:szCs w:val="28"/>
        </w:rPr>
      </w:pPr>
    </w:p>
    <w:p w:rsidR="00DC4879" w:rsidRDefault="00DC4879">
      <w:pPr>
        <w:jc w:val="center"/>
        <w:rPr>
          <w:b/>
          <w:sz w:val="28"/>
          <w:szCs w:val="28"/>
        </w:rPr>
      </w:pPr>
    </w:p>
    <w:p w:rsidR="00DC4879" w:rsidRDefault="00DC4879">
      <w:pPr>
        <w:jc w:val="center"/>
        <w:rPr>
          <w:b/>
          <w:sz w:val="28"/>
          <w:szCs w:val="28"/>
        </w:rPr>
      </w:pPr>
    </w:p>
    <w:p w:rsidR="00DC4879" w:rsidRDefault="00DC4879">
      <w:pPr>
        <w:jc w:val="center"/>
        <w:rPr>
          <w:b/>
          <w:sz w:val="28"/>
          <w:szCs w:val="28"/>
        </w:rPr>
      </w:pPr>
    </w:p>
    <w:p w:rsidR="000B52F3" w:rsidRDefault="000B52F3">
      <w:pPr>
        <w:jc w:val="center"/>
        <w:rPr>
          <w:b/>
          <w:sz w:val="28"/>
          <w:szCs w:val="28"/>
        </w:rPr>
      </w:pPr>
    </w:p>
    <w:p w:rsidR="004F6CDE" w:rsidRDefault="000967D0">
      <w:pPr>
        <w:jc w:val="center"/>
        <w:rPr>
          <w:sz w:val="28"/>
          <w:szCs w:val="28"/>
        </w:rPr>
      </w:pPr>
      <w:r>
        <w:rPr>
          <w:b/>
          <w:sz w:val="28"/>
          <w:szCs w:val="28"/>
        </w:rPr>
        <w:lastRenderedPageBreak/>
        <w:t>РОССИЙСКАЯ  ФЕДЕРАЦИЯ</w:t>
      </w:r>
    </w:p>
    <w:p w:rsidR="004F6CDE" w:rsidRDefault="000967D0">
      <w:pPr>
        <w:jc w:val="center"/>
        <w:rPr>
          <w:sz w:val="28"/>
          <w:szCs w:val="28"/>
        </w:rPr>
      </w:pPr>
      <w:r>
        <w:rPr>
          <w:b/>
          <w:sz w:val="28"/>
          <w:szCs w:val="28"/>
        </w:rPr>
        <w:t>АДМИНИСТРАЦИЯ  НОВИЧИХИНСКОГО  РАЙОНА</w:t>
      </w:r>
      <w:r>
        <w:rPr>
          <w:b/>
          <w:sz w:val="28"/>
          <w:szCs w:val="28"/>
        </w:rPr>
        <w:br/>
        <w:t>АЛТАЙСКОГО КРАЯ</w:t>
      </w:r>
    </w:p>
    <w:p w:rsidR="004F6CDE" w:rsidRDefault="000967D0">
      <w:pPr>
        <w:keepNext/>
        <w:keepLines/>
        <w:spacing w:before="240"/>
        <w:jc w:val="center"/>
        <w:outlineLvl w:val="0"/>
        <w:rPr>
          <w:sz w:val="32"/>
          <w:szCs w:val="32"/>
        </w:rPr>
      </w:pPr>
      <w:r>
        <w:rPr>
          <w:rFonts w:eastAsiaTheme="majorEastAsia"/>
          <w:b/>
          <w:color w:val="000000"/>
          <w:sz w:val="32"/>
          <w:szCs w:val="32"/>
        </w:rPr>
        <w:t>ПОСТАНОВЛЕНИЕ</w:t>
      </w:r>
    </w:p>
    <w:p w:rsidR="004F6CDE" w:rsidRDefault="004F6CDE">
      <w:pPr>
        <w:rPr>
          <w:b/>
          <w:color w:val="000000"/>
          <w:sz w:val="32"/>
          <w:szCs w:val="32"/>
        </w:rPr>
      </w:pPr>
    </w:p>
    <w:p w:rsidR="004F6CDE" w:rsidRDefault="000967D0">
      <w:pPr>
        <w:keepNext/>
        <w:keepLines/>
        <w:spacing w:before="240"/>
        <w:outlineLvl w:val="0"/>
      </w:pPr>
      <w:r>
        <w:rPr>
          <w:rFonts w:eastAsiaTheme="majorEastAsia"/>
          <w:b/>
          <w:color w:val="000000"/>
          <w:sz w:val="28"/>
          <w:szCs w:val="28"/>
        </w:rPr>
        <w:t>10.10.2022  №   324                                                                          с. Новичиха</w:t>
      </w:r>
    </w:p>
    <w:p w:rsidR="004F6CDE" w:rsidRDefault="004F6CDE">
      <w:pPr>
        <w:spacing w:line="200" w:lineRule="exact"/>
        <w:ind w:firstLine="709"/>
      </w:pPr>
    </w:p>
    <w:p w:rsidR="004F6CDE" w:rsidRDefault="004F6CDE">
      <w:pPr>
        <w:spacing w:line="370" w:lineRule="exact"/>
        <w:rPr>
          <w:sz w:val="26"/>
          <w:szCs w:val="26"/>
        </w:rPr>
      </w:pPr>
    </w:p>
    <w:p w:rsidR="004F6CDE" w:rsidRDefault="000967D0">
      <w:pPr>
        <w:numPr>
          <w:ilvl w:val="1"/>
          <w:numId w:val="5"/>
        </w:numPr>
        <w:tabs>
          <w:tab w:val="left" w:pos="0"/>
        </w:tabs>
        <w:spacing w:line="228" w:lineRule="auto"/>
        <w:ind w:right="1360"/>
        <w:rPr>
          <w:sz w:val="28"/>
          <w:szCs w:val="28"/>
        </w:rPr>
      </w:pPr>
      <w:r>
        <w:rPr>
          <w:sz w:val="28"/>
          <w:szCs w:val="28"/>
        </w:rPr>
        <w:t xml:space="preserve">О создании комиссии по </w:t>
      </w:r>
    </w:p>
    <w:p w:rsidR="004F6CDE" w:rsidRDefault="000967D0">
      <w:pPr>
        <w:tabs>
          <w:tab w:val="left" w:pos="0"/>
        </w:tabs>
        <w:spacing w:line="228" w:lineRule="auto"/>
        <w:ind w:right="1360"/>
        <w:rPr>
          <w:sz w:val="28"/>
          <w:szCs w:val="28"/>
        </w:rPr>
      </w:pPr>
      <w:r>
        <w:rPr>
          <w:sz w:val="28"/>
          <w:szCs w:val="28"/>
        </w:rPr>
        <w:t xml:space="preserve">проведению инвентаризации </w:t>
      </w:r>
    </w:p>
    <w:p w:rsidR="004F6CDE" w:rsidRDefault="000967D0">
      <w:pPr>
        <w:tabs>
          <w:tab w:val="left" w:pos="0"/>
        </w:tabs>
        <w:spacing w:line="228" w:lineRule="auto"/>
        <w:ind w:right="1360"/>
        <w:rPr>
          <w:sz w:val="28"/>
          <w:szCs w:val="28"/>
        </w:rPr>
      </w:pPr>
      <w:r>
        <w:rPr>
          <w:bCs/>
          <w:sz w:val="28"/>
          <w:szCs w:val="28"/>
        </w:rPr>
        <w:t xml:space="preserve">земель в Новичихинском </w:t>
      </w:r>
    </w:p>
    <w:p w:rsidR="004F6CDE" w:rsidRDefault="000967D0">
      <w:pPr>
        <w:tabs>
          <w:tab w:val="left" w:pos="0"/>
        </w:tabs>
        <w:spacing w:line="228" w:lineRule="auto"/>
        <w:ind w:right="1360"/>
        <w:rPr>
          <w:sz w:val="28"/>
          <w:szCs w:val="28"/>
        </w:rPr>
      </w:pPr>
      <w:r>
        <w:rPr>
          <w:bCs/>
          <w:sz w:val="28"/>
          <w:szCs w:val="28"/>
        </w:rPr>
        <w:t>районе Алтайского края</w:t>
      </w:r>
    </w:p>
    <w:p w:rsidR="004F6CDE" w:rsidRDefault="004F6CDE">
      <w:pPr>
        <w:pStyle w:val="aff8"/>
        <w:ind w:firstLine="709"/>
        <w:jc w:val="both"/>
        <w:rPr>
          <w:rFonts w:ascii="Times New Roman" w:eastAsiaTheme="minorHAnsi" w:hAnsi="Times New Roman"/>
          <w:sz w:val="28"/>
          <w:szCs w:val="28"/>
          <w:lang w:eastAsia="en-US"/>
        </w:rPr>
      </w:pPr>
    </w:p>
    <w:p w:rsidR="004F6CDE" w:rsidRPr="00DC4879" w:rsidRDefault="00DC4879" w:rsidP="00DC4879">
      <w:pPr>
        <w:tabs>
          <w:tab w:val="left" w:pos="689"/>
        </w:tabs>
        <w:jc w:val="both"/>
        <w:rPr>
          <w:sz w:val="28"/>
          <w:szCs w:val="28"/>
        </w:rPr>
      </w:pPr>
      <w:r>
        <w:rPr>
          <w:rFonts w:eastAsiaTheme="minorHAnsi"/>
          <w:sz w:val="28"/>
          <w:szCs w:val="28"/>
          <w:lang w:eastAsia="en-US"/>
        </w:rPr>
        <w:t xml:space="preserve"> </w:t>
      </w:r>
      <w:r>
        <w:rPr>
          <w:rFonts w:eastAsiaTheme="minorHAnsi"/>
          <w:sz w:val="28"/>
          <w:szCs w:val="28"/>
          <w:lang w:eastAsia="en-US"/>
        </w:rPr>
        <w:tab/>
        <w:t xml:space="preserve">В </w:t>
      </w:r>
      <w:r w:rsidR="000967D0" w:rsidRPr="00DC4879">
        <w:rPr>
          <w:rFonts w:eastAsiaTheme="minorHAnsi"/>
          <w:sz w:val="28"/>
          <w:szCs w:val="28"/>
          <w:lang w:eastAsia="en-US"/>
        </w:rPr>
        <w:t xml:space="preserve">соответствии с Федеральным Законом  от 26.07.2006 года № 135-ФЗ «О защите конкуренции» для </w:t>
      </w:r>
      <w:r w:rsidR="000967D0" w:rsidRPr="00DC4879">
        <w:rPr>
          <w:sz w:val="28"/>
          <w:szCs w:val="28"/>
        </w:rPr>
        <w:t>инвентаризации земель, повышения эффективности планирования использования земель, регулирования земельных отношений, организации рационального использования и охраны земельных ресурсов и недопущения случаев необоснованного использования не по назначению, ПОСТАНАВЛЯЮ:</w:t>
      </w:r>
    </w:p>
    <w:p w:rsidR="004F6CDE" w:rsidRDefault="000967D0">
      <w:pPr>
        <w:pStyle w:val="aff8"/>
        <w:numPr>
          <w:ilvl w:val="0"/>
          <w:numId w:val="8"/>
        </w:numPr>
        <w:tabs>
          <w:tab w:val="left" w:pos="851"/>
          <w:tab w:val="left" w:pos="1134"/>
        </w:tabs>
        <w:ind w:left="0" w:firstLine="709"/>
        <w:jc w:val="both"/>
        <w:rPr>
          <w:sz w:val="28"/>
          <w:szCs w:val="28"/>
        </w:rPr>
      </w:pPr>
      <w:r>
        <w:rPr>
          <w:rFonts w:ascii="Times New Roman" w:eastAsiaTheme="minorHAnsi" w:hAnsi="Times New Roman"/>
          <w:sz w:val="28"/>
          <w:szCs w:val="28"/>
          <w:lang w:eastAsia="en-US"/>
        </w:rPr>
        <w:t xml:space="preserve">Создать постоянно действующую комиссию по проведению инвентаризации </w:t>
      </w:r>
      <w:r>
        <w:rPr>
          <w:rFonts w:ascii="Times New Roman" w:eastAsiaTheme="minorHAnsi" w:hAnsi="Times New Roman"/>
          <w:bCs/>
          <w:sz w:val="28"/>
          <w:szCs w:val="28"/>
          <w:lang w:eastAsia="en-US"/>
        </w:rPr>
        <w:t xml:space="preserve">земель </w:t>
      </w:r>
      <w:r>
        <w:rPr>
          <w:rFonts w:ascii="Times New Roman" w:eastAsiaTheme="minorHAnsi" w:hAnsi="Times New Roman"/>
          <w:sz w:val="28"/>
          <w:szCs w:val="28"/>
          <w:lang w:eastAsia="en-US"/>
        </w:rPr>
        <w:t>на территории муниципального образования  Новичихинский район (далее комиссия) в следующем составе:</w:t>
      </w:r>
    </w:p>
    <w:p w:rsidR="004F6CDE" w:rsidRDefault="000967D0">
      <w:pPr>
        <w:ind w:firstLine="709"/>
        <w:jc w:val="both"/>
        <w:rPr>
          <w:sz w:val="28"/>
          <w:szCs w:val="28"/>
        </w:rPr>
      </w:pPr>
      <w:r>
        <w:rPr>
          <w:rFonts w:eastAsiaTheme="minorHAnsi"/>
          <w:sz w:val="28"/>
          <w:szCs w:val="28"/>
          <w:lang w:eastAsia="en-US"/>
        </w:rPr>
        <w:t>Постоянные члены комиссии:</w:t>
      </w:r>
    </w:p>
    <w:p w:rsidR="004F6CDE" w:rsidRDefault="000967D0">
      <w:pPr>
        <w:ind w:firstLine="709"/>
        <w:jc w:val="both"/>
        <w:rPr>
          <w:sz w:val="28"/>
          <w:szCs w:val="28"/>
        </w:rPr>
      </w:pPr>
      <w:r>
        <w:rPr>
          <w:rFonts w:eastAsiaTheme="minorHAnsi"/>
          <w:sz w:val="28"/>
          <w:szCs w:val="28"/>
          <w:lang w:eastAsia="en-US"/>
        </w:rPr>
        <w:t>Председатель комиссии – Неверов Д.Ю., начальник отдела земледелия управления сельского хозяйства Администрации района;</w:t>
      </w:r>
    </w:p>
    <w:p w:rsidR="004F6CDE" w:rsidRDefault="000967D0">
      <w:pPr>
        <w:ind w:firstLine="709"/>
        <w:jc w:val="both"/>
        <w:rPr>
          <w:sz w:val="28"/>
          <w:szCs w:val="28"/>
        </w:rPr>
      </w:pPr>
      <w:r>
        <w:rPr>
          <w:rFonts w:eastAsiaTheme="minorHAnsi"/>
          <w:sz w:val="28"/>
          <w:szCs w:val="28"/>
          <w:lang w:eastAsia="en-US"/>
        </w:rPr>
        <w:t>Жданов С.В. – начальник юридического отдела Администрации района;</w:t>
      </w:r>
    </w:p>
    <w:p w:rsidR="004F6CDE" w:rsidRDefault="000967D0">
      <w:pPr>
        <w:ind w:firstLine="709"/>
        <w:jc w:val="both"/>
        <w:rPr>
          <w:sz w:val="28"/>
          <w:szCs w:val="28"/>
        </w:rPr>
      </w:pPr>
      <w:r>
        <w:rPr>
          <w:rFonts w:eastAsiaTheme="minorHAnsi"/>
          <w:sz w:val="28"/>
          <w:szCs w:val="28"/>
          <w:lang w:eastAsia="en-US"/>
        </w:rPr>
        <w:t>Уранова Т.Е. – председатель комитета по экономике и управлению муниципальным имуществом;</w:t>
      </w:r>
    </w:p>
    <w:p w:rsidR="004F6CDE" w:rsidRDefault="000967D0">
      <w:pPr>
        <w:ind w:firstLine="709"/>
        <w:jc w:val="both"/>
        <w:rPr>
          <w:sz w:val="28"/>
          <w:szCs w:val="28"/>
        </w:rPr>
      </w:pPr>
      <w:r>
        <w:rPr>
          <w:rFonts w:eastAsiaTheme="minorHAnsi"/>
          <w:sz w:val="28"/>
          <w:szCs w:val="28"/>
          <w:lang w:eastAsia="en-US"/>
        </w:rPr>
        <w:t>Воденникова Е.А. – заместитель председателя комитета по экономике и управлению муниципальным имуществом Администрации Новичихинского района.</w:t>
      </w:r>
    </w:p>
    <w:p w:rsidR="004F6CDE" w:rsidRDefault="004F6CDE">
      <w:pPr>
        <w:ind w:firstLine="709"/>
        <w:jc w:val="both"/>
        <w:rPr>
          <w:rFonts w:eastAsiaTheme="minorHAnsi"/>
          <w:sz w:val="28"/>
          <w:szCs w:val="28"/>
          <w:lang w:eastAsia="en-US"/>
        </w:rPr>
      </w:pPr>
    </w:p>
    <w:p w:rsidR="004F6CDE" w:rsidRDefault="000967D0">
      <w:pPr>
        <w:ind w:firstLine="709"/>
        <w:jc w:val="both"/>
        <w:rPr>
          <w:sz w:val="28"/>
          <w:szCs w:val="28"/>
        </w:rPr>
      </w:pPr>
      <w:r>
        <w:rPr>
          <w:rFonts w:eastAsiaTheme="minorHAnsi"/>
          <w:sz w:val="28"/>
          <w:szCs w:val="28"/>
          <w:lang w:eastAsia="en-US"/>
        </w:rPr>
        <w:t>Члены комиссии по согласованию:</w:t>
      </w:r>
    </w:p>
    <w:p w:rsidR="004F6CDE" w:rsidRDefault="000967D0">
      <w:pPr>
        <w:ind w:firstLine="709"/>
        <w:jc w:val="both"/>
        <w:rPr>
          <w:sz w:val="28"/>
          <w:szCs w:val="28"/>
        </w:rPr>
      </w:pPr>
      <w:r>
        <w:rPr>
          <w:rFonts w:eastAsiaTheme="minorHAnsi"/>
          <w:sz w:val="28"/>
          <w:szCs w:val="28"/>
          <w:lang w:eastAsia="en-US"/>
        </w:rPr>
        <w:t>Кротов П.А. – глава Солоновского сельского совета;</w:t>
      </w:r>
    </w:p>
    <w:p w:rsidR="004F6CDE" w:rsidRDefault="000967D0">
      <w:pPr>
        <w:ind w:firstLine="709"/>
        <w:jc w:val="both"/>
        <w:rPr>
          <w:sz w:val="28"/>
          <w:szCs w:val="28"/>
        </w:rPr>
      </w:pPr>
      <w:r>
        <w:rPr>
          <w:rFonts w:eastAsiaTheme="minorHAnsi"/>
          <w:sz w:val="28"/>
          <w:szCs w:val="28"/>
          <w:lang w:eastAsia="en-US"/>
        </w:rPr>
        <w:t>Пеньков А.Д. - глава Долговского сельского совета;</w:t>
      </w:r>
    </w:p>
    <w:p w:rsidR="004F6CDE" w:rsidRDefault="000967D0">
      <w:pPr>
        <w:ind w:firstLine="709"/>
        <w:jc w:val="both"/>
        <w:rPr>
          <w:sz w:val="28"/>
          <w:szCs w:val="28"/>
        </w:rPr>
      </w:pPr>
      <w:r>
        <w:rPr>
          <w:rFonts w:eastAsiaTheme="minorHAnsi"/>
          <w:sz w:val="28"/>
          <w:szCs w:val="28"/>
          <w:lang w:eastAsia="en-US"/>
        </w:rPr>
        <w:t>Перегудова М.С. - глава Лобанихинского сельского совета;</w:t>
      </w:r>
    </w:p>
    <w:p w:rsidR="004F6CDE" w:rsidRDefault="000967D0">
      <w:pPr>
        <w:ind w:firstLine="709"/>
        <w:jc w:val="both"/>
        <w:rPr>
          <w:sz w:val="28"/>
          <w:szCs w:val="28"/>
        </w:rPr>
      </w:pPr>
      <w:r>
        <w:rPr>
          <w:rFonts w:eastAsiaTheme="minorHAnsi"/>
          <w:sz w:val="28"/>
          <w:szCs w:val="28"/>
          <w:lang w:eastAsia="en-US"/>
        </w:rPr>
        <w:t>Сергеева И.В. - глава Мельниковского сельского совета;</w:t>
      </w:r>
    </w:p>
    <w:p w:rsidR="004F6CDE" w:rsidRDefault="000967D0">
      <w:pPr>
        <w:ind w:firstLine="709"/>
        <w:jc w:val="both"/>
        <w:rPr>
          <w:sz w:val="28"/>
          <w:szCs w:val="28"/>
        </w:rPr>
      </w:pPr>
      <w:r>
        <w:rPr>
          <w:rFonts w:eastAsiaTheme="minorHAnsi"/>
          <w:sz w:val="28"/>
          <w:szCs w:val="28"/>
          <w:lang w:eastAsia="en-US"/>
        </w:rPr>
        <w:t>Брыксин Ю.В. - глава Новичихинского сельского совета;</w:t>
      </w:r>
    </w:p>
    <w:p w:rsidR="004F6CDE" w:rsidRDefault="000967D0">
      <w:pPr>
        <w:ind w:firstLine="709"/>
        <w:jc w:val="both"/>
        <w:rPr>
          <w:sz w:val="28"/>
          <w:szCs w:val="28"/>
        </w:rPr>
      </w:pPr>
      <w:r>
        <w:rPr>
          <w:rFonts w:eastAsiaTheme="minorHAnsi"/>
          <w:sz w:val="28"/>
          <w:szCs w:val="28"/>
          <w:lang w:eastAsia="en-US"/>
        </w:rPr>
        <w:t>Шипугина Е.И. - глава Поломошенского сельского совета;</w:t>
      </w:r>
    </w:p>
    <w:p w:rsidR="004F6CDE" w:rsidRDefault="000967D0">
      <w:pPr>
        <w:ind w:firstLine="709"/>
        <w:jc w:val="both"/>
        <w:rPr>
          <w:rFonts w:eastAsiaTheme="minorHAnsi"/>
          <w:sz w:val="28"/>
          <w:szCs w:val="28"/>
          <w:lang w:eastAsia="en-US"/>
        </w:rPr>
      </w:pPr>
      <w:r>
        <w:rPr>
          <w:rFonts w:eastAsiaTheme="minorHAnsi"/>
          <w:sz w:val="28"/>
          <w:szCs w:val="28"/>
          <w:lang w:eastAsia="en-US"/>
        </w:rPr>
        <w:t>Волошенко Я.Н. - глав</w:t>
      </w:r>
      <w:r w:rsidR="001F26CB">
        <w:rPr>
          <w:rFonts w:eastAsiaTheme="minorHAnsi"/>
          <w:sz w:val="28"/>
          <w:szCs w:val="28"/>
          <w:lang w:eastAsia="en-US"/>
        </w:rPr>
        <w:t>а Токаревского сельского совета.</w:t>
      </w:r>
    </w:p>
    <w:p w:rsidR="001F26CB" w:rsidRDefault="001F26CB">
      <w:pPr>
        <w:ind w:firstLine="709"/>
        <w:jc w:val="both"/>
        <w:rPr>
          <w:sz w:val="28"/>
          <w:szCs w:val="28"/>
        </w:rPr>
      </w:pPr>
    </w:p>
    <w:p w:rsidR="004F6CDE" w:rsidRDefault="000967D0" w:rsidP="00DC4879">
      <w:pPr>
        <w:pStyle w:val="aff8"/>
        <w:numPr>
          <w:ilvl w:val="0"/>
          <w:numId w:val="8"/>
        </w:numPr>
        <w:tabs>
          <w:tab w:val="left" w:pos="851"/>
          <w:tab w:val="left" w:pos="1134"/>
        </w:tabs>
        <w:spacing w:after="0" w:line="240" w:lineRule="auto"/>
        <w:ind w:left="0" w:firstLine="709"/>
        <w:jc w:val="both"/>
        <w:rPr>
          <w:sz w:val="28"/>
          <w:szCs w:val="28"/>
        </w:rPr>
      </w:pPr>
      <w:r>
        <w:rPr>
          <w:rFonts w:ascii="Times New Roman" w:hAnsi="Times New Roman"/>
          <w:sz w:val="28"/>
          <w:szCs w:val="28"/>
        </w:rPr>
        <w:lastRenderedPageBreak/>
        <w:t>Утвердить положение о комиссии согласно приложению к настоящему постановлению.</w:t>
      </w:r>
    </w:p>
    <w:p w:rsidR="004F6CDE" w:rsidRDefault="000967D0" w:rsidP="00DC4879">
      <w:pPr>
        <w:pStyle w:val="aff8"/>
        <w:numPr>
          <w:ilvl w:val="0"/>
          <w:numId w:val="8"/>
        </w:numPr>
        <w:tabs>
          <w:tab w:val="left" w:pos="1134"/>
          <w:tab w:val="left" w:pos="1276"/>
          <w:tab w:val="left" w:pos="1418"/>
        </w:tabs>
        <w:spacing w:after="0" w:line="240" w:lineRule="auto"/>
        <w:ind w:left="0" w:firstLine="709"/>
        <w:jc w:val="both"/>
        <w:rPr>
          <w:sz w:val="28"/>
          <w:szCs w:val="28"/>
        </w:rPr>
      </w:pPr>
      <w:r>
        <w:rPr>
          <w:rFonts w:ascii="Times New Roman" w:hAnsi="Times New Roman"/>
          <w:sz w:val="28"/>
          <w:szCs w:val="28"/>
        </w:rPr>
        <w:t>Возложить обязанности по составлению всех необходимых документов в части проведения инвентаризации з</w:t>
      </w:r>
      <w:r>
        <w:rPr>
          <w:rFonts w:ascii="Times New Roman" w:hAnsi="Times New Roman"/>
          <w:bCs/>
          <w:sz w:val="28"/>
          <w:szCs w:val="28"/>
        </w:rPr>
        <w:t>емель</w:t>
      </w:r>
      <w:r>
        <w:rPr>
          <w:rFonts w:ascii="Times New Roman" w:hAnsi="Times New Roman"/>
          <w:sz w:val="28"/>
          <w:szCs w:val="28"/>
        </w:rPr>
        <w:t xml:space="preserve">, а также по составлению материалов инвентаризации, ведению делопроизводства, сохранность документов, по их подготовке, в том числе к сдаче в архив,  на </w:t>
      </w:r>
      <w:r>
        <w:rPr>
          <w:rFonts w:ascii="Times New Roman" w:eastAsiaTheme="minorHAnsi" w:hAnsi="Times New Roman"/>
          <w:sz w:val="28"/>
          <w:szCs w:val="28"/>
          <w:lang w:eastAsia="en-US"/>
        </w:rPr>
        <w:t xml:space="preserve"> </w:t>
      </w:r>
      <w:r>
        <w:rPr>
          <w:rFonts w:ascii="Times New Roman" w:hAnsi="Times New Roman"/>
          <w:sz w:val="28"/>
          <w:szCs w:val="28"/>
        </w:rPr>
        <w:t>Неверова Д.Ю., начальника отдела земледелия управления сельского хозяйства Администрации района</w:t>
      </w:r>
    </w:p>
    <w:p w:rsidR="004F6CDE" w:rsidRPr="001F26CB" w:rsidRDefault="000967D0" w:rsidP="00DC4879">
      <w:pPr>
        <w:pStyle w:val="aff8"/>
        <w:numPr>
          <w:ilvl w:val="0"/>
          <w:numId w:val="8"/>
        </w:numPr>
        <w:spacing w:after="0" w:line="240" w:lineRule="auto"/>
        <w:ind w:left="0" w:firstLine="709"/>
        <w:jc w:val="both"/>
        <w:rPr>
          <w:sz w:val="28"/>
          <w:szCs w:val="28"/>
        </w:rPr>
      </w:pPr>
      <w:r>
        <w:rPr>
          <w:rFonts w:ascii="Times New Roman" w:hAnsi="Times New Roman"/>
          <w:sz w:val="28"/>
          <w:szCs w:val="28"/>
        </w:rPr>
        <w:t>Настоящее постановление разместить на официальном сайте Администрации района в сети интернет.</w:t>
      </w:r>
    </w:p>
    <w:p w:rsidR="001F26CB" w:rsidRDefault="001F26CB" w:rsidP="001F26CB">
      <w:pPr>
        <w:jc w:val="both"/>
        <w:rPr>
          <w:sz w:val="28"/>
          <w:szCs w:val="28"/>
        </w:rPr>
      </w:pPr>
    </w:p>
    <w:p w:rsidR="001F26CB" w:rsidRDefault="001F26CB" w:rsidP="001F26CB">
      <w:pPr>
        <w:jc w:val="both"/>
        <w:rPr>
          <w:sz w:val="28"/>
          <w:szCs w:val="28"/>
        </w:rPr>
      </w:pPr>
    </w:p>
    <w:p w:rsidR="001F26CB" w:rsidRPr="001F26CB" w:rsidRDefault="001F26CB" w:rsidP="001F26CB">
      <w:pPr>
        <w:jc w:val="both"/>
        <w:rPr>
          <w:sz w:val="28"/>
          <w:szCs w:val="28"/>
        </w:rPr>
      </w:pPr>
    </w:p>
    <w:tbl>
      <w:tblPr>
        <w:tblW w:w="9094" w:type="dxa"/>
        <w:tblLayout w:type="fixed"/>
        <w:tblLook w:val="0000"/>
      </w:tblPr>
      <w:tblGrid>
        <w:gridCol w:w="2236"/>
        <w:gridCol w:w="2160"/>
        <w:gridCol w:w="2661"/>
        <w:gridCol w:w="2037"/>
      </w:tblGrid>
      <w:tr w:rsidR="004F6CDE">
        <w:tc>
          <w:tcPr>
            <w:tcW w:w="2235" w:type="dxa"/>
          </w:tcPr>
          <w:p w:rsidR="004F6CDE" w:rsidRDefault="004F6CDE">
            <w:pPr>
              <w:widowControl w:val="0"/>
              <w:rPr>
                <w:bCs/>
                <w:sz w:val="28"/>
                <w:szCs w:val="28"/>
              </w:rPr>
            </w:pPr>
          </w:p>
          <w:p w:rsidR="004F6CDE" w:rsidRDefault="004F6CDE">
            <w:pPr>
              <w:widowControl w:val="0"/>
              <w:rPr>
                <w:sz w:val="28"/>
                <w:szCs w:val="28"/>
              </w:rPr>
            </w:pPr>
          </w:p>
          <w:p w:rsidR="004F6CDE" w:rsidRDefault="000967D0">
            <w:pPr>
              <w:widowControl w:val="0"/>
              <w:rPr>
                <w:sz w:val="28"/>
                <w:szCs w:val="28"/>
              </w:rPr>
            </w:pPr>
            <w:r>
              <w:rPr>
                <w:sz w:val="28"/>
                <w:szCs w:val="28"/>
              </w:rPr>
              <w:t>Глава района</w:t>
            </w:r>
          </w:p>
          <w:p w:rsidR="004F6CDE" w:rsidRDefault="004F6CDE">
            <w:pPr>
              <w:widowControl w:val="0"/>
              <w:rPr>
                <w:sz w:val="28"/>
                <w:szCs w:val="28"/>
              </w:rPr>
            </w:pPr>
          </w:p>
        </w:tc>
        <w:tc>
          <w:tcPr>
            <w:tcW w:w="2160" w:type="dxa"/>
          </w:tcPr>
          <w:p w:rsidR="004F6CDE" w:rsidRDefault="000967D0">
            <w:pPr>
              <w:widowControl w:val="0"/>
              <w:rPr>
                <w:sz w:val="28"/>
                <w:szCs w:val="28"/>
              </w:rPr>
            </w:pPr>
            <w:r>
              <w:rPr>
                <w:noProof/>
              </w:rPr>
              <w:drawing>
                <wp:inline distT="0" distB="0" distL="0" distR="0">
                  <wp:extent cx="1095375" cy="1095375"/>
                  <wp:effectExtent l="0" t="0" r="0" b="0"/>
                  <wp:docPr id="5"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p w:rsidR="004F6CDE" w:rsidRDefault="004F6CDE">
            <w:pPr>
              <w:widowControl w:val="0"/>
              <w:rPr>
                <w:sz w:val="28"/>
                <w:szCs w:val="28"/>
              </w:rPr>
            </w:pPr>
          </w:p>
        </w:tc>
        <w:tc>
          <w:tcPr>
            <w:tcW w:w="2661" w:type="dxa"/>
          </w:tcPr>
          <w:p w:rsidR="004F6CDE" w:rsidRDefault="004F6CDE">
            <w:pPr>
              <w:widowControl w:val="0"/>
              <w:rPr>
                <w:sz w:val="28"/>
                <w:szCs w:val="28"/>
              </w:rPr>
            </w:pPr>
          </w:p>
          <w:p w:rsidR="004F6CDE" w:rsidRDefault="000967D0">
            <w:pPr>
              <w:widowControl w:val="0"/>
              <w:rPr>
                <w:sz w:val="28"/>
                <w:szCs w:val="28"/>
              </w:rPr>
            </w:pPr>
            <w:r>
              <w:rPr>
                <w:noProof/>
              </w:rPr>
              <w:drawing>
                <wp:inline distT="0" distB="0" distL="0" distR="0">
                  <wp:extent cx="1123950" cy="876300"/>
                  <wp:effectExtent l="0" t="0" r="0" b="0"/>
                  <wp:docPr id="6"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37" w:type="dxa"/>
          </w:tcPr>
          <w:p w:rsidR="004F6CDE" w:rsidRDefault="004F6CDE">
            <w:pPr>
              <w:pStyle w:val="Footer"/>
              <w:widowControl w:val="0"/>
              <w:tabs>
                <w:tab w:val="clear" w:pos="4677"/>
                <w:tab w:val="clear" w:pos="9355"/>
              </w:tabs>
              <w:rPr>
                <w:sz w:val="28"/>
                <w:szCs w:val="28"/>
              </w:rPr>
            </w:pPr>
          </w:p>
          <w:p w:rsidR="004F6CDE" w:rsidRDefault="004F6CDE">
            <w:pPr>
              <w:pStyle w:val="Footer"/>
              <w:widowControl w:val="0"/>
              <w:tabs>
                <w:tab w:val="clear" w:pos="4677"/>
                <w:tab w:val="clear" w:pos="9355"/>
              </w:tabs>
              <w:rPr>
                <w:sz w:val="28"/>
                <w:szCs w:val="28"/>
              </w:rPr>
            </w:pPr>
          </w:p>
          <w:p w:rsidR="004F6CDE" w:rsidRDefault="000967D0">
            <w:pPr>
              <w:widowControl w:val="0"/>
              <w:rPr>
                <w:sz w:val="28"/>
                <w:szCs w:val="28"/>
              </w:rPr>
            </w:pPr>
            <w:r>
              <w:rPr>
                <w:sz w:val="28"/>
                <w:szCs w:val="28"/>
              </w:rPr>
              <w:t>С.Л. Ермаков</w:t>
            </w:r>
          </w:p>
          <w:p w:rsidR="004F6CDE" w:rsidRDefault="004F6CDE">
            <w:pPr>
              <w:pStyle w:val="Footer"/>
              <w:widowControl w:val="0"/>
              <w:tabs>
                <w:tab w:val="clear" w:pos="4677"/>
                <w:tab w:val="clear" w:pos="9355"/>
              </w:tabs>
              <w:rPr>
                <w:sz w:val="28"/>
                <w:szCs w:val="28"/>
              </w:rPr>
            </w:pPr>
          </w:p>
        </w:tc>
      </w:tr>
    </w:tbl>
    <w:p w:rsidR="004F6CDE" w:rsidRDefault="004F6CDE">
      <w:pPr>
        <w:ind w:right="-6" w:firstLine="709"/>
        <w:jc w:val="both"/>
        <w:rPr>
          <w:sz w:val="28"/>
          <w:szCs w:val="28"/>
        </w:rPr>
      </w:pPr>
    </w:p>
    <w:p w:rsidR="004F6CDE" w:rsidRDefault="004F6CDE">
      <w:pPr>
        <w:ind w:right="-6" w:firstLine="709"/>
        <w:jc w:val="center"/>
        <w:rPr>
          <w:sz w:val="28"/>
          <w:szCs w:val="28"/>
        </w:rPr>
      </w:pPr>
    </w:p>
    <w:p w:rsidR="004F6CDE" w:rsidRDefault="004F6CDE">
      <w:pPr>
        <w:ind w:right="-6" w:firstLine="709"/>
        <w:jc w:val="center"/>
        <w:rPr>
          <w:sz w:val="28"/>
          <w:szCs w:val="28"/>
        </w:rPr>
      </w:pPr>
    </w:p>
    <w:p w:rsidR="004F6CDE" w:rsidRDefault="004F6CDE">
      <w:pPr>
        <w:ind w:right="-6" w:firstLine="709"/>
        <w:jc w:val="center"/>
        <w:rPr>
          <w:sz w:val="28"/>
          <w:szCs w:val="28"/>
        </w:rPr>
      </w:pPr>
    </w:p>
    <w:p w:rsidR="004F6CDE" w:rsidRDefault="004F6CDE">
      <w:pPr>
        <w:ind w:right="-6" w:firstLine="709"/>
        <w:jc w:val="center"/>
        <w:rPr>
          <w:sz w:val="28"/>
          <w:szCs w:val="28"/>
        </w:rPr>
      </w:pPr>
    </w:p>
    <w:p w:rsidR="004F6CDE" w:rsidRDefault="004F6CDE">
      <w:pPr>
        <w:ind w:right="-6"/>
        <w:rPr>
          <w:sz w:val="28"/>
          <w:szCs w:val="28"/>
        </w:rPr>
      </w:pPr>
    </w:p>
    <w:p w:rsidR="004F6CDE" w:rsidRDefault="004F6CDE">
      <w:pPr>
        <w:ind w:right="-6"/>
        <w:rPr>
          <w:sz w:val="28"/>
          <w:szCs w:val="28"/>
        </w:rPr>
      </w:pPr>
    </w:p>
    <w:p w:rsidR="004F6CDE" w:rsidRDefault="004F6CDE">
      <w:pPr>
        <w:ind w:right="-6"/>
        <w:rPr>
          <w:sz w:val="28"/>
          <w:szCs w:val="28"/>
        </w:rPr>
      </w:pPr>
    </w:p>
    <w:p w:rsidR="004F6CDE" w:rsidRDefault="004F6CDE">
      <w:pPr>
        <w:ind w:right="-6"/>
        <w:rPr>
          <w:sz w:val="28"/>
          <w:szCs w:val="28"/>
        </w:rPr>
      </w:pPr>
    </w:p>
    <w:p w:rsidR="004F6CDE" w:rsidRDefault="004F6CDE">
      <w:pPr>
        <w:ind w:right="-6"/>
        <w:rPr>
          <w:sz w:val="28"/>
          <w:szCs w:val="28"/>
        </w:rPr>
      </w:pPr>
    </w:p>
    <w:p w:rsidR="004F6CDE" w:rsidRDefault="004F6CDE">
      <w:pPr>
        <w:ind w:right="-6"/>
        <w:rPr>
          <w:sz w:val="28"/>
          <w:szCs w:val="28"/>
        </w:rPr>
      </w:pPr>
    </w:p>
    <w:p w:rsidR="004F6CDE" w:rsidRDefault="004F6CDE">
      <w:pPr>
        <w:ind w:right="-6"/>
        <w:rPr>
          <w:sz w:val="28"/>
          <w:szCs w:val="28"/>
        </w:rPr>
      </w:pPr>
    </w:p>
    <w:p w:rsidR="004F6CDE" w:rsidRDefault="004F6CDE">
      <w:pPr>
        <w:ind w:right="-6"/>
        <w:rPr>
          <w:sz w:val="28"/>
          <w:szCs w:val="28"/>
        </w:rPr>
      </w:pPr>
    </w:p>
    <w:p w:rsidR="004F6CDE" w:rsidRDefault="004F6CDE">
      <w:pPr>
        <w:ind w:right="-6"/>
        <w:rPr>
          <w:sz w:val="28"/>
          <w:szCs w:val="28"/>
        </w:rPr>
      </w:pPr>
    </w:p>
    <w:p w:rsidR="004F6CDE" w:rsidRDefault="004F6CDE">
      <w:pPr>
        <w:ind w:right="-6"/>
        <w:rPr>
          <w:sz w:val="28"/>
          <w:szCs w:val="28"/>
        </w:rPr>
      </w:pPr>
    </w:p>
    <w:p w:rsidR="004F6CDE" w:rsidRDefault="004F6CDE">
      <w:pPr>
        <w:ind w:right="-6"/>
        <w:rPr>
          <w:sz w:val="28"/>
          <w:szCs w:val="28"/>
        </w:rPr>
      </w:pPr>
    </w:p>
    <w:p w:rsidR="004F6CDE" w:rsidRDefault="004F6CDE">
      <w:pPr>
        <w:ind w:right="-6"/>
        <w:rPr>
          <w:sz w:val="28"/>
          <w:szCs w:val="28"/>
        </w:rPr>
      </w:pPr>
    </w:p>
    <w:p w:rsidR="004F6CDE" w:rsidRDefault="004F6CDE">
      <w:pPr>
        <w:ind w:right="-6"/>
        <w:rPr>
          <w:sz w:val="28"/>
          <w:szCs w:val="28"/>
        </w:rPr>
      </w:pPr>
    </w:p>
    <w:p w:rsidR="004F6CDE" w:rsidRDefault="004F6CDE">
      <w:pPr>
        <w:ind w:right="-6"/>
        <w:rPr>
          <w:sz w:val="28"/>
          <w:szCs w:val="28"/>
        </w:rPr>
      </w:pPr>
    </w:p>
    <w:p w:rsidR="004F6CDE" w:rsidRDefault="004F6CDE">
      <w:pPr>
        <w:ind w:right="-6"/>
        <w:rPr>
          <w:sz w:val="26"/>
          <w:szCs w:val="26"/>
        </w:rPr>
      </w:pPr>
    </w:p>
    <w:p w:rsidR="004F6CDE" w:rsidRDefault="004F6CDE">
      <w:pPr>
        <w:ind w:right="-6"/>
        <w:rPr>
          <w:sz w:val="26"/>
          <w:szCs w:val="26"/>
        </w:rPr>
      </w:pPr>
    </w:p>
    <w:p w:rsidR="001F26CB" w:rsidRDefault="001F26CB">
      <w:pPr>
        <w:ind w:right="-6"/>
        <w:rPr>
          <w:sz w:val="26"/>
          <w:szCs w:val="26"/>
        </w:rPr>
      </w:pPr>
    </w:p>
    <w:p w:rsidR="001F26CB" w:rsidRDefault="001F26CB">
      <w:pPr>
        <w:ind w:right="-6"/>
        <w:rPr>
          <w:sz w:val="26"/>
          <w:szCs w:val="26"/>
        </w:rPr>
      </w:pPr>
    </w:p>
    <w:p w:rsidR="001F26CB" w:rsidRDefault="001F26CB">
      <w:pPr>
        <w:ind w:right="-6"/>
        <w:rPr>
          <w:sz w:val="26"/>
          <w:szCs w:val="26"/>
        </w:rPr>
      </w:pPr>
    </w:p>
    <w:p w:rsidR="001F26CB" w:rsidRDefault="001F26CB">
      <w:pPr>
        <w:ind w:right="-6"/>
        <w:rPr>
          <w:sz w:val="26"/>
          <w:szCs w:val="26"/>
        </w:rPr>
      </w:pPr>
    </w:p>
    <w:p w:rsidR="001F26CB" w:rsidRDefault="001F26CB">
      <w:pPr>
        <w:ind w:right="-6"/>
        <w:rPr>
          <w:sz w:val="26"/>
          <w:szCs w:val="26"/>
        </w:rPr>
      </w:pPr>
    </w:p>
    <w:p w:rsidR="004F6CDE" w:rsidRDefault="004F6CDE">
      <w:pPr>
        <w:ind w:right="-6" w:firstLine="709"/>
        <w:jc w:val="center"/>
        <w:rPr>
          <w:sz w:val="26"/>
          <w:szCs w:val="26"/>
        </w:rPr>
      </w:pPr>
    </w:p>
    <w:p w:rsidR="004F6CDE" w:rsidRDefault="000967D0">
      <w:pPr>
        <w:ind w:firstLine="709"/>
        <w:jc w:val="right"/>
        <w:rPr>
          <w:sz w:val="26"/>
          <w:szCs w:val="26"/>
        </w:rPr>
      </w:pPr>
      <w:r>
        <w:rPr>
          <w:sz w:val="26"/>
          <w:szCs w:val="26"/>
        </w:rPr>
        <w:lastRenderedPageBreak/>
        <w:t xml:space="preserve">                                                                 Приложение к Постановлению</w:t>
      </w:r>
    </w:p>
    <w:p w:rsidR="004F6CDE" w:rsidRDefault="000967D0">
      <w:pPr>
        <w:ind w:firstLine="709"/>
        <w:jc w:val="right"/>
        <w:rPr>
          <w:sz w:val="26"/>
          <w:szCs w:val="26"/>
        </w:rPr>
      </w:pPr>
      <w:r>
        <w:rPr>
          <w:sz w:val="26"/>
          <w:szCs w:val="26"/>
        </w:rPr>
        <w:t xml:space="preserve">  от 10.10.2022 г № 324</w:t>
      </w:r>
    </w:p>
    <w:p w:rsidR="004F6CDE" w:rsidRDefault="004F6CDE">
      <w:pPr>
        <w:ind w:firstLine="709"/>
        <w:jc w:val="right"/>
        <w:rPr>
          <w:sz w:val="26"/>
          <w:szCs w:val="26"/>
        </w:rPr>
      </w:pPr>
    </w:p>
    <w:p w:rsidR="004F6CDE" w:rsidRDefault="004F6CDE">
      <w:pPr>
        <w:ind w:firstLine="709"/>
        <w:jc w:val="right"/>
        <w:rPr>
          <w:sz w:val="26"/>
          <w:szCs w:val="26"/>
        </w:rPr>
      </w:pPr>
    </w:p>
    <w:p w:rsidR="004F6CDE" w:rsidRPr="001F26CB" w:rsidRDefault="000967D0">
      <w:pPr>
        <w:tabs>
          <w:tab w:val="left" w:pos="1636"/>
        </w:tabs>
        <w:spacing w:line="228" w:lineRule="auto"/>
        <w:ind w:left="1667" w:right="1360" w:firstLine="709"/>
        <w:jc w:val="center"/>
        <w:rPr>
          <w:sz w:val="28"/>
          <w:szCs w:val="28"/>
        </w:rPr>
      </w:pPr>
      <w:r w:rsidRPr="001F26CB">
        <w:rPr>
          <w:sz w:val="28"/>
          <w:szCs w:val="28"/>
        </w:rPr>
        <w:t xml:space="preserve">Положение о комиссии по проведению инвентаризации </w:t>
      </w:r>
      <w:r w:rsidRPr="001F26CB">
        <w:rPr>
          <w:bCs/>
          <w:sz w:val="28"/>
          <w:szCs w:val="28"/>
        </w:rPr>
        <w:t xml:space="preserve">земель </w:t>
      </w:r>
      <w:r w:rsidRPr="001F26CB">
        <w:rPr>
          <w:sz w:val="28"/>
          <w:szCs w:val="28"/>
        </w:rPr>
        <w:t>Новичихинского района Алтайского края</w:t>
      </w:r>
    </w:p>
    <w:p w:rsidR="004F6CDE" w:rsidRDefault="004F6CDE">
      <w:pPr>
        <w:tabs>
          <w:tab w:val="left" w:pos="1636"/>
        </w:tabs>
        <w:spacing w:line="228" w:lineRule="auto"/>
        <w:ind w:left="1667" w:right="1360" w:firstLine="709"/>
        <w:jc w:val="center"/>
        <w:rPr>
          <w:sz w:val="26"/>
          <w:szCs w:val="26"/>
        </w:rPr>
      </w:pPr>
    </w:p>
    <w:p w:rsidR="004F6CDE" w:rsidRDefault="000967D0">
      <w:pPr>
        <w:tabs>
          <w:tab w:val="left" w:pos="4287"/>
        </w:tabs>
        <w:ind w:firstLine="709"/>
        <w:jc w:val="center"/>
        <w:rPr>
          <w:sz w:val="26"/>
          <w:szCs w:val="26"/>
        </w:rPr>
      </w:pPr>
      <w:r>
        <w:rPr>
          <w:b/>
          <w:bCs/>
          <w:sz w:val="26"/>
          <w:szCs w:val="26"/>
        </w:rPr>
        <w:t>1.Общие положения</w:t>
      </w:r>
    </w:p>
    <w:p w:rsidR="004F6CDE" w:rsidRDefault="004F6CDE">
      <w:pPr>
        <w:tabs>
          <w:tab w:val="left" w:pos="4287"/>
        </w:tabs>
        <w:ind w:firstLine="709"/>
        <w:jc w:val="center"/>
        <w:rPr>
          <w:b/>
          <w:bCs/>
          <w:sz w:val="26"/>
          <w:szCs w:val="26"/>
        </w:rPr>
      </w:pPr>
    </w:p>
    <w:p w:rsidR="004F6CDE" w:rsidRDefault="000967D0">
      <w:pPr>
        <w:spacing w:line="235" w:lineRule="auto"/>
        <w:ind w:left="7" w:firstLine="709"/>
        <w:jc w:val="both"/>
        <w:rPr>
          <w:sz w:val="26"/>
          <w:szCs w:val="26"/>
        </w:rPr>
      </w:pPr>
      <w:r>
        <w:rPr>
          <w:sz w:val="26"/>
          <w:szCs w:val="26"/>
        </w:rPr>
        <w:t xml:space="preserve">1.1. Настоящее Положение  определяет правовое положение, задачи, функции, права и организацию деятельности комиссии по проведении инвентаризации </w:t>
      </w:r>
      <w:r>
        <w:rPr>
          <w:bCs/>
          <w:sz w:val="26"/>
          <w:szCs w:val="26"/>
        </w:rPr>
        <w:t xml:space="preserve">земель </w:t>
      </w:r>
      <w:r>
        <w:rPr>
          <w:sz w:val="26"/>
          <w:szCs w:val="26"/>
        </w:rPr>
        <w:t>на территории Новичихинского района.</w:t>
      </w:r>
    </w:p>
    <w:p w:rsidR="004F6CDE" w:rsidRDefault="004F6CDE">
      <w:pPr>
        <w:spacing w:line="18" w:lineRule="exact"/>
        <w:ind w:firstLine="709"/>
        <w:rPr>
          <w:sz w:val="26"/>
          <w:szCs w:val="26"/>
        </w:rPr>
      </w:pPr>
    </w:p>
    <w:p w:rsidR="004F6CDE" w:rsidRDefault="000967D0">
      <w:pPr>
        <w:spacing w:line="235" w:lineRule="auto"/>
        <w:ind w:left="7" w:firstLine="709"/>
        <w:jc w:val="both"/>
        <w:rPr>
          <w:sz w:val="26"/>
          <w:szCs w:val="26"/>
        </w:rPr>
      </w:pPr>
      <w:r>
        <w:rPr>
          <w:sz w:val="26"/>
          <w:szCs w:val="26"/>
        </w:rPr>
        <w:t>1.2. Комиссия (далее комиссия) создается постановлением Администрации района и действует в пределах границ муниципального образования Новичихинский район.</w:t>
      </w:r>
    </w:p>
    <w:p w:rsidR="004F6CDE" w:rsidRDefault="004F6CDE">
      <w:pPr>
        <w:spacing w:line="13" w:lineRule="exact"/>
        <w:ind w:firstLine="709"/>
        <w:rPr>
          <w:sz w:val="26"/>
          <w:szCs w:val="26"/>
        </w:rPr>
      </w:pPr>
    </w:p>
    <w:p w:rsidR="004F6CDE" w:rsidRDefault="000967D0">
      <w:pPr>
        <w:spacing w:line="235" w:lineRule="auto"/>
        <w:ind w:left="7" w:firstLine="709"/>
        <w:jc w:val="both"/>
        <w:rPr>
          <w:sz w:val="26"/>
          <w:szCs w:val="26"/>
        </w:rPr>
      </w:pPr>
      <w:r>
        <w:rPr>
          <w:sz w:val="26"/>
          <w:szCs w:val="26"/>
        </w:rPr>
        <w:t>1.3 Комиссия в своей работе руководствуется нормативно-правовыми актами Российской Федерации, Алтайского края, муниципальными правовыми актами, иными правовыми актами,  настоящим Положением.</w:t>
      </w:r>
    </w:p>
    <w:p w:rsidR="004F6CDE" w:rsidRDefault="000967D0">
      <w:pPr>
        <w:spacing w:line="235" w:lineRule="auto"/>
        <w:ind w:left="7" w:firstLine="709"/>
        <w:jc w:val="both"/>
        <w:rPr>
          <w:sz w:val="26"/>
          <w:szCs w:val="26"/>
        </w:rPr>
      </w:pPr>
      <w:r>
        <w:rPr>
          <w:sz w:val="26"/>
          <w:szCs w:val="26"/>
        </w:rPr>
        <w:t xml:space="preserve"> </w:t>
      </w:r>
    </w:p>
    <w:p w:rsidR="004F6CDE" w:rsidRDefault="000967D0">
      <w:pPr>
        <w:spacing w:line="235" w:lineRule="auto"/>
        <w:ind w:left="7" w:firstLine="709"/>
        <w:jc w:val="center"/>
        <w:rPr>
          <w:sz w:val="26"/>
          <w:szCs w:val="26"/>
        </w:rPr>
      </w:pPr>
      <w:r>
        <w:rPr>
          <w:b/>
          <w:bCs/>
          <w:sz w:val="26"/>
          <w:szCs w:val="26"/>
        </w:rPr>
        <w:t>2. Состав и порядок организации работы рабочей комиссии</w:t>
      </w:r>
    </w:p>
    <w:p w:rsidR="004F6CDE" w:rsidRDefault="004F6CDE">
      <w:pPr>
        <w:spacing w:line="200" w:lineRule="exact"/>
        <w:ind w:firstLine="709"/>
        <w:rPr>
          <w:sz w:val="26"/>
          <w:szCs w:val="26"/>
        </w:rPr>
      </w:pPr>
    </w:p>
    <w:p w:rsidR="004F6CDE" w:rsidRDefault="000967D0">
      <w:pPr>
        <w:spacing w:line="228" w:lineRule="auto"/>
        <w:jc w:val="both"/>
        <w:rPr>
          <w:sz w:val="26"/>
          <w:szCs w:val="26"/>
        </w:rPr>
      </w:pPr>
      <w:r>
        <w:rPr>
          <w:sz w:val="26"/>
          <w:szCs w:val="26"/>
        </w:rPr>
        <w:t xml:space="preserve">       2.1. Состав комиссии утверждается постановлением администрации муниципального образования Новичихинский район.</w:t>
      </w:r>
    </w:p>
    <w:p w:rsidR="004F6CDE" w:rsidRDefault="004F6CDE">
      <w:pPr>
        <w:spacing w:line="15" w:lineRule="exact"/>
        <w:ind w:firstLine="709"/>
        <w:jc w:val="both"/>
        <w:rPr>
          <w:sz w:val="26"/>
          <w:szCs w:val="26"/>
        </w:rPr>
      </w:pPr>
    </w:p>
    <w:p w:rsidR="004F6CDE" w:rsidRDefault="000967D0">
      <w:pPr>
        <w:spacing w:line="228" w:lineRule="auto"/>
        <w:ind w:left="7" w:firstLine="709"/>
        <w:jc w:val="both"/>
        <w:rPr>
          <w:sz w:val="26"/>
          <w:szCs w:val="26"/>
        </w:rPr>
      </w:pPr>
      <w:r>
        <w:rPr>
          <w:sz w:val="26"/>
          <w:szCs w:val="26"/>
        </w:rPr>
        <w:t>2.2. Комиссия создается в составе председателя, заместителя председателя, членов комиссии.</w:t>
      </w:r>
    </w:p>
    <w:p w:rsidR="004F6CDE" w:rsidRDefault="004F6CDE">
      <w:pPr>
        <w:spacing w:line="2" w:lineRule="exact"/>
        <w:ind w:firstLine="709"/>
        <w:jc w:val="both"/>
        <w:rPr>
          <w:sz w:val="26"/>
          <w:szCs w:val="26"/>
        </w:rPr>
      </w:pPr>
    </w:p>
    <w:p w:rsidR="004F6CDE" w:rsidRDefault="000967D0">
      <w:pPr>
        <w:ind w:left="7" w:firstLine="709"/>
        <w:jc w:val="both"/>
        <w:rPr>
          <w:sz w:val="26"/>
          <w:szCs w:val="26"/>
        </w:rPr>
      </w:pPr>
      <w:r>
        <w:rPr>
          <w:sz w:val="26"/>
          <w:szCs w:val="26"/>
        </w:rPr>
        <w:t>2.3. Председатель комиссии:</w:t>
      </w:r>
    </w:p>
    <w:p w:rsidR="004F6CDE" w:rsidRDefault="004F6CDE">
      <w:pPr>
        <w:spacing w:line="50" w:lineRule="exact"/>
        <w:ind w:firstLine="709"/>
        <w:jc w:val="both"/>
        <w:rPr>
          <w:sz w:val="26"/>
          <w:szCs w:val="26"/>
        </w:rPr>
      </w:pPr>
    </w:p>
    <w:p w:rsidR="004F6CDE" w:rsidRDefault="000967D0">
      <w:pPr>
        <w:numPr>
          <w:ilvl w:val="0"/>
          <w:numId w:val="6"/>
        </w:numPr>
        <w:tabs>
          <w:tab w:val="left" w:pos="307"/>
        </w:tabs>
        <w:ind w:firstLine="709"/>
        <w:jc w:val="both"/>
        <w:rPr>
          <w:sz w:val="26"/>
          <w:szCs w:val="26"/>
        </w:rPr>
      </w:pPr>
      <w:r>
        <w:rPr>
          <w:sz w:val="26"/>
          <w:szCs w:val="26"/>
        </w:rPr>
        <w:t>1) осуществляет общее руководство и контроль за работой комиссии;</w:t>
      </w:r>
    </w:p>
    <w:p w:rsidR="004F6CDE" w:rsidRDefault="004F6CDE">
      <w:pPr>
        <w:spacing w:line="47" w:lineRule="exact"/>
        <w:ind w:firstLine="709"/>
        <w:jc w:val="both"/>
        <w:rPr>
          <w:sz w:val="26"/>
          <w:szCs w:val="26"/>
        </w:rPr>
      </w:pPr>
    </w:p>
    <w:p w:rsidR="004F6CDE" w:rsidRDefault="000967D0">
      <w:pPr>
        <w:numPr>
          <w:ilvl w:val="0"/>
          <w:numId w:val="6"/>
        </w:numPr>
        <w:tabs>
          <w:tab w:val="left" w:pos="307"/>
        </w:tabs>
        <w:ind w:firstLine="709"/>
        <w:jc w:val="both"/>
        <w:rPr>
          <w:sz w:val="26"/>
          <w:szCs w:val="26"/>
        </w:rPr>
      </w:pPr>
      <w:r>
        <w:rPr>
          <w:sz w:val="26"/>
          <w:szCs w:val="26"/>
        </w:rPr>
        <w:t>2) планирует работу комиссии;</w:t>
      </w:r>
    </w:p>
    <w:p w:rsidR="004F6CDE" w:rsidRDefault="000967D0">
      <w:pPr>
        <w:numPr>
          <w:ilvl w:val="0"/>
          <w:numId w:val="6"/>
        </w:numPr>
        <w:tabs>
          <w:tab w:val="left" w:pos="307"/>
        </w:tabs>
        <w:ind w:firstLine="709"/>
        <w:jc w:val="both"/>
        <w:rPr>
          <w:sz w:val="26"/>
          <w:szCs w:val="26"/>
        </w:rPr>
      </w:pPr>
      <w:r>
        <w:rPr>
          <w:sz w:val="26"/>
          <w:szCs w:val="26"/>
        </w:rPr>
        <w:t>3) проводит заседания комиссии;</w:t>
      </w:r>
    </w:p>
    <w:p w:rsidR="004F6CDE" w:rsidRDefault="004F6CDE">
      <w:pPr>
        <w:spacing w:line="2" w:lineRule="exact"/>
        <w:ind w:firstLine="709"/>
        <w:jc w:val="both"/>
        <w:rPr>
          <w:sz w:val="26"/>
          <w:szCs w:val="26"/>
        </w:rPr>
      </w:pPr>
    </w:p>
    <w:p w:rsidR="004F6CDE" w:rsidRDefault="000967D0">
      <w:pPr>
        <w:numPr>
          <w:ilvl w:val="0"/>
          <w:numId w:val="7"/>
        </w:numPr>
        <w:tabs>
          <w:tab w:val="left" w:pos="307"/>
        </w:tabs>
        <w:ind w:firstLine="709"/>
        <w:jc w:val="both"/>
        <w:rPr>
          <w:sz w:val="26"/>
          <w:szCs w:val="26"/>
        </w:rPr>
      </w:pPr>
      <w:r>
        <w:rPr>
          <w:sz w:val="26"/>
          <w:szCs w:val="26"/>
        </w:rPr>
        <w:t>4) осуществляет иные полномочия, отнесенные к его компетенции;</w:t>
      </w:r>
    </w:p>
    <w:p w:rsidR="004F6CDE" w:rsidRPr="001F26CB" w:rsidRDefault="000967D0" w:rsidP="001F26CB">
      <w:pPr>
        <w:numPr>
          <w:ilvl w:val="0"/>
          <w:numId w:val="7"/>
        </w:numPr>
        <w:tabs>
          <w:tab w:val="left" w:pos="307"/>
        </w:tabs>
        <w:ind w:left="7" w:firstLine="709"/>
        <w:jc w:val="both"/>
        <w:rPr>
          <w:sz w:val="26"/>
          <w:szCs w:val="26"/>
        </w:rPr>
      </w:pPr>
      <w:r w:rsidRPr="001F26CB">
        <w:rPr>
          <w:sz w:val="26"/>
          <w:szCs w:val="26"/>
        </w:rPr>
        <w:t>5) При необходимости по согласованию приглашает для участия в работе комиссии на безвозмездной основе представителей органов государственной власти,</w:t>
      </w:r>
      <w:r w:rsidR="001F26CB" w:rsidRPr="001F26CB">
        <w:rPr>
          <w:sz w:val="26"/>
          <w:szCs w:val="26"/>
        </w:rPr>
        <w:t xml:space="preserve"> </w:t>
      </w:r>
      <w:r w:rsidRPr="001F26CB">
        <w:rPr>
          <w:sz w:val="26"/>
          <w:szCs w:val="26"/>
        </w:rPr>
        <w:t>органов местного самоуправления; представителей специализированной научно-исследовательской организации, кадастровых инженеров, и иных заинтересованных лиц.</w:t>
      </w:r>
    </w:p>
    <w:p w:rsidR="004F6CDE" w:rsidRDefault="004F6CDE">
      <w:pPr>
        <w:spacing w:line="2" w:lineRule="exact"/>
        <w:ind w:firstLine="709"/>
        <w:jc w:val="both"/>
        <w:rPr>
          <w:sz w:val="26"/>
          <w:szCs w:val="26"/>
        </w:rPr>
      </w:pPr>
    </w:p>
    <w:p w:rsidR="004F6CDE" w:rsidRDefault="000967D0">
      <w:pPr>
        <w:ind w:left="7" w:firstLine="709"/>
        <w:jc w:val="both"/>
        <w:rPr>
          <w:sz w:val="26"/>
          <w:szCs w:val="26"/>
        </w:rPr>
      </w:pPr>
      <w:r>
        <w:rPr>
          <w:sz w:val="26"/>
          <w:szCs w:val="26"/>
        </w:rPr>
        <w:t>2.4. Заместитель председателя комиссии:</w:t>
      </w:r>
    </w:p>
    <w:p w:rsidR="004F6CDE" w:rsidRDefault="000967D0">
      <w:pPr>
        <w:ind w:left="7" w:firstLine="709"/>
        <w:jc w:val="both"/>
        <w:rPr>
          <w:sz w:val="26"/>
          <w:szCs w:val="26"/>
        </w:rPr>
      </w:pPr>
      <w:r>
        <w:rPr>
          <w:sz w:val="26"/>
          <w:szCs w:val="26"/>
        </w:rPr>
        <w:t>1) Участвует в заседаниях комиссии;</w:t>
      </w:r>
    </w:p>
    <w:p w:rsidR="004F6CDE" w:rsidRDefault="000967D0">
      <w:pPr>
        <w:ind w:left="7" w:firstLine="709"/>
        <w:jc w:val="both"/>
        <w:rPr>
          <w:sz w:val="26"/>
          <w:szCs w:val="26"/>
        </w:rPr>
      </w:pPr>
      <w:r>
        <w:rPr>
          <w:sz w:val="26"/>
          <w:szCs w:val="26"/>
        </w:rPr>
        <w:t>2) В отсутствие председателя комиссии выполняет его функции.</w:t>
      </w:r>
    </w:p>
    <w:p w:rsidR="004F6CDE" w:rsidRDefault="004F6CDE">
      <w:pPr>
        <w:spacing w:line="1" w:lineRule="exact"/>
        <w:ind w:firstLine="709"/>
        <w:jc w:val="both"/>
        <w:rPr>
          <w:sz w:val="26"/>
          <w:szCs w:val="26"/>
        </w:rPr>
      </w:pPr>
    </w:p>
    <w:p w:rsidR="004F6CDE" w:rsidRDefault="000967D0">
      <w:pPr>
        <w:ind w:left="7" w:firstLine="709"/>
        <w:jc w:val="both"/>
        <w:rPr>
          <w:sz w:val="26"/>
          <w:szCs w:val="26"/>
        </w:rPr>
      </w:pPr>
      <w:r>
        <w:rPr>
          <w:sz w:val="26"/>
          <w:szCs w:val="26"/>
        </w:rPr>
        <w:t>2.5. Члены комиссии:</w:t>
      </w:r>
    </w:p>
    <w:p w:rsidR="004F6CDE" w:rsidRDefault="000967D0">
      <w:pPr>
        <w:ind w:left="7" w:firstLine="709"/>
        <w:jc w:val="both"/>
        <w:rPr>
          <w:sz w:val="26"/>
          <w:szCs w:val="26"/>
        </w:rPr>
      </w:pPr>
      <w:r>
        <w:rPr>
          <w:sz w:val="26"/>
          <w:szCs w:val="26"/>
        </w:rPr>
        <w:t>- Принимают участие в заседаниях комиссии;</w:t>
      </w:r>
    </w:p>
    <w:p w:rsidR="004F6CDE" w:rsidRDefault="004F6CDE">
      <w:pPr>
        <w:spacing w:line="13" w:lineRule="exact"/>
        <w:ind w:firstLine="709"/>
        <w:jc w:val="both"/>
        <w:rPr>
          <w:sz w:val="26"/>
          <w:szCs w:val="26"/>
        </w:rPr>
      </w:pPr>
    </w:p>
    <w:p w:rsidR="004F6CDE" w:rsidRDefault="000967D0" w:rsidP="001F26CB">
      <w:pPr>
        <w:spacing w:line="228" w:lineRule="auto"/>
        <w:ind w:left="7" w:right="-1" w:firstLine="709"/>
        <w:jc w:val="both"/>
        <w:rPr>
          <w:sz w:val="26"/>
          <w:szCs w:val="26"/>
        </w:rPr>
      </w:pPr>
      <w:r>
        <w:rPr>
          <w:sz w:val="26"/>
          <w:szCs w:val="26"/>
        </w:rPr>
        <w:t xml:space="preserve">-Выполняют поручения председателя комиссии; </w:t>
      </w:r>
    </w:p>
    <w:p w:rsidR="004F6CDE" w:rsidRDefault="000967D0">
      <w:pPr>
        <w:tabs>
          <w:tab w:val="left" w:pos="10201"/>
        </w:tabs>
        <w:spacing w:line="228" w:lineRule="auto"/>
        <w:ind w:left="7" w:right="-5" w:firstLine="709"/>
        <w:jc w:val="both"/>
        <w:rPr>
          <w:sz w:val="26"/>
          <w:szCs w:val="26"/>
        </w:rPr>
      </w:pPr>
      <w:r>
        <w:rPr>
          <w:sz w:val="26"/>
          <w:szCs w:val="26"/>
        </w:rPr>
        <w:t>- Подписывают решение комиссии (акт обследования земель).</w:t>
      </w:r>
    </w:p>
    <w:p w:rsidR="004F6CDE" w:rsidRDefault="004F6CDE">
      <w:pPr>
        <w:spacing w:line="2" w:lineRule="exact"/>
        <w:ind w:firstLine="709"/>
        <w:jc w:val="both"/>
        <w:rPr>
          <w:sz w:val="26"/>
          <w:szCs w:val="26"/>
        </w:rPr>
      </w:pPr>
    </w:p>
    <w:p w:rsidR="004F6CDE" w:rsidRDefault="000967D0">
      <w:pPr>
        <w:ind w:left="7" w:firstLine="709"/>
        <w:jc w:val="both"/>
        <w:rPr>
          <w:sz w:val="26"/>
          <w:szCs w:val="26"/>
        </w:rPr>
      </w:pPr>
      <w:r>
        <w:rPr>
          <w:sz w:val="26"/>
          <w:szCs w:val="26"/>
        </w:rPr>
        <w:t>2.6. Секретарь комиссии:</w:t>
      </w:r>
    </w:p>
    <w:p w:rsidR="004F6CDE" w:rsidRDefault="000967D0">
      <w:pPr>
        <w:ind w:left="7" w:firstLine="709"/>
        <w:jc w:val="both"/>
        <w:rPr>
          <w:sz w:val="26"/>
          <w:szCs w:val="26"/>
        </w:rPr>
      </w:pPr>
      <w:r>
        <w:rPr>
          <w:sz w:val="26"/>
          <w:szCs w:val="26"/>
        </w:rPr>
        <w:t>1) Подготавливает материалы для рассмотрения на заседании комиссии.</w:t>
      </w:r>
    </w:p>
    <w:p w:rsidR="004F6CDE" w:rsidRDefault="004F6CDE">
      <w:pPr>
        <w:spacing w:line="12" w:lineRule="exact"/>
        <w:ind w:firstLine="709"/>
        <w:jc w:val="both"/>
        <w:rPr>
          <w:sz w:val="26"/>
          <w:szCs w:val="26"/>
        </w:rPr>
      </w:pPr>
    </w:p>
    <w:p w:rsidR="004F6CDE" w:rsidRDefault="000967D0">
      <w:pPr>
        <w:spacing w:line="235" w:lineRule="auto"/>
        <w:ind w:left="7" w:firstLine="709"/>
        <w:jc w:val="both"/>
        <w:rPr>
          <w:sz w:val="26"/>
          <w:szCs w:val="26"/>
        </w:rPr>
      </w:pPr>
      <w:r>
        <w:rPr>
          <w:sz w:val="26"/>
          <w:szCs w:val="26"/>
        </w:rPr>
        <w:t>2) Формирует утверждённые повестки дня для заседания комиссии и извещает о времени и дате проведения очередного (внеочередного) заседания комиссии.</w:t>
      </w:r>
    </w:p>
    <w:p w:rsidR="004F6CDE" w:rsidRDefault="004F6CDE">
      <w:pPr>
        <w:spacing w:line="1" w:lineRule="exact"/>
        <w:ind w:firstLine="709"/>
        <w:jc w:val="both"/>
        <w:rPr>
          <w:sz w:val="26"/>
          <w:szCs w:val="26"/>
        </w:rPr>
      </w:pPr>
    </w:p>
    <w:p w:rsidR="004F6CDE" w:rsidRDefault="000967D0">
      <w:pPr>
        <w:ind w:left="7" w:firstLine="709"/>
        <w:jc w:val="both"/>
        <w:rPr>
          <w:sz w:val="26"/>
          <w:szCs w:val="26"/>
        </w:rPr>
      </w:pPr>
      <w:r>
        <w:rPr>
          <w:sz w:val="26"/>
          <w:szCs w:val="26"/>
        </w:rPr>
        <w:t>3) Ведёт и оформляет протокол заседания.</w:t>
      </w:r>
    </w:p>
    <w:p w:rsidR="004F6CDE" w:rsidRDefault="004F6CDE">
      <w:pPr>
        <w:spacing w:line="12" w:lineRule="exact"/>
        <w:ind w:firstLine="709"/>
        <w:jc w:val="both"/>
        <w:rPr>
          <w:sz w:val="26"/>
          <w:szCs w:val="26"/>
        </w:rPr>
      </w:pPr>
    </w:p>
    <w:p w:rsidR="004F6CDE" w:rsidRDefault="000967D0">
      <w:pPr>
        <w:pStyle w:val="aff8"/>
        <w:numPr>
          <w:ilvl w:val="0"/>
          <w:numId w:val="6"/>
        </w:numPr>
        <w:spacing w:line="228" w:lineRule="auto"/>
        <w:jc w:val="both"/>
        <w:rPr>
          <w:sz w:val="26"/>
          <w:szCs w:val="26"/>
        </w:rPr>
      </w:pPr>
      <w:r>
        <w:rPr>
          <w:rFonts w:ascii="Times New Roman" w:hAnsi="Times New Roman"/>
          <w:sz w:val="26"/>
          <w:szCs w:val="26"/>
        </w:rPr>
        <w:lastRenderedPageBreak/>
        <w:t>Представляет протокол заседания комиссии на подпись председательствующему на заседании комиссии и членам комиссии.</w:t>
      </w:r>
    </w:p>
    <w:p w:rsidR="004F6CDE" w:rsidRDefault="004F6CDE">
      <w:pPr>
        <w:spacing w:line="2" w:lineRule="exact"/>
        <w:ind w:firstLine="709"/>
        <w:jc w:val="both"/>
        <w:rPr>
          <w:sz w:val="26"/>
          <w:szCs w:val="26"/>
        </w:rPr>
      </w:pPr>
    </w:p>
    <w:p w:rsidR="004F6CDE" w:rsidRDefault="000967D0">
      <w:pPr>
        <w:ind w:left="7" w:firstLine="709"/>
        <w:jc w:val="both"/>
        <w:rPr>
          <w:sz w:val="26"/>
          <w:szCs w:val="26"/>
        </w:rPr>
      </w:pPr>
      <w:r>
        <w:rPr>
          <w:sz w:val="26"/>
          <w:szCs w:val="26"/>
        </w:rPr>
        <w:t>5) Рассылает разработанные комиссией документы, рекомендации.</w:t>
      </w:r>
    </w:p>
    <w:p w:rsidR="004F6CDE" w:rsidRDefault="000967D0">
      <w:pPr>
        <w:ind w:left="7" w:firstLine="709"/>
        <w:jc w:val="both"/>
        <w:rPr>
          <w:sz w:val="26"/>
          <w:szCs w:val="26"/>
        </w:rPr>
      </w:pPr>
      <w:r>
        <w:rPr>
          <w:sz w:val="26"/>
          <w:szCs w:val="26"/>
        </w:rPr>
        <w:t>6) Выполняет поручения председателя комиссии.</w:t>
      </w:r>
    </w:p>
    <w:p w:rsidR="004F6CDE" w:rsidRDefault="004F6CDE">
      <w:pPr>
        <w:spacing w:line="15" w:lineRule="exact"/>
        <w:ind w:firstLine="709"/>
        <w:jc w:val="both"/>
        <w:rPr>
          <w:sz w:val="26"/>
          <w:szCs w:val="26"/>
        </w:rPr>
      </w:pPr>
    </w:p>
    <w:p w:rsidR="004F6CDE" w:rsidRDefault="000967D0">
      <w:pPr>
        <w:spacing w:line="228" w:lineRule="auto"/>
        <w:ind w:left="7" w:firstLine="709"/>
        <w:jc w:val="both"/>
        <w:rPr>
          <w:sz w:val="26"/>
          <w:szCs w:val="26"/>
        </w:rPr>
      </w:pPr>
      <w:r>
        <w:rPr>
          <w:sz w:val="26"/>
          <w:szCs w:val="26"/>
        </w:rPr>
        <w:t>При отсутствии секретаря комиссии для ведения протокола назначается один из членов комиссии.</w:t>
      </w:r>
    </w:p>
    <w:p w:rsidR="004F6CDE" w:rsidRDefault="004F6CDE">
      <w:pPr>
        <w:spacing w:line="15" w:lineRule="exact"/>
        <w:ind w:firstLine="709"/>
        <w:rPr>
          <w:sz w:val="26"/>
          <w:szCs w:val="26"/>
        </w:rPr>
      </w:pPr>
    </w:p>
    <w:p w:rsidR="004F6CDE" w:rsidRDefault="000967D0">
      <w:pPr>
        <w:spacing w:line="235" w:lineRule="auto"/>
        <w:ind w:left="7" w:firstLine="709"/>
        <w:jc w:val="both"/>
        <w:rPr>
          <w:sz w:val="26"/>
          <w:szCs w:val="26"/>
        </w:rPr>
      </w:pPr>
      <w:r>
        <w:rPr>
          <w:sz w:val="26"/>
          <w:szCs w:val="26"/>
        </w:rPr>
        <w:t>2.7. Комиссия осуществляет свою деятельность в форме заседаний, в том числе выездных, а также в форме полевых обследований. Необходимость проведения очередного заседания комиссии определяется председателем комиссии.</w:t>
      </w:r>
    </w:p>
    <w:p w:rsidR="004F6CDE" w:rsidRDefault="004F6CDE">
      <w:pPr>
        <w:spacing w:line="14" w:lineRule="exact"/>
        <w:ind w:firstLine="709"/>
        <w:rPr>
          <w:sz w:val="26"/>
          <w:szCs w:val="26"/>
        </w:rPr>
      </w:pPr>
    </w:p>
    <w:p w:rsidR="004F6CDE" w:rsidRDefault="000967D0">
      <w:pPr>
        <w:spacing w:line="228" w:lineRule="auto"/>
        <w:ind w:left="7" w:firstLine="709"/>
        <w:rPr>
          <w:sz w:val="26"/>
          <w:szCs w:val="26"/>
        </w:rPr>
      </w:pPr>
      <w:r>
        <w:rPr>
          <w:sz w:val="26"/>
          <w:szCs w:val="26"/>
        </w:rPr>
        <w:t>2.8. Заседания комиссии считаются правомочными, если на них присутствует не менее половины от числа постоянных членов комиссии.</w:t>
      </w:r>
    </w:p>
    <w:p w:rsidR="004F6CDE" w:rsidRDefault="004F6CDE">
      <w:pPr>
        <w:spacing w:line="17" w:lineRule="exact"/>
        <w:ind w:firstLine="709"/>
        <w:rPr>
          <w:sz w:val="26"/>
          <w:szCs w:val="26"/>
        </w:rPr>
      </w:pPr>
    </w:p>
    <w:p w:rsidR="004F6CDE" w:rsidRDefault="000967D0">
      <w:pPr>
        <w:spacing w:line="235" w:lineRule="auto"/>
        <w:ind w:left="7" w:firstLine="709"/>
        <w:jc w:val="both"/>
        <w:rPr>
          <w:sz w:val="26"/>
          <w:szCs w:val="26"/>
        </w:rPr>
      </w:pPr>
      <w:r>
        <w:rPr>
          <w:sz w:val="26"/>
          <w:szCs w:val="26"/>
        </w:rPr>
        <w:t>2.9. Решения комиссии принимаются простым большинством голосов присутствующих членов комиссии открытым голосованием. При равенстве голосов «за» и «против» решающим является голос председательствующего.</w:t>
      </w:r>
    </w:p>
    <w:p w:rsidR="004F6CDE" w:rsidRDefault="004F6CDE">
      <w:pPr>
        <w:spacing w:line="14" w:lineRule="exact"/>
        <w:ind w:firstLine="709"/>
        <w:rPr>
          <w:sz w:val="26"/>
          <w:szCs w:val="26"/>
        </w:rPr>
      </w:pPr>
    </w:p>
    <w:p w:rsidR="004F6CDE" w:rsidRDefault="000967D0">
      <w:pPr>
        <w:spacing w:line="228" w:lineRule="auto"/>
        <w:ind w:firstLine="709"/>
        <w:jc w:val="both"/>
        <w:rPr>
          <w:sz w:val="26"/>
          <w:szCs w:val="26"/>
        </w:rPr>
      </w:pPr>
      <w:r>
        <w:rPr>
          <w:sz w:val="26"/>
          <w:szCs w:val="26"/>
        </w:rPr>
        <w:t xml:space="preserve">2.10. Заседания оформляются протоколом. Полевое обследование оформляется актом полевого обследования. Протокол заседания комиссии и акт полевого обследования оформляется в течение 2 рабочих дней со дня заседания комиссии в одном экземпляре. Вышеуказанные документы подписываются председательствующим на заседании комиссии и постоянными членами  комиссии. </w:t>
      </w:r>
    </w:p>
    <w:p w:rsidR="004F6CDE" w:rsidRDefault="000967D0">
      <w:pPr>
        <w:spacing w:line="228" w:lineRule="auto"/>
        <w:ind w:left="7" w:firstLine="709"/>
        <w:jc w:val="both"/>
        <w:rPr>
          <w:sz w:val="26"/>
          <w:szCs w:val="26"/>
        </w:rPr>
      </w:pPr>
      <w:r>
        <w:rPr>
          <w:sz w:val="26"/>
          <w:szCs w:val="26"/>
        </w:rPr>
        <w:t xml:space="preserve">2.11. Материалы проведения инвентаризации </w:t>
      </w:r>
      <w:r>
        <w:rPr>
          <w:bCs/>
          <w:sz w:val="26"/>
          <w:szCs w:val="26"/>
        </w:rPr>
        <w:t>земель</w:t>
      </w:r>
      <w:r>
        <w:rPr>
          <w:sz w:val="26"/>
          <w:szCs w:val="26"/>
        </w:rPr>
        <w:t xml:space="preserve"> оформляются следующими документами: </w:t>
      </w:r>
    </w:p>
    <w:p w:rsidR="004F6CDE" w:rsidRDefault="000967D0">
      <w:pPr>
        <w:spacing w:line="228" w:lineRule="auto"/>
        <w:ind w:firstLine="709"/>
        <w:jc w:val="both"/>
        <w:rPr>
          <w:sz w:val="26"/>
          <w:szCs w:val="26"/>
        </w:rPr>
      </w:pPr>
      <w:r>
        <w:rPr>
          <w:sz w:val="26"/>
          <w:szCs w:val="26"/>
        </w:rPr>
        <w:t xml:space="preserve">- планово - картографический материал Масштаба 1:25000 (выкипировка) с указанием номеров и площадей контуров земельных участков; </w:t>
      </w:r>
    </w:p>
    <w:p w:rsidR="004F6CDE" w:rsidRDefault="000967D0">
      <w:pPr>
        <w:spacing w:line="228" w:lineRule="auto"/>
        <w:ind w:firstLine="709"/>
        <w:jc w:val="both"/>
        <w:rPr>
          <w:sz w:val="26"/>
          <w:szCs w:val="26"/>
        </w:rPr>
      </w:pPr>
      <w:r>
        <w:rPr>
          <w:sz w:val="26"/>
          <w:szCs w:val="26"/>
        </w:rPr>
        <w:t>- экспликация земель;</w:t>
      </w:r>
    </w:p>
    <w:p w:rsidR="004F6CDE" w:rsidRDefault="000967D0">
      <w:pPr>
        <w:spacing w:line="228" w:lineRule="auto"/>
        <w:ind w:firstLine="709"/>
        <w:jc w:val="both"/>
        <w:rPr>
          <w:sz w:val="26"/>
          <w:szCs w:val="26"/>
        </w:rPr>
      </w:pPr>
      <w:r>
        <w:rPr>
          <w:sz w:val="26"/>
          <w:szCs w:val="26"/>
        </w:rPr>
        <w:t>- ведомость изменившихся контуров по госучету;</w:t>
      </w:r>
    </w:p>
    <w:p w:rsidR="004F6CDE" w:rsidRDefault="000967D0">
      <w:pPr>
        <w:ind w:right="-57" w:firstLine="709"/>
        <w:jc w:val="both"/>
      </w:pPr>
      <w:r>
        <w:rPr>
          <w:sz w:val="26"/>
          <w:szCs w:val="26"/>
        </w:rPr>
        <w:t xml:space="preserve">- акт инвентаризации земель,   с  указанием технического состояния,  </w:t>
      </w:r>
      <w:r>
        <w:rPr>
          <w:sz w:val="26"/>
          <w:szCs w:val="26"/>
          <w:lang w:eastAsia="en-US"/>
        </w:rPr>
        <w:t xml:space="preserve">выводами и предложениями комиссии, </w:t>
      </w:r>
      <w:r>
        <w:rPr>
          <w:sz w:val="26"/>
          <w:szCs w:val="26"/>
        </w:rPr>
        <w:t xml:space="preserve">их площадь, адресные ориентиры (по возможности координаты), а также </w:t>
      </w:r>
      <w:r>
        <w:rPr>
          <w:rFonts w:eastAsiaTheme="minorHAnsi"/>
          <w:bCs/>
          <w:sz w:val="26"/>
          <w:szCs w:val="26"/>
          <w:lang w:eastAsia="en-US"/>
        </w:rPr>
        <w:t xml:space="preserve"> обязательные для выполнения правообладателями земель мероприятия по обеспечению рационального использования и охраны земель, утвержденные Федеральной службой земельного кадастра или ее территориальными органами в соответствии с </w:t>
      </w:r>
      <w:hyperlink r:id="rId10">
        <w:r>
          <w:rPr>
            <w:rFonts w:eastAsiaTheme="minorHAnsi"/>
            <w:bCs/>
            <w:sz w:val="26"/>
            <w:szCs w:val="26"/>
            <w:lang w:eastAsia="en-US"/>
          </w:rPr>
          <w:t>п. 10</w:t>
        </w:r>
      </w:hyperlink>
      <w:r>
        <w:rPr>
          <w:rFonts w:eastAsiaTheme="minorHAnsi"/>
          <w:bCs/>
          <w:sz w:val="26"/>
          <w:szCs w:val="26"/>
          <w:lang w:eastAsia="en-US"/>
        </w:rPr>
        <w:t xml:space="preserve"> Положения о согласовании и утверждении землеустроительной документации, утвержденного Постановлением Правительства РФ от 11 июля 2002 г. № 514.</w:t>
      </w:r>
    </w:p>
    <w:p w:rsidR="004F6CDE" w:rsidRDefault="000967D0">
      <w:pPr>
        <w:ind w:firstLine="709"/>
        <w:jc w:val="both"/>
        <w:rPr>
          <w:sz w:val="26"/>
          <w:szCs w:val="26"/>
        </w:rPr>
      </w:pPr>
      <w:r>
        <w:rPr>
          <w:sz w:val="26"/>
          <w:szCs w:val="26"/>
        </w:rPr>
        <w:t>2.12.</w:t>
      </w:r>
      <w:r>
        <w:rPr>
          <w:sz w:val="26"/>
          <w:szCs w:val="26"/>
        </w:rPr>
        <w:tab/>
        <w:t>Работа членов комиссии осуществляется не безвозмездной основе.</w:t>
      </w:r>
    </w:p>
    <w:p w:rsidR="004F6CDE" w:rsidRDefault="000967D0">
      <w:pPr>
        <w:ind w:firstLine="709"/>
        <w:jc w:val="both"/>
        <w:rPr>
          <w:sz w:val="26"/>
          <w:szCs w:val="26"/>
        </w:rPr>
      </w:pPr>
      <w:r>
        <w:rPr>
          <w:sz w:val="26"/>
          <w:szCs w:val="26"/>
        </w:rPr>
        <w:t>2.13. Обязанности по ведению делопроизводства  комиссии, сохранность материалов (в том числе протоколов), их подготовке, в том числе к сдаче в архив, возлагаются решением администрации района.</w:t>
      </w:r>
    </w:p>
    <w:p w:rsidR="004F6CDE" w:rsidRDefault="004F6CDE">
      <w:pPr>
        <w:spacing w:line="200" w:lineRule="exact"/>
        <w:ind w:firstLine="709"/>
        <w:jc w:val="both"/>
        <w:rPr>
          <w:sz w:val="26"/>
          <w:szCs w:val="26"/>
        </w:rPr>
      </w:pPr>
    </w:p>
    <w:p w:rsidR="004F6CDE" w:rsidRDefault="000967D0">
      <w:pPr>
        <w:ind w:right="-6" w:firstLine="709"/>
        <w:jc w:val="center"/>
        <w:rPr>
          <w:sz w:val="26"/>
          <w:szCs w:val="26"/>
        </w:rPr>
      </w:pPr>
      <w:r>
        <w:rPr>
          <w:b/>
          <w:bCs/>
          <w:sz w:val="26"/>
          <w:szCs w:val="26"/>
        </w:rPr>
        <w:t>3. Права комиссии</w:t>
      </w:r>
    </w:p>
    <w:p w:rsidR="004F6CDE" w:rsidRDefault="004F6CDE">
      <w:pPr>
        <w:ind w:right="-6" w:firstLine="709"/>
        <w:jc w:val="center"/>
        <w:rPr>
          <w:b/>
          <w:bCs/>
          <w:sz w:val="26"/>
          <w:szCs w:val="26"/>
        </w:rPr>
      </w:pPr>
    </w:p>
    <w:p w:rsidR="004F6CDE" w:rsidRDefault="000967D0">
      <w:pPr>
        <w:tabs>
          <w:tab w:val="left" w:pos="287"/>
        </w:tabs>
        <w:ind w:firstLine="709"/>
        <w:jc w:val="both"/>
        <w:rPr>
          <w:sz w:val="26"/>
          <w:szCs w:val="26"/>
        </w:rPr>
      </w:pPr>
      <w:r>
        <w:rPr>
          <w:sz w:val="26"/>
          <w:szCs w:val="26"/>
        </w:rPr>
        <w:t xml:space="preserve">3. К полномочиям комиссии по проведении инвентаризации </w:t>
      </w:r>
      <w:r>
        <w:rPr>
          <w:bCs/>
          <w:sz w:val="26"/>
          <w:szCs w:val="26"/>
        </w:rPr>
        <w:t xml:space="preserve">земель </w:t>
      </w:r>
      <w:r>
        <w:rPr>
          <w:sz w:val="26"/>
          <w:szCs w:val="26"/>
        </w:rPr>
        <w:t>относится:</w:t>
      </w:r>
    </w:p>
    <w:p w:rsidR="004F6CDE" w:rsidRDefault="000967D0">
      <w:pPr>
        <w:ind w:left="7" w:firstLine="709"/>
        <w:jc w:val="both"/>
        <w:rPr>
          <w:sz w:val="26"/>
          <w:szCs w:val="26"/>
        </w:rPr>
      </w:pPr>
      <w:r>
        <w:rPr>
          <w:sz w:val="26"/>
          <w:szCs w:val="26"/>
        </w:rPr>
        <w:t>3.1. организация инвентаризации территорий муниципального района (муниципального образования в районе) или его части (по земельному участку, группам участков, землепользованиям);</w:t>
      </w:r>
    </w:p>
    <w:p w:rsidR="004F6CDE" w:rsidRDefault="000967D0">
      <w:pPr>
        <w:ind w:left="7" w:firstLine="709"/>
        <w:jc w:val="both"/>
        <w:rPr>
          <w:sz w:val="26"/>
          <w:szCs w:val="26"/>
        </w:rPr>
      </w:pPr>
      <w:r>
        <w:rPr>
          <w:sz w:val="26"/>
          <w:szCs w:val="26"/>
        </w:rPr>
        <w:t>3.2. проведение обследования, в том числе полевого,  территорий муниципального района (муниципального образования в районе) или его части (по земельному участку, группам участков, землепользованиям);</w:t>
      </w:r>
    </w:p>
    <w:p w:rsidR="004F6CDE" w:rsidRDefault="000967D0">
      <w:pPr>
        <w:spacing w:line="235" w:lineRule="auto"/>
        <w:ind w:left="7" w:firstLine="709"/>
        <w:jc w:val="both"/>
        <w:rPr>
          <w:sz w:val="26"/>
          <w:szCs w:val="26"/>
        </w:rPr>
      </w:pPr>
      <w:r>
        <w:rPr>
          <w:sz w:val="26"/>
          <w:szCs w:val="26"/>
        </w:rPr>
        <w:lastRenderedPageBreak/>
        <w:t>3.3. взаимодействие с территориальными органами федеральных органов исполнительной власти, исполнительными органами государственной власти Алтайского края, органами местного самоуправления, и иными заинтересованными лицами;</w:t>
      </w:r>
    </w:p>
    <w:p w:rsidR="004F6CDE" w:rsidRDefault="000967D0">
      <w:pPr>
        <w:spacing w:line="235" w:lineRule="auto"/>
        <w:ind w:left="7" w:firstLine="709"/>
        <w:jc w:val="both"/>
        <w:rPr>
          <w:sz w:val="26"/>
          <w:szCs w:val="26"/>
        </w:rPr>
      </w:pPr>
      <w:r>
        <w:rPr>
          <w:sz w:val="26"/>
          <w:szCs w:val="26"/>
        </w:rPr>
        <w:t xml:space="preserve">3.4. подписание материалов проведения инвентаризации </w:t>
      </w:r>
      <w:r>
        <w:rPr>
          <w:bCs/>
          <w:sz w:val="26"/>
          <w:szCs w:val="26"/>
        </w:rPr>
        <w:t>земель</w:t>
      </w:r>
      <w:r>
        <w:rPr>
          <w:sz w:val="26"/>
          <w:szCs w:val="26"/>
        </w:rPr>
        <w:t>, указанные в п. 2.11 настоящего положения.</w:t>
      </w:r>
    </w:p>
    <w:p w:rsidR="004F6CDE" w:rsidRDefault="000967D0">
      <w:pPr>
        <w:ind w:left="7" w:firstLine="709"/>
        <w:jc w:val="both"/>
        <w:rPr>
          <w:sz w:val="26"/>
          <w:szCs w:val="26"/>
        </w:rPr>
      </w:pPr>
      <w:r>
        <w:rPr>
          <w:sz w:val="26"/>
          <w:szCs w:val="26"/>
        </w:rPr>
        <w:t>3.5. сбор необходимых документов, материалов и информации о земельных участках, в отношении которых проводится инвентаризация, а также земельных участках, граничащих с обследуемыми у собственников, землепользователей, землевладельцев, арендаторов земельных участков и иных лиц.</w:t>
      </w:r>
    </w:p>
    <w:p w:rsidR="004F6CDE" w:rsidRDefault="004F6CDE">
      <w:pPr>
        <w:ind w:left="7" w:firstLine="709"/>
        <w:jc w:val="both"/>
        <w:rPr>
          <w:sz w:val="28"/>
          <w:szCs w:val="28"/>
        </w:rPr>
      </w:pPr>
    </w:p>
    <w:p w:rsidR="004F6CDE" w:rsidRDefault="004F6CDE">
      <w:pPr>
        <w:ind w:left="7" w:firstLine="709"/>
        <w:jc w:val="both"/>
        <w:rPr>
          <w:sz w:val="28"/>
          <w:szCs w:val="28"/>
        </w:rPr>
      </w:pPr>
    </w:p>
    <w:p w:rsidR="004F6CDE" w:rsidRDefault="004F6CDE">
      <w:pPr>
        <w:ind w:left="7" w:firstLine="709"/>
        <w:jc w:val="both"/>
        <w:rPr>
          <w:sz w:val="28"/>
          <w:szCs w:val="28"/>
        </w:rPr>
      </w:pPr>
    </w:p>
    <w:p w:rsidR="004F6CDE" w:rsidRDefault="004F6CDE">
      <w:pPr>
        <w:ind w:left="7" w:firstLine="709"/>
        <w:jc w:val="both"/>
        <w:rPr>
          <w:sz w:val="28"/>
          <w:szCs w:val="28"/>
        </w:rPr>
      </w:pPr>
    </w:p>
    <w:p w:rsidR="004F6CDE" w:rsidRDefault="004F6CDE">
      <w:pPr>
        <w:ind w:left="7" w:firstLine="709"/>
        <w:jc w:val="both"/>
        <w:rPr>
          <w:sz w:val="28"/>
          <w:szCs w:val="28"/>
        </w:rPr>
      </w:pPr>
    </w:p>
    <w:p w:rsidR="004F6CDE" w:rsidRDefault="004F6CDE">
      <w:pPr>
        <w:ind w:left="7" w:firstLine="709"/>
        <w:jc w:val="both"/>
        <w:rPr>
          <w:sz w:val="28"/>
          <w:szCs w:val="28"/>
        </w:rPr>
      </w:pPr>
    </w:p>
    <w:p w:rsidR="004F6CDE" w:rsidRDefault="004F6CDE">
      <w:pPr>
        <w:ind w:left="7" w:firstLine="709"/>
        <w:jc w:val="both"/>
        <w:rPr>
          <w:sz w:val="28"/>
          <w:szCs w:val="28"/>
        </w:rPr>
      </w:pPr>
    </w:p>
    <w:p w:rsidR="004F6CDE" w:rsidRDefault="004F6CDE">
      <w:pPr>
        <w:ind w:left="7" w:firstLine="709"/>
        <w:jc w:val="both"/>
        <w:rPr>
          <w:sz w:val="28"/>
          <w:szCs w:val="28"/>
        </w:rPr>
      </w:pPr>
    </w:p>
    <w:p w:rsidR="004F6CDE" w:rsidRDefault="004F6CDE">
      <w:pPr>
        <w:ind w:left="7" w:firstLine="709"/>
        <w:jc w:val="both"/>
        <w:rPr>
          <w:sz w:val="28"/>
          <w:szCs w:val="28"/>
        </w:rPr>
      </w:pPr>
    </w:p>
    <w:p w:rsidR="004F6CDE" w:rsidRDefault="004F6CDE">
      <w:pPr>
        <w:ind w:left="7" w:firstLine="709"/>
        <w:jc w:val="both"/>
        <w:rPr>
          <w:sz w:val="28"/>
          <w:szCs w:val="28"/>
        </w:rPr>
      </w:pPr>
    </w:p>
    <w:p w:rsidR="004F6CDE" w:rsidRDefault="004F6CDE">
      <w:pPr>
        <w:ind w:left="7" w:firstLine="709"/>
        <w:jc w:val="both"/>
        <w:rPr>
          <w:sz w:val="28"/>
          <w:szCs w:val="28"/>
        </w:rPr>
      </w:pPr>
    </w:p>
    <w:p w:rsidR="004F6CDE" w:rsidRDefault="004F6CDE">
      <w:pPr>
        <w:ind w:left="7" w:firstLine="709"/>
        <w:jc w:val="both"/>
        <w:rPr>
          <w:sz w:val="28"/>
          <w:szCs w:val="28"/>
        </w:rPr>
      </w:pPr>
    </w:p>
    <w:p w:rsidR="004F6CDE" w:rsidRDefault="004F6CDE">
      <w:pPr>
        <w:ind w:left="7" w:firstLine="709"/>
        <w:jc w:val="both"/>
        <w:rPr>
          <w:sz w:val="28"/>
          <w:szCs w:val="28"/>
        </w:rPr>
      </w:pPr>
    </w:p>
    <w:p w:rsidR="004F6CDE" w:rsidRDefault="004F6CDE">
      <w:pPr>
        <w:ind w:left="7" w:firstLine="709"/>
        <w:jc w:val="both"/>
        <w:rPr>
          <w:sz w:val="28"/>
          <w:szCs w:val="28"/>
        </w:rPr>
      </w:pPr>
    </w:p>
    <w:p w:rsidR="004F6CDE" w:rsidRDefault="004F6CDE">
      <w:pPr>
        <w:ind w:left="7" w:firstLine="709"/>
        <w:jc w:val="both"/>
        <w:rPr>
          <w:sz w:val="28"/>
          <w:szCs w:val="28"/>
        </w:rPr>
      </w:pPr>
    </w:p>
    <w:p w:rsidR="004F6CDE" w:rsidRDefault="004F6CDE">
      <w:pPr>
        <w:ind w:left="7" w:firstLine="709"/>
        <w:jc w:val="both"/>
        <w:rPr>
          <w:sz w:val="28"/>
          <w:szCs w:val="28"/>
        </w:rPr>
      </w:pPr>
    </w:p>
    <w:p w:rsidR="004F6CDE" w:rsidRDefault="004F6CDE">
      <w:pPr>
        <w:ind w:left="7" w:firstLine="709"/>
        <w:jc w:val="both"/>
        <w:rPr>
          <w:sz w:val="28"/>
          <w:szCs w:val="28"/>
        </w:rPr>
      </w:pPr>
    </w:p>
    <w:p w:rsidR="004F6CDE" w:rsidRDefault="004F6CDE">
      <w:pPr>
        <w:ind w:left="7" w:firstLine="709"/>
        <w:jc w:val="both"/>
        <w:rPr>
          <w:sz w:val="28"/>
          <w:szCs w:val="28"/>
        </w:rPr>
      </w:pPr>
    </w:p>
    <w:p w:rsidR="004F6CDE" w:rsidRDefault="004F6CDE">
      <w:pPr>
        <w:ind w:left="7" w:firstLine="709"/>
        <w:jc w:val="both"/>
        <w:rPr>
          <w:sz w:val="28"/>
          <w:szCs w:val="28"/>
        </w:rPr>
      </w:pPr>
    </w:p>
    <w:p w:rsidR="004F6CDE" w:rsidRDefault="004F6CDE">
      <w:pPr>
        <w:ind w:left="7" w:firstLine="709"/>
        <w:jc w:val="both"/>
        <w:rPr>
          <w:sz w:val="28"/>
          <w:szCs w:val="28"/>
        </w:rPr>
      </w:pPr>
    </w:p>
    <w:p w:rsidR="004F6CDE" w:rsidRDefault="004F6CDE">
      <w:pPr>
        <w:ind w:left="7" w:firstLine="709"/>
        <w:jc w:val="both"/>
        <w:rPr>
          <w:sz w:val="28"/>
          <w:szCs w:val="28"/>
        </w:rPr>
      </w:pPr>
    </w:p>
    <w:p w:rsidR="004F6CDE" w:rsidRDefault="004F6CDE">
      <w:pPr>
        <w:ind w:left="7" w:firstLine="709"/>
        <w:jc w:val="both"/>
        <w:rPr>
          <w:sz w:val="28"/>
          <w:szCs w:val="28"/>
        </w:rPr>
      </w:pPr>
    </w:p>
    <w:p w:rsidR="004F6CDE" w:rsidRDefault="004F6CDE">
      <w:pPr>
        <w:ind w:left="7" w:firstLine="709"/>
        <w:jc w:val="both"/>
        <w:rPr>
          <w:sz w:val="28"/>
          <w:szCs w:val="28"/>
        </w:rPr>
      </w:pPr>
    </w:p>
    <w:p w:rsidR="004F6CDE" w:rsidRDefault="004F6CDE">
      <w:pPr>
        <w:ind w:left="7" w:firstLine="709"/>
        <w:jc w:val="both"/>
        <w:rPr>
          <w:sz w:val="28"/>
          <w:szCs w:val="28"/>
        </w:rPr>
      </w:pPr>
    </w:p>
    <w:p w:rsidR="004F6CDE" w:rsidRDefault="004F6CDE">
      <w:pPr>
        <w:ind w:left="7" w:firstLine="709"/>
        <w:jc w:val="both"/>
        <w:rPr>
          <w:sz w:val="28"/>
          <w:szCs w:val="28"/>
        </w:rPr>
      </w:pPr>
    </w:p>
    <w:p w:rsidR="004F6CDE" w:rsidRDefault="004F6CDE">
      <w:pPr>
        <w:ind w:left="7" w:firstLine="709"/>
        <w:jc w:val="both"/>
        <w:rPr>
          <w:sz w:val="28"/>
          <w:szCs w:val="28"/>
        </w:rPr>
      </w:pPr>
    </w:p>
    <w:p w:rsidR="004F6CDE" w:rsidRDefault="004F6CDE">
      <w:pPr>
        <w:ind w:left="7" w:firstLine="709"/>
        <w:jc w:val="both"/>
        <w:rPr>
          <w:sz w:val="28"/>
          <w:szCs w:val="28"/>
        </w:rPr>
      </w:pPr>
    </w:p>
    <w:p w:rsidR="004F6CDE" w:rsidRDefault="004F6CDE">
      <w:pPr>
        <w:ind w:left="7" w:firstLine="709"/>
        <w:jc w:val="both"/>
        <w:rPr>
          <w:sz w:val="20"/>
          <w:szCs w:val="20"/>
        </w:rPr>
      </w:pPr>
    </w:p>
    <w:p w:rsidR="004F6CDE" w:rsidRDefault="004F6CDE">
      <w:pPr>
        <w:spacing w:line="13" w:lineRule="exact"/>
        <w:ind w:firstLine="709"/>
        <w:jc w:val="both"/>
        <w:rPr>
          <w:sz w:val="20"/>
          <w:szCs w:val="20"/>
        </w:rPr>
      </w:pPr>
    </w:p>
    <w:p w:rsidR="004F6CDE" w:rsidRDefault="004F6CDE">
      <w:pPr>
        <w:spacing w:line="17" w:lineRule="exact"/>
        <w:ind w:firstLine="709"/>
        <w:jc w:val="both"/>
        <w:rPr>
          <w:sz w:val="20"/>
          <w:szCs w:val="20"/>
        </w:rPr>
      </w:pPr>
    </w:p>
    <w:p w:rsidR="004F6CDE" w:rsidRDefault="004F6CDE">
      <w:pPr>
        <w:tabs>
          <w:tab w:val="left" w:pos="1636"/>
        </w:tabs>
        <w:spacing w:line="228" w:lineRule="auto"/>
        <w:ind w:right="-6" w:firstLine="709"/>
        <w:jc w:val="center"/>
        <w:rPr>
          <w:sz w:val="20"/>
          <w:szCs w:val="20"/>
        </w:rPr>
      </w:pPr>
    </w:p>
    <w:p w:rsidR="004F6CDE" w:rsidRDefault="004F6CDE">
      <w:pPr>
        <w:ind w:left="7" w:firstLine="709"/>
        <w:jc w:val="both"/>
        <w:rPr>
          <w:b/>
          <w:bCs/>
          <w:sz w:val="26"/>
          <w:szCs w:val="26"/>
        </w:rPr>
      </w:pPr>
    </w:p>
    <w:p w:rsidR="001F26CB" w:rsidRDefault="001F26CB">
      <w:pPr>
        <w:pStyle w:val="aff7"/>
        <w:rPr>
          <w:b/>
          <w:bCs/>
          <w:szCs w:val="28"/>
        </w:rPr>
      </w:pPr>
    </w:p>
    <w:p w:rsidR="001F26CB" w:rsidRDefault="001F26CB">
      <w:pPr>
        <w:pStyle w:val="aff7"/>
        <w:rPr>
          <w:b/>
          <w:bCs/>
          <w:szCs w:val="28"/>
        </w:rPr>
      </w:pPr>
    </w:p>
    <w:p w:rsidR="001F26CB" w:rsidRDefault="001F26CB">
      <w:pPr>
        <w:pStyle w:val="aff7"/>
        <w:rPr>
          <w:b/>
          <w:bCs/>
          <w:szCs w:val="28"/>
        </w:rPr>
      </w:pPr>
    </w:p>
    <w:p w:rsidR="001F26CB" w:rsidRDefault="001F26CB">
      <w:pPr>
        <w:pStyle w:val="aff7"/>
        <w:rPr>
          <w:b/>
          <w:bCs/>
          <w:szCs w:val="28"/>
        </w:rPr>
      </w:pPr>
    </w:p>
    <w:p w:rsidR="001F26CB" w:rsidRDefault="001F26CB">
      <w:pPr>
        <w:pStyle w:val="aff7"/>
        <w:rPr>
          <w:b/>
          <w:bCs/>
          <w:szCs w:val="28"/>
        </w:rPr>
      </w:pPr>
    </w:p>
    <w:p w:rsidR="001F26CB" w:rsidRDefault="001F26CB">
      <w:pPr>
        <w:pStyle w:val="aff7"/>
        <w:rPr>
          <w:b/>
          <w:bCs/>
          <w:szCs w:val="28"/>
        </w:rPr>
      </w:pPr>
    </w:p>
    <w:p w:rsidR="000B52F3" w:rsidRDefault="000B52F3">
      <w:pPr>
        <w:pStyle w:val="aff7"/>
        <w:rPr>
          <w:b/>
          <w:bCs/>
          <w:szCs w:val="28"/>
        </w:rPr>
      </w:pPr>
    </w:p>
    <w:p w:rsidR="004F6CDE" w:rsidRDefault="000967D0">
      <w:pPr>
        <w:pStyle w:val="aff7"/>
      </w:pPr>
      <w:r>
        <w:rPr>
          <w:b/>
          <w:bCs/>
          <w:szCs w:val="28"/>
        </w:rPr>
        <w:lastRenderedPageBreak/>
        <w:t>РОССИЙСКАЯ  ФЕДЕРАЦИЯ</w:t>
      </w:r>
    </w:p>
    <w:p w:rsidR="004F6CDE" w:rsidRDefault="000967D0">
      <w:pPr>
        <w:pStyle w:val="afff4"/>
        <w:spacing w:before="0" w:line="240" w:lineRule="auto"/>
        <w:ind w:firstLine="0"/>
      </w:pPr>
      <w:r>
        <w:rPr>
          <w:bCs/>
          <w:sz w:val="28"/>
          <w:szCs w:val="28"/>
        </w:rPr>
        <w:t>АДМИНИСТРАЦИЯ  НОВИЧИХИНСКОГО  РАЙОНА</w:t>
      </w:r>
      <w:r>
        <w:rPr>
          <w:bCs/>
          <w:sz w:val="28"/>
          <w:szCs w:val="28"/>
        </w:rPr>
        <w:br/>
        <w:t>АЛТАЙСКОГО КРАЯ</w:t>
      </w:r>
    </w:p>
    <w:p w:rsidR="004F6CDE" w:rsidRDefault="004F6CDE">
      <w:pPr>
        <w:rPr>
          <w:b/>
          <w:bCs/>
          <w:sz w:val="26"/>
          <w:szCs w:val="26"/>
        </w:rPr>
      </w:pPr>
    </w:p>
    <w:p w:rsidR="004F6CDE" w:rsidRDefault="000967D0">
      <w:pPr>
        <w:pStyle w:val="Heading1"/>
        <w:jc w:val="center"/>
        <w:rPr>
          <w:b/>
          <w:sz w:val="32"/>
          <w:szCs w:val="32"/>
        </w:rPr>
      </w:pPr>
      <w:r>
        <w:rPr>
          <w:b/>
          <w:sz w:val="32"/>
          <w:szCs w:val="32"/>
        </w:rPr>
        <w:t>ПОСТАНОВЛЕНИЕ</w:t>
      </w:r>
    </w:p>
    <w:p w:rsidR="004F6CDE" w:rsidRDefault="004F6CDE">
      <w:pPr>
        <w:pStyle w:val="Heading1"/>
        <w:rPr>
          <w:b/>
          <w:sz w:val="32"/>
          <w:szCs w:val="32"/>
        </w:rPr>
      </w:pPr>
    </w:p>
    <w:p w:rsidR="004F6CDE" w:rsidRDefault="004F6CDE">
      <w:pPr>
        <w:rPr>
          <w:b/>
          <w:bCs/>
          <w:sz w:val="32"/>
          <w:szCs w:val="32"/>
        </w:rPr>
      </w:pPr>
    </w:p>
    <w:p w:rsidR="004F6CDE" w:rsidRDefault="000967D0">
      <w:pPr>
        <w:pStyle w:val="Heading1"/>
        <w:rPr>
          <w:b/>
          <w:sz w:val="26"/>
          <w:szCs w:val="26"/>
        </w:rPr>
      </w:pPr>
      <w:r>
        <w:rPr>
          <w:b/>
          <w:sz w:val="26"/>
          <w:szCs w:val="26"/>
        </w:rPr>
        <w:t>14.10.2022   №  325                                                                                    с. Новичиха</w:t>
      </w:r>
    </w:p>
    <w:p w:rsidR="004F6CDE" w:rsidRDefault="004F6CDE">
      <w:pPr>
        <w:rPr>
          <w:b/>
          <w:bCs/>
          <w:sz w:val="26"/>
          <w:szCs w:val="26"/>
        </w:rPr>
      </w:pPr>
    </w:p>
    <w:p w:rsidR="004F6CDE" w:rsidRDefault="000967D0">
      <w:pPr>
        <w:rPr>
          <w:sz w:val="26"/>
          <w:szCs w:val="26"/>
        </w:rPr>
      </w:pPr>
      <w:r>
        <w:rPr>
          <w:sz w:val="26"/>
          <w:szCs w:val="26"/>
        </w:rPr>
        <w:t>О внесении изменений в постановление</w:t>
      </w:r>
    </w:p>
    <w:p w:rsidR="004F6CDE" w:rsidRDefault="000967D0">
      <w:pPr>
        <w:rPr>
          <w:sz w:val="26"/>
          <w:szCs w:val="26"/>
        </w:rPr>
      </w:pPr>
      <w:r>
        <w:rPr>
          <w:sz w:val="26"/>
          <w:szCs w:val="26"/>
        </w:rPr>
        <w:t>Администрации Новичихинского района</w:t>
      </w:r>
    </w:p>
    <w:p w:rsidR="004F6CDE" w:rsidRDefault="000967D0">
      <w:pPr>
        <w:rPr>
          <w:sz w:val="26"/>
          <w:szCs w:val="26"/>
        </w:rPr>
      </w:pPr>
      <w:r>
        <w:rPr>
          <w:sz w:val="26"/>
          <w:szCs w:val="26"/>
        </w:rPr>
        <w:t xml:space="preserve">от 10.04.2017 № 117 «Об утверждении </w:t>
      </w:r>
    </w:p>
    <w:p w:rsidR="004F6CDE" w:rsidRDefault="000967D0">
      <w:pPr>
        <w:rPr>
          <w:sz w:val="26"/>
          <w:szCs w:val="26"/>
        </w:rPr>
      </w:pPr>
      <w:r>
        <w:rPr>
          <w:sz w:val="26"/>
          <w:szCs w:val="26"/>
        </w:rPr>
        <w:t xml:space="preserve">Положения об оплате труда работников </w:t>
      </w:r>
    </w:p>
    <w:p w:rsidR="004F6CDE" w:rsidRDefault="000967D0">
      <w:pPr>
        <w:rPr>
          <w:sz w:val="26"/>
          <w:szCs w:val="26"/>
        </w:rPr>
      </w:pPr>
      <w:r>
        <w:rPr>
          <w:sz w:val="26"/>
          <w:szCs w:val="26"/>
        </w:rPr>
        <w:t xml:space="preserve">Централизованных бухгалтерий органов </w:t>
      </w:r>
    </w:p>
    <w:p w:rsidR="004F6CDE" w:rsidRDefault="000967D0">
      <w:pPr>
        <w:rPr>
          <w:sz w:val="26"/>
          <w:szCs w:val="26"/>
        </w:rPr>
      </w:pPr>
      <w:r>
        <w:rPr>
          <w:sz w:val="26"/>
          <w:szCs w:val="26"/>
        </w:rPr>
        <w:t xml:space="preserve">местного самоуправления муниципального </w:t>
      </w:r>
    </w:p>
    <w:p w:rsidR="004F6CDE" w:rsidRDefault="000967D0">
      <w:pPr>
        <w:rPr>
          <w:sz w:val="26"/>
          <w:szCs w:val="26"/>
        </w:rPr>
      </w:pPr>
      <w:r>
        <w:rPr>
          <w:sz w:val="26"/>
          <w:szCs w:val="26"/>
        </w:rPr>
        <w:t xml:space="preserve">образования Новичихинский район </w:t>
      </w:r>
    </w:p>
    <w:p w:rsidR="004F6CDE" w:rsidRDefault="000967D0">
      <w:pPr>
        <w:rPr>
          <w:sz w:val="26"/>
          <w:szCs w:val="26"/>
        </w:rPr>
      </w:pPr>
      <w:r>
        <w:rPr>
          <w:sz w:val="26"/>
          <w:szCs w:val="26"/>
        </w:rPr>
        <w:t xml:space="preserve">Алтайского края» </w:t>
      </w:r>
    </w:p>
    <w:p w:rsidR="004F6CDE" w:rsidRDefault="004F6CDE">
      <w:pPr>
        <w:rPr>
          <w:sz w:val="26"/>
          <w:szCs w:val="26"/>
        </w:rPr>
      </w:pPr>
    </w:p>
    <w:p w:rsidR="004F6CDE" w:rsidRDefault="000967D0">
      <w:pPr>
        <w:ind w:firstLine="709"/>
        <w:jc w:val="both"/>
        <w:rPr>
          <w:sz w:val="26"/>
          <w:szCs w:val="26"/>
        </w:rPr>
      </w:pPr>
      <w:r>
        <w:rPr>
          <w:sz w:val="26"/>
          <w:szCs w:val="26"/>
        </w:rPr>
        <w:t>В соответствии с Трудовым кодексом РФ от 30.12.2001 № 197-ФЗ, Федеральным законом от 06.10.2003 № 131-ФЗ «Об общих принципах организации местного самоуправления в Российской Федерации», статьей 55 Устава муниципального образования Новичихинский район,</w:t>
      </w:r>
    </w:p>
    <w:p w:rsidR="004F6CDE" w:rsidRDefault="000967D0">
      <w:pPr>
        <w:ind w:firstLine="709"/>
        <w:jc w:val="both"/>
        <w:rPr>
          <w:sz w:val="26"/>
          <w:szCs w:val="26"/>
        </w:rPr>
      </w:pPr>
      <w:r>
        <w:rPr>
          <w:sz w:val="26"/>
          <w:szCs w:val="26"/>
        </w:rPr>
        <w:t>ПОСТАНОВЛЯЮ:</w:t>
      </w:r>
    </w:p>
    <w:p w:rsidR="004F6CDE" w:rsidRDefault="000967D0">
      <w:pPr>
        <w:ind w:firstLine="709"/>
        <w:jc w:val="both"/>
        <w:rPr>
          <w:sz w:val="26"/>
          <w:szCs w:val="26"/>
        </w:rPr>
      </w:pPr>
      <w:r>
        <w:rPr>
          <w:sz w:val="26"/>
          <w:szCs w:val="26"/>
        </w:rPr>
        <w:t>1. Пункт 2.1. Положения об оплате труда работников Централизованных бухгалтерий органов местного самоуправления муниципального образования Новичихинский район Алтайского края изложить в новой редакции:</w:t>
      </w:r>
    </w:p>
    <w:p w:rsidR="004F6CDE" w:rsidRDefault="000967D0">
      <w:pPr>
        <w:ind w:firstLine="708"/>
        <w:jc w:val="both"/>
        <w:rPr>
          <w:rFonts w:eastAsia="Calibri" w:cs="Courier New"/>
          <w:sz w:val="26"/>
          <w:szCs w:val="26"/>
        </w:rPr>
      </w:pPr>
      <w:r>
        <w:rPr>
          <w:rFonts w:eastAsia="Calibri" w:cs="Courier New"/>
          <w:sz w:val="26"/>
          <w:szCs w:val="26"/>
        </w:rPr>
        <w:t>2.1. Установить размеры должностных окладов работников Централизованных бухгалтерий органов местного самоуправления по состоянию на 01.10.2022 года в следующем размере по должностям:</w:t>
      </w:r>
    </w:p>
    <w:p w:rsidR="001F26CB" w:rsidRDefault="001F26CB">
      <w:pPr>
        <w:ind w:firstLine="708"/>
        <w:jc w:val="both"/>
        <w:rPr>
          <w:rFonts w:eastAsia="Calibri" w:cs="Courier New"/>
          <w:sz w:val="26"/>
          <w:szCs w:val="26"/>
        </w:rPr>
      </w:pPr>
    </w:p>
    <w:tbl>
      <w:tblPr>
        <w:tblW w:w="9606" w:type="dxa"/>
        <w:tblLayout w:type="fixed"/>
        <w:tblLook w:val="04A0"/>
      </w:tblPr>
      <w:tblGrid>
        <w:gridCol w:w="4503"/>
        <w:gridCol w:w="5103"/>
      </w:tblGrid>
      <w:tr w:rsidR="004F6CDE">
        <w:tc>
          <w:tcPr>
            <w:tcW w:w="4503"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center"/>
              <w:rPr>
                <w:lang w:eastAsia="en-US"/>
              </w:rPr>
            </w:pPr>
            <w:r>
              <w:rPr>
                <w:lang w:eastAsia="en-US"/>
              </w:rPr>
              <w:t>Наименование должности</w:t>
            </w:r>
          </w:p>
        </w:tc>
        <w:tc>
          <w:tcPr>
            <w:tcW w:w="5102"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center"/>
              <w:rPr>
                <w:lang w:eastAsia="en-US"/>
              </w:rPr>
            </w:pPr>
            <w:r>
              <w:rPr>
                <w:lang w:eastAsia="en-US"/>
              </w:rPr>
              <w:t>Месячный должностной оклад, рублей</w:t>
            </w:r>
          </w:p>
        </w:tc>
      </w:tr>
      <w:tr w:rsidR="004F6CDE">
        <w:tc>
          <w:tcPr>
            <w:tcW w:w="4503"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both"/>
              <w:rPr>
                <w:lang w:eastAsia="en-US"/>
              </w:rPr>
            </w:pPr>
            <w:r>
              <w:rPr>
                <w:lang w:eastAsia="en-US"/>
              </w:rPr>
              <w:t>Главный бухгалтер</w:t>
            </w:r>
          </w:p>
        </w:tc>
        <w:tc>
          <w:tcPr>
            <w:tcW w:w="5102"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center"/>
              <w:rPr>
                <w:lang w:eastAsia="en-US"/>
              </w:rPr>
            </w:pPr>
            <w:r>
              <w:rPr>
                <w:lang w:eastAsia="en-US"/>
              </w:rPr>
              <w:t>6873</w:t>
            </w:r>
          </w:p>
        </w:tc>
      </w:tr>
      <w:tr w:rsidR="004F6CDE">
        <w:tc>
          <w:tcPr>
            <w:tcW w:w="4503"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both"/>
              <w:rPr>
                <w:lang w:eastAsia="en-US"/>
              </w:rPr>
            </w:pPr>
            <w:r>
              <w:rPr>
                <w:lang w:eastAsia="en-US"/>
              </w:rPr>
              <w:t>Заместитель главного бухгалтера</w:t>
            </w:r>
          </w:p>
        </w:tc>
        <w:tc>
          <w:tcPr>
            <w:tcW w:w="5102"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center"/>
              <w:rPr>
                <w:lang w:eastAsia="en-US"/>
              </w:rPr>
            </w:pPr>
            <w:r>
              <w:rPr>
                <w:lang w:eastAsia="en-US"/>
              </w:rPr>
              <w:t>5842</w:t>
            </w:r>
          </w:p>
        </w:tc>
      </w:tr>
      <w:tr w:rsidR="004F6CDE">
        <w:tc>
          <w:tcPr>
            <w:tcW w:w="4503"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both"/>
              <w:rPr>
                <w:lang w:eastAsia="en-US"/>
              </w:rPr>
            </w:pPr>
            <w:r>
              <w:rPr>
                <w:lang w:eastAsia="en-US"/>
              </w:rPr>
              <w:t>Руководитель группы учета</w:t>
            </w:r>
          </w:p>
        </w:tc>
        <w:tc>
          <w:tcPr>
            <w:tcW w:w="5102"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center"/>
              <w:rPr>
                <w:lang w:eastAsia="en-US"/>
              </w:rPr>
            </w:pPr>
            <w:r>
              <w:rPr>
                <w:lang w:eastAsia="en-US"/>
              </w:rPr>
              <w:t>5499</w:t>
            </w:r>
          </w:p>
        </w:tc>
      </w:tr>
      <w:tr w:rsidR="004F6CDE">
        <w:tc>
          <w:tcPr>
            <w:tcW w:w="4503"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both"/>
              <w:rPr>
                <w:lang w:eastAsia="en-US"/>
              </w:rPr>
            </w:pPr>
            <w:r>
              <w:rPr>
                <w:lang w:eastAsia="en-US"/>
              </w:rPr>
              <w:t>Ведущий бухгалтер, экономист</w:t>
            </w:r>
          </w:p>
        </w:tc>
        <w:tc>
          <w:tcPr>
            <w:tcW w:w="5102"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center"/>
              <w:rPr>
                <w:lang w:eastAsia="en-US"/>
              </w:rPr>
            </w:pPr>
            <w:r>
              <w:rPr>
                <w:lang w:eastAsia="en-US"/>
              </w:rPr>
              <w:t>4812</w:t>
            </w:r>
          </w:p>
        </w:tc>
      </w:tr>
      <w:tr w:rsidR="004F6CDE">
        <w:tc>
          <w:tcPr>
            <w:tcW w:w="4503"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both"/>
              <w:rPr>
                <w:lang w:eastAsia="en-US"/>
              </w:rPr>
            </w:pPr>
            <w:r>
              <w:rPr>
                <w:lang w:eastAsia="en-US"/>
              </w:rPr>
              <w:t>Бухгалтер, экономист 1 категории</w:t>
            </w:r>
          </w:p>
        </w:tc>
        <w:tc>
          <w:tcPr>
            <w:tcW w:w="5102"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center"/>
              <w:rPr>
                <w:lang w:eastAsia="en-US"/>
              </w:rPr>
            </w:pPr>
            <w:r>
              <w:rPr>
                <w:lang w:eastAsia="en-US"/>
              </w:rPr>
              <w:t>4126</w:t>
            </w:r>
          </w:p>
        </w:tc>
      </w:tr>
      <w:tr w:rsidR="004F6CDE">
        <w:tc>
          <w:tcPr>
            <w:tcW w:w="4503"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both"/>
              <w:rPr>
                <w:lang w:eastAsia="en-US"/>
              </w:rPr>
            </w:pPr>
            <w:r>
              <w:rPr>
                <w:lang w:eastAsia="en-US"/>
              </w:rPr>
              <w:t>Бухгалтер, экономист 2 категории</w:t>
            </w:r>
          </w:p>
        </w:tc>
        <w:tc>
          <w:tcPr>
            <w:tcW w:w="5102"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center"/>
              <w:rPr>
                <w:lang w:eastAsia="en-US"/>
              </w:rPr>
            </w:pPr>
            <w:r>
              <w:rPr>
                <w:lang w:eastAsia="en-US"/>
              </w:rPr>
              <w:t>3443</w:t>
            </w:r>
          </w:p>
        </w:tc>
      </w:tr>
      <w:tr w:rsidR="004F6CDE">
        <w:tc>
          <w:tcPr>
            <w:tcW w:w="4503"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both"/>
              <w:rPr>
                <w:lang w:eastAsia="en-US"/>
              </w:rPr>
            </w:pPr>
            <w:r>
              <w:rPr>
                <w:lang w:eastAsia="en-US"/>
              </w:rPr>
              <w:t>Бухгалтер, экономист</w:t>
            </w:r>
          </w:p>
        </w:tc>
        <w:tc>
          <w:tcPr>
            <w:tcW w:w="5102"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center"/>
              <w:rPr>
                <w:lang w:eastAsia="en-US"/>
              </w:rPr>
            </w:pPr>
            <w:r>
              <w:rPr>
                <w:lang w:eastAsia="en-US"/>
              </w:rPr>
              <w:t>2753</w:t>
            </w:r>
          </w:p>
        </w:tc>
      </w:tr>
    </w:tbl>
    <w:p w:rsidR="004F6CDE" w:rsidRDefault="000967D0">
      <w:pPr>
        <w:ind w:firstLine="630"/>
        <w:jc w:val="both"/>
        <w:rPr>
          <w:sz w:val="26"/>
          <w:szCs w:val="26"/>
        </w:rPr>
      </w:pPr>
      <w:r>
        <w:rPr>
          <w:sz w:val="26"/>
          <w:szCs w:val="26"/>
        </w:rPr>
        <w:t>2. Контроль за исполнением настоящего постановления возложить на             председателя комитета по финансам, налоговой и кредитной политике С.Н. Саенко.</w:t>
      </w:r>
    </w:p>
    <w:p w:rsidR="004F6CDE" w:rsidRDefault="004F6CDE">
      <w:pPr>
        <w:jc w:val="both"/>
        <w:rPr>
          <w:sz w:val="28"/>
          <w:szCs w:val="28"/>
        </w:rPr>
      </w:pPr>
    </w:p>
    <w:tbl>
      <w:tblPr>
        <w:tblW w:w="9072" w:type="dxa"/>
        <w:tblInd w:w="22" w:type="dxa"/>
        <w:tblLayout w:type="fixed"/>
        <w:tblLook w:val="0000"/>
      </w:tblPr>
      <w:tblGrid>
        <w:gridCol w:w="2210"/>
        <w:gridCol w:w="2154"/>
        <w:gridCol w:w="2659"/>
        <w:gridCol w:w="2049"/>
      </w:tblGrid>
      <w:tr w:rsidR="004F6CDE">
        <w:tc>
          <w:tcPr>
            <w:tcW w:w="2209" w:type="dxa"/>
          </w:tcPr>
          <w:p w:rsidR="004F6CDE" w:rsidRDefault="004F6CDE">
            <w:pPr>
              <w:widowControl w:val="0"/>
              <w:rPr>
                <w:bCs/>
                <w:sz w:val="28"/>
                <w:szCs w:val="28"/>
              </w:rPr>
            </w:pPr>
          </w:p>
          <w:p w:rsidR="004F6CDE" w:rsidRDefault="004F6CDE">
            <w:pPr>
              <w:widowControl w:val="0"/>
              <w:rPr>
                <w:sz w:val="28"/>
                <w:szCs w:val="28"/>
              </w:rPr>
            </w:pPr>
          </w:p>
          <w:p w:rsidR="004F6CDE" w:rsidRDefault="000967D0">
            <w:pPr>
              <w:widowControl w:val="0"/>
              <w:rPr>
                <w:sz w:val="28"/>
                <w:szCs w:val="28"/>
              </w:rPr>
            </w:pPr>
            <w:r>
              <w:rPr>
                <w:sz w:val="28"/>
                <w:szCs w:val="28"/>
              </w:rPr>
              <w:t>Глава района</w:t>
            </w:r>
          </w:p>
          <w:p w:rsidR="004F6CDE" w:rsidRDefault="004F6CDE">
            <w:pPr>
              <w:widowControl w:val="0"/>
              <w:rPr>
                <w:sz w:val="28"/>
              </w:rPr>
            </w:pPr>
          </w:p>
        </w:tc>
        <w:tc>
          <w:tcPr>
            <w:tcW w:w="2154" w:type="dxa"/>
          </w:tcPr>
          <w:p w:rsidR="004F6CDE" w:rsidRDefault="000967D0">
            <w:pPr>
              <w:widowControl w:val="0"/>
            </w:pPr>
            <w:r>
              <w:rPr>
                <w:noProof/>
              </w:rPr>
              <w:drawing>
                <wp:inline distT="0" distB="0" distL="0" distR="0">
                  <wp:extent cx="1095375" cy="1095375"/>
                  <wp:effectExtent l="0" t="0" r="0" b="0"/>
                  <wp:docPr id="7"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1"/>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4F6CDE" w:rsidRDefault="004F6CDE">
            <w:pPr>
              <w:widowControl w:val="0"/>
            </w:pPr>
          </w:p>
          <w:p w:rsidR="004F6CDE" w:rsidRDefault="000967D0">
            <w:pPr>
              <w:widowControl w:val="0"/>
            </w:pPr>
            <w:r>
              <w:rPr>
                <w:noProof/>
              </w:rPr>
              <w:drawing>
                <wp:inline distT="0" distB="0" distL="0" distR="0">
                  <wp:extent cx="1123950" cy="876300"/>
                  <wp:effectExtent l="0" t="0" r="0" b="0"/>
                  <wp:docPr id="8"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2"/>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49" w:type="dxa"/>
          </w:tcPr>
          <w:p w:rsidR="004F6CDE" w:rsidRDefault="004F6CDE">
            <w:pPr>
              <w:pStyle w:val="Footer"/>
              <w:widowControl w:val="0"/>
              <w:tabs>
                <w:tab w:val="clear" w:pos="4677"/>
                <w:tab w:val="clear" w:pos="9355"/>
              </w:tabs>
            </w:pPr>
          </w:p>
          <w:p w:rsidR="004F6CDE" w:rsidRDefault="004F6CDE">
            <w:pPr>
              <w:pStyle w:val="Footer"/>
              <w:widowControl w:val="0"/>
              <w:tabs>
                <w:tab w:val="clear" w:pos="4677"/>
                <w:tab w:val="clear" w:pos="9355"/>
              </w:tabs>
            </w:pPr>
          </w:p>
          <w:p w:rsidR="004F6CDE" w:rsidRDefault="000967D0">
            <w:pPr>
              <w:widowControl w:val="0"/>
              <w:rPr>
                <w:sz w:val="28"/>
              </w:rPr>
            </w:pPr>
            <w:r>
              <w:rPr>
                <w:sz w:val="28"/>
              </w:rPr>
              <w:t>С.Л. Ермаков</w:t>
            </w:r>
          </w:p>
          <w:p w:rsidR="004F6CDE" w:rsidRDefault="004F6CDE">
            <w:pPr>
              <w:pStyle w:val="Footer"/>
              <w:widowControl w:val="0"/>
              <w:tabs>
                <w:tab w:val="clear" w:pos="4677"/>
                <w:tab w:val="clear" w:pos="9355"/>
              </w:tabs>
              <w:rPr>
                <w:sz w:val="28"/>
              </w:rPr>
            </w:pPr>
          </w:p>
        </w:tc>
      </w:tr>
    </w:tbl>
    <w:p w:rsidR="001F26CB" w:rsidRDefault="001F26CB">
      <w:pPr>
        <w:jc w:val="center"/>
        <w:rPr>
          <w:b/>
          <w:sz w:val="28"/>
          <w:szCs w:val="28"/>
        </w:rPr>
      </w:pPr>
    </w:p>
    <w:p w:rsidR="004F6CDE" w:rsidRDefault="000967D0">
      <w:pPr>
        <w:jc w:val="center"/>
        <w:rPr>
          <w:b/>
          <w:sz w:val="28"/>
        </w:rPr>
      </w:pPr>
      <w:r>
        <w:rPr>
          <w:b/>
          <w:sz w:val="28"/>
          <w:szCs w:val="28"/>
        </w:rPr>
        <w:lastRenderedPageBreak/>
        <w:t>РОССИЙСКАЯ  ФЕДЕРАЦИЯ</w:t>
      </w:r>
    </w:p>
    <w:p w:rsidR="004F6CDE" w:rsidRDefault="000967D0">
      <w:pPr>
        <w:jc w:val="center"/>
        <w:rPr>
          <w:sz w:val="28"/>
          <w:szCs w:val="28"/>
        </w:rPr>
      </w:pPr>
      <w:r>
        <w:rPr>
          <w:b/>
          <w:sz w:val="28"/>
          <w:szCs w:val="28"/>
        </w:rPr>
        <w:t>АДМИНИСТРАЦИЯ  НОВИЧИХИНСКОГО  РАЙОНА</w:t>
      </w:r>
      <w:r>
        <w:rPr>
          <w:sz w:val="28"/>
          <w:szCs w:val="28"/>
        </w:rPr>
        <w:br/>
      </w:r>
      <w:r>
        <w:rPr>
          <w:b/>
          <w:sz w:val="28"/>
          <w:szCs w:val="28"/>
        </w:rPr>
        <w:t>АЛТАЙСКОГО КРАЯ</w:t>
      </w:r>
    </w:p>
    <w:p w:rsidR="004F6CDE" w:rsidRDefault="004F6CDE">
      <w:pPr>
        <w:rPr>
          <w:sz w:val="28"/>
          <w:szCs w:val="28"/>
        </w:rPr>
      </w:pPr>
    </w:p>
    <w:p w:rsidR="004F6CDE" w:rsidRDefault="000967D0">
      <w:pPr>
        <w:keepNext/>
        <w:jc w:val="center"/>
        <w:rPr>
          <w:b/>
          <w:sz w:val="32"/>
          <w:szCs w:val="32"/>
        </w:rPr>
      </w:pPr>
      <w:r>
        <w:rPr>
          <w:b/>
          <w:sz w:val="32"/>
          <w:szCs w:val="32"/>
        </w:rPr>
        <w:t>ПОСТАНОВЛЕНИЕ</w:t>
      </w:r>
    </w:p>
    <w:p w:rsidR="004F6CDE" w:rsidRDefault="004F6CDE">
      <w:pPr>
        <w:keepNext/>
        <w:rPr>
          <w:bCs/>
          <w:sz w:val="32"/>
          <w:szCs w:val="32"/>
        </w:rPr>
      </w:pPr>
    </w:p>
    <w:p w:rsidR="004F6CDE" w:rsidRDefault="004F6CDE">
      <w:pPr>
        <w:rPr>
          <w:sz w:val="28"/>
          <w:szCs w:val="28"/>
        </w:rPr>
      </w:pPr>
    </w:p>
    <w:p w:rsidR="004F6CDE" w:rsidRDefault="000967D0">
      <w:pPr>
        <w:keepNext/>
        <w:rPr>
          <w:sz w:val="28"/>
          <w:szCs w:val="28"/>
        </w:rPr>
      </w:pPr>
      <w:r>
        <w:rPr>
          <w:b/>
          <w:sz w:val="28"/>
          <w:szCs w:val="28"/>
        </w:rPr>
        <w:t>14.10.2022 г № 326                                                                          с. Новичиха</w:t>
      </w:r>
    </w:p>
    <w:p w:rsidR="004F6CDE" w:rsidRPr="0003588D" w:rsidRDefault="004F6CDE">
      <w:pPr>
        <w:rPr>
          <w:sz w:val="16"/>
          <w:szCs w:val="16"/>
        </w:rPr>
      </w:pPr>
    </w:p>
    <w:p w:rsidR="004F6CDE" w:rsidRPr="0003588D" w:rsidRDefault="000967D0">
      <w:pPr>
        <w:rPr>
          <w:sz w:val="26"/>
          <w:szCs w:val="26"/>
        </w:rPr>
      </w:pPr>
      <w:r w:rsidRPr="0003588D">
        <w:rPr>
          <w:sz w:val="26"/>
          <w:szCs w:val="26"/>
        </w:rPr>
        <w:t>О внесении изменений в постановление</w:t>
      </w:r>
    </w:p>
    <w:p w:rsidR="004F6CDE" w:rsidRPr="0003588D" w:rsidRDefault="000967D0">
      <w:pPr>
        <w:rPr>
          <w:sz w:val="26"/>
          <w:szCs w:val="26"/>
        </w:rPr>
      </w:pPr>
      <w:r w:rsidRPr="0003588D">
        <w:rPr>
          <w:sz w:val="26"/>
          <w:szCs w:val="26"/>
        </w:rPr>
        <w:t>Администрации Новичихинского района</w:t>
      </w:r>
    </w:p>
    <w:p w:rsidR="004F6CDE" w:rsidRPr="0003588D" w:rsidRDefault="000967D0">
      <w:pPr>
        <w:rPr>
          <w:sz w:val="26"/>
          <w:szCs w:val="26"/>
        </w:rPr>
      </w:pPr>
      <w:r w:rsidRPr="0003588D">
        <w:rPr>
          <w:sz w:val="26"/>
          <w:szCs w:val="26"/>
        </w:rPr>
        <w:t xml:space="preserve">от 10.04.2017 № 118 «Об утверждении </w:t>
      </w:r>
    </w:p>
    <w:p w:rsidR="004F6CDE" w:rsidRPr="0003588D" w:rsidRDefault="000967D0">
      <w:pPr>
        <w:rPr>
          <w:sz w:val="26"/>
          <w:szCs w:val="26"/>
        </w:rPr>
      </w:pPr>
      <w:r w:rsidRPr="0003588D">
        <w:rPr>
          <w:sz w:val="26"/>
          <w:szCs w:val="26"/>
        </w:rPr>
        <w:t xml:space="preserve">Положения оплаты труда работников, занимающих должности, </w:t>
      </w:r>
    </w:p>
    <w:p w:rsidR="004F6CDE" w:rsidRPr="0003588D" w:rsidRDefault="000967D0">
      <w:pPr>
        <w:rPr>
          <w:sz w:val="26"/>
          <w:szCs w:val="26"/>
        </w:rPr>
      </w:pPr>
      <w:r w:rsidRPr="0003588D">
        <w:rPr>
          <w:sz w:val="26"/>
          <w:szCs w:val="26"/>
        </w:rPr>
        <w:t>не отнесенные к должностям муниципальной</w:t>
      </w:r>
    </w:p>
    <w:p w:rsidR="004F6CDE" w:rsidRPr="0003588D" w:rsidRDefault="000967D0">
      <w:pPr>
        <w:rPr>
          <w:sz w:val="26"/>
          <w:szCs w:val="26"/>
        </w:rPr>
      </w:pPr>
      <w:r w:rsidRPr="0003588D">
        <w:rPr>
          <w:sz w:val="26"/>
          <w:szCs w:val="26"/>
        </w:rPr>
        <w:t xml:space="preserve">службы, и осуществляющих техническое </w:t>
      </w:r>
    </w:p>
    <w:p w:rsidR="004F6CDE" w:rsidRPr="0003588D" w:rsidRDefault="000967D0">
      <w:pPr>
        <w:rPr>
          <w:sz w:val="26"/>
          <w:szCs w:val="26"/>
        </w:rPr>
      </w:pPr>
      <w:r w:rsidRPr="0003588D">
        <w:rPr>
          <w:sz w:val="26"/>
          <w:szCs w:val="26"/>
        </w:rPr>
        <w:t xml:space="preserve">обеспечение деятельности Администрации </w:t>
      </w:r>
    </w:p>
    <w:p w:rsidR="004F6CDE" w:rsidRPr="0003588D" w:rsidRDefault="000967D0">
      <w:pPr>
        <w:rPr>
          <w:sz w:val="26"/>
          <w:szCs w:val="26"/>
        </w:rPr>
      </w:pPr>
      <w:r w:rsidRPr="0003588D">
        <w:rPr>
          <w:sz w:val="26"/>
          <w:szCs w:val="26"/>
        </w:rPr>
        <w:t xml:space="preserve">Новичихинского района Алтайского края и органов </w:t>
      </w:r>
    </w:p>
    <w:p w:rsidR="004F6CDE" w:rsidRPr="0003588D" w:rsidRDefault="000967D0">
      <w:pPr>
        <w:rPr>
          <w:sz w:val="26"/>
          <w:szCs w:val="26"/>
        </w:rPr>
      </w:pPr>
      <w:r w:rsidRPr="0003588D">
        <w:rPr>
          <w:sz w:val="26"/>
          <w:szCs w:val="26"/>
        </w:rPr>
        <w:t xml:space="preserve">исполнительной власти Новичихинского района </w:t>
      </w:r>
    </w:p>
    <w:p w:rsidR="004F6CDE" w:rsidRPr="0003588D" w:rsidRDefault="000967D0">
      <w:pPr>
        <w:rPr>
          <w:sz w:val="26"/>
          <w:szCs w:val="26"/>
        </w:rPr>
      </w:pPr>
      <w:r w:rsidRPr="0003588D">
        <w:rPr>
          <w:sz w:val="26"/>
          <w:szCs w:val="26"/>
        </w:rPr>
        <w:t xml:space="preserve">Алтайского края» </w:t>
      </w:r>
    </w:p>
    <w:p w:rsidR="004F6CDE" w:rsidRPr="0003588D" w:rsidRDefault="004F6CDE">
      <w:pPr>
        <w:rPr>
          <w:sz w:val="16"/>
          <w:szCs w:val="16"/>
        </w:rPr>
      </w:pPr>
    </w:p>
    <w:p w:rsidR="004F6CDE" w:rsidRPr="0003588D" w:rsidRDefault="000967D0">
      <w:pPr>
        <w:ind w:firstLine="709"/>
        <w:jc w:val="both"/>
        <w:rPr>
          <w:sz w:val="26"/>
          <w:szCs w:val="26"/>
        </w:rPr>
      </w:pPr>
      <w:r w:rsidRPr="0003588D">
        <w:rPr>
          <w:sz w:val="26"/>
          <w:szCs w:val="26"/>
        </w:rPr>
        <w:t>В соответствии с Трудовым кодексом РФ от 30.12.2001 № 197-ФЗ, Федеральным законом от 06.10.2003 № 131-ФЗ «Об общих принципах организации местного самоуправления в Российской федерации», статьей 55 Устава муниципального образования Новичихинский район,</w:t>
      </w:r>
    </w:p>
    <w:p w:rsidR="004F6CDE" w:rsidRPr="0003588D" w:rsidRDefault="000967D0">
      <w:pPr>
        <w:ind w:firstLine="709"/>
        <w:jc w:val="both"/>
        <w:rPr>
          <w:sz w:val="26"/>
          <w:szCs w:val="26"/>
        </w:rPr>
      </w:pPr>
      <w:r w:rsidRPr="0003588D">
        <w:rPr>
          <w:sz w:val="26"/>
          <w:szCs w:val="26"/>
        </w:rPr>
        <w:t>ПОСТАНОВЛЯЮ:</w:t>
      </w:r>
    </w:p>
    <w:p w:rsidR="004F6CDE" w:rsidRPr="0003588D" w:rsidRDefault="000967D0">
      <w:pPr>
        <w:ind w:firstLine="709"/>
        <w:jc w:val="both"/>
        <w:rPr>
          <w:sz w:val="26"/>
          <w:szCs w:val="26"/>
        </w:rPr>
      </w:pPr>
      <w:r w:rsidRPr="0003588D">
        <w:rPr>
          <w:sz w:val="26"/>
          <w:szCs w:val="26"/>
        </w:rPr>
        <w:t>1. Пункт 2.1. Положения об оплате труда работников, занимающих должности, не отнесенные к должностям муниципальной службы, и осуществляющим техническое обеспечение деятельности Администрации Новичихинского района Алтайского края и органов исполнительной власти Новичихинского района Алтайского края   изложить в следующей редакции:</w:t>
      </w:r>
    </w:p>
    <w:p w:rsidR="004F6CDE" w:rsidRPr="0003588D" w:rsidRDefault="000967D0">
      <w:pPr>
        <w:ind w:firstLine="708"/>
        <w:jc w:val="both"/>
        <w:rPr>
          <w:sz w:val="26"/>
          <w:szCs w:val="26"/>
        </w:rPr>
      </w:pPr>
      <w:r w:rsidRPr="0003588D">
        <w:rPr>
          <w:sz w:val="26"/>
          <w:szCs w:val="26"/>
        </w:rPr>
        <w:t>2.1. Установить размеры должностных окладов работников по состоянию на 01.10.2022 года в следующем размере по должностям:</w:t>
      </w:r>
    </w:p>
    <w:tbl>
      <w:tblPr>
        <w:tblW w:w="9185" w:type="dxa"/>
        <w:tblInd w:w="-5" w:type="dxa"/>
        <w:tblLayout w:type="fixed"/>
        <w:tblLook w:val="04A0"/>
      </w:tblPr>
      <w:tblGrid>
        <w:gridCol w:w="4501"/>
        <w:gridCol w:w="4684"/>
      </w:tblGrid>
      <w:tr w:rsidR="004F6CDE" w:rsidTr="001F26CB">
        <w:tc>
          <w:tcPr>
            <w:tcW w:w="4501" w:type="dxa"/>
            <w:tcBorders>
              <w:top w:val="single" w:sz="4" w:space="0" w:color="000000"/>
              <w:left w:val="single" w:sz="4" w:space="0" w:color="000000"/>
              <w:bottom w:val="single" w:sz="4" w:space="0" w:color="000000"/>
              <w:right w:val="single" w:sz="4" w:space="0" w:color="000000"/>
            </w:tcBorders>
          </w:tcPr>
          <w:p w:rsidR="004F6CDE" w:rsidRPr="0003588D" w:rsidRDefault="000967D0">
            <w:pPr>
              <w:widowControl w:val="0"/>
              <w:tabs>
                <w:tab w:val="left" w:pos="-1701"/>
              </w:tabs>
              <w:jc w:val="center"/>
              <w:rPr>
                <w:sz w:val="26"/>
                <w:szCs w:val="26"/>
                <w:lang w:eastAsia="en-US"/>
              </w:rPr>
            </w:pPr>
            <w:r w:rsidRPr="0003588D">
              <w:rPr>
                <w:sz w:val="26"/>
                <w:szCs w:val="26"/>
                <w:lang w:eastAsia="en-US"/>
              </w:rPr>
              <w:t>Наименование должности</w:t>
            </w:r>
          </w:p>
        </w:tc>
        <w:tc>
          <w:tcPr>
            <w:tcW w:w="4684" w:type="dxa"/>
            <w:tcBorders>
              <w:top w:val="single" w:sz="4" w:space="0" w:color="000000"/>
              <w:left w:val="single" w:sz="4" w:space="0" w:color="000000"/>
              <w:bottom w:val="single" w:sz="4" w:space="0" w:color="000000"/>
              <w:right w:val="single" w:sz="4" w:space="0" w:color="000000"/>
            </w:tcBorders>
          </w:tcPr>
          <w:p w:rsidR="004F6CDE" w:rsidRPr="0003588D" w:rsidRDefault="000967D0">
            <w:pPr>
              <w:widowControl w:val="0"/>
              <w:tabs>
                <w:tab w:val="left" w:pos="-1701"/>
              </w:tabs>
              <w:jc w:val="center"/>
              <w:rPr>
                <w:sz w:val="26"/>
                <w:szCs w:val="26"/>
                <w:lang w:eastAsia="en-US"/>
              </w:rPr>
            </w:pPr>
            <w:r w:rsidRPr="0003588D">
              <w:rPr>
                <w:sz w:val="26"/>
                <w:szCs w:val="26"/>
                <w:lang w:eastAsia="en-US"/>
              </w:rPr>
              <w:t>Месячный должностной оклад, рублей</w:t>
            </w:r>
          </w:p>
        </w:tc>
      </w:tr>
      <w:tr w:rsidR="004F6CDE" w:rsidTr="001F26CB">
        <w:tc>
          <w:tcPr>
            <w:tcW w:w="4501" w:type="dxa"/>
            <w:tcBorders>
              <w:top w:val="single" w:sz="4" w:space="0" w:color="000000"/>
              <w:left w:val="single" w:sz="4" w:space="0" w:color="000000"/>
              <w:bottom w:val="single" w:sz="4" w:space="0" w:color="000000"/>
              <w:right w:val="single" w:sz="4" w:space="0" w:color="000000"/>
            </w:tcBorders>
          </w:tcPr>
          <w:p w:rsidR="004F6CDE" w:rsidRPr="0003588D" w:rsidRDefault="000967D0">
            <w:pPr>
              <w:widowControl w:val="0"/>
              <w:tabs>
                <w:tab w:val="left" w:pos="-1701"/>
              </w:tabs>
              <w:jc w:val="both"/>
              <w:rPr>
                <w:sz w:val="26"/>
                <w:szCs w:val="26"/>
                <w:lang w:eastAsia="en-US"/>
              </w:rPr>
            </w:pPr>
            <w:r w:rsidRPr="0003588D">
              <w:rPr>
                <w:sz w:val="26"/>
                <w:szCs w:val="26"/>
                <w:lang w:eastAsia="en-US"/>
              </w:rPr>
              <w:t>Инженер по автоматизированным системам</w:t>
            </w:r>
          </w:p>
        </w:tc>
        <w:tc>
          <w:tcPr>
            <w:tcW w:w="4684" w:type="dxa"/>
            <w:tcBorders>
              <w:top w:val="single" w:sz="4" w:space="0" w:color="000000"/>
              <w:left w:val="single" w:sz="4" w:space="0" w:color="000000"/>
              <w:bottom w:val="single" w:sz="4" w:space="0" w:color="000000"/>
              <w:right w:val="single" w:sz="4" w:space="0" w:color="000000"/>
            </w:tcBorders>
          </w:tcPr>
          <w:p w:rsidR="004F6CDE" w:rsidRPr="0003588D" w:rsidRDefault="000967D0">
            <w:pPr>
              <w:widowControl w:val="0"/>
              <w:tabs>
                <w:tab w:val="left" w:pos="-1701"/>
              </w:tabs>
              <w:jc w:val="center"/>
              <w:rPr>
                <w:sz w:val="26"/>
                <w:szCs w:val="26"/>
                <w:lang w:eastAsia="en-US"/>
              </w:rPr>
            </w:pPr>
            <w:r w:rsidRPr="0003588D">
              <w:rPr>
                <w:sz w:val="26"/>
                <w:szCs w:val="26"/>
                <w:lang w:eastAsia="en-US"/>
              </w:rPr>
              <w:t>7490</w:t>
            </w:r>
          </w:p>
        </w:tc>
      </w:tr>
      <w:tr w:rsidR="004F6CDE" w:rsidTr="001F26CB">
        <w:tc>
          <w:tcPr>
            <w:tcW w:w="4501" w:type="dxa"/>
            <w:tcBorders>
              <w:top w:val="single" w:sz="4" w:space="0" w:color="000000"/>
              <w:left w:val="single" w:sz="4" w:space="0" w:color="000000"/>
              <w:bottom w:val="single" w:sz="4" w:space="0" w:color="000000"/>
              <w:right w:val="single" w:sz="4" w:space="0" w:color="000000"/>
            </w:tcBorders>
          </w:tcPr>
          <w:p w:rsidR="004F6CDE" w:rsidRPr="0003588D" w:rsidRDefault="000967D0">
            <w:pPr>
              <w:widowControl w:val="0"/>
              <w:tabs>
                <w:tab w:val="left" w:pos="-1701"/>
              </w:tabs>
              <w:jc w:val="both"/>
              <w:rPr>
                <w:sz w:val="26"/>
                <w:szCs w:val="26"/>
                <w:lang w:eastAsia="en-US"/>
              </w:rPr>
            </w:pPr>
            <w:r w:rsidRPr="0003588D">
              <w:rPr>
                <w:sz w:val="26"/>
                <w:szCs w:val="26"/>
                <w:lang w:eastAsia="en-US"/>
              </w:rPr>
              <w:t>Инженер-программист, оператор персональных электронных вычислительных машин</w:t>
            </w:r>
          </w:p>
        </w:tc>
        <w:tc>
          <w:tcPr>
            <w:tcW w:w="4684" w:type="dxa"/>
            <w:tcBorders>
              <w:top w:val="single" w:sz="4" w:space="0" w:color="000000"/>
              <w:left w:val="single" w:sz="4" w:space="0" w:color="000000"/>
              <w:bottom w:val="single" w:sz="4" w:space="0" w:color="000000"/>
              <w:right w:val="single" w:sz="4" w:space="0" w:color="000000"/>
            </w:tcBorders>
          </w:tcPr>
          <w:p w:rsidR="004F6CDE" w:rsidRPr="0003588D" w:rsidRDefault="000967D0">
            <w:pPr>
              <w:widowControl w:val="0"/>
              <w:tabs>
                <w:tab w:val="left" w:pos="-1701"/>
              </w:tabs>
              <w:jc w:val="center"/>
              <w:rPr>
                <w:sz w:val="26"/>
                <w:szCs w:val="26"/>
                <w:lang w:eastAsia="en-US"/>
              </w:rPr>
            </w:pPr>
            <w:r w:rsidRPr="0003588D">
              <w:rPr>
                <w:sz w:val="26"/>
                <w:szCs w:val="26"/>
                <w:lang w:eastAsia="en-US"/>
              </w:rPr>
              <w:t>6323</w:t>
            </w:r>
          </w:p>
        </w:tc>
      </w:tr>
      <w:tr w:rsidR="004F6CDE" w:rsidTr="001F26CB">
        <w:tc>
          <w:tcPr>
            <w:tcW w:w="4501" w:type="dxa"/>
            <w:tcBorders>
              <w:top w:val="single" w:sz="4" w:space="0" w:color="000000"/>
              <w:left w:val="single" w:sz="4" w:space="0" w:color="000000"/>
              <w:bottom w:val="single" w:sz="4" w:space="0" w:color="000000"/>
              <w:right w:val="single" w:sz="4" w:space="0" w:color="000000"/>
            </w:tcBorders>
          </w:tcPr>
          <w:p w:rsidR="004F6CDE" w:rsidRPr="0003588D" w:rsidRDefault="000967D0">
            <w:pPr>
              <w:widowControl w:val="0"/>
              <w:tabs>
                <w:tab w:val="left" w:pos="-1701"/>
              </w:tabs>
              <w:jc w:val="both"/>
              <w:rPr>
                <w:sz w:val="26"/>
                <w:szCs w:val="26"/>
                <w:lang w:eastAsia="en-US"/>
              </w:rPr>
            </w:pPr>
            <w:r w:rsidRPr="0003588D">
              <w:rPr>
                <w:sz w:val="26"/>
                <w:szCs w:val="26"/>
                <w:lang w:eastAsia="en-US"/>
              </w:rPr>
              <w:t>Делопроизводитель</w:t>
            </w:r>
          </w:p>
        </w:tc>
        <w:tc>
          <w:tcPr>
            <w:tcW w:w="4684" w:type="dxa"/>
            <w:tcBorders>
              <w:top w:val="single" w:sz="4" w:space="0" w:color="000000"/>
              <w:left w:val="single" w:sz="4" w:space="0" w:color="000000"/>
              <w:bottom w:val="single" w:sz="4" w:space="0" w:color="000000"/>
              <w:right w:val="single" w:sz="4" w:space="0" w:color="000000"/>
            </w:tcBorders>
          </w:tcPr>
          <w:p w:rsidR="004F6CDE" w:rsidRPr="0003588D" w:rsidRDefault="000967D0">
            <w:pPr>
              <w:widowControl w:val="0"/>
              <w:tabs>
                <w:tab w:val="left" w:pos="-1701"/>
              </w:tabs>
              <w:jc w:val="center"/>
              <w:rPr>
                <w:sz w:val="26"/>
                <w:szCs w:val="26"/>
                <w:lang w:eastAsia="en-US"/>
              </w:rPr>
            </w:pPr>
            <w:r w:rsidRPr="0003588D">
              <w:rPr>
                <w:sz w:val="26"/>
                <w:szCs w:val="26"/>
                <w:lang w:eastAsia="en-US"/>
              </w:rPr>
              <w:t>3322</w:t>
            </w:r>
          </w:p>
        </w:tc>
      </w:tr>
      <w:tr w:rsidR="004F6CDE" w:rsidTr="001F26CB">
        <w:tc>
          <w:tcPr>
            <w:tcW w:w="4501" w:type="dxa"/>
            <w:tcBorders>
              <w:top w:val="single" w:sz="4" w:space="0" w:color="000000"/>
              <w:left w:val="single" w:sz="4" w:space="0" w:color="000000"/>
              <w:bottom w:val="single" w:sz="4" w:space="0" w:color="000000"/>
              <w:right w:val="single" w:sz="4" w:space="0" w:color="000000"/>
            </w:tcBorders>
          </w:tcPr>
          <w:p w:rsidR="004F6CDE" w:rsidRPr="0003588D" w:rsidRDefault="000967D0">
            <w:pPr>
              <w:widowControl w:val="0"/>
              <w:tabs>
                <w:tab w:val="left" w:pos="-1701"/>
              </w:tabs>
              <w:jc w:val="both"/>
              <w:rPr>
                <w:sz w:val="26"/>
                <w:szCs w:val="26"/>
              </w:rPr>
            </w:pPr>
            <w:r w:rsidRPr="0003588D">
              <w:rPr>
                <w:sz w:val="26"/>
                <w:szCs w:val="26"/>
                <w:lang w:eastAsia="en-US"/>
              </w:rPr>
              <w:t xml:space="preserve">Специалист </w:t>
            </w:r>
            <w:r w:rsidRPr="0003588D">
              <w:rPr>
                <w:sz w:val="26"/>
                <w:szCs w:val="26"/>
                <w:lang w:val="en-US" w:eastAsia="en-US"/>
              </w:rPr>
              <w:t xml:space="preserve">II </w:t>
            </w:r>
            <w:r w:rsidRPr="0003588D">
              <w:rPr>
                <w:sz w:val="26"/>
                <w:szCs w:val="26"/>
                <w:lang w:eastAsia="en-US"/>
              </w:rPr>
              <w:t>категории</w:t>
            </w:r>
          </w:p>
        </w:tc>
        <w:tc>
          <w:tcPr>
            <w:tcW w:w="4684" w:type="dxa"/>
            <w:tcBorders>
              <w:top w:val="single" w:sz="4" w:space="0" w:color="000000"/>
              <w:left w:val="single" w:sz="4" w:space="0" w:color="000000"/>
              <w:bottom w:val="single" w:sz="4" w:space="0" w:color="000000"/>
              <w:right w:val="single" w:sz="4" w:space="0" w:color="000000"/>
            </w:tcBorders>
          </w:tcPr>
          <w:p w:rsidR="004F6CDE" w:rsidRPr="0003588D" w:rsidRDefault="000967D0">
            <w:pPr>
              <w:widowControl w:val="0"/>
              <w:tabs>
                <w:tab w:val="left" w:pos="-1701"/>
              </w:tabs>
              <w:jc w:val="center"/>
              <w:rPr>
                <w:sz w:val="26"/>
                <w:szCs w:val="26"/>
                <w:lang w:eastAsia="en-US"/>
              </w:rPr>
            </w:pPr>
            <w:r w:rsidRPr="0003588D">
              <w:rPr>
                <w:sz w:val="26"/>
                <w:szCs w:val="26"/>
                <w:lang w:eastAsia="en-US"/>
              </w:rPr>
              <w:t>3443</w:t>
            </w:r>
          </w:p>
        </w:tc>
      </w:tr>
    </w:tbl>
    <w:p w:rsidR="004F6CDE" w:rsidRDefault="000967D0">
      <w:pPr>
        <w:ind w:firstLine="630"/>
        <w:jc w:val="both"/>
        <w:rPr>
          <w:sz w:val="26"/>
          <w:szCs w:val="26"/>
        </w:rPr>
      </w:pPr>
      <w:r w:rsidRPr="0003588D">
        <w:rPr>
          <w:sz w:val="26"/>
          <w:szCs w:val="26"/>
        </w:rPr>
        <w:t>2. Контроль за исполнением настоящего постановления возложить на             председателя комитета по финансам, налоговой и кредитной политике С.Н. Саенко.</w:t>
      </w:r>
    </w:p>
    <w:p w:rsidR="0003588D" w:rsidRPr="0003588D" w:rsidRDefault="0003588D">
      <w:pPr>
        <w:ind w:firstLine="630"/>
        <w:jc w:val="both"/>
        <w:rPr>
          <w:sz w:val="8"/>
          <w:szCs w:val="8"/>
        </w:rPr>
      </w:pPr>
    </w:p>
    <w:tbl>
      <w:tblPr>
        <w:tblW w:w="9072" w:type="dxa"/>
        <w:tblInd w:w="22" w:type="dxa"/>
        <w:tblLayout w:type="fixed"/>
        <w:tblLook w:val="0000"/>
      </w:tblPr>
      <w:tblGrid>
        <w:gridCol w:w="2210"/>
        <w:gridCol w:w="2154"/>
        <w:gridCol w:w="2659"/>
        <w:gridCol w:w="2049"/>
      </w:tblGrid>
      <w:tr w:rsidR="004F6CDE" w:rsidTr="0003588D">
        <w:tc>
          <w:tcPr>
            <w:tcW w:w="2210" w:type="dxa"/>
          </w:tcPr>
          <w:p w:rsidR="004F6CDE" w:rsidRDefault="004F6CDE">
            <w:pPr>
              <w:widowControl w:val="0"/>
              <w:rPr>
                <w:sz w:val="28"/>
                <w:szCs w:val="28"/>
              </w:rPr>
            </w:pPr>
          </w:p>
          <w:p w:rsidR="004F6CDE" w:rsidRDefault="000967D0">
            <w:pPr>
              <w:widowControl w:val="0"/>
              <w:rPr>
                <w:sz w:val="28"/>
                <w:szCs w:val="28"/>
              </w:rPr>
            </w:pPr>
            <w:r>
              <w:rPr>
                <w:sz w:val="28"/>
                <w:szCs w:val="28"/>
              </w:rPr>
              <w:t>Глава района</w:t>
            </w:r>
          </w:p>
          <w:p w:rsidR="004F6CDE" w:rsidRDefault="004F6CDE">
            <w:pPr>
              <w:widowControl w:val="0"/>
              <w:rPr>
                <w:sz w:val="28"/>
              </w:rPr>
            </w:pPr>
          </w:p>
        </w:tc>
        <w:tc>
          <w:tcPr>
            <w:tcW w:w="2154" w:type="dxa"/>
          </w:tcPr>
          <w:p w:rsidR="004F6CDE" w:rsidRDefault="000967D0">
            <w:pPr>
              <w:widowControl w:val="0"/>
            </w:pPr>
            <w:r>
              <w:rPr>
                <w:noProof/>
              </w:rPr>
              <w:drawing>
                <wp:inline distT="0" distB="0" distL="0" distR="0">
                  <wp:extent cx="1095375" cy="1095375"/>
                  <wp:effectExtent l="0" t="0" r="0" b="0"/>
                  <wp:docPr id="9"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7"/>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4F6CDE" w:rsidRDefault="004F6CDE">
            <w:pPr>
              <w:widowControl w:val="0"/>
            </w:pPr>
          </w:p>
          <w:p w:rsidR="004F6CDE" w:rsidRDefault="000967D0">
            <w:pPr>
              <w:widowControl w:val="0"/>
            </w:pPr>
            <w:r>
              <w:rPr>
                <w:noProof/>
              </w:rPr>
              <w:drawing>
                <wp:inline distT="0" distB="0" distL="0" distR="0">
                  <wp:extent cx="1123950" cy="876300"/>
                  <wp:effectExtent l="0" t="0" r="0" b="0"/>
                  <wp:docPr id="10"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8"/>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49" w:type="dxa"/>
          </w:tcPr>
          <w:p w:rsidR="004F6CDE" w:rsidRDefault="004F6CDE">
            <w:pPr>
              <w:pStyle w:val="Footer"/>
              <w:widowControl w:val="0"/>
              <w:tabs>
                <w:tab w:val="clear" w:pos="4677"/>
                <w:tab w:val="clear" w:pos="9355"/>
              </w:tabs>
            </w:pPr>
          </w:p>
          <w:p w:rsidR="004F6CDE" w:rsidRDefault="004F6CDE">
            <w:pPr>
              <w:pStyle w:val="Footer"/>
              <w:widowControl w:val="0"/>
              <w:tabs>
                <w:tab w:val="clear" w:pos="4677"/>
                <w:tab w:val="clear" w:pos="9355"/>
              </w:tabs>
            </w:pPr>
          </w:p>
          <w:p w:rsidR="004F6CDE" w:rsidRDefault="000967D0">
            <w:pPr>
              <w:widowControl w:val="0"/>
              <w:rPr>
                <w:sz w:val="28"/>
              </w:rPr>
            </w:pPr>
            <w:r>
              <w:rPr>
                <w:sz w:val="28"/>
              </w:rPr>
              <w:t>С.Л. Ермаков</w:t>
            </w:r>
          </w:p>
          <w:p w:rsidR="004F6CDE" w:rsidRDefault="004F6CDE">
            <w:pPr>
              <w:pStyle w:val="Footer"/>
              <w:widowControl w:val="0"/>
              <w:tabs>
                <w:tab w:val="clear" w:pos="4677"/>
                <w:tab w:val="clear" w:pos="9355"/>
              </w:tabs>
              <w:rPr>
                <w:sz w:val="28"/>
              </w:rPr>
            </w:pPr>
          </w:p>
        </w:tc>
      </w:tr>
    </w:tbl>
    <w:p w:rsidR="004F6CDE" w:rsidRDefault="000967D0">
      <w:pPr>
        <w:jc w:val="center"/>
        <w:rPr>
          <w:sz w:val="28"/>
          <w:szCs w:val="28"/>
        </w:rPr>
      </w:pPr>
      <w:r>
        <w:rPr>
          <w:b/>
          <w:sz w:val="28"/>
          <w:szCs w:val="28"/>
        </w:rPr>
        <w:lastRenderedPageBreak/>
        <w:t>РОССИЙСКАЯ  ФЕДЕРАЦИЯ</w:t>
      </w:r>
    </w:p>
    <w:p w:rsidR="004F6CDE" w:rsidRDefault="000967D0">
      <w:pPr>
        <w:jc w:val="center"/>
        <w:rPr>
          <w:b/>
          <w:sz w:val="28"/>
          <w:szCs w:val="28"/>
        </w:rPr>
      </w:pPr>
      <w:r>
        <w:rPr>
          <w:b/>
          <w:sz w:val="28"/>
          <w:szCs w:val="28"/>
        </w:rPr>
        <w:t>АДМИНИСТРАЦИЯ  НОВИЧИХИНСКОГО  РАЙОНА</w:t>
      </w:r>
      <w:r>
        <w:rPr>
          <w:b/>
          <w:sz w:val="28"/>
          <w:szCs w:val="28"/>
        </w:rPr>
        <w:br/>
        <w:t>АЛТАЙСКОГО КРАЯ</w:t>
      </w:r>
    </w:p>
    <w:p w:rsidR="004F6CDE" w:rsidRDefault="004F6CDE">
      <w:pPr>
        <w:rPr>
          <w:sz w:val="28"/>
          <w:szCs w:val="28"/>
        </w:rPr>
      </w:pPr>
    </w:p>
    <w:p w:rsidR="004F6CDE" w:rsidRDefault="000967D0">
      <w:pPr>
        <w:keepNext/>
        <w:jc w:val="center"/>
        <w:outlineLvl w:val="0"/>
        <w:rPr>
          <w:b/>
          <w:sz w:val="32"/>
          <w:szCs w:val="32"/>
        </w:rPr>
      </w:pPr>
      <w:r>
        <w:rPr>
          <w:b/>
          <w:sz w:val="32"/>
          <w:szCs w:val="32"/>
        </w:rPr>
        <w:t>ПОСТАНОВЛЕНИЕ</w:t>
      </w:r>
    </w:p>
    <w:p w:rsidR="004F6CDE" w:rsidRDefault="004F6CDE">
      <w:pPr>
        <w:keepNext/>
        <w:outlineLvl w:val="0"/>
        <w:rPr>
          <w:bCs/>
          <w:sz w:val="28"/>
          <w:szCs w:val="28"/>
        </w:rPr>
      </w:pPr>
    </w:p>
    <w:p w:rsidR="004F6CDE" w:rsidRDefault="000967D0">
      <w:pPr>
        <w:keepNext/>
        <w:outlineLvl w:val="0"/>
        <w:rPr>
          <w:b/>
          <w:sz w:val="28"/>
          <w:szCs w:val="28"/>
        </w:rPr>
      </w:pPr>
      <w:r>
        <w:rPr>
          <w:b/>
          <w:sz w:val="28"/>
          <w:szCs w:val="28"/>
        </w:rPr>
        <w:t>14.10.2022  № 327                                                                            с. Новичиха</w:t>
      </w:r>
    </w:p>
    <w:p w:rsidR="004F6CDE" w:rsidRDefault="004F6CDE">
      <w:pPr>
        <w:rPr>
          <w:sz w:val="28"/>
          <w:szCs w:val="28"/>
        </w:rPr>
      </w:pPr>
    </w:p>
    <w:p w:rsidR="004F6CDE" w:rsidRDefault="000967D0">
      <w:pPr>
        <w:shd w:val="clear" w:color="auto" w:fill="FFFFFF"/>
        <w:ind w:left="24" w:right="3226"/>
        <w:rPr>
          <w:sz w:val="28"/>
          <w:szCs w:val="28"/>
        </w:rPr>
      </w:pPr>
      <w:r>
        <w:rPr>
          <w:sz w:val="28"/>
          <w:szCs w:val="28"/>
        </w:rPr>
        <w:t xml:space="preserve">О внесении изменений в постановление Администрации Новичихинского района от 26.02.2020 № 64 «Об утверждении Положения об оплате труда работников Единой дежурной диспетчерской службы Администрации Новичихинского района Алтайского края» </w:t>
      </w:r>
    </w:p>
    <w:p w:rsidR="004F6CDE" w:rsidRDefault="000967D0">
      <w:pPr>
        <w:shd w:val="clear" w:color="auto" w:fill="FFFFFF"/>
        <w:spacing w:before="317" w:line="322" w:lineRule="exact"/>
        <w:ind w:left="29" w:firstLine="696"/>
        <w:jc w:val="both"/>
        <w:rPr>
          <w:sz w:val="28"/>
          <w:szCs w:val="28"/>
        </w:rPr>
      </w:pPr>
      <w:r>
        <w:rPr>
          <w:sz w:val="28"/>
          <w:szCs w:val="28"/>
        </w:rPr>
        <w:t xml:space="preserve">В соответствии с Трудовым кодексом РФ от 30.12.2001 № 197-ФЗ, Федеральным законом от 06.10.2003 № 131-ФЗ «Об общих принципах организации местного самоуправления в Российской Федерации», статьей 55  Устава муниципального образования Новичихинский район Алтайского края </w:t>
      </w:r>
    </w:p>
    <w:p w:rsidR="004F6CDE" w:rsidRDefault="000967D0">
      <w:pPr>
        <w:shd w:val="clear" w:color="auto" w:fill="FFFFFF"/>
        <w:spacing w:before="10" w:line="322" w:lineRule="exact"/>
        <w:ind w:left="725"/>
        <w:rPr>
          <w:spacing w:val="-1"/>
          <w:sz w:val="28"/>
          <w:szCs w:val="28"/>
        </w:rPr>
      </w:pPr>
      <w:r>
        <w:rPr>
          <w:spacing w:val="-1"/>
          <w:sz w:val="28"/>
          <w:szCs w:val="28"/>
        </w:rPr>
        <w:t>ПОСТАНОВЛЯЮ:</w:t>
      </w:r>
    </w:p>
    <w:p w:rsidR="004F6CDE" w:rsidRDefault="000967D0" w:rsidP="001F26CB">
      <w:pPr>
        <w:shd w:val="clear" w:color="auto" w:fill="FFFFFF"/>
        <w:spacing w:before="10" w:line="322" w:lineRule="exact"/>
        <w:ind w:firstLine="567"/>
        <w:jc w:val="both"/>
        <w:rPr>
          <w:sz w:val="28"/>
          <w:szCs w:val="28"/>
        </w:rPr>
      </w:pPr>
      <w:r>
        <w:rPr>
          <w:spacing w:val="-1"/>
          <w:sz w:val="28"/>
          <w:szCs w:val="28"/>
        </w:rPr>
        <w:t xml:space="preserve">1. Пункт 2.1. Положения об </w:t>
      </w:r>
      <w:r>
        <w:rPr>
          <w:sz w:val="28"/>
          <w:szCs w:val="28"/>
        </w:rPr>
        <w:t>оплате труда работников Единой дежурной диспетчерской службы Администрации Новичихинского района Алтайского края изложить в новой редакции:</w:t>
      </w:r>
    </w:p>
    <w:p w:rsidR="004F6CDE" w:rsidRDefault="000967D0">
      <w:pPr>
        <w:shd w:val="clear" w:color="auto" w:fill="FFFFFF"/>
        <w:tabs>
          <w:tab w:val="left" w:pos="1200"/>
        </w:tabs>
        <w:ind w:right="48" w:firstLine="542"/>
        <w:jc w:val="both"/>
        <w:rPr>
          <w:sz w:val="28"/>
          <w:szCs w:val="28"/>
        </w:rPr>
      </w:pPr>
      <w:r>
        <w:rPr>
          <w:sz w:val="28"/>
          <w:szCs w:val="28"/>
        </w:rPr>
        <w:t>2.1.</w:t>
      </w:r>
      <w:r>
        <w:rPr>
          <w:sz w:val="28"/>
          <w:szCs w:val="28"/>
        </w:rPr>
        <w:tab/>
      </w:r>
      <w:r>
        <w:rPr>
          <w:rFonts w:eastAsia="Calibri" w:cs="Courier New"/>
          <w:sz w:val="28"/>
          <w:szCs w:val="28"/>
        </w:rPr>
        <w:t>Установить размеры должностных окладов  работников по состоянию на 01.10.2022 года в следующем размере по должностям:</w:t>
      </w:r>
    </w:p>
    <w:p w:rsidR="004F6CDE" w:rsidRDefault="004F6CDE">
      <w:pPr>
        <w:rPr>
          <w:rFonts w:eastAsia="Calibri" w:cs="Courier New"/>
          <w:sz w:val="28"/>
          <w:szCs w:val="28"/>
        </w:rPr>
      </w:pPr>
    </w:p>
    <w:tbl>
      <w:tblPr>
        <w:tblW w:w="9180" w:type="dxa"/>
        <w:tblLayout w:type="fixed"/>
        <w:tblLook w:val="04A0"/>
      </w:tblPr>
      <w:tblGrid>
        <w:gridCol w:w="4503"/>
        <w:gridCol w:w="4677"/>
      </w:tblGrid>
      <w:tr w:rsidR="004F6CDE" w:rsidTr="001F26CB">
        <w:tc>
          <w:tcPr>
            <w:tcW w:w="4503"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center"/>
              <w:rPr>
                <w:lang w:eastAsia="en-US"/>
              </w:rPr>
            </w:pPr>
            <w:r>
              <w:rPr>
                <w:lang w:eastAsia="en-US"/>
              </w:rPr>
              <w:t>Наименование должности</w:t>
            </w:r>
          </w:p>
        </w:tc>
        <w:tc>
          <w:tcPr>
            <w:tcW w:w="4677"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center"/>
              <w:rPr>
                <w:lang w:eastAsia="en-US"/>
              </w:rPr>
            </w:pPr>
            <w:r>
              <w:rPr>
                <w:lang w:eastAsia="en-US"/>
              </w:rPr>
              <w:t>Месячный должностной оклад, рублей</w:t>
            </w:r>
          </w:p>
        </w:tc>
      </w:tr>
      <w:tr w:rsidR="004F6CDE" w:rsidTr="001F26CB">
        <w:tc>
          <w:tcPr>
            <w:tcW w:w="4503"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both"/>
              <w:rPr>
                <w:lang w:eastAsia="en-US"/>
              </w:rPr>
            </w:pPr>
            <w:r>
              <w:rPr>
                <w:lang w:eastAsia="en-US"/>
              </w:rPr>
              <w:t>Начальник</w:t>
            </w:r>
          </w:p>
        </w:tc>
        <w:tc>
          <w:tcPr>
            <w:tcW w:w="4677"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center"/>
              <w:rPr>
                <w:lang w:eastAsia="en-US"/>
              </w:rPr>
            </w:pPr>
            <w:r>
              <w:rPr>
                <w:lang w:eastAsia="en-US"/>
              </w:rPr>
              <w:t>5105</w:t>
            </w:r>
          </w:p>
        </w:tc>
      </w:tr>
      <w:tr w:rsidR="004F6CDE" w:rsidTr="001F26CB">
        <w:tc>
          <w:tcPr>
            <w:tcW w:w="4503"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both"/>
            </w:pPr>
            <w:r>
              <w:t>Старший оперативный дежурный</w:t>
            </w:r>
          </w:p>
        </w:tc>
        <w:tc>
          <w:tcPr>
            <w:tcW w:w="4677"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center"/>
              <w:rPr>
                <w:lang w:eastAsia="en-US"/>
              </w:rPr>
            </w:pPr>
            <w:r>
              <w:rPr>
                <w:lang w:eastAsia="en-US"/>
              </w:rPr>
              <w:t>3807</w:t>
            </w:r>
          </w:p>
        </w:tc>
      </w:tr>
      <w:tr w:rsidR="004F6CDE" w:rsidTr="001F26CB">
        <w:tc>
          <w:tcPr>
            <w:tcW w:w="4503"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both"/>
            </w:pPr>
            <w:r>
              <w:t>помощник старшего оперативного дежурного – оператор 112</w:t>
            </w:r>
          </w:p>
        </w:tc>
        <w:tc>
          <w:tcPr>
            <w:tcW w:w="4677"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center"/>
              <w:rPr>
                <w:lang w:eastAsia="en-US"/>
              </w:rPr>
            </w:pPr>
            <w:r>
              <w:rPr>
                <w:lang w:eastAsia="en-US"/>
              </w:rPr>
              <w:t>3807</w:t>
            </w:r>
          </w:p>
        </w:tc>
      </w:tr>
    </w:tbl>
    <w:p w:rsidR="004F6CDE" w:rsidRDefault="004F6CDE">
      <w:pPr>
        <w:ind w:firstLine="540"/>
        <w:jc w:val="both"/>
        <w:rPr>
          <w:sz w:val="28"/>
          <w:szCs w:val="28"/>
        </w:rPr>
      </w:pPr>
    </w:p>
    <w:p w:rsidR="004F6CDE" w:rsidRDefault="000967D0">
      <w:pPr>
        <w:ind w:firstLine="630"/>
        <w:jc w:val="both"/>
        <w:rPr>
          <w:sz w:val="28"/>
          <w:szCs w:val="28"/>
        </w:rPr>
      </w:pPr>
      <w:r>
        <w:rPr>
          <w:sz w:val="28"/>
          <w:szCs w:val="28"/>
        </w:rPr>
        <w:t>2. Контроль за исполнением настоящего постановления возложить на             председателя комитета по финансам, налоговой и кредитной политике С.Н. Саенко.</w:t>
      </w:r>
    </w:p>
    <w:tbl>
      <w:tblPr>
        <w:tblW w:w="9072" w:type="dxa"/>
        <w:tblInd w:w="22" w:type="dxa"/>
        <w:tblLayout w:type="fixed"/>
        <w:tblLook w:val="0000"/>
      </w:tblPr>
      <w:tblGrid>
        <w:gridCol w:w="2210"/>
        <w:gridCol w:w="2154"/>
        <w:gridCol w:w="2659"/>
        <w:gridCol w:w="2049"/>
      </w:tblGrid>
      <w:tr w:rsidR="004F6CDE">
        <w:tc>
          <w:tcPr>
            <w:tcW w:w="2209" w:type="dxa"/>
          </w:tcPr>
          <w:p w:rsidR="004F6CDE" w:rsidRDefault="004F6CDE">
            <w:pPr>
              <w:widowControl w:val="0"/>
              <w:rPr>
                <w:bCs/>
                <w:sz w:val="28"/>
                <w:szCs w:val="28"/>
              </w:rPr>
            </w:pPr>
          </w:p>
          <w:p w:rsidR="004F6CDE" w:rsidRDefault="004F6CDE">
            <w:pPr>
              <w:widowControl w:val="0"/>
              <w:rPr>
                <w:sz w:val="28"/>
                <w:szCs w:val="28"/>
              </w:rPr>
            </w:pPr>
          </w:p>
          <w:p w:rsidR="004F6CDE" w:rsidRDefault="000967D0">
            <w:pPr>
              <w:widowControl w:val="0"/>
              <w:rPr>
                <w:sz w:val="28"/>
                <w:szCs w:val="28"/>
              </w:rPr>
            </w:pPr>
            <w:r>
              <w:rPr>
                <w:sz w:val="28"/>
                <w:szCs w:val="28"/>
              </w:rPr>
              <w:t>Глава района</w:t>
            </w:r>
          </w:p>
          <w:p w:rsidR="004F6CDE" w:rsidRDefault="004F6CDE">
            <w:pPr>
              <w:widowControl w:val="0"/>
              <w:rPr>
                <w:sz w:val="28"/>
              </w:rPr>
            </w:pPr>
          </w:p>
        </w:tc>
        <w:tc>
          <w:tcPr>
            <w:tcW w:w="2154" w:type="dxa"/>
          </w:tcPr>
          <w:p w:rsidR="004F6CDE" w:rsidRDefault="000967D0">
            <w:pPr>
              <w:widowControl w:val="0"/>
            </w:pPr>
            <w:r>
              <w:rPr>
                <w:noProof/>
              </w:rPr>
              <w:drawing>
                <wp:inline distT="0" distB="0" distL="0" distR="0">
                  <wp:extent cx="1095375" cy="1095375"/>
                  <wp:effectExtent l="0" t="0" r="0" b="0"/>
                  <wp:docPr id="11"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4F6CDE" w:rsidRDefault="004F6CDE">
            <w:pPr>
              <w:widowControl w:val="0"/>
            </w:pPr>
          </w:p>
          <w:p w:rsidR="004F6CDE" w:rsidRDefault="000967D0">
            <w:pPr>
              <w:widowControl w:val="0"/>
            </w:pPr>
            <w:r>
              <w:rPr>
                <w:noProof/>
              </w:rPr>
              <w:drawing>
                <wp:inline distT="0" distB="0" distL="0" distR="0">
                  <wp:extent cx="1123950" cy="876300"/>
                  <wp:effectExtent l="0" t="0" r="0" b="0"/>
                  <wp:docPr id="12"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49" w:type="dxa"/>
          </w:tcPr>
          <w:p w:rsidR="004F6CDE" w:rsidRDefault="004F6CDE">
            <w:pPr>
              <w:pStyle w:val="Footer"/>
              <w:widowControl w:val="0"/>
              <w:tabs>
                <w:tab w:val="clear" w:pos="4677"/>
                <w:tab w:val="clear" w:pos="9355"/>
              </w:tabs>
            </w:pPr>
          </w:p>
          <w:p w:rsidR="004F6CDE" w:rsidRDefault="004F6CDE">
            <w:pPr>
              <w:pStyle w:val="Footer"/>
              <w:widowControl w:val="0"/>
              <w:tabs>
                <w:tab w:val="clear" w:pos="4677"/>
                <w:tab w:val="clear" w:pos="9355"/>
              </w:tabs>
            </w:pPr>
          </w:p>
          <w:p w:rsidR="004F6CDE" w:rsidRDefault="000967D0">
            <w:pPr>
              <w:widowControl w:val="0"/>
              <w:rPr>
                <w:sz w:val="28"/>
              </w:rPr>
            </w:pPr>
            <w:r>
              <w:rPr>
                <w:sz w:val="28"/>
              </w:rPr>
              <w:t>С.Л. Ермаков</w:t>
            </w:r>
          </w:p>
          <w:p w:rsidR="004F6CDE" w:rsidRDefault="004F6CDE">
            <w:pPr>
              <w:pStyle w:val="Footer"/>
              <w:widowControl w:val="0"/>
              <w:tabs>
                <w:tab w:val="clear" w:pos="4677"/>
                <w:tab w:val="clear" w:pos="9355"/>
              </w:tabs>
              <w:rPr>
                <w:sz w:val="28"/>
              </w:rPr>
            </w:pPr>
          </w:p>
        </w:tc>
      </w:tr>
    </w:tbl>
    <w:p w:rsidR="004F6CDE" w:rsidRDefault="004F6CDE">
      <w:pPr>
        <w:jc w:val="center"/>
        <w:rPr>
          <w:sz w:val="28"/>
          <w:szCs w:val="28"/>
        </w:rPr>
      </w:pPr>
    </w:p>
    <w:p w:rsidR="001F26CB" w:rsidRDefault="001F26CB">
      <w:pPr>
        <w:jc w:val="center"/>
        <w:rPr>
          <w:b/>
          <w:sz w:val="28"/>
          <w:szCs w:val="28"/>
        </w:rPr>
      </w:pPr>
    </w:p>
    <w:p w:rsidR="001F26CB" w:rsidRDefault="001F26CB">
      <w:pPr>
        <w:jc w:val="center"/>
        <w:rPr>
          <w:b/>
          <w:sz w:val="28"/>
          <w:szCs w:val="28"/>
        </w:rPr>
      </w:pPr>
    </w:p>
    <w:p w:rsidR="001F26CB" w:rsidRDefault="001F26CB">
      <w:pPr>
        <w:jc w:val="center"/>
        <w:rPr>
          <w:b/>
          <w:sz w:val="28"/>
          <w:szCs w:val="28"/>
        </w:rPr>
      </w:pPr>
    </w:p>
    <w:p w:rsidR="001F26CB" w:rsidRDefault="001F26CB">
      <w:pPr>
        <w:jc w:val="center"/>
        <w:rPr>
          <w:b/>
          <w:sz w:val="28"/>
          <w:szCs w:val="28"/>
        </w:rPr>
      </w:pPr>
    </w:p>
    <w:p w:rsidR="004F6CDE" w:rsidRDefault="000967D0">
      <w:pPr>
        <w:jc w:val="center"/>
        <w:rPr>
          <w:sz w:val="28"/>
          <w:szCs w:val="28"/>
        </w:rPr>
      </w:pPr>
      <w:r>
        <w:rPr>
          <w:b/>
          <w:sz w:val="28"/>
          <w:szCs w:val="28"/>
        </w:rPr>
        <w:lastRenderedPageBreak/>
        <w:t>РОССИЙСКАЯ  ФЕДЕРАЦИЯ</w:t>
      </w:r>
    </w:p>
    <w:p w:rsidR="004F6CDE" w:rsidRDefault="000967D0">
      <w:pPr>
        <w:jc w:val="center"/>
        <w:rPr>
          <w:sz w:val="28"/>
          <w:szCs w:val="28"/>
        </w:rPr>
      </w:pPr>
      <w:r>
        <w:rPr>
          <w:b/>
          <w:sz w:val="28"/>
          <w:szCs w:val="28"/>
        </w:rPr>
        <w:t>АДМИНИСТРАЦИЯ  НОВИЧИХИНСКОГО  РАЙОНА</w:t>
      </w:r>
      <w:r>
        <w:rPr>
          <w:sz w:val="28"/>
          <w:szCs w:val="28"/>
        </w:rPr>
        <w:br/>
      </w:r>
      <w:r>
        <w:rPr>
          <w:b/>
          <w:sz w:val="28"/>
          <w:szCs w:val="28"/>
        </w:rPr>
        <w:t>АЛТАЙСКОГО КРАЯ</w:t>
      </w:r>
    </w:p>
    <w:p w:rsidR="004F6CDE" w:rsidRDefault="000967D0" w:rsidP="001F26CB">
      <w:pPr>
        <w:keepNext/>
        <w:jc w:val="center"/>
        <w:rPr>
          <w:sz w:val="32"/>
          <w:szCs w:val="32"/>
        </w:rPr>
      </w:pPr>
      <w:r>
        <w:rPr>
          <w:b/>
          <w:sz w:val="32"/>
          <w:szCs w:val="32"/>
        </w:rPr>
        <w:t xml:space="preserve"> </w:t>
      </w:r>
    </w:p>
    <w:p w:rsidR="004F6CDE" w:rsidRDefault="000967D0">
      <w:pPr>
        <w:keepNext/>
        <w:jc w:val="center"/>
        <w:rPr>
          <w:b/>
          <w:sz w:val="32"/>
          <w:szCs w:val="32"/>
        </w:rPr>
      </w:pPr>
      <w:r>
        <w:rPr>
          <w:b/>
          <w:sz w:val="32"/>
          <w:szCs w:val="32"/>
        </w:rPr>
        <w:t>ПОСТАНОВЛЕНИЕ</w:t>
      </w:r>
    </w:p>
    <w:p w:rsidR="004F6CDE" w:rsidRDefault="004F6CDE">
      <w:pPr>
        <w:rPr>
          <w:sz w:val="26"/>
          <w:szCs w:val="26"/>
        </w:rPr>
      </w:pPr>
    </w:p>
    <w:p w:rsidR="004F6CDE" w:rsidRDefault="000967D0">
      <w:pPr>
        <w:keepNext/>
        <w:rPr>
          <w:b/>
          <w:sz w:val="26"/>
          <w:szCs w:val="26"/>
        </w:rPr>
      </w:pPr>
      <w:r>
        <w:rPr>
          <w:b/>
          <w:sz w:val="26"/>
          <w:szCs w:val="26"/>
        </w:rPr>
        <w:t>14.10.2022  № 328                                                                                      с. Новичиха</w:t>
      </w:r>
    </w:p>
    <w:p w:rsidR="004F6CDE" w:rsidRDefault="004F6CDE">
      <w:pPr>
        <w:rPr>
          <w:sz w:val="26"/>
          <w:szCs w:val="26"/>
        </w:rPr>
      </w:pPr>
    </w:p>
    <w:p w:rsidR="004F6CDE" w:rsidRDefault="000967D0">
      <w:pPr>
        <w:rPr>
          <w:sz w:val="26"/>
          <w:szCs w:val="26"/>
        </w:rPr>
      </w:pPr>
      <w:r>
        <w:rPr>
          <w:sz w:val="26"/>
          <w:szCs w:val="26"/>
        </w:rPr>
        <w:t>О внесении изменений в постановление</w:t>
      </w:r>
    </w:p>
    <w:p w:rsidR="004F6CDE" w:rsidRDefault="000967D0">
      <w:pPr>
        <w:rPr>
          <w:sz w:val="26"/>
          <w:szCs w:val="26"/>
        </w:rPr>
      </w:pPr>
      <w:r>
        <w:rPr>
          <w:sz w:val="26"/>
          <w:szCs w:val="26"/>
        </w:rPr>
        <w:t>Администрации Новичихинского района</w:t>
      </w:r>
    </w:p>
    <w:p w:rsidR="004F6CDE" w:rsidRDefault="000967D0">
      <w:pPr>
        <w:rPr>
          <w:sz w:val="26"/>
          <w:szCs w:val="26"/>
        </w:rPr>
      </w:pPr>
      <w:r>
        <w:rPr>
          <w:sz w:val="26"/>
          <w:szCs w:val="26"/>
        </w:rPr>
        <w:t xml:space="preserve"> 25.03.2021  № 96 «Об утверждении </w:t>
      </w:r>
    </w:p>
    <w:p w:rsidR="004F6CDE" w:rsidRDefault="000967D0">
      <w:pPr>
        <w:rPr>
          <w:sz w:val="26"/>
          <w:szCs w:val="26"/>
        </w:rPr>
      </w:pPr>
      <w:r>
        <w:rPr>
          <w:sz w:val="26"/>
          <w:szCs w:val="26"/>
        </w:rPr>
        <w:t xml:space="preserve">Положения об оплате труда рабочих, </w:t>
      </w:r>
    </w:p>
    <w:p w:rsidR="004F6CDE" w:rsidRDefault="000967D0">
      <w:pPr>
        <w:rPr>
          <w:sz w:val="26"/>
          <w:szCs w:val="26"/>
        </w:rPr>
      </w:pPr>
      <w:r>
        <w:rPr>
          <w:sz w:val="26"/>
          <w:szCs w:val="26"/>
        </w:rPr>
        <w:t xml:space="preserve">обслуживающих аппарат Администрации </w:t>
      </w:r>
    </w:p>
    <w:p w:rsidR="004F6CDE" w:rsidRDefault="000967D0">
      <w:pPr>
        <w:rPr>
          <w:sz w:val="26"/>
          <w:szCs w:val="26"/>
        </w:rPr>
      </w:pPr>
      <w:r>
        <w:rPr>
          <w:sz w:val="26"/>
          <w:szCs w:val="26"/>
        </w:rPr>
        <w:t xml:space="preserve">Новичихинского района и органы </w:t>
      </w:r>
    </w:p>
    <w:p w:rsidR="004F6CDE" w:rsidRDefault="000967D0">
      <w:pPr>
        <w:rPr>
          <w:sz w:val="26"/>
          <w:szCs w:val="26"/>
        </w:rPr>
      </w:pPr>
      <w:r>
        <w:rPr>
          <w:sz w:val="26"/>
          <w:szCs w:val="26"/>
        </w:rPr>
        <w:t xml:space="preserve">Администрации Новичихинского района </w:t>
      </w:r>
    </w:p>
    <w:p w:rsidR="004F6CDE" w:rsidRDefault="004F6CDE">
      <w:pPr>
        <w:rPr>
          <w:sz w:val="26"/>
          <w:szCs w:val="26"/>
        </w:rPr>
      </w:pPr>
    </w:p>
    <w:p w:rsidR="004F6CDE" w:rsidRDefault="000967D0" w:rsidP="001F26CB">
      <w:pPr>
        <w:ind w:firstLine="708"/>
        <w:jc w:val="both"/>
        <w:rPr>
          <w:sz w:val="26"/>
          <w:szCs w:val="26"/>
        </w:rPr>
      </w:pPr>
      <w:r>
        <w:rPr>
          <w:sz w:val="26"/>
          <w:szCs w:val="26"/>
        </w:rPr>
        <w:t xml:space="preserve">В соответствии с Трудовым кодексом РФ от 30.12.2001 № 197-ФЗ, Федеральным законом от 06.10.2003 № 131-ФЗ «Об общих принципах организации местного самоуправления в Российской Федерации», статьей 55  Устава муниципального образования Новичихинский район Алтайского края </w:t>
      </w:r>
    </w:p>
    <w:p w:rsidR="004F6CDE" w:rsidRDefault="000967D0">
      <w:pPr>
        <w:shd w:val="clear" w:color="auto" w:fill="FFFFFF"/>
        <w:spacing w:before="10" w:line="322" w:lineRule="exact"/>
        <w:ind w:left="725"/>
        <w:rPr>
          <w:spacing w:val="-1"/>
          <w:sz w:val="26"/>
          <w:szCs w:val="26"/>
        </w:rPr>
      </w:pPr>
      <w:r>
        <w:rPr>
          <w:spacing w:val="-1"/>
          <w:sz w:val="26"/>
          <w:szCs w:val="26"/>
        </w:rPr>
        <w:t>ПОСТАНОВЛЯЮ:</w:t>
      </w:r>
    </w:p>
    <w:p w:rsidR="004F6CDE" w:rsidRDefault="000967D0" w:rsidP="001F26CB">
      <w:pPr>
        <w:pStyle w:val="aff8"/>
        <w:spacing w:line="240" w:lineRule="auto"/>
        <w:ind w:left="0" w:firstLine="567"/>
        <w:jc w:val="both"/>
        <w:rPr>
          <w:rFonts w:ascii="Times New Roman" w:hAnsi="Times New Roman"/>
          <w:sz w:val="26"/>
          <w:szCs w:val="26"/>
        </w:rPr>
      </w:pPr>
      <w:r>
        <w:rPr>
          <w:rFonts w:ascii="Times New Roman" w:hAnsi="Times New Roman"/>
          <w:spacing w:val="-1"/>
          <w:sz w:val="26"/>
          <w:szCs w:val="26"/>
        </w:rPr>
        <w:t xml:space="preserve">1. Пункт 2.1. Положения об </w:t>
      </w:r>
      <w:r>
        <w:rPr>
          <w:rFonts w:ascii="Times New Roman" w:hAnsi="Times New Roman"/>
          <w:sz w:val="26"/>
          <w:szCs w:val="26"/>
        </w:rPr>
        <w:t>оплате труда рабочих, обслуживающих аппарат Администрации Новичихинского района и органы Администрации Новичихинского района изложить в новой редакции:</w:t>
      </w:r>
    </w:p>
    <w:p w:rsidR="004F6CDE" w:rsidRDefault="000967D0">
      <w:pPr>
        <w:shd w:val="clear" w:color="auto" w:fill="FFFFFF"/>
        <w:tabs>
          <w:tab w:val="left" w:pos="1200"/>
        </w:tabs>
        <w:ind w:right="48" w:firstLine="542"/>
        <w:jc w:val="both"/>
        <w:rPr>
          <w:sz w:val="26"/>
          <w:szCs w:val="26"/>
        </w:rPr>
      </w:pPr>
      <w:r>
        <w:rPr>
          <w:sz w:val="26"/>
          <w:szCs w:val="26"/>
        </w:rPr>
        <w:t>2.1.</w:t>
      </w:r>
      <w:r>
        <w:rPr>
          <w:sz w:val="26"/>
          <w:szCs w:val="26"/>
        </w:rPr>
        <w:tab/>
      </w:r>
      <w:r>
        <w:rPr>
          <w:rFonts w:eastAsia="Calibri" w:cs="Courier New"/>
          <w:sz w:val="26"/>
          <w:szCs w:val="26"/>
        </w:rPr>
        <w:t>Установить размеры должностных окладов  работников по состоянию на 01.10.2022 года в следующем размере по должностям:</w:t>
      </w:r>
    </w:p>
    <w:p w:rsidR="004F6CDE" w:rsidRDefault="004F6CDE">
      <w:pPr>
        <w:rPr>
          <w:rFonts w:eastAsia="Calibri" w:cs="Courier New"/>
          <w:sz w:val="26"/>
          <w:szCs w:val="26"/>
        </w:rPr>
      </w:pPr>
    </w:p>
    <w:tbl>
      <w:tblPr>
        <w:tblW w:w="9327" w:type="dxa"/>
        <w:tblInd w:w="-5" w:type="dxa"/>
        <w:tblLayout w:type="fixed"/>
        <w:tblLook w:val="04A0"/>
      </w:tblPr>
      <w:tblGrid>
        <w:gridCol w:w="4501"/>
        <w:gridCol w:w="4826"/>
      </w:tblGrid>
      <w:tr w:rsidR="004F6CDE" w:rsidTr="001F26CB">
        <w:tc>
          <w:tcPr>
            <w:tcW w:w="4501" w:type="dxa"/>
            <w:tcBorders>
              <w:top w:val="single" w:sz="4" w:space="0" w:color="000000"/>
              <w:left w:val="single" w:sz="4" w:space="0" w:color="000000"/>
              <w:bottom w:val="single" w:sz="4" w:space="0" w:color="000000"/>
              <w:right w:val="single" w:sz="4" w:space="0" w:color="000000"/>
            </w:tcBorders>
          </w:tcPr>
          <w:p w:rsidR="004F6CDE" w:rsidRDefault="000967D0">
            <w:pPr>
              <w:widowControl w:val="0"/>
            </w:pPr>
            <w:r>
              <w:t>Наименование должности</w:t>
            </w:r>
          </w:p>
        </w:tc>
        <w:tc>
          <w:tcPr>
            <w:tcW w:w="4826" w:type="dxa"/>
            <w:tcBorders>
              <w:top w:val="single" w:sz="4" w:space="0" w:color="000000"/>
              <w:left w:val="single" w:sz="4" w:space="0" w:color="000000"/>
              <w:bottom w:val="single" w:sz="4" w:space="0" w:color="000000"/>
              <w:right w:val="single" w:sz="4" w:space="0" w:color="000000"/>
            </w:tcBorders>
          </w:tcPr>
          <w:p w:rsidR="004F6CDE" w:rsidRDefault="000967D0">
            <w:pPr>
              <w:widowControl w:val="0"/>
            </w:pPr>
            <w:r>
              <w:t>Месячный должностной оклад, рублей</w:t>
            </w:r>
          </w:p>
        </w:tc>
      </w:tr>
      <w:tr w:rsidR="004F6CDE" w:rsidTr="001F26CB">
        <w:tc>
          <w:tcPr>
            <w:tcW w:w="4501" w:type="dxa"/>
            <w:tcBorders>
              <w:top w:val="single" w:sz="4" w:space="0" w:color="000000"/>
              <w:left w:val="single" w:sz="4" w:space="0" w:color="000000"/>
              <w:bottom w:val="single" w:sz="4" w:space="0" w:color="000000"/>
              <w:right w:val="single" w:sz="4" w:space="0" w:color="000000"/>
            </w:tcBorders>
          </w:tcPr>
          <w:p w:rsidR="004F6CDE" w:rsidRDefault="000967D0">
            <w:pPr>
              <w:widowControl w:val="0"/>
            </w:pPr>
            <w:r>
              <w:t>Водитель</w:t>
            </w:r>
          </w:p>
        </w:tc>
        <w:tc>
          <w:tcPr>
            <w:tcW w:w="4826" w:type="dxa"/>
            <w:tcBorders>
              <w:top w:val="single" w:sz="4" w:space="0" w:color="000000"/>
              <w:left w:val="single" w:sz="4" w:space="0" w:color="000000"/>
              <w:bottom w:val="single" w:sz="4" w:space="0" w:color="000000"/>
              <w:right w:val="single" w:sz="4" w:space="0" w:color="000000"/>
            </w:tcBorders>
          </w:tcPr>
          <w:p w:rsidR="004F6CDE" w:rsidRDefault="000967D0">
            <w:pPr>
              <w:widowControl w:val="0"/>
              <w:jc w:val="center"/>
            </w:pPr>
            <w:r>
              <w:t>4381</w:t>
            </w:r>
          </w:p>
        </w:tc>
      </w:tr>
      <w:tr w:rsidR="004F6CDE" w:rsidTr="001F26CB">
        <w:tc>
          <w:tcPr>
            <w:tcW w:w="4501" w:type="dxa"/>
            <w:tcBorders>
              <w:top w:val="single" w:sz="4" w:space="0" w:color="000000"/>
              <w:left w:val="single" w:sz="4" w:space="0" w:color="000000"/>
              <w:bottom w:val="single" w:sz="4" w:space="0" w:color="000000"/>
              <w:right w:val="single" w:sz="4" w:space="0" w:color="000000"/>
            </w:tcBorders>
          </w:tcPr>
          <w:p w:rsidR="004F6CDE" w:rsidRDefault="000967D0">
            <w:pPr>
              <w:widowControl w:val="0"/>
            </w:pPr>
            <w:r>
              <w:t>Электрик</w:t>
            </w:r>
          </w:p>
        </w:tc>
        <w:tc>
          <w:tcPr>
            <w:tcW w:w="4826" w:type="dxa"/>
            <w:tcBorders>
              <w:top w:val="single" w:sz="4" w:space="0" w:color="000000"/>
              <w:left w:val="single" w:sz="4" w:space="0" w:color="000000"/>
              <w:bottom w:val="single" w:sz="4" w:space="0" w:color="000000"/>
              <w:right w:val="single" w:sz="4" w:space="0" w:color="000000"/>
            </w:tcBorders>
          </w:tcPr>
          <w:p w:rsidR="004F6CDE" w:rsidRDefault="000967D0">
            <w:pPr>
              <w:widowControl w:val="0"/>
              <w:jc w:val="center"/>
            </w:pPr>
            <w:r>
              <w:t>3808</w:t>
            </w:r>
          </w:p>
        </w:tc>
      </w:tr>
      <w:tr w:rsidR="004F6CDE" w:rsidTr="001F26CB">
        <w:tc>
          <w:tcPr>
            <w:tcW w:w="4501" w:type="dxa"/>
            <w:tcBorders>
              <w:top w:val="single" w:sz="4" w:space="0" w:color="000000"/>
              <w:left w:val="single" w:sz="4" w:space="0" w:color="000000"/>
              <w:bottom w:val="single" w:sz="4" w:space="0" w:color="000000"/>
              <w:right w:val="single" w:sz="4" w:space="0" w:color="000000"/>
            </w:tcBorders>
          </w:tcPr>
          <w:p w:rsidR="004F6CDE" w:rsidRDefault="000967D0">
            <w:pPr>
              <w:widowControl w:val="0"/>
            </w:pPr>
            <w:r>
              <w:t>Техничка</w:t>
            </w:r>
          </w:p>
        </w:tc>
        <w:tc>
          <w:tcPr>
            <w:tcW w:w="4826" w:type="dxa"/>
            <w:tcBorders>
              <w:top w:val="single" w:sz="4" w:space="0" w:color="000000"/>
              <w:left w:val="single" w:sz="4" w:space="0" w:color="000000"/>
              <w:bottom w:val="single" w:sz="4" w:space="0" w:color="000000"/>
              <w:right w:val="single" w:sz="4" w:space="0" w:color="000000"/>
            </w:tcBorders>
          </w:tcPr>
          <w:p w:rsidR="004F6CDE" w:rsidRDefault="000967D0">
            <w:pPr>
              <w:widowControl w:val="0"/>
              <w:jc w:val="center"/>
            </w:pPr>
            <w:r>
              <w:t>3454</w:t>
            </w:r>
          </w:p>
        </w:tc>
      </w:tr>
      <w:tr w:rsidR="004F6CDE" w:rsidTr="001F26CB">
        <w:tc>
          <w:tcPr>
            <w:tcW w:w="4501"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both"/>
              <w:rPr>
                <w:lang w:eastAsia="en-US"/>
              </w:rPr>
            </w:pPr>
            <w:r>
              <w:rPr>
                <w:lang w:eastAsia="en-US"/>
              </w:rPr>
              <w:t>Начальник группы</w:t>
            </w:r>
          </w:p>
        </w:tc>
        <w:tc>
          <w:tcPr>
            <w:tcW w:w="4826"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center"/>
              <w:rPr>
                <w:lang w:eastAsia="en-US"/>
              </w:rPr>
            </w:pPr>
            <w:r>
              <w:rPr>
                <w:lang w:eastAsia="en-US"/>
              </w:rPr>
              <w:t>6832</w:t>
            </w:r>
          </w:p>
        </w:tc>
      </w:tr>
      <w:tr w:rsidR="004F6CDE" w:rsidTr="001F26CB">
        <w:tc>
          <w:tcPr>
            <w:tcW w:w="4501"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both"/>
              <w:rPr>
                <w:lang w:eastAsia="en-US"/>
              </w:rPr>
            </w:pPr>
            <w:r>
              <w:rPr>
                <w:lang w:eastAsia="en-US"/>
              </w:rPr>
              <w:t>Электрогазасварщик</w:t>
            </w:r>
          </w:p>
        </w:tc>
        <w:tc>
          <w:tcPr>
            <w:tcW w:w="4826" w:type="dxa"/>
            <w:tcBorders>
              <w:top w:val="single" w:sz="4" w:space="0" w:color="000000"/>
              <w:left w:val="single" w:sz="4" w:space="0" w:color="000000"/>
              <w:bottom w:val="single" w:sz="4" w:space="0" w:color="000000"/>
              <w:right w:val="single" w:sz="4" w:space="0" w:color="000000"/>
            </w:tcBorders>
          </w:tcPr>
          <w:p w:rsidR="004F6CDE" w:rsidRDefault="000967D0">
            <w:pPr>
              <w:widowControl w:val="0"/>
              <w:tabs>
                <w:tab w:val="left" w:pos="-1701"/>
              </w:tabs>
              <w:jc w:val="center"/>
              <w:rPr>
                <w:lang w:eastAsia="en-US"/>
              </w:rPr>
            </w:pPr>
            <w:r>
              <w:rPr>
                <w:lang w:eastAsia="en-US"/>
              </w:rPr>
              <w:t>2982</w:t>
            </w:r>
          </w:p>
        </w:tc>
      </w:tr>
    </w:tbl>
    <w:p w:rsidR="004F6CDE" w:rsidRDefault="004F6CDE">
      <w:pPr>
        <w:widowControl w:val="0"/>
        <w:jc w:val="both"/>
        <w:rPr>
          <w:sz w:val="26"/>
          <w:szCs w:val="26"/>
        </w:rPr>
      </w:pPr>
    </w:p>
    <w:p w:rsidR="004F6CDE" w:rsidRDefault="000967D0">
      <w:pPr>
        <w:ind w:firstLine="630"/>
        <w:jc w:val="both"/>
        <w:rPr>
          <w:sz w:val="26"/>
          <w:szCs w:val="26"/>
        </w:rPr>
      </w:pPr>
      <w:r>
        <w:rPr>
          <w:sz w:val="26"/>
          <w:szCs w:val="26"/>
        </w:rPr>
        <w:t>2. Контроль за исполнением настоящего постановления возложить на             председателя комитета по финансам, налоговой и кредитной политике С.Н. Саенко.</w:t>
      </w:r>
    </w:p>
    <w:tbl>
      <w:tblPr>
        <w:tblW w:w="9072" w:type="dxa"/>
        <w:tblInd w:w="22" w:type="dxa"/>
        <w:tblLayout w:type="fixed"/>
        <w:tblLook w:val="0000"/>
      </w:tblPr>
      <w:tblGrid>
        <w:gridCol w:w="2210"/>
        <w:gridCol w:w="2154"/>
        <w:gridCol w:w="2659"/>
        <w:gridCol w:w="2049"/>
      </w:tblGrid>
      <w:tr w:rsidR="004F6CDE">
        <w:tc>
          <w:tcPr>
            <w:tcW w:w="2209" w:type="dxa"/>
          </w:tcPr>
          <w:p w:rsidR="004F6CDE" w:rsidRDefault="004F6CDE">
            <w:pPr>
              <w:widowControl w:val="0"/>
              <w:rPr>
                <w:bCs/>
                <w:sz w:val="28"/>
                <w:szCs w:val="28"/>
              </w:rPr>
            </w:pPr>
          </w:p>
          <w:p w:rsidR="004F6CDE" w:rsidRDefault="004F6CDE">
            <w:pPr>
              <w:widowControl w:val="0"/>
              <w:rPr>
                <w:sz w:val="28"/>
                <w:szCs w:val="28"/>
              </w:rPr>
            </w:pPr>
          </w:p>
          <w:p w:rsidR="004F6CDE" w:rsidRDefault="000967D0">
            <w:pPr>
              <w:widowControl w:val="0"/>
              <w:rPr>
                <w:sz w:val="28"/>
                <w:szCs w:val="28"/>
              </w:rPr>
            </w:pPr>
            <w:r>
              <w:rPr>
                <w:sz w:val="28"/>
                <w:szCs w:val="28"/>
              </w:rPr>
              <w:t>Глава района</w:t>
            </w:r>
          </w:p>
          <w:p w:rsidR="004F6CDE" w:rsidRDefault="004F6CDE">
            <w:pPr>
              <w:widowControl w:val="0"/>
              <w:rPr>
                <w:sz w:val="28"/>
              </w:rPr>
            </w:pPr>
          </w:p>
        </w:tc>
        <w:tc>
          <w:tcPr>
            <w:tcW w:w="2154" w:type="dxa"/>
          </w:tcPr>
          <w:p w:rsidR="004F6CDE" w:rsidRDefault="000967D0">
            <w:pPr>
              <w:widowControl w:val="0"/>
            </w:pPr>
            <w:r>
              <w:rPr>
                <w:noProof/>
              </w:rPr>
              <w:drawing>
                <wp:inline distT="0" distB="0" distL="0" distR="0">
                  <wp:extent cx="1095375" cy="1095375"/>
                  <wp:effectExtent l="0" t="0" r="0" b="0"/>
                  <wp:docPr id="13"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9"/>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4F6CDE" w:rsidRDefault="004F6CDE">
            <w:pPr>
              <w:widowControl w:val="0"/>
            </w:pPr>
          </w:p>
          <w:p w:rsidR="004F6CDE" w:rsidRDefault="000967D0">
            <w:pPr>
              <w:widowControl w:val="0"/>
            </w:pPr>
            <w:r>
              <w:rPr>
                <w:noProof/>
              </w:rPr>
              <w:drawing>
                <wp:inline distT="0" distB="0" distL="0" distR="0">
                  <wp:extent cx="1123950" cy="876300"/>
                  <wp:effectExtent l="0" t="0" r="0" b="0"/>
                  <wp:docPr id="14"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0"/>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49" w:type="dxa"/>
          </w:tcPr>
          <w:p w:rsidR="004F6CDE" w:rsidRDefault="004F6CDE">
            <w:pPr>
              <w:pStyle w:val="Footer"/>
              <w:widowControl w:val="0"/>
              <w:tabs>
                <w:tab w:val="clear" w:pos="4677"/>
                <w:tab w:val="clear" w:pos="9355"/>
              </w:tabs>
            </w:pPr>
          </w:p>
          <w:p w:rsidR="004F6CDE" w:rsidRDefault="004F6CDE">
            <w:pPr>
              <w:pStyle w:val="Footer"/>
              <w:widowControl w:val="0"/>
              <w:tabs>
                <w:tab w:val="clear" w:pos="4677"/>
                <w:tab w:val="clear" w:pos="9355"/>
              </w:tabs>
            </w:pPr>
          </w:p>
          <w:p w:rsidR="004F6CDE" w:rsidRDefault="000967D0">
            <w:pPr>
              <w:widowControl w:val="0"/>
              <w:rPr>
                <w:sz w:val="28"/>
              </w:rPr>
            </w:pPr>
            <w:r>
              <w:rPr>
                <w:sz w:val="28"/>
              </w:rPr>
              <w:t>С.Л. Ермаков</w:t>
            </w:r>
          </w:p>
          <w:p w:rsidR="004F6CDE" w:rsidRDefault="004F6CDE">
            <w:pPr>
              <w:pStyle w:val="Footer"/>
              <w:widowControl w:val="0"/>
              <w:tabs>
                <w:tab w:val="clear" w:pos="4677"/>
                <w:tab w:val="clear" w:pos="9355"/>
              </w:tabs>
              <w:rPr>
                <w:sz w:val="28"/>
              </w:rPr>
            </w:pPr>
          </w:p>
        </w:tc>
      </w:tr>
    </w:tbl>
    <w:p w:rsidR="001F26CB" w:rsidRDefault="001F26CB">
      <w:pPr>
        <w:pStyle w:val="211"/>
        <w:ind w:firstLine="0"/>
        <w:jc w:val="center"/>
        <w:rPr>
          <w:b/>
          <w:szCs w:val="28"/>
        </w:rPr>
      </w:pPr>
    </w:p>
    <w:p w:rsidR="001F26CB" w:rsidRDefault="001F26CB">
      <w:pPr>
        <w:pStyle w:val="211"/>
        <w:ind w:firstLine="0"/>
        <w:jc w:val="center"/>
        <w:rPr>
          <w:b/>
          <w:szCs w:val="28"/>
        </w:rPr>
      </w:pPr>
    </w:p>
    <w:p w:rsidR="001F26CB" w:rsidRDefault="001F26CB">
      <w:pPr>
        <w:pStyle w:val="211"/>
        <w:ind w:firstLine="0"/>
        <w:jc w:val="center"/>
        <w:rPr>
          <w:b/>
          <w:szCs w:val="28"/>
        </w:rPr>
      </w:pPr>
    </w:p>
    <w:p w:rsidR="000B52F3" w:rsidRDefault="000B52F3" w:rsidP="001F26CB">
      <w:pPr>
        <w:pStyle w:val="211"/>
        <w:spacing w:line="240" w:lineRule="auto"/>
        <w:ind w:firstLine="0"/>
        <w:jc w:val="center"/>
        <w:rPr>
          <w:b/>
          <w:szCs w:val="28"/>
        </w:rPr>
      </w:pPr>
    </w:p>
    <w:p w:rsidR="004F6CDE" w:rsidRDefault="000967D0" w:rsidP="001F26CB">
      <w:pPr>
        <w:pStyle w:val="211"/>
        <w:spacing w:line="240" w:lineRule="auto"/>
        <w:ind w:firstLine="0"/>
        <w:jc w:val="center"/>
        <w:rPr>
          <w:b/>
          <w:szCs w:val="28"/>
        </w:rPr>
      </w:pPr>
      <w:r>
        <w:rPr>
          <w:b/>
          <w:szCs w:val="28"/>
        </w:rPr>
        <w:lastRenderedPageBreak/>
        <w:t>РОССИЙСКАЯ ФЕДЕРАЦИЯ</w:t>
      </w:r>
    </w:p>
    <w:p w:rsidR="004F6CDE" w:rsidRDefault="000967D0" w:rsidP="001F26CB">
      <w:pPr>
        <w:pStyle w:val="211"/>
        <w:spacing w:line="240" w:lineRule="auto"/>
        <w:jc w:val="center"/>
        <w:rPr>
          <w:b/>
          <w:szCs w:val="28"/>
        </w:rPr>
      </w:pPr>
      <w:r>
        <w:rPr>
          <w:b/>
          <w:szCs w:val="28"/>
        </w:rPr>
        <w:t>АДМИНИСТРАЦИЯ НОВИЧИХИНСКОГО РАЙОНА</w:t>
      </w:r>
    </w:p>
    <w:p w:rsidR="004F6CDE" w:rsidRDefault="000967D0" w:rsidP="001F26CB">
      <w:pPr>
        <w:pStyle w:val="211"/>
        <w:spacing w:line="240" w:lineRule="auto"/>
        <w:jc w:val="center"/>
        <w:rPr>
          <w:b/>
          <w:szCs w:val="28"/>
        </w:rPr>
      </w:pPr>
      <w:r>
        <w:rPr>
          <w:b/>
          <w:szCs w:val="28"/>
        </w:rPr>
        <w:t>АЛТАЙСКОГО КРАЯ</w:t>
      </w:r>
    </w:p>
    <w:p w:rsidR="001F26CB" w:rsidRDefault="001F26CB">
      <w:pPr>
        <w:pStyle w:val="211"/>
        <w:spacing w:line="240" w:lineRule="auto"/>
        <w:jc w:val="center"/>
        <w:rPr>
          <w:b/>
          <w:sz w:val="32"/>
          <w:szCs w:val="32"/>
        </w:rPr>
      </w:pPr>
    </w:p>
    <w:p w:rsidR="004F6CDE" w:rsidRDefault="000967D0">
      <w:pPr>
        <w:pStyle w:val="211"/>
        <w:spacing w:line="240" w:lineRule="auto"/>
        <w:jc w:val="center"/>
        <w:rPr>
          <w:b/>
          <w:sz w:val="32"/>
          <w:szCs w:val="32"/>
        </w:rPr>
      </w:pPr>
      <w:r>
        <w:rPr>
          <w:b/>
          <w:sz w:val="32"/>
          <w:szCs w:val="32"/>
        </w:rPr>
        <w:t>ПОСТАНОВЛЕНИЕ</w:t>
      </w:r>
    </w:p>
    <w:p w:rsidR="004F6CDE" w:rsidRDefault="004F6CDE">
      <w:pPr>
        <w:pStyle w:val="211"/>
        <w:spacing w:line="240" w:lineRule="auto"/>
        <w:jc w:val="center"/>
        <w:rPr>
          <w:b/>
          <w:szCs w:val="28"/>
        </w:rPr>
      </w:pPr>
    </w:p>
    <w:p w:rsidR="004F6CDE" w:rsidRDefault="000967D0">
      <w:pPr>
        <w:pStyle w:val="211"/>
        <w:spacing w:line="240" w:lineRule="auto"/>
        <w:ind w:firstLine="0"/>
        <w:rPr>
          <w:b/>
        </w:rPr>
      </w:pPr>
      <w:r>
        <w:rPr>
          <w:b/>
        </w:rPr>
        <w:t>14.10.2022 № 329                                                                             с. Новичиха</w:t>
      </w:r>
    </w:p>
    <w:p w:rsidR="004F6CDE" w:rsidRDefault="004F6CDE">
      <w:pPr>
        <w:pStyle w:val="211"/>
        <w:spacing w:line="240" w:lineRule="auto"/>
        <w:ind w:firstLine="0"/>
        <w:rPr>
          <w:b/>
          <w:bCs/>
          <w:szCs w:val="28"/>
        </w:rPr>
      </w:pPr>
    </w:p>
    <w:p w:rsidR="004F6CDE" w:rsidRDefault="000967D0">
      <w:pPr>
        <w:pStyle w:val="211"/>
        <w:spacing w:line="240" w:lineRule="auto"/>
        <w:ind w:firstLine="0"/>
        <w:rPr>
          <w:bCs/>
          <w:szCs w:val="28"/>
        </w:rPr>
      </w:pPr>
      <w:r>
        <w:rPr>
          <w:bCs/>
          <w:szCs w:val="28"/>
        </w:rPr>
        <w:t>О внесении изменений в постановление</w:t>
      </w:r>
    </w:p>
    <w:p w:rsidR="004F6CDE" w:rsidRDefault="000967D0">
      <w:pPr>
        <w:pStyle w:val="211"/>
        <w:spacing w:line="240" w:lineRule="auto"/>
        <w:ind w:firstLine="0"/>
        <w:rPr>
          <w:bCs/>
          <w:szCs w:val="28"/>
        </w:rPr>
      </w:pPr>
      <w:r>
        <w:rPr>
          <w:bCs/>
          <w:szCs w:val="28"/>
        </w:rPr>
        <w:t xml:space="preserve">от 12.04.2017 № 120 «Об утверждении </w:t>
      </w:r>
    </w:p>
    <w:p w:rsidR="004F6CDE" w:rsidRDefault="000967D0">
      <w:pPr>
        <w:pStyle w:val="211"/>
        <w:spacing w:line="240" w:lineRule="auto"/>
        <w:ind w:firstLine="0"/>
        <w:rPr>
          <w:bCs/>
          <w:szCs w:val="28"/>
        </w:rPr>
      </w:pPr>
      <w:r>
        <w:rPr>
          <w:bCs/>
          <w:szCs w:val="28"/>
        </w:rPr>
        <w:t xml:space="preserve">Положения о комиссии по соблюдению </w:t>
      </w:r>
    </w:p>
    <w:p w:rsidR="004F6CDE" w:rsidRDefault="000967D0">
      <w:pPr>
        <w:pStyle w:val="211"/>
        <w:spacing w:line="240" w:lineRule="auto"/>
        <w:ind w:firstLine="0"/>
        <w:rPr>
          <w:bCs/>
          <w:szCs w:val="28"/>
        </w:rPr>
      </w:pPr>
      <w:r>
        <w:rPr>
          <w:bCs/>
          <w:szCs w:val="28"/>
        </w:rPr>
        <w:t xml:space="preserve">требований к служебному поведению </w:t>
      </w:r>
    </w:p>
    <w:p w:rsidR="004F6CDE" w:rsidRDefault="000967D0">
      <w:pPr>
        <w:pStyle w:val="211"/>
        <w:spacing w:line="240" w:lineRule="auto"/>
        <w:ind w:firstLine="0"/>
        <w:rPr>
          <w:bCs/>
          <w:szCs w:val="28"/>
        </w:rPr>
      </w:pPr>
      <w:r>
        <w:rPr>
          <w:bCs/>
          <w:szCs w:val="28"/>
        </w:rPr>
        <w:t xml:space="preserve">муниципальных служащих Новичихинского </w:t>
      </w:r>
    </w:p>
    <w:p w:rsidR="004F6CDE" w:rsidRDefault="000967D0">
      <w:pPr>
        <w:pStyle w:val="211"/>
        <w:spacing w:line="240" w:lineRule="auto"/>
        <w:ind w:firstLine="0"/>
        <w:rPr>
          <w:bCs/>
          <w:szCs w:val="28"/>
        </w:rPr>
      </w:pPr>
      <w:r>
        <w:rPr>
          <w:bCs/>
          <w:szCs w:val="28"/>
        </w:rPr>
        <w:t xml:space="preserve">района Алтайского края и урегулированию </w:t>
      </w:r>
    </w:p>
    <w:p w:rsidR="004F6CDE" w:rsidRDefault="000967D0">
      <w:pPr>
        <w:pStyle w:val="211"/>
        <w:spacing w:line="240" w:lineRule="auto"/>
        <w:ind w:firstLine="0"/>
        <w:rPr>
          <w:bCs/>
          <w:szCs w:val="28"/>
        </w:rPr>
      </w:pPr>
      <w:r>
        <w:rPr>
          <w:bCs/>
          <w:szCs w:val="28"/>
        </w:rPr>
        <w:t>конфликта интересов в новой редакции»</w:t>
      </w:r>
    </w:p>
    <w:p w:rsidR="004F6CDE" w:rsidRDefault="004F6CDE">
      <w:pPr>
        <w:pStyle w:val="211"/>
        <w:spacing w:line="240" w:lineRule="auto"/>
        <w:ind w:firstLine="0"/>
        <w:rPr>
          <w:bCs/>
          <w:szCs w:val="28"/>
        </w:rPr>
      </w:pPr>
    </w:p>
    <w:p w:rsidR="004F6CDE" w:rsidRDefault="000967D0" w:rsidP="001F26CB">
      <w:pPr>
        <w:ind w:firstLine="708"/>
        <w:jc w:val="both"/>
      </w:pPr>
      <w:r>
        <w:rPr>
          <w:sz w:val="28"/>
          <w:szCs w:val="28"/>
        </w:rPr>
        <w:t>В соответствии с Федеральным законом от 25.12. 2008 №273-ФЗ «О противодействии коррупции», статьей 55 Устава муниципального образования Новичихинский район Алтайского края, в целях соблюдения законодательства Российской Федерации о противодействии коррупции  ПОСТАНОВЛЯЮ:</w:t>
      </w:r>
    </w:p>
    <w:p w:rsidR="004F6CDE" w:rsidRDefault="000967D0" w:rsidP="001F26CB">
      <w:pPr>
        <w:pStyle w:val="211"/>
        <w:spacing w:line="240" w:lineRule="auto"/>
        <w:ind w:firstLine="0"/>
        <w:rPr>
          <w:bCs/>
          <w:szCs w:val="28"/>
        </w:rPr>
      </w:pPr>
      <w:r>
        <w:rPr>
          <w:bCs/>
          <w:szCs w:val="28"/>
        </w:rPr>
        <w:t>1. Внести изменения в Положение о комиссии по соблюдению требований к служебному поведению муниципальных служащих Новичихинского района Алтайского края и урегулированию конфликта интересов.</w:t>
      </w:r>
    </w:p>
    <w:p w:rsidR="004F6CDE" w:rsidRDefault="000967D0">
      <w:pPr>
        <w:pStyle w:val="211"/>
        <w:spacing w:line="240" w:lineRule="auto"/>
        <w:ind w:firstLine="0"/>
        <w:rPr>
          <w:bCs/>
          <w:szCs w:val="28"/>
        </w:rPr>
      </w:pPr>
      <w:r>
        <w:rPr>
          <w:bCs/>
          <w:szCs w:val="28"/>
        </w:rPr>
        <w:t>- Пункт 17 положения изложить в следующей редакции:</w:t>
      </w:r>
    </w:p>
    <w:p w:rsidR="004F6CDE" w:rsidRDefault="000967D0">
      <w:pPr>
        <w:pStyle w:val="s1"/>
        <w:shd w:val="clear" w:color="auto" w:fill="FFFFFF"/>
        <w:jc w:val="both"/>
      </w:pPr>
      <w:r>
        <w:rPr>
          <w:color w:val="000000"/>
          <w:sz w:val="28"/>
          <w:szCs w:val="28"/>
          <w:shd w:val="clear" w:color="auto" w:fill="FFFFFF"/>
        </w:rPr>
        <w:t>Обращение подается гражданином, замещавшим должность государственной службы в государственном органе, в подразделение кадровой службы государственного органа по профилактике коррупционных и иных правонарушений. В обращении указываются: фамилия, имя, отчество гражданина, дата его рождения, адрес места жительства, замещаемые должности в течение последних двух лет до дня увольнения с государственной службы, наименование, местонахождение коммерческой или некоммерческой организации, характер ее деятельности, должностные (служебные) обязанности, исполняемые гражданином во время замещения им должности государственной службы, функции по государственному управлению в отношении коммерческой или некоммерческой организации, вид договора (трудовой или гражданско-правовой), предполагаемый срок его действия, сумма оплаты за выполнение (оказание) по договору работ (услуг). В подразделении кадровой службы государственного органа по профилактике коррупционных и иных правонарушений осуществляется рассмотрение обращения, по результатам которого подготавливается мотивированное заключение по существу обращения с учетом требований </w:t>
      </w:r>
      <w:hyperlink r:id="rId11" w:anchor="/document/12164203/entry/12" w:history="1">
        <w:r>
          <w:rPr>
            <w:color w:val="000000"/>
            <w:sz w:val="28"/>
            <w:szCs w:val="28"/>
            <w:shd w:val="clear" w:color="auto" w:fill="FFFFFF"/>
          </w:rPr>
          <w:t>статьи 12</w:t>
        </w:r>
      </w:hyperlink>
      <w:r>
        <w:rPr>
          <w:color w:val="000000"/>
          <w:sz w:val="28"/>
          <w:szCs w:val="28"/>
          <w:shd w:val="clear" w:color="auto" w:fill="FFFFFF"/>
        </w:rPr>
        <w:t> Федерального закона от 25 декабря 2008 г. N 273-ФЗ "О противодействии коррупции".</w:t>
      </w:r>
    </w:p>
    <w:p w:rsidR="004F6CDE" w:rsidRDefault="000967D0">
      <w:pPr>
        <w:pStyle w:val="s1"/>
        <w:shd w:val="clear" w:color="auto" w:fill="FFFFFF"/>
        <w:jc w:val="both"/>
      </w:pPr>
      <w:r>
        <w:rPr>
          <w:color w:val="000000"/>
          <w:sz w:val="28"/>
          <w:szCs w:val="28"/>
          <w:shd w:val="clear" w:color="auto" w:fill="FFFFFF"/>
        </w:rPr>
        <w:lastRenderedPageBreak/>
        <w:t>17.3. Уведомление рассматривается подразделением кадровой службы государственного органа по профилактике коррупционных и иных правонарушений, которое осуществляет подготовку мотивированного заключения о соблюдении гражданином, замещавшим должность государственной службы в государственном органе, требований </w:t>
      </w:r>
      <w:hyperlink r:id="rId12" w:anchor="/document/12164203/entry/12" w:history="1">
        <w:r>
          <w:rPr>
            <w:color w:val="000000"/>
            <w:sz w:val="28"/>
            <w:szCs w:val="28"/>
            <w:shd w:val="clear" w:color="auto" w:fill="FFFFFF"/>
          </w:rPr>
          <w:t>статьи 12</w:t>
        </w:r>
      </w:hyperlink>
      <w:r>
        <w:rPr>
          <w:color w:val="000000"/>
          <w:sz w:val="28"/>
          <w:szCs w:val="28"/>
          <w:shd w:val="clear" w:color="auto" w:fill="FFFFFF"/>
        </w:rPr>
        <w:t> Федерального закона от 25 декабря 2008 г. N 273-ФЗ "О противодействии коррупции".</w:t>
      </w:r>
    </w:p>
    <w:p w:rsidR="004F6CDE" w:rsidRDefault="000967D0">
      <w:pPr>
        <w:pStyle w:val="s1"/>
        <w:shd w:val="clear" w:color="auto" w:fill="FFFFFF"/>
        <w:jc w:val="both"/>
        <w:rPr>
          <w:sz w:val="28"/>
          <w:szCs w:val="28"/>
          <w:shd w:val="clear" w:color="auto" w:fill="FFFFFF"/>
        </w:rPr>
      </w:pPr>
      <w:r>
        <w:rPr>
          <w:color w:val="000000"/>
          <w:sz w:val="28"/>
          <w:szCs w:val="28"/>
          <w:shd w:val="clear" w:color="auto" w:fill="FFFFFF"/>
        </w:rPr>
        <w:t>17.4. Уведомление рассматривается подразделением кадровой службы государственного органа по профилактике коррупционных и иных правонарушений, которое осуществляет подготовку мотивированного заключения по результатам рассмотрения уведомления.</w:t>
      </w:r>
    </w:p>
    <w:p w:rsidR="004F6CDE" w:rsidRDefault="000967D0">
      <w:pPr>
        <w:pStyle w:val="s1"/>
        <w:shd w:val="clear" w:color="auto" w:fill="FFFFFF"/>
        <w:jc w:val="both"/>
        <w:rPr>
          <w:sz w:val="28"/>
          <w:szCs w:val="28"/>
          <w:shd w:val="clear" w:color="auto" w:fill="FFFFFF"/>
        </w:rPr>
      </w:pPr>
      <w:r>
        <w:rPr>
          <w:color w:val="000000"/>
          <w:sz w:val="28"/>
          <w:szCs w:val="28"/>
          <w:shd w:val="clear" w:color="auto" w:fill="FFFFFF"/>
        </w:rPr>
        <w:t>- Пункт 27.2 Положения изложить в следующей редакции:</w:t>
      </w:r>
    </w:p>
    <w:p w:rsidR="004F6CDE" w:rsidRDefault="000967D0">
      <w:pPr>
        <w:pStyle w:val="s1"/>
        <w:shd w:val="clear" w:color="auto" w:fill="FFFFFF"/>
        <w:jc w:val="both"/>
        <w:rPr>
          <w:sz w:val="28"/>
          <w:szCs w:val="28"/>
        </w:rPr>
      </w:pPr>
      <w:r>
        <w:rPr>
          <w:sz w:val="28"/>
          <w:szCs w:val="28"/>
        </w:rPr>
        <w:t>По итогам рассмотрения вопроса комиссия принимает одно из следующих решений:</w:t>
      </w:r>
    </w:p>
    <w:p w:rsidR="004F6CDE" w:rsidRDefault="000967D0">
      <w:pPr>
        <w:pStyle w:val="s1"/>
        <w:shd w:val="clear" w:color="auto" w:fill="FFFFFF"/>
        <w:jc w:val="both"/>
        <w:rPr>
          <w:sz w:val="28"/>
          <w:szCs w:val="28"/>
        </w:rPr>
      </w:pPr>
      <w:r>
        <w:rPr>
          <w:sz w:val="28"/>
          <w:szCs w:val="28"/>
        </w:rPr>
        <w:t>а) признать, что при исполнении муниципальным служащим должностных обязанностей конфликт интересов отсутствует;</w:t>
      </w:r>
    </w:p>
    <w:p w:rsidR="004F6CDE" w:rsidRDefault="000967D0">
      <w:pPr>
        <w:pStyle w:val="s1"/>
        <w:shd w:val="clear" w:color="auto" w:fill="FFFFFF"/>
        <w:jc w:val="both"/>
        <w:rPr>
          <w:sz w:val="28"/>
          <w:szCs w:val="28"/>
        </w:rPr>
      </w:pPr>
      <w:r>
        <w:rPr>
          <w:sz w:val="28"/>
          <w:szCs w:val="28"/>
        </w:rPr>
        <w:t>б) признать, что при исполнении государственным служащим должностных обязанностей личная заинтересованность приводит или может привести к конфликту интересов. В этом случае комиссия рекомендует государственному служащему и (или) руководителю государственного органа принять меры по урегулированию конфликта интересов или по недопущению его возникновения;</w:t>
      </w:r>
    </w:p>
    <w:p w:rsidR="004F6CDE" w:rsidRDefault="000967D0">
      <w:pPr>
        <w:pStyle w:val="s1"/>
        <w:shd w:val="clear" w:color="auto" w:fill="FFFFFF"/>
        <w:jc w:val="both"/>
        <w:rPr>
          <w:sz w:val="28"/>
          <w:szCs w:val="28"/>
        </w:rPr>
      </w:pPr>
      <w:r>
        <w:rPr>
          <w:sz w:val="28"/>
          <w:szCs w:val="28"/>
        </w:rPr>
        <w:t>в) признать, что государственный служащий не соблюдал требования об урегулировании конфликта интересов. В этом случае комиссия рекомендует руководителю государственного органа применить к государственному служащему конкретную меру ответственности.</w:t>
      </w:r>
    </w:p>
    <w:p w:rsidR="005E4DF3" w:rsidRDefault="005E4DF3">
      <w:pPr>
        <w:pStyle w:val="s1"/>
        <w:shd w:val="clear" w:color="auto" w:fill="FFFFFF"/>
        <w:jc w:val="both"/>
      </w:pPr>
    </w:p>
    <w:tbl>
      <w:tblPr>
        <w:tblW w:w="9072" w:type="dxa"/>
        <w:tblInd w:w="22" w:type="dxa"/>
        <w:tblLayout w:type="fixed"/>
        <w:tblLook w:val="0000"/>
      </w:tblPr>
      <w:tblGrid>
        <w:gridCol w:w="2210"/>
        <w:gridCol w:w="2154"/>
        <w:gridCol w:w="2659"/>
        <w:gridCol w:w="2049"/>
      </w:tblGrid>
      <w:tr w:rsidR="004F6CDE">
        <w:tc>
          <w:tcPr>
            <w:tcW w:w="2209" w:type="dxa"/>
          </w:tcPr>
          <w:p w:rsidR="004F6CDE" w:rsidRDefault="004F6CDE">
            <w:pPr>
              <w:widowControl w:val="0"/>
              <w:rPr>
                <w:bCs/>
                <w:sz w:val="28"/>
                <w:szCs w:val="28"/>
              </w:rPr>
            </w:pPr>
          </w:p>
          <w:p w:rsidR="004F6CDE" w:rsidRDefault="004F6CDE">
            <w:pPr>
              <w:widowControl w:val="0"/>
              <w:rPr>
                <w:sz w:val="28"/>
                <w:szCs w:val="28"/>
              </w:rPr>
            </w:pPr>
          </w:p>
          <w:p w:rsidR="004F6CDE" w:rsidRDefault="000967D0">
            <w:pPr>
              <w:widowControl w:val="0"/>
              <w:rPr>
                <w:sz w:val="28"/>
                <w:szCs w:val="28"/>
              </w:rPr>
            </w:pPr>
            <w:r>
              <w:rPr>
                <w:sz w:val="28"/>
                <w:szCs w:val="28"/>
              </w:rPr>
              <w:t>Глава района</w:t>
            </w:r>
          </w:p>
          <w:p w:rsidR="004F6CDE" w:rsidRDefault="004F6CDE">
            <w:pPr>
              <w:widowControl w:val="0"/>
              <w:rPr>
                <w:sz w:val="28"/>
              </w:rPr>
            </w:pPr>
          </w:p>
        </w:tc>
        <w:tc>
          <w:tcPr>
            <w:tcW w:w="2154" w:type="dxa"/>
          </w:tcPr>
          <w:p w:rsidR="004F6CDE" w:rsidRDefault="000967D0">
            <w:pPr>
              <w:widowControl w:val="0"/>
            </w:pPr>
            <w:r>
              <w:rPr>
                <w:noProof/>
              </w:rPr>
              <w:drawing>
                <wp:inline distT="0" distB="0" distL="0" distR="0">
                  <wp:extent cx="1095375" cy="1095375"/>
                  <wp:effectExtent l="0" t="0" r="0" b="0"/>
                  <wp:docPr id="15"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3"/>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4F6CDE" w:rsidRDefault="004F6CDE">
            <w:pPr>
              <w:widowControl w:val="0"/>
            </w:pPr>
          </w:p>
          <w:p w:rsidR="004F6CDE" w:rsidRDefault="000967D0">
            <w:pPr>
              <w:widowControl w:val="0"/>
            </w:pPr>
            <w:r>
              <w:rPr>
                <w:noProof/>
              </w:rPr>
              <w:drawing>
                <wp:inline distT="0" distB="0" distL="0" distR="0">
                  <wp:extent cx="1123950" cy="876300"/>
                  <wp:effectExtent l="0" t="0" r="0" b="0"/>
                  <wp:docPr id="16"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4"/>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49" w:type="dxa"/>
          </w:tcPr>
          <w:p w:rsidR="004F6CDE" w:rsidRDefault="004F6CDE">
            <w:pPr>
              <w:pStyle w:val="Footer"/>
              <w:widowControl w:val="0"/>
              <w:tabs>
                <w:tab w:val="clear" w:pos="4677"/>
                <w:tab w:val="clear" w:pos="9355"/>
              </w:tabs>
            </w:pPr>
          </w:p>
          <w:p w:rsidR="004F6CDE" w:rsidRDefault="004F6CDE">
            <w:pPr>
              <w:pStyle w:val="Footer"/>
              <w:widowControl w:val="0"/>
              <w:tabs>
                <w:tab w:val="clear" w:pos="4677"/>
                <w:tab w:val="clear" w:pos="9355"/>
              </w:tabs>
            </w:pPr>
          </w:p>
          <w:p w:rsidR="004F6CDE" w:rsidRDefault="000967D0">
            <w:pPr>
              <w:widowControl w:val="0"/>
              <w:rPr>
                <w:sz w:val="28"/>
              </w:rPr>
            </w:pPr>
            <w:r>
              <w:rPr>
                <w:sz w:val="28"/>
              </w:rPr>
              <w:t>С.Л. Ермаков</w:t>
            </w:r>
          </w:p>
          <w:p w:rsidR="004F6CDE" w:rsidRDefault="004F6CDE">
            <w:pPr>
              <w:pStyle w:val="Footer"/>
              <w:widowControl w:val="0"/>
              <w:tabs>
                <w:tab w:val="clear" w:pos="4677"/>
                <w:tab w:val="clear" w:pos="9355"/>
              </w:tabs>
              <w:rPr>
                <w:sz w:val="28"/>
              </w:rPr>
            </w:pPr>
          </w:p>
        </w:tc>
      </w:tr>
    </w:tbl>
    <w:p w:rsidR="001F26CB" w:rsidRDefault="001F26CB" w:rsidP="001F26CB">
      <w:pPr>
        <w:pStyle w:val="aff0"/>
        <w:rPr>
          <w:rFonts w:eastAsia="Microsoft YaHei" w:cs="Arial"/>
          <w:b/>
          <w:szCs w:val="28"/>
        </w:rPr>
      </w:pPr>
    </w:p>
    <w:p w:rsidR="001F26CB" w:rsidRDefault="001F26CB" w:rsidP="001F26CB">
      <w:pPr>
        <w:pStyle w:val="aff0"/>
        <w:rPr>
          <w:rFonts w:eastAsia="Microsoft YaHei" w:cs="Arial"/>
          <w:b/>
          <w:szCs w:val="28"/>
        </w:rPr>
      </w:pPr>
    </w:p>
    <w:p w:rsidR="001F26CB" w:rsidRDefault="001F26CB" w:rsidP="001F26CB">
      <w:pPr>
        <w:pStyle w:val="aff0"/>
        <w:rPr>
          <w:rFonts w:eastAsia="Microsoft YaHei" w:cs="Arial"/>
          <w:b/>
          <w:szCs w:val="28"/>
        </w:rPr>
      </w:pPr>
    </w:p>
    <w:p w:rsidR="001F26CB" w:rsidRDefault="001F26CB" w:rsidP="001F26CB">
      <w:pPr>
        <w:pStyle w:val="aff0"/>
        <w:rPr>
          <w:rFonts w:eastAsia="Microsoft YaHei" w:cs="Arial"/>
          <w:b/>
          <w:szCs w:val="28"/>
        </w:rPr>
      </w:pPr>
    </w:p>
    <w:p w:rsidR="001F26CB" w:rsidRDefault="001F26CB" w:rsidP="001F26CB">
      <w:pPr>
        <w:pStyle w:val="aff0"/>
        <w:rPr>
          <w:rFonts w:eastAsia="Microsoft YaHei" w:cs="Arial"/>
          <w:b/>
          <w:szCs w:val="28"/>
        </w:rPr>
      </w:pPr>
    </w:p>
    <w:p w:rsidR="001F26CB" w:rsidRDefault="001F26CB" w:rsidP="001F26CB">
      <w:pPr>
        <w:pStyle w:val="aff0"/>
        <w:rPr>
          <w:rFonts w:eastAsia="Microsoft YaHei" w:cs="Arial"/>
          <w:b/>
          <w:szCs w:val="28"/>
        </w:rPr>
      </w:pPr>
    </w:p>
    <w:p w:rsidR="001F26CB" w:rsidRDefault="001F26CB" w:rsidP="001F26CB">
      <w:pPr>
        <w:pStyle w:val="aff0"/>
        <w:rPr>
          <w:rFonts w:eastAsia="Microsoft YaHei" w:cs="Arial"/>
          <w:b/>
          <w:szCs w:val="28"/>
        </w:rPr>
      </w:pPr>
    </w:p>
    <w:p w:rsidR="001F26CB" w:rsidRDefault="001F26CB" w:rsidP="001F26CB">
      <w:pPr>
        <w:pStyle w:val="aff0"/>
        <w:rPr>
          <w:rFonts w:eastAsia="Microsoft YaHei" w:cs="Arial"/>
          <w:b/>
          <w:szCs w:val="28"/>
        </w:rPr>
      </w:pPr>
    </w:p>
    <w:p w:rsidR="001F26CB" w:rsidRDefault="001F26CB" w:rsidP="001F26CB">
      <w:pPr>
        <w:pStyle w:val="aff0"/>
        <w:rPr>
          <w:rFonts w:eastAsia="Microsoft YaHei" w:cs="Arial"/>
          <w:b/>
          <w:szCs w:val="28"/>
        </w:rPr>
      </w:pPr>
    </w:p>
    <w:p w:rsidR="001F26CB" w:rsidRPr="001F26CB" w:rsidRDefault="001F26CB" w:rsidP="001F26CB">
      <w:pPr>
        <w:pStyle w:val="aff0"/>
      </w:pPr>
    </w:p>
    <w:p w:rsidR="004F6CDE" w:rsidRDefault="000967D0">
      <w:pPr>
        <w:pStyle w:val="aff"/>
        <w:spacing w:before="0" w:after="0"/>
        <w:jc w:val="center"/>
        <w:rPr>
          <w:rFonts w:ascii="Times New Roman" w:hAnsi="Times New Roman"/>
          <w:b/>
          <w:bCs/>
        </w:rPr>
      </w:pPr>
      <w:r>
        <w:rPr>
          <w:rFonts w:ascii="Times New Roman" w:hAnsi="Times New Roman"/>
          <w:b/>
          <w:bCs/>
        </w:rPr>
        <w:lastRenderedPageBreak/>
        <w:t>РОССИЙСКАЯ  ФЕДЕРАЦИЯ</w:t>
      </w:r>
    </w:p>
    <w:p w:rsidR="004F6CDE" w:rsidRDefault="000967D0">
      <w:pPr>
        <w:pStyle w:val="afff4"/>
        <w:spacing w:before="0" w:line="240" w:lineRule="auto"/>
        <w:ind w:firstLine="0"/>
        <w:rPr>
          <w:bCs/>
          <w:sz w:val="28"/>
          <w:szCs w:val="28"/>
        </w:rPr>
      </w:pPr>
      <w:r>
        <w:rPr>
          <w:bCs/>
          <w:sz w:val="28"/>
          <w:szCs w:val="28"/>
        </w:rPr>
        <w:t>АДМИНИСТРАЦИЯ  НОВИЧИХИНСКОГО  РАЙОНА</w:t>
      </w:r>
      <w:r>
        <w:rPr>
          <w:bCs/>
          <w:sz w:val="28"/>
          <w:szCs w:val="28"/>
        </w:rPr>
        <w:br/>
        <w:t>АЛТАЙСКОГО КРАЯ</w:t>
      </w:r>
    </w:p>
    <w:p w:rsidR="004F6CDE" w:rsidRDefault="004F6CDE">
      <w:pPr>
        <w:rPr>
          <w:sz w:val="28"/>
          <w:szCs w:val="28"/>
        </w:rPr>
      </w:pPr>
    </w:p>
    <w:p w:rsidR="004F6CDE" w:rsidRDefault="000967D0">
      <w:pPr>
        <w:pStyle w:val="Heading1"/>
        <w:jc w:val="center"/>
        <w:rPr>
          <w:b/>
          <w:sz w:val="32"/>
          <w:szCs w:val="32"/>
        </w:rPr>
      </w:pPr>
      <w:r>
        <w:rPr>
          <w:b/>
          <w:sz w:val="32"/>
          <w:szCs w:val="32"/>
        </w:rPr>
        <w:t>ПОСТАНОВЛЕНИЕ</w:t>
      </w:r>
    </w:p>
    <w:p w:rsidR="004F6CDE" w:rsidRDefault="004F6CDE">
      <w:pPr>
        <w:pStyle w:val="Heading1"/>
        <w:rPr>
          <w:szCs w:val="28"/>
        </w:rPr>
      </w:pPr>
    </w:p>
    <w:p w:rsidR="004F6CDE" w:rsidRDefault="004F6CDE">
      <w:pPr>
        <w:rPr>
          <w:b/>
          <w:bCs/>
          <w:sz w:val="28"/>
          <w:szCs w:val="28"/>
        </w:rPr>
      </w:pPr>
    </w:p>
    <w:p w:rsidR="004F6CDE" w:rsidRDefault="000967D0">
      <w:pPr>
        <w:pStyle w:val="Heading1"/>
        <w:rPr>
          <w:b/>
          <w:szCs w:val="28"/>
        </w:rPr>
      </w:pPr>
      <w:r>
        <w:rPr>
          <w:b/>
          <w:szCs w:val="28"/>
        </w:rPr>
        <w:t xml:space="preserve">17.10.2022   </w:t>
      </w:r>
      <w:r>
        <w:rPr>
          <w:b/>
          <w:color w:val="000000"/>
          <w:szCs w:val="28"/>
        </w:rPr>
        <w:t xml:space="preserve">№  330                                                                          </w:t>
      </w:r>
      <w:r>
        <w:rPr>
          <w:b/>
          <w:szCs w:val="28"/>
        </w:rPr>
        <w:t>с. Новичиха</w:t>
      </w:r>
    </w:p>
    <w:p w:rsidR="004F6CDE" w:rsidRDefault="004F6CDE">
      <w:pPr>
        <w:rPr>
          <w:sz w:val="28"/>
          <w:szCs w:val="28"/>
        </w:rPr>
      </w:pPr>
    </w:p>
    <w:p w:rsidR="004F6CDE" w:rsidRDefault="000967D0">
      <w:pPr>
        <w:jc w:val="both"/>
        <w:rPr>
          <w:color w:val="000000"/>
          <w:sz w:val="28"/>
          <w:szCs w:val="28"/>
        </w:rPr>
      </w:pPr>
      <w:r>
        <w:rPr>
          <w:color w:val="000000"/>
          <w:sz w:val="28"/>
          <w:szCs w:val="28"/>
        </w:rPr>
        <w:t xml:space="preserve">Об утверждении схемы </w:t>
      </w:r>
    </w:p>
    <w:p w:rsidR="004F6CDE" w:rsidRDefault="000967D0">
      <w:pPr>
        <w:jc w:val="both"/>
        <w:rPr>
          <w:color w:val="000000"/>
          <w:sz w:val="28"/>
          <w:szCs w:val="28"/>
        </w:rPr>
      </w:pPr>
      <w:r>
        <w:rPr>
          <w:color w:val="000000"/>
          <w:sz w:val="28"/>
          <w:szCs w:val="28"/>
        </w:rPr>
        <w:t>расположения земельного участка</w:t>
      </w:r>
    </w:p>
    <w:p w:rsidR="004F6CDE" w:rsidRDefault="004F6CDE">
      <w:pPr>
        <w:rPr>
          <w:b/>
          <w:color w:val="000000"/>
          <w:sz w:val="28"/>
          <w:szCs w:val="28"/>
        </w:rPr>
      </w:pPr>
    </w:p>
    <w:p w:rsidR="004F6CDE" w:rsidRDefault="004F6CDE">
      <w:pPr>
        <w:rPr>
          <w:b/>
          <w:color w:val="000000"/>
          <w:sz w:val="28"/>
          <w:szCs w:val="28"/>
        </w:rPr>
      </w:pPr>
    </w:p>
    <w:p w:rsidR="004F6CDE" w:rsidRDefault="000967D0">
      <w:pPr>
        <w:ind w:firstLine="900"/>
        <w:jc w:val="both"/>
        <w:rPr>
          <w:sz w:val="28"/>
          <w:szCs w:val="28"/>
        </w:rPr>
      </w:pPr>
      <w:r>
        <w:rPr>
          <w:sz w:val="28"/>
          <w:szCs w:val="28"/>
        </w:rPr>
        <w:t>Руководствуясь ст. 11.10 Земельного кодекса Российской Федерации,  ПОСТАНОВЛЯЮ</w:t>
      </w:r>
      <w:r>
        <w:rPr>
          <w:b/>
          <w:sz w:val="28"/>
          <w:szCs w:val="28"/>
        </w:rPr>
        <w:t>:</w:t>
      </w:r>
      <w:r>
        <w:rPr>
          <w:sz w:val="28"/>
          <w:szCs w:val="28"/>
        </w:rPr>
        <w:t xml:space="preserve"> </w:t>
      </w:r>
    </w:p>
    <w:p w:rsidR="004F6CDE" w:rsidRDefault="000967D0">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22:30:040120. Адрес участка</w:t>
      </w:r>
      <w:r>
        <w:rPr>
          <w:color w:val="000000"/>
          <w:sz w:val="28"/>
          <w:szCs w:val="28"/>
        </w:rPr>
        <w:t>: Алтайский край, Новичихинский район,  с. Новичиха, ул. Советская, 30. Площадь земельного участка: 5000 кв.м. Категория земель:</w:t>
      </w:r>
      <w:r>
        <w:rPr>
          <w:sz w:val="28"/>
          <w:szCs w:val="28"/>
        </w:rPr>
        <w:t xml:space="preserve"> Земли населенных пунктов. Разрешенное использование: Для ведения личного подсобного хозяйства.</w:t>
      </w:r>
    </w:p>
    <w:p w:rsidR="004F6CDE" w:rsidRDefault="004F6CDE">
      <w:pPr>
        <w:rPr>
          <w:sz w:val="28"/>
          <w:szCs w:val="28"/>
        </w:rPr>
      </w:pPr>
    </w:p>
    <w:tbl>
      <w:tblPr>
        <w:tblW w:w="9072" w:type="dxa"/>
        <w:tblInd w:w="22" w:type="dxa"/>
        <w:tblLayout w:type="fixed"/>
        <w:tblLook w:val="0000"/>
      </w:tblPr>
      <w:tblGrid>
        <w:gridCol w:w="2210"/>
        <w:gridCol w:w="2154"/>
        <w:gridCol w:w="2659"/>
        <w:gridCol w:w="2049"/>
      </w:tblGrid>
      <w:tr w:rsidR="004F6CDE">
        <w:tc>
          <w:tcPr>
            <w:tcW w:w="2209" w:type="dxa"/>
          </w:tcPr>
          <w:p w:rsidR="004F6CDE" w:rsidRDefault="004F6CDE">
            <w:pPr>
              <w:widowControl w:val="0"/>
              <w:rPr>
                <w:bCs/>
                <w:sz w:val="28"/>
                <w:szCs w:val="28"/>
              </w:rPr>
            </w:pPr>
          </w:p>
          <w:p w:rsidR="004F6CDE" w:rsidRDefault="004F6CDE">
            <w:pPr>
              <w:widowControl w:val="0"/>
              <w:rPr>
                <w:sz w:val="28"/>
                <w:szCs w:val="28"/>
              </w:rPr>
            </w:pPr>
          </w:p>
          <w:p w:rsidR="004F6CDE" w:rsidRDefault="000967D0">
            <w:pPr>
              <w:widowControl w:val="0"/>
              <w:rPr>
                <w:sz w:val="28"/>
                <w:szCs w:val="28"/>
              </w:rPr>
            </w:pPr>
            <w:r>
              <w:rPr>
                <w:sz w:val="28"/>
                <w:szCs w:val="28"/>
              </w:rPr>
              <w:t>Глава района</w:t>
            </w:r>
          </w:p>
          <w:p w:rsidR="004F6CDE" w:rsidRDefault="004F6CDE">
            <w:pPr>
              <w:widowControl w:val="0"/>
              <w:rPr>
                <w:sz w:val="28"/>
              </w:rPr>
            </w:pPr>
          </w:p>
        </w:tc>
        <w:tc>
          <w:tcPr>
            <w:tcW w:w="2154" w:type="dxa"/>
          </w:tcPr>
          <w:p w:rsidR="004F6CDE" w:rsidRDefault="000967D0">
            <w:pPr>
              <w:widowControl w:val="0"/>
            </w:pPr>
            <w:r>
              <w:rPr>
                <w:noProof/>
              </w:rPr>
              <w:drawing>
                <wp:inline distT="0" distB="0" distL="0" distR="0">
                  <wp:extent cx="1095375" cy="1095375"/>
                  <wp:effectExtent l="0" t="0" r="0" b="0"/>
                  <wp:docPr id="17"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5"/>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4F6CDE" w:rsidRDefault="004F6CDE">
            <w:pPr>
              <w:widowControl w:val="0"/>
            </w:pPr>
          </w:p>
          <w:p w:rsidR="004F6CDE" w:rsidRDefault="000967D0">
            <w:pPr>
              <w:widowControl w:val="0"/>
            </w:pPr>
            <w:r>
              <w:rPr>
                <w:noProof/>
              </w:rPr>
              <w:drawing>
                <wp:inline distT="0" distB="0" distL="0" distR="0">
                  <wp:extent cx="1123950" cy="876300"/>
                  <wp:effectExtent l="0" t="0" r="0" b="0"/>
                  <wp:docPr id="18"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6"/>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49" w:type="dxa"/>
          </w:tcPr>
          <w:p w:rsidR="004F6CDE" w:rsidRDefault="004F6CDE">
            <w:pPr>
              <w:pStyle w:val="Footer"/>
              <w:widowControl w:val="0"/>
              <w:tabs>
                <w:tab w:val="clear" w:pos="4677"/>
                <w:tab w:val="clear" w:pos="9355"/>
              </w:tabs>
            </w:pPr>
          </w:p>
          <w:p w:rsidR="004F6CDE" w:rsidRDefault="004F6CDE">
            <w:pPr>
              <w:pStyle w:val="Footer"/>
              <w:widowControl w:val="0"/>
              <w:tabs>
                <w:tab w:val="clear" w:pos="4677"/>
                <w:tab w:val="clear" w:pos="9355"/>
              </w:tabs>
            </w:pPr>
          </w:p>
          <w:p w:rsidR="004F6CDE" w:rsidRDefault="000967D0">
            <w:pPr>
              <w:widowControl w:val="0"/>
              <w:rPr>
                <w:sz w:val="28"/>
              </w:rPr>
            </w:pPr>
            <w:r>
              <w:rPr>
                <w:sz w:val="28"/>
              </w:rPr>
              <w:t>С.Л. Ермаков</w:t>
            </w:r>
          </w:p>
          <w:p w:rsidR="004F6CDE" w:rsidRDefault="004F6CDE">
            <w:pPr>
              <w:pStyle w:val="Footer"/>
              <w:widowControl w:val="0"/>
              <w:tabs>
                <w:tab w:val="clear" w:pos="4677"/>
                <w:tab w:val="clear" w:pos="9355"/>
              </w:tabs>
              <w:rPr>
                <w:sz w:val="28"/>
              </w:rPr>
            </w:pPr>
          </w:p>
        </w:tc>
      </w:tr>
    </w:tbl>
    <w:p w:rsidR="004F6CDE" w:rsidRDefault="004F6CDE">
      <w:pPr>
        <w:spacing w:line="480" w:lineRule="auto"/>
        <w:jc w:val="both"/>
        <w:rPr>
          <w:rFonts w:ascii="Arial Black" w:hAnsi="Arial Black"/>
          <w:sz w:val="56"/>
        </w:rPr>
      </w:pPr>
    </w:p>
    <w:p w:rsidR="004F6CDE" w:rsidRDefault="004F6CDE">
      <w:pPr>
        <w:spacing w:line="480" w:lineRule="auto"/>
        <w:jc w:val="center"/>
        <w:rPr>
          <w:rFonts w:ascii="Arial Black" w:hAnsi="Arial Black"/>
          <w:sz w:val="56"/>
        </w:rPr>
      </w:pPr>
    </w:p>
    <w:p w:rsidR="004F6CDE" w:rsidRDefault="004F6CDE">
      <w:pPr>
        <w:spacing w:line="480" w:lineRule="auto"/>
        <w:jc w:val="center"/>
        <w:rPr>
          <w:rFonts w:ascii="Arial Black" w:hAnsi="Arial Black"/>
          <w:sz w:val="56"/>
        </w:rPr>
      </w:pPr>
    </w:p>
    <w:p w:rsidR="004F6CDE" w:rsidRDefault="000967D0">
      <w:pPr>
        <w:spacing w:line="480" w:lineRule="auto"/>
        <w:jc w:val="center"/>
        <w:rPr>
          <w:rFonts w:ascii="Arial Black" w:hAnsi="Arial Black"/>
          <w:sz w:val="56"/>
        </w:rPr>
      </w:pPr>
      <w:r>
        <w:rPr>
          <w:noProof/>
        </w:rPr>
        <w:lastRenderedPageBreak/>
        <w:drawing>
          <wp:anchor distT="0" distB="0" distL="0" distR="0" simplePos="0" relativeHeight="251653632" behindDoc="0" locked="0" layoutInCell="0" allowOverlap="1">
            <wp:simplePos x="0" y="0"/>
            <wp:positionH relativeFrom="column">
              <wp:posOffset>-177800</wp:posOffset>
            </wp:positionH>
            <wp:positionV relativeFrom="paragraph">
              <wp:posOffset>37465</wp:posOffset>
            </wp:positionV>
            <wp:extent cx="6174105" cy="9135110"/>
            <wp:effectExtent l="19050" t="0" r="0" b="0"/>
            <wp:wrapSquare wrapText="largest"/>
            <wp:docPr id="19"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7"/>
                    <pic:cNvPicPr>
                      <a:picLocks noChangeAspect="1" noChangeArrowheads="1"/>
                    </pic:cNvPicPr>
                  </pic:nvPicPr>
                  <pic:blipFill>
                    <a:blip r:embed="rId13" cstate="print">
                      <a:lum bright="10000"/>
                    </a:blip>
                    <a:srcRect l="6458"/>
                    <a:stretch>
                      <a:fillRect/>
                    </a:stretch>
                  </pic:blipFill>
                  <pic:spPr bwMode="auto">
                    <a:xfrm>
                      <a:off x="0" y="0"/>
                      <a:ext cx="6174105" cy="9135110"/>
                    </a:xfrm>
                    <a:prstGeom prst="rect">
                      <a:avLst/>
                    </a:prstGeom>
                  </pic:spPr>
                </pic:pic>
              </a:graphicData>
            </a:graphic>
          </wp:anchor>
        </w:drawing>
      </w:r>
    </w:p>
    <w:p w:rsidR="004F6CDE" w:rsidRDefault="000967D0">
      <w:pPr>
        <w:pStyle w:val="aff"/>
        <w:spacing w:before="0" w:after="0"/>
        <w:jc w:val="center"/>
        <w:rPr>
          <w:rFonts w:ascii="Times New Roman" w:hAnsi="Times New Roman"/>
          <w:b/>
          <w:bCs/>
        </w:rPr>
      </w:pPr>
      <w:r>
        <w:rPr>
          <w:rFonts w:ascii="Times New Roman" w:hAnsi="Times New Roman"/>
          <w:b/>
          <w:bCs/>
        </w:rPr>
        <w:lastRenderedPageBreak/>
        <w:t>РОССИЙСКАЯ  ФЕДЕРАЦИЯ</w:t>
      </w:r>
    </w:p>
    <w:p w:rsidR="004F6CDE" w:rsidRDefault="000967D0">
      <w:pPr>
        <w:pStyle w:val="afff4"/>
        <w:spacing w:before="0" w:line="240" w:lineRule="auto"/>
        <w:ind w:firstLine="0"/>
        <w:rPr>
          <w:bCs/>
          <w:sz w:val="28"/>
          <w:szCs w:val="28"/>
        </w:rPr>
      </w:pPr>
      <w:r>
        <w:rPr>
          <w:bCs/>
          <w:sz w:val="28"/>
          <w:szCs w:val="28"/>
        </w:rPr>
        <w:t>АДМИНИСТРАЦИЯ  НОВИЧИХИНСКОГО  РАЙОНА</w:t>
      </w:r>
      <w:r>
        <w:rPr>
          <w:bCs/>
          <w:sz w:val="28"/>
          <w:szCs w:val="28"/>
        </w:rPr>
        <w:br/>
        <w:t>АЛТАЙСКОГО КРАЯ</w:t>
      </w:r>
    </w:p>
    <w:p w:rsidR="004F6CDE" w:rsidRDefault="004F6CDE">
      <w:pPr>
        <w:jc w:val="center"/>
        <w:rPr>
          <w:b/>
          <w:bCs/>
          <w:sz w:val="28"/>
          <w:szCs w:val="28"/>
        </w:rPr>
      </w:pPr>
    </w:p>
    <w:p w:rsidR="004F6CDE" w:rsidRDefault="000967D0">
      <w:pPr>
        <w:pStyle w:val="Heading1"/>
        <w:jc w:val="center"/>
        <w:rPr>
          <w:b/>
          <w:sz w:val="32"/>
          <w:szCs w:val="32"/>
        </w:rPr>
      </w:pPr>
      <w:r>
        <w:rPr>
          <w:b/>
          <w:sz w:val="32"/>
          <w:szCs w:val="32"/>
        </w:rPr>
        <w:t>ПОСТАНОВЛЕНИЕ</w:t>
      </w:r>
    </w:p>
    <w:p w:rsidR="004F6CDE" w:rsidRDefault="004F6CDE">
      <w:pPr>
        <w:pStyle w:val="Heading1"/>
        <w:rPr>
          <w:szCs w:val="28"/>
        </w:rPr>
      </w:pPr>
    </w:p>
    <w:p w:rsidR="004F6CDE" w:rsidRDefault="004F6CDE">
      <w:pPr>
        <w:rPr>
          <w:b/>
          <w:bCs/>
          <w:sz w:val="28"/>
          <w:szCs w:val="28"/>
        </w:rPr>
      </w:pPr>
    </w:p>
    <w:p w:rsidR="004F6CDE" w:rsidRDefault="000967D0">
      <w:pPr>
        <w:pStyle w:val="Heading1"/>
        <w:rPr>
          <w:b/>
          <w:szCs w:val="28"/>
        </w:rPr>
      </w:pPr>
      <w:r>
        <w:rPr>
          <w:b/>
          <w:szCs w:val="28"/>
        </w:rPr>
        <w:t xml:space="preserve">17.10.2022   </w:t>
      </w:r>
      <w:r>
        <w:rPr>
          <w:b/>
          <w:color w:val="000000"/>
          <w:szCs w:val="28"/>
        </w:rPr>
        <w:t xml:space="preserve">№  331                                                                          </w:t>
      </w:r>
      <w:r>
        <w:rPr>
          <w:b/>
          <w:szCs w:val="28"/>
        </w:rPr>
        <w:t>с. Новичиха</w:t>
      </w:r>
    </w:p>
    <w:p w:rsidR="004F6CDE" w:rsidRDefault="004F6CDE">
      <w:pPr>
        <w:rPr>
          <w:sz w:val="28"/>
          <w:szCs w:val="28"/>
        </w:rPr>
      </w:pPr>
    </w:p>
    <w:p w:rsidR="004F6CDE" w:rsidRDefault="000967D0">
      <w:pPr>
        <w:jc w:val="both"/>
        <w:rPr>
          <w:color w:val="000000"/>
          <w:sz w:val="28"/>
          <w:szCs w:val="28"/>
        </w:rPr>
      </w:pPr>
      <w:r>
        <w:rPr>
          <w:color w:val="000000"/>
          <w:sz w:val="28"/>
          <w:szCs w:val="28"/>
        </w:rPr>
        <w:t xml:space="preserve">Об утверждении схемы </w:t>
      </w:r>
    </w:p>
    <w:p w:rsidR="004F6CDE" w:rsidRDefault="000967D0">
      <w:pPr>
        <w:jc w:val="both"/>
        <w:rPr>
          <w:color w:val="000000"/>
          <w:sz w:val="28"/>
          <w:szCs w:val="28"/>
        </w:rPr>
      </w:pPr>
      <w:r>
        <w:rPr>
          <w:color w:val="000000"/>
          <w:sz w:val="28"/>
          <w:szCs w:val="28"/>
        </w:rPr>
        <w:t>расположения земельного участка</w:t>
      </w:r>
    </w:p>
    <w:p w:rsidR="004F6CDE" w:rsidRDefault="004F6CDE">
      <w:pPr>
        <w:rPr>
          <w:b/>
          <w:color w:val="000000"/>
          <w:sz w:val="28"/>
          <w:szCs w:val="28"/>
        </w:rPr>
      </w:pPr>
    </w:p>
    <w:p w:rsidR="004F6CDE" w:rsidRDefault="004F6CDE">
      <w:pPr>
        <w:rPr>
          <w:b/>
          <w:color w:val="000000"/>
          <w:sz w:val="28"/>
          <w:szCs w:val="28"/>
        </w:rPr>
      </w:pPr>
    </w:p>
    <w:p w:rsidR="004F6CDE" w:rsidRDefault="000967D0">
      <w:pPr>
        <w:ind w:firstLine="900"/>
        <w:jc w:val="both"/>
        <w:rPr>
          <w:sz w:val="28"/>
          <w:szCs w:val="28"/>
        </w:rPr>
      </w:pPr>
      <w:r>
        <w:rPr>
          <w:sz w:val="28"/>
          <w:szCs w:val="28"/>
        </w:rPr>
        <w:t>Руководствуясь ст. 11.10 Земельного кодекса Российской Федерации,  ПОСТАНОВЛЯЮ</w:t>
      </w:r>
      <w:r>
        <w:rPr>
          <w:b/>
          <w:sz w:val="28"/>
          <w:szCs w:val="28"/>
        </w:rPr>
        <w:t>:</w:t>
      </w:r>
      <w:r>
        <w:rPr>
          <w:sz w:val="28"/>
          <w:szCs w:val="28"/>
        </w:rPr>
        <w:t xml:space="preserve"> </w:t>
      </w:r>
    </w:p>
    <w:p w:rsidR="004F6CDE" w:rsidRDefault="000967D0">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22:30:100201. Адрес участка</w:t>
      </w:r>
      <w:r>
        <w:rPr>
          <w:color w:val="000000"/>
          <w:sz w:val="28"/>
          <w:szCs w:val="28"/>
        </w:rPr>
        <w:t>: Алтайский край, Новичихинский район,  с. Солоновка, ул. Комарова, 25а. Площадь земельного участка: 1753 кв.м. Категория земель:</w:t>
      </w:r>
      <w:r>
        <w:rPr>
          <w:sz w:val="28"/>
          <w:szCs w:val="28"/>
        </w:rPr>
        <w:t xml:space="preserve"> Земли населенных пунктов. Разрешенное использование: Для ведения личного подсобного хозяйства.</w:t>
      </w:r>
    </w:p>
    <w:p w:rsidR="004F6CDE" w:rsidRDefault="004F6CDE">
      <w:pPr>
        <w:ind w:firstLine="900"/>
        <w:jc w:val="both"/>
        <w:rPr>
          <w:rFonts w:ascii="Arial Black" w:hAnsi="Arial Black"/>
          <w:sz w:val="56"/>
        </w:rPr>
      </w:pPr>
    </w:p>
    <w:tbl>
      <w:tblPr>
        <w:tblW w:w="9072" w:type="dxa"/>
        <w:tblInd w:w="22" w:type="dxa"/>
        <w:tblLayout w:type="fixed"/>
        <w:tblLook w:val="0000"/>
      </w:tblPr>
      <w:tblGrid>
        <w:gridCol w:w="2210"/>
        <w:gridCol w:w="2154"/>
        <w:gridCol w:w="2659"/>
        <w:gridCol w:w="2049"/>
      </w:tblGrid>
      <w:tr w:rsidR="004F6CDE">
        <w:tc>
          <w:tcPr>
            <w:tcW w:w="2209" w:type="dxa"/>
          </w:tcPr>
          <w:p w:rsidR="004F6CDE" w:rsidRDefault="004F6CDE">
            <w:pPr>
              <w:widowControl w:val="0"/>
              <w:rPr>
                <w:bCs/>
                <w:sz w:val="28"/>
                <w:szCs w:val="28"/>
              </w:rPr>
            </w:pPr>
          </w:p>
          <w:p w:rsidR="004F6CDE" w:rsidRDefault="004F6CDE">
            <w:pPr>
              <w:widowControl w:val="0"/>
              <w:rPr>
                <w:sz w:val="28"/>
                <w:szCs w:val="28"/>
              </w:rPr>
            </w:pPr>
          </w:p>
          <w:p w:rsidR="004F6CDE" w:rsidRDefault="000967D0">
            <w:pPr>
              <w:widowControl w:val="0"/>
              <w:rPr>
                <w:sz w:val="28"/>
                <w:szCs w:val="28"/>
              </w:rPr>
            </w:pPr>
            <w:r>
              <w:rPr>
                <w:sz w:val="28"/>
                <w:szCs w:val="28"/>
              </w:rPr>
              <w:t>Глава района</w:t>
            </w:r>
          </w:p>
          <w:p w:rsidR="004F6CDE" w:rsidRDefault="004F6CDE">
            <w:pPr>
              <w:widowControl w:val="0"/>
              <w:rPr>
                <w:sz w:val="28"/>
              </w:rPr>
            </w:pPr>
          </w:p>
        </w:tc>
        <w:tc>
          <w:tcPr>
            <w:tcW w:w="2154" w:type="dxa"/>
          </w:tcPr>
          <w:p w:rsidR="004F6CDE" w:rsidRDefault="000967D0">
            <w:pPr>
              <w:widowControl w:val="0"/>
            </w:pPr>
            <w:r>
              <w:rPr>
                <w:noProof/>
              </w:rPr>
              <w:drawing>
                <wp:inline distT="0" distB="0" distL="0" distR="0">
                  <wp:extent cx="1095375" cy="1095375"/>
                  <wp:effectExtent l="0" t="0" r="0" b="0"/>
                  <wp:docPr id="20" name="Изображение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18"/>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4F6CDE" w:rsidRDefault="004F6CDE">
            <w:pPr>
              <w:widowControl w:val="0"/>
            </w:pPr>
          </w:p>
          <w:p w:rsidR="004F6CDE" w:rsidRDefault="000967D0">
            <w:pPr>
              <w:widowControl w:val="0"/>
            </w:pPr>
            <w:r>
              <w:rPr>
                <w:noProof/>
              </w:rPr>
              <w:drawing>
                <wp:inline distT="0" distB="0" distL="0" distR="0">
                  <wp:extent cx="1123950" cy="876300"/>
                  <wp:effectExtent l="0" t="0" r="0" b="0"/>
                  <wp:docPr id="21"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19"/>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49" w:type="dxa"/>
          </w:tcPr>
          <w:p w:rsidR="004F6CDE" w:rsidRDefault="004F6CDE">
            <w:pPr>
              <w:pStyle w:val="Footer"/>
              <w:widowControl w:val="0"/>
              <w:tabs>
                <w:tab w:val="clear" w:pos="4677"/>
                <w:tab w:val="clear" w:pos="9355"/>
              </w:tabs>
            </w:pPr>
          </w:p>
          <w:p w:rsidR="004F6CDE" w:rsidRDefault="004F6CDE">
            <w:pPr>
              <w:pStyle w:val="Footer"/>
              <w:widowControl w:val="0"/>
              <w:tabs>
                <w:tab w:val="clear" w:pos="4677"/>
                <w:tab w:val="clear" w:pos="9355"/>
              </w:tabs>
            </w:pPr>
          </w:p>
          <w:p w:rsidR="004F6CDE" w:rsidRDefault="000967D0">
            <w:pPr>
              <w:widowControl w:val="0"/>
              <w:rPr>
                <w:sz w:val="28"/>
              </w:rPr>
            </w:pPr>
            <w:r>
              <w:rPr>
                <w:sz w:val="28"/>
              </w:rPr>
              <w:t>С.Л. Ермаков</w:t>
            </w:r>
          </w:p>
          <w:p w:rsidR="004F6CDE" w:rsidRDefault="004F6CDE">
            <w:pPr>
              <w:pStyle w:val="Footer"/>
              <w:widowControl w:val="0"/>
              <w:tabs>
                <w:tab w:val="clear" w:pos="4677"/>
                <w:tab w:val="clear" w:pos="9355"/>
              </w:tabs>
              <w:rPr>
                <w:sz w:val="28"/>
              </w:rPr>
            </w:pPr>
          </w:p>
        </w:tc>
      </w:tr>
    </w:tbl>
    <w:p w:rsidR="004F6CDE" w:rsidRDefault="004F6CDE"/>
    <w:p w:rsidR="001F26CB" w:rsidRDefault="001F26CB"/>
    <w:p w:rsidR="001F26CB" w:rsidRDefault="001F26CB"/>
    <w:p w:rsidR="001F26CB" w:rsidRDefault="001F26CB"/>
    <w:p w:rsidR="001F26CB" w:rsidRDefault="001F26CB"/>
    <w:p w:rsidR="001F26CB" w:rsidRDefault="001F26CB"/>
    <w:p w:rsidR="001F26CB" w:rsidRDefault="001F26CB"/>
    <w:p w:rsidR="001F26CB" w:rsidRDefault="001F26CB"/>
    <w:p w:rsidR="001F26CB" w:rsidRDefault="001F26CB"/>
    <w:p w:rsidR="001F26CB" w:rsidRDefault="001F26CB"/>
    <w:p w:rsidR="001F26CB" w:rsidRDefault="001F26CB"/>
    <w:p w:rsidR="001F26CB" w:rsidRDefault="001F26CB"/>
    <w:p w:rsidR="001F26CB" w:rsidRDefault="001F26CB"/>
    <w:p w:rsidR="001F26CB" w:rsidRDefault="001F26CB"/>
    <w:p w:rsidR="001F26CB" w:rsidRDefault="001F26CB"/>
    <w:p w:rsidR="001F26CB" w:rsidRDefault="001F26CB"/>
    <w:p w:rsidR="001F26CB" w:rsidRDefault="001F26CB"/>
    <w:p w:rsidR="001F26CB" w:rsidRDefault="001F26CB"/>
    <w:p w:rsidR="001F26CB" w:rsidRDefault="001F26CB"/>
    <w:p w:rsidR="001F26CB" w:rsidRDefault="001F26CB"/>
    <w:p w:rsidR="001F26CB" w:rsidRDefault="001F26CB">
      <w:r>
        <w:rPr>
          <w:noProof/>
        </w:rPr>
        <w:lastRenderedPageBreak/>
        <w:drawing>
          <wp:anchor distT="0" distB="0" distL="0" distR="0" simplePos="0" relativeHeight="251657728" behindDoc="0" locked="0" layoutInCell="0" allowOverlap="1">
            <wp:simplePos x="0" y="0"/>
            <wp:positionH relativeFrom="column">
              <wp:posOffset>54610</wp:posOffset>
            </wp:positionH>
            <wp:positionV relativeFrom="paragraph">
              <wp:posOffset>90170</wp:posOffset>
            </wp:positionV>
            <wp:extent cx="6214745" cy="8722360"/>
            <wp:effectExtent l="19050" t="0" r="0" b="0"/>
            <wp:wrapSquare wrapText="largest"/>
            <wp:docPr id="28"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0"/>
                    <pic:cNvPicPr>
                      <a:picLocks noChangeAspect="1" noChangeArrowheads="1"/>
                    </pic:cNvPicPr>
                  </pic:nvPicPr>
                  <pic:blipFill>
                    <a:blip r:embed="rId14" cstate="print">
                      <a:lum bright="10000"/>
                    </a:blip>
                    <a:srcRect/>
                    <a:stretch>
                      <a:fillRect/>
                    </a:stretch>
                  </pic:blipFill>
                  <pic:spPr bwMode="auto">
                    <a:xfrm>
                      <a:off x="0" y="0"/>
                      <a:ext cx="6214745" cy="8722360"/>
                    </a:xfrm>
                    <a:prstGeom prst="rect">
                      <a:avLst/>
                    </a:prstGeom>
                  </pic:spPr>
                </pic:pic>
              </a:graphicData>
            </a:graphic>
          </wp:anchor>
        </w:drawing>
      </w:r>
    </w:p>
    <w:p w:rsidR="001F26CB" w:rsidRDefault="001F26CB"/>
    <w:p w:rsidR="001F26CB" w:rsidRDefault="001F26CB"/>
    <w:p w:rsidR="001F26CB" w:rsidRDefault="001F26CB" w:rsidP="001F26CB">
      <w:pPr>
        <w:pStyle w:val="150"/>
        <w:shd w:val="clear" w:color="auto" w:fill="auto"/>
        <w:tabs>
          <w:tab w:val="left" w:pos="1504"/>
        </w:tabs>
        <w:spacing w:before="0" w:after="0" w:line="240" w:lineRule="auto"/>
        <w:jc w:val="center"/>
        <w:rPr>
          <w:sz w:val="28"/>
          <w:szCs w:val="28"/>
        </w:rPr>
      </w:pPr>
      <w:r>
        <w:rPr>
          <w:b/>
          <w:sz w:val="28"/>
          <w:szCs w:val="28"/>
        </w:rPr>
        <w:lastRenderedPageBreak/>
        <w:t>РОССИЙСКАЯ ФЕДЕРАЦИЯ</w:t>
      </w:r>
    </w:p>
    <w:p w:rsidR="001F26CB" w:rsidRDefault="001F26CB" w:rsidP="001F26CB">
      <w:pPr>
        <w:pStyle w:val="150"/>
        <w:shd w:val="clear" w:color="auto" w:fill="auto"/>
        <w:tabs>
          <w:tab w:val="left" w:pos="1504"/>
        </w:tabs>
        <w:spacing w:before="0" w:after="0" w:line="240" w:lineRule="auto"/>
        <w:jc w:val="center"/>
        <w:rPr>
          <w:sz w:val="28"/>
          <w:szCs w:val="28"/>
        </w:rPr>
      </w:pPr>
      <w:r>
        <w:rPr>
          <w:b/>
          <w:sz w:val="28"/>
          <w:szCs w:val="28"/>
        </w:rPr>
        <w:t>АДМИНИСТРАЦИЯ НОВИЧИХИНСКОГО РАЙОНА</w:t>
      </w:r>
    </w:p>
    <w:p w:rsidR="001F26CB" w:rsidRDefault="001F26CB" w:rsidP="001F26CB">
      <w:pPr>
        <w:pStyle w:val="150"/>
        <w:shd w:val="clear" w:color="auto" w:fill="auto"/>
        <w:tabs>
          <w:tab w:val="left" w:pos="1504"/>
        </w:tabs>
        <w:spacing w:before="0" w:after="0" w:line="240" w:lineRule="auto"/>
        <w:jc w:val="center"/>
        <w:rPr>
          <w:sz w:val="28"/>
          <w:szCs w:val="28"/>
        </w:rPr>
      </w:pPr>
      <w:r>
        <w:rPr>
          <w:b/>
          <w:sz w:val="28"/>
          <w:szCs w:val="28"/>
        </w:rPr>
        <w:t>АЛТАЙСКОГО КРАЯ</w:t>
      </w:r>
    </w:p>
    <w:p w:rsidR="001F26CB" w:rsidRDefault="001F26CB" w:rsidP="001F26CB">
      <w:pPr>
        <w:pStyle w:val="150"/>
        <w:shd w:val="clear" w:color="auto" w:fill="auto"/>
        <w:tabs>
          <w:tab w:val="left" w:pos="1504"/>
        </w:tabs>
        <w:spacing w:before="0" w:after="0" w:line="240" w:lineRule="auto"/>
        <w:jc w:val="center"/>
        <w:rPr>
          <w:b/>
          <w:sz w:val="28"/>
          <w:szCs w:val="28"/>
        </w:rPr>
      </w:pPr>
    </w:p>
    <w:p w:rsidR="001F26CB" w:rsidRDefault="001F26CB" w:rsidP="001F26CB">
      <w:pPr>
        <w:pStyle w:val="150"/>
        <w:shd w:val="clear" w:color="auto" w:fill="auto"/>
        <w:tabs>
          <w:tab w:val="left" w:pos="1504"/>
        </w:tabs>
        <w:spacing w:before="0" w:after="0" w:line="240" w:lineRule="auto"/>
        <w:jc w:val="center"/>
        <w:rPr>
          <w:sz w:val="32"/>
          <w:szCs w:val="32"/>
        </w:rPr>
      </w:pPr>
      <w:r>
        <w:rPr>
          <w:b/>
          <w:sz w:val="32"/>
          <w:szCs w:val="32"/>
        </w:rPr>
        <w:t>ПОСТАНОВЛЕНИЕ</w:t>
      </w:r>
    </w:p>
    <w:p w:rsidR="001F26CB" w:rsidRDefault="001F26CB" w:rsidP="001F26CB">
      <w:pPr>
        <w:pStyle w:val="150"/>
        <w:shd w:val="clear" w:color="auto" w:fill="auto"/>
        <w:tabs>
          <w:tab w:val="left" w:pos="1504"/>
        </w:tabs>
        <w:spacing w:before="0" w:after="0" w:line="240" w:lineRule="auto"/>
        <w:jc w:val="center"/>
        <w:rPr>
          <w:b/>
          <w:sz w:val="28"/>
          <w:szCs w:val="28"/>
        </w:rPr>
      </w:pPr>
    </w:p>
    <w:p w:rsidR="001F26CB" w:rsidRDefault="001F26CB" w:rsidP="001F26CB">
      <w:pPr>
        <w:pStyle w:val="150"/>
        <w:shd w:val="clear" w:color="auto" w:fill="auto"/>
        <w:tabs>
          <w:tab w:val="left" w:pos="1504"/>
        </w:tabs>
        <w:spacing w:before="0" w:after="0" w:line="240" w:lineRule="auto"/>
        <w:jc w:val="center"/>
        <w:rPr>
          <w:b/>
          <w:sz w:val="28"/>
          <w:szCs w:val="28"/>
        </w:rPr>
      </w:pPr>
    </w:p>
    <w:p w:rsidR="001F26CB" w:rsidRDefault="001F26CB" w:rsidP="001F26CB">
      <w:pPr>
        <w:pStyle w:val="150"/>
        <w:widowControl w:val="0"/>
        <w:shd w:val="clear" w:color="auto" w:fill="auto"/>
        <w:tabs>
          <w:tab w:val="left" w:pos="1504"/>
        </w:tabs>
        <w:spacing w:before="0" w:after="0" w:line="240" w:lineRule="auto"/>
        <w:rPr>
          <w:b/>
          <w:color w:val="000000"/>
        </w:rPr>
      </w:pPr>
      <w:r>
        <w:rPr>
          <w:b/>
          <w:color w:val="000000"/>
        </w:rPr>
        <w:t xml:space="preserve">17.10.2022   № 333                                                                                     с. Новичиха </w:t>
      </w:r>
    </w:p>
    <w:p w:rsidR="001F26CB" w:rsidRDefault="001F26CB" w:rsidP="001F26CB">
      <w:pPr>
        <w:pStyle w:val="150"/>
        <w:shd w:val="clear" w:color="auto" w:fill="auto"/>
        <w:spacing w:before="0" w:after="0" w:line="240" w:lineRule="auto"/>
        <w:jc w:val="both"/>
      </w:pPr>
    </w:p>
    <w:p w:rsidR="001F26CB" w:rsidRDefault="001F26CB" w:rsidP="001F26CB">
      <w:pPr>
        <w:pStyle w:val="150"/>
        <w:shd w:val="clear" w:color="auto" w:fill="auto"/>
        <w:spacing w:before="0" w:after="0" w:line="240" w:lineRule="auto"/>
        <w:jc w:val="both"/>
        <w:rPr>
          <w:b/>
        </w:rPr>
      </w:pPr>
      <w:r>
        <w:rPr>
          <w:rStyle w:val="30"/>
        </w:rPr>
        <w:t xml:space="preserve">О внесении изменений в постановление </w:t>
      </w:r>
    </w:p>
    <w:p w:rsidR="001F26CB" w:rsidRDefault="001F26CB" w:rsidP="001F26CB">
      <w:pPr>
        <w:pStyle w:val="150"/>
        <w:shd w:val="clear" w:color="auto" w:fill="auto"/>
        <w:spacing w:before="0" w:after="0" w:line="240" w:lineRule="auto"/>
        <w:jc w:val="both"/>
        <w:rPr>
          <w:b/>
        </w:rPr>
      </w:pPr>
      <w:r>
        <w:rPr>
          <w:rStyle w:val="30"/>
        </w:rPr>
        <w:t xml:space="preserve">Администрации Новичихинского района </w:t>
      </w:r>
    </w:p>
    <w:p w:rsidR="001F26CB" w:rsidRDefault="001F26CB" w:rsidP="001F26CB">
      <w:pPr>
        <w:pStyle w:val="150"/>
        <w:shd w:val="clear" w:color="auto" w:fill="auto"/>
        <w:spacing w:before="0" w:after="0" w:line="240" w:lineRule="auto"/>
        <w:jc w:val="both"/>
        <w:rPr>
          <w:b/>
        </w:rPr>
      </w:pPr>
      <w:r>
        <w:rPr>
          <w:rStyle w:val="30"/>
        </w:rPr>
        <w:t xml:space="preserve">от </w:t>
      </w:r>
      <w:r>
        <w:t>17.05.2022   № 151</w:t>
      </w:r>
      <w:r>
        <w:rPr>
          <w:b/>
        </w:rPr>
        <w:t xml:space="preserve"> «</w:t>
      </w:r>
      <w:r>
        <w:rPr>
          <w:rStyle w:val="30"/>
        </w:rPr>
        <w:t xml:space="preserve">Об утверждении примерного </w:t>
      </w:r>
    </w:p>
    <w:p w:rsidR="001F26CB" w:rsidRDefault="001F26CB" w:rsidP="001F26CB">
      <w:pPr>
        <w:pStyle w:val="150"/>
        <w:shd w:val="clear" w:color="auto" w:fill="auto"/>
        <w:spacing w:before="0" w:after="0" w:line="240" w:lineRule="auto"/>
        <w:jc w:val="both"/>
        <w:rPr>
          <w:b/>
        </w:rPr>
      </w:pPr>
      <w:r>
        <w:rPr>
          <w:rStyle w:val="30"/>
        </w:rPr>
        <w:t xml:space="preserve">положения </w:t>
      </w:r>
      <w:r>
        <w:t xml:space="preserve">об оплате труда работников муниципальных </w:t>
      </w:r>
    </w:p>
    <w:p w:rsidR="001F26CB" w:rsidRDefault="001F26CB" w:rsidP="001F26CB">
      <w:pPr>
        <w:keepNext/>
        <w:outlineLvl w:val="1"/>
        <w:rPr>
          <w:sz w:val="26"/>
          <w:szCs w:val="26"/>
        </w:rPr>
      </w:pPr>
      <w:r>
        <w:rPr>
          <w:sz w:val="26"/>
          <w:szCs w:val="26"/>
        </w:rPr>
        <w:t xml:space="preserve">общеобразовательных организаций всех типов </w:t>
      </w:r>
    </w:p>
    <w:p w:rsidR="001F26CB" w:rsidRDefault="001F26CB" w:rsidP="001F26CB">
      <w:pPr>
        <w:keepNext/>
        <w:outlineLvl w:val="1"/>
        <w:rPr>
          <w:sz w:val="26"/>
          <w:szCs w:val="26"/>
        </w:rPr>
      </w:pPr>
      <w:r>
        <w:rPr>
          <w:sz w:val="26"/>
          <w:szCs w:val="26"/>
        </w:rPr>
        <w:t xml:space="preserve">(бюджетных, казенных), подведомственных </w:t>
      </w:r>
    </w:p>
    <w:p w:rsidR="001F26CB" w:rsidRDefault="001F26CB" w:rsidP="001F26CB">
      <w:pPr>
        <w:keepNext/>
        <w:outlineLvl w:val="1"/>
        <w:rPr>
          <w:sz w:val="26"/>
          <w:szCs w:val="26"/>
        </w:rPr>
      </w:pPr>
      <w:r>
        <w:rPr>
          <w:sz w:val="26"/>
          <w:szCs w:val="26"/>
        </w:rPr>
        <w:t xml:space="preserve">Комитету Администрации Новичихинского </w:t>
      </w:r>
    </w:p>
    <w:p w:rsidR="001F26CB" w:rsidRDefault="001F26CB" w:rsidP="001F26CB">
      <w:pPr>
        <w:keepNext/>
        <w:outlineLvl w:val="1"/>
        <w:rPr>
          <w:sz w:val="26"/>
          <w:szCs w:val="26"/>
        </w:rPr>
      </w:pPr>
      <w:r>
        <w:rPr>
          <w:sz w:val="26"/>
          <w:szCs w:val="26"/>
        </w:rPr>
        <w:t>района по образованию»</w:t>
      </w:r>
    </w:p>
    <w:p w:rsidR="001F26CB" w:rsidRDefault="001F26CB" w:rsidP="001F26CB">
      <w:pPr>
        <w:pStyle w:val="150"/>
        <w:shd w:val="clear" w:color="auto" w:fill="auto"/>
        <w:spacing w:before="0" w:after="0" w:line="240" w:lineRule="auto"/>
        <w:jc w:val="both"/>
      </w:pPr>
    </w:p>
    <w:p w:rsidR="001F26CB" w:rsidRDefault="001F26CB" w:rsidP="001F26CB">
      <w:pPr>
        <w:pStyle w:val="150"/>
        <w:shd w:val="clear" w:color="auto" w:fill="auto"/>
        <w:spacing w:before="0" w:after="0" w:line="240" w:lineRule="auto"/>
        <w:ind w:right="40" w:firstLine="709"/>
        <w:jc w:val="both"/>
        <w:rPr>
          <w:b/>
        </w:rPr>
      </w:pPr>
      <w:r>
        <w:t>В соответствии с постановлением Правительства Алтайского края от 30.09.2022 №355 «Об индексации с 1 октября 2022 года оплаты труда работников краевых государственных учреждений», с целью установления единой схемы окладов работников муниципальных общеобразовательных организаций, подведомственных Комитету Администрации Новичихинского района по образованию</w:t>
      </w:r>
      <w:r>
        <w:rPr>
          <w:rStyle w:val="40"/>
        </w:rPr>
        <w:t xml:space="preserve">, </w:t>
      </w:r>
    </w:p>
    <w:p w:rsidR="001F26CB" w:rsidRDefault="001F26CB" w:rsidP="001F26CB">
      <w:pPr>
        <w:pStyle w:val="150"/>
        <w:shd w:val="clear" w:color="auto" w:fill="auto"/>
        <w:spacing w:before="0" w:after="0" w:line="240" w:lineRule="auto"/>
        <w:ind w:left="40" w:right="40" w:firstLine="669"/>
        <w:jc w:val="both"/>
        <w:rPr>
          <w:b/>
        </w:rPr>
      </w:pPr>
      <w:r>
        <w:rPr>
          <w:rStyle w:val="40"/>
        </w:rPr>
        <w:t xml:space="preserve"> ПОСТАНОВЛЯЮ</w:t>
      </w:r>
      <w:r>
        <w:rPr>
          <w:rStyle w:val="3pt"/>
        </w:rPr>
        <w:t>:</w:t>
      </w:r>
    </w:p>
    <w:p w:rsidR="001F26CB" w:rsidRPr="005E4DF3" w:rsidRDefault="001F26CB" w:rsidP="005E4DF3">
      <w:pPr>
        <w:pStyle w:val="aff8"/>
        <w:numPr>
          <w:ilvl w:val="3"/>
          <w:numId w:val="8"/>
        </w:numPr>
        <w:tabs>
          <w:tab w:val="left" w:pos="851"/>
          <w:tab w:val="left" w:pos="993"/>
        </w:tabs>
        <w:spacing w:after="0" w:line="240" w:lineRule="auto"/>
        <w:ind w:left="0" w:firstLine="709"/>
        <w:jc w:val="both"/>
        <w:rPr>
          <w:rFonts w:ascii="Times New Roman" w:hAnsi="Times New Roman" w:cs="Times New Roman"/>
          <w:sz w:val="26"/>
          <w:szCs w:val="26"/>
        </w:rPr>
      </w:pPr>
      <w:r w:rsidRPr="005E4DF3">
        <w:rPr>
          <w:rFonts w:ascii="Times New Roman" w:hAnsi="Times New Roman" w:cs="Times New Roman"/>
          <w:sz w:val="26"/>
          <w:szCs w:val="26"/>
        </w:rPr>
        <w:t>Приложение 1 к Примерному положению об оплате труда работников муниципальных общеобразовательных организаций всех типов (бюджетных, казенных), подведомственных Комитету Администрации Новичихинского района по образованию утвердить в новой редакции.</w:t>
      </w:r>
    </w:p>
    <w:p w:rsidR="001F26CB" w:rsidRDefault="001F26CB" w:rsidP="005E4DF3">
      <w:pPr>
        <w:pStyle w:val="150"/>
        <w:shd w:val="clear" w:color="auto" w:fill="auto"/>
        <w:spacing w:before="0" w:after="0" w:line="240" w:lineRule="auto"/>
        <w:ind w:left="40" w:right="40" w:firstLine="709"/>
        <w:jc w:val="both"/>
        <w:rPr>
          <w:b/>
        </w:rPr>
      </w:pPr>
      <w:r>
        <w:rPr>
          <w:rStyle w:val="30"/>
          <w:color w:val="000000"/>
        </w:rPr>
        <w:t>2. Комитету Администрации Новичихинского района по образованию  (Е.А. Соловиченко):</w:t>
      </w:r>
    </w:p>
    <w:p w:rsidR="001F26CB" w:rsidRDefault="001F26CB" w:rsidP="005E4DF3">
      <w:pPr>
        <w:pStyle w:val="150"/>
        <w:shd w:val="clear" w:color="auto" w:fill="auto"/>
        <w:spacing w:before="0" w:after="0" w:line="240" w:lineRule="auto"/>
        <w:ind w:left="40" w:right="40" w:firstLine="709"/>
        <w:jc w:val="both"/>
        <w:rPr>
          <w:rStyle w:val="30"/>
          <w:color w:val="000000"/>
        </w:rPr>
      </w:pPr>
      <w:r>
        <w:rPr>
          <w:rStyle w:val="30"/>
          <w:color w:val="000000"/>
        </w:rPr>
        <w:t xml:space="preserve">- организовать работу по внесению изменений в нормативные правовые акты, регулирующие систему оплаты труда работников муниципальных общеобразовательных организаций. </w:t>
      </w:r>
    </w:p>
    <w:p w:rsidR="005E4DF3" w:rsidRDefault="005E4DF3" w:rsidP="005E4DF3">
      <w:pPr>
        <w:pStyle w:val="150"/>
        <w:shd w:val="clear" w:color="auto" w:fill="auto"/>
        <w:spacing w:before="0" w:after="0" w:line="240" w:lineRule="auto"/>
        <w:ind w:left="40" w:right="40" w:firstLine="709"/>
        <w:jc w:val="both"/>
        <w:rPr>
          <w:b/>
        </w:rPr>
      </w:pPr>
      <w:r>
        <w:rPr>
          <w:rStyle w:val="30"/>
          <w:color w:val="000000"/>
        </w:rPr>
        <w:t>3. Постановление  Администрации Новичихинского района от 24.06.2022 г. № 200 считать утратившим силу.</w:t>
      </w:r>
    </w:p>
    <w:p w:rsidR="001F26CB" w:rsidRDefault="005E4DF3" w:rsidP="001F26CB">
      <w:pPr>
        <w:pStyle w:val="150"/>
        <w:shd w:val="clear" w:color="auto" w:fill="auto"/>
        <w:spacing w:before="0" w:after="0" w:line="240" w:lineRule="auto"/>
        <w:ind w:left="40" w:right="40" w:firstLine="709"/>
        <w:jc w:val="both"/>
        <w:rPr>
          <w:b/>
        </w:rPr>
      </w:pPr>
      <w:r>
        <w:rPr>
          <w:rStyle w:val="30"/>
          <w:color w:val="000000"/>
        </w:rPr>
        <w:t>4</w:t>
      </w:r>
      <w:r w:rsidR="001F26CB">
        <w:rPr>
          <w:rStyle w:val="30"/>
          <w:color w:val="000000"/>
        </w:rPr>
        <w:t xml:space="preserve">. </w:t>
      </w:r>
      <w:r w:rsidR="001F26CB">
        <w:rPr>
          <w:rStyle w:val="13"/>
          <w:color w:val="000000"/>
        </w:rPr>
        <w:t>Настоящее постановление распространяет свое действие на правоотношения, возникшие с 01.10.2022 года.</w:t>
      </w:r>
    </w:p>
    <w:p w:rsidR="001F26CB" w:rsidRDefault="005E4DF3" w:rsidP="001F26CB">
      <w:pPr>
        <w:pStyle w:val="aff8"/>
        <w:numPr>
          <w:ilvl w:val="0"/>
          <w:numId w:val="6"/>
        </w:numPr>
        <w:tabs>
          <w:tab w:val="left" w:pos="720"/>
        </w:tabs>
        <w:ind w:firstLine="720"/>
        <w:jc w:val="both"/>
        <w:rPr>
          <w:sz w:val="26"/>
          <w:szCs w:val="26"/>
        </w:rPr>
      </w:pPr>
      <w:r>
        <w:rPr>
          <w:rFonts w:ascii="Times New Roman" w:hAnsi="Times New Roman" w:cs="Times New Roman"/>
          <w:sz w:val="26"/>
          <w:szCs w:val="26"/>
        </w:rPr>
        <w:t xml:space="preserve">5. </w:t>
      </w:r>
      <w:r w:rsidR="001F26CB">
        <w:rPr>
          <w:rFonts w:ascii="Times New Roman" w:hAnsi="Times New Roman" w:cs="Times New Roman"/>
          <w:sz w:val="26"/>
          <w:szCs w:val="26"/>
        </w:rPr>
        <w:t>Контроль исполнения настоящего постановления возложить на первого заместителя главы Администрации Новичихинского района О. Н. Нагайцеву.</w:t>
      </w:r>
    </w:p>
    <w:tbl>
      <w:tblPr>
        <w:tblW w:w="9072" w:type="dxa"/>
        <w:tblInd w:w="22" w:type="dxa"/>
        <w:tblLayout w:type="fixed"/>
        <w:tblLook w:val="0000"/>
      </w:tblPr>
      <w:tblGrid>
        <w:gridCol w:w="2210"/>
        <w:gridCol w:w="2153"/>
        <w:gridCol w:w="2659"/>
        <w:gridCol w:w="2050"/>
      </w:tblGrid>
      <w:tr w:rsidR="001F26CB" w:rsidTr="00B31AAF">
        <w:tc>
          <w:tcPr>
            <w:tcW w:w="2209" w:type="dxa"/>
          </w:tcPr>
          <w:p w:rsidR="001F26CB" w:rsidRDefault="001F26CB" w:rsidP="00B31AAF">
            <w:pPr>
              <w:widowControl w:val="0"/>
              <w:numPr>
                <w:ilvl w:val="0"/>
                <w:numId w:val="6"/>
              </w:numPr>
              <w:rPr>
                <w:bCs/>
                <w:sz w:val="28"/>
                <w:szCs w:val="28"/>
              </w:rPr>
            </w:pPr>
          </w:p>
          <w:p w:rsidR="001F26CB" w:rsidRDefault="001F26CB" w:rsidP="00B31AAF">
            <w:pPr>
              <w:widowControl w:val="0"/>
              <w:numPr>
                <w:ilvl w:val="0"/>
                <w:numId w:val="6"/>
              </w:numPr>
              <w:rPr>
                <w:sz w:val="28"/>
                <w:szCs w:val="28"/>
              </w:rPr>
            </w:pPr>
          </w:p>
          <w:p w:rsidR="001F26CB" w:rsidRDefault="001F26CB" w:rsidP="00B31AAF">
            <w:pPr>
              <w:widowControl w:val="0"/>
              <w:numPr>
                <w:ilvl w:val="0"/>
                <w:numId w:val="6"/>
              </w:numPr>
              <w:rPr>
                <w:sz w:val="28"/>
                <w:szCs w:val="28"/>
              </w:rPr>
            </w:pPr>
            <w:r>
              <w:rPr>
                <w:sz w:val="28"/>
                <w:szCs w:val="28"/>
              </w:rPr>
              <w:t>Глава района</w:t>
            </w:r>
          </w:p>
          <w:p w:rsidR="001F26CB" w:rsidRDefault="001F26CB" w:rsidP="00B31AAF">
            <w:pPr>
              <w:widowControl w:val="0"/>
              <w:numPr>
                <w:ilvl w:val="0"/>
                <w:numId w:val="6"/>
              </w:numPr>
              <w:rPr>
                <w:sz w:val="28"/>
              </w:rPr>
            </w:pPr>
          </w:p>
        </w:tc>
        <w:tc>
          <w:tcPr>
            <w:tcW w:w="2153" w:type="dxa"/>
          </w:tcPr>
          <w:p w:rsidR="001F26CB" w:rsidRDefault="001F26CB" w:rsidP="00B31AAF">
            <w:pPr>
              <w:widowControl w:val="0"/>
              <w:numPr>
                <w:ilvl w:val="0"/>
                <w:numId w:val="6"/>
              </w:numPr>
              <w:rPr>
                <w:b/>
              </w:rPr>
            </w:pPr>
            <w:r>
              <w:rPr>
                <w:noProof/>
              </w:rPr>
              <w:drawing>
                <wp:inline distT="0" distB="0" distL="0" distR="0">
                  <wp:extent cx="1095375" cy="1095375"/>
                  <wp:effectExtent l="0" t="0" r="0" b="0"/>
                  <wp:docPr id="22" name="Изображени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21"/>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1F26CB" w:rsidRDefault="001F26CB" w:rsidP="00B31AAF">
            <w:pPr>
              <w:widowControl w:val="0"/>
              <w:numPr>
                <w:ilvl w:val="0"/>
                <w:numId w:val="6"/>
              </w:numPr>
              <w:rPr>
                <w:b/>
              </w:rPr>
            </w:pPr>
          </w:p>
          <w:p w:rsidR="001F26CB" w:rsidRDefault="001F26CB" w:rsidP="00B31AAF">
            <w:pPr>
              <w:widowControl w:val="0"/>
              <w:numPr>
                <w:ilvl w:val="0"/>
                <w:numId w:val="6"/>
              </w:numPr>
              <w:rPr>
                <w:b/>
              </w:rPr>
            </w:pPr>
            <w:r>
              <w:rPr>
                <w:noProof/>
              </w:rPr>
              <w:drawing>
                <wp:inline distT="0" distB="0" distL="0" distR="0">
                  <wp:extent cx="1123950" cy="876300"/>
                  <wp:effectExtent l="0" t="0" r="0" b="0"/>
                  <wp:docPr id="23" name="Изображени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22"/>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50" w:type="dxa"/>
          </w:tcPr>
          <w:p w:rsidR="001F26CB" w:rsidRDefault="001F26CB" w:rsidP="00B31AAF">
            <w:pPr>
              <w:pStyle w:val="Footer"/>
              <w:widowControl w:val="0"/>
              <w:numPr>
                <w:ilvl w:val="0"/>
                <w:numId w:val="6"/>
              </w:numPr>
              <w:tabs>
                <w:tab w:val="clear" w:pos="4677"/>
                <w:tab w:val="clear" w:pos="9355"/>
              </w:tabs>
              <w:rPr>
                <w:b/>
              </w:rPr>
            </w:pPr>
          </w:p>
          <w:p w:rsidR="001F26CB" w:rsidRDefault="001F26CB" w:rsidP="00B31AAF">
            <w:pPr>
              <w:pStyle w:val="Footer"/>
              <w:widowControl w:val="0"/>
              <w:numPr>
                <w:ilvl w:val="0"/>
                <w:numId w:val="6"/>
              </w:numPr>
              <w:tabs>
                <w:tab w:val="clear" w:pos="4677"/>
                <w:tab w:val="clear" w:pos="9355"/>
              </w:tabs>
              <w:rPr>
                <w:b/>
              </w:rPr>
            </w:pPr>
          </w:p>
          <w:p w:rsidR="001F26CB" w:rsidRDefault="001F26CB" w:rsidP="00B31AAF">
            <w:pPr>
              <w:widowControl w:val="0"/>
              <w:numPr>
                <w:ilvl w:val="0"/>
                <w:numId w:val="6"/>
              </w:numPr>
              <w:rPr>
                <w:sz w:val="28"/>
              </w:rPr>
            </w:pPr>
            <w:r>
              <w:rPr>
                <w:sz w:val="28"/>
              </w:rPr>
              <w:t>С.Л. Ермаков</w:t>
            </w:r>
          </w:p>
          <w:p w:rsidR="001F26CB" w:rsidRDefault="001F26CB" w:rsidP="00B31AAF">
            <w:pPr>
              <w:pStyle w:val="Footer"/>
              <w:widowControl w:val="0"/>
              <w:numPr>
                <w:ilvl w:val="0"/>
                <w:numId w:val="6"/>
              </w:numPr>
              <w:tabs>
                <w:tab w:val="clear" w:pos="4677"/>
                <w:tab w:val="clear" w:pos="9355"/>
              </w:tabs>
              <w:rPr>
                <w:sz w:val="28"/>
              </w:rPr>
            </w:pPr>
          </w:p>
        </w:tc>
      </w:tr>
    </w:tbl>
    <w:p w:rsidR="001F26CB" w:rsidRDefault="001F26CB"/>
    <w:p w:rsidR="001F26CB" w:rsidRDefault="001F26CB"/>
    <w:p w:rsidR="001F26CB" w:rsidRDefault="001F26CB" w:rsidP="001F26CB">
      <w:pPr>
        <w:spacing w:after="200" w:line="276" w:lineRule="auto"/>
        <w:ind w:left="6480" w:firstLine="720"/>
        <w:jc w:val="right"/>
      </w:pPr>
      <w:r>
        <w:lastRenderedPageBreak/>
        <w:t>Приложение 1</w:t>
      </w:r>
    </w:p>
    <w:p w:rsidR="001F26CB" w:rsidRDefault="001F26CB" w:rsidP="001F26CB">
      <w:pPr>
        <w:widowControl w:val="0"/>
        <w:ind w:firstLine="709"/>
        <w:jc w:val="center"/>
        <w:rPr>
          <w:sz w:val="28"/>
          <w:szCs w:val="28"/>
        </w:rPr>
      </w:pPr>
      <w:r>
        <w:rPr>
          <w:sz w:val="28"/>
          <w:szCs w:val="28"/>
        </w:rPr>
        <w:t>Размеры</w:t>
      </w:r>
    </w:p>
    <w:p w:rsidR="001F26CB" w:rsidRDefault="001F26CB" w:rsidP="001F26CB">
      <w:pPr>
        <w:widowControl w:val="0"/>
        <w:ind w:firstLine="709"/>
        <w:jc w:val="center"/>
        <w:rPr>
          <w:sz w:val="28"/>
          <w:szCs w:val="28"/>
        </w:rPr>
      </w:pPr>
      <w:r>
        <w:rPr>
          <w:sz w:val="28"/>
          <w:szCs w:val="28"/>
        </w:rPr>
        <w:t>минимальных окладов педагогических работников (с учётом ежемесячной компенсации на обеспечение книгоиздательской продукции*)</w:t>
      </w:r>
    </w:p>
    <w:p w:rsidR="001F26CB" w:rsidRDefault="001F26CB" w:rsidP="001F26CB">
      <w:pPr>
        <w:widowControl w:val="0"/>
        <w:ind w:firstLine="709"/>
        <w:jc w:val="center"/>
        <w:rPr>
          <w:sz w:val="28"/>
          <w:szCs w:val="28"/>
        </w:rPr>
      </w:pPr>
    </w:p>
    <w:p w:rsidR="001F26CB" w:rsidRDefault="001F26CB" w:rsidP="001F26CB">
      <w:pPr>
        <w:widowControl w:val="0"/>
        <w:ind w:firstLine="709"/>
        <w:jc w:val="center"/>
        <w:rPr>
          <w:sz w:val="28"/>
          <w:szCs w:val="28"/>
        </w:rPr>
      </w:pPr>
    </w:p>
    <w:tbl>
      <w:tblPr>
        <w:tblW w:w="9068" w:type="dxa"/>
        <w:tblInd w:w="67" w:type="dxa"/>
        <w:tblLayout w:type="fixed"/>
        <w:tblCellMar>
          <w:top w:w="102" w:type="dxa"/>
          <w:left w:w="62" w:type="dxa"/>
          <w:bottom w:w="102" w:type="dxa"/>
          <w:right w:w="62" w:type="dxa"/>
        </w:tblCellMar>
        <w:tblLook w:val="0000"/>
      </w:tblPr>
      <w:tblGrid>
        <w:gridCol w:w="1624"/>
        <w:gridCol w:w="5381"/>
        <w:gridCol w:w="2063"/>
      </w:tblGrid>
      <w:tr w:rsidR="001F26CB" w:rsidTr="00B31AAF">
        <w:tc>
          <w:tcPr>
            <w:tcW w:w="1624"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pPr>
            <w:r>
              <w:t>Квалификационный уровень</w:t>
            </w:r>
          </w:p>
        </w:tc>
        <w:tc>
          <w:tcPr>
            <w:tcW w:w="5381"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pPr>
            <w:r>
              <w:t>Наименование должностей</w:t>
            </w:r>
          </w:p>
        </w:tc>
        <w:tc>
          <w:tcPr>
            <w:tcW w:w="206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pPr>
            <w:r>
              <w:t>Размер минимальных окладов, рублей</w:t>
            </w:r>
          </w:p>
        </w:tc>
      </w:tr>
      <w:tr w:rsidR="001F26CB" w:rsidTr="00B31AAF">
        <w:trPr>
          <w:trHeight w:val="327"/>
        </w:trPr>
        <w:tc>
          <w:tcPr>
            <w:tcW w:w="1624"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pPr>
            <w:r>
              <w:t>1</w:t>
            </w:r>
          </w:p>
        </w:tc>
        <w:tc>
          <w:tcPr>
            <w:tcW w:w="5381"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pPr>
            <w:r>
              <w:t>2</w:t>
            </w:r>
          </w:p>
        </w:tc>
        <w:tc>
          <w:tcPr>
            <w:tcW w:w="206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pPr>
            <w:r>
              <w:t>3</w:t>
            </w:r>
          </w:p>
        </w:tc>
      </w:tr>
      <w:tr w:rsidR="001F26CB" w:rsidTr="00B31AAF">
        <w:tc>
          <w:tcPr>
            <w:tcW w:w="1624"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both"/>
            </w:pPr>
            <w:r>
              <w:t>Первый</w:t>
            </w:r>
          </w:p>
        </w:tc>
        <w:tc>
          <w:tcPr>
            <w:tcW w:w="5381"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both"/>
            </w:pPr>
            <w:r>
              <w:rPr>
                <w:lang w:eastAsia="en-US"/>
              </w:rPr>
              <w:t>Музыкальный руководитель; старший вожатый</w:t>
            </w:r>
          </w:p>
        </w:tc>
        <w:tc>
          <w:tcPr>
            <w:tcW w:w="206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pPr>
            <w:r>
              <w:t>8652</w:t>
            </w:r>
          </w:p>
        </w:tc>
      </w:tr>
      <w:tr w:rsidR="001F26CB" w:rsidTr="00B31AAF">
        <w:tc>
          <w:tcPr>
            <w:tcW w:w="1624"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both"/>
            </w:pPr>
            <w:r>
              <w:t>Второй</w:t>
            </w:r>
          </w:p>
        </w:tc>
        <w:tc>
          <w:tcPr>
            <w:tcW w:w="5381"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76" w:lineRule="auto"/>
              <w:rPr>
                <w:lang w:eastAsia="en-US"/>
              </w:rPr>
            </w:pPr>
            <w:r>
              <w:rPr>
                <w:lang w:eastAsia="en-US"/>
              </w:rPr>
              <w:t>Педагог дополнительного образования; педагог-организатор; социальный педагог; тренер-преподаватель</w:t>
            </w:r>
          </w:p>
        </w:tc>
        <w:tc>
          <w:tcPr>
            <w:tcW w:w="206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pPr>
            <w:r>
              <w:t>8652</w:t>
            </w:r>
          </w:p>
        </w:tc>
      </w:tr>
      <w:tr w:rsidR="001F26CB" w:rsidTr="00B31AAF">
        <w:tc>
          <w:tcPr>
            <w:tcW w:w="1624"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both"/>
            </w:pPr>
            <w:r>
              <w:t>Третий</w:t>
            </w:r>
          </w:p>
        </w:tc>
        <w:tc>
          <w:tcPr>
            <w:tcW w:w="5381"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both"/>
            </w:pPr>
            <w:r>
              <w:rPr>
                <w:lang w:eastAsia="en-US"/>
              </w:rPr>
              <w:t>Воспитатель; методист; педагог-психолог; старший инструктор-методист; старший педагог дополнительного образования; старший тренер-преподаватель</w:t>
            </w:r>
          </w:p>
        </w:tc>
        <w:tc>
          <w:tcPr>
            <w:tcW w:w="206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pPr>
            <w:r>
              <w:t>9004</w:t>
            </w:r>
          </w:p>
        </w:tc>
      </w:tr>
      <w:tr w:rsidR="001F26CB" w:rsidTr="00B31AAF">
        <w:tc>
          <w:tcPr>
            <w:tcW w:w="1624"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both"/>
            </w:pPr>
            <w:r>
              <w:t>Четвертый</w:t>
            </w:r>
          </w:p>
        </w:tc>
        <w:tc>
          <w:tcPr>
            <w:tcW w:w="5381"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both"/>
            </w:pPr>
            <w:r>
              <w:rPr>
                <w:lang w:eastAsia="en-US"/>
              </w:rPr>
              <w:t>Педагог-библиотекарь; преподаватель-организатор основ безопасности жизнедеятельности; руководитель физического воспитания; старший воспитатель; старший методист; тьютор; учитель; учитель-дефектолог; учитель-логопед (логопед)</w:t>
            </w:r>
          </w:p>
        </w:tc>
        <w:tc>
          <w:tcPr>
            <w:tcW w:w="206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pPr>
            <w:r>
              <w:t>9004</w:t>
            </w:r>
          </w:p>
        </w:tc>
      </w:tr>
    </w:tbl>
    <w:p w:rsidR="001F26CB" w:rsidRDefault="001F26CB" w:rsidP="001F26CB">
      <w:pPr>
        <w:widowControl w:val="0"/>
        <w:spacing w:before="220"/>
        <w:jc w:val="both"/>
        <w:rPr>
          <w:sz w:val="28"/>
          <w:szCs w:val="28"/>
        </w:rPr>
      </w:pPr>
      <w:r>
        <w:rPr>
          <w:sz w:val="28"/>
          <w:szCs w:val="28"/>
        </w:rPr>
        <w:t xml:space="preserve">*Согласно ст.108 Федерального закона от 29.12.2012 № 273-ФЗ «Об образовании в Российской Федерации». </w:t>
      </w:r>
    </w:p>
    <w:p w:rsidR="001F26CB" w:rsidRDefault="001F26CB" w:rsidP="001F26CB">
      <w:pPr>
        <w:widowControl w:val="0"/>
        <w:spacing w:before="220"/>
        <w:ind w:left="7080" w:firstLine="708"/>
        <w:jc w:val="both"/>
        <w:rPr>
          <w:sz w:val="28"/>
          <w:szCs w:val="28"/>
        </w:rPr>
      </w:pPr>
    </w:p>
    <w:p w:rsidR="001F26CB" w:rsidRDefault="001F26CB" w:rsidP="001F26CB">
      <w:pPr>
        <w:widowControl w:val="0"/>
        <w:spacing w:before="220"/>
        <w:ind w:left="7080" w:firstLine="708"/>
        <w:jc w:val="both"/>
        <w:rPr>
          <w:sz w:val="28"/>
          <w:szCs w:val="28"/>
        </w:rPr>
      </w:pPr>
    </w:p>
    <w:p w:rsidR="001F26CB" w:rsidRDefault="001F26CB" w:rsidP="001F26CB">
      <w:pPr>
        <w:widowControl w:val="0"/>
        <w:spacing w:before="220"/>
        <w:ind w:left="7080" w:firstLine="708"/>
        <w:jc w:val="both"/>
        <w:rPr>
          <w:sz w:val="28"/>
          <w:szCs w:val="28"/>
        </w:rPr>
      </w:pPr>
    </w:p>
    <w:p w:rsidR="001F26CB" w:rsidRDefault="001F26CB" w:rsidP="001F26CB">
      <w:pPr>
        <w:widowControl w:val="0"/>
        <w:spacing w:before="220"/>
        <w:ind w:left="7080" w:firstLine="708"/>
        <w:jc w:val="both"/>
        <w:rPr>
          <w:sz w:val="28"/>
          <w:szCs w:val="28"/>
        </w:rPr>
      </w:pPr>
    </w:p>
    <w:p w:rsidR="001F26CB" w:rsidRDefault="001F26CB" w:rsidP="001F26CB">
      <w:pPr>
        <w:widowControl w:val="0"/>
        <w:spacing w:before="220"/>
        <w:ind w:left="7080" w:firstLine="708"/>
        <w:jc w:val="both"/>
        <w:rPr>
          <w:sz w:val="28"/>
          <w:szCs w:val="28"/>
        </w:rPr>
      </w:pPr>
    </w:p>
    <w:p w:rsidR="001F26CB" w:rsidRDefault="001F26CB" w:rsidP="001F26CB">
      <w:pPr>
        <w:widowControl w:val="0"/>
        <w:spacing w:before="220" w:line="480" w:lineRule="auto"/>
        <w:ind w:left="7080" w:firstLine="708"/>
        <w:jc w:val="both"/>
        <w:rPr>
          <w:sz w:val="28"/>
          <w:szCs w:val="28"/>
        </w:rPr>
      </w:pPr>
    </w:p>
    <w:p w:rsidR="001F26CB" w:rsidRDefault="001F26CB" w:rsidP="001F26CB">
      <w:pPr>
        <w:widowControl w:val="0"/>
        <w:spacing w:before="220" w:line="480" w:lineRule="auto"/>
        <w:ind w:left="7080" w:firstLine="708"/>
        <w:jc w:val="both"/>
        <w:rPr>
          <w:sz w:val="28"/>
          <w:szCs w:val="28"/>
        </w:rPr>
      </w:pPr>
    </w:p>
    <w:p w:rsidR="001F26CB" w:rsidRDefault="001F26CB" w:rsidP="001F26CB">
      <w:pPr>
        <w:pStyle w:val="aff"/>
        <w:spacing w:before="0" w:after="0"/>
        <w:jc w:val="center"/>
        <w:rPr>
          <w:rFonts w:ascii="Times New Roman" w:hAnsi="Times New Roman"/>
          <w:b/>
          <w:bCs/>
        </w:rPr>
      </w:pPr>
      <w:r>
        <w:rPr>
          <w:rFonts w:ascii="Times New Roman" w:hAnsi="Times New Roman"/>
          <w:b/>
          <w:bCs/>
        </w:rPr>
        <w:lastRenderedPageBreak/>
        <w:t>РОССИЙСКАЯ  ФЕДЕРАЦИЯ</w:t>
      </w:r>
    </w:p>
    <w:p w:rsidR="001F26CB" w:rsidRDefault="001F26CB" w:rsidP="001F26CB">
      <w:pPr>
        <w:pStyle w:val="afff4"/>
        <w:spacing w:before="0" w:line="240" w:lineRule="auto"/>
        <w:ind w:firstLine="0"/>
        <w:rPr>
          <w:bCs/>
          <w:sz w:val="28"/>
          <w:szCs w:val="28"/>
        </w:rPr>
      </w:pPr>
      <w:r>
        <w:rPr>
          <w:bCs/>
          <w:sz w:val="28"/>
          <w:szCs w:val="28"/>
        </w:rPr>
        <w:t>АДМИНИСТРАЦИЯ  НОВИЧИХИНСКОГО  РАЙОНА</w:t>
      </w:r>
      <w:r>
        <w:rPr>
          <w:bCs/>
          <w:sz w:val="28"/>
          <w:szCs w:val="28"/>
        </w:rPr>
        <w:br/>
        <w:t>АЛТАЙСКОГО КРАЯ</w:t>
      </w:r>
    </w:p>
    <w:p w:rsidR="001F26CB" w:rsidRDefault="001F26CB" w:rsidP="001F26CB">
      <w:pPr>
        <w:jc w:val="center"/>
        <w:rPr>
          <w:b/>
          <w:bCs/>
          <w:sz w:val="28"/>
          <w:szCs w:val="28"/>
        </w:rPr>
      </w:pPr>
    </w:p>
    <w:p w:rsidR="001F26CB" w:rsidRDefault="001F26CB" w:rsidP="001F26CB">
      <w:pPr>
        <w:pStyle w:val="Heading1"/>
        <w:jc w:val="center"/>
        <w:rPr>
          <w:b/>
          <w:sz w:val="32"/>
          <w:szCs w:val="32"/>
        </w:rPr>
      </w:pPr>
      <w:r>
        <w:rPr>
          <w:b/>
          <w:sz w:val="32"/>
          <w:szCs w:val="32"/>
        </w:rPr>
        <w:t>ПОСТАНОВЛЕНИЕ</w:t>
      </w:r>
    </w:p>
    <w:p w:rsidR="001F26CB" w:rsidRDefault="001F26CB" w:rsidP="001F26CB">
      <w:pPr>
        <w:pStyle w:val="Heading1"/>
        <w:jc w:val="center"/>
        <w:rPr>
          <w:b/>
          <w:szCs w:val="28"/>
        </w:rPr>
      </w:pPr>
    </w:p>
    <w:p w:rsidR="001F26CB" w:rsidRDefault="001F26CB" w:rsidP="001F26CB">
      <w:pPr>
        <w:pStyle w:val="Heading1"/>
        <w:rPr>
          <w:b/>
          <w:szCs w:val="28"/>
        </w:rPr>
      </w:pPr>
      <w:r>
        <w:rPr>
          <w:b/>
          <w:szCs w:val="28"/>
        </w:rPr>
        <w:t>17.10.2022   №  334                                                                          с. Новичиха</w:t>
      </w:r>
    </w:p>
    <w:p w:rsidR="001F26CB" w:rsidRDefault="001F26CB" w:rsidP="001F26CB">
      <w:pPr>
        <w:rPr>
          <w:b/>
          <w:bCs/>
          <w:sz w:val="28"/>
          <w:szCs w:val="28"/>
        </w:rPr>
      </w:pPr>
    </w:p>
    <w:p w:rsidR="001F26CB" w:rsidRDefault="001F26CB" w:rsidP="001F26CB">
      <w:pPr>
        <w:jc w:val="both"/>
        <w:rPr>
          <w:color w:val="000000"/>
          <w:sz w:val="28"/>
          <w:szCs w:val="28"/>
        </w:rPr>
      </w:pPr>
      <w:r>
        <w:rPr>
          <w:color w:val="000000"/>
          <w:sz w:val="28"/>
          <w:szCs w:val="28"/>
        </w:rPr>
        <w:t xml:space="preserve">Об утверждении схемы </w:t>
      </w:r>
    </w:p>
    <w:p w:rsidR="001F26CB" w:rsidRDefault="001F26CB" w:rsidP="001F26CB">
      <w:pPr>
        <w:jc w:val="both"/>
        <w:rPr>
          <w:color w:val="000000"/>
          <w:sz w:val="28"/>
          <w:szCs w:val="28"/>
        </w:rPr>
      </w:pPr>
      <w:r>
        <w:rPr>
          <w:color w:val="000000"/>
          <w:sz w:val="28"/>
          <w:szCs w:val="28"/>
        </w:rPr>
        <w:t>расположения земельных участков</w:t>
      </w:r>
    </w:p>
    <w:p w:rsidR="001F26CB" w:rsidRDefault="001F26CB" w:rsidP="001F26CB">
      <w:pPr>
        <w:jc w:val="both"/>
        <w:rPr>
          <w:color w:val="000000"/>
          <w:sz w:val="28"/>
          <w:szCs w:val="28"/>
        </w:rPr>
      </w:pPr>
      <w:r>
        <w:rPr>
          <w:color w:val="000000"/>
          <w:sz w:val="28"/>
          <w:szCs w:val="28"/>
        </w:rPr>
        <w:t>после раздела</w:t>
      </w:r>
    </w:p>
    <w:p w:rsidR="001F26CB" w:rsidRDefault="001F26CB" w:rsidP="001F26CB">
      <w:pPr>
        <w:rPr>
          <w:b/>
          <w:color w:val="000000"/>
          <w:sz w:val="28"/>
          <w:szCs w:val="28"/>
        </w:rPr>
      </w:pPr>
    </w:p>
    <w:p w:rsidR="001F26CB" w:rsidRDefault="001F26CB" w:rsidP="001F26CB">
      <w:pPr>
        <w:ind w:firstLine="900"/>
        <w:jc w:val="both"/>
        <w:rPr>
          <w:sz w:val="28"/>
          <w:szCs w:val="28"/>
        </w:rPr>
      </w:pPr>
      <w:r>
        <w:rPr>
          <w:sz w:val="28"/>
          <w:szCs w:val="28"/>
        </w:rPr>
        <w:t>Руководствуясь ст. 11.10. Земельного кодекса Российской Федерации, ПОСТАНОВЛЯЮ</w:t>
      </w:r>
      <w:r>
        <w:rPr>
          <w:b/>
          <w:sz w:val="28"/>
          <w:szCs w:val="28"/>
        </w:rPr>
        <w:t>:</w:t>
      </w:r>
      <w:r>
        <w:rPr>
          <w:sz w:val="28"/>
          <w:szCs w:val="28"/>
        </w:rPr>
        <w:t xml:space="preserve"> </w:t>
      </w:r>
    </w:p>
    <w:p w:rsidR="001F26CB" w:rsidRDefault="001F26CB" w:rsidP="001F26CB">
      <w:pPr>
        <w:ind w:firstLine="900"/>
        <w:jc w:val="both"/>
        <w:rPr>
          <w:sz w:val="28"/>
          <w:szCs w:val="28"/>
        </w:rPr>
      </w:pPr>
      <w:r>
        <w:rPr>
          <w:sz w:val="28"/>
          <w:szCs w:val="28"/>
        </w:rPr>
        <w:t>1. Утвердить схему расположения земельных участков на кадастровом плане территории, образуемых в результате раздела земельного участка площадью 3114 кв.м.   с кадастровым номером 22:30:040127:99, расположенного на землях населенных пунктов с разрешенным использованием- «блокированная жилая застройка», по адресу: Российская Федерация, Алтайский край, Новичихинский район,  с. Новичиха, ул. Островского, 2.</w:t>
      </w:r>
    </w:p>
    <w:p w:rsidR="001F26CB" w:rsidRDefault="001F26CB" w:rsidP="001F26CB">
      <w:pPr>
        <w:ind w:firstLine="900"/>
        <w:jc w:val="both"/>
        <w:rPr>
          <w:sz w:val="28"/>
          <w:szCs w:val="28"/>
        </w:rPr>
      </w:pPr>
      <w:r>
        <w:rPr>
          <w:sz w:val="28"/>
          <w:szCs w:val="28"/>
        </w:rPr>
        <w:t>2. Образуемый земельный участок:</w:t>
      </w:r>
    </w:p>
    <w:p w:rsidR="001F26CB" w:rsidRDefault="001F26CB" w:rsidP="001F26CB">
      <w:pPr>
        <w:ind w:firstLine="900"/>
        <w:jc w:val="both"/>
        <w:rPr>
          <w:sz w:val="28"/>
          <w:szCs w:val="28"/>
        </w:rPr>
      </w:pPr>
      <w:r>
        <w:rPr>
          <w:sz w:val="28"/>
          <w:szCs w:val="28"/>
        </w:rPr>
        <w:t>Российская Федерация, Алтайский край, Новичихинский район,  с. Новичиха, ул. Островского, 2/1, площадью 2054 кв.м.</w:t>
      </w:r>
    </w:p>
    <w:p w:rsidR="001F26CB" w:rsidRDefault="001F26CB" w:rsidP="001F26CB">
      <w:pPr>
        <w:ind w:firstLine="900"/>
        <w:jc w:val="both"/>
        <w:rPr>
          <w:sz w:val="28"/>
          <w:szCs w:val="28"/>
        </w:rPr>
      </w:pPr>
      <w:r>
        <w:rPr>
          <w:sz w:val="28"/>
          <w:szCs w:val="28"/>
        </w:rPr>
        <w:t>3. Земельный участок по адресу: Российская Федерация, Алтайский край, Новичихинский район,  с. Новичиха, ул. Островского, 2 , с кадастровым номером 22:30:040127:99 площадью 1060 кв.м. сохраняется в измененных границах.</w:t>
      </w:r>
    </w:p>
    <w:p w:rsidR="001F26CB" w:rsidRDefault="001F26CB" w:rsidP="001F26CB">
      <w:pPr>
        <w:ind w:firstLine="900"/>
        <w:jc w:val="both"/>
        <w:rPr>
          <w:sz w:val="28"/>
          <w:szCs w:val="28"/>
        </w:rPr>
      </w:pPr>
      <w:r>
        <w:rPr>
          <w:sz w:val="28"/>
          <w:szCs w:val="28"/>
        </w:rPr>
        <w:t>4. Отменить постановление от 30.03.2022 № 83 «Об утверждении схемы образования земельных участков».</w:t>
      </w:r>
    </w:p>
    <w:p w:rsidR="00BB7600" w:rsidRDefault="00BB7600" w:rsidP="001F26CB">
      <w:pPr>
        <w:ind w:firstLine="900"/>
        <w:jc w:val="both"/>
        <w:rPr>
          <w:sz w:val="28"/>
          <w:szCs w:val="28"/>
        </w:rPr>
      </w:pPr>
    </w:p>
    <w:p w:rsidR="00BB7600" w:rsidRDefault="00BB7600" w:rsidP="001F26CB">
      <w:pPr>
        <w:ind w:firstLine="900"/>
        <w:jc w:val="both"/>
        <w:rPr>
          <w:sz w:val="28"/>
          <w:szCs w:val="28"/>
        </w:rPr>
      </w:pPr>
    </w:p>
    <w:tbl>
      <w:tblPr>
        <w:tblW w:w="9072" w:type="dxa"/>
        <w:tblInd w:w="22" w:type="dxa"/>
        <w:tblLayout w:type="fixed"/>
        <w:tblLook w:val="0000"/>
      </w:tblPr>
      <w:tblGrid>
        <w:gridCol w:w="2210"/>
        <w:gridCol w:w="2153"/>
        <w:gridCol w:w="2659"/>
        <w:gridCol w:w="2050"/>
      </w:tblGrid>
      <w:tr w:rsidR="001F26CB" w:rsidTr="00B31AAF">
        <w:tc>
          <w:tcPr>
            <w:tcW w:w="2209" w:type="dxa"/>
          </w:tcPr>
          <w:p w:rsidR="001F26CB" w:rsidRDefault="001F26CB" w:rsidP="00B31AAF">
            <w:pPr>
              <w:widowControl w:val="0"/>
              <w:numPr>
                <w:ilvl w:val="0"/>
                <w:numId w:val="6"/>
              </w:numPr>
              <w:rPr>
                <w:bCs/>
                <w:sz w:val="28"/>
                <w:szCs w:val="28"/>
              </w:rPr>
            </w:pPr>
          </w:p>
          <w:p w:rsidR="001F26CB" w:rsidRDefault="001F26CB" w:rsidP="00B31AAF">
            <w:pPr>
              <w:widowControl w:val="0"/>
              <w:numPr>
                <w:ilvl w:val="0"/>
                <w:numId w:val="6"/>
              </w:numPr>
              <w:rPr>
                <w:sz w:val="28"/>
                <w:szCs w:val="28"/>
              </w:rPr>
            </w:pPr>
          </w:p>
          <w:p w:rsidR="001F26CB" w:rsidRDefault="001F26CB" w:rsidP="00B31AAF">
            <w:pPr>
              <w:widowControl w:val="0"/>
              <w:numPr>
                <w:ilvl w:val="0"/>
                <w:numId w:val="6"/>
              </w:numPr>
              <w:rPr>
                <w:sz w:val="28"/>
                <w:szCs w:val="28"/>
              </w:rPr>
            </w:pPr>
            <w:r>
              <w:rPr>
                <w:sz w:val="28"/>
                <w:szCs w:val="28"/>
              </w:rPr>
              <w:t>Глава района</w:t>
            </w:r>
          </w:p>
          <w:p w:rsidR="001F26CB" w:rsidRDefault="001F26CB" w:rsidP="00B31AAF">
            <w:pPr>
              <w:widowControl w:val="0"/>
              <w:numPr>
                <w:ilvl w:val="0"/>
                <w:numId w:val="6"/>
              </w:numPr>
              <w:rPr>
                <w:sz w:val="28"/>
              </w:rPr>
            </w:pPr>
          </w:p>
        </w:tc>
        <w:tc>
          <w:tcPr>
            <w:tcW w:w="2153" w:type="dxa"/>
          </w:tcPr>
          <w:p w:rsidR="001F26CB" w:rsidRDefault="001F26CB" w:rsidP="00B31AAF">
            <w:pPr>
              <w:widowControl w:val="0"/>
              <w:numPr>
                <w:ilvl w:val="0"/>
                <w:numId w:val="6"/>
              </w:numPr>
              <w:rPr>
                <w:b/>
              </w:rPr>
            </w:pPr>
            <w:r>
              <w:rPr>
                <w:noProof/>
              </w:rPr>
              <w:drawing>
                <wp:inline distT="0" distB="0" distL="0" distR="0">
                  <wp:extent cx="1095375" cy="1095375"/>
                  <wp:effectExtent l="0" t="0" r="0" b="0"/>
                  <wp:docPr id="24" name="Изображение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23"/>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1F26CB" w:rsidRDefault="001F26CB" w:rsidP="00B31AAF">
            <w:pPr>
              <w:widowControl w:val="0"/>
              <w:numPr>
                <w:ilvl w:val="0"/>
                <w:numId w:val="6"/>
              </w:numPr>
              <w:rPr>
                <w:b/>
              </w:rPr>
            </w:pPr>
          </w:p>
          <w:p w:rsidR="001F26CB" w:rsidRDefault="001F26CB" w:rsidP="00B31AAF">
            <w:pPr>
              <w:widowControl w:val="0"/>
              <w:numPr>
                <w:ilvl w:val="0"/>
                <w:numId w:val="6"/>
              </w:numPr>
              <w:rPr>
                <w:b/>
              </w:rPr>
            </w:pPr>
            <w:r>
              <w:rPr>
                <w:noProof/>
              </w:rPr>
              <w:drawing>
                <wp:inline distT="0" distB="0" distL="0" distR="0">
                  <wp:extent cx="1123950" cy="876300"/>
                  <wp:effectExtent l="0" t="0" r="0" b="0"/>
                  <wp:docPr id="25" name="Изображение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24"/>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50" w:type="dxa"/>
          </w:tcPr>
          <w:p w:rsidR="001F26CB" w:rsidRDefault="001F26CB" w:rsidP="00B31AAF">
            <w:pPr>
              <w:pStyle w:val="Footer"/>
              <w:widowControl w:val="0"/>
              <w:numPr>
                <w:ilvl w:val="0"/>
                <w:numId w:val="6"/>
              </w:numPr>
              <w:tabs>
                <w:tab w:val="clear" w:pos="4677"/>
                <w:tab w:val="clear" w:pos="9355"/>
              </w:tabs>
              <w:rPr>
                <w:b/>
              </w:rPr>
            </w:pPr>
          </w:p>
          <w:p w:rsidR="001F26CB" w:rsidRDefault="001F26CB" w:rsidP="00B31AAF">
            <w:pPr>
              <w:pStyle w:val="Footer"/>
              <w:widowControl w:val="0"/>
              <w:numPr>
                <w:ilvl w:val="0"/>
                <w:numId w:val="6"/>
              </w:numPr>
              <w:tabs>
                <w:tab w:val="clear" w:pos="4677"/>
                <w:tab w:val="clear" w:pos="9355"/>
              </w:tabs>
              <w:rPr>
                <w:b/>
              </w:rPr>
            </w:pPr>
          </w:p>
          <w:p w:rsidR="001F26CB" w:rsidRDefault="001F26CB" w:rsidP="00B31AAF">
            <w:pPr>
              <w:widowControl w:val="0"/>
              <w:numPr>
                <w:ilvl w:val="0"/>
                <w:numId w:val="6"/>
              </w:numPr>
              <w:rPr>
                <w:sz w:val="28"/>
              </w:rPr>
            </w:pPr>
            <w:r>
              <w:rPr>
                <w:sz w:val="28"/>
              </w:rPr>
              <w:t>С.Л. Ермаков</w:t>
            </w:r>
          </w:p>
          <w:p w:rsidR="001F26CB" w:rsidRDefault="001F26CB" w:rsidP="00B31AAF">
            <w:pPr>
              <w:pStyle w:val="Footer"/>
              <w:widowControl w:val="0"/>
              <w:numPr>
                <w:ilvl w:val="0"/>
                <w:numId w:val="6"/>
              </w:numPr>
              <w:tabs>
                <w:tab w:val="clear" w:pos="4677"/>
                <w:tab w:val="clear" w:pos="9355"/>
              </w:tabs>
              <w:rPr>
                <w:sz w:val="28"/>
              </w:rPr>
            </w:pPr>
          </w:p>
        </w:tc>
      </w:tr>
    </w:tbl>
    <w:p w:rsidR="001F26CB" w:rsidRDefault="001F26CB" w:rsidP="00BB7600">
      <w:pPr>
        <w:spacing w:line="480" w:lineRule="auto"/>
        <w:rPr>
          <w:rFonts w:ascii="Arial Black" w:hAnsi="Arial Black"/>
          <w:noProof/>
          <w:sz w:val="56"/>
        </w:rPr>
      </w:pPr>
    </w:p>
    <w:p w:rsidR="00BB7600" w:rsidRDefault="00BB7600" w:rsidP="00BB7600">
      <w:pPr>
        <w:spacing w:line="480" w:lineRule="auto"/>
        <w:rPr>
          <w:rFonts w:ascii="Arial Black" w:hAnsi="Arial Black"/>
          <w:noProof/>
          <w:sz w:val="56"/>
        </w:rPr>
      </w:pPr>
    </w:p>
    <w:p w:rsidR="00BB7600" w:rsidRDefault="00BB7600" w:rsidP="00BB7600">
      <w:pPr>
        <w:spacing w:line="480" w:lineRule="auto"/>
        <w:rPr>
          <w:rFonts w:ascii="Arial Black" w:hAnsi="Arial Black"/>
          <w:sz w:val="56"/>
        </w:rPr>
      </w:pPr>
      <w:r w:rsidRPr="00BB7600">
        <w:rPr>
          <w:rFonts w:ascii="Arial Black" w:hAnsi="Arial Black"/>
          <w:noProof/>
          <w:sz w:val="56"/>
        </w:rPr>
        <w:lastRenderedPageBreak/>
        <w:drawing>
          <wp:anchor distT="0" distB="0" distL="0" distR="0" simplePos="0" relativeHeight="251666944" behindDoc="0" locked="0" layoutInCell="0" allowOverlap="1">
            <wp:simplePos x="0" y="0"/>
            <wp:positionH relativeFrom="column">
              <wp:posOffset>-298450</wp:posOffset>
            </wp:positionH>
            <wp:positionV relativeFrom="paragraph">
              <wp:posOffset>54610</wp:posOffset>
            </wp:positionV>
            <wp:extent cx="6303645" cy="8850630"/>
            <wp:effectExtent l="19050" t="0" r="1905" b="0"/>
            <wp:wrapSquare wrapText="largest"/>
            <wp:docPr id="135" name="Изображение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25"/>
                    <pic:cNvPicPr>
                      <a:picLocks noChangeAspect="1" noChangeArrowheads="1"/>
                    </pic:cNvPicPr>
                  </pic:nvPicPr>
                  <pic:blipFill>
                    <a:blip r:embed="rId15" cstate="print">
                      <a:lum bright="10000"/>
                    </a:blip>
                    <a:srcRect b="3843"/>
                    <a:stretch>
                      <a:fillRect/>
                    </a:stretch>
                  </pic:blipFill>
                  <pic:spPr bwMode="auto">
                    <a:xfrm>
                      <a:off x="0" y="0"/>
                      <a:ext cx="6303645" cy="8850630"/>
                    </a:xfrm>
                    <a:prstGeom prst="rect">
                      <a:avLst/>
                    </a:prstGeom>
                  </pic:spPr>
                </pic:pic>
              </a:graphicData>
            </a:graphic>
          </wp:anchor>
        </w:drawing>
      </w:r>
    </w:p>
    <w:p w:rsidR="001F26CB" w:rsidRDefault="001F26CB" w:rsidP="001F26CB">
      <w:pPr>
        <w:pStyle w:val="aff"/>
        <w:spacing w:before="0" w:after="0"/>
        <w:jc w:val="center"/>
        <w:rPr>
          <w:rFonts w:ascii="Times New Roman" w:hAnsi="Times New Roman"/>
        </w:rPr>
      </w:pPr>
      <w:r>
        <w:rPr>
          <w:rFonts w:ascii="Times New Roman" w:hAnsi="Times New Roman"/>
          <w:b/>
          <w:bCs/>
        </w:rPr>
        <w:lastRenderedPageBreak/>
        <w:t>РОССИЙСКАЯ  ФЕДЕРАЦИЯ</w:t>
      </w:r>
    </w:p>
    <w:p w:rsidR="001F26CB" w:rsidRDefault="001F26CB" w:rsidP="001F26CB">
      <w:pPr>
        <w:pStyle w:val="afff4"/>
        <w:spacing w:before="0" w:line="240" w:lineRule="auto"/>
        <w:ind w:firstLine="0"/>
        <w:rPr>
          <w:bCs/>
          <w:sz w:val="28"/>
          <w:szCs w:val="28"/>
        </w:rPr>
      </w:pPr>
      <w:r>
        <w:rPr>
          <w:bCs/>
          <w:sz w:val="28"/>
          <w:szCs w:val="28"/>
        </w:rPr>
        <w:t>АДМИНИСТРАЦИЯ  НОВИЧИХИНСКОГО  РАЙОНА</w:t>
      </w:r>
      <w:r>
        <w:rPr>
          <w:bCs/>
          <w:sz w:val="28"/>
          <w:szCs w:val="28"/>
        </w:rPr>
        <w:br/>
        <w:t>АЛТАЙСКОГО КРАЯ</w:t>
      </w:r>
    </w:p>
    <w:p w:rsidR="001F26CB" w:rsidRDefault="001F26CB" w:rsidP="001F26CB">
      <w:pPr>
        <w:rPr>
          <w:sz w:val="28"/>
          <w:szCs w:val="28"/>
        </w:rPr>
      </w:pPr>
    </w:p>
    <w:p w:rsidR="001F26CB" w:rsidRDefault="001F26CB" w:rsidP="001F26CB">
      <w:pPr>
        <w:pStyle w:val="Heading1"/>
        <w:jc w:val="center"/>
        <w:rPr>
          <w:b/>
          <w:sz w:val="32"/>
          <w:szCs w:val="32"/>
        </w:rPr>
      </w:pPr>
      <w:r>
        <w:rPr>
          <w:b/>
          <w:sz w:val="32"/>
          <w:szCs w:val="32"/>
        </w:rPr>
        <w:t>ПОСТАНОВЛЕНИЕ</w:t>
      </w:r>
    </w:p>
    <w:p w:rsidR="001F26CB" w:rsidRDefault="001F26CB" w:rsidP="001F26CB">
      <w:pPr>
        <w:pStyle w:val="Heading1"/>
        <w:rPr>
          <w:szCs w:val="28"/>
        </w:rPr>
      </w:pPr>
    </w:p>
    <w:p w:rsidR="001F26CB" w:rsidRDefault="001F26CB" w:rsidP="001F26CB">
      <w:pPr>
        <w:rPr>
          <w:b/>
          <w:bCs/>
          <w:sz w:val="28"/>
          <w:szCs w:val="28"/>
        </w:rPr>
      </w:pPr>
    </w:p>
    <w:p w:rsidR="001F26CB" w:rsidRDefault="001F26CB" w:rsidP="001F26CB">
      <w:pPr>
        <w:pStyle w:val="Heading1"/>
        <w:rPr>
          <w:b/>
        </w:rPr>
      </w:pPr>
      <w:r>
        <w:rPr>
          <w:b/>
          <w:szCs w:val="28"/>
        </w:rPr>
        <w:t xml:space="preserve">17.10.2022   </w:t>
      </w:r>
      <w:r>
        <w:rPr>
          <w:b/>
          <w:color w:val="000000"/>
          <w:szCs w:val="28"/>
        </w:rPr>
        <w:t xml:space="preserve">№  335                                                                          </w:t>
      </w:r>
      <w:r>
        <w:rPr>
          <w:b/>
          <w:szCs w:val="28"/>
        </w:rPr>
        <w:t>с. Новичиха</w:t>
      </w:r>
    </w:p>
    <w:p w:rsidR="001F26CB" w:rsidRDefault="001F26CB" w:rsidP="001F26CB">
      <w:pPr>
        <w:rPr>
          <w:sz w:val="28"/>
          <w:szCs w:val="28"/>
        </w:rPr>
      </w:pPr>
    </w:p>
    <w:p w:rsidR="001F26CB" w:rsidRDefault="001F26CB" w:rsidP="001F26CB">
      <w:pPr>
        <w:rPr>
          <w:sz w:val="28"/>
          <w:szCs w:val="28"/>
        </w:rPr>
      </w:pPr>
    </w:p>
    <w:p w:rsidR="001F26CB" w:rsidRDefault="001F26CB" w:rsidP="001F26CB">
      <w:pPr>
        <w:jc w:val="both"/>
        <w:rPr>
          <w:color w:val="000000"/>
          <w:sz w:val="28"/>
          <w:szCs w:val="28"/>
        </w:rPr>
      </w:pPr>
      <w:r>
        <w:rPr>
          <w:color w:val="000000"/>
          <w:sz w:val="28"/>
          <w:szCs w:val="28"/>
        </w:rPr>
        <w:t xml:space="preserve">Об утверждении схемы </w:t>
      </w:r>
    </w:p>
    <w:p w:rsidR="001F26CB" w:rsidRDefault="001F26CB" w:rsidP="001F26CB">
      <w:pPr>
        <w:jc w:val="both"/>
        <w:rPr>
          <w:color w:val="000000"/>
          <w:sz w:val="28"/>
          <w:szCs w:val="28"/>
        </w:rPr>
      </w:pPr>
      <w:r>
        <w:rPr>
          <w:color w:val="000000"/>
          <w:sz w:val="28"/>
          <w:szCs w:val="28"/>
        </w:rPr>
        <w:t>расположения земельного участка</w:t>
      </w:r>
    </w:p>
    <w:p w:rsidR="001F26CB" w:rsidRDefault="001F26CB" w:rsidP="001F26CB">
      <w:pPr>
        <w:rPr>
          <w:b/>
          <w:color w:val="000000"/>
          <w:sz w:val="28"/>
          <w:szCs w:val="28"/>
        </w:rPr>
      </w:pPr>
    </w:p>
    <w:p w:rsidR="001F26CB" w:rsidRDefault="001F26CB" w:rsidP="001F26CB">
      <w:pPr>
        <w:rPr>
          <w:b/>
          <w:color w:val="000000"/>
          <w:sz w:val="28"/>
          <w:szCs w:val="28"/>
        </w:rPr>
      </w:pPr>
    </w:p>
    <w:p w:rsidR="001F26CB" w:rsidRDefault="001F26CB" w:rsidP="001F26CB">
      <w:pPr>
        <w:ind w:firstLine="900"/>
        <w:jc w:val="both"/>
        <w:rPr>
          <w:b/>
        </w:rPr>
      </w:pPr>
      <w:r>
        <w:rPr>
          <w:sz w:val="28"/>
          <w:szCs w:val="28"/>
        </w:rPr>
        <w:t>Руководствуясь ст. 11.10 Земельного кодекса Российской Федерации,  ПОСТАНОВЛЯЮ</w:t>
      </w:r>
      <w:r>
        <w:rPr>
          <w:b/>
          <w:sz w:val="28"/>
          <w:szCs w:val="28"/>
        </w:rPr>
        <w:t>:</w:t>
      </w:r>
      <w:r>
        <w:rPr>
          <w:sz w:val="28"/>
          <w:szCs w:val="28"/>
        </w:rPr>
        <w:t xml:space="preserve"> </w:t>
      </w:r>
    </w:p>
    <w:p w:rsidR="001F26CB" w:rsidRDefault="001F26CB" w:rsidP="001F26CB">
      <w:pPr>
        <w:pStyle w:val="aff4"/>
        <w:spacing w:before="0" w:after="0"/>
        <w:ind w:firstLine="851"/>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22:30:060301. Адрес участка</w:t>
      </w:r>
      <w:r>
        <w:rPr>
          <w:color w:val="000000"/>
          <w:sz w:val="28"/>
          <w:szCs w:val="28"/>
        </w:rPr>
        <w:t>: Алтайский край, Новичихинский район, территория Лобанихинского сельсовета, автомобильная дорога «Новичиха-Поломошное-Лобаниха- Клепечиха», км 24+851-км 25+792.  Площадь земельного участка: 26875 кв.м. Категория земель:</w:t>
      </w:r>
      <w:r>
        <w:rPr>
          <w:sz w:val="28"/>
          <w:szCs w:val="28"/>
        </w:rPr>
        <w:t xml:space="preserve"> земли </w:t>
      </w:r>
      <w:r>
        <w:rPr>
          <w:bCs/>
          <w:color w:val="000000"/>
          <w:sz w:val="30"/>
          <w:szCs w:val="30"/>
          <w:shd w:val="clear" w:color="auto" w:fill="FFFFFF"/>
        </w:rPr>
        <w:t>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r>
        <w:rPr>
          <w:sz w:val="28"/>
          <w:szCs w:val="28"/>
        </w:rPr>
        <w:t xml:space="preserve"> Разрешенное использование: земельные участки (территории) общего пользования (для размещения автомобильной дороги общего пользования).</w:t>
      </w:r>
    </w:p>
    <w:p w:rsidR="00BB7600" w:rsidRDefault="00BB7600" w:rsidP="001F26CB">
      <w:pPr>
        <w:pStyle w:val="aff4"/>
        <w:spacing w:before="0" w:after="0"/>
        <w:ind w:firstLine="851"/>
        <w:jc w:val="both"/>
        <w:rPr>
          <w:sz w:val="28"/>
          <w:szCs w:val="28"/>
        </w:rPr>
      </w:pPr>
    </w:p>
    <w:p w:rsidR="00BB7600" w:rsidRDefault="00BB7600" w:rsidP="001F26CB">
      <w:pPr>
        <w:pStyle w:val="aff4"/>
        <w:spacing w:before="0" w:after="0"/>
        <w:ind w:firstLine="851"/>
        <w:jc w:val="both"/>
        <w:rPr>
          <w:b/>
        </w:rPr>
      </w:pPr>
    </w:p>
    <w:tbl>
      <w:tblPr>
        <w:tblW w:w="9072" w:type="dxa"/>
        <w:tblInd w:w="22" w:type="dxa"/>
        <w:tblLayout w:type="fixed"/>
        <w:tblLook w:val="0000"/>
      </w:tblPr>
      <w:tblGrid>
        <w:gridCol w:w="2210"/>
        <w:gridCol w:w="2153"/>
        <w:gridCol w:w="2659"/>
        <w:gridCol w:w="2050"/>
      </w:tblGrid>
      <w:tr w:rsidR="001F26CB" w:rsidTr="00B31AAF">
        <w:tc>
          <w:tcPr>
            <w:tcW w:w="2209" w:type="dxa"/>
          </w:tcPr>
          <w:p w:rsidR="001F26CB" w:rsidRDefault="001F26CB" w:rsidP="00B31AAF">
            <w:pPr>
              <w:widowControl w:val="0"/>
              <w:numPr>
                <w:ilvl w:val="0"/>
                <w:numId w:val="6"/>
              </w:numPr>
              <w:rPr>
                <w:bCs/>
                <w:sz w:val="28"/>
                <w:szCs w:val="28"/>
              </w:rPr>
            </w:pPr>
          </w:p>
          <w:p w:rsidR="001F26CB" w:rsidRDefault="001F26CB" w:rsidP="00B31AAF">
            <w:pPr>
              <w:widowControl w:val="0"/>
              <w:numPr>
                <w:ilvl w:val="0"/>
                <w:numId w:val="6"/>
              </w:numPr>
              <w:rPr>
                <w:sz w:val="28"/>
                <w:szCs w:val="28"/>
              </w:rPr>
            </w:pPr>
          </w:p>
          <w:p w:rsidR="001F26CB" w:rsidRDefault="001F26CB" w:rsidP="00B31AAF">
            <w:pPr>
              <w:widowControl w:val="0"/>
              <w:numPr>
                <w:ilvl w:val="0"/>
                <w:numId w:val="6"/>
              </w:numPr>
              <w:rPr>
                <w:sz w:val="28"/>
                <w:szCs w:val="28"/>
              </w:rPr>
            </w:pPr>
            <w:r>
              <w:rPr>
                <w:sz w:val="28"/>
                <w:szCs w:val="28"/>
              </w:rPr>
              <w:t>Глава района</w:t>
            </w:r>
          </w:p>
          <w:p w:rsidR="001F26CB" w:rsidRDefault="001F26CB" w:rsidP="00B31AAF">
            <w:pPr>
              <w:widowControl w:val="0"/>
              <w:numPr>
                <w:ilvl w:val="0"/>
                <w:numId w:val="6"/>
              </w:numPr>
              <w:rPr>
                <w:sz w:val="28"/>
              </w:rPr>
            </w:pPr>
          </w:p>
        </w:tc>
        <w:tc>
          <w:tcPr>
            <w:tcW w:w="2153" w:type="dxa"/>
          </w:tcPr>
          <w:p w:rsidR="001F26CB" w:rsidRDefault="001F26CB" w:rsidP="00B31AAF">
            <w:pPr>
              <w:widowControl w:val="0"/>
              <w:numPr>
                <w:ilvl w:val="0"/>
                <w:numId w:val="6"/>
              </w:numPr>
              <w:rPr>
                <w:b/>
              </w:rPr>
            </w:pPr>
            <w:r>
              <w:rPr>
                <w:noProof/>
              </w:rPr>
              <w:drawing>
                <wp:inline distT="0" distB="0" distL="0" distR="0">
                  <wp:extent cx="1095375" cy="1095375"/>
                  <wp:effectExtent l="0" t="0" r="0" b="0"/>
                  <wp:docPr id="27" name="Изображение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26"/>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1F26CB" w:rsidRDefault="001F26CB" w:rsidP="00B31AAF">
            <w:pPr>
              <w:widowControl w:val="0"/>
              <w:numPr>
                <w:ilvl w:val="0"/>
                <w:numId w:val="6"/>
              </w:numPr>
              <w:rPr>
                <w:b/>
              </w:rPr>
            </w:pPr>
          </w:p>
          <w:p w:rsidR="001F26CB" w:rsidRDefault="001F26CB" w:rsidP="00B31AAF">
            <w:pPr>
              <w:widowControl w:val="0"/>
              <w:numPr>
                <w:ilvl w:val="0"/>
                <w:numId w:val="6"/>
              </w:numPr>
              <w:rPr>
                <w:b/>
              </w:rPr>
            </w:pPr>
            <w:r>
              <w:rPr>
                <w:noProof/>
              </w:rPr>
              <w:drawing>
                <wp:inline distT="0" distB="0" distL="0" distR="0">
                  <wp:extent cx="1123950" cy="876300"/>
                  <wp:effectExtent l="0" t="0" r="0" b="0"/>
                  <wp:docPr id="29" name="Изображение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27"/>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50" w:type="dxa"/>
          </w:tcPr>
          <w:p w:rsidR="001F26CB" w:rsidRDefault="001F26CB" w:rsidP="00B31AAF">
            <w:pPr>
              <w:pStyle w:val="Footer"/>
              <w:widowControl w:val="0"/>
              <w:numPr>
                <w:ilvl w:val="0"/>
                <w:numId w:val="6"/>
              </w:numPr>
              <w:tabs>
                <w:tab w:val="clear" w:pos="4677"/>
                <w:tab w:val="clear" w:pos="9355"/>
              </w:tabs>
              <w:rPr>
                <w:b/>
              </w:rPr>
            </w:pPr>
          </w:p>
          <w:p w:rsidR="001F26CB" w:rsidRDefault="001F26CB" w:rsidP="00B31AAF">
            <w:pPr>
              <w:pStyle w:val="Footer"/>
              <w:widowControl w:val="0"/>
              <w:numPr>
                <w:ilvl w:val="0"/>
                <w:numId w:val="6"/>
              </w:numPr>
              <w:tabs>
                <w:tab w:val="clear" w:pos="4677"/>
                <w:tab w:val="clear" w:pos="9355"/>
              </w:tabs>
              <w:rPr>
                <w:b/>
              </w:rPr>
            </w:pPr>
          </w:p>
          <w:p w:rsidR="001F26CB" w:rsidRDefault="001F26CB" w:rsidP="00B31AAF">
            <w:pPr>
              <w:widowControl w:val="0"/>
              <w:numPr>
                <w:ilvl w:val="0"/>
                <w:numId w:val="6"/>
              </w:numPr>
              <w:rPr>
                <w:sz w:val="28"/>
              </w:rPr>
            </w:pPr>
            <w:r>
              <w:rPr>
                <w:sz w:val="28"/>
              </w:rPr>
              <w:t>С.Л. Ермаков</w:t>
            </w:r>
          </w:p>
          <w:p w:rsidR="001F26CB" w:rsidRDefault="001F26CB" w:rsidP="00B31AAF">
            <w:pPr>
              <w:pStyle w:val="Footer"/>
              <w:widowControl w:val="0"/>
              <w:numPr>
                <w:ilvl w:val="0"/>
                <w:numId w:val="6"/>
              </w:numPr>
              <w:tabs>
                <w:tab w:val="clear" w:pos="4677"/>
                <w:tab w:val="clear" w:pos="9355"/>
              </w:tabs>
              <w:rPr>
                <w:sz w:val="28"/>
              </w:rPr>
            </w:pPr>
          </w:p>
        </w:tc>
      </w:tr>
    </w:tbl>
    <w:p w:rsidR="001F26CB" w:rsidRDefault="001F26CB" w:rsidP="001F26CB">
      <w:pPr>
        <w:spacing w:line="480" w:lineRule="auto"/>
        <w:jc w:val="center"/>
        <w:rPr>
          <w:rFonts w:ascii="Arial Black" w:hAnsi="Arial Black"/>
          <w:sz w:val="56"/>
        </w:rPr>
      </w:pPr>
    </w:p>
    <w:p w:rsidR="001F26CB" w:rsidRDefault="001F26CB" w:rsidP="001F26CB">
      <w:pPr>
        <w:spacing w:line="480" w:lineRule="auto"/>
        <w:jc w:val="center"/>
        <w:rPr>
          <w:rFonts w:ascii="Arial Black" w:hAnsi="Arial Black"/>
          <w:sz w:val="56"/>
        </w:rPr>
      </w:pPr>
    </w:p>
    <w:p w:rsidR="008D0C67" w:rsidRDefault="008D0C67" w:rsidP="001F26CB">
      <w:pPr>
        <w:spacing w:line="480" w:lineRule="auto"/>
        <w:jc w:val="center"/>
        <w:rPr>
          <w:rFonts w:ascii="Arial Black" w:hAnsi="Arial Black"/>
          <w:sz w:val="56"/>
        </w:rPr>
      </w:pPr>
      <w:r>
        <w:rPr>
          <w:rFonts w:ascii="Arial Black" w:hAnsi="Arial Black"/>
          <w:noProof/>
          <w:sz w:val="56"/>
        </w:rPr>
        <w:lastRenderedPageBreak/>
        <w:drawing>
          <wp:inline distT="0" distB="0" distL="0" distR="0">
            <wp:extent cx="6019440" cy="8775111"/>
            <wp:effectExtent l="19050" t="0" r="360" b="0"/>
            <wp:docPr id="1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rot="10800000">
                      <a:off x="0" y="0"/>
                      <a:ext cx="6021312" cy="8777840"/>
                    </a:xfrm>
                    <a:prstGeom prst="rect">
                      <a:avLst/>
                    </a:prstGeom>
                    <a:noFill/>
                    <a:ln w="9525">
                      <a:noFill/>
                      <a:miter lim="800000"/>
                      <a:headEnd/>
                      <a:tailEnd/>
                    </a:ln>
                  </pic:spPr>
                </pic:pic>
              </a:graphicData>
            </a:graphic>
          </wp:inline>
        </w:drawing>
      </w:r>
    </w:p>
    <w:p w:rsidR="00613A89" w:rsidRDefault="00613A89" w:rsidP="001F26CB">
      <w:pPr>
        <w:spacing w:line="480" w:lineRule="auto"/>
        <w:jc w:val="center"/>
        <w:rPr>
          <w:rFonts w:ascii="Arial Black" w:hAnsi="Arial Black"/>
          <w:sz w:val="56"/>
        </w:rPr>
      </w:pPr>
      <w:r>
        <w:rPr>
          <w:rFonts w:ascii="Arial Black" w:hAnsi="Arial Black"/>
          <w:noProof/>
          <w:sz w:val="56"/>
        </w:rPr>
        <w:lastRenderedPageBreak/>
        <w:drawing>
          <wp:inline distT="0" distB="0" distL="0" distR="0">
            <wp:extent cx="5936477" cy="8028724"/>
            <wp:effectExtent l="19050" t="0" r="7123"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t="3715" r="4692" b="4985"/>
                    <a:stretch>
                      <a:fillRect/>
                    </a:stretch>
                  </pic:blipFill>
                  <pic:spPr bwMode="auto">
                    <a:xfrm>
                      <a:off x="0" y="0"/>
                      <a:ext cx="5936478" cy="8028725"/>
                    </a:xfrm>
                    <a:prstGeom prst="rect">
                      <a:avLst/>
                    </a:prstGeom>
                    <a:noFill/>
                    <a:ln w="9525">
                      <a:noFill/>
                      <a:miter lim="800000"/>
                      <a:headEnd/>
                      <a:tailEnd/>
                    </a:ln>
                  </pic:spPr>
                </pic:pic>
              </a:graphicData>
            </a:graphic>
          </wp:inline>
        </w:drawing>
      </w:r>
    </w:p>
    <w:p w:rsidR="00613A89" w:rsidRDefault="00613A89" w:rsidP="008D0C67">
      <w:pPr>
        <w:jc w:val="center"/>
        <w:rPr>
          <w:b/>
          <w:bCs/>
        </w:rPr>
      </w:pPr>
    </w:p>
    <w:p w:rsidR="00613A89" w:rsidRDefault="00613A89" w:rsidP="008D0C67">
      <w:pPr>
        <w:jc w:val="center"/>
        <w:rPr>
          <w:b/>
          <w:bCs/>
        </w:rPr>
      </w:pPr>
    </w:p>
    <w:p w:rsidR="00613A89" w:rsidRDefault="00613A89" w:rsidP="008D0C67">
      <w:pPr>
        <w:jc w:val="center"/>
        <w:rPr>
          <w:b/>
          <w:bCs/>
        </w:rPr>
      </w:pPr>
    </w:p>
    <w:p w:rsidR="00613A89" w:rsidRDefault="00613A89" w:rsidP="008D0C67">
      <w:pPr>
        <w:jc w:val="center"/>
        <w:rPr>
          <w:b/>
          <w:bCs/>
        </w:rPr>
      </w:pPr>
    </w:p>
    <w:p w:rsidR="00613A89" w:rsidRDefault="00613A89" w:rsidP="008D0C67">
      <w:pPr>
        <w:jc w:val="center"/>
        <w:rPr>
          <w:b/>
          <w:bCs/>
        </w:rPr>
      </w:pPr>
    </w:p>
    <w:p w:rsidR="001F26CB" w:rsidRDefault="001F26CB" w:rsidP="008D0C67">
      <w:pPr>
        <w:jc w:val="center"/>
        <w:rPr>
          <w:b/>
          <w:bCs/>
        </w:rPr>
      </w:pPr>
      <w:r>
        <w:rPr>
          <w:b/>
          <w:bCs/>
        </w:rPr>
        <w:lastRenderedPageBreak/>
        <w:t>РОССИЙСКАЯ  ФЕДЕРАЦИЯ</w:t>
      </w:r>
    </w:p>
    <w:p w:rsidR="001F26CB" w:rsidRDefault="001F26CB" w:rsidP="008D0C67">
      <w:pPr>
        <w:pStyle w:val="afff4"/>
        <w:spacing w:before="0" w:line="240" w:lineRule="auto"/>
        <w:ind w:firstLine="0"/>
        <w:rPr>
          <w:bCs/>
          <w:sz w:val="28"/>
          <w:szCs w:val="28"/>
        </w:rPr>
      </w:pPr>
      <w:r>
        <w:rPr>
          <w:bCs/>
          <w:sz w:val="28"/>
          <w:szCs w:val="28"/>
        </w:rPr>
        <w:t>АДМИНИСТРАЦИЯ  НОВИЧИХИНСКОГО  РАЙОНА</w:t>
      </w:r>
      <w:r>
        <w:rPr>
          <w:bCs/>
          <w:sz w:val="28"/>
          <w:szCs w:val="28"/>
        </w:rPr>
        <w:br/>
        <w:t>АЛТАЙСКОГО КРАЯ</w:t>
      </w:r>
    </w:p>
    <w:p w:rsidR="001F26CB" w:rsidRDefault="001F26CB" w:rsidP="001F26CB">
      <w:pPr>
        <w:jc w:val="center"/>
        <w:rPr>
          <w:b/>
          <w:bCs/>
          <w:sz w:val="28"/>
          <w:szCs w:val="28"/>
        </w:rPr>
      </w:pPr>
    </w:p>
    <w:p w:rsidR="001F26CB" w:rsidRDefault="001F26CB" w:rsidP="001F26CB">
      <w:pPr>
        <w:pStyle w:val="Heading1"/>
        <w:jc w:val="center"/>
        <w:rPr>
          <w:b/>
          <w:sz w:val="32"/>
          <w:szCs w:val="32"/>
        </w:rPr>
      </w:pPr>
      <w:r>
        <w:rPr>
          <w:b/>
          <w:sz w:val="32"/>
          <w:szCs w:val="32"/>
        </w:rPr>
        <w:t>ПОСТАНОВЛЕНИЕ</w:t>
      </w:r>
    </w:p>
    <w:p w:rsidR="001F26CB" w:rsidRDefault="001F26CB" w:rsidP="001F26CB">
      <w:pPr>
        <w:pStyle w:val="Heading1"/>
        <w:rPr>
          <w:szCs w:val="28"/>
        </w:rPr>
      </w:pPr>
    </w:p>
    <w:p w:rsidR="001F26CB" w:rsidRDefault="001F26CB" w:rsidP="001F26CB">
      <w:pPr>
        <w:rPr>
          <w:b/>
          <w:bCs/>
          <w:sz w:val="28"/>
          <w:szCs w:val="28"/>
        </w:rPr>
      </w:pPr>
    </w:p>
    <w:p w:rsidR="001F26CB" w:rsidRDefault="001F26CB" w:rsidP="001F26CB">
      <w:pPr>
        <w:pStyle w:val="Heading1"/>
        <w:rPr>
          <w:b/>
          <w:szCs w:val="28"/>
        </w:rPr>
      </w:pPr>
      <w:r>
        <w:rPr>
          <w:b/>
          <w:szCs w:val="28"/>
        </w:rPr>
        <w:t xml:space="preserve">17.10.2022   </w:t>
      </w:r>
      <w:r>
        <w:rPr>
          <w:b/>
          <w:color w:val="000000"/>
          <w:szCs w:val="28"/>
        </w:rPr>
        <w:t xml:space="preserve">№  336                                                                          </w:t>
      </w:r>
      <w:r>
        <w:rPr>
          <w:b/>
          <w:szCs w:val="28"/>
        </w:rPr>
        <w:t>с. Новичиха</w:t>
      </w:r>
    </w:p>
    <w:p w:rsidR="001F26CB" w:rsidRDefault="001F26CB" w:rsidP="001F26CB">
      <w:pPr>
        <w:rPr>
          <w:sz w:val="28"/>
          <w:szCs w:val="28"/>
        </w:rPr>
      </w:pPr>
    </w:p>
    <w:p w:rsidR="001F26CB" w:rsidRDefault="001F26CB" w:rsidP="001F26CB">
      <w:pPr>
        <w:rPr>
          <w:sz w:val="28"/>
          <w:szCs w:val="28"/>
        </w:rPr>
      </w:pPr>
    </w:p>
    <w:p w:rsidR="001F26CB" w:rsidRDefault="001F26CB" w:rsidP="001F26CB">
      <w:pPr>
        <w:jc w:val="both"/>
        <w:rPr>
          <w:color w:val="000000"/>
          <w:sz w:val="28"/>
          <w:szCs w:val="28"/>
        </w:rPr>
      </w:pPr>
      <w:r>
        <w:rPr>
          <w:color w:val="000000"/>
          <w:sz w:val="28"/>
          <w:szCs w:val="28"/>
        </w:rPr>
        <w:t xml:space="preserve">Об утверждении схемы </w:t>
      </w:r>
    </w:p>
    <w:p w:rsidR="001F26CB" w:rsidRDefault="001F26CB" w:rsidP="001F26CB">
      <w:pPr>
        <w:jc w:val="both"/>
        <w:rPr>
          <w:color w:val="000000"/>
          <w:sz w:val="28"/>
          <w:szCs w:val="28"/>
        </w:rPr>
      </w:pPr>
      <w:r>
        <w:rPr>
          <w:color w:val="000000"/>
          <w:sz w:val="28"/>
          <w:szCs w:val="28"/>
        </w:rPr>
        <w:t>расположения земельного участка</w:t>
      </w:r>
    </w:p>
    <w:p w:rsidR="001F26CB" w:rsidRDefault="001F26CB" w:rsidP="001F26CB">
      <w:pPr>
        <w:rPr>
          <w:b/>
          <w:color w:val="000000"/>
          <w:sz w:val="28"/>
          <w:szCs w:val="28"/>
        </w:rPr>
      </w:pPr>
    </w:p>
    <w:p w:rsidR="001F26CB" w:rsidRDefault="001F26CB" w:rsidP="001F26CB">
      <w:pPr>
        <w:rPr>
          <w:b/>
          <w:color w:val="000000"/>
          <w:sz w:val="28"/>
          <w:szCs w:val="28"/>
        </w:rPr>
      </w:pPr>
    </w:p>
    <w:p w:rsidR="001F26CB" w:rsidRDefault="001F26CB" w:rsidP="001F26CB">
      <w:pPr>
        <w:ind w:firstLine="900"/>
        <w:jc w:val="both"/>
        <w:rPr>
          <w:sz w:val="28"/>
          <w:szCs w:val="28"/>
        </w:rPr>
      </w:pPr>
      <w:r>
        <w:rPr>
          <w:sz w:val="28"/>
          <w:szCs w:val="28"/>
        </w:rPr>
        <w:t>Руководствуясь ст. 11.10 Земельного кодекса Российской Федерации,  ПОСТАНОВЛЯЮ</w:t>
      </w:r>
      <w:r>
        <w:rPr>
          <w:b/>
          <w:sz w:val="28"/>
          <w:szCs w:val="28"/>
        </w:rPr>
        <w:t>:</w:t>
      </w:r>
      <w:r>
        <w:rPr>
          <w:sz w:val="28"/>
          <w:szCs w:val="28"/>
        </w:rPr>
        <w:t xml:space="preserve"> </w:t>
      </w:r>
    </w:p>
    <w:p w:rsidR="001F26CB" w:rsidRDefault="001F26CB" w:rsidP="001F26CB">
      <w:pPr>
        <w:pStyle w:val="aff4"/>
        <w:spacing w:before="0" w:after="0"/>
        <w:ind w:firstLine="851"/>
        <w:jc w:val="both"/>
        <w:rPr>
          <w:sz w:val="28"/>
          <w:szCs w:val="28"/>
        </w:rPr>
      </w:pPr>
      <w:r>
        <w:rPr>
          <w:sz w:val="28"/>
          <w:szCs w:val="28"/>
        </w:rPr>
        <w:t>Утвердить схему расположения земельного участка на кадастровом плане территории в кадастровых кварталах 22:30:060301 и 22:30:060101. Адрес участка</w:t>
      </w:r>
      <w:r>
        <w:rPr>
          <w:color w:val="000000"/>
          <w:sz w:val="28"/>
          <w:szCs w:val="28"/>
        </w:rPr>
        <w:t>: Алтайский край, Новичихинский район, Лобанихинский сельсовет, автомобильная дорога «Новичиха-Поломошное-Лобаниха- Клепечиха», км 26+203-км 26+303.  Площадь земельного участка: 2040 кв.м. Категория земель:</w:t>
      </w:r>
      <w:r>
        <w:rPr>
          <w:sz w:val="28"/>
          <w:szCs w:val="28"/>
        </w:rPr>
        <w:t xml:space="preserve"> земли </w:t>
      </w:r>
      <w:r>
        <w:rPr>
          <w:bCs/>
          <w:color w:val="000000"/>
          <w:sz w:val="28"/>
          <w:szCs w:val="28"/>
          <w:shd w:val="clear" w:color="auto" w:fill="FFFFFF"/>
        </w:rPr>
        <w:t>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r>
        <w:rPr>
          <w:sz w:val="28"/>
          <w:szCs w:val="28"/>
        </w:rPr>
        <w:t xml:space="preserve"> Разрешенное использование: земельные участки (территории) общего пользования (для размещения автомобильной дороги общего пользования).</w:t>
      </w:r>
    </w:p>
    <w:p w:rsidR="001F26CB" w:rsidRDefault="001F26CB" w:rsidP="001F26CB">
      <w:pPr>
        <w:jc w:val="center"/>
        <w:rPr>
          <w:sz w:val="28"/>
          <w:szCs w:val="28"/>
        </w:rPr>
      </w:pPr>
    </w:p>
    <w:tbl>
      <w:tblPr>
        <w:tblW w:w="9072" w:type="dxa"/>
        <w:tblInd w:w="22" w:type="dxa"/>
        <w:tblLayout w:type="fixed"/>
        <w:tblLook w:val="0000"/>
      </w:tblPr>
      <w:tblGrid>
        <w:gridCol w:w="2210"/>
        <w:gridCol w:w="2153"/>
        <w:gridCol w:w="2659"/>
        <w:gridCol w:w="2050"/>
      </w:tblGrid>
      <w:tr w:rsidR="001F26CB" w:rsidTr="00B31AAF">
        <w:tc>
          <w:tcPr>
            <w:tcW w:w="2209" w:type="dxa"/>
          </w:tcPr>
          <w:p w:rsidR="001F26CB" w:rsidRDefault="001F26CB" w:rsidP="00B31AAF">
            <w:pPr>
              <w:widowControl w:val="0"/>
              <w:numPr>
                <w:ilvl w:val="0"/>
                <w:numId w:val="6"/>
              </w:numPr>
              <w:rPr>
                <w:bCs/>
                <w:sz w:val="28"/>
                <w:szCs w:val="28"/>
              </w:rPr>
            </w:pPr>
          </w:p>
          <w:p w:rsidR="001F26CB" w:rsidRDefault="001F26CB" w:rsidP="00B31AAF">
            <w:pPr>
              <w:widowControl w:val="0"/>
              <w:numPr>
                <w:ilvl w:val="0"/>
                <w:numId w:val="6"/>
              </w:numPr>
              <w:rPr>
                <w:sz w:val="28"/>
                <w:szCs w:val="28"/>
              </w:rPr>
            </w:pPr>
          </w:p>
          <w:p w:rsidR="001F26CB" w:rsidRDefault="001F26CB" w:rsidP="00B31AAF">
            <w:pPr>
              <w:widowControl w:val="0"/>
              <w:numPr>
                <w:ilvl w:val="0"/>
                <w:numId w:val="6"/>
              </w:numPr>
              <w:rPr>
                <w:sz w:val="28"/>
                <w:szCs w:val="28"/>
              </w:rPr>
            </w:pPr>
            <w:r>
              <w:rPr>
                <w:sz w:val="28"/>
                <w:szCs w:val="28"/>
              </w:rPr>
              <w:t>Глава района</w:t>
            </w:r>
          </w:p>
          <w:p w:rsidR="001F26CB" w:rsidRDefault="001F26CB" w:rsidP="00B31AAF">
            <w:pPr>
              <w:widowControl w:val="0"/>
              <w:numPr>
                <w:ilvl w:val="0"/>
                <w:numId w:val="6"/>
              </w:numPr>
              <w:rPr>
                <w:sz w:val="28"/>
              </w:rPr>
            </w:pPr>
          </w:p>
        </w:tc>
        <w:tc>
          <w:tcPr>
            <w:tcW w:w="2153" w:type="dxa"/>
          </w:tcPr>
          <w:p w:rsidR="001F26CB" w:rsidRDefault="001F26CB" w:rsidP="00B31AAF">
            <w:pPr>
              <w:widowControl w:val="0"/>
              <w:numPr>
                <w:ilvl w:val="0"/>
                <w:numId w:val="6"/>
              </w:numPr>
              <w:rPr>
                <w:b/>
              </w:rPr>
            </w:pPr>
            <w:r>
              <w:rPr>
                <w:noProof/>
              </w:rPr>
              <w:drawing>
                <wp:inline distT="0" distB="0" distL="0" distR="0">
                  <wp:extent cx="1095375" cy="1095375"/>
                  <wp:effectExtent l="0" t="0" r="0" b="0"/>
                  <wp:docPr id="48" name="Изображение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29"/>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1F26CB" w:rsidRDefault="001F26CB" w:rsidP="00B31AAF">
            <w:pPr>
              <w:widowControl w:val="0"/>
              <w:numPr>
                <w:ilvl w:val="0"/>
                <w:numId w:val="6"/>
              </w:numPr>
              <w:rPr>
                <w:b/>
              </w:rPr>
            </w:pPr>
          </w:p>
          <w:p w:rsidR="001F26CB" w:rsidRDefault="001F26CB" w:rsidP="00B31AAF">
            <w:pPr>
              <w:widowControl w:val="0"/>
              <w:numPr>
                <w:ilvl w:val="0"/>
                <w:numId w:val="6"/>
              </w:numPr>
              <w:rPr>
                <w:b/>
              </w:rPr>
            </w:pPr>
            <w:r>
              <w:rPr>
                <w:noProof/>
              </w:rPr>
              <w:drawing>
                <wp:inline distT="0" distB="0" distL="0" distR="0">
                  <wp:extent cx="1123950" cy="876300"/>
                  <wp:effectExtent l="0" t="0" r="0" b="0"/>
                  <wp:docPr id="49" name="Изображение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30"/>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50" w:type="dxa"/>
          </w:tcPr>
          <w:p w:rsidR="001F26CB" w:rsidRDefault="001F26CB" w:rsidP="00B31AAF">
            <w:pPr>
              <w:pStyle w:val="Footer"/>
              <w:widowControl w:val="0"/>
              <w:numPr>
                <w:ilvl w:val="0"/>
                <w:numId w:val="6"/>
              </w:numPr>
              <w:tabs>
                <w:tab w:val="clear" w:pos="4677"/>
                <w:tab w:val="clear" w:pos="9355"/>
              </w:tabs>
              <w:rPr>
                <w:b/>
              </w:rPr>
            </w:pPr>
          </w:p>
          <w:p w:rsidR="001F26CB" w:rsidRDefault="001F26CB" w:rsidP="00B31AAF">
            <w:pPr>
              <w:pStyle w:val="Footer"/>
              <w:widowControl w:val="0"/>
              <w:numPr>
                <w:ilvl w:val="0"/>
                <w:numId w:val="6"/>
              </w:numPr>
              <w:tabs>
                <w:tab w:val="clear" w:pos="4677"/>
                <w:tab w:val="clear" w:pos="9355"/>
              </w:tabs>
              <w:rPr>
                <w:b/>
              </w:rPr>
            </w:pPr>
          </w:p>
          <w:p w:rsidR="001F26CB" w:rsidRDefault="001F26CB" w:rsidP="00B31AAF">
            <w:pPr>
              <w:widowControl w:val="0"/>
              <w:numPr>
                <w:ilvl w:val="0"/>
                <w:numId w:val="6"/>
              </w:numPr>
              <w:rPr>
                <w:sz w:val="28"/>
              </w:rPr>
            </w:pPr>
            <w:r>
              <w:rPr>
                <w:sz w:val="28"/>
              </w:rPr>
              <w:t>С.Л. Ермаков</w:t>
            </w:r>
          </w:p>
          <w:p w:rsidR="001F26CB" w:rsidRDefault="001F26CB" w:rsidP="00B31AAF">
            <w:pPr>
              <w:pStyle w:val="Footer"/>
              <w:widowControl w:val="0"/>
              <w:numPr>
                <w:ilvl w:val="0"/>
                <w:numId w:val="6"/>
              </w:numPr>
              <w:tabs>
                <w:tab w:val="clear" w:pos="4677"/>
                <w:tab w:val="clear" w:pos="9355"/>
              </w:tabs>
              <w:rPr>
                <w:sz w:val="28"/>
              </w:rPr>
            </w:pPr>
          </w:p>
        </w:tc>
      </w:tr>
    </w:tbl>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613A89" w:rsidRDefault="00613A89" w:rsidP="001F26CB">
      <w:pPr>
        <w:jc w:val="center"/>
        <w:rPr>
          <w:sz w:val="28"/>
          <w:szCs w:val="28"/>
        </w:rPr>
      </w:pPr>
    </w:p>
    <w:p w:rsidR="00613A89" w:rsidRDefault="00613A89" w:rsidP="001F26CB">
      <w:pPr>
        <w:jc w:val="center"/>
        <w:rPr>
          <w:sz w:val="28"/>
          <w:szCs w:val="28"/>
        </w:rPr>
      </w:pPr>
    </w:p>
    <w:p w:rsidR="001F26CB" w:rsidRDefault="001F26CB" w:rsidP="001F26CB">
      <w:pPr>
        <w:jc w:val="center"/>
        <w:rPr>
          <w:sz w:val="28"/>
          <w:szCs w:val="28"/>
        </w:rPr>
      </w:pPr>
      <w:r>
        <w:rPr>
          <w:noProof/>
          <w:sz w:val="28"/>
          <w:szCs w:val="28"/>
        </w:rPr>
        <w:lastRenderedPageBreak/>
        <w:drawing>
          <wp:anchor distT="0" distB="0" distL="0" distR="0" simplePos="0" relativeHeight="251664896" behindDoc="0" locked="0" layoutInCell="0" allowOverlap="1">
            <wp:simplePos x="0" y="0"/>
            <wp:positionH relativeFrom="column">
              <wp:posOffset>-108585</wp:posOffset>
            </wp:positionH>
            <wp:positionV relativeFrom="paragraph">
              <wp:posOffset>71755</wp:posOffset>
            </wp:positionV>
            <wp:extent cx="6207760" cy="9135110"/>
            <wp:effectExtent l="19050" t="0" r="2540" b="0"/>
            <wp:wrapSquare wrapText="largest"/>
            <wp:docPr id="50" name="Изображение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31"/>
                    <pic:cNvPicPr>
                      <a:picLocks noChangeAspect="1" noChangeArrowheads="1"/>
                    </pic:cNvPicPr>
                  </pic:nvPicPr>
                  <pic:blipFill>
                    <a:blip r:embed="rId18" cstate="print">
                      <a:lum bright="10000"/>
                    </a:blip>
                    <a:srcRect l="3413"/>
                    <a:stretch>
                      <a:fillRect/>
                    </a:stretch>
                  </pic:blipFill>
                  <pic:spPr bwMode="auto">
                    <a:xfrm>
                      <a:off x="0" y="0"/>
                      <a:ext cx="6207760" cy="9135110"/>
                    </a:xfrm>
                    <a:prstGeom prst="rect">
                      <a:avLst/>
                    </a:prstGeom>
                  </pic:spPr>
                </pic:pic>
              </a:graphicData>
            </a:graphic>
          </wp:anchor>
        </w:drawing>
      </w:r>
    </w:p>
    <w:p w:rsidR="00613A89" w:rsidRDefault="00613A89" w:rsidP="001F26CB">
      <w:pPr>
        <w:jc w:val="center"/>
        <w:rPr>
          <w:sz w:val="28"/>
          <w:szCs w:val="28"/>
        </w:rPr>
      </w:pPr>
      <w:r>
        <w:rPr>
          <w:noProof/>
          <w:sz w:val="28"/>
          <w:szCs w:val="28"/>
        </w:rPr>
        <w:lastRenderedPageBreak/>
        <w:drawing>
          <wp:inline distT="0" distB="0" distL="0" distR="0">
            <wp:extent cx="5650230" cy="8018590"/>
            <wp:effectExtent l="19050" t="0" r="7620"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6936" t="3519" r="6624" b="9580"/>
                    <a:stretch>
                      <a:fillRect/>
                    </a:stretch>
                  </pic:blipFill>
                  <pic:spPr bwMode="auto">
                    <a:xfrm>
                      <a:off x="0" y="0"/>
                      <a:ext cx="5650230" cy="8018590"/>
                    </a:xfrm>
                    <a:prstGeom prst="rect">
                      <a:avLst/>
                    </a:prstGeom>
                    <a:noFill/>
                    <a:ln w="9525">
                      <a:noFill/>
                      <a:miter lim="800000"/>
                      <a:headEnd/>
                      <a:tailEnd/>
                    </a:ln>
                  </pic:spPr>
                </pic:pic>
              </a:graphicData>
            </a:graphic>
          </wp:inline>
        </w:drawing>
      </w:r>
    </w:p>
    <w:p w:rsidR="00613A89" w:rsidRDefault="00613A89" w:rsidP="001F26CB">
      <w:pPr>
        <w:jc w:val="center"/>
        <w:rPr>
          <w:sz w:val="28"/>
          <w:szCs w:val="28"/>
        </w:rPr>
      </w:pPr>
    </w:p>
    <w:p w:rsidR="00613A89" w:rsidRDefault="00613A89" w:rsidP="001F26CB">
      <w:pPr>
        <w:jc w:val="center"/>
        <w:rPr>
          <w:sz w:val="28"/>
          <w:szCs w:val="28"/>
        </w:rPr>
      </w:pPr>
    </w:p>
    <w:p w:rsidR="00613A89" w:rsidRDefault="00613A89" w:rsidP="001F26CB">
      <w:pPr>
        <w:jc w:val="center"/>
        <w:rPr>
          <w:sz w:val="28"/>
          <w:szCs w:val="28"/>
        </w:rPr>
      </w:pPr>
    </w:p>
    <w:p w:rsidR="00613A89" w:rsidRDefault="00613A89" w:rsidP="001F26CB">
      <w:pPr>
        <w:jc w:val="center"/>
        <w:rPr>
          <w:sz w:val="28"/>
          <w:szCs w:val="28"/>
        </w:rPr>
      </w:pPr>
    </w:p>
    <w:p w:rsidR="000B52F3" w:rsidRDefault="000B52F3" w:rsidP="001F26CB">
      <w:pPr>
        <w:jc w:val="center"/>
        <w:rPr>
          <w:sz w:val="28"/>
          <w:szCs w:val="28"/>
        </w:rPr>
      </w:pPr>
    </w:p>
    <w:p w:rsidR="00613A89" w:rsidRDefault="00613A89" w:rsidP="001F26CB">
      <w:pPr>
        <w:jc w:val="center"/>
        <w:rPr>
          <w:sz w:val="28"/>
          <w:szCs w:val="28"/>
        </w:rPr>
      </w:pPr>
    </w:p>
    <w:p w:rsidR="001F26CB" w:rsidRDefault="001F26CB" w:rsidP="008D0C67">
      <w:pPr>
        <w:pStyle w:val="aff"/>
        <w:spacing w:before="0" w:after="0"/>
        <w:jc w:val="center"/>
        <w:rPr>
          <w:rFonts w:ascii="Times New Roman" w:hAnsi="Times New Roman"/>
          <w:b/>
          <w:bCs/>
        </w:rPr>
      </w:pPr>
      <w:r>
        <w:rPr>
          <w:rFonts w:ascii="Times New Roman" w:hAnsi="Times New Roman"/>
          <w:b/>
          <w:bCs/>
        </w:rPr>
        <w:lastRenderedPageBreak/>
        <w:t>РОССИЙСКАЯ ФЕДЕРАЦИЯ</w:t>
      </w:r>
    </w:p>
    <w:p w:rsidR="001F26CB" w:rsidRDefault="001F26CB" w:rsidP="008D0C67">
      <w:pPr>
        <w:pStyle w:val="affa"/>
        <w:rPr>
          <w:sz w:val="28"/>
          <w:szCs w:val="28"/>
        </w:rPr>
      </w:pPr>
      <w:r>
        <w:rPr>
          <w:i w:val="0"/>
          <w:iCs w:val="0"/>
          <w:sz w:val="28"/>
          <w:szCs w:val="28"/>
        </w:rPr>
        <w:t>АДМИНИСТРАЦИЯ</w:t>
      </w:r>
      <w:r>
        <w:rPr>
          <w:sz w:val="28"/>
          <w:szCs w:val="28"/>
        </w:rPr>
        <w:t xml:space="preserve"> </w:t>
      </w:r>
      <w:r>
        <w:rPr>
          <w:i w:val="0"/>
          <w:iCs w:val="0"/>
          <w:sz w:val="28"/>
          <w:szCs w:val="28"/>
        </w:rPr>
        <w:t>НОВИЧИХИНСКОГО РАЙОНА</w:t>
      </w:r>
    </w:p>
    <w:p w:rsidR="001F26CB" w:rsidRDefault="001F26CB" w:rsidP="001F26CB">
      <w:pPr>
        <w:pStyle w:val="affa"/>
        <w:rPr>
          <w:i w:val="0"/>
          <w:iCs w:val="0"/>
          <w:sz w:val="28"/>
          <w:szCs w:val="28"/>
        </w:rPr>
      </w:pPr>
      <w:r>
        <w:rPr>
          <w:i w:val="0"/>
          <w:iCs w:val="0"/>
          <w:sz w:val="28"/>
          <w:szCs w:val="28"/>
        </w:rPr>
        <w:t>АЛТАЙСКОГО КРАЯ</w:t>
      </w:r>
    </w:p>
    <w:p w:rsidR="001F26CB" w:rsidRDefault="001F26CB" w:rsidP="001F26CB">
      <w:pPr>
        <w:pStyle w:val="affa"/>
        <w:rPr>
          <w:i w:val="0"/>
          <w:iCs w:val="0"/>
          <w:sz w:val="32"/>
          <w:szCs w:val="32"/>
        </w:rPr>
      </w:pPr>
    </w:p>
    <w:p w:rsidR="001F26CB" w:rsidRDefault="001F26CB" w:rsidP="001F26CB">
      <w:pPr>
        <w:pStyle w:val="affa"/>
        <w:rPr>
          <w:i w:val="0"/>
          <w:iCs w:val="0"/>
          <w:sz w:val="32"/>
          <w:szCs w:val="32"/>
        </w:rPr>
      </w:pPr>
      <w:r>
        <w:rPr>
          <w:i w:val="0"/>
          <w:iCs w:val="0"/>
          <w:sz w:val="32"/>
          <w:szCs w:val="32"/>
        </w:rPr>
        <w:t>ПОСТАНОВЛЕНИЕ</w:t>
      </w:r>
    </w:p>
    <w:p w:rsidR="001F26CB" w:rsidRDefault="001F26CB" w:rsidP="001F26CB">
      <w:pPr>
        <w:pStyle w:val="affa"/>
        <w:rPr>
          <w:i w:val="0"/>
          <w:iCs w:val="0"/>
          <w:sz w:val="32"/>
          <w:szCs w:val="32"/>
        </w:rPr>
      </w:pPr>
    </w:p>
    <w:p w:rsidR="001F26CB" w:rsidRDefault="001F26CB" w:rsidP="001F26CB">
      <w:pPr>
        <w:pStyle w:val="affa"/>
        <w:jc w:val="both"/>
      </w:pPr>
      <w:r>
        <w:rPr>
          <w:i w:val="0"/>
          <w:iCs w:val="0"/>
          <w:sz w:val="28"/>
        </w:rPr>
        <w:t>18.10.2022 № 337                                                                             с. Новичиха</w:t>
      </w:r>
    </w:p>
    <w:p w:rsidR="001F26CB" w:rsidRDefault="001F26CB" w:rsidP="001F26CB">
      <w:pPr>
        <w:pStyle w:val="affa"/>
        <w:jc w:val="both"/>
        <w:rPr>
          <w:b w:val="0"/>
          <w:bCs w:val="0"/>
          <w:i w:val="0"/>
          <w:iCs w:val="0"/>
          <w:sz w:val="28"/>
        </w:rPr>
      </w:pPr>
    </w:p>
    <w:p w:rsidR="001F26CB" w:rsidRDefault="001F26CB" w:rsidP="001F26CB">
      <w:pPr>
        <w:pStyle w:val="affa"/>
        <w:jc w:val="both"/>
        <w:rPr>
          <w:b w:val="0"/>
          <w:bCs w:val="0"/>
          <w:i w:val="0"/>
          <w:iCs w:val="0"/>
          <w:sz w:val="28"/>
        </w:rPr>
      </w:pPr>
      <w:r>
        <w:rPr>
          <w:b w:val="0"/>
          <w:bCs w:val="0"/>
          <w:i w:val="0"/>
          <w:iCs w:val="0"/>
          <w:sz w:val="28"/>
        </w:rPr>
        <w:t xml:space="preserve">О выдаче разрешения на строительство и </w:t>
      </w:r>
    </w:p>
    <w:p w:rsidR="001F26CB" w:rsidRDefault="001F26CB" w:rsidP="001F26CB">
      <w:pPr>
        <w:pStyle w:val="affa"/>
        <w:jc w:val="both"/>
        <w:rPr>
          <w:b w:val="0"/>
          <w:bCs w:val="0"/>
          <w:i w:val="0"/>
          <w:iCs w:val="0"/>
          <w:sz w:val="28"/>
        </w:rPr>
      </w:pPr>
      <w:r>
        <w:rPr>
          <w:b w:val="0"/>
          <w:bCs w:val="0"/>
          <w:i w:val="0"/>
          <w:iCs w:val="0"/>
          <w:sz w:val="28"/>
        </w:rPr>
        <w:t xml:space="preserve">ввод в эксплуатацию объектов </w:t>
      </w:r>
    </w:p>
    <w:p w:rsidR="001F26CB" w:rsidRDefault="001F26CB" w:rsidP="001F26CB">
      <w:pPr>
        <w:pStyle w:val="affa"/>
        <w:jc w:val="both"/>
        <w:rPr>
          <w:b w:val="0"/>
          <w:bCs w:val="0"/>
          <w:i w:val="0"/>
          <w:iCs w:val="0"/>
          <w:sz w:val="28"/>
        </w:rPr>
      </w:pPr>
      <w:r>
        <w:rPr>
          <w:b w:val="0"/>
          <w:bCs w:val="0"/>
          <w:i w:val="0"/>
          <w:iCs w:val="0"/>
          <w:sz w:val="28"/>
        </w:rPr>
        <w:t xml:space="preserve">капитального строительства </w:t>
      </w:r>
    </w:p>
    <w:p w:rsidR="001F26CB" w:rsidRDefault="001F26CB" w:rsidP="001F26CB">
      <w:pPr>
        <w:pStyle w:val="affa"/>
        <w:jc w:val="both"/>
        <w:rPr>
          <w:b w:val="0"/>
          <w:bCs w:val="0"/>
          <w:i w:val="0"/>
          <w:iCs w:val="0"/>
          <w:sz w:val="28"/>
        </w:rPr>
      </w:pPr>
    </w:p>
    <w:p w:rsidR="001F26CB" w:rsidRDefault="001F26CB" w:rsidP="001F26CB">
      <w:pPr>
        <w:pStyle w:val="affa"/>
        <w:jc w:val="both"/>
      </w:pPr>
      <w:r>
        <w:rPr>
          <w:b w:val="0"/>
          <w:bCs w:val="0"/>
          <w:i w:val="0"/>
          <w:iCs w:val="0"/>
          <w:sz w:val="28"/>
        </w:rPr>
        <w:tab/>
        <w:t>В соответствии с постановлением Администрации Новичихинского района № 180 от 29.05.2018 г., руководствуясь ст. 51 Градостроительного кодекса Российской Федерации, ПОСТАНОВЛЯЮ:</w:t>
      </w:r>
    </w:p>
    <w:p w:rsidR="001F26CB" w:rsidRDefault="001F26CB" w:rsidP="001F26CB">
      <w:pPr>
        <w:pStyle w:val="affa"/>
        <w:jc w:val="both"/>
      </w:pPr>
      <w:r>
        <w:rPr>
          <w:b w:val="0"/>
          <w:bCs w:val="0"/>
          <w:i w:val="0"/>
          <w:iCs w:val="0"/>
          <w:sz w:val="28"/>
        </w:rPr>
        <w:tab/>
        <w:t xml:space="preserve">1. Выдать разрешение № </w:t>
      </w:r>
      <w:r>
        <w:rPr>
          <w:b w:val="0"/>
          <w:i w:val="0"/>
          <w:sz w:val="28"/>
          <w:szCs w:val="28"/>
        </w:rPr>
        <w:t xml:space="preserve">22-230-4-2022 </w:t>
      </w:r>
      <w:r>
        <w:rPr>
          <w:b w:val="0"/>
          <w:bCs w:val="0"/>
          <w:i w:val="0"/>
          <w:iCs w:val="0"/>
          <w:sz w:val="28"/>
        </w:rPr>
        <w:t>от 18.10.2022 на строительство объекта для хранения иного технического оборудования для ведения сельского хозяйства.</w:t>
      </w:r>
    </w:p>
    <w:p w:rsidR="001F26CB" w:rsidRDefault="001F26CB" w:rsidP="001F26CB">
      <w:pPr>
        <w:pStyle w:val="affa"/>
        <w:jc w:val="both"/>
        <w:rPr>
          <w:b w:val="0"/>
          <w:bCs w:val="0"/>
          <w:i w:val="0"/>
          <w:iCs w:val="0"/>
          <w:sz w:val="28"/>
          <w:szCs w:val="28"/>
        </w:rPr>
      </w:pPr>
      <w:r>
        <w:rPr>
          <w:b w:val="0"/>
          <w:bCs w:val="0"/>
          <w:i w:val="0"/>
          <w:iCs w:val="0"/>
          <w:sz w:val="28"/>
          <w:szCs w:val="28"/>
        </w:rPr>
        <w:tab/>
        <w:t>2. Контроль за исполнением настоящего постановления возложить на заместителя главы Администрации района Кормильченко А.М.</w:t>
      </w:r>
    </w:p>
    <w:p w:rsidR="001F26CB" w:rsidRDefault="001F26CB" w:rsidP="001F26CB">
      <w:pPr>
        <w:jc w:val="center"/>
        <w:rPr>
          <w:sz w:val="28"/>
          <w:szCs w:val="28"/>
        </w:rPr>
      </w:pPr>
    </w:p>
    <w:tbl>
      <w:tblPr>
        <w:tblW w:w="9113" w:type="dxa"/>
        <w:tblInd w:w="-20" w:type="dxa"/>
        <w:tblLayout w:type="fixed"/>
        <w:tblLook w:val="0000"/>
      </w:tblPr>
      <w:tblGrid>
        <w:gridCol w:w="2250"/>
        <w:gridCol w:w="2156"/>
        <w:gridCol w:w="2659"/>
        <w:gridCol w:w="2048"/>
      </w:tblGrid>
      <w:tr w:rsidR="001F26CB" w:rsidTr="00B31AAF">
        <w:tc>
          <w:tcPr>
            <w:tcW w:w="2249" w:type="dxa"/>
          </w:tcPr>
          <w:p w:rsidR="001F26CB" w:rsidRDefault="001F26CB" w:rsidP="00B31AAF">
            <w:pPr>
              <w:widowControl w:val="0"/>
              <w:numPr>
                <w:ilvl w:val="0"/>
                <w:numId w:val="6"/>
              </w:numPr>
              <w:rPr>
                <w:bCs/>
                <w:sz w:val="28"/>
                <w:szCs w:val="28"/>
              </w:rPr>
            </w:pPr>
          </w:p>
          <w:p w:rsidR="001F26CB" w:rsidRDefault="001F26CB" w:rsidP="00B31AAF">
            <w:pPr>
              <w:widowControl w:val="0"/>
              <w:numPr>
                <w:ilvl w:val="0"/>
                <w:numId w:val="6"/>
              </w:numPr>
              <w:rPr>
                <w:sz w:val="28"/>
                <w:szCs w:val="28"/>
              </w:rPr>
            </w:pPr>
          </w:p>
          <w:p w:rsidR="001F26CB" w:rsidRDefault="001F26CB" w:rsidP="00B31AAF">
            <w:pPr>
              <w:widowControl w:val="0"/>
              <w:numPr>
                <w:ilvl w:val="0"/>
                <w:numId w:val="6"/>
              </w:numPr>
              <w:rPr>
                <w:sz w:val="28"/>
                <w:szCs w:val="28"/>
              </w:rPr>
            </w:pPr>
            <w:r>
              <w:rPr>
                <w:sz w:val="28"/>
                <w:szCs w:val="28"/>
              </w:rPr>
              <w:t>Глава района</w:t>
            </w:r>
          </w:p>
          <w:p w:rsidR="001F26CB" w:rsidRDefault="001F26CB" w:rsidP="00B31AAF">
            <w:pPr>
              <w:widowControl w:val="0"/>
              <w:numPr>
                <w:ilvl w:val="0"/>
                <w:numId w:val="6"/>
              </w:numPr>
              <w:rPr>
                <w:sz w:val="28"/>
              </w:rPr>
            </w:pPr>
          </w:p>
        </w:tc>
        <w:tc>
          <w:tcPr>
            <w:tcW w:w="2156" w:type="dxa"/>
          </w:tcPr>
          <w:p w:rsidR="001F26CB" w:rsidRDefault="001F26CB" w:rsidP="00B31AAF">
            <w:pPr>
              <w:widowControl w:val="0"/>
              <w:numPr>
                <w:ilvl w:val="0"/>
                <w:numId w:val="6"/>
              </w:numPr>
              <w:rPr>
                <w:b/>
              </w:rPr>
            </w:pPr>
            <w:r>
              <w:rPr>
                <w:noProof/>
              </w:rPr>
              <w:drawing>
                <wp:inline distT="0" distB="0" distL="0" distR="0">
                  <wp:extent cx="1095375" cy="1095375"/>
                  <wp:effectExtent l="0" t="0" r="0" b="0"/>
                  <wp:docPr id="51" name="Изображение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32"/>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1F26CB" w:rsidRDefault="001F26CB" w:rsidP="00B31AAF">
            <w:pPr>
              <w:widowControl w:val="0"/>
              <w:numPr>
                <w:ilvl w:val="0"/>
                <w:numId w:val="6"/>
              </w:numPr>
              <w:rPr>
                <w:b/>
              </w:rPr>
            </w:pPr>
          </w:p>
          <w:p w:rsidR="001F26CB" w:rsidRDefault="001F26CB" w:rsidP="00B31AAF">
            <w:pPr>
              <w:widowControl w:val="0"/>
              <w:numPr>
                <w:ilvl w:val="0"/>
                <w:numId w:val="6"/>
              </w:numPr>
              <w:rPr>
                <w:b/>
              </w:rPr>
            </w:pPr>
            <w:r>
              <w:rPr>
                <w:noProof/>
              </w:rPr>
              <w:drawing>
                <wp:inline distT="0" distB="0" distL="0" distR="0">
                  <wp:extent cx="1123950" cy="876300"/>
                  <wp:effectExtent l="0" t="0" r="0" b="0"/>
                  <wp:docPr id="52" name="Изображение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33"/>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48" w:type="dxa"/>
          </w:tcPr>
          <w:p w:rsidR="001F26CB" w:rsidRDefault="001F26CB" w:rsidP="00B31AAF">
            <w:pPr>
              <w:pStyle w:val="Footer"/>
              <w:widowControl w:val="0"/>
              <w:numPr>
                <w:ilvl w:val="0"/>
                <w:numId w:val="6"/>
              </w:numPr>
              <w:tabs>
                <w:tab w:val="clear" w:pos="4677"/>
                <w:tab w:val="clear" w:pos="9355"/>
              </w:tabs>
              <w:rPr>
                <w:b/>
              </w:rPr>
            </w:pPr>
          </w:p>
          <w:p w:rsidR="001F26CB" w:rsidRDefault="001F26CB" w:rsidP="00B31AAF">
            <w:pPr>
              <w:pStyle w:val="Footer"/>
              <w:widowControl w:val="0"/>
              <w:numPr>
                <w:ilvl w:val="0"/>
                <w:numId w:val="6"/>
              </w:numPr>
              <w:tabs>
                <w:tab w:val="clear" w:pos="4677"/>
                <w:tab w:val="clear" w:pos="9355"/>
              </w:tabs>
              <w:rPr>
                <w:b/>
              </w:rPr>
            </w:pPr>
          </w:p>
          <w:p w:rsidR="001F26CB" w:rsidRDefault="001F26CB" w:rsidP="00B31AAF">
            <w:pPr>
              <w:widowControl w:val="0"/>
              <w:numPr>
                <w:ilvl w:val="0"/>
                <w:numId w:val="6"/>
              </w:numPr>
              <w:rPr>
                <w:sz w:val="28"/>
              </w:rPr>
            </w:pPr>
            <w:r>
              <w:rPr>
                <w:sz w:val="28"/>
              </w:rPr>
              <w:t>С.Л. Ермаков</w:t>
            </w:r>
          </w:p>
          <w:p w:rsidR="001F26CB" w:rsidRDefault="001F26CB" w:rsidP="00B31AAF">
            <w:pPr>
              <w:pStyle w:val="Footer"/>
              <w:widowControl w:val="0"/>
              <w:numPr>
                <w:ilvl w:val="0"/>
                <w:numId w:val="6"/>
              </w:numPr>
              <w:tabs>
                <w:tab w:val="clear" w:pos="4677"/>
                <w:tab w:val="clear" w:pos="9355"/>
              </w:tabs>
              <w:rPr>
                <w:sz w:val="28"/>
              </w:rPr>
            </w:pPr>
          </w:p>
        </w:tc>
      </w:tr>
    </w:tbl>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8D0C67" w:rsidRDefault="008D0C67" w:rsidP="001F26CB">
      <w:pPr>
        <w:jc w:val="center"/>
        <w:rPr>
          <w:sz w:val="28"/>
          <w:szCs w:val="28"/>
        </w:rPr>
      </w:pPr>
    </w:p>
    <w:p w:rsidR="001F26CB" w:rsidRDefault="001F26CB" w:rsidP="001F26CB">
      <w:pPr>
        <w:pStyle w:val="aff"/>
        <w:spacing w:before="0" w:after="0"/>
        <w:jc w:val="center"/>
        <w:rPr>
          <w:rFonts w:ascii="Times New Roman" w:hAnsi="Times New Roman"/>
          <w:b/>
          <w:bCs/>
        </w:rPr>
      </w:pPr>
      <w:r>
        <w:rPr>
          <w:rFonts w:ascii="Times New Roman" w:hAnsi="Times New Roman"/>
          <w:b/>
          <w:bCs/>
        </w:rPr>
        <w:lastRenderedPageBreak/>
        <w:t>РОССИЙСКАЯ  ФЕДЕРАЦИЯ</w:t>
      </w:r>
    </w:p>
    <w:p w:rsidR="001F26CB" w:rsidRDefault="001F26CB" w:rsidP="001F26CB">
      <w:pPr>
        <w:pStyle w:val="afff4"/>
        <w:spacing w:before="0" w:line="240" w:lineRule="auto"/>
        <w:ind w:firstLine="0"/>
        <w:rPr>
          <w:bCs/>
          <w:sz w:val="28"/>
          <w:szCs w:val="28"/>
        </w:rPr>
      </w:pPr>
      <w:r>
        <w:rPr>
          <w:bCs/>
          <w:sz w:val="28"/>
          <w:szCs w:val="28"/>
        </w:rPr>
        <w:t>АДМИНИСТРАЦИЯ  НОВИЧИХИНСКОГО  РАЙОНА</w:t>
      </w:r>
      <w:r>
        <w:rPr>
          <w:bCs/>
          <w:sz w:val="28"/>
          <w:szCs w:val="28"/>
        </w:rPr>
        <w:br/>
        <w:t>АЛТАЙСКОГО КРАЯ</w:t>
      </w:r>
    </w:p>
    <w:p w:rsidR="001F26CB" w:rsidRDefault="001F26CB" w:rsidP="001F26CB">
      <w:pPr>
        <w:jc w:val="center"/>
        <w:rPr>
          <w:b/>
          <w:bCs/>
          <w:sz w:val="28"/>
          <w:szCs w:val="28"/>
        </w:rPr>
      </w:pPr>
    </w:p>
    <w:p w:rsidR="001F26CB" w:rsidRDefault="001F26CB" w:rsidP="001F26CB">
      <w:pPr>
        <w:pStyle w:val="Heading1"/>
        <w:jc w:val="center"/>
        <w:rPr>
          <w:b/>
          <w:sz w:val="32"/>
          <w:szCs w:val="32"/>
        </w:rPr>
      </w:pPr>
      <w:r>
        <w:rPr>
          <w:b/>
          <w:sz w:val="32"/>
          <w:szCs w:val="32"/>
        </w:rPr>
        <w:t>ПОСТАНОВЛЕНИЕ</w:t>
      </w:r>
    </w:p>
    <w:p w:rsidR="001F26CB" w:rsidRDefault="001F26CB" w:rsidP="001F26CB">
      <w:pPr>
        <w:pStyle w:val="Heading1"/>
        <w:rPr>
          <w:sz w:val="32"/>
          <w:szCs w:val="32"/>
        </w:rPr>
      </w:pPr>
    </w:p>
    <w:p w:rsidR="001F26CB" w:rsidRDefault="001F26CB" w:rsidP="001F26CB">
      <w:pPr>
        <w:pStyle w:val="Heading1"/>
        <w:rPr>
          <w:b/>
          <w:szCs w:val="28"/>
        </w:rPr>
      </w:pPr>
      <w:r>
        <w:rPr>
          <w:b/>
          <w:szCs w:val="28"/>
        </w:rPr>
        <w:t>18.10.2022   № 338                                                                           с. Новичиха</w:t>
      </w:r>
    </w:p>
    <w:p w:rsidR="001F26CB" w:rsidRDefault="001F26CB" w:rsidP="001F26CB">
      <w:pPr>
        <w:rPr>
          <w:b/>
          <w:bCs/>
          <w:sz w:val="28"/>
          <w:szCs w:val="28"/>
        </w:rPr>
      </w:pPr>
    </w:p>
    <w:p w:rsidR="001F26CB" w:rsidRDefault="001F26CB" w:rsidP="001F26CB">
      <w:pPr>
        <w:rPr>
          <w:sz w:val="28"/>
          <w:szCs w:val="28"/>
        </w:rPr>
      </w:pPr>
      <w:r>
        <w:rPr>
          <w:sz w:val="28"/>
          <w:szCs w:val="28"/>
        </w:rPr>
        <w:t xml:space="preserve">О внесении изменений в постановление № 339 </w:t>
      </w:r>
    </w:p>
    <w:p w:rsidR="001F26CB" w:rsidRDefault="001F26CB" w:rsidP="001F26CB">
      <w:pPr>
        <w:rPr>
          <w:sz w:val="28"/>
          <w:szCs w:val="28"/>
        </w:rPr>
      </w:pPr>
      <w:r>
        <w:rPr>
          <w:sz w:val="28"/>
          <w:szCs w:val="28"/>
        </w:rPr>
        <w:t>от 25.11.2019 «О создании межведомственной</w:t>
      </w:r>
    </w:p>
    <w:p w:rsidR="001F26CB" w:rsidRDefault="001F26CB" w:rsidP="001F26CB">
      <w:pPr>
        <w:rPr>
          <w:sz w:val="28"/>
          <w:szCs w:val="28"/>
        </w:rPr>
      </w:pPr>
      <w:r>
        <w:rPr>
          <w:sz w:val="28"/>
          <w:szCs w:val="28"/>
        </w:rPr>
        <w:t>комиссии для оценки и обследования помещения</w:t>
      </w:r>
    </w:p>
    <w:p w:rsidR="001F26CB" w:rsidRDefault="001F26CB" w:rsidP="001F26CB">
      <w:pPr>
        <w:rPr>
          <w:sz w:val="28"/>
          <w:szCs w:val="28"/>
        </w:rPr>
      </w:pPr>
      <w:r>
        <w:rPr>
          <w:sz w:val="28"/>
          <w:szCs w:val="28"/>
        </w:rPr>
        <w:t xml:space="preserve">в целях признания его жилым помещением, жилого </w:t>
      </w:r>
    </w:p>
    <w:p w:rsidR="001F26CB" w:rsidRDefault="001F26CB" w:rsidP="001F26CB">
      <w:pPr>
        <w:rPr>
          <w:sz w:val="28"/>
          <w:szCs w:val="28"/>
        </w:rPr>
      </w:pPr>
      <w:r>
        <w:rPr>
          <w:sz w:val="28"/>
          <w:szCs w:val="28"/>
        </w:rPr>
        <w:t>помещения пригодным (непригодным) для проживания</w:t>
      </w:r>
    </w:p>
    <w:p w:rsidR="001F26CB" w:rsidRDefault="001F26CB" w:rsidP="001F26CB">
      <w:pPr>
        <w:rPr>
          <w:sz w:val="28"/>
          <w:szCs w:val="28"/>
        </w:rPr>
      </w:pPr>
      <w:r>
        <w:rPr>
          <w:sz w:val="28"/>
          <w:szCs w:val="28"/>
        </w:rPr>
        <w:t>граждан, а также многоквартирного дома в целях</w:t>
      </w:r>
    </w:p>
    <w:p w:rsidR="001F26CB" w:rsidRDefault="001F26CB" w:rsidP="001F26CB">
      <w:pPr>
        <w:rPr>
          <w:sz w:val="28"/>
          <w:szCs w:val="28"/>
        </w:rPr>
      </w:pPr>
      <w:r>
        <w:rPr>
          <w:sz w:val="28"/>
          <w:szCs w:val="28"/>
        </w:rPr>
        <w:t xml:space="preserve">признания его аварийным и подлежащим сносу или </w:t>
      </w:r>
    </w:p>
    <w:p w:rsidR="001F26CB" w:rsidRDefault="001F26CB" w:rsidP="001F26CB">
      <w:pPr>
        <w:rPr>
          <w:sz w:val="28"/>
          <w:szCs w:val="28"/>
        </w:rPr>
      </w:pPr>
      <w:r>
        <w:rPr>
          <w:sz w:val="28"/>
          <w:szCs w:val="28"/>
        </w:rPr>
        <w:t>реконструкции на территории Новичихинского района»</w:t>
      </w:r>
    </w:p>
    <w:p w:rsidR="001F26CB" w:rsidRDefault="001F26CB" w:rsidP="001F26CB">
      <w:pPr>
        <w:rPr>
          <w:sz w:val="28"/>
          <w:szCs w:val="28"/>
        </w:rPr>
      </w:pPr>
    </w:p>
    <w:p w:rsidR="001F26CB" w:rsidRDefault="001F26CB" w:rsidP="001F26CB">
      <w:pPr>
        <w:jc w:val="both"/>
        <w:rPr>
          <w:b/>
        </w:rPr>
      </w:pPr>
      <w:r>
        <w:rPr>
          <w:sz w:val="28"/>
          <w:szCs w:val="28"/>
        </w:rPr>
        <w:tab/>
        <w:t xml:space="preserve">В соответствии с п. 1 Постановления Правительства РФ от 28.09.2022 № 1708 </w:t>
      </w:r>
      <w:hyperlink r:id="rId20" w:anchor="/document/405362687/paragraph/1/doclist/0/showentries/0/highlight/JTVCJTdCJTIybmVlZF9jb3JyZWN0aW9uJTIyJTNBZmFsc2UlMkMlMjJjb250ZXh0JTIyJTNBJTIyJTVDdTA0MWYlNUN1MDQzZSU1Q3UwNDQxJTVDdTA0NDIlNUN1MDQzMCU1Q3UwNDNkJTVDdTA0M2UlNUN1MDQzMiU1Q3UwNDNiJTVDdTA0MzUlNUN1M" w:history="1">
        <w:r>
          <w:rPr>
            <w:color w:val="000000"/>
            <w:sz w:val="28"/>
            <w:szCs w:val="28"/>
            <w:shd w:val="clear" w:color="auto" w:fill="FFFFFF"/>
          </w:rPr>
          <w:t>"О внесении изменений в некоторые акты Правительства Российской Федерации»</w:t>
        </w:r>
      </w:hyperlink>
      <w:r>
        <w:rPr>
          <w:sz w:val="28"/>
          <w:szCs w:val="28"/>
        </w:rPr>
        <w:t xml:space="preserve">, руководствуясь ст.5 8 Устава </w:t>
      </w:r>
      <w:r>
        <w:rPr>
          <w:color w:val="000000"/>
          <w:sz w:val="28"/>
          <w:szCs w:val="28"/>
        </w:rPr>
        <w:t>муниципального образования Новичихинский район Алтайского края</w:t>
      </w:r>
      <w:r>
        <w:rPr>
          <w:sz w:val="28"/>
          <w:szCs w:val="28"/>
        </w:rPr>
        <w:t xml:space="preserve"> ПОСТАНОВЛЯЮ:</w:t>
      </w:r>
      <w:r>
        <w:rPr>
          <w:b/>
          <w:sz w:val="28"/>
          <w:szCs w:val="28"/>
        </w:rPr>
        <w:t xml:space="preserve"> </w:t>
      </w:r>
    </w:p>
    <w:p w:rsidR="001F26CB" w:rsidRDefault="001F26CB" w:rsidP="001F26CB">
      <w:pPr>
        <w:jc w:val="both"/>
        <w:rPr>
          <w:sz w:val="28"/>
          <w:szCs w:val="28"/>
        </w:rPr>
      </w:pPr>
      <w:r>
        <w:rPr>
          <w:sz w:val="28"/>
          <w:szCs w:val="28"/>
        </w:rPr>
        <w:tab/>
        <w:t>1. Внести в постановление № 339 от 25.11.20219 «О создании межведомственной комиссии для оценки и обследования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 на территории Новичихинского района» следующие изменения:</w:t>
      </w:r>
    </w:p>
    <w:p w:rsidR="001F26CB" w:rsidRDefault="001F26CB" w:rsidP="001F26CB">
      <w:pPr>
        <w:jc w:val="both"/>
        <w:rPr>
          <w:sz w:val="28"/>
          <w:szCs w:val="28"/>
        </w:rPr>
      </w:pPr>
      <w:r>
        <w:rPr>
          <w:sz w:val="28"/>
          <w:szCs w:val="28"/>
        </w:rPr>
        <w:tab/>
        <w:t>Пункт 1 постановления изложить  в следующей редакции:</w:t>
      </w:r>
    </w:p>
    <w:p w:rsidR="001F26CB" w:rsidRDefault="001F26CB" w:rsidP="001F26CB">
      <w:pPr>
        <w:jc w:val="both"/>
        <w:rPr>
          <w:sz w:val="28"/>
          <w:szCs w:val="28"/>
        </w:rPr>
      </w:pPr>
      <w:r>
        <w:rPr>
          <w:sz w:val="28"/>
          <w:szCs w:val="28"/>
        </w:rPr>
        <w:tab/>
        <w:t>1. Создать межведомственную комиссию для оценки и обследования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 на территории Новичихинского района в следующем составе:</w:t>
      </w:r>
    </w:p>
    <w:p w:rsidR="001F26CB" w:rsidRDefault="001F26CB" w:rsidP="001F26CB">
      <w:pPr>
        <w:ind w:right="-1" w:firstLine="900"/>
        <w:jc w:val="both"/>
        <w:rPr>
          <w:sz w:val="28"/>
          <w:szCs w:val="28"/>
        </w:rPr>
      </w:pPr>
      <w:r>
        <w:rPr>
          <w:sz w:val="28"/>
          <w:szCs w:val="28"/>
        </w:rPr>
        <w:t>Кормильченко А.М. – заместитель главы Администрации Новичихинского района, председатель межведомственной комиссии.</w:t>
      </w:r>
    </w:p>
    <w:p w:rsidR="001F26CB" w:rsidRDefault="001F26CB" w:rsidP="001F26CB">
      <w:pPr>
        <w:ind w:right="-1" w:firstLine="900"/>
        <w:jc w:val="both"/>
        <w:rPr>
          <w:sz w:val="28"/>
          <w:szCs w:val="28"/>
        </w:rPr>
      </w:pPr>
      <w:r>
        <w:rPr>
          <w:sz w:val="28"/>
          <w:szCs w:val="28"/>
        </w:rPr>
        <w:t>Члены комиссии:</w:t>
      </w:r>
    </w:p>
    <w:p w:rsidR="001F26CB" w:rsidRDefault="001F26CB" w:rsidP="001F26CB">
      <w:pPr>
        <w:ind w:right="-1" w:firstLine="900"/>
        <w:jc w:val="both"/>
        <w:rPr>
          <w:sz w:val="28"/>
          <w:szCs w:val="28"/>
        </w:rPr>
      </w:pPr>
      <w:r>
        <w:rPr>
          <w:sz w:val="28"/>
          <w:szCs w:val="28"/>
        </w:rPr>
        <w:t>Гранкина Н.В. – начальник отдела архитектуры и градостроительства Администрации Новичихинского района;</w:t>
      </w:r>
    </w:p>
    <w:p w:rsidR="001F26CB" w:rsidRDefault="001F26CB" w:rsidP="001F26CB">
      <w:pPr>
        <w:ind w:firstLine="720"/>
        <w:jc w:val="both"/>
        <w:rPr>
          <w:sz w:val="28"/>
          <w:szCs w:val="28"/>
        </w:rPr>
      </w:pPr>
      <w:r>
        <w:rPr>
          <w:sz w:val="28"/>
          <w:szCs w:val="28"/>
        </w:rPr>
        <w:t>Федотова Н.А. – и. о. начальника отдела жилищно-коммунального хозяйства Администрации Новичихинского района;</w:t>
      </w:r>
    </w:p>
    <w:p w:rsidR="001F26CB" w:rsidRDefault="001F26CB" w:rsidP="001F26CB">
      <w:pPr>
        <w:ind w:right="-1" w:firstLine="900"/>
        <w:jc w:val="both"/>
        <w:rPr>
          <w:sz w:val="28"/>
          <w:szCs w:val="28"/>
        </w:rPr>
      </w:pPr>
      <w:r>
        <w:rPr>
          <w:sz w:val="28"/>
          <w:szCs w:val="28"/>
        </w:rPr>
        <w:t>Жданов С.В. – начальник юридического отдела Администрации Новичихинского района;</w:t>
      </w:r>
    </w:p>
    <w:p w:rsidR="001F26CB" w:rsidRDefault="001F26CB" w:rsidP="001F26CB">
      <w:pPr>
        <w:ind w:right="-1" w:firstLine="900"/>
        <w:jc w:val="both"/>
        <w:rPr>
          <w:sz w:val="28"/>
          <w:szCs w:val="28"/>
        </w:rPr>
      </w:pPr>
      <w:r>
        <w:rPr>
          <w:sz w:val="28"/>
          <w:szCs w:val="28"/>
        </w:rPr>
        <w:t>Представитель инспекции строительного и жилищного надзора Алтайского края (по согласованию);</w:t>
      </w:r>
    </w:p>
    <w:p w:rsidR="001F26CB" w:rsidRDefault="001F26CB" w:rsidP="001F26CB">
      <w:pPr>
        <w:ind w:right="-1" w:firstLine="900"/>
        <w:jc w:val="both"/>
        <w:rPr>
          <w:sz w:val="28"/>
          <w:szCs w:val="28"/>
        </w:rPr>
      </w:pPr>
      <w:r>
        <w:rPr>
          <w:sz w:val="28"/>
          <w:szCs w:val="28"/>
        </w:rPr>
        <w:lastRenderedPageBreak/>
        <w:t>Представитель Министерство природных ресурсов и экологии Алтайского края (по согласованию);</w:t>
      </w:r>
    </w:p>
    <w:p w:rsidR="001F26CB" w:rsidRDefault="001F26CB" w:rsidP="001F26CB">
      <w:pPr>
        <w:ind w:right="-1"/>
        <w:jc w:val="both"/>
        <w:rPr>
          <w:b/>
        </w:rPr>
      </w:pPr>
      <w:r>
        <w:rPr>
          <w:sz w:val="28"/>
          <w:szCs w:val="28"/>
        </w:rPr>
        <w:t xml:space="preserve">             Представитель Управления Федеральной службы по надзору в сфере защиты прав потребителей и благополучия человека по Алтайскому краю территориальный отдел в г. Рубцовске, Рубцовском, Егорьевском, Поспелихинском, Краснощековском, Корьинском, Новичихинском и Шипуновском районах (по согласованию);  </w:t>
      </w:r>
    </w:p>
    <w:p w:rsidR="001F26CB" w:rsidRDefault="001F26CB" w:rsidP="001F26CB">
      <w:pPr>
        <w:ind w:firstLine="720"/>
        <w:jc w:val="both"/>
        <w:rPr>
          <w:b/>
        </w:rPr>
      </w:pPr>
      <w:r>
        <w:rPr>
          <w:sz w:val="28"/>
          <w:szCs w:val="28"/>
        </w:rPr>
        <w:t xml:space="preserve">  Представитель КГБУ «АЦНГКО» Новичихинский участок (по согласованию).</w:t>
      </w:r>
    </w:p>
    <w:p w:rsidR="001F26CB" w:rsidRDefault="001F26CB" w:rsidP="00613A89">
      <w:pPr>
        <w:ind w:firstLine="708"/>
        <w:jc w:val="both"/>
        <w:rPr>
          <w:sz w:val="28"/>
          <w:szCs w:val="28"/>
        </w:rPr>
      </w:pPr>
      <w:r>
        <w:rPr>
          <w:sz w:val="28"/>
          <w:szCs w:val="28"/>
        </w:rPr>
        <w:t>2. Постановление № 104 от 13.04.2022 «О внесении изменений в тпостановление № 339 от 25.11.2019 «О создании межведомственной комиссии для оценки и обследования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 на территории Новичихинского района» считать утратившим силу.</w:t>
      </w:r>
    </w:p>
    <w:p w:rsidR="008D0C67" w:rsidRDefault="008D0C67" w:rsidP="001F26CB">
      <w:pPr>
        <w:jc w:val="both"/>
        <w:rPr>
          <w:sz w:val="28"/>
          <w:szCs w:val="28"/>
        </w:rPr>
      </w:pPr>
    </w:p>
    <w:p w:rsidR="008D0C67" w:rsidRDefault="008D0C67" w:rsidP="001F26CB">
      <w:pPr>
        <w:jc w:val="both"/>
        <w:rPr>
          <w:sz w:val="28"/>
          <w:szCs w:val="28"/>
        </w:rPr>
      </w:pPr>
    </w:p>
    <w:tbl>
      <w:tblPr>
        <w:tblW w:w="9113" w:type="dxa"/>
        <w:jc w:val="center"/>
        <w:tblInd w:w="-20" w:type="dxa"/>
        <w:tblLayout w:type="fixed"/>
        <w:tblLook w:val="0000"/>
      </w:tblPr>
      <w:tblGrid>
        <w:gridCol w:w="2250"/>
        <w:gridCol w:w="2156"/>
        <w:gridCol w:w="2659"/>
        <w:gridCol w:w="2048"/>
      </w:tblGrid>
      <w:tr w:rsidR="001F26CB" w:rsidTr="008D0C67">
        <w:trPr>
          <w:jc w:val="center"/>
        </w:trPr>
        <w:tc>
          <w:tcPr>
            <w:tcW w:w="2249" w:type="dxa"/>
          </w:tcPr>
          <w:p w:rsidR="001F26CB" w:rsidRDefault="001F26CB" w:rsidP="00B31AAF">
            <w:pPr>
              <w:widowControl w:val="0"/>
              <w:numPr>
                <w:ilvl w:val="0"/>
                <w:numId w:val="6"/>
              </w:numPr>
              <w:rPr>
                <w:bCs/>
                <w:sz w:val="28"/>
                <w:szCs w:val="28"/>
              </w:rPr>
            </w:pPr>
          </w:p>
          <w:p w:rsidR="001F26CB" w:rsidRDefault="001F26CB" w:rsidP="00B31AAF">
            <w:pPr>
              <w:widowControl w:val="0"/>
              <w:numPr>
                <w:ilvl w:val="0"/>
                <w:numId w:val="6"/>
              </w:numPr>
              <w:rPr>
                <w:sz w:val="28"/>
                <w:szCs w:val="28"/>
              </w:rPr>
            </w:pPr>
          </w:p>
          <w:p w:rsidR="001F26CB" w:rsidRDefault="001F26CB" w:rsidP="00B31AAF">
            <w:pPr>
              <w:widowControl w:val="0"/>
              <w:numPr>
                <w:ilvl w:val="0"/>
                <w:numId w:val="6"/>
              </w:numPr>
              <w:rPr>
                <w:sz w:val="28"/>
                <w:szCs w:val="28"/>
              </w:rPr>
            </w:pPr>
            <w:r>
              <w:rPr>
                <w:sz w:val="28"/>
                <w:szCs w:val="28"/>
              </w:rPr>
              <w:t>Глава района</w:t>
            </w:r>
          </w:p>
          <w:p w:rsidR="001F26CB" w:rsidRDefault="001F26CB" w:rsidP="00B31AAF">
            <w:pPr>
              <w:widowControl w:val="0"/>
              <w:numPr>
                <w:ilvl w:val="0"/>
                <w:numId w:val="6"/>
              </w:numPr>
              <w:rPr>
                <w:sz w:val="28"/>
              </w:rPr>
            </w:pPr>
          </w:p>
        </w:tc>
        <w:tc>
          <w:tcPr>
            <w:tcW w:w="2156" w:type="dxa"/>
          </w:tcPr>
          <w:p w:rsidR="001F26CB" w:rsidRDefault="001F26CB" w:rsidP="00B31AAF">
            <w:pPr>
              <w:widowControl w:val="0"/>
              <w:numPr>
                <w:ilvl w:val="0"/>
                <w:numId w:val="6"/>
              </w:numPr>
              <w:rPr>
                <w:b/>
              </w:rPr>
            </w:pPr>
            <w:r>
              <w:rPr>
                <w:noProof/>
              </w:rPr>
              <w:drawing>
                <wp:inline distT="0" distB="0" distL="0" distR="0">
                  <wp:extent cx="1095375" cy="1095375"/>
                  <wp:effectExtent l="0" t="0" r="0" b="0"/>
                  <wp:docPr id="53" name="Изображение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34"/>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1F26CB" w:rsidRDefault="001F26CB" w:rsidP="00B31AAF">
            <w:pPr>
              <w:widowControl w:val="0"/>
              <w:numPr>
                <w:ilvl w:val="0"/>
                <w:numId w:val="6"/>
              </w:numPr>
              <w:rPr>
                <w:b/>
              </w:rPr>
            </w:pPr>
          </w:p>
          <w:p w:rsidR="001F26CB" w:rsidRDefault="001F26CB" w:rsidP="00B31AAF">
            <w:pPr>
              <w:widowControl w:val="0"/>
              <w:numPr>
                <w:ilvl w:val="0"/>
                <w:numId w:val="6"/>
              </w:numPr>
              <w:rPr>
                <w:b/>
              </w:rPr>
            </w:pPr>
            <w:r>
              <w:rPr>
                <w:noProof/>
              </w:rPr>
              <w:drawing>
                <wp:inline distT="0" distB="0" distL="0" distR="0">
                  <wp:extent cx="1123950" cy="876300"/>
                  <wp:effectExtent l="0" t="0" r="0" b="0"/>
                  <wp:docPr id="54" name="Изображение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35"/>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48" w:type="dxa"/>
          </w:tcPr>
          <w:p w:rsidR="001F26CB" w:rsidRDefault="001F26CB" w:rsidP="00B31AAF">
            <w:pPr>
              <w:pStyle w:val="Footer"/>
              <w:widowControl w:val="0"/>
              <w:numPr>
                <w:ilvl w:val="0"/>
                <w:numId w:val="6"/>
              </w:numPr>
              <w:tabs>
                <w:tab w:val="clear" w:pos="4677"/>
                <w:tab w:val="clear" w:pos="9355"/>
              </w:tabs>
              <w:rPr>
                <w:b/>
              </w:rPr>
            </w:pPr>
          </w:p>
          <w:p w:rsidR="001F26CB" w:rsidRDefault="001F26CB" w:rsidP="00B31AAF">
            <w:pPr>
              <w:pStyle w:val="Footer"/>
              <w:widowControl w:val="0"/>
              <w:numPr>
                <w:ilvl w:val="0"/>
                <w:numId w:val="6"/>
              </w:numPr>
              <w:tabs>
                <w:tab w:val="clear" w:pos="4677"/>
                <w:tab w:val="clear" w:pos="9355"/>
              </w:tabs>
              <w:rPr>
                <w:b/>
              </w:rPr>
            </w:pPr>
          </w:p>
          <w:p w:rsidR="001F26CB" w:rsidRDefault="001F26CB" w:rsidP="00B31AAF">
            <w:pPr>
              <w:widowControl w:val="0"/>
              <w:numPr>
                <w:ilvl w:val="0"/>
                <w:numId w:val="6"/>
              </w:numPr>
              <w:rPr>
                <w:sz w:val="28"/>
              </w:rPr>
            </w:pPr>
            <w:r>
              <w:rPr>
                <w:sz w:val="28"/>
              </w:rPr>
              <w:t>С.Л. Ермаков</w:t>
            </w:r>
          </w:p>
          <w:p w:rsidR="001F26CB" w:rsidRDefault="001F26CB" w:rsidP="00B31AAF">
            <w:pPr>
              <w:pStyle w:val="Footer"/>
              <w:widowControl w:val="0"/>
              <w:numPr>
                <w:ilvl w:val="0"/>
                <w:numId w:val="6"/>
              </w:numPr>
              <w:tabs>
                <w:tab w:val="clear" w:pos="4677"/>
                <w:tab w:val="clear" w:pos="9355"/>
              </w:tabs>
              <w:rPr>
                <w:sz w:val="28"/>
              </w:rPr>
            </w:pPr>
          </w:p>
        </w:tc>
      </w:tr>
    </w:tbl>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8D0C67" w:rsidRDefault="008D0C67" w:rsidP="001F26CB">
      <w:pPr>
        <w:jc w:val="center"/>
        <w:rPr>
          <w:b/>
          <w:bCs/>
          <w:sz w:val="28"/>
          <w:szCs w:val="28"/>
        </w:rPr>
      </w:pPr>
    </w:p>
    <w:p w:rsidR="008D0C67" w:rsidRDefault="008D0C67" w:rsidP="001F26CB">
      <w:pPr>
        <w:jc w:val="center"/>
        <w:rPr>
          <w:b/>
          <w:bCs/>
          <w:sz w:val="28"/>
          <w:szCs w:val="28"/>
        </w:rPr>
      </w:pPr>
    </w:p>
    <w:p w:rsidR="000B52F3" w:rsidRDefault="000B52F3" w:rsidP="001F26CB">
      <w:pPr>
        <w:jc w:val="center"/>
        <w:rPr>
          <w:b/>
          <w:bCs/>
          <w:sz w:val="28"/>
          <w:szCs w:val="28"/>
        </w:rPr>
      </w:pPr>
    </w:p>
    <w:p w:rsidR="000B52F3" w:rsidRDefault="000B52F3" w:rsidP="001F26CB">
      <w:pPr>
        <w:jc w:val="center"/>
        <w:rPr>
          <w:b/>
          <w:bCs/>
          <w:sz w:val="28"/>
          <w:szCs w:val="28"/>
        </w:rPr>
      </w:pPr>
    </w:p>
    <w:p w:rsidR="000B52F3" w:rsidRDefault="000B52F3" w:rsidP="001F26CB">
      <w:pPr>
        <w:jc w:val="center"/>
        <w:rPr>
          <w:b/>
          <w:bCs/>
          <w:sz w:val="28"/>
          <w:szCs w:val="28"/>
        </w:rPr>
      </w:pPr>
    </w:p>
    <w:p w:rsidR="008D0C67" w:rsidRDefault="008D0C67" w:rsidP="001F26CB">
      <w:pPr>
        <w:jc w:val="center"/>
        <w:rPr>
          <w:b/>
          <w:bCs/>
          <w:sz w:val="28"/>
          <w:szCs w:val="28"/>
        </w:rPr>
      </w:pPr>
    </w:p>
    <w:p w:rsidR="001F26CB" w:rsidRDefault="001F26CB" w:rsidP="001F26CB">
      <w:pPr>
        <w:jc w:val="center"/>
        <w:rPr>
          <w:b/>
          <w:bCs/>
          <w:sz w:val="28"/>
          <w:szCs w:val="28"/>
        </w:rPr>
      </w:pPr>
      <w:r>
        <w:rPr>
          <w:b/>
          <w:bCs/>
          <w:sz w:val="28"/>
          <w:szCs w:val="28"/>
        </w:rPr>
        <w:lastRenderedPageBreak/>
        <w:t xml:space="preserve">РОССИЙСКАЯ ФЕДЕРАЦИЯ </w:t>
      </w:r>
    </w:p>
    <w:p w:rsidR="001F26CB" w:rsidRDefault="001F26CB" w:rsidP="001F26CB">
      <w:pPr>
        <w:jc w:val="center"/>
        <w:rPr>
          <w:b/>
          <w:bCs/>
          <w:sz w:val="28"/>
          <w:szCs w:val="28"/>
        </w:rPr>
      </w:pPr>
      <w:r>
        <w:rPr>
          <w:b/>
          <w:bCs/>
          <w:sz w:val="28"/>
          <w:szCs w:val="28"/>
        </w:rPr>
        <w:t>АДМИНИСТРАЦИЯ НОВИЧИХИНСКОГО РАЙОНА</w:t>
      </w:r>
    </w:p>
    <w:p w:rsidR="001F26CB" w:rsidRDefault="001F26CB" w:rsidP="001F26CB">
      <w:pPr>
        <w:jc w:val="center"/>
        <w:rPr>
          <w:b/>
          <w:bCs/>
          <w:sz w:val="28"/>
          <w:szCs w:val="28"/>
        </w:rPr>
      </w:pPr>
      <w:r>
        <w:rPr>
          <w:b/>
          <w:bCs/>
          <w:sz w:val="28"/>
          <w:szCs w:val="28"/>
        </w:rPr>
        <w:t>АЛТАЙСКОГО КРАЯ</w:t>
      </w:r>
    </w:p>
    <w:p w:rsidR="001F26CB" w:rsidRDefault="001F26CB" w:rsidP="001F26CB">
      <w:pPr>
        <w:jc w:val="center"/>
        <w:rPr>
          <w:b/>
          <w:bCs/>
          <w:sz w:val="28"/>
          <w:szCs w:val="28"/>
        </w:rPr>
      </w:pPr>
    </w:p>
    <w:p w:rsidR="001F26CB" w:rsidRDefault="001F26CB" w:rsidP="001F26CB">
      <w:pPr>
        <w:jc w:val="center"/>
        <w:rPr>
          <w:b/>
          <w:bCs/>
          <w:sz w:val="32"/>
          <w:szCs w:val="32"/>
        </w:rPr>
      </w:pPr>
      <w:r>
        <w:rPr>
          <w:b/>
          <w:bCs/>
          <w:sz w:val="32"/>
          <w:szCs w:val="32"/>
        </w:rPr>
        <w:t>ПОСТАНОВЛЕНИЕ</w:t>
      </w:r>
    </w:p>
    <w:p w:rsidR="001F26CB" w:rsidRDefault="001F26CB" w:rsidP="001F26CB">
      <w:pPr>
        <w:jc w:val="center"/>
        <w:rPr>
          <w:b/>
          <w:bCs/>
          <w:sz w:val="28"/>
          <w:szCs w:val="28"/>
        </w:rPr>
      </w:pPr>
    </w:p>
    <w:p w:rsidR="001F26CB" w:rsidRDefault="001F26CB" w:rsidP="001F26CB">
      <w:pPr>
        <w:jc w:val="both"/>
        <w:rPr>
          <w:b/>
          <w:bCs/>
          <w:sz w:val="28"/>
          <w:szCs w:val="28"/>
        </w:rPr>
      </w:pPr>
      <w:r>
        <w:rPr>
          <w:b/>
          <w:bCs/>
          <w:sz w:val="28"/>
          <w:szCs w:val="28"/>
        </w:rPr>
        <w:t>24.10.2022 г  № 339                                                                         с. Новичиха</w:t>
      </w:r>
    </w:p>
    <w:p w:rsidR="001F26CB" w:rsidRDefault="001F26CB" w:rsidP="001F26CB">
      <w:pPr>
        <w:pStyle w:val="aff8"/>
        <w:spacing w:after="0" w:line="240" w:lineRule="auto"/>
        <w:ind w:left="0"/>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1F26CB" w:rsidRDefault="001F26CB" w:rsidP="001F26CB">
      <w:pPr>
        <w:rPr>
          <w:bCs/>
          <w:spacing w:val="-5"/>
          <w:sz w:val="26"/>
          <w:szCs w:val="26"/>
        </w:rPr>
      </w:pPr>
      <w:r>
        <w:rPr>
          <w:bCs/>
          <w:spacing w:val="-5"/>
          <w:sz w:val="26"/>
          <w:szCs w:val="26"/>
        </w:rPr>
        <w:t xml:space="preserve">О внесении изменений в Постановление Администрации </w:t>
      </w:r>
    </w:p>
    <w:p w:rsidR="001F26CB" w:rsidRDefault="001F26CB" w:rsidP="001F26CB">
      <w:pPr>
        <w:rPr>
          <w:bCs/>
          <w:spacing w:val="-5"/>
          <w:sz w:val="26"/>
          <w:szCs w:val="26"/>
        </w:rPr>
      </w:pPr>
      <w:r>
        <w:rPr>
          <w:bCs/>
          <w:spacing w:val="-5"/>
          <w:sz w:val="26"/>
          <w:szCs w:val="26"/>
        </w:rPr>
        <w:t xml:space="preserve">Новичихинского района № 344 от 28.11.2019 г. </w:t>
      </w:r>
    </w:p>
    <w:p w:rsidR="001F26CB" w:rsidRDefault="001F26CB" w:rsidP="001F26CB">
      <w:pPr>
        <w:pStyle w:val="ConsNormal"/>
        <w:widowControl/>
        <w:ind w:right="0" w:firstLine="0"/>
        <w:jc w:val="both"/>
        <w:rPr>
          <w:rFonts w:ascii="Times New Roman" w:hAnsi="Times New Roman" w:cs="Times New Roman"/>
          <w:sz w:val="26"/>
          <w:szCs w:val="26"/>
        </w:rPr>
      </w:pPr>
      <w:r>
        <w:rPr>
          <w:rFonts w:ascii="Times New Roman" w:hAnsi="Times New Roman" w:cs="Times New Roman"/>
          <w:sz w:val="26"/>
          <w:szCs w:val="26"/>
        </w:rPr>
        <w:t xml:space="preserve">«Об утверждении Отраслевого положения </w:t>
      </w:r>
    </w:p>
    <w:p w:rsidR="001F26CB" w:rsidRDefault="001F26CB" w:rsidP="001F26CB">
      <w:pPr>
        <w:pStyle w:val="ConsNormal"/>
        <w:widowControl/>
        <w:ind w:right="0" w:firstLine="0"/>
        <w:jc w:val="both"/>
        <w:rPr>
          <w:rFonts w:ascii="Times New Roman" w:hAnsi="Times New Roman" w:cs="Times New Roman"/>
          <w:sz w:val="26"/>
          <w:szCs w:val="26"/>
        </w:rPr>
      </w:pPr>
      <w:r>
        <w:rPr>
          <w:rFonts w:ascii="Times New Roman" w:hAnsi="Times New Roman" w:cs="Times New Roman"/>
          <w:sz w:val="26"/>
          <w:szCs w:val="26"/>
        </w:rPr>
        <w:t xml:space="preserve">об оплате труда работников </w:t>
      </w:r>
    </w:p>
    <w:p w:rsidR="001F26CB" w:rsidRDefault="001F26CB" w:rsidP="001F26CB">
      <w:pPr>
        <w:pStyle w:val="ConsNormal"/>
        <w:widowControl/>
        <w:ind w:right="0" w:firstLine="0"/>
        <w:jc w:val="both"/>
        <w:rPr>
          <w:sz w:val="26"/>
          <w:szCs w:val="26"/>
        </w:rPr>
      </w:pPr>
      <w:r>
        <w:rPr>
          <w:rFonts w:ascii="Times New Roman" w:hAnsi="Times New Roman" w:cs="Times New Roman"/>
          <w:sz w:val="26"/>
          <w:szCs w:val="26"/>
        </w:rPr>
        <w:t>муниципальных (бюджетных, казенных)</w:t>
      </w:r>
    </w:p>
    <w:p w:rsidR="001F26CB" w:rsidRDefault="001F26CB" w:rsidP="001F26CB">
      <w:pPr>
        <w:pStyle w:val="ConsNormal"/>
        <w:widowControl/>
        <w:ind w:right="0" w:firstLine="0"/>
        <w:jc w:val="both"/>
        <w:rPr>
          <w:sz w:val="26"/>
          <w:szCs w:val="26"/>
        </w:rPr>
      </w:pPr>
      <w:r>
        <w:rPr>
          <w:rFonts w:ascii="Times New Roman" w:hAnsi="Times New Roman" w:cs="Times New Roman"/>
          <w:sz w:val="26"/>
          <w:szCs w:val="26"/>
        </w:rPr>
        <w:t>учреждений культуры</w:t>
      </w:r>
    </w:p>
    <w:p w:rsidR="001F26CB" w:rsidRDefault="001F26CB" w:rsidP="001F26CB">
      <w:pPr>
        <w:pStyle w:val="ConsNormal"/>
        <w:widowControl/>
        <w:ind w:right="0" w:firstLine="0"/>
        <w:jc w:val="both"/>
        <w:rPr>
          <w:rFonts w:ascii="Times New Roman" w:hAnsi="Times New Roman" w:cs="Times New Roman"/>
          <w:sz w:val="26"/>
          <w:szCs w:val="26"/>
        </w:rPr>
      </w:pPr>
      <w:r>
        <w:rPr>
          <w:rFonts w:ascii="Times New Roman" w:hAnsi="Times New Roman" w:cs="Times New Roman"/>
          <w:sz w:val="26"/>
          <w:szCs w:val="26"/>
        </w:rPr>
        <w:t xml:space="preserve">муниципального образования </w:t>
      </w:r>
    </w:p>
    <w:p w:rsidR="001F26CB" w:rsidRDefault="001F26CB" w:rsidP="001F26CB">
      <w:pPr>
        <w:pStyle w:val="ConsNormal"/>
        <w:widowControl/>
        <w:ind w:right="0" w:firstLine="0"/>
        <w:jc w:val="both"/>
        <w:rPr>
          <w:rFonts w:ascii="Times New Roman" w:hAnsi="Times New Roman" w:cs="Times New Roman"/>
          <w:sz w:val="26"/>
          <w:szCs w:val="26"/>
        </w:rPr>
      </w:pPr>
      <w:r>
        <w:rPr>
          <w:rFonts w:ascii="Times New Roman" w:hAnsi="Times New Roman" w:cs="Times New Roman"/>
          <w:sz w:val="26"/>
          <w:szCs w:val="26"/>
        </w:rPr>
        <w:t>Новичихинский район Алтайского края»</w:t>
      </w:r>
    </w:p>
    <w:p w:rsidR="001F26CB" w:rsidRDefault="001F26CB" w:rsidP="001F26CB">
      <w:pPr>
        <w:pStyle w:val="ConsNormal"/>
        <w:widowControl/>
        <w:ind w:right="0" w:firstLine="0"/>
        <w:jc w:val="both"/>
        <w:rPr>
          <w:rFonts w:ascii="Times New Roman" w:hAnsi="Times New Roman" w:cs="Times New Roman"/>
          <w:sz w:val="26"/>
          <w:szCs w:val="26"/>
        </w:rPr>
      </w:pPr>
    </w:p>
    <w:p w:rsidR="001F26CB" w:rsidRDefault="001F26CB" w:rsidP="001F26CB">
      <w:pPr>
        <w:tabs>
          <w:tab w:val="left" w:pos="9252"/>
        </w:tabs>
        <w:ind w:firstLine="720"/>
        <w:contextualSpacing/>
        <w:jc w:val="both"/>
        <w:rPr>
          <w:sz w:val="26"/>
          <w:szCs w:val="26"/>
        </w:rPr>
      </w:pPr>
      <w:r>
        <w:rPr>
          <w:sz w:val="26"/>
          <w:szCs w:val="26"/>
        </w:rPr>
        <w:t xml:space="preserve">В целях реализации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на 2022 год,   утвержденных решением Российской трехсторонней комиссии по регулированию социально-трудовых отношений от 23.12.2021 (протокол №11).  </w:t>
      </w:r>
    </w:p>
    <w:p w:rsidR="001F26CB" w:rsidRDefault="001F26CB" w:rsidP="001F26CB">
      <w:pPr>
        <w:tabs>
          <w:tab w:val="left" w:pos="9252"/>
        </w:tabs>
        <w:ind w:firstLine="720"/>
        <w:contextualSpacing/>
        <w:jc w:val="both"/>
        <w:rPr>
          <w:sz w:val="26"/>
          <w:szCs w:val="26"/>
        </w:rPr>
      </w:pPr>
      <w:r>
        <w:rPr>
          <w:sz w:val="26"/>
          <w:szCs w:val="26"/>
        </w:rPr>
        <w:t xml:space="preserve"> </w:t>
      </w:r>
    </w:p>
    <w:p w:rsidR="001F26CB" w:rsidRDefault="001F26CB" w:rsidP="001F26CB">
      <w:pPr>
        <w:tabs>
          <w:tab w:val="left" w:pos="9252"/>
        </w:tabs>
        <w:ind w:firstLine="720"/>
        <w:contextualSpacing/>
        <w:jc w:val="both"/>
        <w:rPr>
          <w:sz w:val="26"/>
          <w:szCs w:val="26"/>
        </w:rPr>
      </w:pPr>
      <w:r>
        <w:rPr>
          <w:sz w:val="26"/>
          <w:szCs w:val="26"/>
        </w:rPr>
        <w:t>ПОСТАНОВЛЯЮ:</w:t>
      </w:r>
    </w:p>
    <w:p w:rsidR="001F26CB" w:rsidRDefault="001F26CB" w:rsidP="001F26CB">
      <w:pPr>
        <w:numPr>
          <w:ilvl w:val="0"/>
          <w:numId w:val="9"/>
        </w:numPr>
        <w:ind w:left="0" w:firstLine="709"/>
        <w:jc w:val="both"/>
        <w:rPr>
          <w:sz w:val="26"/>
          <w:szCs w:val="26"/>
        </w:rPr>
      </w:pPr>
      <w:r>
        <w:rPr>
          <w:sz w:val="26"/>
          <w:szCs w:val="26"/>
        </w:rPr>
        <w:t>Внести в положение об оплате труда работников муниципальных (бюджетных, казённых) учреждений культуры муниципального образования Новичихинский район Алтайского края, утвержденное Постановлением Администрации Новичихинского района № 344 от 28.11.2019 г. следующие изменения:</w:t>
      </w:r>
    </w:p>
    <w:p w:rsidR="001F26CB" w:rsidRDefault="001F26CB" w:rsidP="001F26CB">
      <w:pPr>
        <w:ind w:left="709"/>
        <w:jc w:val="both"/>
        <w:rPr>
          <w:sz w:val="26"/>
          <w:szCs w:val="26"/>
        </w:rPr>
      </w:pPr>
      <w:r>
        <w:rPr>
          <w:sz w:val="26"/>
          <w:szCs w:val="26"/>
        </w:rPr>
        <w:t xml:space="preserve"> Профессиональные квалификационные группы должностей работников образования, утвержденные положением, об оплате труда работников муниципальных (бюджетных, казённых) учреждений культуры муниципального образования Новичихинский район Алтайского края, изложить в новой редакции (прилагаются)    </w:t>
      </w:r>
    </w:p>
    <w:p w:rsidR="001F26CB" w:rsidRDefault="001F26CB" w:rsidP="001F26CB">
      <w:pPr>
        <w:ind w:firstLine="709"/>
        <w:jc w:val="both"/>
        <w:rPr>
          <w:bCs/>
          <w:sz w:val="26"/>
          <w:szCs w:val="26"/>
        </w:rPr>
      </w:pPr>
      <w:r>
        <w:rPr>
          <w:bCs/>
          <w:sz w:val="26"/>
          <w:szCs w:val="26"/>
        </w:rPr>
        <w:t>2. Настоящее постановление распространяет свои действие на правоотношения возникшее с 01.06.2022 года.</w:t>
      </w:r>
    </w:p>
    <w:p w:rsidR="001F26CB" w:rsidRDefault="001F26CB" w:rsidP="001F26CB">
      <w:pPr>
        <w:ind w:firstLine="709"/>
        <w:jc w:val="both"/>
        <w:rPr>
          <w:bCs/>
          <w:sz w:val="26"/>
          <w:szCs w:val="26"/>
        </w:rPr>
      </w:pPr>
      <w:r>
        <w:rPr>
          <w:bCs/>
          <w:sz w:val="26"/>
          <w:szCs w:val="26"/>
        </w:rPr>
        <w:t>3. Контроль за выполнением настоящего постановления оставляю за собой.</w:t>
      </w:r>
    </w:p>
    <w:p w:rsidR="008D0C67" w:rsidRDefault="008D0C67" w:rsidP="001F26CB">
      <w:pPr>
        <w:ind w:firstLine="709"/>
        <w:jc w:val="both"/>
        <w:rPr>
          <w:bCs/>
          <w:sz w:val="26"/>
          <w:szCs w:val="26"/>
        </w:rPr>
      </w:pPr>
    </w:p>
    <w:tbl>
      <w:tblPr>
        <w:tblW w:w="9113" w:type="dxa"/>
        <w:tblInd w:w="-20" w:type="dxa"/>
        <w:tblLayout w:type="fixed"/>
        <w:tblLook w:val="0000"/>
      </w:tblPr>
      <w:tblGrid>
        <w:gridCol w:w="2250"/>
        <w:gridCol w:w="2156"/>
        <w:gridCol w:w="2659"/>
        <w:gridCol w:w="2048"/>
      </w:tblGrid>
      <w:tr w:rsidR="001F26CB" w:rsidTr="00B31AAF">
        <w:tc>
          <w:tcPr>
            <w:tcW w:w="2249" w:type="dxa"/>
          </w:tcPr>
          <w:p w:rsidR="001F26CB" w:rsidRDefault="001F26CB" w:rsidP="00B31AAF">
            <w:pPr>
              <w:widowControl w:val="0"/>
              <w:numPr>
                <w:ilvl w:val="0"/>
                <w:numId w:val="6"/>
              </w:numPr>
              <w:rPr>
                <w:bCs/>
                <w:sz w:val="28"/>
                <w:szCs w:val="28"/>
              </w:rPr>
            </w:pPr>
          </w:p>
          <w:p w:rsidR="001F26CB" w:rsidRDefault="001F26CB" w:rsidP="00B31AAF">
            <w:pPr>
              <w:widowControl w:val="0"/>
              <w:numPr>
                <w:ilvl w:val="0"/>
                <w:numId w:val="6"/>
              </w:numPr>
              <w:rPr>
                <w:sz w:val="28"/>
                <w:szCs w:val="28"/>
              </w:rPr>
            </w:pPr>
          </w:p>
          <w:p w:rsidR="001F26CB" w:rsidRDefault="001F26CB" w:rsidP="00B31AAF">
            <w:pPr>
              <w:widowControl w:val="0"/>
              <w:numPr>
                <w:ilvl w:val="0"/>
                <w:numId w:val="6"/>
              </w:numPr>
              <w:rPr>
                <w:sz w:val="28"/>
                <w:szCs w:val="28"/>
              </w:rPr>
            </w:pPr>
            <w:r>
              <w:rPr>
                <w:sz w:val="28"/>
                <w:szCs w:val="28"/>
              </w:rPr>
              <w:t>Глава района</w:t>
            </w:r>
          </w:p>
          <w:p w:rsidR="001F26CB" w:rsidRDefault="001F26CB" w:rsidP="00B31AAF">
            <w:pPr>
              <w:widowControl w:val="0"/>
              <w:numPr>
                <w:ilvl w:val="0"/>
                <w:numId w:val="6"/>
              </w:numPr>
              <w:rPr>
                <w:sz w:val="28"/>
              </w:rPr>
            </w:pPr>
          </w:p>
        </w:tc>
        <w:tc>
          <w:tcPr>
            <w:tcW w:w="2156" w:type="dxa"/>
          </w:tcPr>
          <w:p w:rsidR="001F26CB" w:rsidRDefault="001F26CB" w:rsidP="00B31AAF">
            <w:pPr>
              <w:widowControl w:val="0"/>
              <w:numPr>
                <w:ilvl w:val="0"/>
                <w:numId w:val="6"/>
              </w:numPr>
              <w:rPr>
                <w:b/>
              </w:rPr>
            </w:pPr>
            <w:r>
              <w:rPr>
                <w:noProof/>
              </w:rPr>
              <w:drawing>
                <wp:inline distT="0" distB="0" distL="0" distR="0">
                  <wp:extent cx="1095375" cy="1095375"/>
                  <wp:effectExtent l="0" t="0" r="0" b="0"/>
                  <wp:docPr id="55" name="Изображение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36"/>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1F26CB" w:rsidRDefault="001F26CB" w:rsidP="00B31AAF">
            <w:pPr>
              <w:widowControl w:val="0"/>
              <w:numPr>
                <w:ilvl w:val="0"/>
                <w:numId w:val="6"/>
              </w:numPr>
              <w:rPr>
                <w:b/>
              </w:rPr>
            </w:pPr>
          </w:p>
          <w:p w:rsidR="001F26CB" w:rsidRDefault="001F26CB" w:rsidP="00B31AAF">
            <w:pPr>
              <w:widowControl w:val="0"/>
              <w:numPr>
                <w:ilvl w:val="0"/>
                <w:numId w:val="6"/>
              </w:numPr>
              <w:rPr>
                <w:b/>
              </w:rPr>
            </w:pPr>
            <w:r>
              <w:rPr>
                <w:noProof/>
              </w:rPr>
              <w:drawing>
                <wp:inline distT="0" distB="0" distL="0" distR="0">
                  <wp:extent cx="1123950" cy="876300"/>
                  <wp:effectExtent l="0" t="0" r="0" b="0"/>
                  <wp:docPr id="56" name="Изображение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37"/>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48" w:type="dxa"/>
          </w:tcPr>
          <w:p w:rsidR="001F26CB" w:rsidRDefault="001F26CB" w:rsidP="00B31AAF">
            <w:pPr>
              <w:pStyle w:val="Footer"/>
              <w:widowControl w:val="0"/>
              <w:numPr>
                <w:ilvl w:val="0"/>
                <w:numId w:val="6"/>
              </w:numPr>
              <w:tabs>
                <w:tab w:val="clear" w:pos="4677"/>
                <w:tab w:val="clear" w:pos="9355"/>
              </w:tabs>
              <w:rPr>
                <w:b/>
              </w:rPr>
            </w:pPr>
          </w:p>
          <w:p w:rsidR="001F26CB" w:rsidRDefault="001F26CB" w:rsidP="00B31AAF">
            <w:pPr>
              <w:pStyle w:val="Footer"/>
              <w:widowControl w:val="0"/>
              <w:numPr>
                <w:ilvl w:val="0"/>
                <w:numId w:val="6"/>
              </w:numPr>
              <w:tabs>
                <w:tab w:val="clear" w:pos="4677"/>
                <w:tab w:val="clear" w:pos="9355"/>
              </w:tabs>
              <w:rPr>
                <w:b/>
              </w:rPr>
            </w:pPr>
          </w:p>
          <w:p w:rsidR="001F26CB" w:rsidRDefault="001F26CB" w:rsidP="00B31AAF">
            <w:pPr>
              <w:widowControl w:val="0"/>
              <w:numPr>
                <w:ilvl w:val="0"/>
                <w:numId w:val="6"/>
              </w:numPr>
              <w:rPr>
                <w:sz w:val="28"/>
              </w:rPr>
            </w:pPr>
            <w:r>
              <w:rPr>
                <w:sz w:val="28"/>
              </w:rPr>
              <w:t>С.Л. Ермаков</w:t>
            </w:r>
          </w:p>
          <w:p w:rsidR="001F26CB" w:rsidRDefault="001F26CB" w:rsidP="00B31AAF">
            <w:pPr>
              <w:pStyle w:val="Footer"/>
              <w:widowControl w:val="0"/>
              <w:numPr>
                <w:ilvl w:val="0"/>
                <w:numId w:val="6"/>
              </w:numPr>
              <w:tabs>
                <w:tab w:val="clear" w:pos="4677"/>
                <w:tab w:val="clear" w:pos="9355"/>
              </w:tabs>
              <w:rPr>
                <w:sz w:val="28"/>
              </w:rPr>
            </w:pPr>
          </w:p>
        </w:tc>
      </w:tr>
    </w:tbl>
    <w:p w:rsidR="001F26CB" w:rsidRDefault="001F26CB" w:rsidP="001F26CB">
      <w:pPr>
        <w:ind w:firstLine="900"/>
        <w:jc w:val="both"/>
        <w:rPr>
          <w:bCs/>
          <w:sz w:val="28"/>
          <w:szCs w:val="28"/>
        </w:rPr>
      </w:pPr>
    </w:p>
    <w:p w:rsidR="001F26CB" w:rsidRDefault="001F26CB" w:rsidP="001F26CB">
      <w:pPr>
        <w:pStyle w:val="aff8"/>
        <w:spacing w:after="0" w:line="240" w:lineRule="auto"/>
        <w:ind w:left="0"/>
        <w:jc w:val="both"/>
        <w:rPr>
          <w:rFonts w:ascii="Times New Roman" w:hAnsi="Times New Roman" w:cs="Times New Roman"/>
          <w:szCs w:val="28"/>
        </w:rPr>
      </w:pPr>
    </w:p>
    <w:p w:rsidR="000B52F3" w:rsidRDefault="000B52F3" w:rsidP="001F26CB">
      <w:pPr>
        <w:pStyle w:val="aff8"/>
        <w:spacing w:after="0" w:line="240" w:lineRule="auto"/>
        <w:ind w:left="0"/>
        <w:jc w:val="both"/>
        <w:rPr>
          <w:rFonts w:ascii="Times New Roman" w:hAnsi="Times New Roman" w:cs="Times New Roman"/>
          <w:szCs w:val="28"/>
        </w:rPr>
      </w:pPr>
    </w:p>
    <w:p w:rsidR="001F26CB" w:rsidRDefault="001F26CB" w:rsidP="001F26CB">
      <w:pPr>
        <w:pStyle w:val="aff6"/>
        <w:ind w:left="0"/>
        <w:jc w:val="right"/>
        <w:rPr>
          <w:szCs w:val="28"/>
        </w:rPr>
      </w:pPr>
    </w:p>
    <w:p w:rsidR="001F26CB" w:rsidRPr="008D0C67" w:rsidRDefault="001F26CB" w:rsidP="008D0C67">
      <w:pPr>
        <w:pStyle w:val="aff6"/>
        <w:spacing w:after="0"/>
        <w:ind w:left="0"/>
        <w:jc w:val="right"/>
      </w:pPr>
      <w:r w:rsidRPr="008D0C67">
        <w:lastRenderedPageBreak/>
        <w:t xml:space="preserve">Приложение  </w:t>
      </w:r>
    </w:p>
    <w:p w:rsidR="001F26CB" w:rsidRPr="008D0C67" w:rsidRDefault="001F26CB" w:rsidP="008D0C67">
      <w:pPr>
        <w:jc w:val="right"/>
      </w:pPr>
      <w:r w:rsidRPr="008D0C67">
        <w:t xml:space="preserve">к Постановлению Администрации </w:t>
      </w:r>
    </w:p>
    <w:p w:rsidR="001F26CB" w:rsidRPr="008D0C67" w:rsidRDefault="001F26CB" w:rsidP="008D0C67">
      <w:pPr>
        <w:jc w:val="right"/>
      </w:pPr>
      <w:r w:rsidRPr="008D0C67">
        <w:t xml:space="preserve">Новичихинского района </w:t>
      </w:r>
    </w:p>
    <w:p w:rsidR="001F26CB" w:rsidRPr="008D0C67" w:rsidRDefault="001F26CB" w:rsidP="008D0C67">
      <w:pPr>
        <w:jc w:val="right"/>
        <w:rPr>
          <w:b/>
        </w:rPr>
      </w:pPr>
      <w:r w:rsidRPr="008D0C67">
        <w:t xml:space="preserve">№ 344  от 28.11.2019 года </w:t>
      </w:r>
    </w:p>
    <w:p w:rsidR="001F26CB" w:rsidRPr="008D0C67" w:rsidRDefault="001F26CB" w:rsidP="008D0C67">
      <w:pPr>
        <w:jc w:val="right"/>
      </w:pPr>
    </w:p>
    <w:p w:rsidR="001F26CB" w:rsidRDefault="001F26CB" w:rsidP="001F26CB">
      <w:pPr>
        <w:jc w:val="right"/>
        <w:rPr>
          <w:sz w:val="26"/>
          <w:szCs w:val="26"/>
        </w:rPr>
      </w:pPr>
    </w:p>
    <w:p w:rsidR="001F26CB" w:rsidRDefault="001F26CB" w:rsidP="001F26CB">
      <w:pPr>
        <w:jc w:val="center"/>
        <w:rPr>
          <w:sz w:val="26"/>
          <w:szCs w:val="26"/>
        </w:rPr>
      </w:pPr>
      <w:r>
        <w:rPr>
          <w:sz w:val="26"/>
          <w:szCs w:val="26"/>
        </w:rPr>
        <w:t>ОТРАСЛЕВОЕ ПОЛОЖЕНИЕ</w:t>
      </w:r>
    </w:p>
    <w:p w:rsidR="001F26CB" w:rsidRDefault="001F26CB" w:rsidP="001F26CB">
      <w:pPr>
        <w:jc w:val="center"/>
        <w:rPr>
          <w:sz w:val="26"/>
          <w:szCs w:val="26"/>
        </w:rPr>
      </w:pPr>
      <w:r>
        <w:rPr>
          <w:sz w:val="26"/>
          <w:szCs w:val="26"/>
        </w:rPr>
        <w:t xml:space="preserve">об оплате труда работников муниципальных (бюджетных, казённых) </w:t>
      </w:r>
    </w:p>
    <w:p w:rsidR="001F26CB" w:rsidRDefault="001F26CB" w:rsidP="001F26CB">
      <w:pPr>
        <w:jc w:val="center"/>
        <w:rPr>
          <w:sz w:val="26"/>
          <w:szCs w:val="26"/>
        </w:rPr>
      </w:pPr>
      <w:r>
        <w:rPr>
          <w:sz w:val="26"/>
          <w:szCs w:val="26"/>
        </w:rPr>
        <w:t xml:space="preserve">учреждений культуры муниципального образования </w:t>
      </w:r>
    </w:p>
    <w:p w:rsidR="001F26CB" w:rsidRDefault="001F26CB" w:rsidP="001F26CB">
      <w:pPr>
        <w:jc w:val="center"/>
        <w:rPr>
          <w:sz w:val="26"/>
          <w:szCs w:val="26"/>
        </w:rPr>
      </w:pPr>
      <w:r>
        <w:rPr>
          <w:sz w:val="26"/>
          <w:szCs w:val="26"/>
        </w:rPr>
        <w:t>Новичихинский район Алтайского края</w:t>
      </w:r>
    </w:p>
    <w:p w:rsidR="001F26CB" w:rsidRDefault="001F26CB" w:rsidP="001F26CB">
      <w:pPr>
        <w:jc w:val="center"/>
        <w:rPr>
          <w:b/>
          <w:sz w:val="26"/>
          <w:szCs w:val="26"/>
        </w:rPr>
      </w:pPr>
    </w:p>
    <w:p w:rsidR="001F26CB" w:rsidRDefault="001F26CB" w:rsidP="001F26CB">
      <w:pPr>
        <w:jc w:val="center"/>
        <w:rPr>
          <w:sz w:val="26"/>
          <w:szCs w:val="26"/>
        </w:rPr>
      </w:pPr>
      <w:r>
        <w:rPr>
          <w:sz w:val="26"/>
          <w:szCs w:val="26"/>
        </w:rPr>
        <w:t>1. Общие положения</w:t>
      </w:r>
    </w:p>
    <w:p w:rsidR="001F26CB" w:rsidRDefault="001F26CB" w:rsidP="001F26CB">
      <w:pPr>
        <w:ind w:firstLine="709"/>
        <w:jc w:val="center"/>
        <w:rPr>
          <w:sz w:val="26"/>
          <w:szCs w:val="26"/>
        </w:rPr>
      </w:pPr>
    </w:p>
    <w:p w:rsidR="001F26CB" w:rsidRDefault="001F26CB" w:rsidP="001F26CB">
      <w:pPr>
        <w:ind w:firstLine="720"/>
        <w:jc w:val="both"/>
        <w:rPr>
          <w:b/>
        </w:rPr>
      </w:pPr>
      <w:r>
        <w:rPr>
          <w:bCs/>
          <w:sz w:val="26"/>
          <w:szCs w:val="26"/>
        </w:rPr>
        <w:t xml:space="preserve">1.1. Настоящее Отраслевое положение об оплате труда </w:t>
      </w:r>
      <w:r>
        <w:rPr>
          <w:sz w:val="26"/>
          <w:szCs w:val="26"/>
        </w:rPr>
        <w:t xml:space="preserve">работников муниципальных (бюджетных, казенных) учреждений культуры муниципального образования Новичихинский район Алтайского края </w:t>
      </w:r>
      <w:r>
        <w:rPr>
          <w:bCs/>
          <w:sz w:val="26"/>
          <w:szCs w:val="26"/>
        </w:rPr>
        <w:t xml:space="preserve">(далее – «Отраслевое положение») разработано в соответствии с Трудовым </w:t>
      </w:r>
      <w:hyperlink r:id="rId21">
        <w:r>
          <w:rPr>
            <w:bCs/>
            <w:sz w:val="26"/>
            <w:szCs w:val="26"/>
          </w:rPr>
          <w:t>кодексом</w:t>
        </w:r>
      </w:hyperlink>
      <w:r>
        <w:rPr>
          <w:bCs/>
          <w:sz w:val="26"/>
          <w:szCs w:val="26"/>
        </w:rPr>
        <w:t xml:space="preserve"> Российской Федерации, распространяет свое действие на м</w:t>
      </w:r>
      <w:r>
        <w:rPr>
          <w:sz w:val="26"/>
          <w:szCs w:val="26"/>
        </w:rPr>
        <w:t>униципальное бюджетное учреждение культуры «Многофункциональный культурный центр» Новичихинского района (МБУК «МфКЦ» Новичихинского района)</w:t>
      </w:r>
      <w:r>
        <w:rPr>
          <w:bCs/>
          <w:sz w:val="26"/>
          <w:szCs w:val="26"/>
        </w:rPr>
        <w:t>, м</w:t>
      </w:r>
      <w:r>
        <w:rPr>
          <w:sz w:val="26"/>
          <w:szCs w:val="26"/>
        </w:rPr>
        <w:t xml:space="preserve">униципальное бюджетное учреждение дополнительного образования «Новичихинская детская музыкальная школа» Новичихинского района Алтайского края (МБУДО  «Новичихинская ДМШ») </w:t>
      </w:r>
      <w:r>
        <w:rPr>
          <w:bCs/>
          <w:sz w:val="26"/>
          <w:szCs w:val="26"/>
        </w:rPr>
        <w:t>и включает в себя:</w:t>
      </w:r>
    </w:p>
    <w:p w:rsidR="001F26CB" w:rsidRDefault="001F26CB" w:rsidP="001F26CB">
      <w:pPr>
        <w:ind w:firstLine="709"/>
        <w:jc w:val="both"/>
        <w:outlineLvl w:val="1"/>
        <w:rPr>
          <w:bCs/>
          <w:sz w:val="26"/>
          <w:szCs w:val="26"/>
        </w:rPr>
      </w:pPr>
      <w:r>
        <w:rPr>
          <w:bCs/>
          <w:sz w:val="26"/>
          <w:szCs w:val="26"/>
        </w:rPr>
        <w:t>порядок установления окладов (должностных окладов), ставок заработной платы;</w:t>
      </w:r>
    </w:p>
    <w:p w:rsidR="001F26CB" w:rsidRDefault="001F26CB" w:rsidP="001F26CB">
      <w:pPr>
        <w:ind w:firstLine="709"/>
        <w:jc w:val="both"/>
        <w:outlineLvl w:val="1"/>
        <w:rPr>
          <w:bCs/>
          <w:sz w:val="26"/>
          <w:szCs w:val="26"/>
        </w:rPr>
      </w:pPr>
      <w:r>
        <w:rPr>
          <w:bCs/>
          <w:sz w:val="26"/>
          <w:szCs w:val="26"/>
        </w:rPr>
        <w:t>порядок установления повышающих коэффициентов к окладам (должностным окладам), ставкам заработной платы;</w:t>
      </w:r>
    </w:p>
    <w:p w:rsidR="001F26CB" w:rsidRDefault="001F26CB" w:rsidP="001F26CB">
      <w:pPr>
        <w:ind w:firstLine="709"/>
        <w:jc w:val="both"/>
        <w:outlineLvl w:val="1"/>
        <w:rPr>
          <w:bCs/>
          <w:sz w:val="26"/>
          <w:szCs w:val="26"/>
        </w:rPr>
      </w:pPr>
      <w:r>
        <w:rPr>
          <w:bCs/>
          <w:sz w:val="26"/>
          <w:szCs w:val="26"/>
        </w:rPr>
        <w:t>наименования, условия осуществления и размеры выплат компенсационного и стимулирующего характера и критерии их установления;</w:t>
      </w:r>
    </w:p>
    <w:p w:rsidR="001F26CB" w:rsidRDefault="001F26CB" w:rsidP="001F26CB">
      <w:pPr>
        <w:ind w:firstLine="709"/>
        <w:jc w:val="both"/>
        <w:outlineLvl w:val="1"/>
        <w:rPr>
          <w:bCs/>
          <w:sz w:val="26"/>
          <w:szCs w:val="26"/>
        </w:rPr>
      </w:pPr>
      <w:r>
        <w:rPr>
          <w:bCs/>
          <w:sz w:val="26"/>
          <w:szCs w:val="26"/>
        </w:rPr>
        <w:t>условия выплаты материальной помощи;</w:t>
      </w:r>
    </w:p>
    <w:p w:rsidR="001F26CB" w:rsidRDefault="001F26CB" w:rsidP="001F26CB">
      <w:pPr>
        <w:ind w:firstLine="709"/>
        <w:jc w:val="both"/>
        <w:outlineLvl w:val="1"/>
        <w:rPr>
          <w:bCs/>
          <w:sz w:val="26"/>
          <w:szCs w:val="26"/>
        </w:rPr>
      </w:pPr>
      <w:r>
        <w:rPr>
          <w:bCs/>
          <w:sz w:val="26"/>
          <w:szCs w:val="26"/>
        </w:rPr>
        <w:t>условия оплаты труда руководителя, его заместителей, главного бухгалтера муниципального (бюджетного, казённого) учреждения культуры муниципального образования Новичихинский район Алтайского края (далее – «учреждение»).</w:t>
      </w:r>
    </w:p>
    <w:p w:rsidR="001F26CB" w:rsidRDefault="001F26CB" w:rsidP="001F26CB">
      <w:pPr>
        <w:ind w:firstLine="709"/>
        <w:jc w:val="both"/>
        <w:outlineLvl w:val="1"/>
        <w:rPr>
          <w:bCs/>
          <w:sz w:val="26"/>
          <w:szCs w:val="26"/>
        </w:rPr>
      </w:pPr>
      <w:r>
        <w:rPr>
          <w:bCs/>
          <w:sz w:val="26"/>
          <w:szCs w:val="26"/>
        </w:rPr>
        <w:t>1.2. Отраслевая система оплаты труда предусматривает:</w:t>
      </w:r>
    </w:p>
    <w:p w:rsidR="001F26CB" w:rsidRDefault="001F26CB" w:rsidP="001F26CB">
      <w:pPr>
        <w:ind w:firstLine="709"/>
        <w:jc w:val="both"/>
        <w:outlineLvl w:val="1"/>
        <w:rPr>
          <w:bCs/>
          <w:sz w:val="26"/>
          <w:szCs w:val="26"/>
        </w:rPr>
      </w:pPr>
      <w:r>
        <w:rPr>
          <w:bCs/>
          <w:sz w:val="26"/>
          <w:szCs w:val="26"/>
        </w:rPr>
        <w:t>зависимость величины заработной платы от квалификации специалистов, сложности выполняемых работ, количества и качества затраченного труда, условий труда;</w:t>
      </w:r>
    </w:p>
    <w:p w:rsidR="001F26CB" w:rsidRDefault="001F26CB" w:rsidP="001F26CB">
      <w:pPr>
        <w:ind w:firstLine="709"/>
        <w:jc w:val="both"/>
        <w:outlineLvl w:val="1"/>
        <w:rPr>
          <w:bCs/>
          <w:sz w:val="26"/>
          <w:szCs w:val="26"/>
        </w:rPr>
      </w:pPr>
      <w:r>
        <w:rPr>
          <w:bCs/>
          <w:sz w:val="26"/>
          <w:szCs w:val="26"/>
        </w:rPr>
        <w:t>индивидуальный подход к использованию различных видов поощрительных выплат за высокие результаты работы.</w:t>
      </w:r>
    </w:p>
    <w:p w:rsidR="001F26CB" w:rsidRDefault="001F26CB" w:rsidP="001F26CB">
      <w:pPr>
        <w:pStyle w:val="ConsPlusNormal0"/>
        <w:widowControl/>
        <w:ind w:right="-1"/>
        <w:jc w:val="both"/>
        <w:rPr>
          <w:sz w:val="26"/>
          <w:szCs w:val="26"/>
        </w:rPr>
      </w:pPr>
      <w:r>
        <w:rPr>
          <w:rFonts w:ascii="Times New Roman" w:hAnsi="Times New Roman" w:cs="Times New Roman"/>
          <w:bCs/>
          <w:sz w:val="26"/>
          <w:szCs w:val="26"/>
        </w:rPr>
        <w:t>1.3</w:t>
      </w:r>
      <w:r>
        <w:rPr>
          <w:rFonts w:ascii="Times New Roman" w:hAnsi="Times New Roman" w:cs="Times New Roman"/>
          <w:sz w:val="26"/>
          <w:szCs w:val="26"/>
        </w:rPr>
        <w:t>. Фонд оплаты труда работников учреждения формируется на календарный год исходя из объема средств районного бюджета, направляемых на выплату заработной платы работникам, и средств других источников, не запрещенных действующим законодательством.</w:t>
      </w:r>
    </w:p>
    <w:p w:rsidR="001F26CB" w:rsidRDefault="001F26CB" w:rsidP="001F26CB">
      <w:pPr>
        <w:pStyle w:val="ConsPlusNormal0"/>
        <w:widowControl/>
        <w:ind w:right="-1"/>
        <w:jc w:val="both"/>
        <w:rPr>
          <w:rFonts w:ascii="Times New Roman" w:hAnsi="Times New Roman" w:cs="Times New Roman"/>
          <w:bCs/>
          <w:sz w:val="26"/>
          <w:szCs w:val="26"/>
        </w:rPr>
      </w:pPr>
      <w:r>
        <w:rPr>
          <w:rFonts w:ascii="Times New Roman" w:hAnsi="Times New Roman" w:cs="Times New Roman"/>
          <w:bCs/>
          <w:sz w:val="26"/>
          <w:szCs w:val="26"/>
        </w:rPr>
        <w:t>1.4. Положение об оплате труда работников учреждения разрабатывается в соответствии с настоящим Отраслевым положением, утверждается локальным нормативным актом с учетом мнения представительного органа работников и согласовывается с Администрацией района (далее – «Учредитель»).</w:t>
      </w:r>
    </w:p>
    <w:p w:rsidR="001F26CB" w:rsidRDefault="001F26CB" w:rsidP="001F26CB">
      <w:pPr>
        <w:ind w:firstLine="709"/>
        <w:jc w:val="both"/>
        <w:rPr>
          <w:b/>
        </w:rPr>
      </w:pPr>
      <w:r>
        <w:rPr>
          <w:bCs/>
          <w:sz w:val="26"/>
          <w:szCs w:val="26"/>
        </w:rPr>
        <w:t xml:space="preserve">1.5. Штатное расписание учреждения утверждается его руководителем, согласовывается с комитетом по финансам, налоговой и кредитной политике </w:t>
      </w:r>
      <w:r>
        <w:rPr>
          <w:bCs/>
          <w:sz w:val="26"/>
          <w:szCs w:val="26"/>
        </w:rPr>
        <w:lastRenderedPageBreak/>
        <w:t xml:space="preserve">Администрации района, Учредителем и включает в себя все должности работников учреждения, которые должны соответствовать уставным целям учреждения. Наименования должностей также должны соответствовать наименованиям, предусмотренным Единым тарифно-квалификационным </w:t>
      </w:r>
      <w:hyperlink r:id="rId22">
        <w:r>
          <w:rPr>
            <w:bCs/>
            <w:sz w:val="26"/>
            <w:szCs w:val="26"/>
          </w:rPr>
          <w:t>справочник</w:t>
        </w:r>
      </w:hyperlink>
      <w:r>
        <w:rPr>
          <w:bCs/>
          <w:sz w:val="26"/>
          <w:szCs w:val="26"/>
        </w:rPr>
        <w:t xml:space="preserve">ом работ и профессий рабочих, Единым квалификационным </w:t>
      </w:r>
      <w:hyperlink r:id="rId23">
        <w:r>
          <w:rPr>
            <w:bCs/>
            <w:sz w:val="26"/>
            <w:szCs w:val="26"/>
          </w:rPr>
          <w:t>справочник</w:t>
        </w:r>
      </w:hyperlink>
      <w:r>
        <w:rPr>
          <w:bCs/>
          <w:sz w:val="26"/>
          <w:szCs w:val="26"/>
        </w:rPr>
        <w:t>ом должностей руководителей, специалистов и служащих и иными нормативными правовыми актами Российской Федерации.</w:t>
      </w:r>
    </w:p>
    <w:p w:rsidR="001F26CB" w:rsidRDefault="001F26CB" w:rsidP="001F26CB">
      <w:pPr>
        <w:ind w:firstLine="709"/>
        <w:jc w:val="both"/>
        <w:rPr>
          <w:sz w:val="26"/>
          <w:szCs w:val="26"/>
        </w:rPr>
      </w:pPr>
      <w:r>
        <w:rPr>
          <w:sz w:val="26"/>
          <w:szCs w:val="26"/>
        </w:rPr>
        <w:t>1.6. Месячная заработная плата работников, полностью отработавших в этот период норму рабочего времени и выполнивших нормы труда (трудовые обязанности), не может быть ниже минимального размера оплаты труда, установленного действующим законодательством.</w:t>
      </w:r>
    </w:p>
    <w:p w:rsidR="001F26CB" w:rsidRDefault="001F26CB" w:rsidP="001F26CB">
      <w:pPr>
        <w:ind w:firstLine="709"/>
        <w:jc w:val="both"/>
        <w:rPr>
          <w:sz w:val="26"/>
          <w:szCs w:val="26"/>
        </w:rPr>
      </w:pPr>
      <w:r>
        <w:rPr>
          <w:sz w:val="26"/>
          <w:szCs w:val="26"/>
        </w:rPr>
        <w:t xml:space="preserve">1.7. 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w:t>
      </w:r>
    </w:p>
    <w:p w:rsidR="001F26CB" w:rsidRDefault="001F26CB" w:rsidP="001F26CB">
      <w:pPr>
        <w:ind w:firstLine="709"/>
        <w:jc w:val="both"/>
        <w:rPr>
          <w:sz w:val="26"/>
          <w:szCs w:val="26"/>
        </w:rPr>
      </w:pPr>
      <w:r>
        <w:rPr>
          <w:sz w:val="26"/>
          <w:szCs w:val="26"/>
        </w:rPr>
        <w:t>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1F26CB" w:rsidRDefault="001F26CB" w:rsidP="001F26CB">
      <w:pPr>
        <w:ind w:firstLine="709"/>
        <w:jc w:val="both"/>
        <w:outlineLvl w:val="2"/>
        <w:rPr>
          <w:bCs/>
          <w:sz w:val="26"/>
          <w:szCs w:val="26"/>
        </w:rPr>
      </w:pPr>
      <w:r>
        <w:rPr>
          <w:bCs/>
          <w:sz w:val="26"/>
          <w:szCs w:val="26"/>
        </w:rPr>
        <w:t>1.8. Лицам, не имеющим образования и (или) стажа работы, необходимых для установления квалификационной категории, но обладающим достаточным практическим опытом, качественно и в полном объеме выполняющим возложенные на них должностные обязанности, решением аттестационных комиссий могут быть установлены те же квалификационные категории, что и лицам, имеющим необходимые образование и (или) стаж работы.</w:t>
      </w:r>
    </w:p>
    <w:p w:rsidR="001F26CB" w:rsidRDefault="001F26CB" w:rsidP="001F26CB">
      <w:pPr>
        <w:jc w:val="center"/>
        <w:rPr>
          <w:bCs/>
          <w:sz w:val="26"/>
          <w:szCs w:val="26"/>
        </w:rPr>
      </w:pPr>
    </w:p>
    <w:p w:rsidR="001F26CB" w:rsidRDefault="001F26CB" w:rsidP="001F26CB">
      <w:pPr>
        <w:jc w:val="center"/>
        <w:rPr>
          <w:sz w:val="26"/>
          <w:szCs w:val="26"/>
        </w:rPr>
      </w:pPr>
      <w:r>
        <w:rPr>
          <w:sz w:val="26"/>
          <w:szCs w:val="26"/>
        </w:rPr>
        <w:t>2. Порядок и условия оплаты труда работников учреждений.</w:t>
      </w:r>
    </w:p>
    <w:p w:rsidR="001F26CB" w:rsidRDefault="001F26CB" w:rsidP="001F26CB">
      <w:pPr>
        <w:jc w:val="center"/>
        <w:outlineLvl w:val="1"/>
        <w:rPr>
          <w:sz w:val="26"/>
          <w:szCs w:val="26"/>
        </w:rPr>
      </w:pPr>
    </w:p>
    <w:p w:rsidR="001F26CB" w:rsidRDefault="001F26CB" w:rsidP="001F26CB">
      <w:pPr>
        <w:jc w:val="center"/>
        <w:outlineLvl w:val="1"/>
        <w:rPr>
          <w:sz w:val="26"/>
          <w:szCs w:val="26"/>
        </w:rPr>
      </w:pPr>
      <w:r>
        <w:rPr>
          <w:sz w:val="26"/>
          <w:szCs w:val="26"/>
        </w:rPr>
        <w:t>2.1. Оплата труда работников культуры</w:t>
      </w:r>
    </w:p>
    <w:p w:rsidR="001F26CB" w:rsidRDefault="001F26CB" w:rsidP="001F26CB">
      <w:pPr>
        <w:ind w:firstLine="709"/>
        <w:jc w:val="both"/>
        <w:outlineLvl w:val="1"/>
        <w:rPr>
          <w:sz w:val="26"/>
          <w:szCs w:val="26"/>
        </w:rPr>
      </w:pPr>
    </w:p>
    <w:p w:rsidR="001F26CB" w:rsidRDefault="001F26CB" w:rsidP="001F26CB">
      <w:pPr>
        <w:ind w:firstLine="709"/>
        <w:jc w:val="both"/>
        <w:rPr>
          <w:sz w:val="26"/>
          <w:szCs w:val="26"/>
        </w:rPr>
      </w:pPr>
      <w:r>
        <w:rPr>
          <w:bCs/>
          <w:sz w:val="26"/>
          <w:szCs w:val="26"/>
        </w:rPr>
        <w:t>2.1.1. </w:t>
      </w:r>
      <w:r>
        <w:rPr>
          <w:sz w:val="26"/>
          <w:szCs w:val="26"/>
        </w:rPr>
        <w:t xml:space="preserve">Оплата труда работников культуры состоит из </w:t>
      </w:r>
      <w:r>
        <w:rPr>
          <w:bCs/>
          <w:sz w:val="26"/>
          <w:szCs w:val="26"/>
        </w:rPr>
        <w:t>оклада (должностного оклада), ставки заработной платы</w:t>
      </w:r>
      <w:r>
        <w:rPr>
          <w:sz w:val="26"/>
          <w:szCs w:val="26"/>
        </w:rPr>
        <w:t xml:space="preserve">, повышающих коэффициентов к </w:t>
      </w:r>
      <w:r>
        <w:rPr>
          <w:bCs/>
          <w:sz w:val="26"/>
          <w:szCs w:val="26"/>
        </w:rPr>
        <w:t>окладу (должностному окладу), ставке заработной платы</w:t>
      </w:r>
      <w:r>
        <w:rPr>
          <w:sz w:val="26"/>
          <w:szCs w:val="26"/>
        </w:rPr>
        <w:t>, компенсационных и стимулирующих выплат.</w:t>
      </w:r>
    </w:p>
    <w:p w:rsidR="001F26CB" w:rsidRDefault="001F26CB" w:rsidP="001F26CB">
      <w:pPr>
        <w:ind w:firstLine="709"/>
        <w:jc w:val="both"/>
        <w:outlineLvl w:val="0"/>
        <w:rPr>
          <w:sz w:val="26"/>
          <w:szCs w:val="26"/>
        </w:rPr>
      </w:pPr>
      <w:r>
        <w:rPr>
          <w:bCs/>
          <w:sz w:val="26"/>
          <w:szCs w:val="26"/>
        </w:rPr>
        <w:t xml:space="preserve">2.1.2. Размеры окладов (должностных окладов), ставок заработной платы работников </w:t>
      </w:r>
      <w:r>
        <w:rPr>
          <w:sz w:val="26"/>
          <w:szCs w:val="26"/>
        </w:rPr>
        <w:t xml:space="preserve">учреждений культуры </w:t>
      </w:r>
      <w:r>
        <w:rPr>
          <w:bCs/>
          <w:sz w:val="26"/>
          <w:szCs w:val="26"/>
        </w:rPr>
        <w:t xml:space="preserve">устанавливаются </w:t>
      </w:r>
      <w:r>
        <w:rPr>
          <w:sz w:val="26"/>
          <w:szCs w:val="26"/>
        </w:rPr>
        <w:t>руководителями соответствующих</w:t>
      </w:r>
      <w:r>
        <w:rPr>
          <w:bCs/>
          <w:sz w:val="26"/>
          <w:szCs w:val="26"/>
        </w:rPr>
        <w:t xml:space="preserve"> </w:t>
      </w:r>
      <w:r>
        <w:rPr>
          <w:sz w:val="26"/>
          <w:szCs w:val="26"/>
        </w:rPr>
        <w:t>учреждений на основании</w:t>
      </w:r>
      <w:r>
        <w:rPr>
          <w:bCs/>
          <w:sz w:val="26"/>
          <w:szCs w:val="26"/>
        </w:rPr>
        <w:t xml:space="preserve"> минимальных размеров, определенных приложением 1 к настоящему Отраслевому положению, с учетом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на основе отнесения занимаемых работниками должностей к профессиональным квалификационным группам (далее - ПКГ),</w:t>
      </w:r>
      <w:r>
        <w:rPr>
          <w:sz w:val="26"/>
          <w:szCs w:val="26"/>
        </w:rPr>
        <w:t xml:space="preserve"> а также исходя из сложности и объема выполняемой работы</w:t>
      </w:r>
      <w:r>
        <w:rPr>
          <w:bCs/>
          <w:sz w:val="26"/>
          <w:szCs w:val="26"/>
        </w:rPr>
        <w:t>.</w:t>
      </w:r>
    </w:p>
    <w:p w:rsidR="001F26CB" w:rsidRDefault="001F26CB" w:rsidP="001F26CB">
      <w:pPr>
        <w:ind w:firstLine="709"/>
        <w:jc w:val="both"/>
        <w:outlineLvl w:val="2"/>
        <w:rPr>
          <w:sz w:val="26"/>
          <w:szCs w:val="26"/>
        </w:rPr>
      </w:pPr>
      <w:r>
        <w:rPr>
          <w:bCs/>
          <w:sz w:val="26"/>
          <w:szCs w:val="26"/>
        </w:rPr>
        <w:t xml:space="preserve">2.1.3. К окладу (должностному окладу), ставке заработной платы работников учреждений </w:t>
      </w:r>
      <w:r>
        <w:rPr>
          <w:sz w:val="26"/>
          <w:szCs w:val="26"/>
        </w:rPr>
        <w:t xml:space="preserve">культуры, </w:t>
      </w:r>
      <w:r>
        <w:rPr>
          <w:bCs/>
          <w:sz w:val="26"/>
          <w:szCs w:val="26"/>
        </w:rPr>
        <w:t>могут устанавливаться следующие повышающие коэффициенты:</w:t>
      </w:r>
    </w:p>
    <w:p w:rsidR="001F26CB" w:rsidRDefault="001F26CB" w:rsidP="001F26CB">
      <w:pPr>
        <w:ind w:firstLine="709"/>
        <w:jc w:val="both"/>
        <w:outlineLvl w:val="2"/>
        <w:rPr>
          <w:bCs/>
          <w:sz w:val="26"/>
          <w:szCs w:val="26"/>
        </w:rPr>
      </w:pPr>
      <w:r>
        <w:rPr>
          <w:bCs/>
          <w:sz w:val="26"/>
          <w:szCs w:val="26"/>
        </w:rPr>
        <w:t>персональный повышающий коэффициент;</w:t>
      </w:r>
    </w:p>
    <w:p w:rsidR="001F26CB" w:rsidRDefault="001F26CB" w:rsidP="001F26CB">
      <w:pPr>
        <w:ind w:firstLine="709"/>
        <w:jc w:val="both"/>
        <w:outlineLvl w:val="2"/>
        <w:rPr>
          <w:bCs/>
          <w:sz w:val="26"/>
          <w:szCs w:val="26"/>
        </w:rPr>
      </w:pPr>
      <w:r>
        <w:rPr>
          <w:bCs/>
          <w:sz w:val="26"/>
          <w:szCs w:val="26"/>
        </w:rPr>
        <w:t>повышающий коэффициент для работников учреждений, расположенных в сельской местности.</w:t>
      </w:r>
    </w:p>
    <w:p w:rsidR="001F26CB" w:rsidRDefault="001F26CB" w:rsidP="001F26CB">
      <w:pPr>
        <w:ind w:firstLine="709"/>
        <w:jc w:val="both"/>
        <w:outlineLvl w:val="2"/>
        <w:rPr>
          <w:sz w:val="26"/>
          <w:szCs w:val="26"/>
        </w:rPr>
      </w:pPr>
      <w:r>
        <w:rPr>
          <w:bCs/>
          <w:sz w:val="26"/>
          <w:szCs w:val="26"/>
        </w:rPr>
        <w:t>2.1.4. П</w:t>
      </w:r>
      <w:r>
        <w:rPr>
          <w:sz w:val="26"/>
          <w:szCs w:val="26"/>
        </w:rPr>
        <w:t xml:space="preserve">ерсональный повышающий коэффициент к </w:t>
      </w:r>
      <w:r>
        <w:rPr>
          <w:bCs/>
          <w:sz w:val="26"/>
          <w:szCs w:val="26"/>
        </w:rPr>
        <w:t xml:space="preserve">окладу (должностному окладу), ставке заработной платы работника </w:t>
      </w:r>
      <w:r>
        <w:rPr>
          <w:sz w:val="26"/>
          <w:szCs w:val="26"/>
        </w:rPr>
        <w:t xml:space="preserve">устанавливается с учетом уровня его профессиональной подготовленности, сложности, важности работы, степени </w:t>
      </w:r>
      <w:r>
        <w:rPr>
          <w:sz w:val="26"/>
          <w:szCs w:val="26"/>
        </w:rPr>
        <w:lastRenderedPageBreak/>
        <w:t xml:space="preserve">самостоятельности и ответственности при выполнении поставленных задач. Перечень оснований, критериев для установления персонального повышающего коэффициента к окладу (должностному окладу), ставке заработной платы работника устанавливается локальным нормативным правовым актом по каждому учреждению культуры. </w:t>
      </w:r>
    </w:p>
    <w:p w:rsidR="001F26CB" w:rsidRDefault="001F26CB" w:rsidP="001F26CB">
      <w:pPr>
        <w:ind w:firstLine="709"/>
        <w:jc w:val="both"/>
        <w:outlineLvl w:val="2"/>
        <w:rPr>
          <w:sz w:val="26"/>
          <w:szCs w:val="26"/>
        </w:rPr>
      </w:pPr>
      <w:r>
        <w:rPr>
          <w:sz w:val="26"/>
          <w:szCs w:val="26"/>
        </w:rPr>
        <w:t xml:space="preserve">Решение об установлении персонального повышающего коэффициента и его размере принимается руководителем учреждения в отношении каждого конкретного работника. Размер персонального повышающего коэффициента может достигать 3,0. </w:t>
      </w:r>
    </w:p>
    <w:p w:rsidR="001F26CB" w:rsidRDefault="001F26CB" w:rsidP="001F26CB">
      <w:pPr>
        <w:ind w:firstLine="709"/>
        <w:jc w:val="both"/>
        <w:outlineLvl w:val="2"/>
        <w:rPr>
          <w:bCs/>
          <w:sz w:val="26"/>
          <w:szCs w:val="26"/>
        </w:rPr>
      </w:pPr>
      <w:r>
        <w:rPr>
          <w:bCs/>
          <w:sz w:val="26"/>
          <w:szCs w:val="26"/>
        </w:rPr>
        <w:t>2.1.5. Персональный повышающий коэффициент к окладу (должностному окладу), ставке заработной платы может быть установлен на определенный период времени.</w:t>
      </w:r>
    </w:p>
    <w:p w:rsidR="001F26CB" w:rsidRDefault="001F26CB" w:rsidP="001F26CB">
      <w:pPr>
        <w:ind w:firstLine="709"/>
        <w:jc w:val="both"/>
        <w:outlineLvl w:val="2"/>
        <w:rPr>
          <w:sz w:val="26"/>
          <w:szCs w:val="26"/>
        </w:rPr>
      </w:pPr>
      <w:r>
        <w:rPr>
          <w:bCs/>
          <w:sz w:val="26"/>
          <w:szCs w:val="26"/>
        </w:rPr>
        <w:t xml:space="preserve">2.1.6. </w:t>
      </w:r>
      <w:r>
        <w:rPr>
          <w:sz w:val="26"/>
          <w:szCs w:val="26"/>
        </w:rPr>
        <w:t>Для работников учреждений, расположенных в сельской местности, в соответствии с законодательством Российской Федерации и Алтайского края, имеющих право на повышенные тарифные ставки (оклады) по сравнению со ставками (окладами) специалистов, занимающихся аналогичными видами деятельности в городских условиях, устанавливается повышающий коэффициент к окладу (должностному окладу), ставке заработной платы в размере 25%</w:t>
      </w:r>
      <w:r>
        <w:rPr>
          <w:bCs/>
          <w:sz w:val="26"/>
          <w:szCs w:val="26"/>
        </w:rPr>
        <w:t>.</w:t>
      </w:r>
    </w:p>
    <w:p w:rsidR="001F26CB" w:rsidRDefault="001F26CB" w:rsidP="001F26CB">
      <w:pPr>
        <w:ind w:firstLine="709"/>
        <w:jc w:val="both"/>
        <w:outlineLvl w:val="2"/>
        <w:rPr>
          <w:bCs/>
          <w:sz w:val="26"/>
          <w:szCs w:val="26"/>
        </w:rPr>
      </w:pPr>
      <w:r>
        <w:rPr>
          <w:bCs/>
          <w:sz w:val="26"/>
          <w:szCs w:val="26"/>
        </w:rPr>
        <w:t>2.1.7. Размер выплаты при применении персонального повышающего коэффициента (повышающего коэффициента) к окладу (должностному окладу), ставке заработной платы определяется путем умножения размера оклада (должностного оклада), ставки заработной платы на персональный повышающий коэффициент (повышающий коэффициент).</w:t>
      </w:r>
    </w:p>
    <w:p w:rsidR="001F26CB" w:rsidRDefault="001F26CB" w:rsidP="001F26CB">
      <w:pPr>
        <w:ind w:firstLine="709"/>
        <w:jc w:val="both"/>
        <w:rPr>
          <w:sz w:val="26"/>
          <w:szCs w:val="26"/>
        </w:rPr>
      </w:pPr>
      <w:r>
        <w:rPr>
          <w:bCs/>
          <w:sz w:val="26"/>
          <w:szCs w:val="26"/>
        </w:rPr>
        <w:t xml:space="preserve">2.1.8. </w:t>
      </w:r>
      <w:r>
        <w:rPr>
          <w:sz w:val="26"/>
          <w:szCs w:val="26"/>
        </w:rPr>
        <w:t xml:space="preserve">Применение персонального повышающего коэффициента к </w:t>
      </w:r>
      <w:r>
        <w:rPr>
          <w:bCs/>
          <w:sz w:val="26"/>
          <w:szCs w:val="26"/>
        </w:rPr>
        <w:t>окладу (должностному окладу), ставке заработной платы</w:t>
      </w:r>
      <w:r>
        <w:rPr>
          <w:sz w:val="26"/>
          <w:szCs w:val="26"/>
        </w:rPr>
        <w:t xml:space="preserve"> не образует новый </w:t>
      </w:r>
      <w:r>
        <w:rPr>
          <w:bCs/>
          <w:sz w:val="26"/>
          <w:szCs w:val="26"/>
        </w:rPr>
        <w:t>оклад (должностной оклад), ставку заработной платы</w:t>
      </w:r>
      <w:r>
        <w:rPr>
          <w:sz w:val="26"/>
          <w:szCs w:val="26"/>
        </w:rPr>
        <w:t xml:space="preserve"> и не учитывается при начислении стимулирующих и компенсационных выплат, устанавливаемых в процентном отношении к </w:t>
      </w:r>
      <w:r>
        <w:rPr>
          <w:bCs/>
          <w:sz w:val="26"/>
          <w:szCs w:val="26"/>
        </w:rPr>
        <w:t>окладу (должностному окладу), ставке заработной платы.</w:t>
      </w:r>
    </w:p>
    <w:p w:rsidR="001F26CB" w:rsidRDefault="001F26CB" w:rsidP="001F26CB">
      <w:pPr>
        <w:ind w:firstLine="709"/>
        <w:jc w:val="both"/>
        <w:outlineLvl w:val="2"/>
        <w:rPr>
          <w:bCs/>
          <w:sz w:val="26"/>
          <w:szCs w:val="26"/>
        </w:rPr>
      </w:pPr>
      <w:r>
        <w:rPr>
          <w:bCs/>
          <w:sz w:val="26"/>
          <w:szCs w:val="26"/>
        </w:rPr>
        <w:t>2.1.9. Применение повышающего коэффициента для работников учреждений, расположенных в сельской местности не образует новый оклад (должностной оклад), ставку заработной платы и не учитывается при начислении компенсационных и стимулирующих выплат.</w:t>
      </w:r>
    </w:p>
    <w:p w:rsidR="001F26CB" w:rsidRDefault="001F26CB" w:rsidP="001F26CB">
      <w:pPr>
        <w:ind w:firstLine="709"/>
        <w:jc w:val="both"/>
        <w:rPr>
          <w:sz w:val="26"/>
          <w:szCs w:val="26"/>
        </w:rPr>
      </w:pPr>
      <w:r>
        <w:rPr>
          <w:sz w:val="26"/>
          <w:szCs w:val="26"/>
        </w:rPr>
        <w:t>2.1.10. Размер и порядок установления выплат компенсационного, стимулирующего характера, а также выплаты материальной помощи работникам учреждений культуры устанавливаются локальным нормативным актом учреждения в соответствии с пунктами 2.4 - 2.6 настоящего Отраслевого положения.</w:t>
      </w:r>
    </w:p>
    <w:p w:rsidR="001F26CB" w:rsidRDefault="001F26CB" w:rsidP="001F26CB">
      <w:pPr>
        <w:jc w:val="center"/>
        <w:rPr>
          <w:sz w:val="26"/>
          <w:szCs w:val="26"/>
        </w:rPr>
      </w:pPr>
    </w:p>
    <w:p w:rsidR="001F26CB" w:rsidRDefault="001F26CB" w:rsidP="001F26CB">
      <w:pPr>
        <w:jc w:val="center"/>
        <w:rPr>
          <w:sz w:val="26"/>
          <w:szCs w:val="26"/>
        </w:rPr>
      </w:pPr>
      <w:r>
        <w:rPr>
          <w:sz w:val="26"/>
          <w:szCs w:val="26"/>
        </w:rPr>
        <w:t>2.2. Оплата труда работников дополнительного образования</w:t>
      </w:r>
    </w:p>
    <w:p w:rsidR="001F26CB" w:rsidRDefault="001F26CB" w:rsidP="001F26CB">
      <w:pPr>
        <w:jc w:val="center"/>
        <w:rPr>
          <w:sz w:val="26"/>
          <w:szCs w:val="26"/>
        </w:rPr>
      </w:pPr>
      <w:r>
        <w:rPr>
          <w:sz w:val="26"/>
          <w:szCs w:val="26"/>
        </w:rPr>
        <w:t>в сфере культуры</w:t>
      </w:r>
    </w:p>
    <w:p w:rsidR="001F26CB" w:rsidRDefault="001F26CB" w:rsidP="001F26CB">
      <w:pPr>
        <w:ind w:left="2268" w:hanging="1559"/>
        <w:jc w:val="both"/>
        <w:rPr>
          <w:sz w:val="26"/>
          <w:szCs w:val="26"/>
        </w:rPr>
      </w:pPr>
    </w:p>
    <w:p w:rsidR="001F26CB" w:rsidRDefault="001F26CB" w:rsidP="001F26CB">
      <w:pPr>
        <w:ind w:firstLine="709"/>
        <w:jc w:val="both"/>
        <w:outlineLvl w:val="1"/>
        <w:rPr>
          <w:sz w:val="26"/>
          <w:szCs w:val="26"/>
        </w:rPr>
      </w:pPr>
      <w:r>
        <w:rPr>
          <w:bCs/>
          <w:sz w:val="26"/>
          <w:szCs w:val="26"/>
        </w:rPr>
        <w:t xml:space="preserve">2.2.1. </w:t>
      </w:r>
      <w:r>
        <w:rPr>
          <w:sz w:val="26"/>
          <w:szCs w:val="26"/>
        </w:rPr>
        <w:t xml:space="preserve">Оплата труда работников дополнительного образования в сфере культуры состоит из </w:t>
      </w:r>
      <w:r>
        <w:rPr>
          <w:bCs/>
          <w:sz w:val="26"/>
          <w:szCs w:val="26"/>
        </w:rPr>
        <w:t>оклада (должностного оклада), ставки заработной платы</w:t>
      </w:r>
      <w:r>
        <w:rPr>
          <w:sz w:val="26"/>
          <w:szCs w:val="26"/>
        </w:rPr>
        <w:t xml:space="preserve">, повышающих коэффициентов к </w:t>
      </w:r>
      <w:r>
        <w:rPr>
          <w:bCs/>
          <w:sz w:val="26"/>
          <w:szCs w:val="26"/>
        </w:rPr>
        <w:t>окладу (должностному окладу), ставке заработной платы</w:t>
      </w:r>
      <w:r>
        <w:rPr>
          <w:sz w:val="26"/>
          <w:szCs w:val="26"/>
        </w:rPr>
        <w:t>, компенсационных и стимулирующих выплат.</w:t>
      </w:r>
    </w:p>
    <w:p w:rsidR="001F26CB" w:rsidRDefault="001F26CB" w:rsidP="001F26CB">
      <w:pPr>
        <w:ind w:firstLine="709"/>
        <w:jc w:val="both"/>
        <w:outlineLvl w:val="1"/>
        <w:rPr>
          <w:sz w:val="26"/>
          <w:szCs w:val="26"/>
        </w:rPr>
      </w:pPr>
      <w:r>
        <w:rPr>
          <w:bCs/>
          <w:sz w:val="26"/>
          <w:szCs w:val="26"/>
        </w:rPr>
        <w:t xml:space="preserve">2.2.2. Размеры окладов (должностных окладов), ставок заработной платы </w:t>
      </w:r>
      <w:r>
        <w:rPr>
          <w:sz w:val="26"/>
          <w:szCs w:val="26"/>
        </w:rPr>
        <w:t>работников образования</w:t>
      </w:r>
      <w:r>
        <w:rPr>
          <w:bCs/>
          <w:sz w:val="26"/>
          <w:szCs w:val="26"/>
        </w:rPr>
        <w:t xml:space="preserve"> устанавливаются руководителями соответствующих </w:t>
      </w:r>
      <w:r>
        <w:rPr>
          <w:bCs/>
          <w:sz w:val="26"/>
          <w:szCs w:val="26"/>
        </w:rPr>
        <w:lastRenderedPageBreak/>
        <w:t>учреждений на основании минимальных размеров, определенных приложением 2 к настоящему Отраслевому положению.</w:t>
      </w:r>
    </w:p>
    <w:p w:rsidR="001F26CB" w:rsidRDefault="001F26CB" w:rsidP="001F26CB">
      <w:pPr>
        <w:ind w:firstLine="709"/>
        <w:jc w:val="both"/>
        <w:outlineLvl w:val="2"/>
        <w:rPr>
          <w:bCs/>
          <w:sz w:val="26"/>
          <w:szCs w:val="26"/>
        </w:rPr>
      </w:pPr>
      <w:r>
        <w:rPr>
          <w:bCs/>
          <w:sz w:val="26"/>
          <w:szCs w:val="26"/>
        </w:rPr>
        <w:t>2.2.3. Для работников, осуществляющих педагогическую деятельность (далее – «педагогические работники»), может применяться почасовая оплата труда. Условия и размер оплаты одного часа педагогической работы определяются учреждением, самостоятельно исходя из установленного оклада (должностного оклада), ставки заработной платы.</w:t>
      </w:r>
    </w:p>
    <w:p w:rsidR="001F26CB" w:rsidRDefault="001F26CB" w:rsidP="001F26CB">
      <w:pPr>
        <w:ind w:firstLine="709"/>
        <w:jc w:val="both"/>
        <w:rPr>
          <w:sz w:val="26"/>
          <w:szCs w:val="26"/>
        </w:rPr>
      </w:pPr>
      <w:r>
        <w:rPr>
          <w:sz w:val="26"/>
          <w:szCs w:val="26"/>
        </w:rPr>
        <w:t>2.2.4. Объем учебной нагрузки педагогических работников формируется исходя из количества часов, определенных федеральным государственным образовательным стандартом, учебным планом и программами, а также обеспеченности кадрами и других конкретных условий деятельности учреждений.</w:t>
      </w:r>
    </w:p>
    <w:p w:rsidR="001F26CB" w:rsidRDefault="001F26CB" w:rsidP="001F26CB">
      <w:pPr>
        <w:ind w:firstLine="709"/>
        <w:jc w:val="both"/>
        <w:rPr>
          <w:sz w:val="26"/>
          <w:szCs w:val="26"/>
        </w:rPr>
      </w:pPr>
      <w:r>
        <w:rPr>
          <w:sz w:val="26"/>
          <w:szCs w:val="26"/>
        </w:rPr>
        <w:t>2.2.5. Нормы часов педагогической работы за ставку заработной платы определяются уполномоченным Правительством Российской Федерации федеральным органом исполнительной власти.</w:t>
      </w:r>
    </w:p>
    <w:p w:rsidR="001F26CB" w:rsidRDefault="001F26CB" w:rsidP="001F26CB">
      <w:pPr>
        <w:ind w:firstLine="709"/>
        <w:jc w:val="both"/>
        <w:rPr>
          <w:sz w:val="26"/>
          <w:szCs w:val="26"/>
        </w:rPr>
      </w:pPr>
      <w:r>
        <w:rPr>
          <w:sz w:val="26"/>
          <w:szCs w:val="26"/>
        </w:rPr>
        <w:t>2.2.6. Объем учебной нагрузки педагогических работников, утвержденный при заключении трудового договора, не может быть уменьшен на следующий учебный год, за исключением случаев уменьшения контингента обучающихся, количества часов по учебным планам, ухудшения качества работы (с отражением факта в заключении аттестационной комиссии).</w:t>
      </w:r>
    </w:p>
    <w:p w:rsidR="001F26CB" w:rsidRDefault="001F26CB" w:rsidP="001F26CB">
      <w:pPr>
        <w:ind w:firstLine="709"/>
        <w:jc w:val="both"/>
        <w:rPr>
          <w:sz w:val="26"/>
          <w:szCs w:val="26"/>
        </w:rPr>
      </w:pPr>
      <w:r>
        <w:rPr>
          <w:bCs/>
          <w:sz w:val="26"/>
          <w:szCs w:val="26"/>
        </w:rPr>
        <w:t xml:space="preserve">2.2.7. </w:t>
      </w:r>
      <w:r>
        <w:rPr>
          <w:sz w:val="26"/>
          <w:szCs w:val="26"/>
        </w:rPr>
        <w:t xml:space="preserve">Оплата труда педагогических работников за часы учебных занятий, проведенных в порядке замещения временно отсутствующего по болезни или другим причинам педагогического работника, осуществляется дополнительно по часовым тарифным ставкам. </w:t>
      </w:r>
    </w:p>
    <w:p w:rsidR="001F26CB" w:rsidRDefault="001F26CB" w:rsidP="001F26CB">
      <w:pPr>
        <w:ind w:firstLine="709"/>
        <w:jc w:val="both"/>
        <w:outlineLvl w:val="2"/>
        <w:rPr>
          <w:sz w:val="26"/>
          <w:szCs w:val="26"/>
        </w:rPr>
      </w:pPr>
      <w:r>
        <w:rPr>
          <w:sz w:val="26"/>
          <w:szCs w:val="26"/>
        </w:rPr>
        <w:t xml:space="preserve">2.2.8. </w:t>
      </w:r>
      <w:r>
        <w:rPr>
          <w:bCs/>
          <w:sz w:val="26"/>
          <w:szCs w:val="26"/>
        </w:rPr>
        <w:t>К окладу (должностному окладу), ставке заработной платы работников образования могут устанавливаться следующие повышающие коэффициенты:</w:t>
      </w:r>
    </w:p>
    <w:p w:rsidR="001F26CB" w:rsidRDefault="001F26CB" w:rsidP="001F26CB">
      <w:pPr>
        <w:ind w:firstLine="709"/>
        <w:jc w:val="both"/>
        <w:outlineLvl w:val="2"/>
        <w:rPr>
          <w:bCs/>
          <w:sz w:val="26"/>
          <w:szCs w:val="26"/>
        </w:rPr>
      </w:pPr>
      <w:r>
        <w:rPr>
          <w:bCs/>
          <w:sz w:val="26"/>
          <w:szCs w:val="26"/>
        </w:rPr>
        <w:t>персональный повышающий коэффициент;</w:t>
      </w:r>
    </w:p>
    <w:p w:rsidR="001F26CB" w:rsidRDefault="001F26CB" w:rsidP="001F26CB">
      <w:pPr>
        <w:ind w:firstLine="709"/>
        <w:jc w:val="both"/>
        <w:outlineLvl w:val="2"/>
        <w:rPr>
          <w:bCs/>
          <w:sz w:val="26"/>
          <w:szCs w:val="26"/>
        </w:rPr>
      </w:pPr>
      <w:r>
        <w:rPr>
          <w:bCs/>
          <w:sz w:val="26"/>
          <w:szCs w:val="26"/>
        </w:rPr>
        <w:t>повышающий коэффициент для педагогических работников образовательных учреждений, расположенных в сельской местности.</w:t>
      </w:r>
    </w:p>
    <w:p w:rsidR="001F26CB" w:rsidRDefault="001F26CB" w:rsidP="001F26CB">
      <w:pPr>
        <w:ind w:firstLine="709"/>
        <w:jc w:val="both"/>
        <w:rPr>
          <w:sz w:val="26"/>
          <w:szCs w:val="26"/>
        </w:rPr>
      </w:pPr>
      <w:r>
        <w:rPr>
          <w:bCs/>
          <w:sz w:val="26"/>
          <w:szCs w:val="26"/>
        </w:rPr>
        <w:t xml:space="preserve">2.2.9. </w:t>
      </w:r>
      <w:r>
        <w:rPr>
          <w:sz w:val="26"/>
          <w:szCs w:val="26"/>
        </w:rPr>
        <w:t xml:space="preserve">К </w:t>
      </w:r>
      <w:r>
        <w:rPr>
          <w:bCs/>
          <w:sz w:val="26"/>
          <w:szCs w:val="26"/>
        </w:rPr>
        <w:t xml:space="preserve">окладу (должностному окладу), ставке заработной платы работника образования </w:t>
      </w:r>
      <w:r>
        <w:rPr>
          <w:sz w:val="26"/>
          <w:szCs w:val="26"/>
        </w:rPr>
        <w:t xml:space="preserve">может быть установлен персональный повышающий коэффициент с учетом уровня его профессиональной подготовленности, сложности, важности проводимой им работы, степени самостоятельности и ответственности при выполнении поставленных задач. Перечень оснований и критериев для установления персонального повышающего коэффициента к окладу (должностному окладу), ставке заработной платы работника устанавливается локальным нормативным правовым актом по каждому учреждению культуры. </w:t>
      </w:r>
    </w:p>
    <w:p w:rsidR="001F26CB" w:rsidRDefault="001F26CB" w:rsidP="001F26CB">
      <w:pPr>
        <w:ind w:firstLine="709"/>
        <w:jc w:val="both"/>
        <w:rPr>
          <w:sz w:val="26"/>
          <w:szCs w:val="26"/>
        </w:rPr>
      </w:pPr>
      <w:r>
        <w:rPr>
          <w:sz w:val="26"/>
          <w:szCs w:val="26"/>
        </w:rPr>
        <w:t xml:space="preserve">Решение об установлении персонального повышающего коэффициента и его размере принимается руководителем учреждения персонально в отношении конкретного работника. Размер персонального повышающего коэффициента может достигать 3,0. </w:t>
      </w:r>
    </w:p>
    <w:p w:rsidR="001F26CB" w:rsidRDefault="001F26CB" w:rsidP="001F26CB">
      <w:pPr>
        <w:ind w:firstLine="709"/>
        <w:jc w:val="both"/>
        <w:outlineLvl w:val="2"/>
        <w:rPr>
          <w:sz w:val="26"/>
          <w:szCs w:val="26"/>
        </w:rPr>
      </w:pPr>
      <w:r>
        <w:rPr>
          <w:sz w:val="26"/>
          <w:szCs w:val="26"/>
        </w:rPr>
        <w:t xml:space="preserve">2.2.10. </w:t>
      </w:r>
      <w:r>
        <w:rPr>
          <w:bCs/>
          <w:sz w:val="26"/>
          <w:szCs w:val="26"/>
        </w:rPr>
        <w:t>Персональный повышающий коэффициент к окладу (должностному окладу), ставке заработной платы может быть установлен на определенный период времени.</w:t>
      </w:r>
    </w:p>
    <w:p w:rsidR="001F26CB" w:rsidRDefault="001F26CB" w:rsidP="001F26CB">
      <w:pPr>
        <w:ind w:firstLine="709"/>
        <w:jc w:val="both"/>
        <w:outlineLvl w:val="2"/>
        <w:rPr>
          <w:sz w:val="26"/>
          <w:szCs w:val="26"/>
        </w:rPr>
      </w:pPr>
      <w:r>
        <w:rPr>
          <w:bCs/>
          <w:sz w:val="26"/>
          <w:szCs w:val="26"/>
        </w:rPr>
        <w:t xml:space="preserve">2.2.11. </w:t>
      </w:r>
      <w:r>
        <w:rPr>
          <w:sz w:val="26"/>
          <w:szCs w:val="26"/>
        </w:rPr>
        <w:t xml:space="preserve">Для работников учреждений, расположенных в сельской местности, в соответствии с законодательством Российской Федерации и Алтайского края, имеющих право на повышенные тарифные ставки (оклады) по сравнению со ставками (окладами) специалистов, занимающихся аналогичными </w:t>
      </w:r>
      <w:r>
        <w:rPr>
          <w:sz w:val="26"/>
          <w:szCs w:val="26"/>
        </w:rPr>
        <w:lastRenderedPageBreak/>
        <w:t>видами деятельности в городских условиях, устанавливается повышающий коэффициент к окладу (должностному окладу), ставке заработной платы в размере 25%</w:t>
      </w:r>
      <w:r>
        <w:rPr>
          <w:bCs/>
          <w:sz w:val="26"/>
          <w:szCs w:val="26"/>
        </w:rPr>
        <w:t>.</w:t>
      </w:r>
    </w:p>
    <w:p w:rsidR="001F26CB" w:rsidRDefault="001F26CB" w:rsidP="001F26CB">
      <w:pPr>
        <w:ind w:firstLine="709"/>
        <w:jc w:val="both"/>
        <w:outlineLvl w:val="2"/>
        <w:rPr>
          <w:bCs/>
          <w:sz w:val="26"/>
          <w:szCs w:val="26"/>
        </w:rPr>
      </w:pPr>
      <w:r>
        <w:rPr>
          <w:bCs/>
          <w:sz w:val="26"/>
          <w:szCs w:val="26"/>
        </w:rPr>
        <w:t>2.2.12. Применение повышающего коэффициента для работников учреждений, расположенных в сельской местности путем умножения повышающего коэффициента на размер оклада (должностного оклада), ставки заработной платы не образует новый оклад (должностной оклад), ставку заработной платы и не учитывается при начислении компенсационных и стимулирующих выплат.</w:t>
      </w:r>
    </w:p>
    <w:p w:rsidR="001F26CB" w:rsidRDefault="001F26CB" w:rsidP="001F26CB">
      <w:pPr>
        <w:ind w:firstLine="709"/>
        <w:jc w:val="both"/>
        <w:rPr>
          <w:sz w:val="26"/>
          <w:szCs w:val="26"/>
        </w:rPr>
      </w:pPr>
      <w:r>
        <w:rPr>
          <w:bCs/>
          <w:sz w:val="26"/>
          <w:szCs w:val="26"/>
        </w:rPr>
        <w:t xml:space="preserve">2.2.13. </w:t>
      </w:r>
      <w:r>
        <w:rPr>
          <w:sz w:val="26"/>
          <w:szCs w:val="26"/>
        </w:rPr>
        <w:t xml:space="preserve">Применение персонального повышающего коэффициента к </w:t>
      </w:r>
      <w:r>
        <w:rPr>
          <w:bCs/>
          <w:sz w:val="26"/>
          <w:szCs w:val="26"/>
        </w:rPr>
        <w:t>окладу (должностному окладу), ставке заработной платы</w:t>
      </w:r>
      <w:r>
        <w:rPr>
          <w:sz w:val="26"/>
          <w:szCs w:val="26"/>
        </w:rPr>
        <w:t xml:space="preserve"> не образует новый </w:t>
      </w:r>
      <w:r>
        <w:rPr>
          <w:bCs/>
          <w:sz w:val="26"/>
          <w:szCs w:val="26"/>
        </w:rPr>
        <w:t>оклад (должностной оклад), ставку заработной платы</w:t>
      </w:r>
      <w:r>
        <w:rPr>
          <w:sz w:val="26"/>
          <w:szCs w:val="26"/>
        </w:rPr>
        <w:t xml:space="preserve"> и не учитывается при начислении стимулирующих и компенсационных выплат, устанавливаемых в процентном отношении к </w:t>
      </w:r>
      <w:r>
        <w:rPr>
          <w:bCs/>
          <w:sz w:val="26"/>
          <w:szCs w:val="26"/>
        </w:rPr>
        <w:t>окладу (должностному окладу), ставке заработной платы.</w:t>
      </w:r>
    </w:p>
    <w:p w:rsidR="001F26CB" w:rsidRDefault="001F26CB" w:rsidP="001F26CB">
      <w:pPr>
        <w:ind w:firstLine="709"/>
        <w:jc w:val="both"/>
        <w:outlineLvl w:val="2"/>
        <w:rPr>
          <w:bCs/>
          <w:sz w:val="26"/>
          <w:szCs w:val="26"/>
        </w:rPr>
      </w:pPr>
      <w:r>
        <w:rPr>
          <w:bCs/>
          <w:sz w:val="26"/>
          <w:szCs w:val="26"/>
        </w:rPr>
        <w:t>2.2.14. Размер выплаты при применении персонального повышающего коэффициента (повышающего коэффициента) к окладу (должностному окладу), ставке заработной платы определяется путем умножения размера оклада (должностного оклада), ставки заработной платы на персональный повышающий коэффициент (повышающий коэффициент).</w:t>
      </w:r>
    </w:p>
    <w:p w:rsidR="001F26CB" w:rsidRDefault="001F26CB" w:rsidP="001F26CB">
      <w:pPr>
        <w:ind w:firstLine="709"/>
        <w:jc w:val="both"/>
        <w:rPr>
          <w:sz w:val="26"/>
          <w:szCs w:val="26"/>
        </w:rPr>
      </w:pPr>
      <w:r>
        <w:rPr>
          <w:sz w:val="26"/>
          <w:szCs w:val="26"/>
        </w:rPr>
        <w:t xml:space="preserve">2.2.15. Размер и порядок установления выплат компенсационного, стимулирующего характера, а также выплаты материальной помощи работникам </w:t>
      </w:r>
      <w:r>
        <w:rPr>
          <w:bCs/>
          <w:sz w:val="26"/>
          <w:szCs w:val="26"/>
        </w:rPr>
        <w:t>образования</w:t>
      </w:r>
      <w:r>
        <w:rPr>
          <w:sz w:val="26"/>
          <w:szCs w:val="26"/>
        </w:rPr>
        <w:t xml:space="preserve"> устанавливаются локальным нормативным актом учреждения в соответствии с пунктами 2.4 - 2.6 настоящего Отраслевого положения.</w:t>
      </w:r>
    </w:p>
    <w:p w:rsidR="001F26CB" w:rsidRDefault="001F26CB" w:rsidP="001F26CB">
      <w:pPr>
        <w:ind w:firstLine="709"/>
        <w:jc w:val="both"/>
        <w:rPr>
          <w:sz w:val="26"/>
          <w:szCs w:val="26"/>
        </w:rPr>
      </w:pPr>
    </w:p>
    <w:p w:rsidR="001F26CB" w:rsidRDefault="001F26CB" w:rsidP="001F26CB">
      <w:pPr>
        <w:jc w:val="center"/>
        <w:rPr>
          <w:sz w:val="26"/>
          <w:szCs w:val="26"/>
        </w:rPr>
      </w:pPr>
      <w:r>
        <w:rPr>
          <w:sz w:val="26"/>
          <w:szCs w:val="26"/>
        </w:rPr>
        <w:t>2.3.  Оплата труда работников</w:t>
      </w:r>
      <w:r>
        <w:rPr>
          <w:bCs/>
          <w:sz w:val="26"/>
          <w:szCs w:val="26"/>
        </w:rPr>
        <w:t xml:space="preserve"> учреждений, занимающих общеотраслевые должности руководителей, специалистов и служащих, а также осуществляющих деятельность по общеотраслевым профессиям рабочих</w:t>
      </w:r>
    </w:p>
    <w:p w:rsidR="001F26CB" w:rsidRDefault="001F26CB" w:rsidP="001F26CB">
      <w:pPr>
        <w:ind w:firstLine="709"/>
        <w:jc w:val="both"/>
        <w:rPr>
          <w:bCs/>
          <w:sz w:val="26"/>
          <w:szCs w:val="26"/>
        </w:rPr>
      </w:pPr>
    </w:p>
    <w:p w:rsidR="001F26CB" w:rsidRDefault="001F26CB" w:rsidP="001F26CB">
      <w:pPr>
        <w:ind w:firstLine="709"/>
        <w:jc w:val="both"/>
        <w:rPr>
          <w:sz w:val="26"/>
          <w:szCs w:val="26"/>
        </w:rPr>
      </w:pPr>
      <w:r>
        <w:rPr>
          <w:sz w:val="26"/>
          <w:szCs w:val="26"/>
        </w:rPr>
        <w:t>2.3.1.Оплата труда работников</w:t>
      </w:r>
      <w:r>
        <w:rPr>
          <w:bCs/>
          <w:sz w:val="26"/>
          <w:szCs w:val="26"/>
        </w:rPr>
        <w:t xml:space="preserve"> учреждений, занимающих общеотраслевые должности руководителей, специалистов и служащих, а также осуществляющих деятельность по общеотраслевым профессиям рабочих, </w:t>
      </w:r>
      <w:r>
        <w:rPr>
          <w:sz w:val="26"/>
          <w:szCs w:val="26"/>
        </w:rPr>
        <w:t xml:space="preserve">состоит из </w:t>
      </w:r>
      <w:r>
        <w:rPr>
          <w:bCs/>
          <w:sz w:val="26"/>
          <w:szCs w:val="26"/>
        </w:rPr>
        <w:t>оклада (должностного оклада), ставки заработной платы</w:t>
      </w:r>
      <w:r>
        <w:rPr>
          <w:sz w:val="26"/>
          <w:szCs w:val="26"/>
        </w:rPr>
        <w:t xml:space="preserve">, повышающих коэффициентов к </w:t>
      </w:r>
      <w:r>
        <w:rPr>
          <w:bCs/>
          <w:sz w:val="26"/>
          <w:szCs w:val="26"/>
        </w:rPr>
        <w:t>окладу (должностному окладу), ставке заработной платы</w:t>
      </w:r>
      <w:r>
        <w:rPr>
          <w:sz w:val="26"/>
          <w:szCs w:val="26"/>
        </w:rPr>
        <w:t>, компенсационных и стимулирующих выплат.</w:t>
      </w:r>
    </w:p>
    <w:p w:rsidR="001F26CB" w:rsidRDefault="001F26CB" w:rsidP="001F26CB">
      <w:pPr>
        <w:ind w:firstLine="709"/>
        <w:jc w:val="both"/>
        <w:rPr>
          <w:sz w:val="26"/>
          <w:szCs w:val="26"/>
        </w:rPr>
      </w:pPr>
      <w:r>
        <w:rPr>
          <w:sz w:val="26"/>
          <w:szCs w:val="26"/>
        </w:rPr>
        <w:t>Для общеотраслевой профессии рабочих может применяться почасовая оплата труда. Условия и размер оплаты одного часа работы определяются учреждением самостоятельно исходя из установленного оклада.</w:t>
      </w:r>
    </w:p>
    <w:p w:rsidR="001F26CB" w:rsidRDefault="001F26CB" w:rsidP="001F26CB">
      <w:pPr>
        <w:ind w:firstLine="709"/>
        <w:jc w:val="both"/>
        <w:outlineLvl w:val="1"/>
        <w:rPr>
          <w:sz w:val="26"/>
          <w:szCs w:val="26"/>
        </w:rPr>
      </w:pPr>
      <w:r>
        <w:rPr>
          <w:sz w:val="26"/>
          <w:szCs w:val="26"/>
        </w:rPr>
        <w:t xml:space="preserve">2.3.2. Размеры </w:t>
      </w:r>
      <w:r>
        <w:rPr>
          <w:bCs/>
          <w:sz w:val="26"/>
          <w:szCs w:val="26"/>
        </w:rPr>
        <w:t>окладов (должностных окладов), ставок заработной платы</w:t>
      </w:r>
      <w:r>
        <w:rPr>
          <w:sz w:val="26"/>
          <w:szCs w:val="26"/>
        </w:rPr>
        <w:t xml:space="preserve"> </w:t>
      </w:r>
      <w:r>
        <w:rPr>
          <w:bCs/>
          <w:sz w:val="26"/>
          <w:szCs w:val="26"/>
        </w:rPr>
        <w:t xml:space="preserve">и повышающих коэффициентов для </w:t>
      </w:r>
      <w:r>
        <w:rPr>
          <w:sz w:val="26"/>
          <w:szCs w:val="26"/>
        </w:rPr>
        <w:t>работников</w:t>
      </w:r>
      <w:r>
        <w:rPr>
          <w:bCs/>
          <w:sz w:val="26"/>
          <w:szCs w:val="26"/>
        </w:rPr>
        <w:t xml:space="preserve"> учреждений, занимающих общеотраслевые должности руководителей, специалистов и служащих, а также осуществляющих деятельность по общеотраслевым профессиям рабочих, </w:t>
      </w:r>
      <w:r>
        <w:rPr>
          <w:sz w:val="26"/>
          <w:szCs w:val="26"/>
        </w:rPr>
        <w:t>устанавливаются локальным нормативным правовым актом Учреждения в соответствии с минимальными размерами окладов и рекомендуемыми размерами повышающих коэффициентов.</w:t>
      </w:r>
    </w:p>
    <w:p w:rsidR="001F26CB" w:rsidRDefault="001F26CB" w:rsidP="001F26CB">
      <w:pPr>
        <w:ind w:firstLine="709"/>
        <w:jc w:val="both"/>
        <w:outlineLvl w:val="1"/>
        <w:rPr>
          <w:sz w:val="26"/>
          <w:szCs w:val="26"/>
        </w:rPr>
      </w:pPr>
      <w:r>
        <w:rPr>
          <w:sz w:val="26"/>
          <w:szCs w:val="26"/>
        </w:rPr>
        <w:t xml:space="preserve">2.3.3. </w:t>
      </w:r>
      <w:r>
        <w:rPr>
          <w:bCs/>
          <w:sz w:val="26"/>
          <w:szCs w:val="26"/>
        </w:rPr>
        <w:t>Работникам учреждений, занимающим общеотраслевые должности руководителей, специалистов, служащих, а также осуществляющим деятельность по общеотраслевым профессиям рабочих,</w:t>
      </w:r>
      <w:r>
        <w:rPr>
          <w:sz w:val="26"/>
          <w:szCs w:val="26"/>
        </w:rPr>
        <w:t xml:space="preserve"> может быть установлен персональный повышающий коэффициент к </w:t>
      </w:r>
      <w:r>
        <w:rPr>
          <w:bCs/>
          <w:sz w:val="26"/>
          <w:szCs w:val="26"/>
        </w:rPr>
        <w:t>окладу (должностному окладу), ставке заработной платы</w:t>
      </w:r>
      <w:r>
        <w:rPr>
          <w:sz w:val="26"/>
          <w:szCs w:val="26"/>
        </w:rPr>
        <w:t xml:space="preserve"> с учетом уровня их профессиональной </w:t>
      </w:r>
      <w:r>
        <w:rPr>
          <w:sz w:val="26"/>
          <w:szCs w:val="26"/>
        </w:rPr>
        <w:lastRenderedPageBreak/>
        <w:t xml:space="preserve">подготовленности, степени самостоятельности и ответственности при выполнении поставленных задач и других факторов. Решение об установлении персонального повышающего коэффициента к </w:t>
      </w:r>
      <w:r>
        <w:rPr>
          <w:bCs/>
          <w:sz w:val="26"/>
          <w:szCs w:val="26"/>
        </w:rPr>
        <w:t>окладу (должностному окладу), ставке заработной платы</w:t>
      </w:r>
      <w:r>
        <w:rPr>
          <w:sz w:val="26"/>
          <w:szCs w:val="26"/>
        </w:rPr>
        <w:t xml:space="preserve"> и его размерах принимается руководителем учреждения персонально в отношении конкретного работника.</w:t>
      </w:r>
    </w:p>
    <w:p w:rsidR="001F26CB" w:rsidRDefault="001F26CB" w:rsidP="001F26CB">
      <w:pPr>
        <w:ind w:firstLine="709"/>
        <w:jc w:val="both"/>
        <w:rPr>
          <w:sz w:val="26"/>
          <w:szCs w:val="26"/>
        </w:rPr>
      </w:pPr>
      <w:r>
        <w:rPr>
          <w:sz w:val="26"/>
          <w:szCs w:val="26"/>
        </w:rPr>
        <w:t xml:space="preserve">2.3.4. </w:t>
      </w:r>
      <w:r>
        <w:rPr>
          <w:spacing w:val="-6"/>
          <w:sz w:val="26"/>
          <w:szCs w:val="26"/>
        </w:rPr>
        <w:t xml:space="preserve">Размер </w:t>
      </w:r>
      <w:r>
        <w:rPr>
          <w:sz w:val="26"/>
          <w:szCs w:val="26"/>
        </w:rPr>
        <w:t xml:space="preserve">персонального </w:t>
      </w:r>
      <w:r>
        <w:rPr>
          <w:spacing w:val="-6"/>
          <w:sz w:val="26"/>
          <w:szCs w:val="26"/>
        </w:rPr>
        <w:t xml:space="preserve">повышающего коэффициента, устанавливаемый </w:t>
      </w:r>
      <w:r>
        <w:rPr>
          <w:bCs/>
          <w:sz w:val="26"/>
          <w:szCs w:val="26"/>
        </w:rPr>
        <w:t>работникам учреждений, занимающим общеотраслевые должности руководителей, специалистов, служащих, а также осуществляющим деятельность по общеотраслевым профессиям рабочих, может достигать</w:t>
      </w:r>
      <w:r>
        <w:rPr>
          <w:sz w:val="26"/>
          <w:szCs w:val="26"/>
        </w:rPr>
        <w:t xml:space="preserve"> 3,0.</w:t>
      </w:r>
    </w:p>
    <w:p w:rsidR="001F26CB" w:rsidRDefault="001F26CB" w:rsidP="001F26CB">
      <w:pPr>
        <w:ind w:firstLine="709"/>
        <w:jc w:val="both"/>
        <w:outlineLvl w:val="1"/>
        <w:rPr>
          <w:sz w:val="26"/>
          <w:szCs w:val="26"/>
        </w:rPr>
      </w:pPr>
      <w:r>
        <w:rPr>
          <w:sz w:val="26"/>
          <w:szCs w:val="26"/>
        </w:rPr>
        <w:t xml:space="preserve">2.3.5. Применение персонального повышающего коэффициента к </w:t>
      </w:r>
      <w:r>
        <w:rPr>
          <w:bCs/>
          <w:sz w:val="26"/>
          <w:szCs w:val="26"/>
        </w:rPr>
        <w:t>окладу (должностному окладу), ставке заработной платы</w:t>
      </w:r>
      <w:r>
        <w:rPr>
          <w:sz w:val="26"/>
          <w:szCs w:val="26"/>
        </w:rPr>
        <w:t xml:space="preserve"> по занимаемой должности, профессии не образует новый </w:t>
      </w:r>
      <w:r>
        <w:rPr>
          <w:bCs/>
          <w:sz w:val="26"/>
          <w:szCs w:val="26"/>
        </w:rPr>
        <w:t>оклад (должностной оклад), ставку заработной платы</w:t>
      </w:r>
      <w:r>
        <w:rPr>
          <w:sz w:val="26"/>
          <w:szCs w:val="26"/>
        </w:rPr>
        <w:t xml:space="preserve"> и не учитывается при начислении стимулирующих и компенсационных выплат, устанавливаемых в процентном отношении к </w:t>
      </w:r>
      <w:r>
        <w:rPr>
          <w:bCs/>
          <w:sz w:val="26"/>
          <w:szCs w:val="26"/>
        </w:rPr>
        <w:t>окладу (должностному окладу), ставке заработной платы</w:t>
      </w:r>
      <w:r>
        <w:rPr>
          <w:sz w:val="26"/>
          <w:szCs w:val="26"/>
        </w:rPr>
        <w:t>.</w:t>
      </w:r>
    </w:p>
    <w:p w:rsidR="001F26CB" w:rsidRDefault="001F26CB" w:rsidP="001F26CB">
      <w:pPr>
        <w:ind w:firstLine="709"/>
        <w:jc w:val="both"/>
        <w:outlineLvl w:val="1"/>
        <w:rPr>
          <w:bCs/>
          <w:sz w:val="26"/>
          <w:szCs w:val="26"/>
        </w:rPr>
      </w:pPr>
      <w:r>
        <w:rPr>
          <w:bCs/>
          <w:sz w:val="26"/>
          <w:szCs w:val="26"/>
        </w:rPr>
        <w:t>2.3.6. Работникам учреждений, занимающим общеотраслевые должности руководителей, специалистов, служащих устанавливается повышающий коэффициент для работников учреждений, расположенных в сельской местности.</w:t>
      </w:r>
    </w:p>
    <w:p w:rsidR="001F26CB" w:rsidRDefault="001F26CB" w:rsidP="001F26CB">
      <w:pPr>
        <w:ind w:firstLine="709"/>
        <w:jc w:val="both"/>
        <w:outlineLvl w:val="2"/>
        <w:rPr>
          <w:bCs/>
          <w:sz w:val="26"/>
          <w:szCs w:val="26"/>
        </w:rPr>
      </w:pPr>
      <w:r>
        <w:rPr>
          <w:bCs/>
          <w:sz w:val="26"/>
          <w:szCs w:val="26"/>
        </w:rPr>
        <w:t>2.3.7. Применение повышающего коэффициента для работников учреждений, расположенных в сельской местности, не образует новый оклад (должностной оклад), ставку заработной платы и не учитывается при начислении компенсационных и стимулирующих выплат.</w:t>
      </w:r>
    </w:p>
    <w:p w:rsidR="001F26CB" w:rsidRDefault="001F26CB" w:rsidP="001F26CB">
      <w:pPr>
        <w:ind w:firstLine="709"/>
        <w:jc w:val="both"/>
        <w:rPr>
          <w:sz w:val="26"/>
          <w:szCs w:val="26"/>
        </w:rPr>
      </w:pPr>
      <w:r>
        <w:rPr>
          <w:sz w:val="26"/>
          <w:szCs w:val="26"/>
        </w:rPr>
        <w:t>2.3.8. Работникам учреждений могут устанавливаться выплаты компенсационного и стимулирующего характера, а также предоставляться материальная помощь в соответствии с пунктами 2.4 – 2.6 настоящего положения.</w:t>
      </w:r>
    </w:p>
    <w:p w:rsidR="001F26CB" w:rsidRDefault="001F26CB" w:rsidP="001F26CB">
      <w:pPr>
        <w:ind w:firstLine="709"/>
        <w:jc w:val="both"/>
        <w:rPr>
          <w:sz w:val="26"/>
          <w:szCs w:val="26"/>
        </w:rPr>
      </w:pPr>
    </w:p>
    <w:p w:rsidR="001F26CB" w:rsidRDefault="001F26CB" w:rsidP="001F26CB">
      <w:pPr>
        <w:jc w:val="center"/>
        <w:rPr>
          <w:sz w:val="26"/>
          <w:szCs w:val="26"/>
        </w:rPr>
      </w:pPr>
      <w:r>
        <w:rPr>
          <w:sz w:val="26"/>
          <w:szCs w:val="26"/>
        </w:rPr>
        <w:t>2.4. Выплаты компенсационного характера</w:t>
      </w:r>
    </w:p>
    <w:p w:rsidR="001F26CB" w:rsidRDefault="001F26CB" w:rsidP="001F26CB">
      <w:pPr>
        <w:ind w:firstLine="709"/>
        <w:jc w:val="both"/>
        <w:rPr>
          <w:sz w:val="26"/>
          <w:szCs w:val="26"/>
        </w:rPr>
      </w:pPr>
    </w:p>
    <w:p w:rsidR="001F26CB" w:rsidRDefault="001F26CB" w:rsidP="001F26CB">
      <w:pPr>
        <w:ind w:firstLine="709"/>
        <w:jc w:val="both"/>
        <w:rPr>
          <w:sz w:val="26"/>
          <w:szCs w:val="26"/>
        </w:rPr>
      </w:pPr>
      <w:r>
        <w:rPr>
          <w:sz w:val="26"/>
          <w:szCs w:val="26"/>
        </w:rPr>
        <w:t>2.4.1. Виды, размеры и условия осуществления выплат компенсационного характера устанавливаются в положении об оплате труда работников учреждения в соответствии с трудовым законодательством, иными нормативными правовыми актами, содержащими нормы трудового права, настоящим Отраслевым положением.</w:t>
      </w:r>
    </w:p>
    <w:p w:rsidR="001F26CB" w:rsidRDefault="001F26CB" w:rsidP="001F26CB">
      <w:pPr>
        <w:ind w:firstLine="709"/>
        <w:jc w:val="both"/>
        <w:rPr>
          <w:sz w:val="26"/>
          <w:szCs w:val="26"/>
        </w:rPr>
      </w:pPr>
      <w:r>
        <w:rPr>
          <w:sz w:val="26"/>
          <w:szCs w:val="26"/>
        </w:rPr>
        <w:t>Работникам учреждений могут устанавливаться следующие выплаты компенсационного характера:</w:t>
      </w:r>
    </w:p>
    <w:p w:rsidR="001F26CB" w:rsidRDefault="001F26CB" w:rsidP="001F26CB">
      <w:pPr>
        <w:ind w:firstLine="709"/>
        <w:jc w:val="both"/>
        <w:rPr>
          <w:sz w:val="26"/>
          <w:szCs w:val="26"/>
        </w:rPr>
      </w:pPr>
      <w:r>
        <w:rPr>
          <w:sz w:val="26"/>
          <w:szCs w:val="26"/>
        </w:rPr>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1F26CB" w:rsidRDefault="001F26CB" w:rsidP="001F26CB">
      <w:pPr>
        <w:ind w:firstLine="709"/>
        <w:jc w:val="both"/>
        <w:rPr>
          <w:sz w:val="26"/>
          <w:szCs w:val="26"/>
        </w:rPr>
      </w:pPr>
      <w:r>
        <w:rPr>
          <w:sz w:val="26"/>
          <w:szCs w:val="26"/>
        </w:rPr>
        <w:t>выплаты за работу в местностях с особыми климатическими условиями;</w:t>
      </w:r>
    </w:p>
    <w:p w:rsidR="001F26CB" w:rsidRDefault="001F26CB" w:rsidP="001F26CB">
      <w:pPr>
        <w:ind w:firstLine="709"/>
        <w:jc w:val="both"/>
        <w:rPr>
          <w:sz w:val="26"/>
          <w:szCs w:val="26"/>
        </w:rPr>
      </w:pPr>
      <w:r>
        <w:rPr>
          <w:sz w:val="26"/>
          <w:szCs w:val="26"/>
        </w:rPr>
        <w:t>персонифицированная доплата.</w:t>
      </w:r>
    </w:p>
    <w:p w:rsidR="001F26CB" w:rsidRDefault="001F26CB" w:rsidP="001F26CB">
      <w:pPr>
        <w:ind w:firstLine="709"/>
        <w:jc w:val="both"/>
        <w:rPr>
          <w:sz w:val="26"/>
          <w:szCs w:val="26"/>
        </w:rPr>
      </w:pPr>
      <w:r>
        <w:rPr>
          <w:sz w:val="26"/>
          <w:szCs w:val="26"/>
        </w:rPr>
        <w:t xml:space="preserve">Выплаты компенсационного характера устанавливаются к </w:t>
      </w:r>
      <w:r>
        <w:rPr>
          <w:bCs/>
          <w:sz w:val="26"/>
          <w:szCs w:val="26"/>
        </w:rPr>
        <w:t>окладу (должностному окладу), ставке заработной платы</w:t>
      </w:r>
      <w:r>
        <w:rPr>
          <w:sz w:val="26"/>
          <w:szCs w:val="26"/>
        </w:rPr>
        <w:t xml:space="preserve"> работников и могут определяться как в процентах к </w:t>
      </w:r>
      <w:r>
        <w:rPr>
          <w:bCs/>
          <w:sz w:val="26"/>
          <w:szCs w:val="26"/>
        </w:rPr>
        <w:t>окладу (должностному окладу), ставке заработной платы</w:t>
      </w:r>
      <w:r>
        <w:rPr>
          <w:sz w:val="26"/>
          <w:szCs w:val="26"/>
        </w:rPr>
        <w:t xml:space="preserve"> работника, так и в абсолютных величинах.</w:t>
      </w:r>
    </w:p>
    <w:p w:rsidR="001F26CB" w:rsidRDefault="001F26CB" w:rsidP="001F26CB">
      <w:pPr>
        <w:ind w:firstLine="709"/>
        <w:jc w:val="both"/>
        <w:rPr>
          <w:b/>
        </w:rPr>
      </w:pPr>
      <w:r>
        <w:rPr>
          <w:sz w:val="26"/>
          <w:szCs w:val="26"/>
        </w:rPr>
        <w:t>2.4.2</w:t>
      </w:r>
      <w:r>
        <w:rPr>
          <w:iCs/>
          <w:sz w:val="26"/>
          <w:szCs w:val="26"/>
        </w:rPr>
        <w:t xml:space="preserve">. Размер </w:t>
      </w:r>
      <w:hyperlink r:id="rId24">
        <w:r>
          <w:rPr>
            <w:iCs/>
            <w:sz w:val="26"/>
            <w:szCs w:val="26"/>
          </w:rPr>
          <w:t>доплат</w:t>
        </w:r>
      </w:hyperlink>
      <w:r>
        <w:rPr>
          <w:iCs/>
          <w:sz w:val="26"/>
          <w:szCs w:val="26"/>
        </w:rPr>
        <w:t xml:space="preserve"> за совмещение профессий (должностей), расширение зон обслуживания и срок, на который они устанавливаются, определяются в </w:t>
      </w:r>
      <w:r>
        <w:rPr>
          <w:iCs/>
          <w:sz w:val="26"/>
          <w:szCs w:val="26"/>
        </w:rPr>
        <w:lastRenderedPageBreak/>
        <w:t>соответствии с трудовым законодательством по соглашению сторон трудового договора с учетом содержания и (или) объема дополнительной работы.</w:t>
      </w:r>
    </w:p>
    <w:p w:rsidR="001F26CB" w:rsidRDefault="003D184D" w:rsidP="001F26CB">
      <w:pPr>
        <w:ind w:firstLine="709"/>
        <w:jc w:val="both"/>
        <w:outlineLvl w:val="2"/>
        <w:rPr>
          <w:b/>
        </w:rPr>
      </w:pPr>
      <w:hyperlink r:id="rId25">
        <w:r w:rsidR="001F26CB">
          <w:rPr>
            <w:iCs/>
            <w:sz w:val="26"/>
            <w:szCs w:val="26"/>
          </w:rPr>
          <w:t>Доплата</w:t>
        </w:r>
      </w:hyperlink>
      <w:r w:rsidR="001F26CB">
        <w:rPr>
          <w:iCs/>
          <w:sz w:val="26"/>
          <w:szCs w:val="26"/>
        </w:rPr>
        <w:t xml:space="preserve">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Размер доплаты и срок, на который она устанавливается, определяются по соглашению сторон трудовым договором с учетом содержания и/или объема дополнительной работы.</w:t>
      </w:r>
    </w:p>
    <w:p w:rsidR="001F26CB" w:rsidRDefault="001F26CB" w:rsidP="001F26CB">
      <w:pPr>
        <w:ind w:firstLine="709"/>
        <w:jc w:val="both"/>
        <w:outlineLvl w:val="2"/>
        <w:rPr>
          <w:iCs/>
          <w:sz w:val="26"/>
          <w:szCs w:val="26"/>
        </w:rPr>
      </w:pPr>
      <w:r>
        <w:rPr>
          <w:iCs/>
          <w:sz w:val="26"/>
          <w:szCs w:val="26"/>
        </w:rPr>
        <w:t>2.4.3. Выплаты за работу в местностях с особыми климатическими условиями устанавливаются в размере, определенном нормативно правовыми актами Российской Федерации и Алтайского края, и начисляются на всю заработную плату, включая оклад (должностной оклад), ставку заработной платы, повышающие коэффициенты, компенсационные и стимулирующие выплаты.</w:t>
      </w:r>
    </w:p>
    <w:p w:rsidR="001F26CB" w:rsidRDefault="001F26CB" w:rsidP="001F26CB">
      <w:pPr>
        <w:ind w:firstLine="709"/>
        <w:jc w:val="both"/>
        <w:rPr>
          <w:sz w:val="26"/>
          <w:szCs w:val="26"/>
        </w:rPr>
      </w:pPr>
      <w:r>
        <w:rPr>
          <w:sz w:val="26"/>
          <w:szCs w:val="26"/>
        </w:rPr>
        <w:t>2.4.4. В случае если месячная заработная плата работников, без учета выплаты за работу в местностях с особыми климатическими условиями, полностью отработавших в этот период норму рабочего времени и выполнивших норму труда (трудовые обязанности), оказывается ниже минимального размера оплаты труда, установленного федеральным законодательством, им выплачивается персонифицированная доплата в размере разницы между сложившейся месячной заработной платой, без учета выплаты за работу в местностях с особыми климатическими условиями, и установленным на федеральном уровне минимальным размером оплаты труда.</w:t>
      </w:r>
    </w:p>
    <w:p w:rsidR="001F26CB" w:rsidRDefault="001F26CB" w:rsidP="001F26CB">
      <w:pPr>
        <w:ind w:firstLine="709"/>
        <w:jc w:val="both"/>
        <w:rPr>
          <w:sz w:val="26"/>
          <w:szCs w:val="26"/>
        </w:rPr>
      </w:pPr>
    </w:p>
    <w:p w:rsidR="001F26CB" w:rsidRDefault="001F26CB" w:rsidP="001F26CB">
      <w:pPr>
        <w:jc w:val="center"/>
        <w:rPr>
          <w:sz w:val="26"/>
          <w:szCs w:val="26"/>
        </w:rPr>
      </w:pPr>
      <w:r>
        <w:rPr>
          <w:sz w:val="26"/>
          <w:szCs w:val="26"/>
        </w:rPr>
        <w:t>2.5. Выплаты стимулирующего характера</w:t>
      </w:r>
    </w:p>
    <w:p w:rsidR="001F26CB" w:rsidRDefault="001F26CB" w:rsidP="001F26CB">
      <w:pPr>
        <w:ind w:firstLine="709"/>
        <w:jc w:val="both"/>
        <w:rPr>
          <w:sz w:val="26"/>
          <w:szCs w:val="26"/>
        </w:rPr>
      </w:pPr>
    </w:p>
    <w:p w:rsidR="001F26CB" w:rsidRDefault="001F26CB" w:rsidP="001F26CB">
      <w:pPr>
        <w:ind w:firstLine="709"/>
        <w:jc w:val="both"/>
        <w:rPr>
          <w:sz w:val="26"/>
          <w:szCs w:val="26"/>
        </w:rPr>
      </w:pPr>
      <w:r>
        <w:rPr>
          <w:sz w:val="26"/>
          <w:szCs w:val="26"/>
        </w:rPr>
        <w:t xml:space="preserve">2.5.1. Виды, размеры и условия осуществления выплат стимулирующего характера определяются учреждениями самостоятельно в пределах фонда оплаты труда и конкретизируются в штатных расписаниях учреждений. </w:t>
      </w:r>
    </w:p>
    <w:p w:rsidR="001F26CB" w:rsidRDefault="001F26CB" w:rsidP="001F26CB">
      <w:pPr>
        <w:ind w:firstLine="709"/>
        <w:jc w:val="both"/>
        <w:rPr>
          <w:sz w:val="26"/>
          <w:szCs w:val="26"/>
        </w:rPr>
      </w:pPr>
      <w:r>
        <w:rPr>
          <w:sz w:val="26"/>
          <w:szCs w:val="26"/>
        </w:rPr>
        <w:t>Выплаты стимулирующего характера устанавливаются работнику в соответствии с критериями, перечисленными в пунктах 2.5.2 – 2.5.12 настоящего Отраслевого положения, позволяющими оценить результативность и качество его работы.</w:t>
      </w:r>
    </w:p>
    <w:p w:rsidR="001F26CB" w:rsidRDefault="001F26CB" w:rsidP="001F26CB">
      <w:pPr>
        <w:ind w:firstLine="709"/>
        <w:jc w:val="both"/>
        <w:rPr>
          <w:sz w:val="26"/>
          <w:szCs w:val="26"/>
        </w:rPr>
      </w:pPr>
      <w:r>
        <w:rPr>
          <w:sz w:val="26"/>
          <w:szCs w:val="26"/>
        </w:rPr>
        <w:t xml:space="preserve">Размер выплаты стимулирующего характера определяется в процентах к </w:t>
      </w:r>
      <w:r>
        <w:rPr>
          <w:bCs/>
          <w:sz w:val="26"/>
          <w:szCs w:val="26"/>
        </w:rPr>
        <w:t>окладу (должностному окладу), ставке заработной платы</w:t>
      </w:r>
      <w:r>
        <w:rPr>
          <w:sz w:val="26"/>
          <w:szCs w:val="26"/>
        </w:rPr>
        <w:t xml:space="preserve"> работника.</w:t>
      </w:r>
    </w:p>
    <w:p w:rsidR="001F26CB" w:rsidRDefault="001F26CB" w:rsidP="001F26CB">
      <w:pPr>
        <w:ind w:firstLine="709"/>
        <w:jc w:val="both"/>
        <w:rPr>
          <w:sz w:val="26"/>
          <w:szCs w:val="26"/>
        </w:rPr>
      </w:pPr>
      <w:r>
        <w:rPr>
          <w:sz w:val="26"/>
          <w:szCs w:val="26"/>
        </w:rPr>
        <w:t>В целях поощрения работников за выполненную работу могут быть установлены следующие виды выплат стимулирующего характера:</w:t>
      </w:r>
    </w:p>
    <w:p w:rsidR="001F26CB" w:rsidRDefault="001F26CB" w:rsidP="001F26CB">
      <w:pPr>
        <w:ind w:firstLine="709"/>
        <w:jc w:val="both"/>
        <w:rPr>
          <w:sz w:val="26"/>
          <w:szCs w:val="26"/>
        </w:rPr>
      </w:pPr>
      <w:r>
        <w:rPr>
          <w:sz w:val="26"/>
          <w:szCs w:val="26"/>
        </w:rPr>
        <w:t>за интенсивность и высокие результаты работы;</w:t>
      </w:r>
    </w:p>
    <w:p w:rsidR="001F26CB" w:rsidRDefault="001F26CB" w:rsidP="001F26CB">
      <w:pPr>
        <w:ind w:firstLine="709"/>
        <w:jc w:val="both"/>
        <w:rPr>
          <w:sz w:val="26"/>
          <w:szCs w:val="26"/>
        </w:rPr>
      </w:pPr>
      <w:r>
        <w:rPr>
          <w:sz w:val="26"/>
          <w:szCs w:val="26"/>
        </w:rPr>
        <w:t>за качество выполняемых работ;</w:t>
      </w:r>
    </w:p>
    <w:p w:rsidR="001F26CB" w:rsidRDefault="001F26CB" w:rsidP="001F26CB">
      <w:pPr>
        <w:ind w:firstLine="709"/>
        <w:jc w:val="both"/>
        <w:rPr>
          <w:sz w:val="26"/>
          <w:szCs w:val="26"/>
        </w:rPr>
      </w:pPr>
      <w:r>
        <w:rPr>
          <w:sz w:val="26"/>
          <w:szCs w:val="26"/>
        </w:rPr>
        <w:t>за стаж работы;</w:t>
      </w:r>
    </w:p>
    <w:p w:rsidR="001F26CB" w:rsidRDefault="001F26CB" w:rsidP="001F26CB">
      <w:pPr>
        <w:ind w:firstLine="709"/>
        <w:jc w:val="both"/>
        <w:rPr>
          <w:sz w:val="26"/>
          <w:szCs w:val="26"/>
        </w:rPr>
      </w:pPr>
      <w:r>
        <w:rPr>
          <w:sz w:val="26"/>
          <w:szCs w:val="26"/>
        </w:rPr>
        <w:t>за наличие награды высшего органа исполнительной власти в сфере культуры, почетного звания, а также краевой, районной награды</w:t>
      </w:r>
      <w:r>
        <w:rPr>
          <w:spacing w:val="-8"/>
          <w:sz w:val="26"/>
          <w:szCs w:val="26"/>
        </w:rPr>
        <w:t xml:space="preserve"> по основному профилю профессиональной деятельности;</w:t>
      </w:r>
    </w:p>
    <w:p w:rsidR="001F26CB" w:rsidRDefault="001F26CB" w:rsidP="001F26CB">
      <w:pPr>
        <w:ind w:firstLine="709"/>
        <w:jc w:val="both"/>
        <w:rPr>
          <w:spacing w:val="-8"/>
          <w:sz w:val="26"/>
          <w:szCs w:val="26"/>
        </w:rPr>
      </w:pPr>
      <w:r>
        <w:rPr>
          <w:spacing w:val="-8"/>
          <w:sz w:val="26"/>
          <w:szCs w:val="26"/>
        </w:rPr>
        <w:t>премиальные выплаты по итогам работы.</w:t>
      </w:r>
    </w:p>
    <w:p w:rsidR="001F26CB" w:rsidRDefault="001F26CB" w:rsidP="001F26CB">
      <w:pPr>
        <w:ind w:firstLine="709"/>
        <w:jc w:val="both"/>
        <w:rPr>
          <w:sz w:val="26"/>
          <w:szCs w:val="26"/>
        </w:rPr>
      </w:pPr>
      <w:r>
        <w:rPr>
          <w:sz w:val="26"/>
          <w:szCs w:val="26"/>
        </w:rPr>
        <w:t>2.5.2. Выплата за интенсивность и высокие результаты работы устанавливается:</w:t>
      </w:r>
    </w:p>
    <w:p w:rsidR="001F26CB" w:rsidRDefault="001F26CB" w:rsidP="001F26CB">
      <w:pPr>
        <w:ind w:firstLine="709"/>
        <w:jc w:val="both"/>
        <w:rPr>
          <w:sz w:val="26"/>
          <w:szCs w:val="26"/>
        </w:rPr>
      </w:pPr>
      <w:r>
        <w:rPr>
          <w:sz w:val="26"/>
          <w:szCs w:val="26"/>
        </w:rPr>
        <w:t xml:space="preserve">а) за выполнение основных показателей деятельности учреждения; </w:t>
      </w:r>
    </w:p>
    <w:p w:rsidR="001F26CB" w:rsidRDefault="001F26CB" w:rsidP="001F26CB">
      <w:pPr>
        <w:ind w:firstLine="709"/>
        <w:jc w:val="both"/>
        <w:rPr>
          <w:sz w:val="26"/>
          <w:szCs w:val="26"/>
        </w:rPr>
      </w:pPr>
      <w:r>
        <w:rPr>
          <w:sz w:val="26"/>
          <w:szCs w:val="26"/>
        </w:rPr>
        <w:t>б) за внедрение новых форм и применение передовых методов работы, за использование новых технологий;</w:t>
      </w:r>
    </w:p>
    <w:p w:rsidR="001F26CB" w:rsidRDefault="001F26CB" w:rsidP="001F26CB">
      <w:pPr>
        <w:ind w:firstLine="709"/>
        <w:jc w:val="both"/>
        <w:rPr>
          <w:sz w:val="26"/>
          <w:szCs w:val="26"/>
        </w:rPr>
      </w:pPr>
      <w:r>
        <w:rPr>
          <w:sz w:val="26"/>
          <w:szCs w:val="26"/>
        </w:rPr>
        <w:lastRenderedPageBreak/>
        <w:t>в) за организацию методической работы с муниципальными учреждениями культуры;</w:t>
      </w:r>
    </w:p>
    <w:p w:rsidR="001F26CB" w:rsidRDefault="001F26CB" w:rsidP="001F26CB">
      <w:pPr>
        <w:ind w:firstLine="709"/>
        <w:jc w:val="both"/>
        <w:rPr>
          <w:sz w:val="26"/>
          <w:szCs w:val="26"/>
        </w:rPr>
      </w:pPr>
      <w:r>
        <w:rPr>
          <w:sz w:val="26"/>
          <w:szCs w:val="26"/>
        </w:rPr>
        <w:t>г) другие выплаты стимулирующего характера, устанавливаемые локальным актом учреждения.</w:t>
      </w:r>
    </w:p>
    <w:p w:rsidR="001F26CB" w:rsidRDefault="001F26CB" w:rsidP="001F26CB">
      <w:pPr>
        <w:ind w:firstLine="709"/>
        <w:jc w:val="both"/>
        <w:rPr>
          <w:sz w:val="26"/>
          <w:szCs w:val="26"/>
        </w:rPr>
      </w:pPr>
      <w:r>
        <w:rPr>
          <w:sz w:val="26"/>
          <w:szCs w:val="26"/>
        </w:rPr>
        <w:t>Размер выплаты за интенсивность и высокие результаты работы определяется руководителем учреждения и может устанавливаться в процентном или абсолютном отношении к окладу (должностному окладу), ставке заработной платы в соответствии с установленными критериями. Надбавка устанавливается на определенный срок, но не более чем на год, по истечении которого может быть сохранена или отменена.</w:t>
      </w:r>
    </w:p>
    <w:p w:rsidR="001F26CB" w:rsidRDefault="001F26CB" w:rsidP="001F26CB">
      <w:pPr>
        <w:ind w:firstLine="709"/>
        <w:jc w:val="both"/>
        <w:rPr>
          <w:sz w:val="26"/>
          <w:szCs w:val="26"/>
        </w:rPr>
      </w:pPr>
      <w:r>
        <w:rPr>
          <w:sz w:val="26"/>
          <w:szCs w:val="26"/>
        </w:rPr>
        <w:t>2.5.3. Выплата за качество выполняемых работ осуществляется в соответствии с критериями, установленными согласно специфике учреждения, в порядке и размерах, предусмотренных в локальных нормативных актах.</w:t>
      </w:r>
    </w:p>
    <w:p w:rsidR="001F26CB" w:rsidRDefault="001F26CB" w:rsidP="001F26CB">
      <w:pPr>
        <w:ind w:firstLine="709"/>
        <w:jc w:val="both"/>
        <w:rPr>
          <w:sz w:val="26"/>
          <w:szCs w:val="26"/>
        </w:rPr>
      </w:pPr>
      <w:r>
        <w:rPr>
          <w:sz w:val="26"/>
          <w:szCs w:val="26"/>
        </w:rPr>
        <w:t>2.5.4. Работникам учреждений, занимающим должности специалистов и (или) руководителей, устанавливается ежемесячная выплата за стаж работы в следующих размерах:</w:t>
      </w:r>
    </w:p>
    <w:tbl>
      <w:tblPr>
        <w:tblW w:w="9191" w:type="dxa"/>
        <w:tblLayout w:type="fixed"/>
        <w:tblLook w:val="04A0"/>
      </w:tblPr>
      <w:tblGrid>
        <w:gridCol w:w="2737"/>
        <w:gridCol w:w="6454"/>
      </w:tblGrid>
      <w:tr w:rsidR="001F26CB" w:rsidTr="00B31AAF">
        <w:tc>
          <w:tcPr>
            <w:tcW w:w="2737" w:type="dxa"/>
            <w:vAlign w:val="center"/>
          </w:tcPr>
          <w:p w:rsidR="001F26CB" w:rsidRDefault="001F26CB" w:rsidP="00B31AAF">
            <w:pPr>
              <w:widowControl w:val="0"/>
              <w:jc w:val="center"/>
              <w:rPr>
                <w:sz w:val="26"/>
                <w:szCs w:val="26"/>
              </w:rPr>
            </w:pPr>
            <w:r>
              <w:rPr>
                <w:sz w:val="26"/>
                <w:szCs w:val="26"/>
              </w:rPr>
              <w:t>Стаж работы</w:t>
            </w:r>
          </w:p>
        </w:tc>
        <w:tc>
          <w:tcPr>
            <w:tcW w:w="6453" w:type="dxa"/>
          </w:tcPr>
          <w:p w:rsidR="001F26CB" w:rsidRDefault="001F26CB" w:rsidP="00B31AAF">
            <w:pPr>
              <w:widowControl w:val="0"/>
              <w:ind w:firstLine="33"/>
              <w:jc w:val="center"/>
              <w:rPr>
                <w:sz w:val="26"/>
                <w:szCs w:val="26"/>
              </w:rPr>
            </w:pPr>
            <w:r>
              <w:rPr>
                <w:sz w:val="26"/>
                <w:szCs w:val="26"/>
              </w:rPr>
              <w:t>Размер ежемесячной выплаты (в процентах оклада (должностного оклада), ставки заработной платы)</w:t>
            </w:r>
          </w:p>
        </w:tc>
      </w:tr>
      <w:tr w:rsidR="001F26CB" w:rsidTr="00B31AAF">
        <w:tc>
          <w:tcPr>
            <w:tcW w:w="2737" w:type="dxa"/>
          </w:tcPr>
          <w:p w:rsidR="001F26CB" w:rsidRDefault="001F26CB" w:rsidP="00B31AAF">
            <w:pPr>
              <w:widowControl w:val="0"/>
              <w:jc w:val="center"/>
              <w:rPr>
                <w:sz w:val="26"/>
                <w:szCs w:val="26"/>
              </w:rPr>
            </w:pPr>
            <w:r>
              <w:rPr>
                <w:sz w:val="26"/>
                <w:szCs w:val="26"/>
              </w:rPr>
              <w:t>от 1 года до 5 лет</w:t>
            </w:r>
          </w:p>
        </w:tc>
        <w:tc>
          <w:tcPr>
            <w:tcW w:w="6453" w:type="dxa"/>
          </w:tcPr>
          <w:p w:rsidR="001F26CB" w:rsidRDefault="001F26CB" w:rsidP="00B31AAF">
            <w:pPr>
              <w:widowControl w:val="0"/>
              <w:ind w:firstLine="709"/>
              <w:jc w:val="center"/>
              <w:rPr>
                <w:sz w:val="26"/>
                <w:szCs w:val="26"/>
              </w:rPr>
            </w:pPr>
            <w:r>
              <w:rPr>
                <w:sz w:val="26"/>
                <w:szCs w:val="26"/>
              </w:rPr>
              <w:t>10</w:t>
            </w:r>
          </w:p>
        </w:tc>
      </w:tr>
      <w:tr w:rsidR="001F26CB" w:rsidTr="00B31AAF">
        <w:tc>
          <w:tcPr>
            <w:tcW w:w="2737" w:type="dxa"/>
          </w:tcPr>
          <w:p w:rsidR="001F26CB" w:rsidRDefault="001F26CB" w:rsidP="00B31AAF">
            <w:pPr>
              <w:widowControl w:val="0"/>
              <w:jc w:val="center"/>
              <w:rPr>
                <w:sz w:val="26"/>
                <w:szCs w:val="26"/>
              </w:rPr>
            </w:pPr>
            <w:r>
              <w:rPr>
                <w:sz w:val="26"/>
                <w:szCs w:val="26"/>
              </w:rPr>
              <w:t>от 5 до 10 лет</w:t>
            </w:r>
          </w:p>
        </w:tc>
        <w:tc>
          <w:tcPr>
            <w:tcW w:w="6453" w:type="dxa"/>
          </w:tcPr>
          <w:p w:rsidR="001F26CB" w:rsidRDefault="001F26CB" w:rsidP="00B31AAF">
            <w:pPr>
              <w:widowControl w:val="0"/>
              <w:ind w:firstLine="709"/>
              <w:jc w:val="center"/>
              <w:rPr>
                <w:sz w:val="26"/>
                <w:szCs w:val="26"/>
              </w:rPr>
            </w:pPr>
            <w:r>
              <w:rPr>
                <w:sz w:val="26"/>
                <w:szCs w:val="26"/>
              </w:rPr>
              <w:t>15</w:t>
            </w:r>
          </w:p>
        </w:tc>
      </w:tr>
      <w:tr w:rsidR="001F26CB" w:rsidTr="00B31AAF">
        <w:tc>
          <w:tcPr>
            <w:tcW w:w="2737" w:type="dxa"/>
          </w:tcPr>
          <w:p w:rsidR="001F26CB" w:rsidRDefault="001F26CB" w:rsidP="00B31AAF">
            <w:pPr>
              <w:widowControl w:val="0"/>
              <w:jc w:val="center"/>
              <w:rPr>
                <w:sz w:val="26"/>
                <w:szCs w:val="26"/>
              </w:rPr>
            </w:pPr>
            <w:r>
              <w:rPr>
                <w:sz w:val="26"/>
                <w:szCs w:val="26"/>
              </w:rPr>
              <w:t>от 10 до 15 лет</w:t>
            </w:r>
          </w:p>
        </w:tc>
        <w:tc>
          <w:tcPr>
            <w:tcW w:w="6453" w:type="dxa"/>
          </w:tcPr>
          <w:p w:rsidR="001F26CB" w:rsidRDefault="001F26CB" w:rsidP="00B31AAF">
            <w:pPr>
              <w:widowControl w:val="0"/>
              <w:ind w:firstLine="709"/>
              <w:jc w:val="center"/>
              <w:rPr>
                <w:sz w:val="26"/>
                <w:szCs w:val="26"/>
              </w:rPr>
            </w:pPr>
            <w:r>
              <w:rPr>
                <w:sz w:val="26"/>
                <w:szCs w:val="26"/>
              </w:rPr>
              <w:t>20</w:t>
            </w:r>
          </w:p>
        </w:tc>
      </w:tr>
      <w:tr w:rsidR="001F26CB" w:rsidTr="00B31AAF">
        <w:tc>
          <w:tcPr>
            <w:tcW w:w="2737" w:type="dxa"/>
          </w:tcPr>
          <w:p w:rsidR="001F26CB" w:rsidRDefault="001F26CB" w:rsidP="00B31AAF">
            <w:pPr>
              <w:widowControl w:val="0"/>
              <w:jc w:val="center"/>
              <w:rPr>
                <w:sz w:val="26"/>
                <w:szCs w:val="26"/>
              </w:rPr>
            </w:pPr>
            <w:r>
              <w:rPr>
                <w:sz w:val="26"/>
                <w:szCs w:val="26"/>
              </w:rPr>
              <w:t>более 15 лет</w:t>
            </w:r>
          </w:p>
        </w:tc>
        <w:tc>
          <w:tcPr>
            <w:tcW w:w="6453" w:type="dxa"/>
          </w:tcPr>
          <w:p w:rsidR="001F26CB" w:rsidRDefault="001F26CB" w:rsidP="00B31AAF">
            <w:pPr>
              <w:widowControl w:val="0"/>
              <w:ind w:firstLine="709"/>
              <w:jc w:val="center"/>
              <w:rPr>
                <w:sz w:val="26"/>
                <w:szCs w:val="26"/>
              </w:rPr>
            </w:pPr>
            <w:r>
              <w:rPr>
                <w:sz w:val="26"/>
                <w:szCs w:val="26"/>
              </w:rPr>
              <w:t>30</w:t>
            </w:r>
          </w:p>
        </w:tc>
      </w:tr>
    </w:tbl>
    <w:p w:rsidR="001F26CB" w:rsidRDefault="001F26CB" w:rsidP="001F26CB">
      <w:pPr>
        <w:ind w:firstLine="709"/>
        <w:jc w:val="both"/>
        <w:rPr>
          <w:sz w:val="26"/>
          <w:szCs w:val="26"/>
        </w:rPr>
      </w:pPr>
      <w:r>
        <w:rPr>
          <w:sz w:val="26"/>
          <w:szCs w:val="26"/>
        </w:rPr>
        <w:t>Для исчисления ежемесячной надбавки за стаж работы в него включаются периоды работы в данном учреждении, периоды замещения должностей государственной гражданской службы, должностей муниципальной службы, периоды работы в учреждениях аналогичного профиля или по аналогичной должности в других организациях.</w:t>
      </w:r>
    </w:p>
    <w:p w:rsidR="001F26CB" w:rsidRDefault="001F26CB" w:rsidP="001F26CB">
      <w:pPr>
        <w:ind w:firstLine="709"/>
        <w:jc w:val="both"/>
        <w:rPr>
          <w:sz w:val="26"/>
          <w:szCs w:val="26"/>
        </w:rPr>
      </w:pPr>
      <w:r>
        <w:rPr>
          <w:sz w:val="26"/>
          <w:szCs w:val="26"/>
        </w:rPr>
        <w:t xml:space="preserve">2.5.5. При наличии у работника почетного звания, соответствующего профилю деятельности учреждения, а также наград высшего органа исполнительной власти в сфере культуры ему может устанавливаться надбавка к </w:t>
      </w:r>
      <w:r>
        <w:rPr>
          <w:bCs/>
          <w:sz w:val="26"/>
          <w:szCs w:val="26"/>
        </w:rPr>
        <w:t>окладу (должностному окладу), ставке заработной платы</w:t>
      </w:r>
      <w:r>
        <w:rPr>
          <w:sz w:val="26"/>
          <w:szCs w:val="26"/>
        </w:rPr>
        <w:t xml:space="preserve">. </w:t>
      </w:r>
    </w:p>
    <w:p w:rsidR="001F26CB" w:rsidRDefault="001F26CB" w:rsidP="001F26CB">
      <w:pPr>
        <w:ind w:firstLine="709"/>
        <w:jc w:val="both"/>
        <w:rPr>
          <w:sz w:val="26"/>
          <w:szCs w:val="26"/>
        </w:rPr>
      </w:pPr>
      <w:r>
        <w:rPr>
          <w:sz w:val="26"/>
          <w:szCs w:val="26"/>
        </w:rPr>
        <w:t>Рекомендуемый размер надбавки:</w:t>
      </w:r>
    </w:p>
    <w:p w:rsidR="001F26CB" w:rsidRDefault="001F26CB" w:rsidP="001F26CB">
      <w:pPr>
        <w:ind w:firstLine="709"/>
        <w:jc w:val="both"/>
        <w:rPr>
          <w:sz w:val="26"/>
          <w:szCs w:val="26"/>
        </w:rPr>
      </w:pPr>
      <w:r>
        <w:rPr>
          <w:sz w:val="26"/>
          <w:szCs w:val="26"/>
        </w:rPr>
        <w:t>за наличие награды высшего органа исполнительной власти в сфере культуры – до 4 процентов;</w:t>
      </w:r>
    </w:p>
    <w:p w:rsidR="001F26CB" w:rsidRDefault="001F26CB" w:rsidP="001F26CB">
      <w:pPr>
        <w:ind w:firstLine="709"/>
        <w:jc w:val="both"/>
        <w:rPr>
          <w:sz w:val="26"/>
          <w:szCs w:val="26"/>
        </w:rPr>
      </w:pPr>
      <w:r>
        <w:rPr>
          <w:sz w:val="26"/>
          <w:szCs w:val="26"/>
        </w:rPr>
        <w:t>за наличие почетных званий, название которых начинается со слов «Заслуженный», при условии соответствия почетного звания основному профилю профессиональной деятельности учреждения, – до 10 процентов;</w:t>
      </w:r>
    </w:p>
    <w:p w:rsidR="001F26CB" w:rsidRDefault="001F26CB" w:rsidP="001F26CB">
      <w:pPr>
        <w:ind w:firstLine="709"/>
        <w:jc w:val="both"/>
        <w:rPr>
          <w:sz w:val="26"/>
          <w:szCs w:val="26"/>
        </w:rPr>
      </w:pPr>
      <w:r>
        <w:rPr>
          <w:sz w:val="26"/>
          <w:szCs w:val="26"/>
        </w:rPr>
        <w:t xml:space="preserve">за наличие почетных званий, название которых начинается со слов «Народный», при условии соответствия почетного звания </w:t>
      </w:r>
      <w:r>
        <w:rPr>
          <w:spacing w:val="-8"/>
          <w:sz w:val="26"/>
          <w:szCs w:val="26"/>
        </w:rPr>
        <w:t>основному профилю профессиональной деятельности</w:t>
      </w:r>
      <w:r>
        <w:rPr>
          <w:sz w:val="26"/>
          <w:szCs w:val="26"/>
        </w:rPr>
        <w:t xml:space="preserve"> учреждения, – до 20 процентов;</w:t>
      </w:r>
    </w:p>
    <w:p w:rsidR="001F26CB" w:rsidRDefault="001F26CB" w:rsidP="001F26CB">
      <w:pPr>
        <w:ind w:firstLine="709"/>
        <w:jc w:val="both"/>
        <w:rPr>
          <w:sz w:val="26"/>
          <w:szCs w:val="26"/>
        </w:rPr>
      </w:pPr>
      <w:r>
        <w:rPr>
          <w:sz w:val="26"/>
          <w:szCs w:val="26"/>
        </w:rPr>
        <w:t>за наличие краевой, районной награды</w:t>
      </w:r>
      <w:r>
        <w:rPr>
          <w:spacing w:val="-8"/>
          <w:sz w:val="26"/>
          <w:szCs w:val="26"/>
        </w:rPr>
        <w:t xml:space="preserve"> по основному профилю профессиональной деятельности – до 2% процентов.</w:t>
      </w:r>
    </w:p>
    <w:p w:rsidR="001F26CB" w:rsidRDefault="001F26CB" w:rsidP="001F26CB">
      <w:pPr>
        <w:ind w:firstLine="709"/>
        <w:jc w:val="both"/>
        <w:rPr>
          <w:sz w:val="26"/>
          <w:szCs w:val="26"/>
        </w:rPr>
      </w:pPr>
      <w:r>
        <w:rPr>
          <w:sz w:val="26"/>
          <w:szCs w:val="26"/>
        </w:rPr>
        <w:t xml:space="preserve">Надбавку к </w:t>
      </w:r>
      <w:r>
        <w:rPr>
          <w:bCs/>
          <w:sz w:val="26"/>
          <w:szCs w:val="26"/>
        </w:rPr>
        <w:t>окладу (должностному окладу), ставке заработной платы</w:t>
      </w:r>
      <w:r>
        <w:rPr>
          <w:sz w:val="26"/>
          <w:szCs w:val="26"/>
        </w:rPr>
        <w:t xml:space="preserve"> за наличие почетного звания рекомендуется устанавливать по одному из предложенных оснований, имеющих для работника наибольшее значение.</w:t>
      </w:r>
    </w:p>
    <w:p w:rsidR="001F26CB" w:rsidRDefault="001F26CB" w:rsidP="001F26CB">
      <w:pPr>
        <w:ind w:firstLine="709"/>
        <w:jc w:val="both"/>
        <w:rPr>
          <w:sz w:val="26"/>
          <w:szCs w:val="26"/>
        </w:rPr>
      </w:pPr>
      <w:r>
        <w:rPr>
          <w:sz w:val="26"/>
          <w:szCs w:val="26"/>
        </w:rPr>
        <w:t xml:space="preserve">2.5.6. Премиальные выплаты по итогам работы осуществляются с периодичностью, в порядке, размерах, установленных локальными нормативными актами учреждения, в пределах имеющихся средств фонда оплаты труда. </w:t>
      </w:r>
    </w:p>
    <w:p w:rsidR="001F26CB" w:rsidRDefault="001F26CB" w:rsidP="001F26CB">
      <w:pPr>
        <w:ind w:firstLine="709"/>
        <w:jc w:val="both"/>
        <w:rPr>
          <w:sz w:val="26"/>
          <w:szCs w:val="26"/>
        </w:rPr>
      </w:pPr>
      <w:r>
        <w:rPr>
          <w:sz w:val="26"/>
          <w:szCs w:val="26"/>
        </w:rPr>
        <w:lastRenderedPageBreak/>
        <w:t>В целях поощрения работников за качественное исполнение трудовых обязанностей рекомендуется устанавливать следующие виды премий по итогам работы:</w:t>
      </w:r>
    </w:p>
    <w:p w:rsidR="001F26CB" w:rsidRDefault="001F26CB" w:rsidP="001F26CB">
      <w:pPr>
        <w:ind w:firstLine="709"/>
        <w:jc w:val="both"/>
        <w:rPr>
          <w:sz w:val="26"/>
          <w:szCs w:val="26"/>
        </w:rPr>
      </w:pPr>
      <w:r>
        <w:rPr>
          <w:sz w:val="26"/>
          <w:szCs w:val="26"/>
        </w:rPr>
        <w:t>премия по итогам работы за отчетный период (месяц, квартал, год);</w:t>
      </w:r>
    </w:p>
    <w:p w:rsidR="001F26CB" w:rsidRDefault="001F26CB" w:rsidP="001F26CB">
      <w:pPr>
        <w:ind w:firstLine="709"/>
        <w:jc w:val="both"/>
        <w:rPr>
          <w:sz w:val="26"/>
          <w:szCs w:val="26"/>
        </w:rPr>
      </w:pPr>
      <w:r>
        <w:rPr>
          <w:sz w:val="26"/>
          <w:szCs w:val="26"/>
        </w:rPr>
        <w:t>премия за качество выполняемых работ;</w:t>
      </w:r>
    </w:p>
    <w:p w:rsidR="001F26CB" w:rsidRDefault="001F26CB" w:rsidP="001F26CB">
      <w:pPr>
        <w:ind w:firstLine="709"/>
        <w:jc w:val="both"/>
        <w:rPr>
          <w:sz w:val="26"/>
          <w:szCs w:val="26"/>
        </w:rPr>
      </w:pPr>
      <w:r>
        <w:rPr>
          <w:sz w:val="26"/>
          <w:szCs w:val="26"/>
        </w:rPr>
        <w:t>премия за выполнение особо важных и срочных работ;</w:t>
      </w:r>
    </w:p>
    <w:p w:rsidR="001F26CB" w:rsidRDefault="001F26CB" w:rsidP="001F26CB">
      <w:pPr>
        <w:ind w:firstLine="709"/>
        <w:jc w:val="both"/>
        <w:rPr>
          <w:sz w:val="26"/>
          <w:szCs w:val="26"/>
        </w:rPr>
      </w:pPr>
      <w:r>
        <w:rPr>
          <w:sz w:val="26"/>
          <w:szCs w:val="26"/>
        </w:rPr>
        <w:t>премия за интенсивность и высокие результаты работы;</w:t>
      </w:r>
    </w:p>
    <w:p w:rsidR="001F26CB" w:rsidRDefault="001F26CB" w:rsidP="001F26CB">
      <w:pPr>
        <w:ind w:firstLine="709"/>
        <w:jc w:val="both"/>
        <w:rPr>
          <w:sz w:val="26"/>
          <w:szCs w:val="26"/>
        </w:rPr>
      </w:pPr>
      <w:r>
        <w:rPr>
          <w:sz w:val="26"/>
          <w:szCs w:val="26"/>
        </w:rPr>
        <w:t>единовременные (разовые) поощрительные премии.</w:t>
      </w:r>
    </w:p>
    <w:p w:rsidR="001F26CB" w:rsidRDefault="001F26CB" w:rsidP="001F26CB">
      <w:pPr>
        <w:ind w:firstLine="709"/>
        <w:jc w:val="both"/>
        <w:rPr>
          <w:sz w:val="26"/>
          <w:szCs w:val="26"/>
        </w:rPr>
      </w:pPr>
      <w:r>
        <w:rPr>
          <w:sz w:val="26"/>
          <w:szCs w:val="26"/>
        </w:rPr>
        <w:t>2.5.7. Премия по итогам работы за отчетный период (месяц, квартал, год) выплачивается с целью поощрения работников за общие результаты труда по итогам отчетного периода из средств местного бюджета в пределах выделенных ассигнований и средств, полученных от иной приносящей доход деятельности.</w:t>
      </w:r>
    </w:p>
    <w:p w:rsidR="001F26CB" w:rsidRDefault="001F26CB" w:rsidP="001F26CB">
      <w:pPr>
        <w:ind w:firstLine="709"/>
        <w:jc w:val="both"/>
        <w:rPr>
          <w:sz w:val="26"/>
          <w:szCs w:val="26"/>
        </w:rPr>
      </w:pPr>
      <w:r>
        <w:rPr>
          <w:sz w:val="26"/>
          <w:szCs w:val="26"/>
        </w:rPr>
        <w:t>При разработке критериев премирования работников могут учитываться:</w:t>
      </w:r>
    </w:p>
    <w:p w:rsidR="001F26CB" w:rsidRDefault="001F26CB" w:rsidP="001F26CB">
      <w:pPr>
        <w:ind w:firstLine="709"/>
        <w:jc w:val="both"/>
        <w:rPr>
          <w:sz w:val="26"/>
          <w:szCs w:val="26"/>
        </w:rPr>
      </w:pPr>
      <w:r>
        <w:rPr>
          <w:sz w:val="26"/>
          <w:szCs w:val="26"/>
        </w:rPr>
        <w:t>успешное и добросовестное исполнение работником своих должностных обязанностей в соответствующем периоде;</w:t>
      </w:r>
    </w:p>
    <w:p w:rsidR="001F26CB" w:rsidRDefault="001F26CB" w:rsidP="001F26CB">
      <w:pPr>
        <w:ind w:firstLine="709"/>
        <w:jc w:val="both"/>
        <w:rPr>
          <w:sz w:val="26"/>
          <w:szCs w:val="26"/>
        </w:rPr>
      </w:pPr>
      <w:r>
        <w:rPr>
          <w:sz w:val="26"/>
          <w:szCs w:val="26"/>
        </w:rPr>
        <w:t>участие в течение соответствующего периода в выполнении важных работ, мероприятий;</w:t>
      </w:r>
    </w:p>
    <w:p w:rsidR="001F26CB" w:rsidRDefault="001F26CB" w:rsidP="001F26CB">
      <w:pPr>
        <w:ind w:firstLine="709"/>
        <w:jc w:val="both"/>
        <w:rPr>
          <w:sz w:val="26"/>
          <w:szCs w:val="26"/>
        </w:rPr>
      </w:pPr>
      <w:r>
        <w:rPr>
          <w:sz w:val="26"/>
          <w:szCs w:val="26"/>
        </w:rPr>
        <w:t>соблюдение режима рабочего времени, отсутствие дисциплинарных взысканий.</w:t>
      </w:r>
    </w:p>
    <w:p w:rsidR="001F26CB" w:rsidRDefault="001F26CB" w:rsidP="001F26CB">
      <w:pPr>
        <w:ind w:firstLine="709"/>
        <w:jc w:val="both"/>
        <w:rPr>
          <w:sz w:val="26"/>
          <w:szCs w:val="26"/>
        </w:rPr>
      </w:pPr>
      <w:r>
        <w:rPr>
          <w:sz w:val="26"/>
          <w:szCs w:val="26"/>
        </w:rPr>
        <w:t>2.5.8. Критериями премирования за качество выполняемых работ могут служить:</w:t>
      </w:r>
    </w:p>
    <w:p w:rsidR="001F26CB" w:rsidRDefault="001F26CB" w:rsidP="001F26CB">
      <w:pPr>
        <w:ind w:firstLine="709"/>
        <w:jc w:val="both"/>
        <w:rPr>
          <w:sz w:val="26"/>
          <w:szCs w:val="26"/>
        </w:rPr>
      </w:pPr>
      <w:r>
        <w:rPr>
          <w:sz w:val="26"/>
          <w:szCs w:val="26"/>
        </w:rPr>
        <w:t>инициатива, творчество и применение в работе современных форм и методов организации труда;</w:t>
      </w:r>
    </w:p>
    <w:p w:rsidR="001F26CB" w:rsidRDefault="001F26CB" w:rsidP="001F26CB">
      <w:pPr>
        <w:ind w:firstLine="709"/>
        <w:jc w:val="both"/>
        <w:rPr>
          <w:sz w:val="26"/>
          <w:szCs w:val="26"/>
        </w:rPr>
      </w:pPr>
      <w:r>
        <w:rPr>
          <w:sz w:val="26"/>
          <w:szCs w:val="26"/>
        </w:rPr>
        <w:t>качественная подготовка и проведение мероприятий, связанных с уставной деятельностью учреждения;</w:t>
      </w:r>
    </w:p>
    <w:p w:rsidR="001F26CB" w:rsidRDefault="001F26CB" w:rsidP="001F26CB">
      <w:pPr>
        <w:ind w:firstLine="709"/>
        <w:jc w:val="both"/>
        <w:rPr>
          <w:sz w:val="26"/>
          <w:szCs w:val="26"/>
        </w:rPr>
      </w:pPr>
      <w:r>
        <w:rPr>
          <w:sz w:val="26"/>
          <w:szCs w:val="26"/>
        </w:rPr>
        <w:t>качественное выполнение порученной работы, связанной с обеспечением рабочего процесса или уставной деятельности учреждения;</w:t>
      </w:r>
    </w:p>
    <w:p w:rsidR="001F26CB" w:rsidRDefault="001F26CB" w:rsidP="001F26CB">
      <w:pPr>
        <w:ind w:firstLine="709"/>
        <w:jc w:val="both"/>
        <w:rPr>
          <w:sz w:val="26"/>
          <w:szCs w:val="26"/>
        </w:rPr>
      </w:pPr>
      <w:r>
        <w:rPr>
          <w:sz w:val="26"/>
          <w:szCs w:val="26"/>
        </w:rPr>
        <w:t>качественная подготовка и своевременная сдача отчетности.</w:t>
      </w:r>
    </w:p>
    <w:p w:rsidR="001F26CB" w:rsidRDefault="001F26CB" w:rsidP="001F26CB">
      <w:pPr>
        <w:ind w:firstLine="709"/>
        <w:jc w:val="both"/>
        <w:outlineLvl w:val="1"/>
        <w:rPr>
          <w:sz w:val="26"/>
          <w:szCs w:val="26"/>
        </w:rPr>
      </w:pPr>
      <w:r>
        <w:rPr>
          <w:sz w:val="26"/>
          <w:szCs w:val="26"/>
        </w:rPr>
        <w:t xml:space="preserve">Премию за качество выполняемых работ рекомендуется устанавливать в случае, если работникам учреждения не установлена стимулирующая выплата к </w:t>
      </w:r>
      <w:r>
        <w:rPr>
          <w:bCs/>
          <w:sz w:val="26"/>
          <w:szCs w:val="26"/>
        </w:rPr>
        <w:t>окладу (должностному окладу), ставке заработной платы</w:t>
      </w:r>
      <w:r>
        <w:rPr>
          <w:sz w:val="26"/>
          <w:szCs w:val="26"/>
        </w:rPr>
        <w:t xml:space="preserve"> за качество работы или критерии премирования за качество выполняемой работы отличаются от критериев начисления выплат стимулирующего характера.</w:t>
      </w:r>
    </w:p>
    <w:p w:rsidR="001F26CB" w:rsidRDefault="001F26CB" w:rsidP="001F26CB">
      <w:pPr>
        <w:ind w:firstLine="709"/>
        <w:jc w:val="both"/>
        <w:rPr>
          <w:sz w:val="26"/>
          <w:szCs w:val="26"/>
        </w:rPr>
      </w:pPr>
      <w:r>
        <w:rPr>
          <w:sz w:val="26"/>
          <w:szCs w:val="26"/>
        </w:rPr>
        <w:t>2.5.9. Премия за выполнение особо важных и срочных работ выплачивается работникам единовременно по итогам выполнения таких работ с целью поощрения за оперативность, качество труда и максимальными размерами не ограничивается. Премирование конкретного сотрудника осуществляется исходя из выполнения поставленных пред ним задач и должностных обязанностей с учетом требований, изложенных в трудовом договоре, и специфики деятельности учреждения в целом. Конкретный размер премии утверждается руководителем учреждения в зависимости от личного вклада каждого работника в общие результаты деятельности учреждения исходя из показателей, установленных для данного учреждения, и максимальным размером не ограничивается.</w:t>
      </w:r>
    </w:p>
    <w:p w:rsidR="001F26CB" w:rsidRDefault="001F26CB" w:rsidP="001F26CB">
      <w:pPr>
        <w:ind w:firstLine="709"/>
        <w:jc w:val="both"/>
        <w:rPr>
          <w:sz w:val="26"/>
          <w:szCs w:val="26"/>
        </w:rPr>
      </w:pPr>
      <w:r>
        <w:rPr>
          <w:sz w:val="26"/>
          <w:szCs w:val="26"/>
        </w:rPr>
        <w:t>2.5.10. Премия за интенсивность и высокие результаты работы выплачивается работникам единовременно. При премировании учитываются:</w:t>
      </w:r>
    </w:p>
    <w:p w:rsidR="001F26CB" w:rsidRDefault="001F26CB" w:rsidP="001F26CB">
      <w:pPr>
        <w:ind w:firstLine="709"/>
        <w:jc w:val="both"/>
        <w:rPr>
          <w:sz w:val="26"/>
          <w:szCs w:val="26"/>
        </w:rPr>
      </w:pPr>
      <w:r>
        <w:rPr>
          <w:sz w:val="26"/>
          <w:szCs w:val="26"/>
        </w:rPr>
        <w:t>интенсивность и напряженность работы;</w:t>
      </w:r>
    </w:p>
    <w:p w:rsidR="001F26CB" w:rsidRDefault="001F26CB" w:rsidP="001F26CB">
      <w:pPr>
        <w:ind w:firstLine="709"/>
        <w:jc w:val="both"/>
        <w:rPr>
          <w:sz w:val="26"/>
          <w:szCs w:val="26"/>
        </w:rPr>
      </w:pPr>
      <w:r>
        <w:rPr>
          <w:sz w:val="26"/>
          <w:szCs w:val="26"/>
        </w:rPr>
        <w:t>организация и проведение мероприятий, направленных на повышение авторитета учреждения среди населения.</w:t>
      </w:r>
    </w:p>
    <w:p w:rsidR="001F26CB" w:rsidRDefault="001F26CB" w:rsidP="001F26CB">
      <w:pPr>
        <w:ind w:firstLine="709"/>
        <w:jc w:val="both"/>
        <w:rPr>
          <w:sz w:val="26"/>
          <w:szCs w:val="26"/>
        </w:rPr>
      </w:pPr>
      <w:r>
        <w:rPr>
          <w:sz w:val="26"/>
          <w:szCs w:val="26"/>
        </w:rPr>
        <w:lastRenderedPageBreak/>
        <w:t>Максимальным размером премия за интенсивность и высокие результаты труда не ограничивается. Премирование за интенсивность и высокие результаты работы не применяется к работникам, которым установлена стимулирующая надбавка за интенсивность и высокие результаты работы.</w:t>
      </w:r>
    </w:p>
    <w:p w:rsidR="001F26CB" w:rsidRDefault="001F26CB" w:rsidP="001F26CB">
      <w:pPr>
        <w:ind w:firstLine="709"/>
        <w:jc w:val="both"/>
        <w:rPr>
          <w:sz w:val="26"/>
          <w:szCs w:val="26"/>
        </w:rPr>
      </w:pPr>
      <w:r>
        <w:rPr>
          <w:sz w:val="26"/>
          <w:szCs w:val="26"/>
        </w:rPr>
        <w:t>2.5.11. Единовременные (разовые) поощрительные премии могут выплачиваться:</w:t>
      </w:r>
    </w:p>
    <w:p w:rsidR="001F26CB" w:rsidRDefault="001F26CB" w:rsidP="001F26CB">
      <w:pPr>
        <w:ind w:firstLine="709"/>
        <w:jc w:val="both"/>
        <w:rPr>
          <w:sz w:val="26"/>
          <w:szCs w:val="26"/>
        </w:rPr>
      </w:pPr>
      <w:r>
        <w:rPr>
          <w:sz w:val="26"/>
          <w:szCs w:val="26"/>
        </w:rPr>
        <w:t>по итогам работы за год;</w:t>
      </w:r>
    </w:p>
    <w:p w:rsidR="001F26CB" w:rsidRDefault="001F26CB" w:rsidP="001F26CB">
      <w:pPr>
        <w:ind w:firstLine="709"/>
        <w:jc w:val="both"/>
        <w:rPr>
          <w:sz w:val="26"/>
          <w:szCs w:val="26"/>
        </w:rPr>
      </w:pPr>
      <w:r>
        <w:rPr>
          <w:sz w:val="26"/>
          <w:szCs w:val="26"/>
        </w:rPr>
        <w:t>в связи с профессиональными праздниками, профессиональными юбилейными датами;</w:t>
      </w:r>
    </w:p>
    <w:p w:rsidR="001F26CB" w:rsidRDefault="001F26CB" w:rsidP="001F26CB">
      <w:pPr>
        <w:ind w:firstLine="709"/>
        <w:jc w:val="both"/>
        <w:rPr>
          <w:sz w:val="26"/>
          <w:szCs w:val="26"/>
        </w:rPr>
      </w:pPr>
      <w:r>
        <w:rPr>
          <w:sz w:val="26"/>
          <w:szCs w:val="26"/>
        </w:rPr>
        <w:t>в связи с присвоением почетных званий и знаков отличия Российской Федерации;</w:t>
      </w:r>
    </w:p>
    <w:p w:rsidR="001F26CB" w:rsidRDefault="001F26CB" w:rsidP="001F26CB">
      <w:pPr>
        <w:ind w:firstLine="709"/>
        <w:jc w:val="both"/>
        <w:rPr>
          <w:sz w:val="26"/>
          <w:szCs w:val="26"/>
        </w:rPr>
      </w:pPr>
      <w:r>
        <w:rPr>
          <w:sz w:val="26"/>
          <w:szCs w:val="26"/>
        </w:rPr>
        <w:t>в связи с юбилеем (50 и далее каждые 5 лет).</w:t>
      </w:r>
    </w:p>
    <w:p w:rsidR="001F26CB" w:rsidRDefault="001F26CB" w:rsidP="001F26CB">
      <w:pPr>
        <w:ind w:firstLine="709"/>
        <w:jc w:val="both"/>
        <w:rPr>
          <w:sz w:val="26"/>
          <w:szCs w:val="26"/>
        </w:rPr>
      </w:pPr>
      <w:r>
        <w:rPr>
          <w:sz w:val="26"/>
          <w:szCs w:val="26"/>
        </w:rPr>
        <w:t>2.5.12. По решению руководителя учреждения осуществляется премирование:</w:t>
      </w:r>
    </w:p>
    <w:p w:rsidR="001F26CB" w:rsidRDefault="001F26CB" w:rsidP="001F26CB">
      <w:pPr>
        <w:ind w:firstLine="709"/>
        <w:jc w:val="both"/>
        <w:rPr>
          <w:sz w:val="26"/>
          <w:szCs w:val="26"/>
        </w:rPr>
      </w:pPr>
      <w:r>
        <w:rPr>
          <w:sz w:val="26"/>
          <w:szCs w:val="26"/>
        </w:rPr>
        <w:t>главного бухгалтера, специалистов и иных работников, подчиненных руководителю непосредственно.</w:t>
      </w:r>
    </w:p>
    <w:p w:rsidR="001F26CB" w:rsidRDefault="001F26CB" w:rsidP="001F26CB">
      <w:pPr>
        <w:ind w:firstLine="709"/>
        <w:jc w:val="both"/>
        <w:rPr>
          <w:sz w:val="26"/>
          <w:szCs w:val="26"/>
        </w:rPr>
      </w:pPr>
      <w:r>
        <w:rPr>
          <w:sz w:val="26"/>
          <w:szCs w:val="26"/>
        </w:rPr>
        <w:t>2.5.13. Порядок премирования работников учреждения определяется положением о премировании, утвержденным локальным нормативным актом учреждения.</w:t>
      </w:r>
    </w:p>
    <w:p w:rsidR="001F26CB" w:rsidRDefault="001F26CB" w:rsidP="001F26CB">
      <w:pPr>
        <w:ind w:firstLine="709"/>
        <w:jc w:val="both"/>
        <w:rPr>
          <w:sz w:val="26"/>
          <w:szCs w:val="26"/>
        </w:rPr>
      </w:pPr>
      <w:r>
        <w:rPr>
          <w:sz w:val="26"/>
          <w:szCs w:val="26"/>
        </w:rPr>
        <w:t>2.5.14. Минимальная доля от общего объема средств, поступающих от приносящей доход деятельности, направляемая учреждением на выплаты стимулирующего характера работникам, определяется локальным нормативным актом учреждения.</w:t>
      </w:r>
    </w:p>
    <w:p w:rsidR="001F26CB" w:rsidRDefault="001F26CB" w:rsidP="001F26CB">
      <w:pPr>
        <w:ind w:firstLine="709"/>
        <w:jc w:val="both"/>
        <w:rPr>
          <w:sz w:val="26"/>
          <w:szCs w:val="26"/>
        </w:rPr>
      </w:pPr>
      <w:r>
        <w:rPr>
          <w:sz w:val="26"/>
          <w:szCs w:val="26"/>
        </w:rPr>
        <w:t>2.5.15. Руководителем учреждения может быть принято решение о выделении большего объема средств, направляемых на указанные цели, при наличии достаточных доходов либо необходимости поощрения трудового коллектива или отдельных работников за качественную и эффективную работу на основаниях и в порядке, установленных настоящим Отраслевым положением и локальным актом учреждения.</w:t>
      </w:r>
    </w:p>
    <w:p w:rsidR="001F26CB" w:rsidRDefault="001F26CB" w:rsidP="001F26CB">
      <w:pPr>
        <w:ind w:firstLine="709"/>
        <w:jc w:val="both"/>
        <w:rPr>
          <w:sz w:val="26"/>
          <w:szCs w:val="26"/>
        </w:rPr>
      </w:pPr>
    </w:p>
    <w:p w:rsidR="001F26CB" w:rsidRDefault="001F26CB" w:rsidP="001F26CB">
      <w:pPr>
        <w:jc w:val="center"/>
        <w:outlineLvl w:val="1"/>
        <w:rPr>
          <w:sz w:val="26"/>
          <w:szCs w:val="26"/>
        </w:rPr>
      </w:pPr>
      <w:r>
        <w:rPr>
          <w:sz w:val="26"/>
          <w:szCs w:val="26"/>
        </w:rPr>
        <w:t>2.6. Условия выплаты материальной помощи</w:t>
      </w:r>
    </w:p>
    <w:p w:rsidR="001F26CB" w:rsidRDefault="001F26CB" w:rsidP="001F26CB">
      <w:pPr>
        <w:ind w:firstLine="709"/>
        <w:jc w:val="both"/>
        <w:outlineLvl w:val="1"/>
        <w:rPr>
          <w:sz w:val="26"/>
          <w:szCs w:val="26"/>
        </w:rPr>
      </w:pPr>
    </w:p>
    <w:p w:rsidR="001F26CB" w:rsidRDefault="001F26CB" w:rsidP="001F26CB">
      <w:pPr>
        <w:ind w:firstLine="709"/>
        <w:jc w:val="both"/>
        <w:outlineLvl w:val="1"/>
        <w:rPr>
          <w:sz w:val="26"/>
          <w:szCs w:val="26"/>
        </w:rPr>
      </w:pPr>
      <w:r>
        <w:rPr>
          <w:sz w:val="26"/>
          <w:szCs w:val="26"/>
        </w:rPr>
        <w:t>2.6.1. Из фонда оплаты труда работникам, руководителю учреждения может быть оказана материальная помощь.</w:t>
      </w:r>
    </w:p>
    <w:p w:rsidR="001F26CB" w:rsidRDefault="001F26CB" w:rsidP="001F26CB">
      <w:pPr>
        <w:ind w:firstLine="709"/>
        <w:jc w:val="both"/>
        <w:outlineLvl w:val="1"/>
        <w:rPr>
          <w:sz w:val="26"/>
          <w:szCs w:val="26"/>
        </w:rPr>
      </w:pPr>
      <w:r>
        <w:rPr>
          <w:sz w:val="26"/>
          <w:szCs w:val="26"/>
        </w:rPr>
        <w:t xml:space="preserve">2.6.2. Решение об оказании материальной помощи работнику и ее конкретных  размерах  принимает  руководитель  учреждения  на основании письменного заявления работника. </w:t>
      </w:r>
    </w:p>
    <w:p w:rsidR="001F26CB" w:rsidRDefault="001F26CB" w:rsidP="001F26CB">
      <w:pPr>
        <w:ind w:firstLine="709"/>
        <w:jc w:val="both"/>
        <w:outlineLvl w:val="1"/>
        <w:rPr>
          <w:sz w:val="26"/>
          <w:szCs w:val="26"/>
        </w:rPr>
      </w:pPr>
      <w:r>
        <w:rPr>
          <w:sz w:val="26"/>
          <w:szCs w:val="26"/>
        </w:rPr>
        <w:t>Решение об оказании материальной помощи руководителю учреждения принимает Учредитель на основании трудового договора, заявления руководителя учреждения и локального акта Учредителя.</w:t>
      </w:r>
    </w:p>
    <w:p w:rsidR="001F26CB" w:rsidRDefault="001F26CB" w:rsidP="001F26CB">
      <w:pPr>
        <w:ind w:firstLine="709"/>
        <w:jc w:val="both"/>
        <w:outlineLvl w:val="1"/>
        <w:rPr>
          <w:sz w:val="26"/>
          <w:szCs w:val="26"/>
        </w:rPr>
      </w:pPr>
      <w:r>
        <w:rPr>
          <w:sz w:val="26"/>
          <w:szCs w:val="26"/>
        </w:rPr>
        <w:t>2.6.3 Размер материальной помощи работникам учреждений, а также порядок и условия ее оказания устанавливаются в коллективном договоре с учетом мнения профсоюзного или иного представительного органа работников.</w:t>
      </w:r>
    </w:p>
    <w:p w:rsidR="001F26CB" w:rsidRDefault="001F26CB" w:rsidP="001F26CB">
      <w:pPr>
        <w:ind w:firstLine="709"/>
        <w:jc w:val="both"/>
        <w:outlineLvl w:val="1"/>
        <w:rPr>
          <w:sz w:val="26"/>
          <w:szCs w:val="26"/>
        </w:rPr>
      </w:pPr>
      <w:r>
        <w:rPr>
          <w:sz w:val="26"/>
          <w:szCs w:val="26"/>
        </w:rPr>
        <w:t>Размер материальной помощи руководителям учреждений, а также порядок и условия ее оказания устанавливаются локальным актом Учредителя.</w:t>
      </w:r>
    </w:p>
    <w:p w:rsidR="001F26CB" w:rsidRDefault="001F26CB" w:rsidP="001F26CB">
      <w:pPr>
        <w:jc w:val="center"/>
        <w:rPr>
          <w:sz w:val="26"/>
          <w:szCs w:val="26"/>
        </w:rPr>
      </w:pPr>
    </w:p>
    <w:p w:rsidR="000B52F3" w:rsidRDefault="000B52F3" w:rsidP="001F26CB">
      <w:pPr>
        <w:jc w:val="center"/>
        <w:rPr>
          <w:sz w:val="26"/>
          <w:szCs w:val="26"/>
        </w:rPr>
      </w:pPr>
    </w:p>
    <w:p w:rsidR="000B52F3" w:rsidRDefault="000B52F3" w:rsidP="001F26CB">
      <w:pPr>
        <w:jc w:val="center"/>
        <w:rPr>
          <w:sz w:val="26"/>
          <w:szCs w:val="26"/>
        </w:rPr>
      </w:pPr>
    </w:p>
    <w:p w:rsidR="000B52F3" w:rsidRDefault="000B52F3" w:rsidP="001F26CB">
      <w:pPr>
        <w:jc w:val="center"/>
        <w:rPr>
          <w:sz w:val="26"/>
          <w:szCs w:val="26"/>
        </w:rPr>
      </w:pPr>
    </w:p>
    <w:p w:rsidR="000B52F3" w:rsidRDefault="000B52F3" w:rsidP="001F26CB">
      <w:pPr>
        <w:jc w:val="center"/>
        <w:rPr>
          <w:sz w:val="26"/>
          <w:szCs w:val="26"/>
        </w:rPr>
      </w:pPr>
    </w:p>
    <w:p w:rsidR="001F26CB" w:rsidRDefault="001F26CB" w:rsidP="001F26CB">
      <w:pPr>
        <w:jc w:val="center"/>
        <w:rPr>
          <w:sz w:val="26"/>
          <w:szCs w:val="26"/>
        </w:rPr>
      </w:pPr>
      <w:r>
        <w:rPr>
          <w:sz w:val="26"/>
          <w:szCs w:val="26"/>
        </w:rPr>
        <w:lastRenderedPageBreak/>
        <w:t xml:space="preserve">3. Условия оплаты труда руководителя учреждения, </w:t>
      </w:r>
    </w:p>
    <w:p w:rsidR="001F26CB" w:rsidRDefault="001F26CB" w:rsidP="001F26CB">
      <w:pPr>
        <w:jc w:val="center"/>
        <w:rPr>
          <w:sz w:val="26"/>
          <w:szCs w:val="26"/>
        </w:rPr>
      </w:pPr>
      <w:r>
        <w:rPr>
          <w:sz w:val="26"/>
          <w:szCs w:val="26"/>
        </w:rPr>
        <w:t>главного бухгалтера</w:t>
      </w:r>
    </w:p>
    <w:p w:rsidR="001F26CB" w:rsidRDefault="001F26CB" w:rsidP="001F26CB">
      <w:pPr>
        <w:spacing w:line="240" w:lineRule="atLeast"/>
        <w:ind w:firstLine="709"/>
        <w:jc w:val="center"/>
        <w:rPr>
          <w:sz w:val="26"/>
          <w:szCs w:val="26"/>
        </w:rPr>
      </w:pPr>
    </w:p>
    <w:p w:rsidR="001F26CB" w:rsidRDefault="001F26CB" w:rsidP="001F26CB">
      <w:pPr>
        <w:pStyle w:val="ConsNormal"/>
        <w:widowControl/>
        <w:ind w:right="0" w:firstLine="709"/>
        <w:jc w:val="both"/>
        <w:rPr>
          <w:sz w:val="26"/>
          <w:szCs w:val="26"/>
        </w:rPr>
      </w:pPr>
      <w:r>
        <w:rPr>
          <w:rFonts w:ascii="Times New Roman" w:hAnsi="Times New Roman" w:cs="Times New Roman"/>
          <w:sz w:val="26"/>
          <w:szCs w:val="26"/>
        </w:rPr>
        <w:t>3.1.</w:t>
      </w:r>
      <w:r>
        <w:rPr>
          <w:sz w:val="26"/>
          <w:szCs w:val="26"/>
        </w:rPr>
        <w:t xml:space="preserve"> </w:t>
      </w:r>
      <w:r>
        <w:rPr>
          <w:rFonts w:ascii="Times New Roman" w:hAnsi="Times New Roman" w:cs="Times New Roman"/>
          <w:sz w:val="26"/>
          <w:szCs w:val="26"/>
        </w:rPr>
        <w:t xml:space="preserve">Размер должностного оклада руководителя устанавливается в кратном отношении к средней заработной плате работников, относящихся к основному персоналу возглавляемого им учреждения, и составляет до 3 размеров средней заработной платы указанных работников. К основному персоналу учреждения относятся работники, непосредственно обеспечивающие выполнение основных функций, для реализации которых создано учреждение. </w:t>
      </w:r>
    </w:p>
    <w:p w:rsidR="001F26CB" w:rsidRDefault="001F26CB" w:rsidP="001F26CB">
      <w:pPr>
        <w:pStyle w:val="ConsNormal"/>
        <w:widowControl/>
        <w:ind w:right="0" w:firstLine="709"/>
        <w:jc w:val="both"/>
        <w:rPr>
          <w:rFonts w:ascii="Times New Roman" w:hAnsi="Times New Roman" w:cs="Times New Roman"/>
          <w:sz w:val="26"/>
          <w:szCs w:val="26"/>
        </w:rPr>
      </w:pPr>
      <w:r>
        <w:rPr>
          <w:rFonts w:ascii="Times New Roman" w:hAnsi="Times New Roman" w:cs="Times New Roman"/>
          <w:sz w:val="26"/>
          <w:szCs w:val="26"/>
        </w:rPr>
        <w:t>Размеры должностных окладов заместителей руководителя и главного бухгалтера устанавливаются локальными нормативными актами учреждения на 10 – 30 процентов ниже должностного оклада руководителя.</w:t>
      </w:r>
    </w:p>
    <w:p w:rsidR="001F26CB" w:rsidRDefault="001F26CB" w:rsidP="001F26CB">
      <w:pPr>
        <w:pStyle w:val="ConsNormal"/>
        <w:widowControl/>
        <w:ind w:right="0" w:firstLine="709"/>
        <w:jc w:val="both"/>
        <w:rPr>
          <w:sz w:val="26"/>
          <w:szCs w:val="26"/>
        </w:rPr>
      </w:pPr>
      <w:r>
        <w:rPr>
          <w:rFonts w:ascii="Times New Roman" w:hAnsi="Times New Roman" w:cs="Times New Roman"/>
          <w:sz w:val="26"/>
          <w:szCs w:val="26"/>
        </w:rPr>
        <w:t>Размер заработной платы руководителя устанавливается в зависимости от среднемесячной численности работников учреждения на последнюю отчетную дату и не может превышать установленной кратности к размеру среднемесячной заработной платы работников данного учреждения, сложившейся за последние 12 месяцев (исходя из последней статистической отчетности), предшествующих установлению размера заработной платы руководителя. Размер заработной платы руководителя учреждения определяется из коэффициентов кратности к среднемесячной заработной плате работников, установленных распоряжением Администрации района.</w:t>
      </w:r>
    </w:p>
    <w:p w:rsidR="001F26CB" w:rsidRDefault="001F26CB" w:rsidP="001F26CB">
      <w:pPr>
        <w:pStyle w:val="ConsNormal"/>
        <w:widowControl/>
        <w:ind w:right="0" w:firstLine="709"/>
        <w:jc w:val="both"/>
        <w:rPr>
          <w:rFonts w:ascii="Times New Roman" w:hAnsi="Times New Roman" w:cs="Times New Roman"/>
          <w:sz w:val="26"/>
          <w:szCs w:val="26"/>
        </w:rPr>
      </w:pPr>
      <w:r>
        <w:rPr>
          <w:rFonts w:ascii="Times New Roman" w:hAnsi="Times New Roman" w:cs="Times New Roman"/>
          <w:sz w:val="26"/>
          <w:szCs w:val="26"/>
        </w:rPr>
        <w:t>К должностному окладу заместителей руководителя и главного бухгалтера может устанавливаться персональный повышающий коэффициент с учетом уровня профессиональной подготовленности, сложности, важности работы, ответственности при выполнении поставленных задач и других факторов.</w:t>
      </w:r>
    </w:p>
    <w:p w:rsidR="001F26CB" w:rsidRDefault="001F26CB" w:rsidP="001F26CB">
      <w:pPr>
        <w:pStyle w:val="ConsNormal"/>
        <w:widowControl/>
        <w:ind w:right="0" w:firstLine="709"/>
        <w:jc w:val="both"/>
        <w:rPr>
          <w:rFonts w:ascii="Times New Roman" w:hAnsi="Times New Roman" w:cs="Times New Roman"/>
          <w:sz w:val="26"/>
          <w:szCs w:val="26"/>
        </w:rPr>
      </w:pPr>
      <w:r>
        <w:rPr>
          <w:rFonts w:ascii="Times New Roman" w:hAnsi="Times New Roman" w:cs="Times New Roman"/>
          <w:sz w:val="26"/>
          <w:szCs w:val="26"/>
        </w:rPr>
        <w:t>Решение об установлении персонального повышающего коэффициента и его размере принимается руководителем учреждения персонально в отношении каждого заместителя руководителя и главного бухгалтера. Размер персонального повышающего коэффициента может достигать 3,0.</w:t>
      </w:r>
    </w:p>
    <w:p w:rsidR="001F26CB" w:rsidRDefault="001F26CB" w:rsidP="001F26CB">
      <w:pPr>
        <w:pStyle w:val="ConsNormal"/>
        <w:widowControl/>
        <w:ind w:right="0" w:firstLine="709"/>
        <w:jc w:val="both"/>
        <w:rPr>
          <w:rFonts w:ascii="Times New Roman" w:hAnsi="Times New Roman" w:cs="Times New Roman"/>
          <w:sz w:val="26"/>
          <w:szCs w:val="26"/>
        </w:rPr>
      </w:pPr>
      <w:r>
        <w:rPr>
          <w:rFonts w:ascii="Times New Roman" w:hAnsi="Times New Roman" w:cs="Times New Roman"/>
          <w:sz w:val="26"/>
          <w:szCs w:val="26"/>
        </w:rPr>
        <w:t>Персональный повышающий коэффициент к должностному окладу может быть установлен на определенный период времени.</w:t>
      </w:r>
    </w:p>
    <w:p w:rsidR="001F26CB" w:rsidRDefault="001F26CB" w:rsidP="001F26CB">
      <w:pPr>
        <w:spacing w:line="240" w:lineRule="atLeast"/>
        <w:ind w:firstLine="709"/>
        <w:jc w:val="both"/>
        <w:rPr>
          <w:sz w:val="26"/>
          <w:szCs w:val="26"/>
        </w:rPr>
      </w:pPr>
      <w:r>
        <w:rPr>
          <w:sz w:val="26"/>
          <w:szCs w:val="26"/>
        </w:rPr>
        <w:t>Применение персонального повышающего коэффициента к должностному окладу не образует новый должностной оклад и не учитывается при начислении компенсационных и стимулирующих выплат, устанавливаемых в процентном отношении к должностному окладу</w:t>
      </w:r>
    </w:p>
    <w:p w:rsidR="001F26CB" w:rsidRDefault="001F26CB" w:rsidP="001F26CB">
      <w:pPr>
        <w:spacing w:line="240" w:lineRule="atLeast"/>
        <w:ind w:firstLine="709"/>
        <w:jc w:val="both"/>
        <w:rPr>
          <w:sz w:val="26"/>
          <w:szCs w:val="26"/>
        </w:rPr>
      </w:pPr>
      <w:r>
        <w:rPr>
          <w:sz w:val="26"/>
          <w:szCs w:val="26"/>
        </w:rPr>
        <w:t>3.2. Руководителю учреждения, главному бухгалтеру выплаты компенсационного характера осуществляются в соответствии с пунктом 2.4 настоящего Отраслевого положения.</w:t>
      </w:r>
    </w:p>
    <w:p w:rsidR="001F26CB" w:rsidRDefault="001F26CB" w:rsidP="001F26CB">
      <w:pPr>
        <w:spacing w:line="240" w:lineRule="atLeast"/>
        <w:ind w:firstLine="709"/>
        <w:jc w:val="both"/>
        <w:rPr>
          <w:sz w:val="26"/>
          <w:szCs w:val="26"/>
        </w:rPr>
      </w:pPr>
      <w:r>
        <w:rPr>
          <w:sz w:val="26"/>
          <w:szCs w:val="26"/>
        </w:rPr>
        <w:t xml:space="preserve">3.3. Руководителю учреждения могут предусматриваться следующие выплаты стимулирующего характера: </w:t>
      </w:r>
    </w:p>
    <w:p w:rsidR="001F26CB" w:rsidRDefault="001F26CB" w:rsidP="001F26CB">
      <w:pPr>
        <w:ind w:firstLine="709"/>
        <w:jc w:val="both"/>
        <w:outlineLvl w:val="1"/>
        <w:rPr>
          <w:sz w:val="26"/>
          <w:szCs w:val="26"/>
        </w:rPr>
      </w:pPr>
      <w:r>
        <w:rPr>
          <w:sz w:val="26"/>
          <w:szCs w:val="26"/>
        </w:rPr>
        <w:t>надбавка за наличие почетного звания, а также краевой, районной награды;</w:t>
      </w:r>
    </w:p>
    <w:p w:rsidR="001F26CB" w:rsidRDefault="001F26CB" w:rsidP="001F26CB">
      <w:pPr>
        <w:ind w:firstLine="709"/>
        <w:jc w:val="both"/>
        <w:outlineLvl w:val="1"/>
        <w:rPr>
          <w:sz w:val="26"/>
          <w:szCs w:val="26"/>
        </w:rPr>
      </w:pPr>
      <w:r>
        <w:rPr>
          <w:sz w:val="26"/>
          <w:szCs w:val="26"/>
        </w:rPr>
        <w:t>надбавка за стаж либо продолжительность непрерывной работы;</w:t>
      </w:r>
    </w:p>
    <w:p w:rsidR="001F26CB" w:rsidRDefault="001F26CB" w:rsidP="001F26CB">
      <w:pPr>
        <w:ind w:firstLine="709"/>
        <w:jc w:val="both"/>
        <w:outlineLvl w:val="1"/>
        <w:rPr>
          <w:sz w:val="26"/>
          <w:szCs w:val="26"/>
        </w:rPr>
      </w:pPr>
      <w:r>
        <w:rPr>
          <w:sz w:val="26"/>
          <w:szCs w:val="26"/>
        </w:rPr>
        <w:t>надбавка за напряженность и интенсивность труда;</w:t>
      </w:r>
    </w:p>
    <w:p w:rsidR="001F26CB" w:rsidRDefault="001F26CB" w:rsidP="001F26CB">
      <w:pPr>
        <w:ind w:firstLine="709"/>
        <w:jc w:val="both"/>
        <w:outlineLvl w:val="1"/>
        <w:rPr>
          <w:sz w:val="26"/>
          <w:szCs w:val="26"/>
        </w:rPr>
      </w:pPr>
      <w:r>
        <w:rPr>
          <w:sz w:val="26"/>
          <w:szCs w:val="26"/>
        </w:rPr>
        <w:t>надбавка (премия) за внедрение новых форм и применение передовых методов работы, за использование новых технологий;</w:t>
      </w:r>
    </w:p>
    <w:p w:rsidR="001F26CB" w:rsidRDefault="001F26CB" w:rsidP="001F26CB">
      <w:pPr>
        <w:ind w:firstLine="709"/>
        <w:jc w:val="both"/>
        <w:outlineLvl w:val="1"/>
        <w:rPr>
          <w:sz w:val="26"/>
          <w:szCs w:val="26"/>
        </w:rPr>
      </w:pPr>
      <w:r>
        <w:rPr>
          <w:sz w:val="26"/>
          <w:szCs w:val="26"/>
        </w:rPr>
        <w:t>надбавка (премия) за высокую эффективность работы;</w:t>
      </w:r>
    </w:p>
    <w:p w:rsidR="001F26CB" w:rsidRDefault="001F26CB" w:rsidP="001F26CB">
      <w:pPr>
        <w:ind w:firstLine="709"/>
        <w:jc w:val="both"/>
        <w:outlineLvl w:val="1"/>
        <w:rPr>
          <w:sz w:val="26"/>
          <w:szCs w:val="26"/>
        </w:rPr>
      </w:pPr>
      <w:r>
        <w:rPr>
          <w:sz w:val="26"/>
          <w:szCs w:val="26"/>
        </w:rPr>
        <w:t>надбавка (премия) за организацию методической работы;</w:t>
      </w:r>
    </w:p>
    <w:p w:rsidR="001F26CB" w:rsidRDefault="001F26CB" w:rsidP="001F26CB">
      <w:pPr>
        <w:ind w:firstLine="709"/>
        <w:jc w:val="both"/>
        <w:outlineLvl w:val="1"/>
        <w:rPr>
          <w:sz w:val="26"/>
          <w:szCs w:val="26"/>
        </w:rPr>
      </w:pPr>
      <w:r>
        <w:rPr>
          <w:sz w:val="26"/>
          <w:szCs w:val="26"/>
        </w:rPr>
        <w:t>надбавка (премия) за превышение суммы баллов объемных показателей;</w:t>
      </w:r>
    </w:p>
    <w:p w:rsidR="001F26CB" w:rsidRDefault="001F26CB" w:rsidP="001F26CB">
      <w:pPr>
        <w:ind w:firstLine="709"/>
        <w:jc w:val="both"/>
        <w:outlineLvl w:val="1"/>
        <w:rPr>
          <w:sz w:val="26"/>
          <w:szCs w:val="26"/>
        </w:rPr>
      </w:pPr>
      <w:r>
        <w:rPr>
          <w:sz w:val="26"/>
          <w:szCs w:val="26"/>
        </w:rPr>
        <w:lastRenderedPageBreak/>
        <w:t>премия за особые достижения в труде, за инициативный, творческий подход к выполнению заданий (за успешное выполнение особо важных, сложных или срочных работ);</w:t>
      </w:r>
    </w:p>
    <w:p w:rsidR="001F26CB" w:rsidRDefault="001F26CB" w:rsidP="001F26CB">
      <w:pPr>
        <w:ind w:firstLine="709"/>
        <w:jc w:val="both"/>
        <w:outlineLvl w:val="1"/>
        <w:rPr>
          <w:sz w:val="26"/>
          <w:szCs w:val="26"/>
        </w:rPr>
      </w:pPr>
      <w:r>
        <w:rPr>
          <w:sz w:val="26"/>
          <w:szCs w:val="26"/>
        </w:rPr>
        <w:t>премия за высокую результативность профессиональной деятельности и качественное предоставление услуг;</w:t>
      </w:r>
    </w:p>
    <w:p w:rsidR="001F26CB" w:rsidRDefault="001F26CB" w:rsidP="001F26CB">
      <w:pPr>
        <w:ind w:firstLine="709"/>
        <w:jc w:val="both"/>
        <w:outlineLvl w:val="1"/>
        <w:rPr>
          <w:sz w:val="26"/>
          <w:szCs w:val="26"/>
        </w:rPr>
      </w:pPr>
      <w:r>
        <w:rPr>
          <w:sz w:val="26"/>
          <w:szCs w:val="26"/>
        </w:rPr>
        <w:t>премия к профессиональному празднику, к юбилейным датам, по случаю награждения почетными грамотами.</w:t>
      </w:r>
    </w:p>
    <w:p w:rsidR="001F26CB" w:rsidRDefault="001F26CB" w:rsidP="001F26CB">
      <w:pPr>
        <w:spacing w:line="240" w:lineRule="atLeast"/>
        <w:ind w:firstLine="709"/>
        <w:jc w:val="both"/>
        <w:rPr>
          <w:sz w:val="26"/>
          <w:szCs w:val="26"/>
        </w:rPr>
      </w:pPr>
      <w:r>
        <w:rPr>
          <w:sz w:val="26"/>
          <w:szCs w:val="26"/>
        </w:rPr>
        <w:t>Выплаты стимулирующего характера руководителю осуществляются с учетом результатов деятельности учреждения в соответствии с критериями оценки и показателями эффективности деятельности учреждения, разработанными Учредителем.</w:t>
      </w:r>
    </w:p>
    <w:p w:rsidR="001F26CB" w:rsidRDefault="001F26CB" w:rsidP="001F26CB">
      <w:pPr>
        <w:ind w:firstLine="709"/>
        <w:jc w:val="both"/>
        <w:rPr>
          <w:sz w:val="26"/>
          <w:szCs w:val="26"/>
        </w:rPr>
      </w:pPr>
      <w:r>
        <w:rPr>
          <w:sz w:val="26"/>
          <w:szCs w:val="26"/>
        </w:rPr>
        <w:t xml:space="preserve">Выплата премий руководителю осуществляется на основании распоряжения Учредителя. </w:t>
      </w:r>
    </w:p>
    <w:p w:rsidR="001F26CB" w:rsidRDefault="001F26CB" w:rsidP="001F26CB">
      <w:pPr>
        <w:ind w:firstLine="709"/>
        <w:jc w:val="both"/>
        <w:rPr>
          <w:sz w:val="26"/>
          <w:szCs w:val="26"/>
        </w:rPr>
      </w:pPr>
      <w:r>
        <w:rPr>
          <w:sz w:val="26"/>
          <w:szCs w:val="26"/>
        </w:rPr>
        <w:t>3.4. Главному бухгалтеру выплаты стимулирующего характера производятся в соответствии с пунктом 2.5 настоящего Отраслевого положения и локальными нормативными актами учреждения.</w:t>
      </w:r>
    </w:p>
    <w:p w:rsidR="001F26CB" w:rsidRDefault="001F26CB" w:rsidP="001F26CB">
      <w:pPr>
        <w:ind w:firstLine="720"/>
        <w:jc w:val="both"/>
        <w:rPr>
          <w:sz w:val="26"/>
          <w:szCs w:val="26"/>
        </w:rPr>
      </w:pPr>
      <w:r>
        <w:rPr>
          <w:sz w:val="26"/>
          <w:szCs w:val="26"/>
        </w:rPr>
        <w:t>3.6. Размер и порядок выплаты материальной помощи руководителю учреждения, главному бухгалтеру устанавливаются в соответствии с пунктом 2.6 настоящего Отраслевого положения локальными нормативными актами учреждения.</w:t>
      </w:r>
    </w:p>
    <w:p w:rsidR="00BA7745" w:rsidRDefault="00BA7745" w:rsidP="001F26CB">
      <w:pPr>
        <w:ind w:firstLine="720"/>
        <w:jc w:val="both"/>
        <w:rPr>
          <w:sz w:val="26"/>
          <w:szCs w:val="26"/>
        </w:rPr>
      </w:pPr>
    </w:p>
    <w:p w:rsidR="00BA7745" w:rsidRDefault="00BA7745" w:rsidP="00BA7745">
      <w:pPr>
        <w:jc w:val="both"/>
        <w:rPr>
          <w:sz w:val="26"/>
          <w:szCs w:val="26"/>
        </w:rPr>
      </w:pPr>
    </w:p>
    <w:p w:rsidR="00BA7745" w:rsidRDefault="00BA7745" w:rsidP="00BA7745">
      <w:pPr>
        <w:jc w:val="both"/>
        <w:rPr>
          <w:sz w:val="26"/>
          <w:szCs w:val="26"/>
        </w:rPr>
      </w:pPr>
    </w:p>
    <w:p w:rsidR="00BA7745" w:rsidRDefault="00BA7745" w:rsidP="00BA7745">
      <w:pPr>
        <w:jc w:val="both"/>
        <w:rPr>
          <w:sz w:val="26"/>
          <w:szCs w:val="26"/>
        </w:rPr>
      </w:pPr>
    </w:p>
    <w:p w:rsidR="00BA7745" w:rsidRDefault="00BA7745" w:rsidP="00BA7745">
      <w:pPr>
        <w:jc w:val="both"/>
        <w:rPr>
          <w:sz w:val="26"/>
          <w:szCs w:val="26"/>
        </w:rPr>
      </w:pPr>
    </w:p>
    <w:p w:rsidR="00BA7745" w:rsidRDefault="00BA7745" w:rsidP="00BA7745">
      <w:pPr>
        <w:jc w:val="both"/>
        <w:rPr>
          <w:sz w:val="26"/>
          <w:szCs w:val="26"/>
        </w:rPr>
      </w:pPr>
    </w:p>
    <w:p w:rsidR="00BA7745" w:rsidRDefault="00BA7745" w:rsidP="00BA7745">
      <w:pPr>
        <w:jc w:val="both"/>
        <w:rPr>
          <w:sz w:val="26"/>
          <w:szCs w:val="26"/>
        </w:rPr>
      </w:pPr>
    </w:p>
    <w:p w:rsidR="00BA7745" w:rsidRDefault="00BA7745" w:rsidP="00BA7745">
      <w:pPr>
        <w:jc w:val="both"/>
        <w:rPr>
          <w:sz w:val="26"/>
          <w:szCs w:val="26"/>
        </w:rPr>
      </w:pPr>
    </w:p>
    <w:p w:rsidR="00BA7745" w:rsidRDefault="00BA7745" w:rsidP="00BA7745">
      <w:pPr>
        <w:jc w:val="both"/>
        <w:rPr>
          <w:sz w:val="26"/>
          <w:szCs w:val="26"/>
        </w:rPr>
      </w:pPr>
    </w:p>
    <w:p w:rsidR="00BA7745" w:rsidRDefault="00BA7745" w:rsidP="00BA7745">
      <w:pPr>
        <w:jc w:val="both"/>
        <w:rPr>
          <w:sz w:val="26"/>
          <w:szCs w:val="26"/>
        </w:rPr>
      </w:pPr>
    </w:p>
    <w:p w:rsidR="00BA7745" w:rsidRDefault="00BA7745" w:rsidP="00BA7745">
      <w:pPr>
        <w:jc w:val="both"/>
        <w:rPr>
          <w:sz w:val="26"/>
          <w:szCs w:val="26"/>
        </w:rPr>
      </w:pPr>
    </w:p>
    <w:p w:rsidR="00BA7745" w:rsidRDefault="00BA7745" w:rsidP="00BA7745">
      <w:pPr>
        <w:jc w:val="both"/>
        <w:rPr>
          <w:sz w:val="26"/>
          <w:szCs w:val="26"/>
        </w:rPr>
      </w:pPr>
    </w:p>
    <w:p w:rsidR="00BA7745" w:rsidRDefault="00BA7745" w:rsidP="00BA7745">
      <w:pPr>
        <w:jc w:val="both"/>
        <w:rPr>
          <w:sz w:val="26"/>
          <w:szCs w:val="26"/>
        </w:rPr>
      </w:pPr>
    </w:p>
    <w:p w:rsidR="00BA7745" w:rsidRDefault="00BA7745" w:rsidP="00BA7745">
      <w:pPr>
        <w:jc w:val="both"/>
        <w:rPr>
          <w:sz w:val="26"/>
          <w:szCs w:val="26"/>
        </w:rPr>
      </w:pPr>
    </w:p>
    <w:p w:rsidR="00BA7745" w:rsidRDefault="00BA7745" w:rsidP="00BA7745">
      <w:pPr>
        <w:jc w:val="both"/>
        <w:rPr>
          <w:sz w:val="26"/>
          <w:szCs w:val="26"/>
        </w:rPr>
      </w:pPr>
    </w:p>
    <w:p w:rsidR="00BA7745" w:rsidRDefault="00BA7745" w:rsidP="00BA7745">
      <w:pPr>
        <w:jc w:val="both"/>
        <w:rPr>
          <w:sz w:val="26"/>
          <w:szCs w:val="26"/>
        </w:rPr>
      </w:pPr>
    </w:p>
    <w:p w:rsidR="00BA7745" w:rsidRDefault="00BA7745" w:rsidP="00BA7745">
      <w:pPr>
        <w:jc w:val="both"/>
        <w:rPr>
          <w:sz w:val="26"/>
          <w:szCs w:val="26"/>
        </w:rPr>
      </w:pPr>
    </w:p>
    <w:p w:rsidR="00BA7745" w:rsidRDefault="00BA7745" w:rsidP="00BA7745">
      <w:pPr>
        <w:jc w:val="both"/>
        <w:rPr>
          <w:sz w:val="26"/>
          <w:szCs w:val="26"/>
        </w:rPr>
      </w:pPr>
    </w:p>
    <w:p w:rsidR="00BA7745" w:rsidRDefault="00BA7745" w:rsidP="00BA7745">
      <w:pPr>
        <w:jc w:val="both"/>
        <w:rPr>
          <w:sz w:val="26"/>
          <w:szCs w:val="26"/>
        </w:rPr>
      </w:pPr>
    </w:p>
    <w:p w:rsidR="000B52F3" w:rsidRDefault="000B52F3" w:rsidP="00BA7745">
      <w:pPr>
        <w:jc w:val="both"/>
        <w:rPr>
          <w:sz w:val="26"/>
          <w:szCs w:val="26"/>
        </w:rPr>
      </w:pPr>
    </w:p>
    <w:p w:rsidR="000B52F3" w:rsidRDefault="000B52F3" w:rsidP="00BA7745">
      <w:pPr>
        <w:jc w:val="both"/>
        <w:rPr>
          <w:sz w:val="26"/>
          <w:szCs w:val="26"/>
        </w:rPr>
      </w:pPr>
    </w:p>
    <w:p w:rsidR="000B52F3" w:rsidRDefault="000B52F3" w:rsidP="00BA7745">
      <w:pPr>
        <w:jc w:val="both"/>
        <w:rPr>
          <w:sz w:val="26"/>
          <w:szCs w:val="26"/>
        </w:rPr>
      </w:pPr>
    </w:p>
    <w:p w:rsidR="00BA7745" w:rsidRDefault="00BA7745" w:rsidP="00BA7745">
      <w:pPr>
        <w:jc w:val="both"/>
        <w:rPr>
          <w:sz w:val="26"/>
          <w:szCs w:val="26"/>
        </w:rPr>
      </w:pPr>
    </w:p>
    <w:p w:rsidR="00BA7745" w:rsidRDefault="00BA7745" w:rsidP="00BA7745">
      <w:pPr>
        <w:jc w:val="both"/>
        <w:rPr>
          <w:sz w:val="26"/>
          <w:szCs w:val="26"/>
        </w:rPr>
      </w:pPr>
    </w:p>
    <w:p w:rsidR="00BA7745" w:rsidRDefault="00BA7745" w:rsidP="00BA7745">
      <w:pPr>
        <w:jc w:val="both"/>
        <w:rPr>
          <w:sz w:val="26"/>
          <w:szCs w:val="26"/>
        </w:rPr>
      </w:pPr>
    </w:p>
    <w:tbl>
      <w:tblPr>
        <w:tblW w:w="4395" w:type="dxa"/>
        <w:tblInd w:w="4786" w:type="dxa"/>
        <w:tblLayout w:type="fixed"/>
        <w:tblLook w:val="04A0"/>
      </w:tblPr>
      <w:tblGrid>
        <w:gridCol w:w="4395"/>
      </w:tblGrid>
      <w:tr w:rsidR="00BA7745" w:rsidTr="00B31AAF">
        <w:trPr>
          <w:trHeight w:val="1985"/>
        </w:trPr>
        <w:tc>
          <w:tcPr>
            <w:tcW w:w="4395" w:type="dxa"/>
          </w:tcPr>
          <w:p w:rsidR="00BA7745" w:rsidRDefault="00BA7745" w:rsidP="00B31AAF">
            <w:pPr>
              <w:pStyle w:val="aff6"/>
              <w:widowControl w:val="0"/>
              <w:ind w:left="0"/>
              <w:jc w:val="right"/>
              <w:rPr>
                <w:sz w:val="26"/>
                <w:szCs w:val="26"/>
              </w:rPr>
            </w:pPr>
            <w:r>
              <w:rPr>
                <w:sz w:val="26"/>
                <w:szCs w:val="26"/>
              </w:rPr>
              <w:lastRenderedPageBreak/>
              <w:t>Приложение 1</w:t>
            </w:r>
          </w:p>
          <w:p w:rsidR="00BA7745" w:rsidRDefault="00BA7745" w:rsidP="00B31AAF">
            <w:pPr>
              <w:widowControl w:val="0"/>
              <w:spacing w:line="240" w:lineRule="exact"/>
              <w:jc w:val="both"/>
              <w:rPr>
                <w:sz w:val="26"/>
                <w:szCs w:val="26"/>
              </w:rPr>
            </w:pPr>
            <w:r>
              <w:rPr>
                <w:sz w:val="26"/>
                <w:szCs w:val="26"/>
              </w:rPr>
              <w:t>к Отраслевому положению об оплате труда работников муниципальных (бюджетных, казенных) учреждений культуры,  муниципального образования Новичихинский район Алтайского края</w:t>
            </w:r>
          </w:p>
        </w:tc>
      </w:tr>
    </w:tbl>
    <w:p w:rsidR="00BA7745" w:rsidRDefault="00BA7745" w:rsidP="00BA7745"/>
    <w:p w:rsidR="00BA7745" w:rsidRDefault="00BA7745" w:rsidP="00BA7745">
      <w:pPr>
        <w:pStyle w:val="ConsPlusTitle"/>
        <w:widowControl/>
        <w:jc w:val="center"/>
      </w:pPr>
      <w:r>
        <w:t>ПРОФЕССИОНАЛЬНЫЕ КВАЛИФИКАЦИОННЫЕ ГРУППЫ ДОЛЖНОСТЕЙ РАБОТНИКОВ КУЛЬТУРЫ</w:t>
      </w:r>
    </w:p>
    <w:p w:rsidR="00BA7745" w:rsidRDefault="00BA7745" w:rsidP="00BA7745">
      <w:pPr>
        <w:pStyle w:val="ConsPlusTitle"/>
        <w:widowControl/>
        <w:jc w:val="center"/>
        <w:rPr>
          <w:iCs/>
        </w:rPr>
      </w:pPr>
    </w:p>
    <w:p w:rsidR="00BA7745" w:rsidRDefault="00BA7745" w:rsidP="00BA7745">
      <w:pPr>
        <w:numPr>
          <w:ilvl w:val="0"/>
          <w:numId w:val="10"/>
        </w:numPr>
        <w:spacing w:after="5" w:line="252" w:lineRule="auto"/>
        <w:ind w:left="0"/>
        <w:jc w:val="center"/>
        <w:rPr>
          <w:b/>
        </w:rPr>
      </w:pPr>
      <w:r>
        <w:rPr>
          <w:b/>
        </w:rPr>
        <w:t>Профессиональная квалификационная группа «Должности работников культуры среднего звена»</w:t>
      </w:r>
    </w:p>
    <w:p w:rsidR="00BA7745" w:rsidRDefault="00BA7745" w:rsidP="00BA7745">
      <w:pPr>
        <w:spacing w:after="5" w:line="252" w:lineRule="auto"/>
        <w:jc w:val="center"/>
        <w:rPr>
          <w:b/>
        </w:rPr>
      </w:pPr>
    </w:p>
    <w:tbl>
      <w:tblPr>
        <w:tblW w:w="9068" w:type="dxa"/>
        <w:tblInd w:w="-34" w:type="dxa"/>
        <w:tblLayout w:type="fixed"/>
        <w:tblLook w:val="04A0"/>
      </w:tblPr>
      <w:tblGrid>
        <w:gridCol w:w="846"/>
        <w:gridCol w:w="6353"/>
        <w:gridCol w:w="1869"/>
      </w:tblGrid>
      <w:tr w:rsidR="00BA7745" w:rsidTr="00B31AAF">
        <w:trPr>
          <w:trHeight w:val="627"/>
        </w:trPr>
        <w:tc>
          <w:tcPr>
            <w:tcW w:w="846" w:type="dxa"/>
            <w:tcBorders>
              <w:top w:val="single" w:sz="4" w:space="0" w:color="000000"/>
              <w:left w:val="single" w:sz="4" w:space="0" w:color="000000"/>
              <w:bottom w:val="single" w:sz="4" w:space="0" w:color="000000"/>
              <w:right w:val="single" w:sz="4" w:space="0" w:color="000000"/>
            </w:tcBorders>
          </w:tcPr>
          <w:p w:rsidR="00BA7745" w:rsidRDefault="00BA7745" w:rsidP="00B31AAF">
            <w:pPr>
              <w:widowControl w:val="0"/>
              <w:jc w:val="center"/>
            </w:pPr>
            <w:r>
              <w:rPr>
                <w:bCs/>
              </w:rPr>
              <w:t>№ п/п</w:t>
            </w:r>
          </w:p>
        </w:tc>
        <w:tc>
          <w:tcPr>
            <w:tcW w:w="6353" w:type="dxa"/>
            <w:tcBorders>
              <w:top w:val="single" w:sz="4" w:space="0" w:color="000000"/>
              <w:bottom w:val="single" w:sz="4" w:space="0" w:color="000000"/>
              <w:right w:val="single" w:sz="4" w:space="0" w:color="000000"/>
            </w:tcBorders>
          </w:tcPr>
          <w:p w:rsidR="00BA7745" w:rsidRDefault="00BA7745" w:rsidP="00B31AAF">
            <w:pPr>
              <w:widowControl w:val="0"/>
              <w:jc w:val="center"/>
            </w:pPr>
            <w:r>
              <w:t>Наименование должности</w:t>
            </w:r>
          </w:p>
        </w:tc>
        <w:tc>
          <w:tcPr>
            <w:tcW w:w="1869" w:type="dxa"/>
            <w:tcBorders>
              <w:top w:val="single" w:sz="4" w:space="0" w:color="000000"/>
              <w:bottom w:val="single" w:sz="4" w:space="0" w:color="000000"/>
              <w:right w:val="single" w:sz="4" w:space="0" w:color="000000"/>
            </w:tcBorders>
          </w:tcPr>
          <w:p w:rsidR="00BA7745" w:rsidRDefault="00BA7745" w:rsidP="00B31AAF">
            <w:pPr>
              <w:widowControl w:val="0"/>
              <w:jc w:val="center"/>
              <w:rPr>
                <w:bCs/>
              </w:rPr>
            </w:pPr>
            <w:r>
              <w:rPr>
                <w:bCs/>
              </w:rPr>
              <w:t>Минимальные размеры окладов работников (рублей)</w:t>
            </w:r>
          </w:p>
        </w:tc>
      </w:tr>
      <w:tr w:rsidR="00BA7745" w:rsidTr="00B31AAF">
        <w:trPr>
          <w:trHeight w:val="110"/>
        </w:trPr>
        <w:tc>
          <w:tcPr>
            <w:tcW w:w="846" w:type="dxa"/>
            <w:tcBorders>
              <w:top w:val="single" w:sz="4" w:space="0" w:color="000000"/>
              <w:left w:val="single" w:sz="4" w:space="0" w:color="000000"/>
              <w:bottom w:val="single" w:sz="4" w:space="0" w:color="000000"/>
              <w:right w:val="single" w:sz="4" w:space="0" w:color="000000"/>
            </w:tcBorders>
          </w:tcPr>
          <w:p w:rsidR="00BA7745" w:rsidRDefault="00BA7745" w:rsidP="00B31AAF">
            <w:pPr>
              <w:widowControl w:val="0"/>
              <w:jc w:val="center"/>
              <w:rPr>
                <w:bCs/>
                <w:lang w:val="en-US"/>
              </w:rPr>
            </w:pPr>
            <w:r>
              <w:rPr>
                <w:bCs/>
                <w:lang w:val="en-US"/>
              </w:rPr>
              <w:t>1</w:t>
            </w:r>
          </w:p>
        </w:tc>
        <w:tc>
          <w:tcPr>
            <w:tcW w:w="6353" w:type="dxa"/>
            <w:tcBorders>
              <w:top w:val="single" w:sz="4" w:space="0" w:color="000000"/>
              <w:bottom w:val="single" w:sz="4" w:space="0" w:color="000000"/>
              <w:right w:val="single" w:sz="4" w:space="0" w:color="000000"/>
            </w:tcBorders>
          </w:tcPr>
          <w:p w:rsidR="00BA7745" w:rsidRDefault="00BA7745" w:rsidP="00B31AAF">
            <w:pPr>
              <w:widowControl w:val="0"/>
              <w:jc w:val="center"/>
              <w:rPr>
                <w:lang w:val="en-US"/>
              </w:rPr>
            </w:pPr>
            <w:r>
              <w:rPr>
                <w:lang w:val="en-US"/>
              </w:rPr>
              <w:t>2</w:t>
            </w:r>
          </w:p>
        </w:tc>
        <w:tc>
          <w:tcPr>
            <w:tcW w:w="1869" w:type="dxa"/>
            <w:tcBorders>
              <w:top w:val="single" w:sz="4" w:space="0" w:color="000000"/>
              <w:bottom w:val="single" w:sz="4" w:space="0" w:color="000000"/>
              <w:right w:val="single" w:sz="4" w:space="0" w:color="000000"/>
            </w:tcBorders>
          </w:tcPr>
          <w:p w:rsidR="00BA7745" w:rsidRDefault="00BA7745" w:rsidP="00B31AAF">
            <w:pPr>
              <w:widowControl w:val="0"/>
              <w:jc w:val="center"/>
              <w:rPr>
                <w:bCs/>
                <w:lang w:val="en-US"/>
              </w:rPr>
            </w:pPr>
            <w:r>
              <w:rPr>
                <w:bCs/>
                <w:lang w:val="en-US"/>
              </w:rPr>
              <w:t>3</w:t>
            </w:r>
          </w:p>
        </w:tc>
      </w:tr>
      <w:tr w:rsidR="00BA7745" w:rsidTr="00B31AAF">
        <w:trPr>
          <w:trHeight w:val="587"/>
        </w:trPr>
        <w:tc>
          <w:tcPr>
            <w:tcW w:w="9068" w:type="dxa"/>
            <w:gridSpan w:val="3"/>
            <w:tcBorders>
              <w:top w:val="single" w:sz="2" w:space="0" w:color="000000"/>
              <w:left w:val="single" w:sz="2" w:space="0" w:color="000000"/>
              <w:bottom w:val="single" w:sz="2" w:space="0" w:color="000000"/>
              <w:right w:val="single" w:sz="2" w:space="0" w:color="000000"/>
            </w:tcBorders>
            <w:tcMar>
              <w:top w:w="51" w:type="dxa"/>
              <w:left w:w="71" w:type="dxa"/>
              <w:right w:w="46" w:type="dxa"/>
            </w:tcMar>
          </w:tcPr>
          <w:p w:rsidR="00BA7745" w:rsidRDefault="00BA7745" w:rsidP="00B31AAF">
            <w:pPr>
              <w:widowControl w:val="0"/>
              <w:ind w:right="24"/>
              <w:jc w:val="center"/>
              <w:rPr>
                <w:i/>
              </w:rPr>
            </w:pPr>
            <w:r>
              <w:rPr>
                <w:i/>
              </w:rPr>
              <w:t>Должности работников, занятых в культурно-досуговых организациях клубного типа (централизованной (межпоселенческой) клубной системы)</w:t>
            </w:r>
          </w:p>
        </w:tc>
      </w:tr>
      <w:tr w:rsidR="00BA7745" w:rsidTr="00B31AAF">
        <w:trPr>
          <w:trHeight w:val="154"/>
        </w:trPr>
        <w:tc>
          <w:tcPr>
            <w:tcW w:w="846" w:type="dxa"/>
            <w:vMerge w:val="restart"/>
            <w:tcBorders>
              <w:top w:val="single" w:sz="2" w:space="0" w:color="000000"/>
              <w:left w:val="single" w:sz="2" w:space="0" w:color="000000"/>
              <w:bottom w:val="single" w:sz="2" w:space="0" w:color="000000"/>
              <w:right w:val="single" w:sz="2" w:space="0" w:color="000000"/>
            </w:tcBorders>
            <w:tcMar>
              <w:top w:w="51" w:type="dxa"/>
              <w:left w:w="71" w:type="dxa"/>
              <w:right w:w="46" w:type="dxa"/>
            </w:tcMar>
            <w:vAlign w:val="center"/>
          </w:tcPr>
          <w:p w:rsidR="00BA7745" w:rsidRDefault="00BA7745" w:rsidP="00B31AAF">
            <w:pPr>
              <w:widowControl w:val="0"/>
              <w:ind w:left="70"/>
              <w:jc w:val="center"/>
              <w:rPr>
                <w:sz w:val="28"/>
                <w:szCs w:val="28"/>
              </w:rPr>
            </w:pPr>
            <w:r>
              <w:rPr>
                <w:lang w:val="en-US"/>
              </w:rPr>
              <w:t>1</w:t>
            </w:r>
            <w:r>
              <w:t>.1</w:t>
            </w:r>
          </w:p>
        </w:tc>
        <w:tc>
          <w:tcPr>
            <w:tcW w:w="6353" w:type="dxa"/>
            <w:tcBorders>
              <w:top w:val="single" w:sz="2" w:space="0" w:color="000000"/>
              <w:left w:val="single" w:sz="2" w:space="0" w:color="000000"/>
              <w:bottom w:val="single" w:sz="2" w:space="0" w:color="000000"/>
              <w:right w:val="single" w:sz="2" w:space="0" w:color="000000"/>
            </w:tcBorders>
            <w:tcMar>
              <w:top w:w="51" w:type="dxa"/>
              <w:left w:w="71" w:type="dxa"/>
              <w:right w:w="46" w:type="dxa"/>
            </w:tcMar>
          </w:tcPr>
          <w:p w:rsidR="00BA7745" w:rsidRDefault="00BA7745" w:rsidP="00B31AAF">
            <w:pPr>
              <w:widowControl w:val="0"/>
              <w:ind w:left="34"/>
            </w:pPr>
            <w:r>
              <w:t>Руководитель кружка</w:t>
            </w:r>
          </w:p>
        </w:tc>
        <w:tc>
          <w:tcPr>
            <w:tcW w:w="1869" w:type="dxa"/>
            <w:tcBorders>
              <w:top w:val="single" w:sz="2" w:space="0" w:color="000000"/>
              <w:left w:val="single" w:sz="2" w:space="0" w:color="000000"/>
              <w:bottom w:val="single" w:sz="2" w:space="0" w:color="000000"/>
              <w:right w:val="single" w:sz="2" w:space="0" w:color="000000"/>
            </w:tcBorders>
            <w:tcMar>
              <w:top w:w="51" w:type="dxa"/>
              <w:left w:w="71" w:type="dxa"/>
              <w:right w:w="46" w:type="dxa"/>
            </w:tcMar>
          </w:tcPr>
          <w:p w:rsidR="00BA7745" w:rsidRDefault="00BA7745" w:rsidP="00B31AAF">
            <w:pPr>
              <w:widowControl w:val="0"/>
              <w:snapToGrid w:val="0"/>
              <w:rPr>
                <w:lang w:val="en-US" w:eastAsia="en-US"/>
              </w:rPr>
            </w:pPr>
          </w:p>
        </w:tc>
      </w:tr>
      <w:tr w:rsidR="00BA7745" w:rsidTr="00B31AAF">
        <w:trPr>
          <w:trHeight w:val="331"/>
        </w:trPr>
        <w:tc>
          <w:tcPr>
            <w:tcW w:w="846" w:type="dxa"/>
            <w:vMerge/>
            <w:tcBorders>
              <w:top w:val="single" w:sz="2" w:space="0" w:color="000000"/>
              <w:left w:val="single" w:sz="2" w:space="0" w:color="000000"/>
              <w:bottom w:val="single" w:sz="2" w:space="0" w:color="000000"/>
              <w:right w:val="single" w:sz="2" w:space="0" w:color="000000"/>
            </w:tcBorders>
            <w:tcMar>
              <w:top w:w="51" w:type="dxa"/>
              <w:left w:w="71" w:type="dxa"/>
              <w:right w:w="46" w:type="dxa"/>
            </w:tcMar>
            <w:vAlign w:val="center"/>
          </w:tcPr>
          <w:p w:rsidR="00BA7745" w:rsidRDefault="00BA7745" w:rsidP="00B31AAF">
            <w:pPr>
              <w:widowControl w:val="0"/>
              <w:snapToGrid w:val="0"/>
              <w:rPr>
                <w:lang w:val="en-US" w:eastAsia="en-US"/>
              </w:rPr>
            </w:pPr>
          </w:p>
        </w:tc>
        <w:tc>
          <w:tcPr>
            <w:tcW w:w="6353" w:type="dxa"/>
            <w:tcBorders>
              <w:top w:val="single" w:sz="2" w:space="0" w:color="000000"/>
              <w:left w:val="single" w:sz="2" w:space="0" w:color="000000"/>
              <w:bottom w:val="single" w:sz="2" w:space="0" w:color="000000"/>
              <w:right w:val="single" w:sz="2" w:space="0" w:color="000000"/>
            </w:tcBorders>
            <w:tcMar>
              <w:top w:w="51" w:type="dxa"/>
              <w:left w:w="71" w:type="dxa"/>
              <w:right w:w="46" w:type="dxa"/>
            </w:tcMar>
          </w:tcPr>
          <w:p w:rsidR="00BA7745" w:rsidRDefault="00BA7745" w:rsidP="00B31AAF">
            <w:pPr>
              <w:widowControl w:val="0"/>
              <w:ind w:left="504"/>
            </w:pPr>
            <w:r>
              <w:t>I категории</w:t>
            </w:r>
          </w:p>
        </w:tc>
        <w:tc>
          <w:tcPr>
            <w:tcW w:w="1869" w:type="dxa"/>
            <w:tcBorders>
              <w:top w:val="single" w:sz="2" w:space="0" w:color="000000"/>
              <w:left w:val="single" w:sz="2" w:space="0" w:color="000000"/>
              <w:bottom w:val="single" w:sz="2" w:space="0" w:color="000000"/>
              <w:right w:val="single" w:sz="2" w:space="0" w:color="000000"/>
            </w:tcBorders>
            <w:tcMar>
              <w:top w:w="51" w:type="dxa"/>
              <w:left w:w="71" w:type="dxa"/>
              <w:right w:w="46" w:type="dxa"/>
            </w:tcMar>
          </w:tcPr>
          <w:p w:rsidR="00BA7745" w:rsidRDefault="00BA7745" w:rsidP="00B31AAF">
            <w:pPr>
              <w:widowControl w:val="0"/>
              <w:ind w:right="74"/>
              <w:jc w:val="right"/>
              <w:rPr>
                <w:lang w:eastAsia="en-US"/>
              </w:rPr>
            </w:pPr>
            <w:r>
              <w:rPr>
                <w:lang w:eastAsia="en-US"/>
              </w:rPr>
              <w:t>7290</w:t>
            </w:r>
          </w:p>
        </w:tc>
      </w:tr>
      <w:tr w:rsidR="00BA7745" w:rsidTr="00B31AAF">
        <w:trPr>
          <w:trHeight w:val="334"/>
        </w:trPr>
        <w:tc>
          <w:tcPr>
            <w:tcW w:w="846" w:type="dxa"/>
            <w:vMerge/>
            <w:tcBorders>
              <w:top w:val="single" w:sz="2" w:space="0" w:color="000000"/>
              <w:left w:val="single" w:sz="2" w:space="0" w:color="000000"/>
              <w:bottom w:val="single" w:sz="2" w:space="0" w:color="000000"/>
              <w:right w:val="single" w:sz="2" w:space="0" w:color="000000"/>
            </w:tcBorders>
            <w:tcMar>
              <w:top w:w="51" w:type="dxa"/>
              <w:left w:w="71" w:type="dxa"/>
              <w:right w:w="46" w:type="dxa"/>
            </w:tcMar>
            <w:vAlign w:val="center"/>
          </w:tcPr>
          <w:p w:rsidR="00BA7745" w:rsidRDefault="00BA7745" w:rsidP="00B31AAF">
            <w:pPr>
              <w:widowControl w:val="0"/>
              <w:snapToGrid w:val="0"/>
              <w:rPr>
                <w:lang w:val="en-US" w:eastAsia="en-US"/>
              </w:rPr>
            </w:pPr>
          </w:p>
        </w:tc>
        <w:tc>
          <w:tcPr>
            <w:tcW w:w="6353" w:type="dxa"/>
            <w:tcBorders>
              <w:top w:val="single" w:sz="2" w:space="0" w:color="000000"/>
              <w:left w:val="single" w:sz="2" w:space="0" w:color="000000"/>
              <w:bottom w:val="single" w:sz="2" w:space="0" w:color="000000"/>
              <w:right w:val="single" w:sz="2" w:space="0" w:color="000000"/>
            </w:tcBorders>
            <w:tcMar>
              <w:top w:w="51" w:type="dxa"/>
              <w:left w:w="71" w:type="dxa"/>
              <w:right w:w="46" w:type="dxa"/>
            </w:tcMar>
          </w:tcPr>
          <w:p w:rsidR="00BA7745" w:rsidRDefault="00BA7745" w:rsidP="00B31AAF">
            <w:pPr>
              <w:widowControl w:val="0"/>
              <w:ind w:left="504"/>
              <w:rPr>
                <w:sz w:val="28"/>
                <w:szCs w:val="28"/>
              </w:rPr>
            </w:pPr>
            <w:r>
              <w:rPr>
                <w:lang w:val="en-US"/>
              </w:rPr>
              <w:t>II</w:t>
            </w:r>
            <w:r>
              <w:t xml:space="preserve"> категории</w:t>
            </w:r>
          </w:p>
        </w:tc>
        <w:tc>
          <w:tcPr>
            <w:tcW w:w="1869" w:type="dxa"/>
            <w:tcBorders>
              <w:top w:val="single" w:sz="2" w:space="0" w:color="000000"/>
              <w:left w:val="single" w:sz="2" w:space="0" w:color="000000"/>
              <w:bottom w:val="single" w:sz="2" w:space="0" w:color="000000"/>
              <w:right w:val="single" w:sz="2" w:space="0" w:color="000000"/>
            </w:tcBorders>
            <w:tcMar>
              <w:top w:w="51" w:type="dxa"/>
              <w:left w:w="71" w:type="dxa"/>
              <w:right w:w="46" w:type="dxa"/>
            </w:tcMar>
          </w:tcPr>
          <w:p w:rsidR="00BA7745" w:rsidRDefault="00BA7745" w:rsidP="00B31AAF">
            <w:pPr>
              <w:widowControl w:val="0"/>
              <w:ind w:right="74"/>
              <w:jc w:val="right"/>
            </w:pPr>
            <w:r>
              <w:t>6636</w:t>
            </w:r>
          </w:p>
        </w:tc>
      </w:tr>
      <w:tr w:rsidR="00BA7745" w:rsidTr="00B31AAF">
        <w:trPr>
          <w:trHeight w:val="323"/>
        </w:trPr>
        <w:tc>
          <w:tcPr>
            <w:tcW w:w="846" w:type="dxa"/>
            <w:vMerge/>
            <w:tcBorders>
              <w:top w:val="single" w:sz="2" w:space="0" w:color="000000"/>
              <w:left w:val="single" w:sz="2" w:space="0" w:color="000000"/>
              <w:bottom w:val="single" w:sz="2" w:space="0" w:color="000000"/>
              <w:right w:val="single" w:sz="2" w:space="0" w:color="000000"/>
            </w:tcBorders>
            <w:tcMar>
              <w:top w:w="51" w:type="dxa"/>
              <w:left w:w="71" w:type="dxa"/>
              <w:right w:w="46" w:type="dxa"/>
            </w:tcMar>
            <w:vAlign w:val="center"/>
          </w:tcPr>
          <w:p w:rsidR="00BA7745" w:rsidRDefault="00BA7745" w:rsidP="00B31AAF">
            <w:pPr>
              <w:widowControl w:val="0"/>
              <w:snapToGrid w:val="0"/>
              <w:rPr>
                <w:lang w:val="en-US" w:eastAsia="en-US"/>
              </w:rPr>
            </w:pPr>
          </w:p>
        </w:tc>
        <w:tc>
          <w:tcPr>
            <w:tcW w:w="6353" w:type="dxa"/>
            <w:tcBorders>
              <w:top w:val="single" w:sz="2" w:space="0" w:color="000000"/>
              <w:left w:val="single" w:sz="2" w:space="0" w:color="000000"/>
              <w:bottom w:val="single" w:sz="2" w:space="0" w:color="000000"/>
              <w:right w:val="single" w:sz="2" w:space="0" w:color="000000"/>
            </w:tcBorders>
            <w:tcMar>
              <w:top w:w="51" w:type="dxa"/>
              <w:left w:w="71" w:type="dxa"/>
              <w:right w:w="46" w:type="dxa"/>
            </w:tcMar>
          </w:tcPr>
          <w:p w:rsidR="00BA7745" w:rsidRDefault="00BA7745" w:rsidP="00B31AAF">
            <w:pPr>
              <w:widowControl w:val="0"/>
              <w:ind w:left="504"/>
            </w:pPr>
            <w:r>
              <w:t>не имеющий квалификационной категории</w:t>
            </w:r>
          </w:p>
        </w:tc>
        <w:tc>
          <w:tcPr>
            <w:tcW w:w="1869" w:type="dxa"/>
            <w:tcBorders>
              <w:top w:val="single" w:sz="2" w:space="0" w:color="000000"/>
              <w:left w:val="single" w:sz="2" w:space="0" w:color="000000"/>
              <w:bottom w:val="single" w:sz="2" w:space="0" w:color="000000"/>
              <w:right w:val="single" w:sz="2" w:space="0" w:color="000000"/>
            </w:tcBorders>
            <w:tcMar>
              <w:top w:w="51" w:type="dxa"/>
              <w:left w:w="71" w:type="dxa"/>
              <w:right w:w="46" w:type="dxa"/>
            </w:tcMar>
          </w:tcPr>
          <w:p w:rsidR="00BA7745" w:rsidRDefault="00BA7745" w:rsidP="00B31AAF">
            <w:pPr>
              <w:widowControl w:val="0"/>
              <w:ind w:right="89"/>
              <w:jc w:val="right"/>
            </w:pPr>
            <w:r>
              <w:t>6038</w:t>
            </w:r>
          </w:p>
        </w:tc>
      </w:tr>
      <w:tr w:rsidR="00BA7745" w:rsidTr="00B31AAF">
        <w:trPr>
          <w:trHeight w:val="643"/>
        </w:trPr>
        <w:tc>
          <w:tcPr>
            <w:tcW w:w="846" w:type="dxa"/>
            <w:tcBorders>
              <w:top w:val="single" w:sz="2" w:space="0" w:color="000000"/>
              <w:left w:val="single" w:sz="2" w:space="0" w:color="000000"/>
              <w:bottom w:val="single" w:sz="2" w:space="0" w:color="000000"/>
              <w:right w:val="single" w:sz="2" w:space="0" w:color="000000"/>
            </w:tcBorders>
            <w:tcMar>
              <w:top w:w="51" w:type="dxa"/>
              <w:left w:w="71" w:type="dxa"/>
              <w:right w:w="46" w:type="dxa"/>
            </w:tcMar>
            <w:vAlign w:val="center"/>
          </w:tcPr>
          <w:p w:rsidR="00BA7745" w:rsidRDefault="00BA7745" w:rsidP="00B31AAF">
            <w:pPr>
              <w:widowControl w:val="0"/>
              <w:ind w:right="24"/>
              <w:jc w:val="center"/>
              <w:rPr>
                <w:sz w:val="28"/>
                <w:szCs w:val="28"/>
              </w:rPr>
            </w:pPr>
            <w:r>
              <w:rPr>
                <w:lang w:val="en-US"/>
              </w:rPr>
              <w:t>1</w:t>
            </w:r>
            <w:r>
              <w:t>.</w:t>
            </w:r>
            <w:r>
              <w:rPr>
                <w:lang w:val="en-US"/>
              </w:rPr>
              <w:t>2</w:t>
            </w:r>
          </w:p>
        </w:tc>
        <w:tc>
          <w:tcPr>
            <w:tcW w:w="6353" w:type="dxa"/>
            <w:tcBorders>
              <w:top w:val="single" w:sz="2" w:space="0" w:color="000000"/>
              <w:left w:val="single" w:sz="2" w:space="0" w:color="000000"/>
              <w:bottom w:val="single" w:sz="2" w:space="0" w:color="000000"/>
              <w:right w:val="single" w:sz="2" w:space="0" w:color="000000"/>
            </w:tcBorders>
            <w:tcMar>
              <w:top w:w="51" w:type="dxa"/>
              <w:left w:w="71" w:type="dxa"/>
              <w:right w:w="46" w:type="dxa"/>
            </w:tcMar>
          </w:tcPr>
          <w:p w:rsidR="00BA7745" w:rsidRDefault="00BA7745" w:rsidP="00B31AAF">
            <w:pPr>
              <w:widowControl w:val="0"/>
              <w:ind w:left="24"/>
              <w:jc w:val="both"/>
            </w:pPr>
            <w:r>
              <w:t>Распорядитель танцевального вечера, ведущий дискотеки, руководитель музыкальной части дискотеки</w:t>
            </w:r>
          </w:p>
        </w:tc>
        <w:tc>
          <w:tcPr>
            <w:tcW w:w="1869" w:type="dxa"/>
            <w:tcBorders>
              <w:top w:val="single" w:sz="2" w:space="0" w:color="000000"/>
              <w:left w:val="single" w:sz="2" w:space="0" w:color="000000"/>
              <w:bottom w:val="single" w:sz="2" w:space="0" w:color="000000"/>
              <w:right w:val="single" w:sz="2" w:space="0" w:color="000000"/>
            </w:tcBorders>
            <w:tcMar>
              <w:top w:w="51" w:type="dxa"/>
              <w:left w:w="71" w:type="dxa"/>
              <w:right w:w="46" w:type="dxa"/>
            </w:tcMar>
            <w:vAlign w:val="center"/>
          </w:tcPr>
          <w:p w:rsidR="00BA7745" w:rsidRDefault="00BA7745" w:rsidP="00B31AAF">
            <w:pPr>
              <w:widowControl w:val="0"/>
              <w:ind w:right="84"/>
              <w:jc w:val="right"/>
            </w:pPr>
            <w:r>
              <w:t>7290</w:t>
            </w:r>
          </w:p>
        </w:tc>
      </w:tr>
      <w:tr w:rsidR="00BA7745" w:rsidTr="00B31AAF">
        <w:trPr>
          <w:trHeight w:val="322"/>
        </w:trPr>
        <w:tc>
          <w:tcPr>
            <w:tcW w:w="846" w:type="dxa"/>
            <w:tcBorders>
              <w:top w:val="single" w:sz="2" w:space="0" w:color="000000"/>
              <w:left w:val="single" w:sz="2" w:space="0" w:color="000000"/>
              <w:bottom w:val="single" w:sz="2" w:space="0" w:color="000000"/>
              <w:right w:val="single" w:sz="2" w:space="0" w:color="000000"/>
            </w:tcBorders>
            <w:tcMar>
              <w:top w:w="51" w:type="dxa"/>
              <w:left w:w="71" w:type="dxa"/>
              <w:right w:w="46" w:type="dxa"/>
            </w:tcMar>
          </w:tcPr>
          <w:p w:rsidR="00BA7745" w:rsidRDefault="00BA7745" w:rsidP="00B31AAF">
            <w:pPr>
              <w:widowControl w:val="0"/>
              <w:ind w:right="15"/>
              <w:jc w:val="center"/>
              <w:rPr>
                <w:sz w:val="28"/>
                <w:szCs w:val="28"/>
              </w:rPr>
            </w:pPr>
            <w:r>
              <w:rPr>
                <w:lang w:val="en-US"/>
              </w:rPr>
              <w:t>1</w:t>
            </w:r>
            <w:r>
              <w:t>.</w:t>
            </w:r>
            <w:r>
              <w:rPr>
                <w:lang w:val="en-US"/>
              </w:rPr>
              <w:t>3</w:t>
            </w:r>
          </w:p>
        </w:tc>
        <w:tc>
          <w:tcPr>
            <w:tcW w:w="6353" w:type="dxa"/>
            <w:tcBorders>
              <w:top w:val="single" w:sz="2" w:space="0" w:color="000000"/>
              <w:left w:val="single" w:sz="2" w:space="0" w:color="000000"/>
              <w:bottom w:val="single" w:sz="2" w:space="0" w:color="000000"/>
              <w:right w:val="single" w:sz="2" w:space="0" w:color="000000"/>
            </w:tcBorders>
            <w:tcMar>
              <w:top w:w="51" w:type="dxa"/>
              <w:left w:w="71" w:type="dxa"/>
              <w:right w:w="46" w:type="dxa"/>
            </w:tcMar>
          </w:tcPr>
          <w:p w:rsidR="00BA7745" w:rsidRDefault="00BA7745" w:rsidP="00B31AAF">
            <w:pPr>
              <w:widowControl w:val="0"/>
              <w:ind w:left="19"/>
            </w:pPr>
            <w:r>
              <w:t>Аккомпаниатор</w:t>
            </w:r>
          </w:p>
        </w:tc>
        <w:tc>
          <w:tcPr>
            <w:tcW w:w="1869" w:type="dxa"/>
            <w:tcBorders>
              <w:top w:val="single" w:sz="2" w:space="0" w:color="000000"/>
              <w:left w:val="single" w:sz="2" w:space="0" w:color="000000"/>
              <w:bottom w:val="single" w:sz="2" w:space="0" w:color="000000"/>
              <w:right w:val="single" w:sz="2" w:space="0" w:color="000000"/>
            </w:tcBorders>
            <w:tcMar>
              <w:top w:w="51" w:type="dxa"/>
              <w:left w:w="71" w:type="dxa"/>
              <w:right w:w="46" w:type="dxa"/>
            </w:tcMar>
          </w:tcPr>
          <w:p w:rsidR="00BA7745" w:rsidRDefault="00BA7745" w:rsidP="00B31AAF">
            <w:pPr>
              <w:widowControl w:val="0"/>
              <w:ind w:right="89"/>
              <w:jc w:val="right"/>
            </w:pPr>
            <w:r>
              <w:t>7290</w:t>
            </w:r>
          </w:p>
        </w:tc>
      </w:tr>
      <w:tr w:rsidR="00BA7745" w:rsidTr="00B31AAF">
        <w:trPr>
          <w:trHeight w:val="329"/>
        </w:trPr>
        <w:tc>
          <w:tcPr>
            <w:tcW w:w="846" w:type="dxa"/>
            <w:vMerge w:val="restart"/>
            <w:tcBorders>
              <w:top w:val="single" w:sz="2" w:space="0" w:color="000000"/>
              <w:left w:val="single" w:sz="2" w:space="0" w:color="000000"/>
              <w:bottom w:val="single" w:sz="2" w:space="0" w:color="000000"/>
              <w:right w:val="single" w:sz="2" w:space="0" w:color="000000"/>
            </w:tcBorders>
            <w:tcMar>
              <w:top w:w="51" w:type="dxa"/>
              <w:left w:w="71" w:type="dxa"/>
              <w:right w:w="46" w:type="dxa"/>
            </w:tcMar>
            <w:vAlign w:val="center"/>
          </w:tcPr>
          <w:p w:rsidR="00BA7745" w:rsidRDefault="00BA7745" w:rsidP="00B31AAF">
            <w:pPr>
              <w:widowControl w:val="0"/>
              <w:ind w:right="34"/>
              <w:jc w:val="center"/>
              <w:rPr>
                <w:lang w:val="en-US"/>
              </w:rPr>
            </w:pPr>
            <w:r>
              <w:rPr>
                <w:lang w:val="en-US"/>
              </w:rPr>
              <w:t>1.4</w:t>
            </w:r>
          </w:p>
        </w:tc>
        <w:tc>
          <w:tcPr>
            <w:tcW w:w="6353" w:type="dxa"/>
            <w:tcBorders>
              <w:top w:val="single" w:sz="2" w:space="0" w:color="000000"/>
              <w:left w:val="single" w:sz="2" w:space="0" w:color="000000"/>
              <w:bottom w:val="single" w:sz="2" w:space="0" w:color="000000"/>
              <w:right w:val="single" w:sz="2" w:space="0" w:color="000000"/>
            </w:tcBorders>
            <w:tcMar>
              <w:top w:w="51" w:type="dxa"/>
              <w:left w:w="71" w:type="dxa"/>
              <w:right w:w="46" w:type="dxa"/>
            </w:tcMar>
          </w:tcPr>
          <w:p w:rsidR="00BA7745" w:rsidRDefault="00BA7745" w:rsidP="00B31AAF">
            <w:pPr>
              <w:widowControl w:val="0"/>
              <w:ind w:left="11"/>
            </w:pPr>
            <w:r>
              <w:t>Культорганизатор</w:t>
            </w:r>
          </w:p>
        </w:tc>
        <w:tc>
          <w:tcPr>
            <w:tcW w:w="1869" w:type="dxa"/>
            <w:tcBorders>
              <w:top w:val="single" w:sz="2" w:space="0" w:color="000000"/>
              <w:left w:val="single" w:sz="2" w:space="0" w:color="000000"/>
              <w:bottom w:val="single" w:sz="2" w:space="0" w:color="000000"/>
              <w:right w:val="single" w:sz="2" w:space="0" w:color="000000"/>
            </w:tcBorders>
            <w:tcMar>
              <w:top w:w="51" w:type="dxa"/>
              <w:left w:w="71" w:type="dxa"/>
              <w:right w:w="46" w:type="dxa"/>
            </w:tcMar>
          </w:tcPr>
          <w:p w:rsidR="00BA7745" w:rsidRDefault="00BA7745" w:rsidP="00B31AAF">
            <w:pPr>
              <w:widowControl w:val="0"/>
              <w:snapToGrid w:val="0"/>
              <w:rPr>
                <w:lang w:val="en-US" w:eastAsia="en-US"/>
              </w:rPr>
            </w:pPr>
          </w:p>
        </w:tc>
      </w:tr>
      <w:tr w:rsidR="00BA7745" w:rsidTr="00B31AAF">
        <w:trPr>
          <w:trHeight w:val="330"/>
        </w:trPr>
        <w:tc>
          <w:tcPr>
            <w:tcW w:w="846" w:type="dxa"/>
            <w:vMerge/>
            <w:tcBorders>
              <w:top w:val="single" w:sz="2" w:space="0" w:color="000000"/>
              <w:left w:val="single" w:sz="2" w:space="0" w:color="000000"/>
              <w:bottom w:val="single" w:sz="2" w:space="0" w:color="000000"/>
              <w:right w:val="single" w:sz="2" w:space="0" w:color="000000"/>
            </w:tcBorders>
            <w:tcMar>
              <w:top w:w="51" w:type="dxa"/>
              <w:left w:w="71" w:type="dxa"/>
              <w:right w:w="46" w:type="dxa"/>
            </w:tcMar>
            <w:vAlign w:val="center"/>
          </w:tcPr>
          <w:p w:rsidR="00BA7745" w:rsidRDefault="00BA7745" w:rsidP="00B31AAF">
            <w:pPr>
              <w:widowControl w:val="0"/>
              <w:snapToGrid w:val="0"/>
              <w:rPr>
                <w:lang w:val="en-US" w:eastAsia="en-US"/>
              </w:rPr>
            </w:pPr>
          </w:p>
        </w:tc>
        <w:tc>
          <w:tcPr>
            <w:tcW w:w="6353" w:type="dxa"/>
            <w:tcBorders>
              <w:top w:val="single" w:sz="2" w:space="0" w:color="000000"/>
              <w:left w:val="single" w:sz="2" w:space="0" w:color="000000"/>
              <w:bottom w:val="single" w:sz="2" w:space="0" w:color="000000"/>
              <w:right w:val="single" w:sz="2" w:space="0" w:color="000000"/>
            </w:tcBorders>
            <w:tcMar>
              <w:top w:w="51" w:type="dxa"/>
              <w:left w:w="71" w:type="dxa"/>
              <w:right w:w="46" w:type="dxa"/>
            </w:tcMar>
          </w:tcPr>
          <w:p w:rsidR="00BA7745" w:rsidRDefault="00BA7745" w:rsidP="00B31AAF">
            <w:pPr>
              <w:widowControl w:val="0"/>
              <w:ind w:left="494"/>
            </w:pPr>
            <w:r>
              <w:t>I категории</w:t>
            </w:r>
          </w:p>
        </w:tc>
        <w:tc>
          <w:tcPr>
            <w:tcW w:w="1869" w:type="dxa"/>
            <w:tcBorders>
              <w:top w:val="single" w:sz="2" w:space="0" w:color="000000"/>
              <w:left w:val="single" w:sz="2" w:space="0" w:color="000000"/>
              <w:bottom w:val="single" w:sz="2" w:space="0" w:color="000000"/>
              <w:right w:val="single" w:sz="2" w:space="0" w:color="000000"/>
            </w:tcBorders>
            <w:tcMar>
              <w:top w:w="51" w:type="dxa"/>
              <w:left w:w="71" w:type="dxa"/>
              <w:right w:w="46" w:type="dxa"/>
            </w:tcMar>
          </w:tcPr>
          <w:p w:rsidR="00BA7745" w:rsidRDefault="00BA7745" w:rsidP="00B31AAF">
            <w:pPr>
              <w:widowControl w:val="0"/>
              <w:ind w:right="89"/>
              <w:jc w:val="right"/>
            </w:pPr>
            <w:r>
              <w:t>7290</w:t>
            </w:r>
          </w:p>
        </w:tc>
      </w:tr>
      <w:tr w:rsidR="00BA7745" w:rsidTr="00B31AAF">
        <w:trPr>
          <w:trHeight w:val="325"/>
        </w:trPr>
        <w:tc>
          <w:tcPr>
            <w:tcW w:w="846" w:type="dxa"/>
            <w:vMerge/>
            <w:tcBorders>
              <w:top w:val="single" w:sz="2" w:space="0" w:color="000000"/>
              <w:left w:val="single" w:sz="2" w:space="0" w:color="000000"/>
              <w:bottom w:val="single" w:sz="2" w:space="0" w:color="000000"/>
              <w:right w:val="single" w:sz="2" w:space="0" w:color="000000"/>
            </w:tcBorders>
            <w:tcMar>
              <w:top w:w="51" w:type="dxa"/>
              <w:left w:w="71" w:type="dxa"/>
              <w:right w:w="46" w:type="dxa"/>
            </w:tcMar>
            <w:vAlign w:val="center"/>
          </w:tcPr>
          <w:p w:rsidR="00BA7745" w:rsidRDefault="00BA7745" w:rsidP="00B31AAF">
            <w:pPr>
              <w:widowControl w:val="0"/>
              <w:snapToGrid w:val="0"/>
              <w:rPr>
                <w:lang w:val="en-US" w:eastAsia="en-US"/>
              </w:rPr>
            </w:pPr>
          </w:p>
        </w:tc>
        <w:tc>
          <w:tcPr>
            <w:tcW w:w="6353" w:type="dxa"/>
            <w:tcBorders>
              <w:top w:val="single" w:sz="2" w:space="0" w:color="000000"/>
              <w:left w:val="single" w:sz="2" w:space="0" w:color="000000"/>
              <w:bottom w:val="single" w:sz="2" w:space="0" w:color="000000"/>
              <w:right w:val="single" w:sz="2" w:space="0" w:color="000000"/>
            </w:tcBorders>
            <w:tcMar>
              <w:top w:w="51" w:type="dxa"/>
              <w:left w:w="71" w:type="dxa"/>
              <w:right w:w="46" w:type="dxa"/>
            </w:tcMar>
          </w:tcPr>
          <w:p w:rsidR="00BA7745" w:rsidRDefault="00BA7745" w:rsidP="00B31AAF">
            <w:pPr>
              <w:widowControl w:val="0"/>
              <w:ind w:left="490"/>
              <w:rPr>
                <w:sz w:val="28"/>
                <w:szCs w:val="28"/>
              </w:rPr>
            </w:pPr>
            <w:r>
              <w:rPr>
                <w:lang w:val="en-US"/>
              </w:rPr>
              <w:t>II</w:t>
            </w:r>
            <w:r>
              <w:t xml:space="preserve"> категории</w:t>
            </w:r>
          </w:p>
        </w:tc>
        <w:tc>
          <w:tcPr>
            <w:tcW w:w="1869" w:type="dxa"/>
            <w:tcBorders>
              <w:top w:val="single" w:sz="2" w:space="0" w:color="000000"/>
              <w:left w:val="single" w:sz="2" w:space="0" w:color="000000"/>
              <w:bottom w:val="single" w:sz="2" w:space="0" w:color="000000"/>
              <w:right w:val="single" w:sz="2" w:space="0" w:color="000000"/>
            </w:tcBorders>
            <w:tcMar>
              <w:top w:w="51" w:type="dxa"/>
              <w:left w:w="71" w:type="dxa"/>
              <w:right w:w="46" w:type="dxa"/>
            </w:tcMar>
          </w:tcPr>
          <w:p w:rsidR="00BA7745" w:rsidRDefault="00BA7745" w:rsidP="00B31AAF">
            <w:pPr>
              <w:widowControl w:val="0"/>
              <w:ind w:right="103"/>
              <w:jc w:val="right"/>
            </w:pPr>
            <w:r>
              <w:t>6038</w:t>
            </w:r>
          </w:p>
        </w:tc>
      </w:tr>
      <w:tr w:rsidR="00BA7745" w:rsidTr="00B31AAF">
        <w:trPr>
          <w:trHeight w:val="326"/>
        </w:trPr>
        <w:tc>
          <w:tcPr>
            <w:tcW w:w="846" w:type="dxa"/>
            <w:vMerge/>
            <w:tcBorders>
              <w:top w:val="single" w:sz="2" w:space="0" w:color="000000"/>
              <w:left w:val="single" w:sz="2" w:space="0" w:color="000000"/>
              <w:bottom w:val="single" w:sz="2" w:space="0" w:color="000000"/>
              <w:right w:val="single" w:sz="2" w:space="0" w:color="000000"/>
            </w:tcBorders>
            <w:tcMar>
              <w:top w:w="51" w:type="dxa"/>
              <w:left w:w="71" w:type="dxa"/>
              <w:right w:w="46" w:type="dxa"/>
            </w:tcMar>
            <w:vAlign w:val="center"/>
          </w:tcPr>
          <w:p w:rsidR="00BA7745" w:rsidRDefault="00BA7745" w:rsidP="00B31AAF">
            <w:pPr>
              <w:widowControl w:val="0"/>
              <w:snapToGrid w:val="0"/>
              <w:rPr>
                <w:lang w:val="en-US" w:eastAsia="en-US"/>
              </w:rPr>
            </w:pPr>
          </w:p>
        </w:tc>
        <w:tc>
          <w:tcPr>
            <w:tcW w:w="6353" w:type="dxa"/>
            <w:tcBorders>
              <w:top w:val="single" w:sz="2" w:space="0" w:color="000000"/>
              <w:left w:val="single" w:sz="2" w:space="0" w:color="000000"/>
              <w:bottom w:val="single" w:sz="2" w:space="0" w:color="000000"/>
              <w:right w:val="single" w:sz="2" w:space="0" w:color="000000"/>
            </w:tcBorders>
            <w:tcMar>
              <w:top w:w="51" w:type="dxa"/>
              <w:left w:w="71" w:type="dxa"/>
              <w:right w:w="46" w:type="dxa"/>
            </w:tcMar>
          </w:tcPr>
          <w:p w:rsidR="00BA7745" w:rsidRDefault="00BA7745" w:rsidP="00B31AAF">
            <w:pPr>
              <w:widowControl w:val="0"/>
              <w:ind w:left="485"/>
            </w:pPr>
            <w:r>
              <w:t>не имеющий квалификационной категории</w:t>
            </w:r>
          </w:p>
        </w:tc>
        <w:tc>
          <w:tcPr>
            <w:tcW w:w="1869" w:type="dxa"/>
            <w:tcBorders>
              <w:top w:val="single" w:sz="2" w:space="0" w:color="000000"/>
              <w:left w:val="single" w:sz="2" w:space="0" w:color="000000"/>
              <w:bottom w:val="single" w:sz="2" w:space="0" w:color="000000"/>
              <w:right w:val="single" w:sz="2" w:space="0" w:color="000000"/>
            </w:tcBorders>
            <w:tcMar>
              <w:top w:w="51" w:type="dxa"/>
              <w:left w:w="71" w:type="dxa"/>
              <w:right w:w="46" w:type="dxa"/>
            </w:tcMar>
          </w:tcPr>
          <w:p w:rsidR="00BA7745" w:rsidRDefault="00BA7745" w:rsidP="00B31AAF">
            <w:pPr>
              <w:widowControl w:val="0"/>
              <w:ind w:right="89"/>
              <w:jc w:val="right"/>
            </w:pPr>
            <w:r>
              <w:t>5444</w:t>
            </w:r>
          </w:p>
        </w:tc>
      </w:tr>
    </w:tbl>
    <w:p w:rsidR="00BA7745" w:rsidRDefault="00BA7745" w:rsidP="00BA7745">
      <w:pPr>
        <w:spacing w:after="5" w:line="252" w:lineRule="auto"/>
        <w:rPr>
          <w:b/>
          <w:lang w:eastAsia="en-US"/>
        </w:rPr>
      </w:pPr>
    </w:p>
    <w:p w:rsidR="00BA7745" w:rsidRPr="00BA7745" w:rsidRDefault="00BA7745" w:rsidP="00BA7745">
      <w:pPr>
        <w:pStyle w:val="aff8"/>
        <w:numPr>
          <w:ilvl w:val="0"/>
          <w:numId w:val="10"/>
        </w:numPr>
        <w:spacing w:after="5" w:line="252" w:lineRule="auto"/>
        <w:ind w:left="0"/>
        <w:jc w:val="center"/>
        <w:rPr>
          <w:rFonts w:ascii="Times New Roman" w:hAnsi="Times New Roman" w:cs="Times New Roman"/>
          <w:b/>
          <w:sz w:val="24"/>
          <w:szCs w:val="24"/>
        </w:rPr>
      </w:pPr>
      <w:r w:rsidRPr="00BA7745">
        <w:rPr>
          <w:rFonts w:ascii="Times New Roman" w:hAnsi="Times New Roman" w:cs="Times New Roman"/>
          <w:b/>
          <w:sz w:val="24"/>
          <w:szCs w:val="24"/>
        </w:rPr>
        <w:t>Профессиональная квалификационная группа «Должности работников культуры ведущего звена»</w:t>
      </w:r>
    </w:p>
    <w:p w:rsidR="00BA7745" w:rsidRDefault="00BA7745" w:rsidP="00BA7745">
      <w:pPr>
        <w:spacing w:after="5" w:line="252" w:lineRule="auto"/>
        <w:rPr>
          <w:b/>
        </w:rPr>
      </w:pPr>
    </w:p>
    <w:tbl>
      <w:tblPr>
        <w:tblW w:w="9068" w:type="dxa"/>
        <w:tblInd w:w="-68" w:type="dxa"/>
        <w:tblLayout w:type="fixed"/>
        <w:tblCellMar>
          <w:top w:w="55" w:type="dxa"/>
          <w:left w:w="74" w:type="dxa"/>
          <w:right w:w="77" w:type="dxa"/>
        </w:tblCellMar>
        <w:tblLook w:val="04A0"/>
      </w:tblPr>
      <w:tblGrid>
        <w:gridCol w:w="710"/>
        <w:gridCol w:w="136"/>
        <w:gridCol w:w="6353"/>
        <w:gridCol w:w="1869"/>
      </w:tblGrid>
      <w:tr w:rsidR="00BA7745" w:rsidTr="00B31AAF">
        <w:trPr>
          <w:trHeight w:val="736"/>
        </w:trPr>
        <w:tc>
          <w:tcPr>
            <w:tcW w:w="846" w:type="dxa"/>
            <w:gridSpan w:val="2"/>
            <w:tcBorders>
              <w:top w:val="single" w:sz="2" w:space="0" w:color="000000"/>
              <w:left w:val="single" w:sz="2" w:space="0" w:color="000000"/>
              <w:bottom w:val="single" w:sz="2" w:space="0" w:color="000000"/>
              <w:right w:val="single" w:sz="2" w:space="0" w:color="000000"/>
            </w:tcBorders>
          </w:tcPr>
          <w:p w:rsidR="00BA7745" w:rsidRDefault="00BA7745" w:rsidP="00B31AAF">
            <w:pPr>
              <w:widowControl w:val="0"/>
              <w:rPr>
                <w:lang w:eastAsia="en-US"/>
              </w:rPr>
            </w:pPr>
            <w:r>
              <w:rPr>
                <w:lang w:eastAsia="en-US"/>
              </w:rPr>
              <w:t>п/п</w:t>
            </w:r>
          </w:p>
        </w:tc>
        <w:tc>
          <w:tcPr>
            <w:tcW w:w="6353" w:type="dxa"/>
            <w:tcBorders>
              <w:top w:val="single" w:sz="2" w:space="0" w:color="000000"/>
              <w:left w:val="single" w:sz="2" w:space="0" w:color="000000"/>
              <w:bottom w:val="single" w:sz="2" w:space="0" w:color="000000"/>
              <w:right w:val="single" w:sz="2" w:space="0" w:color="000000"/>
            </w:tcBorders>
          </w:tcPr>
          <w:p w:rsidR="00BA7745" w:rsidRDefault="00BA7745" w:rsidP="00B31AAF">
            <w:pPr>
              <w:widowControl w:val="0"/>
              <w:ind w:left="86"/>
              <w:jc w:val="center"/>
              <w:rPr>
                <w:lang w:eastAsia="en-US"/>
              </w:rPr>
            </w:pPr>
            <w:r>
              <w:rPr>
                <w:lang w:eastAsia="en-US"/>
              </w:rPr>
              <w:t>Наименование должности</w:t>
            </w:r>
          </w:p>
        </w:tc>
        <w:tc>
          <w:tcPr>
            <w:tcW w:w="1869" w:type="dxa"/>
            <w:tcBorders>
              <w:top w:val="single" w:sz="2" w:space="0" w:color="000000"/>
              <w:left w:val="single" w:sz="2" w:space="0" w:color="000000"/>
              <w:bottom w:val="single" w:sz="2" w:space="0" w:color="000000"/>
              <w:right w:val="single" w:sz="2" w:space="0" w:color="000000"/>
            </w:tcBorders>
          </w:tcPr>
          <w:p w:rsidR="00BA7745" w:rsidRDefault="00BA7745" w:rsidP="00B31AAF">
            <w:pPr>
              <w:widowControl w:val="0"/>
              <w:jc w:val="center"/>
            </w:pPr>
            <w:r>
              <w:t>Минимальные размеры окладов работников (рублей)</w:t>
            </w:r>
          </w:p>
        </w:tc>
      </w:tr>
      <w:tr w:rsidR="00BA7745" w:rsidTr="00B31AAF">
        <w:trPr>
          <w:trHeight w:val="23"/>
        </w:trPr>
        <w:tc>
          <w:tcPr>
            <w:tcW w:w="846" w:type="dxa"/>
            <w:gridSpan w:val="2"/>
            <w:tcBorders>
              <w:top w:val="single" w:sz="2" w:space="0" w:color="000000"/>
              <w:left w:val="single" w:sz="2" w:space="0" w:color="000000"/>
              <w:bottom w:val="single" w:sz="2" w:space="0" w:color="000000"/>
              <w:right w:val="single" w:sz="2" w:space="0" w:color="000000"/>
            </w:tcBorders>
          </w:tcPr>
          <w:p w:rsidR="00BA7745" w:rsidRDefault="00BA7745" w:rsidP="00B31AAF">
            <w:pPr>
              <w:widowControl w:val="0"/>
              <w:jc w:val="center"/>
              <w:rPr>
                <w:lang w:val="en-US" w:eastAsia="en-US"/>
              </w:rPr>
            </w:pPr>
            <w:r>
              <w:rPr>
                <w:lang w:val="en-US" w:eastAsia="en-US"/>
              </w:rPr>
              <w:t>1</w:t>
            </w:r>
          </w:p>
        </w:tc>
        <w:tc>
          <w:tcPr>
            <w:tcW w:w="6353" w:type="dxa"/>
            <w:tcBorders>
              <w:top w:val="single" w:sz="2" w:space="0" w:color="000000"/>
              <w:left w:val="single" w:sz="2" w:space="0" w:color="000000"/>
              <w:bottom w:val="single" w:sz="2" w:space="0" w:color="000000"/>
              <w:right w:val="single" w:sz="2" w:space="0" w:color="000000"/>
            </w:tcBorders>
          </w:tcPr>
          <w:p w:rsidR="00BA7745" w:rsidRDefault="00BA7745" w:rsidP="00B31AAF">
            <w:pPr>
              <w:widowControl w:val="0"/>
              <w:ind w:left="86"/>
              <w:jc w:val="center"/>
              <w:rPr>
                <w:lang w:val="en-US" w:eastAsia="en-US"/>
              </w:rPr>
            </w:pPr>
            <w:r>
              <w:rPr>
                <w:lang w:val="en-US" w:eastAsia="en-US"/>
              </w:rPr>
              <w:t>2</w:t>
            </w:r>
          </w:p>
        </w:tc>
        <w:tc>
          <w:tcPr>
            <w:tcW w:w="1869" w:type="dxa"/>
            <w:tcBorders>
              <w:top w:val="single" w:sz="2" w:space="0" w:color="000000"/>
              <w:left w:val="single" w:sz="2" w:space="0" w:color="000000"/>
              <w:bottom w:val="single" w:sz="2" w:space="0" w:color="000000"/>
              <w:right w:val="single" w:sz="2" w:space="0" w:color="000000"/>
            </w:tcBorders>
          </w:tcPr>
          <w:p w:rsidR="00BA7745" w:rsidRDefault="00BA7745" w:rsidP="00B31AAF">
            <w:pPr>
              <w:widowControl w:val="0"/>
              <w:jc w:val="center"/>
              <w:rPr>
                <w:lang w:val="en-US"/>
              </w:rPr>
            </w:pPr>
            <w:r>
              <w:rPr>
                <w:lang w:val="en-US"/>
              </w:rPr>
              <w:t>3</w:t>
            </w:r>
          </w:p>
        </w:tc>
      </w:tr>
      <w:tr w:rsidR="00BA7745" w:rsidTr="00B31AAF">
        <w:trPr>
          <w:trHeight w:val="328"/>
        </w:trPr>
        <w:tc>
          <w:tcPr>
            <w:tcW w:w="9068" w:type="dxa"/>
            <w:gridSpan w:val="4"/>
            <w:tcBorders>
              <w:top w:val="single" w:sz="2" w:space="0" w:color="000000"/>
              <w:left w:val="single" w:sz="2" w:space="0" w:color="000000"/>
              <w:bottom w:val="single" w:sz="2" w:space="0" w:color="000000"/>
              <w:right w:val="single" w:sz="2" w:space="0" w:color="000000"/>
            </w:tcBorders>
            <w:tcMar>
              <w:top w:w="38" w:type="dxa"/>
              <w:right w:w="70" w:type="dxa"/>
            </w:tcMar>
          </w:tcPr>
          <w:p w:rsidR="00BA7745" w:rsidRDefault="00BA7745" w:rsidP="00B31AAF">
            <w:pPr>
              <w:widowControl w:val="0"/>
              <w:ind w:right="38"/>
              <w:jc w:val="center"/>
              <w:rPr>
                <w:i/>
              </w:rPr>
            </w:pPr>
            <w:r>
              <w:rPr>
                <w:i/>
              </w:rPr>
              <w:t>Должности работников, занятых в библиотеках</w:t>
            </w:r>
          </w:p>
        </w:tc>
      </w:tr>
      <w:tr w:rsidR="00BA7745" w:rsidTr="00B31AAF">
        <w:trPr>
          <w:trHeight w:val="639"/>
        </w:trPr>
        <w:tc>
          <w:tcPr>
            <w:tcW w:w="846" w:type="dxa"/>
            <w:gridSpan w:val="2"/>
            <w:tcBorders>
              <w:top w:val="single" w:sz="2" w:space="0" w:color="000000"/>
              <w:left w:val="single" w:sz="2" w:space="0" w:color="000000"/>
              <w:bottom w:val="single" w:sz="2" w:space="0" w:color="000000"/>
              <w:right w:val="single" w:sz="2" w:space="0" w:color="000000"/>
            </w:tcBorders>
            <w:tcMar>
              <w:top w:w="38" w:type="dxa"/>
              <w:right w:w="70" w:type="dxa"/>
            </w:tcMar>
            <w:vAlign w:val="center"/>
          </w:tcPr>
          <w:p w:rsidR="00BA7745" w:rsidRDefault="00BA7745" w:rsidP="00B31AAF">
            <w:pPr>
              <w:widowControl w:val="0"/>
              <w:jc w:val="center"/>
              <w:rPr>
                <w:sz w:val="28"/>
                <w:szCs w:val="28"/>
              </w:rPr>
            </w:pPr>
            <w:r>
              <w:rPr>
                <w:lang w:val="en-US"/>
              </w:rPr>
              <w:t>2</w:t>
            </w:r>
            <w:r>
              <w:t>.</w:t>
            </w:r>
            <w:r>
              <w:rPr>
                <w:lang w:val="en-US"/>
              </w:rPr>
              <w:t>1</w:t>
            </w:r>
          </w:p>
        </w:tc>
        <w:tc>
          <w:tcPr>
            <w:tcW w:w="6353" w:type="dxa"/>
            <w:tcBorders>
              <w:top w:val="single" w:sz="2" w:space="0" w:color="000000"/>
              <w:left w:val="single" w:sz="2" w:space="0" w:color="000000"/>
              <w:bottom w:val="single" w:sz="2" w:space="0" w:color="000000"/>
              <w:right w:val="single" w:sz="2" w:space="0" w:color="000000"/>
            </w:tcBorders>
            <w:tcMar>
              <w:top w:w="38" w:type="dxa"/>
              <w:right w:w="70" w:type="dxa"/>
            </w:tcMar>
          </w:tcPr>
          <w:p w:rsidR="00BA7745" w:rsidRDefault="00BA7745" w:rsidP="00B31AAF">
            <w:pPr>
              <w:widowControl w:val="0"/>
              <w:ind w:left="10"/>
            </w:pPr>
            <w:r>
              <w:t>Помощник директора (генерального директора) библиотеки, централизованной библиотечной системы</w:t>
            </w:r>
          </w:p>
        </w:tc>
        <w:tc>
          <w:tcPr>
            <w:tcW w:w="1869" w:type="dxa"/>
            <w:tcBorders>
              <w:top w:val="single" w:sz="2" w:space="0" w:color="000000"/>
              <w:left w:val="single" w:sz="2" w:space="0" w:color="000000"/>
              <w:bottom w:val="single" w:sz="2" w:space="0" w:color="000000"/>
              <w:right w:val="single" w:sz="2" w:space="0" w:color="000000"/>
            </w:tcBorders>
            <w:tcMar>
              <w:top w:w="38" w:type="dxa"/>
              <w:right w:w="70" w:type="dxa"/>
            </w:tcMar>
            <w:vAlign w:val="center"/>
          </w:tcPr>
          <w:p w:rsidR="00BA7745" w:rsidRDefault="00BA7745" w:rsidP="00B31AAF">
            <w:pPr>
              <w:widowControl w:val="0"/>
              <w:ind w:right="67"/>
              <w:jc w:val="right"/>
              <w:rPr>
                <w:lang w:eastAsia="en-US"/>
              </w:rPr>
            </w:pPr>
            <w:r>
              <w:rPr>
                <w:lang w:eastAsia="en-US"/>
              </w:rPr>
              <w:t>10395</w:t>
            </w:r>
          </w:p>
        </w:tc>
      </w:tr>
      <w:tr w:rsidR="00BA7745" w:rsidTr="00B31AAF">
        <w:trPr>
          <w:trHeight w:val="322"/>
        </w:trPr>
        <w:tc>
          <w:tcPr>
            <w:tcW w:w="846" w:type="dxa"/>
            <w:gridSpan w:val="2"/>
            <w:tcBorders>
              <w:top w:val="single" w:sz="2" w:space="0" w:color="000000"/>
              <w:left w:val="single" w:sz="2" w:space="0" w:color="000000"/>
              <w:bottom w:val="single" w:sz="2" w:space="0" w:color="000000"/>
              <w:right w:val="single" w:sz="2" w:space="0" w:color="000000"/>
            </w:tcBorders>
            <w:tcMar>
              <w:top w:w="38" w:type="dxa"/>
              <w:right w:w="70" w:type="dxa"/>
            </w:tcMar>
          </w:tcPr>
          <w:p w:rsidR="00BA7745" w:rsidRDefault="00BA7745" w:rsidP="00B31AAF">
            <w:pPr>
              <w:widowControl w:val="0"/>
              <w:ind w:right="19"/>
              <w:jc w:val="center"/>
              <w:rPr>
                <w:lang w:val="en-US"/>
              </w:rPr>
            </w:pPr>
            <w:r>
              <w:rPr>
                <w:lang w:val="en-US"/>
              </w:rPr>
              <w:t>2.2</w:t>
            </w:r>
          </w:p>
        </w:tc>
        <w:tc>
          <w:tcPr>
            <w:tcW w:w="6353" w:type="dxa"/>
            <w:tcBorders>
              <w:top w:val="single" w:sz="2" w:space="0" w:color="000000"/>
              <w:left w:val="single" w:sz="2" w:space="0" w:color="000000"/>
              <w:bottom w:val="single" w:sz="2" w:space="0" w:color="000000"/>
              <w:right w:val="single" w:sz="2" w:space="0" w:color="000000"/>
            </w:tcBorders>
            <w:tcMar>
              <w:top w:w="38" w:type="dxa"/>
              <w:right w:w="70" w:type="dxa"/>
            </w:tcMar>
          </w:tcPr>
          <w:p w:rsidR="00BA7745" w:rsidRDefault="00BA7745" w:rsidP="00B31AAF">
            <w:pPr>
              <w:widowControl w:val="0"/>
              <w:ind w:left="10"/>
            </w:pPr>
            <w:r>
              <w:t>Главный библиотекарь</w:t>
            </w:r>
          </w:p>
        </w:tc>
        <w:tc>
          <w:tcPr>
            <w:tcW w:w="1869" w:type="dxa"/>
            <w:tcBorders>
              <w:top w:val="single" w:sz="2" w:space="0" w:color="000000"/>
              <w:left w:val="single" w:sz="2" w:space="0" w:color="000000"/>
              <w:bottom w:val="single" w:sz="2" w:space="0" w:color="000000"/>
              <w:right w:val="single" w:sz="2" w:space="0" w:color="000000"/>
            </w:tcBorders>
            <w:tcMar>
              <w:top w:w="38" w:type="dxa"/>
              <w:right w:w="70" w:type="dxa"/>
            </w:tcMar>
          </w:tcPr>
          <w:p w:rsidR="00BA7745" w:rsidRDefault="00BA7745" w:rsidP="00B31AAF">
            <w:pPr>
              <w:widowControl w:val="0"/>
              <w:ind w:right="72"/>
              <w:jc w:val="right"/>
            </w:pPr>
            <w:r>
              <w:t>12069</w:t>
            </w:r>
          </w:p>
        </w:tc>
      </w:tr>
      <w:tr w:rsidR="00BA7745" w:rsidTr="00B31AAF">
        <w:trPr>
          <w:trHeight w:val="317"/>
        </w:trPr>
        <w:tc>
          <w:tcPr>
            <w:tcW w:w="846" w:type="dxa"/>
            <w:gridSpan w:val="2"/>
            <w:tcBorders>
              <w:top w:val="single" w:sz="2" w:space="0" w:color="000000"/>
              <w:left w:val="single" w:sz="2" w:space="0" w:color="000000"/>
              <w:bottom w:val="single" w:sz="2" w:space="0" w:color="000000"/>
              <w:right w:val="single" w:sz="2" w:space="0" w:color="000000"/>
            </w:tcBorders>
            <w:tcMar>
              <w:top w:w="38" w:type="dxa"/>
              <w:right w:w="70" w:type="dxa"/>
            </w:tcMar>
          </w:tcPr>
          <w:p w:rsidR="00BA7745" w:rsidRDefault="00BA7745" w:rsidP="00B31AAF">
            <w:pPr>
              <w:widowControl w:val="0"/>
              <w:ind w:right="10"/>
              <w:jc w:val="center"/>
              <w:rPr>
                <w:lang w:val="en-US"/>
              </w:rPr>
            </w:pPr>
            <w:r>
              <w:rPr>
                <w:lang w:val="en-US"/>
              </w:rPr>
              <w:lastRenderedPageBreak/>
              <w:t>2.3</w:t>
            </w:r>
          </w:p>
        </w:tc>
        <w:tc>
          <w:tcPr>
            <w:tcW w:w="6353" w:type="dxa"/>
            <w:tcBorders>
              <w:top w:val="single" w:sz="2" w:space="0" w:color="000000"/>
              <w:left w:val="single" w:sz="2" w:space="0" w:color="000000"/>
              <w:bottom w:val="single" w:sz="2" w:space="0" w:color="000000"/>
              <w:right w:val="single" w:sz="2" w:space="0" w:color="000000"/>
            </w:tcBorders>
            <w:tcMar>
              <w:top w:w="38" w:type="dxa"/>
              <w:right w:w="70" w:type="dxa"/>
            </w:tcMar>
          </w:tcPr>
          <w:p w:rsidR="00BA7745" w:rsidRDefault="00BA7745" w:rsidP="00B31AAF">
            <w:pPr>
              <w:widowControl w:val="0"/>
              <w:ind w:left="5"/>
            </w:pPr>
            <w:r>
              <w:t>Главный библиограф</w:t>
            </w:r>
          </w:p>
        </w:tc>
        <w:tc>
          <w:tcPr>
            <w:tcW w:w="1869" w:type="dxa"/>
            <w:tcBorders>
              <w:top w:val="single" w:sz="2" w:space="0" w:color="000000"/>
              <w:left w:val="single" w:sz="2" w:space="0" w:color="000000"/>
              <w:bottom w:val="single" w:sz="2" w:space="0" w:color="000000"/>
              <w:right w:val="single" w:sz="2" w:space="0" w:color="000000"/>
            </w:tcBorders>
            <w:tcMar>
              <w:top w:w="38" w:type="dxa"/>
              <w:right w:w="70" w:type="dxa"/>
            </w:tcMar>
          </w:tcPr>
          <w:p w:rsidR="00BA7745" w:rsidRDefault="00BA7745" w:rsidP="00B31AAF">
            <w:pPr>
              <w:widowControl w:val="0"/>
              <w:ind w:right="72"/>
              <w:jc w:val="right"/>
            </w:pPr>
            <w:r>
              <w:t>12069</w:t>
            </w:r>
          </w:p>
        </w:tc>
      </w:tr>
      <w:tr w:rsidR="00BA7745" w:rsidTr="00B31AAF">
        <w:trPr>
          <w:trHeight w:val="322"/>
        </w:trPr>
        <w:tc>
          <w:tcPr>
            <w:tcW w:w="846" w:type="dxa"/>
            <w:gridSpan w:val="2"/>
            <w:vMerge w:val="restart"/>
            <w:tcBorders>
              <w:left w:val="single" w:sz="2" w:space="0" w:color="000000"/>
              <w:right w:val="single" w:sz="2" w:space="0" w:color="000000"/>
            </w:tcBorders>
            <w:tcMar>
              <w:top w:w="38" w:type="dxa"/>
              <w:right w:w="70" w:type="dxa"/>
            </w:tcMar>
            <w:vAlign w:val="center"/>
          </w:tcPr>
          <w:p w:rsidR="00BA7745" w:rsidRDefault="00BA7745" w:rsidP="00B31AAF">
            <w:pPr>
              <w:widowControl w:val="0"/>
              <w:ind w:left="67"/>
              <w:jc w:val="center"/>
              <w:rPr>
                <w:sz w:val="28"/>
                <w:szCs w:val="28"/>
              </w:rPr>
            </w:pPr>
            <w:r>
              <w:rPr>
                <w:lang w:val="en-US"/>
              </w:rPr>
              <w:t>2.</w:t>
            </w:r>
            <w:r>
              <w:t>4</w:t>
            </w:r>
          </w:p>
        </w:tc>
        <w:tc>
          <w:tcPr>
            <w:tcW w:w="6353" w:type="dxa"/>
            <w:tcBorders>
              <w:top w:val="single" w:sz="2" w:space="0" w:color="000000"/>
              <w:left w:val="single" w:sz="2" w:space="0" w:color="000000"/>
              <w:bottom w:val="single" w:sz="2" w:space="0" w:color="000000"/>
              <w:right w:val="single" w:sz="2" w:space="0" w:color="000000"/>
            </w:tcBorders>
            <w:tcMar>
              <w:top w:w="38" w:type="dxa"/>
              <w:right w:w="70" w:type="dxa"/>
            </w:tcMar>
          </w:tcPr>
          <w:p w:rsidR="00BA7745" w:rsidRDefault="00BA7745" w:rsidP="00B31AAF">
            <w:pPr>
              <w:widowControl w:val="0"/>
            </w:pPr>
            <w:r>
              <w:t>Библиотекарь</w:t>
            </w:r>
          </w:p>
        </w:tc>
        <w:tc>
          <w:tcPr>
            <w:tcW w:w="1869" w:type="dxa"/>
            <w:tcBorders>
              <w:top w:val="single" w:sz="2" w:space="0" w:color="000000"/>
              <w:left w:val="single" w:sz="2" w:space="0" w:color="000000"/>
              <w:bottom w:val="single" w:sz="2" w:space="0" w:color="000000"/>
              <w:right w:val="single" w:sz="2" w:space="0" w:color="000000"/>
            </w:tcBorders>
            <w:tcMar>
              <w:top w:w="38" w:type="dxa"/>
              <w:right w:w="70" w:type="dxa"/>
            </w:tcMar>
          </w:tcPr>
          <w:p w:rsidR="00BA7745" w:rsidRDefault="00BA7745" w:rsidP="00B31AAF">
            <w:pPr>
              <w:widowControl w:val="0"/>
              <w:snapToGrid w:val="0"/>
              <w:rPr>
                <w:lang w:val="en-US" w:eastAsia="en-US"/>
              </w:rPr>
            </w:pPr>
          </w:p>
        </w:tc>
      </w:tr>
      <w:tr w:rsidR="00BA7745" w:rsidTr="00B31AAF">
        <w:trPr>
          <w:trHeight w:val="323"/>
        </w:trPr>
        <w:tc>
          <w:tcPr>
            <w:tcW w:w="846" w:type="dxa"/>
            <w:gridSpan w:val="2"/>
            <w:vMerge/>
            <w:tcBorders>
              <w:left w:val="single" w:sz="2" w:space="0" w:color="000000"/>
              <w:right w:val="single" w:sz="2" w:space="0" w:color="000000"/>
            </w:tcBorders>
            <w:tcMar>
              <w:top w:w="38" w:type="dxa"/>
              <w:right w:w="70" w:type="dxa"/>
            </w:tcMar>
            <w:vAlign w:val="center"/>
          </w:tcPr>
          <w:p w:rsidR="00BA7745" w:rsidRDefault="00BA7745" w:rsidP="00B31AAF">
            <w:pPr>
              <w:widowControl w:val="0"/>
              <w:snapToGrid w:val="0"/>
              <w:rPr>
                <w:lang w:val="en-US" w:eastAsia="en-US"/>
              </w:rPr>
            </w:pPr>
          </w:p>
        </w:tc>
        <w:tc>
          <w:tcPr>
            <w:tcW w:w="6353" w:type="dxa"/>
            <w:tcBorders>
              <w:top w:val="single" w:sz="2" w:space="0" w:color="000000"/>
              <w:left w:val="single" w:sz="2" w:space="0" w:color="000000"/>
              <w:bottom w:val="single" w:sz="2" w:space="0" w:color="000000"/>
              <w:right w:val="single" w:sz="2" w:space="0" w:color="000000"/>
            </w:tcBorders>
            <w:tcMar>
              <w:top w:w="38" w:type="dxa"/>
              <w:right w:w="70" w:type="dxa"/>
            </w:tcMar>
          </w:tcPr>
          <w:p w:rsidR="00BA7745" w:rsidRDefault="00BA7745" w:rsidP="00B31AAF">
            <w:pPr>
              <w:widowControl w:val="0"/>
              <w:ind w:left="475"/>
            </w:pPr>
            <w:r>
              <w:t>ведущий</w:t>
            </w:r>
          </w:p>
        </w:tc>
        <w:tc>
          <w:tcPr>
            <w:tcW w:w="1869" w:type="dxa"/>
            <w:tcBorders>
              <w:top w:val="single" w:sz="2" w:space="0" w:color="000000"/>
              <w:left w:val="single" w:sz="2" w:space="0" w:color="000000"/>
              <w:bottom w:val="single" w:sz="2" w:space="0" w:color="000000"/>
              <w:right w:val="single" w:sz="2" w:space="0" w:color="000000"/>
            </w:tcBorders>
            <w:tcMar>
              <w:top w:w="38" w:type="dxa"/>
              <w:right w:w="70" w:type="dxa"/>
            </w:tcMar>
          </w:tcPr>
          <w:p w:rsidR="00BA7745" w:rsidRDefault="00BA7745" w:rsidP="00B31AAF">
            <w:pPr>
              <w:widowControl w:val="0"/>
              <w:ind w:right="82"/>
              <w:jc w:val="right"/>
            </w:pPr>
            <w:r>
              <w:t>9621</w:t>
            </w:r>
          </w:p>
        </w:tc>
      </w:tr>
      <w:tr w:rsidR="00BA7745" w:rsidTr="00B31AAF">
        <w:trPr>
          <w:trHeight w:val="331"/>
        </w:trPr>
        <w:tc>
          <w:tcPr>
            <w:tcW w:w="846" w:type="dxa"/>
            <w:gridSpan w:val="2"/>
            <w:vMerge/>
            <w:tcBorders>
              <w:left w:val="single" w:sz="2" w:space="0" w:color="000000"/>
              <w:right w:val="single" w:sz="2" w:space="0" w:color="000000"/>
            </w:tcBorders>
            <w:tcMar>
              <w:top w:w="38" w:type="dxa"/>
              <w:right w:w="70" w:type="dxa"/>
            </w:tcMar>
            <w:vAlign w:val="center"/>
          </w:tcPr>
          <w:p w:rsidR="00BA7745" w:rsidRDefault="00BA7745" w:rsidP="00B31AAF">
            <w:pPr>
              <w:widowControl w:val="0"/>
              <w:snapToGrid w:val="0"/>
              <w:rPr>
                <w:lang w:val="en-US" w:eastAsia="en-US"/>
              </w:rPr>
            </w:pPr>
          </w:p>
        </w:tc>
        <w:tc>
          <w:tcPr>
            <w:tcW w:w="6353" w:type="dxa"/>
            <w:tcBorders>
              <w:top w:val="single" w:sz="2" w:space="0" w:color="000000"/>
              <w:left w:val="single" w:sz="2" w:space="0" w:color="000000"/>
              <w:bottom w:val="single" w:sz="2" w:space="0" w:color="000000"/>
              <w:right w:val="single" w:sz="2" w:space="0" w:color="000000"/>
            </w:tcBorders>
            <w:tcMar>
              <w:top w:w="38" w:type="dxa"/>
              <w:right w:w="70" w:type="dxa"/>
            </w:tcMar>
          </w:tcPr>
          <w:p w:rsidR="00BA7745" w:rsidRDefault="00BA7745" w:rsidP="00B31AAF">
            <w:pPr>
              <w:widowControl w:val="0"/>
              <w:ind w:left="614"/>
              <w:rPr>
                <w:sz w:val="28"/>
                <w:szCs w:val="28"/>
              </w:rPr>
            </w:pPr>
            <w:r>
              <w:rPr>
                <w:lang w:val="en-US"/>
              </w:rPr>
              <w:t xml:space="preserve">I </w:t>
            </w:r>
            <w:r>
              <w:t>категории</w:t>
            </w:r>
          </w:p>
        </w:tc>
        <w:tc>
          <w:tcPr>
            <w:tcW w:w="1869" w:type="dxa"/>
            <w:tcBorders>
              <w:top w:val="single" w:sz="2" w:space="0" w:color="000000"/>
              <w:left w:val="single" w:sz="2" w:space="0" w:color="000000"/>
              <w:bottom w:val="single" w:sz="2" w:space="0" w:color="000000"/>
              <w:right w:val="single" w:sz="2" w:space="0" w:color="000000"/>
            </w:tcBorders>
            <w:tcMar>
              <w:top w:w="38" w:type="dxa"/>
              <w:right w:w="70" w:type="dxa"/>
            </w:tcMar>
          </w:tcPr>
          <w:p w:rsidR="00BA7745" w:rsidRDefault="00BA7745" w:rsidP="00B31AAF">
            <w:pPr>
              <w:widowControl w:val="0"/>
              <w:ind w:right="86"/>
              <w:jc w:val="right"/>
            </w:pPr>
            <w:r>
              <w:t>8784</w:t>
            </w:r>
          </w:p>
        </w:tc>
      </w:tr>
      <w:tr w:rsidR="00BA7745" w:rsidTr="00B31AAF">
        <w:trPr>
          <w:trHeight w:val="336"/>
        </w:trPr>
        <w:tc>
          <w:tcPr>
            <w:tcW w:w="846" w:type="dxa"/>
            <w:gridSpan w:val="2"/>
            <w:vMerge w:val="restart"/>
            <w:tcBorders>
              <w:left w:val="single" w:sz="2" w:space="0" w:color="000000"/>
              <w:right w:val="single" w:sz="2" w:space="0" w:color="000000"/>
            </w:tcBorders>
            <w:tcMar>
              <w:top w:w="54" w:type="dxa"/>
              <w:left w:w="69" w:type="dxa"/>
              <w:right w:w="70" w:type="dxa"/>
            </w:tcMar>
          </w:tcPr>
          <w:p w:rsidR="00BA7745" w:rsidRDefault="00BA7745" w:rsidP="00B31AAF">
            <w:pPr>
              <w:widowControl w:val="0"/>
              <w:snapToGrid w:val="0"/>
              <w:rPr>
                <w:lang w:val="en-US" w:eastAsia="en-US"/>
              </w:rPr>
            </w:pPr>
          </w:p>
        </w:tc>
        <w:tc>
          <w:tcPr>
            <w:tcW w:w="6353"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ind w:left="557"/>
              <w:rPr>
                <w:sz w:val="28"/>
                <w:szCs w:val="28"/>
              </w:rPr>
            </w:pPr>
            <w:r>
              <w:rPr>
                <w:lang w:val="en-US"/>
              </w:rPr>
              <w:t>II</w:t>
            </w:r>
            <w:r>
              <w:t xml:space="preserve"> категории</w:t>
            </w:r>
          </w:p>
        </w:tc>
        <w:tc>
          <w:tcPr>
            <w:tcW w:w="1869"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jc w:val="right"/>
            </w:pPr>
            <w:r>
              <w:t>7290</w:t>
            </w:r>
          </w:p>
        </w:tc>
      </w:tr>
      <w:tr w:rsidR="00BA7745" w:rsidTr="00B31AAF">
        <w:trPr>
          <w:trHeight w:val="331"/>
        </w:trPr>
        <w:tc>
          <w:tcPr>
            <w:tcW w:w="846" w:type="dxa"/>
            <w:gridSpan w:val="2"/>
            <w:vMerge/>
            <w:tcBorders>
              <w:left w:val="single" w:sz="2" w:space="0" w:color="000000"/>
              <w:right w:val="single" w:sz="2" w:space="0" w:color="000000"/>
            </w:tcBorders>
            <w:tcMar>
              <w:top w:w="54" w:type="dxa"/>
              <w:left w:w="69" w:type="dxa"/>
              <w:right w:w="70" w:type="dxa"/>
            </w:tcMar>
          </w:tcPr>
          <w:p w:rsidR="00BA7745" w:rsidRDefault="00BA7745" w:rsidP="00B31AAF">
            <w:pPr>
              <w:widowControl w:val="0"/>
              <w:snapToGrid w:val="0"/>
              <w:rPr>
                <w:lang w:val="en-US" w:eastAsia="en-US"/>
              </w:rPr>
            </w:pPr>
          </w:p>
        </w:tc>
        <w:tc>
          <w:tcPr>
            <w:tcW w:w="6353"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ind w:left="557"/>
            </w:pPr>
            <w:r>
              <w:t>не имеющий квалификационной категории</w:t>
            </w:r>
          </w:p>
        </w:tc>
        <w:tc>
          <w:tcPr>
            <w:tcW w:w="1869"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ind w:right="14"/>
              <w:jc w:val="right"/>
            </w:pPr>
            <w:r>
              <w:t>6038</w:t>
            </w:r>
          </w:p>
        </w:tc>
      </w:tr>
      <w:tr w:rsidR="00BA7745" w:rsidTr="00B31AAF">
        <w:trPr>
          <w:trHeight w:val="334"/>
        </w:trPr>
        <w:tc>
          <w:tcPr>
            <w:tcW w:w="846" w:type="dxa"/>
            <w:gridSpan w:val="2"/>
            <w:vMerge w:val="restart"/>
            <w:tcBorders>
              <w:top w:val="single" w:sz="2" w:space="0" w:color="000000"/>
              <w:left w:val="single" w:sz="2" w:space="0" w:color="000000"/>
              <w:bottom w:val="single" w:sz="2" w:space="0" w:color="000000"/>
              <w:right w:val="single" w:sz="2" w:space="0" w:color="000000"/>
            </w:tcBorders>
            <w:tcMar>
              <w:top w:w="54" w:type="dxa"/>
              <w:left w:w="69" w:type="dxa"/>
              <w:right w:w="70" w:type="dxa"/>
            </w:tcMar>
            <w:vAlign w:val="center"/>
          </w:tcPr>
          <w:p w:rsidR="00BA7745" w:rsidRDefault="00BA7745" w:rsidP="00B31AAF">
            <w:pPr>
              <w:widowControl w:val="0"/>
              <w:ind w:left="96"/>
              <w:jc w:val="center"/>
              <w:rPr>
                <w:sz w:val="28"/>
                <w:szCs w:val="28"/>
              </w:rPr>
            </w:pPr>
            <w:r>
              <w:rPr>
                <w:lang w:val="en-US"/>
              </w:rPr>
              <w:t>2.</w:t>
            </w:r>
            <w:r>
              <w:t>5</w:t>
            </w:r>
          </w:p>
        </w:tc>
        <w:tc>
          <w:tcPr>
            <w:tcW w:w="6353"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ind w:left="67"/>
            </w:pPr>
            <w:r>
              <w:t>Библиограф</w:t>
            </w:r>
          </w:p>
        </w:tc>
        <w:tc>
          <w:tcPr>
            <w:tcW w:w="1869"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vAlign w:val="bottom"/>
          </w:tcPr>
          <w:p w:rsidR="00BA7745" w:rsidRDefault="00BA7745" w:rsidP="00B31AAF">
            <w:pPr>
              <w:widowControl w:val="0"/>
              <w:snapToGrid w:val="0"/>
              <w:rPr>
                <w:lang w:val="en-US" w:eastAsia="en-US"/>
              </w:rPr>
            </w:pPr>
          </w:p>
        </w:tc>
      </w:tr>
      <w:tr w:rsidR="00BA7745" w:rsidTr="00B31AAF">
        <w:trPr>
          <w:trHeight w:val="326"/>
        </w:trPr>
        <w:tc>
          <w:tcPr>
            <w:tcW w:w="846" w:type="dxa"/>
            <w:gridSpan w:val="2"/>
            <w:vMerge/>
            <w:tcBorders>
              <w:top w:val="single" w:sz="2" w:space="0" w:color="000000"/>
              <w:left w:val="single" w:sz="2" w:space="0" w:color="000000"/>
              <w:bottom w:val="single" w:sz="2" w:space="0" w:color="000000"/>
              <w:right w:val="single" w:sz="2" w:space="0" w:color="000000"/>
            </w:tcBorders>
            <w:tcMar>
              <w:top w:w="54" w:type="dxa"/>
              <w:left w:w="69" w:type="dxa"/>
              <w:right w:w="70" w:type="dxa"/>
            </w:tcMar>
            <w:vAlign w:val="center"/>
          </w:tcPr>
          <w:p w:rsidR="00BA7745" w:rsidRDefault="00BA7745" w:rsidP="00B31AAF">
            <w:pPr>
              <w:widowControl w:val="0"/>
              <w:snapToGrid w:val="0"/>
              <w:rPr>
                <w:lang w:val="en-US" w:eastAsia="en-US"/>
              </w:rPr>
            </w:pPr>
          </w:p>
        </w:tc>
        <w:tc>
          <w:tcPr>
            <w:tcW w:w="6353"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ind w:left="542"/>
            </w:pPr>
            <w:r>
              <w:t>ведущий</w:t>
            </w:r>
          </w:p>
        </w:tc>
        <w:tc>
          <w:tcPr>
            <w:tcW w:w="1869"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ind w:right="14"/>
              <w:jc w:val="right"/>
              <w:rPr>
                <w:lang w:eastAsia="en-US"/>
              </w:rPr>
            </w:pPr>
            <w:r>
              <w:rPr>
                <w:lang w:eastAsia="en-US"/>
              </w:rPr>
              <w:t>9621</w:t>
            </w:r>
          </w:p>
        </w:tc>
      </w:tr>
      <w:tr w:rsidR="00BA7745" w:rsidTr="00B31AAF">
        <w:trPr>
          <w:trHeight w:val="323"/>
        </w:trPr>
        <w:tc>
          <w:tcPr>
            <w:tcW w:w="846" w:type="dxa"/>
            <w:gridSpan w:val="2"/>
            <w:vMerge/>
            <w:tcBorders>
              <w:top w:val="single" w:sz="2" w:space="0" w:color="000000"/>
              <w:left w:val="single" w:sz="2" w:space="0" w:color="000000"/>
              <w:bottom w:val="single" w:sz="2" w:space="0" w:color="000000"/>
              <w:right w:val="single" w:sz="2" w:space="0" w:color="000000"/>
            </w:tcBorders>
            <w:tcMar>
              <w:top w:w="54" w:type="dxa"/>
              <w:left w:w="69" w:type="dxa"/>
              <w:right w:w="70" w:type="dxa"/>
            </w:tcMar>
            <w:vAlign w:val="center"/>
          </w:tcPr>
          <w:p w:rsidR="00BA7745" w:rsidRDefault="00BA7745" w:rsidP="00B31AAF">
            <w:pPr>
              <w:widowControl w:val="0"/>
              <w:snapToGrid w:val="0"/>
              <w:rPr>
                <w:lang w:val="en-US" w:eastAsia="en-US"/>
              </w:rPr>
            </w:pPr>
          </w:p>
        </w:tc>
        <w:tc>
          <w:tcPr>
            <w:tcW w:w="6353"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rPr>
                <w:sz w:val="28"/>
                <w:szCs w:val="28"/>
              </w:rPr>
            </w:pPr>
            <w:r>
              <w:rPr>
                <w:lang w:val="en-US"/>
              </w:rPr>
              <w:t xml:space="preserve">         I </w:t>
            </w:r>
            <w:r>
              <w:t>категории</w:t>
            </w:r>
          </w:p>
        </w:tc>
        <w:tc>
          <w:tcPr>
            <w:tcW w:w="1869"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ind w:right="19"/>
              <w:jc w:val="right"/>
            </w:pPr>
            <w:r>
              <w:t>8784</w:t>
            </w:r>
          </w:p>
        </w:tc>
      </w:tr>
      <w:tr w:rsidR="00BA7745" w:rsidTr="00B31AAF">
        <w:trPr>
          <w:trHeight w:val="329"/>
        </w:trPr>
        <w:tc>
          <w:tcPr>
            <w:tcW w:w="846" w:type="dxa"/>
            <w:gridSpan w:val="2"/>
            <w:vMerge/>
            <w:tcBorders>
              <w:top w:val="single" w:sz="2" w:space="0" w:color="000000"/>
              <w:left w:val="single" w:sz="2" w:space="0" w:color="000000"/>
              <w:bottom w:val="single" w:sz="2" w:space="0" w:color="000000"/>
              <w:right w:val="single" w:sz="2" w:space="0" w:color="000000"/>
            </w:tcBorders>
            <w:tcMar>
              <w:top w:w="54" w:type="dxa"/>
              <w:left w:w="69" w:type="dxa"/>
              <w:right w:w="70" w:type="dxa"/>
            </w:tcMar>
            <w:vAlign w:val="center"/>
          </w:tcPr>
          <w:p w:rsidR="00BA7745" w:rsidRDefault="00BA7745" w:rsidP="00B31AAF">
            <w:pPr>
              <w:widowControl w:val="0"/>
              <w:snapToGrid w:val="0"/>
              <w:rPr>
                <w:lang w:val="en-US" w:eastAsia="en-US"/>
              </w:rPr>
            </w:pPr>
          </w:p>
        </w:tc>
        <w:tc>
          <w:tcPr>
            <w:tcW w:w="6353"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ind w:left="538"/>
              <w:rPr>
                <w:sz w:val="28"/>
                <w:szCs w:val="28"/>
              </w:rPr>
            </w:pPr>
            <w:r>
              <w:rPr>
                <w:lang w:val="en-US"/>
              </w:rPr>
              <w:t>II</w:t>
            </w:r>
            <w:r>
              <w:t xml:space="preserve"> категории</w:t>
            </w:r>
          </w:p>
        </w:tc>
        <w:tc>
          <w:tcPr>
            <w:tcW w:w="1869"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ind w:right="24"/>
              <w:jc w:val="right"/>
            </w:pPr>
            <w:r>
              <w:t>7290</w:t>
            </w:r>
          </w:p>
        </w:tc>
      </w:tr>
      <w:tr w:rsidR="00BA7745" w:rsidTr="00B31AAF">
        <w:trPr>
          <w:trHeight w:val="319"/>
        </w:trPr>
        <w:tc>
          <w:tcPr>
            <w:tcW w:w="846" w:type="dxa"/>
            <w:gridSpan w:val="2"/>
            <w:vMerge/>
            <w:tcBorders>
              <w:top w:val="single" w:sz="2" w:space="0" w:color="000000"/>
              <w:left w:val="single" w:sz="2" w:space="0" w:color="000000"/>
              <w:bottom w:val="single" w:sz="2" w:space="0" w:color="000000"/>
              <w:right w:val="single" w:sz="2" w:space="0" w:color="000000"/>
            </w:tcBorders>
            <w:tcMar>
              <w:top w:w="54" w:type="dxa"/>
              <w:left w:w="69" w:type="dxa"/>
              <w:right w:w="70" w:type="dxa"/>
            </w:tcMar>
            <w:vAlign w:val="center"/>
          </w:tcPr>
          <w:p w:rsidR="00BA7745" w:rsidRDefault="00BA7745" w:rsidP="00B31AAF">
            <w:pPr>
              <w:widowControl w:val="0"/>
              <w:snapToGrid w:val="0"/>
              <w:rPr>
                <w:lang w:val="en-US" w:eastAsia="en-US"/>
              </w:rPr>
            </w:pPr>
          </w:p>
        </w:tc>
        <w:tc>
          <w:tcPr>
            <w:tcW w:w="6353"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ind w:left="538"/>
            </w:pPr>
            <w:r>
              <w:t>не имеющий квалификационной категории</w:t>
            </w:r>
          </w:p>
        </w:tc>
        <w:tc>
          <w:tcPr>
            <w:tcW w:w="1869"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ind w:right="29"/>
              <w:jc w:val="right"/>
            </w:pPr>
            <w:r>
              <w:t>6038</w:t>
            </w:r>
          </w:p>
        </w:tc>
      </w:tr>
      <w:tr w:rsidR="00BA7745" w:rsidTr="00B31AAF">
        <w:trPr>
          <w:trHeight w:val="323"/>
        </w:trPr>
        <w:tc>
          <w:tcPr>
            <w:tcW w:w="846" w:type="dxa"/>
            <w:gridSpan w:val="2"/>
            <w:vMerge w:val="restart"/>
            <w:tcBorders>
              <w:top w:val="single" w:sz="2" w:space="0" w:color="000000"/>
              <w:left w:val="single" w:sz="2" w:space="0" w:color="000000"/>
              <w:bottom w:val="single" w:sz="2" w:space="0" w:color="000000"/>
              <w:right w:val="single" w:sz="2" w:space="0" w:color="000000"/>
            </w:tcBorders>
            <w:tcMar>
              <w:top w:w="54" w:type="dxa"/>
              <w:left w:w="69" w:type="dxa"/>
              <w:right w:w="70" w:type="dxa"/>
            </w:tcMar>
            <w:vAlign w:val="center"/>
          </w:tcPr>
          <w:p w:rsidR="00BA7745" w:rsidRDefault="00BA7745" w:rsidP="00B31AAF">
            <w:pPr>
              <w:widowControl w:val="0"/>
              <w:ind w:left="34"/>
              <w:jc w:val="center"/>
            </w:pPr>
            <w:r>
              <w:t>2.6</w:t>
            </w:r>
          </w:p>
        </w:tc>
        <w:tc>
          <w:tcPr>
            <w:tcW w:w="6353"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ind w:left="34"/>
            </w:pPr>
            <w:r>
              <w:t>Специалист по библиотечно-выставочной работе</w:t>
            </w:r>
          </w:p>
        </w:tc>
        <w:tc>
          <w:tcPr>
            <w:tcW w:w="1869"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snapToGrid w:val="0"/>
              <w:rPr>
                <w:lang w:eastAsia="en-US"/>
              </w:rPr>
            </w:pPr>
          </w:p>
        </w:tc>
      </w:tr>
      <w:tr w:rsidR="00BA7745" w:rsidTr="00B31AAF">
        <w:trPr>
          <w:trHeight w:val="326"/>
        </w:trPr>
        <w:tc>
          <w:tcPr>
            <w:tcW w:w="846" w:type="dxa"/>
            <w:gridSpan w:val="2"/>
            <w:vMerge/>
            <w:tcBorders>
              <w:top w:val="single" w:sz="2" w:space="0" w:color="000000"/>
              <w:left w:val="single" w:sz="2" w:space="0" w:color="000000"/>
              <w:bottom w:val="single" w:sz="2" w:space="0" w:color="000000"/>
              <w:right w:val="single" w:sz="2" w:space="0" w:color="000000"/>
            </w:tcBorders>
            <w:tcMar>
              <w:top w:w="54" w:type="dxa"/>
              <w:left w:w="69" w:type="dxa"/>
              <w:right w:w="70" w:type="dxa"/>
            </w:tcMar>
            <w:vAlign w:val="center"/>
          </w:tcPr>
          <w:p w:rsidR="00BA7745" w:rsidRDefault="00BA7745" w:rsidP="00B31AAF">
            <w:pPr>
              <w:widowControl w:val="0"/>
              <w:snapToGrid w:val="0"/>
              <w:rPr>
                <w:lang w:eastAsia="en-US"/>
              </w:rPr>
            </w:pPr>
          </w:p>
        </w:tc>
        <w:tc>
          <w:tcPr>
            <w:tcW w:w="6353"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ind w:left="509"/>
            </w:pPr>
            <w:r>
              <w:t>I категории</w:t>
            </w:r>
          </w:p>
        </w:tc>
        <w:tc>
          <w:tcPr>
            <w:tcW w:w="1869"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ind w:right="48"/>
              <w:jc w:val="right"/>
              <w:rPr>
                <w:lang w:eastAsia="en-US"/>
              </w:rPr>
            </w:pPr>
            <w:r>
              <w:rPr>
                <w:lang w:eastAsia="en-US"/>
              </w:rPr>
              <w:t>8784</w:t>
            </w:r>
          </w:p>
        </w:tc>
      </w:tr>
      <w:tr w:rsidR="00BA7745" w:rsidTr="00B31AAF">
        <w:trPr>
          <w:trHeight w:val="331"/>
        </w:trPr>
        <w:tc>
          <w:tcPr>
            <w:tcW w:w="846" w:type="dxa"/>
            <w:gridSpan w:val="2"/>
            <w:vMerge/>
            <w:tcBorders>
              <w:top w:val="single" w:sz="2" w:space="0" w:color="000000"/>
              <w:left w:val="single" w:sz="2" w:space="0" w:color="000000"/>
              <w:bottom w:val="single" w:sz="2" w:space="0" w:color="000000"/>
              <w:right w:val="single" w:sz="2" w:space="0" w:color="000000"/>
            </w:tcBorders>
            <w:tcMar>
              <w:top w:w="54" w:type="dxa"/>
              <w:left w:w="69" w:type="dxa"/>
              <w:right w:w="70" w:type="dxa"/>
            </w:tcMar>
            <w:vAlign w:val="center"/>
          </w:tcPr>
          <w:p w:rsidR="00BA7745" w:rsidRDefault="00BA7745" w:rsidP="00B31AAF">
            <w:pPr>
              <w:widowControl w:val="0"/>
              <w:snapToGrid w:val="0"/>
              <w:rPr>
                <w:lang w:val="en-US" w:eastAsia="en-US"/>
              </w:rPr>
            </w:pPr>
          </w:p>
        </w:tc>
        <w:tc>
          <w:tcPr>
            <w:tcW w:w="6353"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ind w:left="509"/>
              <w:rPr>
                <w:sz w:val="28"/>
                <w:szCs w:val="28"/>
              </w:rPr>
            </w:pPr>
            <w:r>
              <w:rPr>
                <w:lang w:val="en-US"/>
              </w:rPr>
              <w:t>II</w:t>
            </w:r>
            <w:r>
              <w:t xml:space="preserve"> категории</w:t>
            </w:r>
          </w:p>
        </w:tc>
        <w:tc>
          <w:tcPr>
            <w:tcW w:w="1869"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ind w:right="53"/>
              <w:jc w:val="right"/>
            </w:pPr>
            <w:r>
              <w:t>7290</w:t>
            </w:r>
          </w:p>
        </w:tc>
      </w:tr>
      <w:tr w:rsidR="00BA7745" w:rsidTr="00B31AAF">
        <w:trPr>
          <w:trHeight w:val="326"/>
        </w:trPr>
        <w:tc>
          <w:tcPr>
            <w:tcW w:w="846" w:type="dxa"/>
            <w:gridSpan w:val="2"/>
            <w:vMerge/>
            <w:tcBorders>
              <w:top w:val="single" w:sz="2" w:space="0" w:color="000000"/>
              <w:left w:val="single" w:sz="2" w:space="0" w:color="000000"/>
              <w:bottom w:val="single" w:sz="2" w:space="0" w:color="000000"/>
              <w:right w:val="single" w:sz="2" w:space="0" w:color="000000"/>
            </w:tcBorders>
            <w:tcMar>
              <w:top w:w="54" w:type="dxa"/>
              <w:left w:w="69" w:type="dxa"/>
              <w:right w:w="70" w:type="dxa"/>
            </w:tcMar>
            <w:vAlign w:val="center"/>
          </w:tcPr>
          <w:p w:rsidR="00BA7745" w:rsidRDefault="00BA7745" w:rsidP="00B31AAF">
            <w:pPr>
              <w:widowControl w:val="0"/>
              <w:snapToGrid w:val="0"/>
              <w:rPr>
                <w:lang w:val="en-US" w:eastAsia="en-US"/>
              </w:rPr>
            </w:pPr>
          </w:p>
        </w:tc>
        <w:tc>
          <w:tcPr>
            <w:tcW w:w="6353"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ind w:left="504"/>
            </w:pPr>
            <w:r>
              <w:t>не имеющий квалификационной категории</w:t>
            </w:r>
          </w:p>
        </w:tc>
        <w:tc>
          <w:tcPr>
            <w:tcW w:w="1869"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ind w:right="67"/>
              <w:jc w:val="right"/>
            </w:pPr>
            <w:r>
              <w:t>6038</w:t>
            </w:r>
          </w:p>
        </w:tc>
      </w:tr>
      <w:tr w:rsidR="00BA7745" w:rsidTr="00B31AAF">
        <w:trPr>
          <w:trHeight w:val="665"/>
        </w:trPr>
        <w:tc>
          <w:tcPr>
            <w:tcW w:w="846" w:type="dxa"/>
            <w:gridSpan w:val="2"/>
            <w:vMerge w:val="restart"/>
            <w:tcBorders>
              <w:top w:val="single" w:sz="2" w:space="0" w:color="000000"/>
              <w:left w:val="single" w:sz="2" w:space="0" w:color="000000"/>
              <w:bottom w:val="single" w:sz="2" w:space="0" w:color="000000"/>
              <w:right w:val="single" w:sz="2" w:space="0" w:color="000000"/>
            </w:tcBorders>
            <w:tcMar>
              <w:top w:w="54" w:type="dxa"/>
              <w:left w:w="69" w:type="dxa"/>
              <w:right w:w="70" w:type="dxa"/>
            </w:tcMar>
            <w:vAlign w:val="center"/>
          </w:tcPr>
          <w:p w:rsidR="00BA7745" w:rsidRDefault="00BA7745" w:rsidP="00B31AAF">
            <w:pPr>
              <w:widowControl w:val="0"/>
              <w:ind w:left="82"/>
              <w:jc w:val="center"/>
            </w:pPr>
            <w:r>
              <w:t>2.7</w:t>
            </w:r>
          </w:p>
        </w:tc>
        <w:tc>
          <w:tcPr>
            <w:tcW w:w="6353"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ind w:left="10" w:right="117" w:firstLine="5"/>
              <w:jc w:val="both"/>
            </w:pPr>
            <w:r>
              <w:t>Методист централизованной библиотечной системы, библиотеки, клубного учреждения и других аналогичных организаций.</w:t>
            </w:r>
          </w:p>
        </w:tc>
        <w:tc>
          <w:tcPr>
            <w:tcW w:w="1869"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snapToGrid w:val="0"/>
              <w:rPr>
                <w:lang w:eastAsia="en-US"/>
              </w:rPr>
            </w:pPr>
          </w:p>
        </w:tc>
      </w:tr>
      <w:tr w:rsidR="00BA7745" w:rsidTr="00B31AAF">
        <w:trPr>
          <w:trHeight w:val="325"/>
        </w:trPr>
        <w:tc>
          <w:tcPr>
            <w:tcW w:w="846" w:type="dxa"/>
            <w:gridSpan w:val="2"/>
            <w:vMerge/>
            <w:tcBorders>
              <w:top w:val="single" w:sz="2" w:space="0" w:color="000000"/>
              <w:left w:val="single" w:sz="2" w:space="0" w:color="000000"/>
              <w:bottom w:val="single" w:sz="2" w:space="0" w:color="000000"/>
              <w:right w:val="single" w:sz="2" w:space="0" w:color="000000"/>
            </w:tcBorders>
            <w:tcMar>
              <w:top w:w="54" w:type="dxa"/>
              <w:left w:w="69" w:type="dxa"/>
              <w:right w:w="70" w:type="dxa"/>
            </w:tcMar>
            <w:vAlign w:val="center"/>
          </w:tcPr>
          <w:p w:rsidR="00BA7745" w:rsidRDefault="00BA7745" w:rsidP="00B31AAF">
            <w:pPr>
              <w:widowControl w:val="0"/>
              <w:snapToGrid w:val="0"/>
              <w:rPr>
                <w:lang w:eastAsia="en-US"/>
              </w:rPr>
            </w:pPr>
          </w:p>
        </w:tc>
        <w:tc>
          <w:tcPr>
            <w:tcW w:w="6353"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ind w:left="485"/>
            </w:pPr>
            <w:r>
              <w:t>ведущий</w:t>
            </w:r>
          </w:p>
        </w:tc>
        <w:tc>
          <w:tcPr>
            <w:tcW w:w="1869"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ind w:right="72"/>
              <w:jc w:val="right"/>
              <w:rPr>
                <w:lang w:eastAsia="en-US"/>
              </w:rPr>
            </w:pPr>
            <w:r>
              <w:rPr>
                <w:lang w:eastAsia="en-US"/>
              </w:rPr>
              <w:t>11235</w:t>
            </w:r>
          </w:p>
        </w:tc>
      </w:tr>
      <w:tr w:rsidR="00BA7745" w:rsidTr="00B31AAF">
        <w:trPr>
          <w:trHeight w:val="322"/>
        </w:trPr>
        <w:tc>
          <w:tcPr>
            <w:tcW w:w="846" w:type="dxa"/>
            <w:gridSpan w:val="2"/>
            <w:vMerge/>
            <w:tcBorders>
              <w:top w:val="single" w:sz="2" w:space="0" w:color="000000"/>
              <w:left w:val="single" w:sz="2" w:space="0" w:color="000000"/>
              <w:bottom w:val="single" w:sz="2" w:space="0" w:color="000000"/>
              <w:right w:val="single" w:sz="2" w:space="0" w:color="000000"/>
            </w:tcBorders>
            <w:tcMar>
              <w:top w:w="54" w:type="dxa"/>
              <w:left w:w="69" w:type="dxa"/>
              <w:right w:w="70" w:type="dxa"/>
            </w:tcMar>
            <w:vAlign w:val="center"/>
          </w:tcPr>
          <w:p w:rsidR="00BA7745" w:rsidRDefault="00BA7745" w:rsidP="00B31AAF">
            <w:pPr>
              <w:widowControl w:val="0"/>
              <w:snapToGrid w:val="0"/>
              <w:rPr>
                <w:lang w:val="en-US" w:eastAsia="en-US"/>
              </w:rPr>
            </w:pPr>
          </w:p>
        </w:tc>
        <w:tc>
          <w:tcPr>
            <w:tcW w:w="6353"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ind w:left="485"/>
            </w:pPr>
            <w:r>
              <w:t>I категории</w:t>
            </w:r>
          </w:p>
        </w:tc>
        <w:tc>
          <w:tcPr>
            <w:tcW w:w="1869"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ind w:right="72"/>
              <w:jc w:val="right"/>
            </w:pPr>
            <w:r>
              <w:t>8784</w:t>
            </w:r>
          </w:p>
        </w:tc>
      </w:tr>
      <w:tr w:rsidR="00BA7745" w:rsidTr="00B31AAF">
        <w:trPr>
          <w:trHeight w:val="326"/>
        </w:trPr>
        <w:tc>
          <w:tcPr>
            <w:tcW w:w="846" w:type="dxa"/>
            <w:gridSpan w:val="2"/>
            <w:vMerge/>
            <w:tcBorders>
              <w:top w:val="single" w:sz="2" w:space="0" w:color="000000"/>
              <w:left w:val="single" w:sz="2" w:space="0" w:color="000000"/>
              <w:bottom w:val="single" w:sz="2" w:space="0" w:color="000000"/>
              <w:right w:val="single" w:sz="2" w:space="0" w:color="000000"/>
            </w:tcBorders>
            <w:tcMar>
              <w:top w:w="54" w:type="dxa"/>
              <w:left w:w="69" w:type="dxa"/>
              <w:right w:w="70" w:type="dxa"/>
            </w:tcMar>
            <w:vAlign w:val="center"/>
          </w:tcPr>
          <w:p w:rsidR="00BA7745" w:rsidRDefault="00BA7745" w:rsidP="00B31AAF">
            <w:pPr>
              <w:widowControl w:val="0"/>
              <w:snapToGrid w:val="0"/>
              <w:rPr>
                <w:lang w:val="en-US" w:eastAsia="en-US"/>
              </w:rPr>
            </w:pPr>
          </w:p>
        </w:tc>
        <w:tc>
          <w:tcPr>
            <w:tcW w:w="6353"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ind w:left="485"/>
              <w:rPr>
                <w:sz w:val="28"/>
                <w:szCs w:val="28"/>
              </w:rPr>
            </w:pPr>
            <w:r>
              <w:rPr>
                <w:lang w:val="en-US"/>
              </w:rPr>
              <w:t>II</w:t>
            </w:r>
            <w:r>
              <w:t xml:space="preserve"> категории</w:t>
            </w:r>
          </w:p>
        </w:tc>
        <w:tc>
          <w:tcPr>
            <w:tcW w:w="1869"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ind w:right="77"/>
              <w:jc w:val="right"/>
            </w:pPr>
            <w:r>
              <w:t>7290</w:t>
            </w:r>
          </w:p>
        </w:tc>
      </w:tr>
      <w:tr w:rsidR="00BA7745" w:rsidTr="00B31AAF">
        <w:trPr>
          <w:trHeight w:val="322"/>
        </w:trPr>
        <w:tc>
          <w:tcPr>
            <w:tcW w:w="846" w:type="dxa"/>
            <w:gridSpan w:val="2"/>
            <w:vMerge/>
            <w:tcBorders>
              <w:top w:val="single" w:sz="2" w:space="0" w:color="000000"/>
              <w:left w:val="single" w:sz="2" w:space="0" w:color="000000"/>
              <w:bottom w:val="single" w:sz="2" w:space="0" w:color="000000"/>
              <w:right w:val="single" w:sz="2" w:space="0" w:color="000000"/>
            </w:tcBorders>
            <w:tcMar>
              <w:top w:w="54" w:type="dxa"/>
              <w:left w:w="69" w:type="dxa"/>
              <w:right w:w="70" w:type="dxa"/>
            </w:tcMar>
            <w:vAlign w:val="center"/>
          </w:tcPr>
          <w:p w:rsidR="00BA7745" w:rsidRDefault="00BA7745" w:rsidP="00B31AAF">
            <w:pPr>
              <w:widowControl w:val="0"/>
              <w:snapToGrid w:val="0"/>
              <w:rPr>
                <w:lang w:val="en-US" w:eastAsia="en-US"/>
              </w:rPr>
            </w:pPr>
          </w:p>
        </w:tc>
        <w:tc>
          <w:tcPr>
            <w:tcW w:w="6353"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ind w:left="485"/>
            </w:pPr>
            <w:r>
              <w:t>не имеющий квалификационной категории</w:t>
            </w:r>
          </w:p>
        </w:tc>
        <w:tc>
          <w:tcPr>
            <w:tcW w:w="1869"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ind w:right="77"/>
              <w:jc w:val="right"/>
            </w:pPr>
            <w:r>
              <w:t>6636</w:t>
            </w:r>
          </w:p>
        </w:tc>
      </w:tr>
      <w:tr w:rsidR="00BA7745" w:rsidTr="00B31AAF">
        <w:trPr>
          <w:trHeight w:val="744"/>
        </w:trPr>
        <w:tc>
          <w:tcPr>
            <w:tcW w:w="846" w:type="dxa"/>
            <w:gridSpan w:val="2"/>
            <w:vMerge w:val="restart"/>
            <w:tcBorders>
              <w:top w:val="single" w:sz="2" w:space="0" w:color="000000"/>
              <w:left w:val="single" w:sz="2" w:space="0" w:color="000000"/>
              <w:bottom w:val="single" w:sz="2" w:space="0" w:color="000000"/>
              <w:right w:val="single" w:sz="2" w:space="0" w:color="000000"/>
            </w:tcBorders>
            <w:tcMar>
              <w:top w:w="54" w:type="dxa"/>
              <w:left w:w="69" w:type="dxa"/>
              <w:right w:w="70" w:type="dxa"/>
            </w:tcMar>
            <w:vAlign w:val="center"/>
          </w:tcPr>
          <w:p w:rsidR="00BA7745" w:rsidRDefault="00BA7745" w:rsidP="00B31AAF">
            <w:pPr>
              <w:widowControl w:val="0"/>
              <w:ind w:left="43"/>
              <w:jc w:val="center"/>
            </w:pPr>
            <w:r>
              <w:t>2.8</w:t>
            </w:r>
          </w:p>
        </w:tc>
        <w:tc>
          <w:tcPr>
            <w:tcW w:w="6353"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ind w:right="151" w:firstLine="5"/>
              <w:jc w:val="both"/>
            </w:pPr>
            <w:r>
              <w:t>Редактор централизованной библиотечной системы, библиотеки, клубного учреждения и других аналогичных организаций</w:t>
            </w:r>
          </w:p>
        </w:tc>
        <w:tc>
          <w:tcPr>
            <w:tcW w:w="1869"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snapToGrid w:val="0"/>
              <w:rPr>
                <w:lang w:eastAsia="en-US"/>
              </w:rPr>
            </w:pPr>
          </w:p>
        </w:tc>
      </w:tr>
      <w:tr w:rsidR="00BA7745" w:rsidTr="00B31AAF">
        <w:trPr>
          <w:trHeight w:val="343"/>
        </w:trPr>
        <w:tc>
          <w:tcPr>
            <w:tcW w:w="846" w:type="dxa"/>
            <w:gridSpan w:val="2"/>
            <w:vMerge/>
            <w:tcBorders>
              <w:top w:val="single" w:sz="2" w:space="0" w:color="000000"/>
              <w:left w:val="single" w:sz="2" w:space="0" w:color="000000"/>
              <w:bottom w:val="single" w:sz="2" w:space="0" w:color="000000"/>
              <w:right w:val="single" w:sz="2" w:space="0" w:color="000000"/>
            </w:tcBorders>
            <w:tcMar>
              <w:top w:w="54" w:type="dxa"/>
              <w:left w:w="69" w:type="dxa"/>
              <w:right w:w="70" w:type="dxa"/>
            </w:tcMar>
            <w:vAlign w:val="center"/>
          </w:tcPr>
          <w:p w:rsidR="00BA7745" w:rsidRDefault="00BA7745" w:rsidP="00B31AAF">
            <w:pPr>
              <w:widowControl w:val="0"/>
              <w:snapToGrid w:val="0"/>
              <w:rPr>
                <w:lang w:eastAsia="en-US"/>
              </w:rPr>
            </w:pPr>
          </w:p>
        </w:tc>
        <w:tc>
          <w:tcPr>
            <w:tcW w:w="6353"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ind w:left="614"/>
              <w:rPr>
                <w:sz w:val="28"/>
                <w:szCs w:val="28"/>
              </w:rPr>
            </w:pPr>
            <w:r>
              <w:rPr>
                <w:lang w:val="en-US"/>
              </w:rPr>
              <w:t xml:space="preserve">I </w:t>
            </w:r>
            <w:r>
              <w:t>категории</w:t>
            </w:r>
          </w:p>
        </w:tc>
        <w:tc>
          <w:tcPr>
            <w:tcW w:w="1869" w:type="dxa"/>
            <w:tcBorders>
              <w:top w:val="single" w:sz="2" w:space="0" w:color="000000"/>
              <w:left w:val="single" w:sz="2" w:space="0" w:color="000000"/>
              <w:bottom w:val="single" w:sz="2" w:space="0" w:color="000000"/>
              <w:right w:val="single" w:sz="2" w:space="0" w:color="000000"/>
            </w:tcBorders>
            <w:tcMar>
              <w:top w:w="54" w:type="dxa"/>
              <w:left w:w="69" w:type="dxa"/>
              <w:right w:w="70" w:type="dxa"/>
            </w:tcMar>
          </w:tcPr>
          <w:p w:rsidR="00BA7745" w:rsidRDefault="00BA7745" w:rsidP="00B31AAF">
            <w:pPr>
              <w:widowControl w:val="0"/>
              <w:ind w:right="86"/>
              <w:jc w:val="right"/>
              <w:rPr>
                <w:sz w:val="28"/>
                <w:szCs w:val="28"/>
              </w:rPr>
            </w:pPr>
            <w:r>
              <w:t xml:space="preserve">   8784</w:t>
            </w:r>
          </w:p>
        </w:tc>
      </w:tr>
      <w:tr w:rsidR="00BA7745" w:rsidTr="00B31AAF">
        <w:trPr>
          <w:trHeight w:val="355"/>
        </w:trPr>
        <w:tc>
          <w:tcPr>
            <w:tcW w:w="846" w:type="dxa"/>
            <w:gridSpan w:val="2"/>
            <w:vMerge w:val="restart"/>
            <w:tcBorders>
              <w:top w:val="single" w:sz="2" w:space="0" w:color="000000"/>
              <w:left w:val="single" w:sz="2" w:space="0" w:color="000000"/>
              <w:bottom w:val="single" w:sz="2" w:space="0" w:color="000000"/>
              <w:right w:val="single" w:sz="2" w:space="0" w:color="000000"/>
            </w:tcBorders>
            <w:tcMar>
              <w:top w:w="38" w:type="dxa"/>
              <w:left w:w="69" w:type="dxa"/>
              <w:right w:w="75" w:type="dxa"/>
            </w:tcMar>
          </w:tcPr>
          <w:p w:rsidR="00BA7745" w:rsidRDefault="00BA7745" w:rsidP="00B31AAF">
            <w:pPr>
              <w:widowControl w:val="0"/>
              <w:snapToGrid w:val="0"/>
              <w:rPr>
                <w:lang w:val="en-US" w:eastAsia="en-US"/>
              </w:rPr>
            </w:pPr>
          </w:p>
        </w:tc>
        <w:tc>
          <w:tcPr>
            <w:tcW w:w="6353" w:type="dxa"/>
            <w:tcBorders>
              <w:top w:val="single" w:sz="2" w:space="0" w:color="000000"/>
              <w:left w:val="single" w:sz="2" w:space="0" w:color="000000"/>
              <w:bottom w:val="single" w:sz="2" w:space="0" w:color="000000"/>
              <w:right w:val="single" w:sz="2" w:space="0" w:color="000000"/>
            </w:tcBorders>
            <w:tcMar>
              <w:top w:w="38" w:type="dxa"/>
              <w:left w:w="69" w:type="dxa"/>
              <w:right w:w="75" w:type="dxa"/>
            </w:tcMar>
          </w:tcPr>
          <w:p w:rsidR="00BA7745" w:rsidRDefault="00BA7745" w:rsidP="00B31AAF">
            <w:pPr>
              <w:widowControl w:val="0"/>
              <w:ind w:left="557"/>
              <w:rPr>
                <w:sz w:val="28"/>
                <w:szCs w:val="28"/>
              </w:rPr>
            </w:pPr>
            <w:r>
              <w:rPr>
                <w:lang w:val="en-US"/>
              </w:rPr>
              <w:t>II</w:t>
            </w:r>
            <w:r>
              <w:t xml:space="preserve"> категории</w:t>
            </w:r>
          </w:p>
        </w:tc>
        <w:tc>
          <w:tcPr>
            <w:tcW w:w="1869" w:type="dxa"/>
            <w:tcBorders>
              <w:top w:val="single" w:sz="2" w:space="0" w:color="000000"/>
              <w:left w:val="single" w:sz="2" w:space="0" w:color="000000"/>
              <w:bottom w:val="single" w:sz="2" w:space="0" w:color="000000"/>
              <w:right w:val="single" w:sz="2" w:space="0" w:color="000000"/>
            </w:tcBorders>
            <w:tcMar>
              <w:top w:w="38" w:type="dxa"/>
              <w:left w:w="69" w:type="dxa"/>
              <w:right w:w="75" w:type="dxa"/>
            </w:tcMar>
          </w:tcPr>
          <w:p w:rsidR="00BA7745" w:rsidRDefault="00BA7745" w:rsidP="00B31AAF">
            <w:pPr>
              <w:widowControl w:val="0"/>
              <w:jc w:val="right"/>
            </w:pPr>
            <w:r>
              <w:t>7290</w:t>
            </w:r>
          </w:p>
        </w:tc>
      </w:tr>
      <w:tr w:rsidR="00BA7745" w:rsidTr="00B31AAF">
        <w:trPr>
          <w:trHeight w:val="328"/>
        </w:trPr>
        <w:tc>
          <w:tcPr>
            <w:tcW w:w="846" w:type="dxa"/>
            <w:gridSpan w:val="2"/>
            <w:vMerge/>
            <w:tcBorders>
              <w:top w:val="single" w:sz="2" w:space="0" w:color="000000"/>
              <w:left w:val="single" w:sz="2" w:space="0" w:color="000000"/>
              <w:bottom w:val="single" w:sz="2" w:space="0" w:color="000000"/>
              <w:right w:val="single" w:sz="2" w:space="0" w:color="000000"/>
            </w:tcBorders>
            <w:tcMar>
              <w:top w:w="38" w:type="dxa"/>
              <w:left w:w="69" w:type="dxa"/>
              <w:right w:w="75" w:type="dxa"/>
            </w:tcMar>
          </w:tcPr>
          <w:p w:rsidR="00BA7745" w:rsidRDefault="00BA7745" w:rsidP="00B31AAF">
            <w:pPr>
              <w:widowControl w:val="0"/>
              <w:snapToGrid w:val="0"/>
              <w:rPr>
                <w:lang w:val="en-US" w:eastAsia="en-US"/>
              </w:rPr>
            </w:pPr>
          </w:p>
        </w:tc>
        <w:tc>
          <w:tcPr>
            <w:tcW w:w="6353" w:type="dxa"/>
            <w:tcBorders>
              <w:top w:val="single" w:sz="2" w:space="0" w:color="000000"/>
              <w:left w:val="single" w:sz="2" w:space="0" w:color="000000"/>
              <w:bottom w:val="single" w:sz="2" w:space="0" w:color="000000"/>
              <w:right w:val="single" w:sz="2" w:space="0" w:color="000000"/>
            </w:tcBorders>
            <w:tcMar>
              <w:top w:w="38" w:type="dxa"/>
              <w:left w:w="69" w:type="dxa"/>
              <w:right w:w="75" w:type="dxa"/>
            </w:tcMar>
          </w:tcPr>
          <w:p w:rsidR="00BA7745" w:rsidRDefault="00BA7745" w:rsidP="00B31AAF">
            <w:pPr>
              <w:widowControl w:val="0"/>
              <w:ind w:left="557"/>
            </w:pPr>
            <w:r>
              <w:t>не имеющий квалификационной категории</w:t>
            </w:r>
          </w:p>
        </w:tc>
        <w:tc>
          <w:tcPr>
            <w:tcW w:w="1869" w:type="dxa"/>
            <w:tcBorders>
              <w:top w:val="single" w:sz="2" w:space="0" w:color="000000"/>
              <w:left w:val="single" w:sz="2" w:space="0" w:color="000000"/>
              <w:bottom w:val="single" w:sz="2" w:space="0" w:color="000000"/>
              <w:right w:val="single" w:sz="2" w:space="0" w:color="000000"/>
            </w:tcBorders>
            <w:tcMar>
              <w:top w:w="38" w:type="dxa"/>
              <w:left w:w="69" w:type="dxa"/>
              <w:right w:w="75" w:type="dxa"/>
            </w:tcMar>
          </w:tcPr>
          <w:p w:rsidR="00BA7745" w:rsidRDefault="00BA7745" w:rsidP="00B31AAF">
            <w:pPr>
              <w:widowControl w:val="0"/>
              <w:ind w:right="10"/>
              <w:jc w:val="right"/>
            </w:pPr>
            <w:r>
              <w:t>6038</w:t>
            </w:r>
          </w:p>
        </w:tc>
      </w:tr>
      <w:tr w:rsidR="00BA7745" w:rsidTr="00B31AAF">
        <w:trPr>
          <w:trHeight w:val="634"/>
        </w:trPr>
        <w:tc>
          <w:tcPr>
            <w:tcW w:w="9068" w:type="dxa"/>
            <w:gridSpan w:val="4"/>
            <w:tcBorders>
              <w:top w:val="single" w:sz="2" w:space="0" w:color="000000"/>
              <w:left w:val="single" w:sz="2" w:space="0" w:color="000000"/>
              <w:bottom w:val="single" w:sz="2" w:space="0" w:color="000000"/>
              <w:right w:val="single" w:sz="2" w:space="0" w:color="000000"/>
            </w:tcBorders>
            <w:tcMar>
              <w:top w:w="38" w:type="dxa"/>
              <w:left w:w="69" w:type="dxa"/>
              <w:right w:w="75" w:type="dxa"/>
            </w:tcMar>
          </w:tcPr>
          <w:p w:rsidR="00BA7745" w:rsidRDefault="00BA7745" w:rsidP="00B31AAF">
            <w:pPr>
              <w:widowControl w:val="0"/>
              <w:jc w:val="center"/>
              <w:rPr>
                <w:i/>
              </w:rPr>
            </w:pPr>
            <w:r>
              <w:rPr>
                <w:i/>
              </w:rPr>
              <w:t>Должности работников, обеспечивающих методическое руководство организациями культурно-досугового типа</w:t>
            </w:r>
          </w:p>
        </w:tc>
      </w:tr>
      <w:tr w:rsidR="00BA7745" w:rsidTr="00B31AAF">
        <w:trPr>
          <w:trHeight w:val="322"/>
        </w:trPr>
        <w:tc>
          <w:tcPr>
            <w:tcW w:w="710" w:type="dxa"/>
            <w:vMerge w:val="restart"/>
            <w:tcBorders>
              <w:top w:val="single" w:sz="2" w:space="0" w:color="000000"/>
              <w:left w:val="single" w:sz="2" w:space="0" w:color="000000"/>
              <w:bottom w:val="single" w:sz="2" w:space="0" w:color="000000"/>
              <w:right w:val="single" w:sz="2" w:space="0" w:color="000000"/>
            </w:tcBorders>
            <w:tcMar>
              <w:top w:w="38" w:type="dxa"/>
              <w:left w:w="69" w:type="dxa"/>
              <w:right w:w="75" w:type="dxa"/>
            </w:tcMar>
            <w:vAlign w:val="center"/>
          </w:tcPr>
          <w:p w:rsidR="00BA7745" w:rsidRDefault="00BA7745" w:rsidP="00B31AAF">
            <w:pPr>
              <w:widowControl w:val="0"/>
              <w:ind w:left="77"/>
              <w:jc w:val="center"/>
              <w:rPr>
                <w:sz w:val="28"/>
                <w:szCs w:val="28"/>
              </w:rPr>
            </w:pPr>
            <w:r>
              <w:rPr>
                <w:lang w:val="en-US"/>
              </w:rPr>
              <w:t>2.</w:t>
            </w:r>
            <w:r>
              <w:t>9</w:t>
            </w:r>
          </w:p>
        </w:tc>
        <w:tc>
          <w:tcPr>
            <w:tcW w:w="6489" w:type="dxa"/>
            <w:gridSpan w:val="2"/>
            <w:tcBorders>
              <w:top w:val="single" w:sz="2" w:space="0" w:color="000000"/>
              <w:left w:val="single" w:sz="2" w:space="0" w:color="000000"/>
              <w:bottom w:val="single" w:sz="2" w:space="0" w:color="000000"/>
              <w:right w:val="single" w:sz="2" w:space="0" w:color="000000"/>
            </w:tcBorders>
            <w:tcMar>
              <w:top w:w="38" w:type="dxa"/>
              <w:left w:w="69" w:type="dxa"/>
              <w:right w:w="75" w:type="dxa"/>
            </w:tcMar>
          </w:tcPr>
          <w:p w:rsidR="00BA7745" w:rsidRDefault="00BA7745" w:rsidP="00B31AAF">
            <w:pPr>
              <w:widowControl w:val="0"/>
              <w:ind w:left="58"/>
            </w:pPr>
            <w:r>
              <w:t>Специалист по методике клубной работы</w:t>
            </w:r>
          </w:p>
        </w:tc>
        <w:tc>
          <w:tcPr>
            <w:tcW w:w="1869" w:type="dxa"/>
            <w:tcBorders>
              <w:top w:val="single" w:sz="2" w:space="0" w:color="000000"/>
              <w:left w:val="single" w:sz="2" w:space="0" w:color="000000"/>
              <w:bottom w:val="single" w:sz="2" w:space="0" w:color="000000"/>
              <w:right w:val="single" w:sz="2" w:space="0" w:color="000000"/>
            </w:tcBorders>
            <w:tcMar>
              <w:top w:w="38" w:type="dxa"/>
              <w:left w:w="69" w:type="dxa"/>
              <w:right w:w="75" w:type="dxa"/>
            </w:tcMar>
          </w:tcPr>
          <w:p w:rsidR="00BA7745" w:rsidRDefault="00BA7745" w:rsidP="00B31AAF">
            <w:pPr>
              <w:widowControl w:val="0"/>
              <w:snapToGrid w:val="0"/>
              <w:rPr>
                <w:lang w:eastAsia="en-US"/>
              </w:rPr>
            </w:pPr>
          </w:p>
        </w:tc>
      </w:tr>
      <w:tr w:rsidR="00BA7745" w:rsidTr="00B31AAF">
        <w:trPr>
          <w:trHeight w:val="331"/>
        </w:trPr>
        <w:tc>
          <w:tcPr>
            <w:tcW w:w="710" w:type="dxa"/>
            <w:vMerge/>
            <w:tcBorders>
              <w:top w:val="single" w:sz="2" w:space="0" w:color="000000"/>
              <w:left w:val="single" w:sz="2" w:space="0" w:color="000000"/>
              <w:bottom w:val="single" w:sz="2" w:space="0" w:color="000000"/>
              <w:right w:val="single" w:sz="2" w:space="0" w:color="000000"/>
            </w:tcBorders>
            <w:tcMar>
              <w:top w:w="38" w:type="dxa"/>
              <w:left w:w="69" w:type="dxa"/>
              <w:right w:w="75" w:type="dxa"/>
            </w:tcMar>
            <w:vAlign w:val="center"/>
          </w:tcPr>
          <w:p w:rsidR="00BA7745" w:rsidRDefault="00BA7745" w:rsidP="00B31AAF">
            <w:pPr>
              <w:widowControl w:val="0"/>
              <w:snapToGrid w:val="0"/>
              <w:rPr>
                <w:lang w:eastAsia="en-US"/>
              </w:rPr>
            </w:pPr>
          </w:p>
        </w:tc>
        <w:tc>
          <w:tcPr>
            <w:tcW w:w="6489" w:type="dxa"/>
            <w:gridSpan w:val="2"/>
            <w:tcBorders>
              <w:top w:val="single" w:sz="2" w:space="0" w:color="000000"/>
              <w:left w:val="single" w:sz="2" w:space="0" w:color="000000"/>
              <w:bottom w:val="single" w:sz="2" w:space="0" w:color="000000"/>
              <w:right w:val="single" w:sz="2" w:space="0" w:color="000000"/>
            </w:tcBorders>
            <w:tcMar>
              <w:top w:w="38" w:type="dxa"/>
              <w:left w:w="69" w:type="dxa"/>
              <w:right w:w="75" w:type="dxa"/>
            </w:tcMar>
          </w:tcPr>
          <w:p w:rsidR="00BA7745" w:rsidRDefault="00BA7745" w:rsidP="00B31AAF">
            <w:pPr>
              <w:widowControl w:val="0"/>
              <w:ind w:left="528"/>
            </w:pPr>
            <w:r>
              <w:t>ведущий</w:t>
            </w:r>
          </w:p>
        </w:tc>
        <w:tc>
          <w:tcPr>
            <w:tcW w:w="1869" w:type="dxa"/>
            <w:tcBorders>
              <w:top w:val="single" w:sz="2" w:space="0" w:color="000000"/>
              <w:left w:val="single" w:sz="2" w:space="0" w:color="000000"/>
              <w:bottom w:val="single" w:sz="2" w:space="0" w:color="000000"/>
              <w:right w:val="single" w:sz="2" w:space="0" w:color="000000"/>
            </w:tcBorders>
            <w:tcMar>
              <w:top w:w="38" w:type="dxa"/>
              <w:left w:w="69" w:type="dxa"/>
              <w:right w:w="75" w:type="dxa"/>
            </w:tcMar>
          </w:tcPr>
          <w:p w:rsidR="00BA7745" w:rsidRDefault="00BA7745" w:rsidP="00B31AAF">
            <w:pPr>
              <w:widowControl w:val="0"/>
              <w:ind w:right="24"/>
              <w:jc w:val="right"/>
              <w:rPr>
                <w:lang w:eastAsia="en-US"/>
              </w:rPr>
            </w:pPr>
            <w:r>
              <w:rPr>
                <w:lang w:eastAsia="en-US"/>
              </w:rPr>
              <w:t>10395</w:t>
            </w:r>
          </w:p>
        </w:tc>
      </w:tr>
      <w:tr w:rsidR="00BA7745" w:rsidTr="00B31AAF">
        <w:trPr>
          <w:trHeight w:val="326"/>
        </w:trPr>
        <w:tc>
          <w:tcPr>
            <w:tcW w:w="710" w:type="dxa"/>
            <w:vMerge/>
            <w:tcBorders>
              <w:top w:val="single" w:sz="2" w:space="0" w:color="000000"/>
              <w:left w:val="single" w:sz="2" w:space="0" w:color="000000"/>
              <w:bottom w:val="single" w:sz="2" w:space="0" w:color="000000"/>
              <w:right w:val="single" w:sz="2" w:space="0" w:color="000000"/>
            </w:tcBorders>
            <w:tcMar>
              <w:top w:w="38" w:type="dxa"/>
              <w:left w:w="69" w:type="dxa"/>
              <w:right w:w="75" w:type="dxa"/>
            </w:tcMar>
            <w:vAlign w:val="center"/>
          </w:tcPr>
          <w:p w:rsidR="00BA7745" w:rsidRDefault="00BA7745" w:rsidP="00B31AAF">
            <w:pPr>
              <w:widowControl w:val="0"/>
              <w:snapToGrid w:val="0"/>
              <w:rPr>
                <w:lang w:val="en-US" w:eastAsia="en-US"/>
              </w:rPr>
            </w:pPr>
          </w:p>
        </w:tc>
        <w:tc>
          <w:tcPr>
            <w:tcW w:w="6489" w:type="dxa"/>
            <w:gridSpan w:val="2"/>
            <w:tcBorders>
              <w:top w:val="single" w:sz="2" w:space="0" w:color="000000"/>
              <w:left w:val="single" w:sz="2" w:space="0" w:color="000000"/>
              <w:bottom w:val="single" w:sz="2" w:space="0" w:color="000000"/>
              <w:right w:val="single" w:sz="2" w:space="0" w:color="000000"/>
            </w:tcBorders>
            <w:tcMar>
              <w:top w:w="38" w:type="dxa"/>
              <w:left w:w="69" w:type="dxa"/>
              <w:right w:w="75" w:type="dxa"/>
            </w:tcMar>
          </w:tcPr>
          <w:p w:rsidR="00BA7745" w:rsidRDefault="00BA7745" w:rsidP="00B31AAF">
            <w:pPr>
              <w:widowControl w:val="0"/>
              <w:ind w:left="667"/>
              <w:rPr>
                <w:sz w:val="28"/>
                <w:szCs w:val="28"/>
              </w:rPr>
            </w:pPr>
            <w:r>
              <w:rPr>
                <w:lang w:val="en-US"/>
              </w:rPr>
              <w:t xml:space="preserve">I </w:t>
            </w:r>
            <w:r>
              <w:t>категории</w:t>
            </w:r>
          </w:p>
        </w:tc>
        <w:tc>
          <w:tcPr>
            <w:tcW w:w="1869" w:type="dxa"/>
            <w:tcBorders>
              <w:top w:val="single" w:sz="2" w:space="0" w:color="000000"/>
              <w:left w:val="single" w:sz="2" w:space="0" w:color="000000"/>
              <w:bottom w:val="single" w:sz="2" w:space="0" w:color="000000"/>
              <w:right w:val="single" w:sz="2" w:space="0" w:color="000000"/>
            </w:tcBorders>
            <w:tcMar>
              <w:top w:w="38" w:type="dxa"/>
              <w:left w:w="69" w:type="dxa"/>
              <w:right w:w="75" w:type="dxa"/>
            </w:tcMar>
          </w:tcPr>
          <w:p w:rsidR="00BA7745" w:rsidRDefault="00BA7745" w:rsidP="00B31AAF">
            <w:pPr>
              <w:widowControl w:val="0"/>
              <w:ind w:right="29"/>
              <w:jc w:val="right"/>
            </w:pPr>
            <w:r>
              <w:t>8784</w:t>
            </w:r>
          </w:p>
        </w:tc>
      </w:tr>
      <w:tr w:rsidR="00BA7745" w:rsidTr="00B31AAF">
        <w:trPr>
          <w:trHeight w:val="323"/>
        </w:trPr>
        <w:tc>
          <w:tcPr>
            <w:tcW w:w="710" w:type="dxa"/>
            <w:vMerge/>
            <w:tcBorders>
              <w:top w:val="single" w:sz="2" w:space="0" w:color="000000"/>
              <w:left w:val="single" w:sz="2" w:space="0" w:color="000000"/>
              <w:bottom w:val="single" w:sz="2" w:space="0" w:color="000000"/>
              <w:right w:val="single" w:sz="2" w:space="0" w:color="000000"/>
            </w:tcBorders>
            <w:tcMar>
              <w:top w:w="38" w:type="dxa"/>
              <w:left w:w="69" w:type="dxa"/>
              <w:right w:w="75" w:type="dxa"/>
            </w:tcMar>
            <w:vAlign w:val="center"/>
          </w:tcPr>
          <w:p w:rsidR="00BA7745" w:rsidRDefault="00BA7745" w:rsidP="00B31AAF">
            <w:pPr>
              <w:widowControl w:val="0"/>
              <w:snapToGrid w:val="0"/>
              <w:rPr>
                <w:lang w:val="en-US" w:eastAsia="en-US"/>
              </w:rPr>
            </w:pPr>
          </w:p>
        </w:tc>
        <w:tc>
          <w:tcPr>
            <w:tcW w:w="6489" w:type="dxa"/>
            <w:gridSpan w:val="2"/>
            <w:tcBorders>
              <w:top w:val="single" w:sz="2" w:space="0" w:color="000000"/>
              <w:left w:val="single" w:sz="2" w:space="0" w:color="000000"/>
              <w:bottom w:val="single" w:sz="2" w:space="0" w:color="000000"/>
              <w:right w:val="single" w:sz="2" w:space="0" w:color="000000"/>
            </w:tcBorders>
            <w:tcMar>
              <w:top w:w="38" w:type="dxa"/>
              <w:left w:w="69" w:type="dxa"/>
              <w:right w:w="75" w:type="dxa"/>
            </w:tcMar>
          </w:tcPr>
          <w:p w:rsidR="00BA7745" w:rsidRDefault="00BA7745" w:rsidP="00B31AAF">
            <w:pPr>
              <w:widowControl w:val="0"/>
              <w:ind w:left="523"/>
              <w:rPr>
                <w:sz w:val="28"/>
                <w:szCs w:val="28"/>
              </w:rPr>
            </w:pPr>
            <w:r>
              <w:rPr>
                <w:lang w:val="en-US"/>
              </w:rPr>
              <w:t>II</w:t>
            </w:r>
            <w:r>
              <w:t xml:space="preserve"> категории</w:t>
            </w:r>
          </w:p>
        </w:tc>
        <w:tc>
          <w:tcPr>
            <w:tcW w:w="1869" w:type="dxa"/>
            <w:tcBorders>
              <w:top w:val="single" w:sz="2" w:space="0" w:color="000000"/>
              <w:left w:val="single" w:sz="2" w:space="0" w:color="000000"/>
              <w:bottom w:val="single" w:sz="2" w:space="0" w:color="000000"/>
              <w:right w:val="single" w:sz="2" w:space="0" w:color="000000"/>
            </w:tcBorders>
            <w:tcMar>
              <w:top w:w="38" w:type="dxa"/>
              <w:left w:w="69" w:type="dxa"/>
              <w:right w:w="75" w:type="dxa"/>
            </w:tcMar>
          </w:tcPr>
          <w:p w:rsidR="00BA7745" w:rsidRDefault="00BA7745" w:rsidP="00B31AAF">
            <w:pPr>
              <w:widowControl w:val="0"/>
              <w:ind w:right="29"/>
              <w:jc w:val="right"/>
            </w:pPr>
            <w:r>
              <w:t>7290</w:t>
            </w:r>
          </w:p>
        </w:tc>
      </w:tr>
      <w:tr w:rsidR="00BA7745" w:rsidTr="00B31AAF">
        <w:trPr>
          <w:trHeight w:val="323"/>
        </w:trPr>
        <w:tc>
          <w:tcPr>
            <w:tcW w:w="9068" w:type="dxa"/>
            <w:gridSpan w:val="4"/>
            <w:tcBorders>
              <w:bottom w:val="single" w:sz="2" w:space="0" w:color="000000"/>
            </w:tcBorders>
            <w:tcMar>
              <w:top w:w="38" w:type="dxa"/>
              <w:left w:w="69" w:type="dxa"/>
              <w:right w:w="75" w:type="dxa"/>
            </w:tcMar>
            <w:vAlign w:val="center"/>
          </w:tcPr>
          <w:p w:rsidR="00BA7745" w:rsidRDefault="00BA7745" w:rsidP="00B31AAF">
            <w:pPr>
              <w:widowControl w:val="0"/>
              <w:snapToGrid w:val="0"/>
              <w:rPr>
                <w:lang w:eastAsia="en-US"/>
              </w:rPr>
            </w:pPr>
          </w:p>
          <w:p w:rsidR="00BA7745" w:rsidRDefault="00BA7745" w:rsidP="00B31AAF">
            <w:pPr>
              <w:widowControl w:val="0"/>
              <w:snapToGrid w:val="0"/>
              <w:rPr>
                <w:lang w:eastAsia="en-US"/>
              </w:rPr>
            </w:pPr>
          </w:p>
          <w:p w:rsidR="00BA7745" w:rsidRDefault="00BA7745" w:rsidP="00B31AAF">
            <w:pPr>
              <w:widowControl w:val="0"/>
              <w:snapToGrid w:val="0"/>
              <w:rPr>
                <w:lang w:eastAsia="en-US"/>
              </w:rPr>
            </w:pPr>
          </w:p>
          <w:p w:rsidR="00BA7745" w:rsidRDefault="00BA7745" w:rsidP="00B31AAF">
            <w:pPr>
              <w:widowControl w:val="0"/>
              <w:snapToGrid w:val="0"/>
              <w:rPr>
                <w:lang w:eastAsia="en-US"/>
              </w:rPr>
            </w:pPr>
          </w:p>
          <w:p w:rsidR="000B52F3" w:rsidRDefault="000B52F3" w:rsidP="00B31AAF">
            <w:pPr>
              <w:widowControl w:val="0"/>
              <w:snapToGrid w:val="0"/>
              <w:rPr>
                <w:lang w:eastAsia="en-US"/>
              </w:rPr>
            </w:pPr>
          </w:p>
          <w:p w:rsidR="00BA7745" w:rsidRDefault="00BA7745" w:rsidP="00B31AAF">
            <w:pPr>
              <w:widowControl w:val="0"/>
              <w:snapToGrid w:val="0"/>
              <w:rPr>
                <w:lang w:eastAsia="en-US"/>
              </w:rPr>
            </w:pPr>
          </w:p>
          <w:p w:rsidR="00BA7745" w:rsidRDefault="00BA7745" w:rsidP="00B31AAF">
            <w:pPr>
              <w:widowControl w:val="0"/>
              <w:snapToGrid w:val="0"/>
              <w:rPr>
                <w:lang w:eastAsia="en-US"/>
              </w:rPr>
            </w:pPr>
          </w:p>
          <w:p w:rsidR="00BA7745" w:rsidRDefault="00BA7745" w:rsidP="00B31AAF">
            <w:pPr>
              <w:widowControl w:val="0"/>
              <w:snapToGrid w:val="0"/>
              <w:rPr>
                <w:lang w:eastAsia="en-US"/>
              </w:rPr>
            </w:pPr>
          </w:p>
          <w:p w:rsidR="00BA7745" w:rsidRDefault="00BA7745" w:rsidP="00B31AAF">
            <w:pPr>
              <w:widowControl w:val="0"/>
              <w:snapToGrid w:val="0"/>
              <w:rPr>
                <w:lang w:eastAsia="en-US"/>
              </w:rPr>
            </w:pPr>
          </w:p>
          <w:p w:rsidR="00BA7745" w:rsidRDefault="00BA7745" w:rsidP="00B31AAF">
            <w:pPr>
              <w:widowControl w:val="0"/>
              <w:numPr>
                <w:ilvl w:val="0"/>
                <w:numId w:val="12"/>
              </w:numPr>
              <w:spacing w:after="5" w:line="252" w:lineRule="auto"/>
              <w:jc w:val="center"/>
              <w:rPr>
                <w:b/>
              </w:rPr>
            </w:pPr>
            <w:r>
              <w:rPr>
                <w:b/>
              </w:rPr>
              <w:lastRenderedPageBreak/>
              <w:t>Профессиональная квалификационная группа «Должности руководящего состава учреждений культуры»</w:t>
            </w:r>
          </w:p>
        </w:tc>
      </w:tr>
      <w:tr w:rsidR="00BA7745" w:rsidTr="00B31AAF">
        <w:trPr>
          <w:trHeight w:val="1134"/>
        </w:trPr>
        <w:tc>
          <w:tcPr>
            <w:tcW w:w="710" w:type="dxa"/>
            <w:tcBorders>
              <w:top w:val="single" w:sz="2" w:space="0" w:color="000000"/>
              <w:left w:val="single" w:sz="2" w:space="0" w:color="000000"/>
              <w:bottom w:val="single" w:sz="2" w:space="0" w:color="000000"/>
              <w:right w:val="single" w:sz="2" w:space="0" w:color="000000"/>
            </w:tcBorders>
            <w:tcMar>
              <w:top w:w="38" w:type="dxa"/>
              <w:left w:w="69" w:type="dxa"/>
              <w:right w:w="75" w:type="dxa"/>
            </w:tcMar>
          </w:tcPr>
          <w:p w:rsidR="00BA7745" w:rsidRDefault="00BA7745" w:rsidP="00B31AAF">
            <w:pPr>
              <w:widowControl w:val="0"/>
              <w:rPr>
                <w:lang w:eastAsia="en-US"/>
              </w:rPr>
            </w:pPr>
            <w:r>
              <w:rPr>
                <w:lang w:eastAsia="en-US"/>
              </w:rPr>
              <w:lastRenderedPageBreak/>
              <w:t>п/п</w:t>
            </w:r>
          </w:p>
        </w:tc>
        <w:tc>
          <w:tcPr>
            <w:tcW w:w="6489" w:type="dxa"/>
            <w:gridSpan w:val="2"/>
            <w:tcBorders>
              <w:top w:val="single" w:sz="2" w:space="0" w:color="000000"/>
              <w:left w:val="single" w:sz="2" w:space="0" w:color="000000"/>
              <w:bottom w:val="single" w:sz="2" w:space="0" w:color="000000"/>
              <w:right w:val="single" w:sz="2" w:space="0" w:color="000000"/>
            </w:tcBorders>
            <w:tcMar>
              <w:top w:w="38" w:type="dxa"/>
              <w:left w:w="69" w:type="dxa"/>
              <w:right w:w="75" w:type="dxa"/>
            </w:tcMar>
          </w:tcPr>
          <w:p w:rsidR="00BA7745" w:rsidRDefault="00BA7745" w:rsidP="00B31AAF">
            <w:pPr>
              <w:widowControl w:val="0"/>
              <w:ind w:left="86"/>
              <w:jc w:val="center"/>
              <w:rPr>
                <w:lang w:eastAsia="en-US"/>
              </w:rPr>
            </w:pPr>
            <w:r>
              <w:rPr>
                <w:lang w:eastAsia="en-US"/>
              </w:rPr>
              <w:t>Наименование должности</w:t>
            </w:r>
          </w:p>
        </w:tc>
        <w:tc>
          <w:tcPr>
            <w:tcW w:w="1869" w:type="dxa"/>
            <w:tcBorders>
              <w:top w:val="single" w:sz="2" w:space="0" w:color="000000"/>
              <w:left w:val="single" w:sz="2" w:space="0" w:color="000000"/>
              <w:bottom w:val="single" w:sz="2" w:space="0" w:color="000000"/>
              <w:right w:val="single" w:sz="2" w:space="0" w:color="000000"/>
            </w:tcBorders>
            <w:tcMar>
              <w:top w:w="38" w:type="dxa"/>
              <w:left w:w="69" w:type="dxa"/>
              <w:right w:w="75" w:type="dxa"/>
            </w:tcMar>
          </w:tcPr>
          <w:p w:rsidR="00BA7745" w:rsidRDefault="00BA7745" w:rsidP="00B31AAF">
            <w:pPr>
              <w:widowControl w:val="0"/>
              <w:jc w:val="center"/>
            </w:pPr>
            <w:r>
              <w:t>Минимальные размеры окладов работников (рублей)</w:t>
            </w:r>
          </w:p>
        </w:tc>
      </w:tr>
      <w:tr w:rsidR="00BA7745" w:rsidTr="00B31AAF">
        <w:trPr>
          <w:trHeight w:val="323"/>
        </w:trPr>
        <w:tc>
          <w:tcPr>
            <w:tcW w:w="710" w:type="dxa"/>
            <w:tcBorders>
              <w:top w:val="single" w:sz="2" w:space="0" w:color="000000"/>
              <w:left w:val="single" w:sz="2" w:space="0" w:color="000000"/>
              <w:bottom w:val="single" w:sz="2" w:space="0" w:color="000000"/>
              <w:right w:val="single" w:sz="2" w:space="0" w:color="000000"/>
            </w:tcBorders>
            <w:tcMar>
              <w:top w:w="38" w:type="dxa"/>
              <w:left w:w="69" w:type="dxa"/>
              <w:right w:w="75" w:type="dxa"/>
            </w:tcMar>
            <w:vAlign w:val="center"/>
          </w:tcPr>
          <w:p w:rsidR="00BA7745" w:rsidRDefault="00BA7745" w:rsidP="00B31AAF">
            <w:pPr>
              <w:widowControl w:val="0"/>
              <w:jc w:val="center"/>
              <w:rPr>
                <w:lang w:eastAsia="en-US"/>
              </w:rPr>
            </w:pPr>
            <w:r>
              <w:rPr>
                <w:lang w:eastAsia="en-US"/>
              </w:rPr>
              <w:t>1</w:t>
            </w:r>
          </w:p>
        </w:tc>
        <w:tc>
          <w:tcPr>
            <w:tcW w:w="6489" w:type="dxa"/>
            <w:gridSpan w:val="2"/>
            <w:tcBorders>
              <w:top w:val="single" w:sz="2" w:space="0" w:color="000000"/>
              <w:left w:val="single" w:sz="2" w:space="0" w:color="000000"/>
              <w:bottom w:val="single" w:sz="2" w:space="0" w:color="000000"/>
              <w:right w:val="single" w:sz="2" w:space="0" w:color="000000"/>
            </w:tcBorders>
            <w:tcMar>
              <w:top w:w="38" w:type="dxa"/>
              <w:left w:w="69" w:type="dxa"/>
              <w:right w:w="75" w:type="dxa"/>
            </w:tcMar>
          </w:tcPr>
          <w:p w:rsidR="00BA7745" w:rsidRDefault="00BA7745" w:rsidP="00B31AAF">
            <w:pPr>
              <w:widowControl w:val="0"/>
              <w:spacing w:after="5" w:line="252" w:lineRule="auto"/>
              <w:jc w:val="center"/>
              <w:rPr>
                <w:lang w:eastAsia="en-US"/>
              </w:rPr>
            </w:pPr>
            <w:r>
              <w:rPr>
                <w:lang w:eastAsia="en-US"/>
              </w:rPr>
              <w:t>2</w:t>
            </w:r>
          </w:p>
        </w:tc>
        <w:tc>
          <w:tcPr>
            <w:tcW w:w="1869" w:type="dxa"/>
            <w:tcBorders>
              <w:top w:val="single" w:sz="2" w:space="0" w:color="000000"/>
              <w:left w:val="single" w:sz="2" w:space="0" w:color="000000"/>
              <w:bottom w:val="single" w:sz="2" w:space="0" w:color="000000"/>
              <w:right w:val="single" w:sz="2" w:space="0" w:color="000000"/>
            </w:tcBorders>
            <w:tcMar>
              <w:top w:w="38" w:type="dxa"/>
              <w:left w:w="69" w:type="dxa"/>
              <w:right w:w="75" w:type="dxa"/>
            </w:tcMar>
          </w:tcPr>
          <w:p w:rsidR="00BA7745" w:rsidRDefault="00BA7745" w:rsidP="00B31AAF">
            <w:pPr>
              <w:widowControl w:val="0"/>
              <w:ind w:right="29"/>
              <w:jc w:val="center"/>
            </w:pPr>
            <w:r>
              <w:t>3</w:t>
            </w:r>
          </w:p>
        </w:tc>
      </w:tr>
    </w:tbl>
    <w:p w:rsidR="00BA7745" w:rsidRDefault="00BA7745" w:rsidP="00BA7745">
      <w:pPr>
        <w:rPr>
          <w:vanish/>
        </w:rPr>
      </w:pPr>
    </w:p>
    <w:tbl>
      <w:tblPr>
        <w:tblW w:w="9068" w:type="dxa"/>
        <w:tblInd w:w="-77" w:type="dxa"/>
        <w:tblLayout w:type="fixed"/>
        <w:tblCellMar>
          <w:top w:w="57" w:type="dxa"/>
          <w:left w:w="72" w:type="dxa"/>
          <w:right w:w="72" w:type="dxa"/>
        </w:tblCellMar>
        <w:tblLook w:val="04A0"/>
      </w:tblPr>
      <w:tblGrid>
        <w:gridCol w:w="716"/>
        <w:gridCol w:w="6483"/>
        <w:gridCol w:w="1869"/>
      </w:tblGrid>
      <w:tr w:rsidR="00BA7745" w:rsidTr="00B31AAF">
        <w:trPr>
          <w:trHeight w:val="322"/>
        </w:trPr>
        <w:tc>
          <w:tcPr>
            <w:tcW w:w="9068" w:type="dxa"/>
            <w:gridSpan w:val="3"/>
            <w:tcBorders>
              <w:top w:val="single" w:sz="2" w:space="0" w:color="000000"/>
              <w:left w:val="single" w:sz="2" w:space="0" w:color="000000"/>
              <w:bottom w:val="single" w:sz="2" w:space="0" w:color="000000"/>
              <w:right w:val="single" w:sz="2" w:space="0" w:color="000000"/>
            </w:tcBorders>
          </w:tcPr>
          <w:p w:rsidR="00BA7745" w:rsidRDefault="00BA7745" w:rsidP="00B31AAF">
            <w:pPr>
              <w:widowControl w:val="0"/>
              <w:ind w:right="43"/>
              <w:jc w:val="center"/>
              <w:rPr>
                <w:i/>
              </w:rPr>
            </w:pPr>
            <w:r>
              <w:rPr>
                <w:i/>
              </w:rPr>
              <w:t>Должности работников, занятых в библиотеках</w:t>
            </w:r>
          </w:p>
        </w:tc>
      </w:tr>
      <w:tr w:rsidR="00BA7745" w:rsidTr="00B31AAF">
        <w:trPr>
          <w:trHeight w:val="562"/>
        </w:trPr>
        <w:tc>
          <w:tcPr>
            <w:tcW w:w="716" w:type="dxa"/>
            <w:vMerge w:val="restart"/>
            <w:tcBorders>
              <w:top w:val="single" w:sz="2" w:space="0" w:color="000000"/>
              <w:left w:val="single" w:sz="2" w:space="0" w:color="000000"/>
              <w:bottom w:val="single" w:sz="2" w:space="0" w:color="000000"/>
              <w:right w:val="single" w:sz="2" w:space="0" w:color="000000"/>
            </w:tcBorders>
            <w:vAlign w:val="center"/>
          </w:tcPr>
          <w:p w:rsidR="00BA7745" w:rsidRDefault="00BA7745" w:rsidP="00B31AAF">
            <w:pPr>
              <w:widowControl w:val="0"/>
              <w:ind w:left="77"/>
            </w:pPr>
            <w:r>
              <w:t>3.1</w:t>
            </w:r>
          </w:p>
        </w:tc>
        <w:tc>
          <w:tcPr>
            <w:tcW w:w="6483" w:type="dxa"/>
            <w:tcBorders>
              <w:top w:val="single" w:sz="2" w:space="0" w:color="000000"/>
              <w:left w:val="single" w:sz="2" w:space="0" w:color="000000"/>
              <w:bottom w:val="single" w:sz="2" w:space="0" w:color="000000"/>
              <w:right w:val="single" w:sz="2" w:space="0" w:color="000000"/>
            </w:tcBorders>
          </w:tcPr>
          <w:p w:rsidR="00BA7745" w:rsidRDefault="00BA7745" w:rsidP="00B31AAF">
            <w:pPr>
              <w:widowControl w:val="0"/>
              <w:ind w:left="5" w:firstLine="5"/>
              <w:jc w:val="both"/>
            </w:pPr>
            <w:r>
              <w:t>Заведующий филиалом библиотеки, централизованной библиотечной системы</w:t>
            </w:r>
          </w:p>
        </w:tc>
        <w:tc>
          <w:tcPr>
            <w:tcW w:w="1869" w:type="dxa"/>
            <w:tcBorders>
              <w:top w:val="single" w:sz="2" w:space="0" w:color="000000"/>
              <w:left w:val="single" w:sz="2" w:space="0" w:color="000000"/>
              <w:bottom w:val="single" w:sz="2" w:space="0" w:color="000000"/>
              <w:right w:val="single" w:sz="2" w:space="0" w:color="000000"/>
            </w:tcBorders>
          </w:tcPr>
          <w:p w:rsidR="00BA7745" w:rsidRDefault="00BA7745" w:rsidP="00B31AAF">
            <w:pPr>
              <w:widowControl w:val="0"/>
              <w:snapToGrid w:val="0"/>
              <w:rPr>
                <w:lang w:eastAsia="en-US"/>
              </w:rPr>
            </w:pPr>
          </w:p>
        </w:tc>
      </w:tr>
      <w:tr w:rsidR="00BA7745" w:rsidTr="00B31AAF">
        <w:trPr>
          <w:trHeight w:val="319"/>
        </w:trPr>
        <w:tc>
          <w:tcPr>
            <w:tcW w:w="716" w:type="dxa"/>
            <w:vMerge/>
            <w:tcBorders>
              <w:top w:val="single" w:sz="2" w:space="0" w:color="000000"/>
              <w:left w:val="single" w:sz="2" w:space="0" w:color="000000"/>
              <w:bottom w:val="single" w:sz="2" w:space="0" w:color="000000"/>
              <w:right w:val="single" w:sz="2" w:space="0" w:color="000000"/>
            </w:tcBorders>
            <w:vAlign w:val="center"/>
          </w:tcPr>
          <w:p w:rsidR="00BA7745" w:rsidRDefault="00BA7745" w:rsidP="00B31AAF">
            <w:pPr>
              <w:widowControl w:val="0"/>
              <w:snapToGrid w:val="0"/>
              <w:rPr>
                <w:lang w:eastAsia="en-US"/>
              </w:rPr>
            </w:pPr>
          </w:p>
        </w:tc>
        <w:tc>
          <w:tcPr>
            <w:tcW w:w="6483" w:type="dxa"/>
            <w:tcBorders>
              <w:top w:val="single" w:sz="2" w:space="0" w:color="000000"/>
              <w:left w:val="single" w:sz="2" w:space="0" w:color="000000"/>
              <w:bottom w:val="single" w:sz="2" w:space="0" w:color="000000"/>
              <w:right w:val="single" w:sz="2" w:space="0" w:color="000000"/>
            </w:tcBorders>
          </w:tcPr>
          <w:p w:rsidR="00BA7745" w:rsidRDefault="00BA7745" w:rsidP="00B31AAF">
            <w:pPr>
              <w:widowControl w:val="0"/>
              <w:ind w:left="485"/>
            </w:pPr>
            <w:r>
              <w:t>в универсальных библиотеках</w:t>
            </w:r>
          </w:p>
        </w:tc>
        <w:tc>
          <w:tcPr>
            <w:tcW w:w="1869" w:type="dxa"/>
            <w:tcBorders>
              <w:top w:val="single" w:sz="2" w:space="0" w:color="000000"/>
              <w:left w:val="single" w:sz="2" w:space="0" w:color="000000"/>
              <w:bottom w:val="single" w:sz="2" w:space="0" w:color="000000"/>
              <w:right w:val="single" w:sz="2" w:space="0" w:color="000000"/>
            </w:tcBorders>
          </w:tcPr>
          <w:p w:rsidR="00BA7745" w:rsidRDefault="00BA7745" w:rsidP="00B31AAF">
            <w:pPr>
              <w:widowControl w:val="0"/>
              <w:ind w:right="67"/>
              <w:jc w:val="right"/>
              <w:rPr>
                <w:lang w:eastAsia="en-US"/>
              </w:rPr>
            </w:pPr>
            <w:r>
              <w:rPr>
                <w:lang w:eastAsia="en-US"/>
              </w:rPr>
              <w:t>12069</w:t>
            </w:r>
          </w:p>
        </w:tc>
      </w:tr>
      <w:tr w:rsidR="00BA7745" w:rsidTr="00B31AAF">
        <w:trPr>
          <w:trHeight w:val="268"/>
        </w:trPr>
        <w:tc>
          <w:tcPr>
            <w:tcW w:w="716" w:type="dxa"/>
            <w:vMerge/>
            <w:tcBorders>
              <w:top w:val="single" w:sz="2" w:space="0" w:color="000000"/>
              <w:left w:val="single" w:sz="2" w:space="0" w:color="000000"/>
              <w:bottom w:val="single" w:sz="2" w:space="0" w:color="000000"/>
              <w:right w:val="single" w:sz="2" w:space="0" w:color="000000"/>
            </w:tcBorders>
            <w:vAlign w:val="center"/>
          </w:tcPr>
          <w:p w:rsidR="00BA7745" w:rsidRDefault="00BA7745" w:rsidP="00B31AAF">
            <w:pPr>
              <w:widowControl w:val="0"/>
              <w:snapToGrid w:val="0"/>
              <w:rPr>
                <w:lang w:val="en-US" w:eastAsia="en-US"/>
              </w:rPr>
            </w:pPr>
          </w:p>
        </w:tc>
        <w:tc>
          <w:tcPr>
            <w:tcW w:w="6483" w:type="dxa"/>
            <w:tcBorders>
              <w:top w:val="single" w:sz="2" w:space="0" w:color="000000"/>
              <w:left w:val="single" w:sz="2" w:space="0" w:color="000000"/>
              <w:bottom w:val="single" w:sz="2" w:space="0" w:color="000000"/>
              <w:right w:val="single" w:sz="2" w:space="0" w:color="000000"/>
            </w:tcBorders>
          </w:tcPr>
          <w:p w:rsidR="00BA7745" w:rsidRDefault="00BA7745" w:rsidP="00B31AAF">
            <w:pPr>
              <w:widowControl w:val="0"/>
              <w:ind w:left="5" w:firstLine="480"/>
              <w:jc w:val="both"/>
            </w:pPr>
            <w:r>
              <w:t>в детских, юношеских библиотеках, библиотеках для слепых</w:t>
            </w:r>
          </w:p>
        </w:tc>
        <w:tc>
          <w:tcPr>
            <w:tcW w:w="1869" w:type="dxa"/>
            <w:tcBorders>
              <w:top w:val="single" w:sz="2" w:space="0" w:color="000000"/>
              <w:left w:val="single" w:sz="2" w:space="0" w:color="000000"/>
              <w:bottom w:val="single" w:sz="2" w:space="0" w:color="000000"/>
              <w:right w:val="single" w:sz="2" w:space="0" w:color="000000"/>
            </w:tcBorders>
            <w:vAlign w:val="center"/>
          </w:tcPr>
          <w:p w:rsidR="00BA7745" w:rsidRDefault="00BA7745" w:rsidP="00B31AAF">
            <w:pPr>
              <w:widowControl w:val="0"/>
              <w:ind w:right="72"/>
              <w:jc w:val="right"/>
            </w:pPr>
            <w:r>
              <w:t>11235</w:t>
            </w:r>
          </w:p>
        </w:tc>
      </w:tr>
      <w:tr w:rsidR="00BA7745" w:rsidTr="00B31AAF">
        <w:trPr>
          <w:trHeight w:val="336"/>
        </w:trPr>
        <w:tc>
          <w:tcPr>
            <w:tcW w:w="716" w:type="dxa"/>
            <w:vMerge/>
            <w:tcBorders>
              <w:top w:val="single" w:sz="2" w:space="0" w:color="000000"/>
              <w:left w:val="single" w:sz="2" w:space="0" w:color="000000"/>
              <w:bottom w:val="single" w:sz="2" w:space="0" w:color="000000"/>
              <w:right w:val="single" w:sz="2" w:space="0" w:color="000000"/>
            </w:tcBorders>
            <w:vAlign w:val="center"/>
          </w:tcPr>
          <w:p w:rsidR="00BA7745" w:rsidRDefault="00BA7745" w:rsidP="00B31AAF">
            <w:pPr>
              <w:widowControl w:val="0"/>
              <w:snapToGrid w:val="0"/>
              <w:rPr>
                <w:lang w:val="en-US" w:eastAsia="en-US"/>
              </w:rPr>
            </w:pPr>
          </w:p>
        </w:tc>
        <w:tc>
          <w:tcPr>
            <w:tcW w:w="6483" w:type="dxa"/>
            <w:tcBorders>
              <w:top w:val="single" w:sz="2" w:space="0" w:color="000000"/>
              <w:left w:val="single" w:sz="2" w:space="0" w:color="000000"/>
              <w:bottom w:val="single" w:sz="2" w:space="0" w:color="000000"/>
              <w:right w:val="single" w:sz="2" w:space="0" w:color="000000"/>
            </w:tcBorders>
          </w:tcPr>
          <w:p w:rsidR="00BA7745" w:rsidRDefault="00BA7745" w:rsidP="00B31AAF">
            <w:pPr>
              <w:widowControl w:val="0"/>
              <w:ind w:left="480"/>
            </w:pPr>
            <w:r>
              <w:t>в других библиотеках</w:t>
            </w:r>
          </w:p>
        </w:tc>
        <w:tc>
          <w:tcPr>
            <w:tcW w:w="1869" w:type="dxa"/>
            <w:tcBorders>
              <w:top w:val="single" w:sz="2" w:space="0" w:color="000000"/>
              <w:left w:val="single" w:sz="2" w:space="0" w:color="000000"/>
              <w:bottom w:val="single" w:sz="2" w:space="0" w:color="000000"/>
              <w:right w:val="single" w:sz="2" w:space="0" w:color="000000"/>
            </w:tcBorders>
          </w:tcPr>
          <w:p w:rsidR="00BA7745" w:rsidRDefault="00BA7745" w:rsidP="00B31AAF">
            <w:pPr>
              <w:widowControl w:val="0"/>
              <w:ind w:right="72"/>
              <w:jc w:val="right"/>
            </w:pPr>
            <w:r>
              <w:t>10395</w:t>
            </w:r>
          </w:p>
        </w:tc>
      </w:tr>
      <w:tr w:rsidR="00BA7745" w:rsidTr="00B31AAF">
        <w:trPr>
          <w:trHeight w:val="656"/>
        </w:trPr>
        <w:tc>
          <w:tcPr>
            <w:tcW w:w="716" w:type="dxa"/>
            <w:vMerge w:val="restart"/>
            <w:tcBorders>
              <w:top w:val="single" w:sz="2" w:space="0" w:color="000000"/>
              <w:left w:val="single" w:sz="2" w:space="0" w:color="000000"/>
              <w:bottom w:val="single" w:sz="2" w:space="0" w:color="000000"/>
              <w:right w:val="single" w:sz="2" w:space="0" w:color="000000"/>
            </w:tcBorders>
            <w:tcMar>
              <w:top w:w="45" w:type="dxa"/>
              <w:left w:w="103" w:type="dxa"/>
              <w:right w:w="109" w:type="dxa"/>
            </w:tcMar>
            <w:vAlign w:val="center"/>
          </w:tcPr>
          <w:p w:rsidR="00BA7745" w:rsidRDefault="00BA7745" w:rsidP="00B31AAF">
            <w:pPr>
              <w:widowControl w:val="0"/>
              <w:ind w:left="48"/>
              <w:jc w:val="center"/>
            </w:pPr>
            <w:r>
              <w:t>3.2</w:t>
            </w:r>
          </w:p>
        </w:tc>
        <w:tc>
          <w:tcPr>
            <w:tcW w:w="6483" w:type="dxa"/>
            <w:tcBorders>
              <w:top w:val="single" w:sz="2" w:space="0" w:color="000000"/>
              <w:left w:val="single" w:sz="2" w:space="0" w:color="000000"/>
              <w:bottom w:val="single" w:sz="2" w:space="0" w:color="000000"/>
              <w:right w:val="single" w:sz="2" w:space="0" w:color="000000"/>
            </w:tcBorders>
            <w:tcMar>
              <w:top w:w="45" w:type="dxa"/>
              <w:left w:w="103" w:type="dxa"/>
              <w:right w:w="109" w:type="dxa"/>
            </w:tcMar>
          </w:tcPr>
          <w:p w:rsidR="00BA7745" w:rsidRDefault="00BA7745" w:rsidP="00B31AAF">
            <w:pPr>
              <w:widowControl w:val="0"/>
              <w:ind w:left="5" w:firstLine="5"/>
            </w:pPr>
            <w:r>
              <w:t>Заведующий отделом (сектором) библиотеки, централизованной библиотечной системы</w:t>
            </w:r>
          </w:p>
        </w:tc>
        <w:tc>
          <w:tcPr>
            <w:tcW w:w="1869" w:type="dxa"/>
            <w:tcBorders>
              <w:top w:val="single" w:sz="2" w:space="0" w:color="000000"/>
              <w:left w:val="single" w:sz="2" w:space="0" w:color="000000"/>
              <w:bottom w:val="single" w:sz="2" w:space="0" w:color="000000"/>
              <w:right w:val="single" w:sz="2" w:space="0" w:color="000000"/>
            </w:tcBorders>
            <w:tcMar>
              <w:top w:w="45" w:type="dxa"/>
              <w:left w:w="103" w:type="dxa"/>
              <w:right w:w="109" w:type="dxa"/>
            </w:tcMar>
          </w:tcPr>
          <w:p w:rsidR="00BA7745" w:rsidRDefault="00BA7745" w:rsidP="00B31AAF">
            <w:pPr>
              <w:widowControl w:val="0"/>
              <w:snapToGrid w:val="0"/>
              <w:rPr>
                <w:lang w:eastAsia="en-US"/>
              </w:rPr>
            </w:pPr>
          </w:p>
        </w:tc>
      </w:tr>
      <w:tr w:rsidR="00BA7745" w:rsidTr="00B31AAF">
        <w:trPr>
          <w:trHeight w:val="323"/>
        </w:trPr>
        <w:tc>
          <w:tcPr>
            <w:tcW w:w="716" w:type="dxa"/>
            <w:vMerge/>
            <w:tcBorders>
              <w:top w:val="single" w:sz="2" w:space="0" w:color="000000"/>
              <w:left w:val="single" w:sz="2" w:space="0" w:color="000000"/>
              <w:bottom w:val="single" w:sz="2" w:space="0" w:color="000000"/>
              <w:right w:val="single" w:sz="2" w:space="0" w:color="000000"/>
            </w:tcBorders>
            <w:tcMar>
              <w:top w:w="45" w:type="dxa"/>
              <w:left w:w="103" w:type="dxa"/>
              <w:right w:w="109" w:type="dxa"/>
            </w:tcMar>
            <w:vAlign w:val="center"/>
          </w:tcPr>
          <w:p w:rsidR="00BA7745" w:rsidRDefault="00BA7745" w:rsidP="00B31AAF">
            <w:pPr>
              <w:widowControl w:val="0"/>
              <w:snapToGrid w:val="0"/>
              <w:rPr>
                <w:lang w:eastAsia="en-US"/>
              </w:rPr>
            </w:pPr>
          </w:p>
        </w:tc>
        <w:tc>
          <w:tcPr>
            <w:tcW w:w="6483" w:type="dxa"/>
            <w:tcBorders>
              <w:top w:val="single" w:sz="2" w:space="0" w:color="000000"/>
              <w:left w:val="single" w:sz="2" w:space="0" w:color="000000"/>
              <w:bottom w:val="single" w:sz="2" w:space="0" w:color="000000"/>
              <w:right w:val="single" w:sz="2" w:space="0" w:color="000000"/>
            </w:tcBorders>
            <w:tcMar>
              <w:top w:w="45" w:type="dxa"/>
              <w:left w:w="103" w:type="dxa"/>
              <w:right w:w="109" w:type="dxa"/>
            </w:tcMar>
          </w:tcPr>
          <w:p w:rsidR="00BA7745" w:rsidRDefault="00BA7745" w:rsidP="00B31AAF">
            <w:pPr>
              <w:widowControl w:val="0"/>
              <w:ind w:left="485"/>
            </w:pPr>
            <w:r>
              <w:t>в универсальных библиотеках</w:t>
            </w:r>
          </w:p>
        </w:tc>
        <w:tc>
          <w:tcPr>
            <w:tcW w:w="1869" w:type="dxa"/>
            <w:tcBorders>
              <w:top w:val="single" w:sz="2" w:space="0" w:color="000000"/>
              <w:left w:val="single" w:sz="2" w:space="0" w:color="000000"/>
              <w:bottom w:val="single" w:sz="2" w:space="0" w:color="000000"/>
              <w:right w:val="single" w:sz="2" w:space="0" w:color="000000"/>
            </w:tcBorders>
            <w:tcMar>
              <w:top w:w="45" w:type="dxa"/>
              <w:left w:w="103" w:type="dxa"/>
              <w:right w:w="109" w:type="dxa"/>
            </w:tcMar>
          </w:tcPr>
          <w:p w:rsidR="00BA7745" w:rsidRDefault="00BA7745" w:rsidP="00B31AAF">
            <w:pPr>
              <w:widowControl w:val="0"/>
              <w:ind w:right="10"/>
              <w:jc w:val="right"/>
            </w:pPr>
            <w:r>
              <w:t>12069</w:t>
            </w:r>
          </w:p>
        </w:tc>
      </w:tr>
      <w:tr w:rsidR="00BA7745" w:rsidTr="00B31AAF">
        <w:trPr>
          <w:trHeight w:val="168"/>
        </w:trPr>
        <w:tc>
          <w:tcPr>
            <w:tcW w:w="716" w:type="dxa"/>
            <w:vMerge/>
            <w:tcBorders>
              <w:top w:val="single" w:sz="2" w:space="0" w:color="000000"/>
              <w:left w:val="single" w:sz="2" w:space="0" w:color="000000"/>
              <w:bottom w:val="single" w:sz="2" w:space="0" w:color="000000"/>
              <w:right w:val="single" w:sz="2" w:space="0" w:color="000000"/>
            </w:tcBorders>
            <w:tcMar>
              <w:top w:w="45" w:type="dxa"/>
              <w:left w:w="103" w:type="dxa"/>
              <w:right w:w="109" w:type="dxa"/>
            </w:tcMar>
            <w:vAlign w:val="center"/>
          </w:tcPr>
          <w:p w:rsidR="00BA7745" w:rsidRDefault="00BA7745" w:rsidP="00B31AAF">
            <w:pPr>
              <w:widowControl w:val="0"/>
              <w:snapToGrid w:val="0"/>
              <w:rPr>
                <w:lang w:val="en-US" w:eastAsia="en-US"/>
              </w:rPr>
            </w:pPr>
          </w:p>
        </w:tc>
        <w:tc>
          <w:tcPr>
            <w:tcW w:w="6483" w:type="dxa"/>
            <w:tcBorders>
              <w:top w:val="single" w:sz="2" w:space="0" w:color="000000"/>
              <w:left w:val="single" w:sz="2" w:space="0" w:color="000000"/>
              <w:bottom w:val="single" w:sz="2" w:space="0" w:color="000000"/>
              <w:right w:val="single" w:sz="2" w:space="0" w:color="000000"/>
            </w:tcBorders>
            <w:tcMar>
              <w:top w:w="45" w:type="dxa"/>
              <w:left w:w="103" w:type="dxa"/>
              <w:right w:w="109" w:type="dxa"/>
            </w:tcMar>
          </w:tcPr>
          <w:p w:rsidR="00BA7745" w:rsidRDefault="00BA7745" w:rsidP="00B31AAF">
            <w:pPr>
              <w:widowControl w:val="0"/>
              <w:ind w:left="485"/>
            </w:pPr>
            <w:r>
              <w:t>в детских, юношеских библиотеках, библиотеках для слепых</w:t>
            </w:r>
          </w:p>
        </w:tc>
        <w:tc>
          <w:tcPr>
            <w:tcW w:w="1869" w:type="dxa"/>
            <w:tcBorders>
              <w:top w:val="single" w:sz="2" w:space="0" w:color="000000"/>
              <w:left w:val="single" w:sz="2" w:space="0" w:color="000000"/>
              <w:bottom w:val="single" w:sz="2" w:space="0" w:color="000000"/>
              <w:right w:val="single" w:sz="2" w:space="0" w:color="000000"/>
            </w:tcBorders>
            <w:tcMar>
              <w:top w:w="45" w:type="dxa"/>
              <w:left w:w="103" w:type="dxa"/>
              <w:right w:w="109" w:type="dxa"/>
            </w:tcMar>
            <w:vAlign w:val="center"/>
          </w:tcPr>
          <w:p w:rsidR="00BA7745" w:rsidRDefault="00BA7745" w:rsidP="00B31AAF">
            <w:pPr>
              <w:widowControl w:val="0"/>
              <w:ind w:right="10"/>
              <w:jc w:val="right"/>
            </w:pPr>
            <w:r>
              <w:t>11235</w:t>
            </w:r>
          </w:p>
        </w:tc>
      </w:tr>
      <w:tr w:rsidR="00BA7745" w:rsidTr="00B31AAF">
        <w:trPr>
          <w:trHeight w:val="334"/>
        </w:trPr>
        <w:tc>
          <w:tcPr>
            <w:tcW w:w="716" w:type="dxa"/>
            <w:vMerge/>
            <w:tcBorders>
              <w:top w:val="single" w:sz="2" w:space="0" w:color="000000"/>
              <w:left w:val="single" w:sz="2" w:space="0" w:color="000000"/>
              <w:bottom w:val="single" w:sz="2" w:space="0" w:color="000000"/>
              <w:right w:val="single" w:sz="2" w:space="0" w:color="000000"/>
            </w:tcBorders>
            <w:tcMar>
              <w:top w:w="45" w:type="dxa"/>
              <w:left w:w="103" w:type="dxa"/>
              <w:right w:w="109" w:type="dxa"/>
            </w:tcMar>
            <w:vAlign w:val="center"/>
          </w:tcPr>
          <w:p w:rsidR="00BA7745" w:rsidRDefault="00BA7745" w:rsidP="00B31AAF">
            <w:pPr>
              <w:widowControl w:val="0"/>
              <w:snapToGrid w:val="0"/>
              <w:rPr>
                <w:lang w:val="en-US" w:eastAsia="en-US"/>
              </w:rPr>
            </w:pPr>
          </w:p>
        </w:tc>
        <w:tc>
          <w:tcPr>
            <w:tcW w:w="6483" w:type="dxa"/>
            <w:tcBorders>
              <w:top w:val="single" w:sz="2" w:space="0" w:color="000000"/>
              <w:left w:val="single" w:sz="2" w:space="0" w:color="000000"/>
              <w:bottom w:val="single" w:sz="2" w:space="0" w:color="000000"/>
              <w:right w:val="single" w:sz="2" w:space="0" w:color="000000"/>
            </w:tcBorders>
            <w:tcMar>
              <w:top w:w="45" w:type="dxa"/>
              <w:left w:w="103" w:type="dxa"/>
              <w:right w:w="109" w:type="dxa"/>
            </w:tcMar>
          </w:tcPr>
          <w:p w:rsidR="00BA7745" w:rsidRDefault="00BA7745" w:rsidP="00B31AAF">
            <w:pPr>
              <w:widowControl w:val="0"/>
              <w:ind w:left="480"/>
            </w:pPr>
            <w:r>
              <w:t>в других библиотеках</w:t>
            </w:r>
          </w:p>
        </w:tc>
        <w:tc>
          <w:tcPr>
            <w:tcW w:w="1869" w:type="dxa"/>
            <w:tcBorders>
              <w:top w:val="single" w:sz="2" w:space="0" w:color="000000"/>
              <w:left w:val="single" w:sz="2" w:space="0" w:color="000000"/>
              <w:bottom w:val="single" w:sz="2" w:space="0" w:color="000000"/>
              <w:right w:val="single" w:sz="2" w:space="0" w:color="000000"/>
            </w:tcBorders>
            <w:tcMar>
              <w:top w:w="45" w:type="dxa"/>
              <w:left w:w="103" w:type="dxa"/>
              <w:right w:w="109" w:type="dxa"/>
            </w:tcMar>
          </w:tcPr>
          <w:p w:rsidR="00BA7745" w:rsidRDefault="00BA7745" w:rsidP="00B31AAF">
            <w:pPr>
              <w:widowControl w:val="0"/>
              <w:ind w:right="10"/>
              <w:jc w:val="right"/>
            </w:pPr>
            <w:r>
              <w:t>10395</w:t>
            </w:r>
          </w:p>
        </w:tc>
      </w:tr>
      <w:tr w:rsidR="00BA7745" w:rsidTr="00B31AAF">
        <w:trPr>
          <w:trHeight w:val="623"/>
        </w:trPr>
        <w:tc>
          <w:tcPr>
            <w:tcW w:w="9068" w:type="dxa"/>
            <w:gridSpan w:val="3"/>
            <w:tcBorders>
              <w:top w:val="single" w:sz="2" w:space="0" w:color="000000"/>
              <w:left w:val="single" w:sz="2" w:space="0" w:color="000000"/>
              <w:bottom w:val="single" w:sz="2" w:space="0" w:color="000000"/>
              <w:right w:val="single" w:sz="2" w:space="0" w:color="000000"/>
            </w:tcBorders>
            <w:tcMar>
              <w:top w:w="45" w:type="dxa"/>
              <w:left w:w="103" w:type="dxa"/>
              <w:right w:w="109" w:type="dxa"/>
            </w:tcMar>
          </w:tcPr>
          <w:p w:rsidR="00BA7745" w:rsidRDefault="00BA7745" w:rsidP="00BA7745">
            <w:pPr>
              <w:widowControl w:val="0"/>
              <w:ind w:left="4"/>
              <w:jc w:val="center"/>
              <w:rPr>
                <w:i/>
              </w:rPr>
            </w:pPr>
            <w:r>
              <w:rPr>
                <w:i/>
              </w:rPr>
              <w:t>Должности работников, занятых в культурно-досуговых организациях клубного типа (централизованной (межпоселенческой) клубной системы)</w:t>
            </w:r>
          </w:p>
        </w:tc>
      </w:tr>
      <w:tr w:rsidR="00BA7745" w:rsidTr="00B31AAF">
        <w:trPr>
          <w:trHeight w:val="328"/>
        </w:trPr>
        <w:tc>
          <w:tcPr>
            <w:tcW w:w="716" w:type="dxa"/>
            <w:tcBorders>
              <w:top w:val="single" w:sz="2" w:space="0" w:color="000000"/>
              <w:left w:val="single" w:sz="2" w:space="0" w:color="000000"/>
              <w:bottom w:val="single" w:sz="2" w:space="0" w:color="000000"/>
              <w:right w:val="single" w:sz="2" w:space="0" w:color="000000"/>
            </w:tcBorders>
            <w:tcMar>
              <w:top w:w="45" w:type="dxa"/>
              <w:left w:w="103" w:type="dxa"/>
              <w:right w:w="109" w:type="dxa"/>
            </w:tcMar>
          </w:tcPr>
          <w:p w:rsidR="00BA7745" w:rsidRDefault="00BA7745" w:rsidP="00B31AAF">
            <w:pPr>
              <w:widowControl w:val="0"/>
              <w:ind w:left="43"/>
            </w:pPr>
            <w:r>
              <w:t>3.3</w:t>
            </w:r>
          </w:p>
        </w:tc>
        <w:tc>
          <w:tcPr>
            <w:tcW w:w="6483" w:type="dxa"/>
            <w:tcBorders>
              <w:top w:val="single" w:sz="2" w:space="0" w:color="000000"/>
              <w:left w:val="single" w:sz="2" w:space="0" w:color="000000"/>
              <w:bottom w:val="single" w:sz="2" w:space="0" w:color="000000"/>
              <w:right w:val="single" w:sz="2" w:space="0" w:color="000000"/>
            </w:tcBorders>
            <w:tcMar>
              <w:top w:w="45" w:type="dxa"/>
              <w:left w:w="103" w:type="dxa"/>
              <w:right w:w="109" w:type="dxa"/>
            </w:tcMar>
          </w:tcPr>
          <w:p w:rsidR="00BA7745" w:rsidRDefault="00BA7745" w:rsidP="00B31AAF">
            <w:pPr>
              <w:widowControl w:val="0"/>
              <w:ind w:left="5"/>
            </w:pPr>
            <w:r>
              <w:t>Художественный руководитель</w:t>
            </w:r>
          </w:p>
        </w:tc>
        <w:tc>
          <w:tcPr>
            <w:tcW w:w="1869" w:type="dxa"/>
            <w:tcBorders>
              <w:top w:val="single" w:sz="2" w:space="0" w:color="000000"/>
              <w:left w:val="single" w:sz="2" w:space="0" w:color="000000"/>
              <w:bottom w:val="single" w:sz="2" w:space="0" w:color="000000"/>
              <w:right w:val="single" w:sz="2" w:space="0" w:color="000000"/>
            </w:tcBorders>
            <w:tcMar>
              <w:top w:w="45" w:type="dxa"/>
              <w:left w:w="103" w:type="dxa"/>
              <w:right w:w="109" w:type="dxa"/>
            </w:tcMar>
          </w:tcPr>
          <w:p w:rsidR="00BA7745" w:rsidRDefault="00BA7745" w:rsidP="00B31AAF">
            <w:pPr>
              <w:widowControl w:val="0"/>
              <w:ind w:right="5"/>
              <w:jc w:val="right"/>
            </w:pPr>
            <w:r>
              <w:t>13026</w:t>
            </w:r>
          </w:p>
        </w:tc>
      </w:tr>
      <w:tr w:rsidR="00BA7745" w:rsidTr="00B31AAF">
        <w:trPr>
          <w:trHeight w:val="843"/>
        </w:trPr>
        <w:tc>
          <w:tcPr>
            <w:tcW w:w="716" w:type="dxa"/>
            <w:tcBorders>
              <w:top w:val="single" w:sz="2" w:space="0" w:color="000000"/>
              <w:left w:val="single" w:sz="2" w:space="0" w:color="000000"/>
              <w:bottom w:val="single" w:sz="2" w:space="0" w:color="000000"/>
              <w:right w:val="single" w:sz="2" w:space="0" w:color="000000"/>
            </w:tcBorders>
            <w:tcMar>
              <w:top w:w="45" w:type="dxa"/>
              <w:left w:w="103" w:type="dxa"/>
              <w:right w:w="109" w:type="dxa"/>
            </w:tcMar>
            <w:vAlign w:val="center"/>
          </w:tcPr>
          <w:p w:rsidR="00BA7745" w:rsidRDefault="00BA7745" w:rsidP="00B31AAF">
            <w:pPr>
              <w:widowControl w:val="0"/>
              <w:ind w:left="43"/>
            </w:pPr>
            <w:r>
              <w:t>3.4</w:t>
            </w:r>
          </w:p>
        </w:tc>
        <w:tc>
          <w:tcPr>
            <w:tcW w:w="6483" w:type="dxa"/>
            <w:tcBorders>
              <w:top w:val="single" w:sz="2" w:space="0" w:color="000000"/>
              <w:left w:val="single" w:sz="2" w:space="0" w:color="000000"/>
              <w:bottom w:val="single" w:sz="2" w:space="0" w:color="000000"/>
              <w:right w:val="single" w:sz="2" w:space="0" w:color="000000"/>
            </w:tcBorders>
            <w:tcMar>
              <w:top w:w="45" w:type="dxa"/>
              <w:left w:w="103" w:type="dxa"/>
              <w:right w:w="109" w:type="dxa"/>
            </w:tcMar>
          </w:tcPr>
          <w:p w:rsidR="00BA7745" w:rsidRDefault="00BA7745" w:rsidP="00B31AAF">
            <w:pPr>
              <w:widowControl w:val="0"/>
              <w:ind w:left="5" w:right="26"/>
              <w:jc w:val="both"/>
            </w:pPr>
            <w:r>
              <w:t>Художественный руководитель филиала организации культуры клубного типа (централизованной (межпоселенческой) клубной системы)</w:t>
            </w:r>
          </w:p>
        </w:tc>
        <w:tc>
          <w:tcPr>
            <w:tcW w:w="1869" w:type="dxa"/>
            <w:tcBorders>
              <w:top w:val="single" w:sz="2" w:space="0" w:color="000000"/>
              <w:left w:val="single" w:sz="2" w:space="0" w:color="000000"/>
              <w:bottom w:val="single" w:sz="2" w:space="0" w:color="000000"/>
              <w:right w:val="single" w:sz="2" w:space="0" w:color="000000"/>
            </w:tcBorders>
            <w:tcMar>
              <w:top w:w="45" w:type="dxa"/>
              <w:left w:w="103" w:type="dxa"/>
              <w:right w:w="109" w:type="dxa"/>
            </w:tcMar>
            <w:vAlign w:val="center"/>
          </w:tcPr>
          <w:p w:rsidR="00BA7745" w:rsidRDefault="00BA7745" w:rsidP="00B31AAF">
            <w:pPr>
              <w:widowControl w:val="0"/>
              <w:ind w:right="5"/>
              <w:jc w:val="right"/>
            </w:pPr>
            <w:r>
              <w:t>12069</w:t>
            </w:r>
          </w:p>
        </w:tc>
      </w:tr>
      <w:tr w:rsidR="00BA7745" w:rsidTr="00B31AAF">
        <w:trPr>
          <w:trHeight w:val="634"/>
        </w:trPr>
        <w:tc>
          <w:tcPr>
            <w:tcW w:w="716" w:type="dxa"/>
            <w:tcBorders>
              <w:top w:val="single" w:sz="2" w:space="0" w:color="000000"/>
              <w:left w:val="single" w:sz="2" w:space="0" w:color="000000"/>
              <w:bottom w:val="single" w:sz="2" w:space="0" w:color="000000"/>
              <w:right w:val="single" w:sz="2" w:space="0" w:color="000000"/>
            </w:tcBorders>
            <w:tcMar>
              <w:top w:w="45" w:type="dxa"/>
              <w:left w:w="103" w:type="dxa"/>
              <w:right w:w="109" w:type="dxa"/>
            </w:tcMar>
            <w:vAlign w:val="center"/>
          </w:tcPr>
          <w:p w:rsidR="00BA7745" w:rsidRDefault="00BA7745" w:rsidP="00B31AAF">
            <w:pPr>
              <w:widowControl w:val="0"/>
              <w:ind w:left="43"/>
            </w:pPr>
            <w:r>
              <w:t>3.5</w:t>
            </w:r>
          </w:p>
        </w:tc>
        <w:tc>
          <w:tcPr>
            <w:tcW w:w="6483" w:type="dxa"/>
            <w:tcBorders>
              <w:top w:val="single" w:sz="2" w:space="0" w:color="000000"/>
              <w:left w:val="single" w:sz="2" w:space="0" w:color="000000"/>
              <w:bottom w:val="single" w:sz="2" w:space="0" w:color="000000"/>
              <w:right w:val="single" w:sz="2" w:space="0" w:color="000000"/>
            </w:tcBorders>
            <w:tcMar>
              <w:top w:w="45" w:type="dxa"/>
              <w:left w:w="103" w:type="dxa"/>
              <w:right w:w="109" w:type="dxa"/>
            </w:tcMar>
          </w:tcPr>
          <w:p w:rsidR="00BA7745" w:rsidRDefault="00BA7745" w:rsidP="00B31AAF">
            <w:pPr>
              <w:widowControl w:val="0"/>
              <w:ind w:left="10" w:hanging="5"/>
              <w:jc w:val="both"/>
            </w:pPr>
            <w:r>
              <w:t>Заведующий филиалом организации культуры клубного типа (централизованной (межпоселенческой) клубной системы)</w:t>
            </w:r>
          </w:p>
        </w:tc>
        <w:tc>
          <w:tcPr>
            <w:tcW w:w="1869" w:type="dxa"/>
            <w:tcBorders>
              <w:top w:val="single" w:sz="2" w:space="0" w:color="000000"/>
              <w:left w:val="single" w:sz="2" w:space="0" w:color="000000"/>
              <w:bottom w:val="single" w:sz="2" w:space="0" w:color="000000"/>
              <w:right w:val="single" w:sz="2" w:space="0" w:color="000000"/>
            </w:tcBorders>
            <w:tcMar>
              <w:top w:w="45" w:type="dxa"/>
              <w:left w:w="103" w:type="dxa"/>
              <w:right w:w="109" w:type="dxa"/>
            </w:tcMar>
            <w:vAlign w:val="center"/>
          </w:tcPr>
          <w:p w:rsidR="00BA7745" w:rsidRDefault="00BA7745" w:rsidP="00B31AAF">
            <w:pPr>
              <w:widowControl w:val="0"/>
              <w:ind w:right="5"/>
              <w:jc w:val="right"/>
            </w:pPr>
            <w:r>
              <w:t>12069</w:t>
            </w:r>
          </w:p>
        </w:tc>
      </w:tr>
      <w:tr w:rsidR="00BA7745" w:rsidTr="00B31AAF">
        <w:trPr>
          <w:trHeight w:val="323"/>
        </w:trPr>
        <w:tc>
          <w:tcPr>
            <w:tcW w:w="716" w:type="dxa"/>
            <w:tcBorders>
              <w:top w:val="single" w:sz="2" w:space="0" w:color="000000"/>
              <w:left w:val="single" w:sz="2" w:space="0" w:color="000000"/>
              <w:bottom w:val="single" w:sz="2" w:space="0" w:color="000000"/>
              <w:right w:val="single" w:sz="2" w:space="0" w:color="000000"/>
            </w:tcBorders>
            <w:tcMar>
              <w:top w:w="45" w:type="dxa"/>
              <w:left w:w="103" w:type="dxa"/>
              <w:right w:w="109" w:type="dxa"/>
            </w:tcMar>
          </w:tcPr>
          <w:p w:rsidR="00BA7745" w:rsidRDefault="00BA7745" w:rsidP="00B31AAF">
            <w:pPr>
              <w:widowControl w:val="0"/>
              <w:ind w:left="43"/>
            </w:pPr>
            <w:r>
              <w:t>3.6</w:t>
            </w:r>
          </w:p>
        </w:tc>
        <w:tc>
          <w:tcPr>
            <w:tcW w:w="6483" w:type="dxa"/>
            <w:tcBorders>
              <w:top w:val="single" w:sz="2" w:space="0" w:color="000000"/>
              <w:left w:val="single" w:sz="2" w:space="0" w:color="000000"/>
              <w:bottom w:val="single" w:sz="2" w:space="0" w:color="000000"/>
              <w:right w:val="single" w:sz="2" w:space="0" w:color="000000"/>
            </w:tcBorders>
            <w:tcMar>
              <w:top w:w="45" w:type="dxa"/>
              <w:left w:w="103" w:type="dxa"/>
              <w:right w:w="109" w:type="dxa"/>
            </w:tcMar>
          </w:tcPr>
          <w:p w:rsidR="00BA7745" w:rsidRDefault="00BA7745" w:rsidP="00B31AAF">
            <w:pPr>
              <w:widowControl w:val="0"/>
              <w:ind w:left="5"/>
            </w:pPr>
            <w:r>
              <w:t>Заведующий автоклубом</w:t>
            </w:r>
          </w:p>
        </w:tc>
        <w:tc>
          <w:tcPr>
            <w:tcW w:w="1869" w:type="dxa"/>
            <w:tcBorders>
              <w:top w:val="single" w:sz="2" w:space="0" w:color="000000"/>
              <w:left w:val="single" w:sz="2" w:space="0" w:color="000000"/>
              <w:bottom w:val="single" w:sz="2" w:space="0" w:color="000000"/>
              <w:right w:val="single" w:sz="2" w:space="0" w:color="000000"/>
            </w:tcBorders>
            <w:tcMar>
              <w:top w:w="45" w:type="dxa"/>
              <w:left w:w="103" w:type="dxa"/>
              <w:right w:w="109" w:type="dxa"/>
            </w:tcMar>
          </w:tcPr>
          <w:p w:rsidR="00BA7745" w:rsidRDefault="00BA7745" w:rsidP="00B31AAF">
            <w:pPr>
              <w:widowControl w:val="0"/>
              <w:ind w:right="5"/>
              <w:jc w:val="right"/>
            </w:pPr>
            <w:r>
              <w:t>11235</w:t>
            </w:r>
          </w:p>
        </w:tc>
      </w:tr>
      <w:tr w:rsidR="00BA7745" w:rsidTr="00B31AAF">
        <w:trPr>
          <w:trHeight w:val="553"/>
        </w:trPr>
        <w:tc>
          <w:tcPr>
            <w:tcW w:w="716" w:type="dxa"/>
            <w:tcBorders>
              <w:top w:val="single" w:sz="2" w:space="0" w:color="000000"/>
              <w:left w:val="single" w:sz="2" w:space="0" w:color="000000"/>
              <w:bottom w:val="single" w:sz="2" w:space="0" w:color="000000"/>
              <w:right w:val="single" w:sz="2" w:space="0" w:color="000000"/>
            </w:tcBorders>
            <w:tcMar>
              <w:top w:w="45" w:type="dxa"/>
              <w:left w:w="103" w:type="dxa"/>
              <w:right w:w="109" w:type="dxa"/>
            </w:tcMar>
            <w:vAlign w:val="center"/>
          </w:tcPr>
          <w:p w:rsidR="00BA7745" w:rsidRDefault="00BA7745" w:rsidP="00B31AAF">
            <w:pPr>
              <w:widowControl w:val="0"/>
              <w:ind w:left="43"/>
            </w:pPr>
            <w:r>
              <w:t>3.7</w:t>
            </w:r>
          </w:p>
        </w:tc>
        <w:tc>
          <w:tcPr>
            <w:tcW w:w="6483" w:type="dxa"/>
            <w:tcBorders>
              <w:top w:val="single" w:sz="2" w:space="0" w:color="000000"/>
              <w:left w:val="single" w:sz="2" w:space="0" w:color="000000"/>
              <w:bottom w:val="single" w:sz="2" w:space="0" w:color="000000"/>
              <w:right w:val="single" w:sz="2" w:space="0" w:color="000000"/>
            </w:tcBorders>
            <w:tcMar>
              <w:top w:w="45" w:type="dxa"/>
              <w:left w:w="103" w:type="dxa"/>
              <w:right w:w="109" w:type="dxa"/>
            </w:tcMar>
          </w:tcPr>
          <w:p w:rsidR="00BA7745" w:rsidRDefault="00BA7745" w:rsidP="00B31AAF">
            <w:pPr>
              <w:widowControl w:val="0"/>
              <w:ind w:left="5"/>
            </w:pPr>
            <w:r>
              <w:t>Заведующий отделом (сектором) культурно-досуговых организаций клубного типа</w:t>
            </w:r>
          </w:p>
        </w:tc>
        <w:tc>
          <w:tcPr>
            <w:tcW w:w="1869" w:type="dxa"/>
            <w:tcBorders>
              <w:top w:val="single" w:sz="2" w:space="0" w:color="000000"/>
              <w:left w:val="single" w:sz="2" w:space="0" w:color="000000"/>
              <w:bottom w:val="single" w:sz="2" w:space="0" w:color="000000"/>
              <w:right w:val="single" w:sz="2" w:space="0" w:color="000000"/>
            </w:tcBorders>
            <w:tcMar>
              <w:top w:w="45" w:type="dxa"/>
              <w:left w:w="103" w:type="dxa"/>
              <w:right w:w="109" w:type="dxa"/>
            </w:tcMar>
            <w:vAlign w:val="center"/>
          </w:tcPr>
          <w:p w:rsidR="00BA7745" w:rsidRDefault="00BA7745" w:rsidP="00B31AAF">
            <w:pPr>
              <w:widowControl w:val="0"/>
              <w:ind w:right="5"/>
              <w:jc w:val="right"/>
              <w:rPr>
                <w:lang w:eastAsia="en-US"/>
              </w:rPr>
            </w:pPr>
            <w:r>
              <w:rPr>
                <w:lang w:eastAsia="en-US"/>
              </w:rPr>
              <w:t>11235</w:t>
            </w:r>
          </w:p>
        </w:tc>
      </w:tr>
      <w:tr w:rsidR="00BA7745" w:rsidTr="00B31AAF">
        <w:trPr>
          <w:trHeight w:val="317"/>
        </w:trPr>
        <w:tc>
          <w:tcPr>
            <w:tcW w:w="716" w:type="dxa"/>
            <w:vMerge w:val="restart"/>
            <w:tcBorders>
              <w:top w:val="single" w:sz="2" w:space="0" w:color="000000"/>
              <w:left w:val="single" w:sz="2" w:space="0" w:color="000000"/>
              <w:bottom w:val="single" w:sz="2" w:space="0" w:color="000000"/>
              <w:right w:val="single" w:sz="2" w:space="0" w:color="000000"/>
            </w:tcBorders>
            <w:tcMar>
              <w:top w:w="45" w:type="dxa"/>
              <w:left w:w="103" w:type="dxa"/>
              <w:right w:w="109" w:type="dxa"/>
            </w:tcMar>
            <w:vAlign w:val="center"/>
          </w:tcPr>
          <w:p w:rsidR="00BA7745" w:rsidRDefault="00BA7745" w:rsidP="00B31AAF">
            <w:pPr>
              <w:widowControl w:val="0"/>
              <w:ind w:left="47"/>
            </w:pPr>
            <w:r>
              <w:t>3.8</w:t>
            </w:r>
          </w:p>
        </w:tc>
        <w:tc>
          <w:tcPr>
            <w:tcW w:w="6483" w:type="dxa"/>
            <w:tcBorders>
              <w:top w:val="single" w:sz="2" w:space="0" w:color="000000"/>
              <w:left w:val="single" w:sz="2" w:space="0" w:color="000000"/>
              <w:bottom w:val="single" w:sz="2" w:space="0" w:color="000000"/>
              <w:right w:val="single" w:sz="2" w:space="0" w:color="000000"/>
            </w:tcBorders>
            <w:tcMar>
              <w:top w:w="45" w:type="dxa"/>
              <w:left w:w="103" w:type="dxa"/>
              <w:right w:w="109" w:type="dxa"/>
            </w:tcMar>
          </w:tcPr>
          <w:p w:rsidR="00BA7745" w:rsidRDefault="00BA7745" w:rsidP="00B31AAF">
            <w:pPr>
              <w:widowControl w:val="0"/>
              <w:ind w:left="10"/>
            </w:pPr>
            <w:r>
              <w:t>Менеджер культурно-досуговых организаций клубного типа</w:t>
            </w:r>
          </w:p>
        </w:tc>
        <w:tc>
          <w:tcPr>
            <w:tcW w:w="1869" w:type="dxa"/>
            <w:tcBorders>
              <w:top w:val="single" w:sz="2" w:space="0" w:color="000000"/>
              <w:left w:val="single" w:sz="2" w:space="0" w:color="000000"/>
              <w:bottom w:val="single" w:sz="2" w:space="0" w:color="000000"/>
              <w:right w:val="single" w:sz="2" w:space="0" w:color="000000"/>
            </w:tcBorders>
            <w:tcMar>
              <w:top w:w="45" w:type="dxa"/>
              <w:left w:w="103" w:type="dxa"/>
              <w:right w:w="109" w:type="dxa"/>
            </w:tcMar>
          </w:tcPr>
          <w:p w:rsidR="00BA7745" w:rsidRDefault="00BA7745" w:rsidP="00B31AAF">
            <w:pPr>
              <w:widowControl w:val="0"/>
              <w:snapToGrid w:val="0"/>
              <w:rPr>
                <w:lang w:eastAsia="en-US"/>
              </w:rPr>
            </w:pPr>
          </w:p>
        </w:tc>
      </w:tr>
      <w:tr w:rsidR="00BA7745" w:rsidTr="00B31AAF">
        <w:trPr>
          <w:trHeight w:val="331"/>
        </w:trPr>
        <w:tc>
          <w:tcPr>
            <w:tcW w:w="716" w:type="dxa"/>
            <w:vMerge/>
            <w:tcBorders>
              <w:top w:val="single" w:sz="2" w:space="0" w:color="000000"/>
              <w:left w:val="single" w:sz="2" w:space="0" w:color="000000"/>
              <w:bottom w:val="single" w:sz="2" w:space="0" w:color="000000"/>
              <w:right w:val="single" w:sz="2" w:space="0" w:color="000000"/>
            </w:tcBorders>
            <w:tcMar>
              <w:top w:w="45" w:type="dxa"/>
              <w:left w:w="103" w:type="dxa"/>
              <w:right w:w="109" w:type="dxa"/>
            </w:tcMar>
            <w:vAlign w:val="center"/>
          </w:tcPr>
          <w:p w:rsidR="00BA7745" w:rsidRDefault="00BA7745" w:rsidP="00B31AAF">
            <w:pPr>
              <w:widowControl w:val="0"/>
              <w:snapToGrid w:val="0"/>
              <w:rPr>
                <w:lang w:eastAsia="en-US"/>
              </w:rPr>
            </w:pPr>
          </w:p>
        </w:tc>
        <w:tc>
          <w:tcPr>
            <w:tcW w:w="6483" w:type="dxa"/>
            <w:tcBorders>
              <w:top w:val="single" w:sz="2" w:space="0" w:color="000000"/>
              <w:left w:val="single" w:sz="2" w:space="0" w:color="000000"/>
              <w:bottom w:val="single" w:sz="2" w:space="0" w:color="000000"/>
              <w:right w:val="single" w:sz="2" w:space="0" w:color="000000"/>
            </w:tcBorders>
            <w:tcMar>
              <w:top w:w="45" w:type="dxa"/>
              <w:left w:w="103" w:type="dxa"/>
              <w:right w:w="109" w:type="dxa"/>
            </w:tcMar>
          </w:tcPr>
          <w:p w:rsidR="00BA7745" w:rsidRDefault="00BA7745" w:rsidP="00B31AAF">
            <w:pPr>
              <w:widowControl w:val="0"/>
              <w:ind w:left="490"/>
            </w:pPr>
            <w:r>
              <w:t>ведущий</w:t>
            </w:r>
          </w:p>
        </w:tc>
        <w:tc>
          <w:tcPr>
            <w:tcW w:w="1869" w:type="dxa"/>
            <w:tcBorders>
              <w:top w:val="single" w:sz="2" w:space="0" w:color="000000"/>
              <w:left w:val="single" w:sz="2" w:space="0" w:color="000000"/>
              <w:bottom w:val="single" w:sz="2" w:space="0" w:color="000000"/>
              <w:right w:val="single" w:sz="2" w:space="0" w:color="000000"/>
            </w:tcBorders>
            <w:tcMar>
              <w:top w:w="45" w:type="dxa"/>
              <w:left w:w="103" w:type="dxa"/>
              <w:right w:w="109" w:type="dxa"/>
            </w:tcMar>
          </w:tcPr>
          <w:p w:rsidR="00BA7745" w:rsidRDefault="00BA7745" w:rsidP="00B31AAF">
            <w:pPr>
              <w:widowControl w:val="0"/>
              <w:ind w:right="5"/>
              <w:jc w:val="right"/>
            </w:pPr>
            <w:r>
              <w:t>11235</w:t>
            </w:r>
          </w:p>
        </w:tc>
      </w:tr>
      <w:tr w:rsidR="00BA7745" w:rsidTr="00B31AAF">
        <w:trPr>
          <w:trHeight w:val="322"/>
        </w:trPr>
        <w:tc>
          <w:tcPr>
            <w:tcW w:w="716" w:type="dxa"/>
            <w:vMerge/>
            <w:tcBorders>
              <w:top w:val="single" w:sz="2" w:space="0" w:color="000000"/>
              <w:left w:val="single" w:sz="2" w:space="0" w:color="000000"/>
              <w:bottom w:val="single" w:sz="2" w:space="0" w:color="000000"/>
              <w:right w:val="single" w:sz="2" w:space="0" w:color="000000"/>
            </w:tcBorders>
            <w:tcMar>
              <w:top w:w="45" w:type="dxa"/>
              <w:left w:w="103" w:type="dxa"/>
              <w:right w:w="109" w:type="dxa"/>
            </w:tcMar>
            <w:vAlign w:val="center"/>
          </w:tcPr>
          <w:p w:rsidR="00BA7745" w:rsidRDefault="00BA7745" w:rsidP="00B31AAF">
            <w:pPr>
              <w:widowControl w:val="0"/>
              <w:snapToGrid w:val="0"/>
              <w:rPr>
                <w:lang w:val="en-US" w:eastAsia="en-US"/>
              </w:rPr>
            </w:pPr>
          </w:p>
        </w:tc>
        <w:tc>
          <w:tcPr>
            <w:tcW w:w="6483" w:type="dxa"/>
            <w:tcBorders>
              <w:top w:val="single" w:sz="2" w:space="0" w:color="000000"/>
              <w:left w:val="single" w:sz="2" w:space="0" w:color="000000"/>
              <w:bottom w:val="single" w:sz="2" w:space="0" w:color="000000"/>
              <w:right w:val="single" w:sz="2" w:space="0" w:color="000000"/>
            </w:tcBorders>
            <w:tcMar>
              <w:top w:w="45" w:type="dxa"/>
              <w:left w:w="103" w:type="dxa"/>
              <w:right w:w="109" w:type="dxa"/>
            </w:tcMar>
            <w:vAlign w:val="bottom"/>
          </w:tcPr>
          <w:p w:rsidR="00BA7745" w:rsidRDefault="00BA7745" w:rsidP="00B31AAF">
            <w:pPr>
              <w:widowControl w:val="0"/>
              <w:ind w:left="629"/>
              <w:rPr>
                <w:sz w:val="28"/>
                <w:szCs w:val="28"/>
              </w:rPr>
            </w:pPr>
            <w:r>
              <w:rPr>
                <w:lang w:val="en-US"/>
              </w:rPr>
              <w:t xml:space="preserve">I </w:t>
            </w:r>
            <w:r>
              <w:t>категории</w:t>
            </w:r>
          </w:p>
        </w:tc>
        <w:tc>
          <w:tcPr>
            <w:tcW w:w="1869" w:type="dxa"/>
            <w:tcBorders>
              <w:top w:val="single" w:sz="2" w:space="0" w:color="000000"/>
              <w:left w:val="single" w:sz="2" w:space="0" w:color="000000"/>
              <w:bottom w:val="single" w:sz="2" w:space="0" w:color="000000"/>
              <w:right w:val="single" w:sz="2" w:space="0" w:color="000000"/>
            </w:tcBorders>
            <w:tcMar>
              <w:top w:w="45" w:type="dxa"/>
              <w:left w:w="103" w:type="dxa"/>
              <w:right w:w="109" w:type="dxa"/>
            </w:tcMar>
          </w:tcPr>
          <w:p w:rsidR="00BA7745" w:rsidRDefault="00BA7745" w:rsidP="00B31AAF">
            <w:pPr>
              <w:widowControl w:val="0"/>
              <w:jc w:val="right"/>
            </w:pPr>
            <w:r>
              <w:t>10395</w:t>
            </w:r>
          </w:p>
        </w:tc>
      </w:tr>
      <w:tr w:rsidR="00BA7745" w:rsidTr="00B31AAF">
        <w:trPr>
          <w:trHeight w:val="326"/>
        </w:trPr>
        <w:tc>
          <w:tcPr>
            <w:tcW w:w="716" w:type="dxa"/>
            <w:vMerge/>
            <w:tcBorders>
              <w:top w:val="single" w:sz="2" w:space="0" w:color="000000"/>
              <w:left w:val="single" w:sz="2" w:space="0" w:color="000000"/>
              <w:bottom w:val="single" w:sz="2" w:space="0" w:color="000000"/>
              <w:right w:val="single" w:sz="2" w:space="0" w:color="000000"/>
            </w:tcBorders>
            <w:tcMar>
              <w:top w:w="45" w:type="dxa"/>
              <w:left w:w="103" w:type="dxa"/>
              <w:right w:w="109" w:type="dxa"/>
            </w:tcMar>
            <w:vAlign w:val="center"/>
          </w:tcPr>
          <w:p w:rsidR="00BA7745" w:rsidRDefault="00BA7745" w:rsidP="00B31AAF">
            <w:pPr>
              <w:widowControl w:val="0"/>
              <w:snapToGrid w:val="0"/>
              <w:rPr>
                <w:lang w:val="en-US" w:eastAsia="en-US"/>
              </w:rPr>
            </w:pPr>
          </w:p>
        </w:tc>
        <w:tc>
          <w:tcPr>
            <w:tcW w:w="6483" w:type="dxa"/>
            <w:tcBorders>
              <w:top w:val="single" w:sz="2" w:space="0" w:color="000000"/>
              <w:left w:val="single" w:sz="2" w:space="0" w:color="000000"/>
              <w:bottom w:val="single" w:sz="2" w:space="0" w:color="000000"/>
              <w:right w:val="single" w:sz="2" w:space="0" w:color="000000"/>
            </w:tcBorders>
            <w:tcMar>
              <w:top w:w="45" w:type="dxa"/>
              <w:left w:w="103" w:type="dxa"/>
              <w:right w:w="109" w:type="dxa"/>
            </w:tcMar>
            <w:vAlign w:val="bottom"/>
          </w:tcPr>
          <w:p w:rsidR="00BA7745" w:rsidRDefault="00BA7745" w:rsidP="00B31AAF">
            <w:pPr>
              <w:widowControl w:val="0"/>
              <w:ind w:left="490"/>
              <w:rPr>
                <w:sz w:val="28"/>
                <w:szCs w:val="28"/>
              </w:rPr>
            </w:pPr>
            <w:r>
              <w:rPr>
                <w:lang w:val="en-US"/>
              </w:rPr>
              <w:t>II</w:t>
            </w:r>
            <w:r>
              <w:t xml:space="preserve"> категории</w:t>
            </w:r>
          </w:p>
        </w:tc>
        <w:tc>
          <w:tcPr>
            <w:tcW w:w="1869" w:type="dxa"/>
            <w:tcBorders>
              <w:top w:val="single" w:sz="2" w:space="0" w:color="000000"/>
              <w:left w:val="single" w:sz="2" w:space="0" w:color="000000"/>
              <w:bottom w:val="single" w:sz="2" w:space="0" w:color="000000"/>
              <w:right w:val="single" w:sz="2" w:space="0" w:color="000000"/>
            </w:tcBorders>
            <w:tcMar>
              <w:top w:w="45" w:type="dxa"/>
              <w:left w:w="103" w:type="dxa"/>
              <w:right w:w="109" w:type="dxa"/>
            </w:tcMar>
          </w:tcPr>
          <w:p w:rsidR="00BA7745" w:rsidRDefault="00BA7745" w:rsidP="00B31AAF">
            <w:pPr>
              <w:widowControl w:val="0"/>
              <w:jc w:val="right"/>
            </w:pPr>
            <w:r>
              <w:t>8784</w:t>
            </w:r>
          </w:p>
        </w:tc>
      </w:tr>
      <w:tr w:rsidR="00BA7745" w:rsidTr="00B31AAF">
        <w:trPr>
          <w:trHeight w:val="323"/>
        </w:trPr>
        <w:tc>
          <w:tcPr>
            <w:tcW w:w="716" w:type="dxa"/>
            <w:vMerge/>
            <w:tcBorders>
              <w:top w:val="single" w:sz="2" w:space="0" w:color="000000"/>
              <w:left w:val="single" w:sz="2" w:space="0" w:color="000000"/>
              <w:bottom w:val="single" w:sz="2" w:space="0" w:color="000000"/>
              <w:right w:val="single" w:sz="2" w:space="0" w:color="000000"/>
            </w:tcBorders>
            <w:tcMar>
              <w:top w:w="45" w:type="dxa"/>
              <w:left w:w="103" w:type="dxa"/>
              <w:right w:w="109" w:type="dxa"/>
            </w:tcMar>
            <w:vAlign w:val="center"/>
          </w:tcPr>
          <w:p w:rsidR="00BA7745" w:rsidRDefault="00BA7745" w:rsidP="00B31AAF">
            <w:pPr>
              <w:widowControl w:val="0"/>
              <w:snapToGrid w:val="0"/>
              <w:rPr>
                <w:lang w:val="en-US" w:eastAsia="en-US"/>
              </w:rPr>
            </w:pPr>
          </w:p>
        </w:tc>
        <w:tc>
          <w:tcPr>
            <w:tcW w:w="6483" w:type="dxa"/>
            <w:tcBorders>
              <w:top w:val="single" w:sz="2" w:space="0" w:color="000000"/>
              <w:left w:val="single" w:sz="2" w:space="0" w:color="000000"/>
              <w:bottom w:val="single" w:sz="2" w:space="0" w:color="000000"/>
              <w:right w:val="single" w:sz="2" w:space="0" w:color="000000"/>
            </w:tcBorders>
            <w:tcMar>
              <w:top w:w="45" w:type="dxa"/>
              <w:left w:w="103" w:type="dxa"/>
              <w:right w:w="109" w:type="dxa"/>
            </w:tcMar>
          </w:tcPr>
          <w:p w:rsidR="00BA7745" w:rsidRDefault="00BA7745" w:rsidP="00B31AAF">
            <w:pPr>
              <w:widowControl w:val="0"/>
              <w:ind w:left="494"/>
            </w:pPr>
            <w:r>
              <w:t>не имеющий квалификационной категории</w:t>
            </w:r>
          </w:p>
        </w:tc>
        <w:tc>
          <w:tcPr>
            <w:tcW w:w="1869" w:type="dxa"/>
            <w:tcBorders>
              <w:top w:val="single" w:sz="2" w:space="0" w:color="000000"/>
              <w:left w:val="single" w:sz="2" w:space="0" w:color="000000"/>
              <w:bottom w:val="single" w:sz="2" w:space="0" w:color="000000"/>
              <w:right w:val="single" w:sz="2" w:space="0" w:color="000000"/>
            </w:tcBorders>
            <w:tcMar>
              <w:top w:w="45" w:type="dxa"/>
              <w:left w:w="103" w:type="dxa"/>
              <w:right w:w="109" w:type="dxa"/>
            </w:tcMar>
          </w:tcPr>
          <w:p w:rsidR="00BA7745" w:rsidRDefault="00BA7745" w:rsidP="00B31AAF">
            <w:pPr>
              <w:widowControl w:val="0"/>
              <w:jc w:val="right"/>
            </w:pPr>
            <w:r>
              <w:t>8009</w:t>
            </w:r>
          </w:p>
        </w:tc>
      </w:tr>
      <w:tr w:rsidR="00BA7745" w:rsidTr="00B31AAF">
        <w:trPr>
          <w:trHeight w:val="329"/>
        </w:trPr>
        <w:tc>
          <w:tcPr>
            <w:tcW w:w="716" w:type="dxa"/>
            <w:vMerge w:val="restart"/>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ind w:left="76"/>
            </w:pPr>
            <w:r>
              <w:t>3.9</w:t>
            </w:r>
          </w:p>
        </w:tc>
        <w:tc>
          <w:tcPr>
            <w:tcW w:w="6483"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ind w:left="43"/>
            </w:pPr>
            <w:r>
              <w:t>Режиссер любительского театра (студии)</w:t>
            </w:r>
          </w:p>
        </w:tc>
        <w:tc>
          <w:tcPr>
            <w:tcW w:w="1869"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snapToGrid w:val="0"/>
              <w:rPr>
                <w:lang w:val="en-US" w:eastAsia="en-US"/>
              </w:rPr>
            </w:pPr>
          </w:p>
        </w:tc>
      </w:tr>
      <w:tr w:rsidR="00BA7745" w:rsidTr="00B31AAF">
        <w:trPr>
          <w:trHeight w:val="330"/>
        </w:trPr>
        <w:tc>
          <w:tcPr>
            <w:tcW w:w="716" w:type="dxa"/>
            <w:vMerge/>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snapToGrid w:val="0"/>
              <w:rPr>
                <w:lang w:val="en-US" w:eastAsia="en-US"/>
              </w:rPr>
            </w:pPr>
          </w:p>
        </w:tc>
        <w:tc>
          <w:tcPr>
            <w:tcW w:w="6483"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ind w:left="518"/>
            </w:pPr>
            <w:r>
              <w:t>высшей категории</w:t>
            </w:r>
          </w:p>
        </w:tc>
        <w:tc>
          <w:tcPr>
            <w:tcW w:w="1869"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ind w:right="16"/>
              <w:jc w:val="right"/>
            </w:pPr>
            <w:r>
              <w:t>11235</w:t>
            </w:r>
          </w:p>
        </w:tc>
      </w:tr>
      <w:tr w:rsidR="00BA7745" w:rsidTr="00B31AAF">
        <w:trPr>
          <w:trHeight w:val="331"/>
        </w:trPr>
        <w:tc>
          <w:tcPr>
            <w:tcW w:w="716" w:type="dxa"/>
            <w:vMerge/>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snapToGrid w:val="0"/>
              <w:rPr>
                <w:lang w:val="en-US" w:eastAsia="en-US"/>
              </w:rPr>
            </w:pPr>
          </w:p>
        </w:tc>
        <w:tc>
          <w:tcPr>
            <w:tcW w:w="6483"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ind w:left="658"/>
            </w:pPr>
            <w:r>
              <w:t>категории</w:t>
            </w:r>
          </w:p>
        </w:tc>
        <w:tc>
          <w:tcPr>
            <w:tcW w:w="1869"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ind w:right="20"/>
              <w:jc w:val="right"/>
            </w:pPr>
            <w:r>
              <w:t>10395</w:t>
            </w:r>
          </w:p>
        </w:tc>
      </w:tr>
      <w:tr w:rsidR="00BA7745" w:rsidTr="00B31AAF">
        <w:trPr>
          <w:trHeight w:val="332"/>
        </w:trPr>
        <w:tc>
          <w:tcPr>
            <w:tcW w:w="716" w:type="dxa"/>
            <w:vMerge/>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snapToGrid w:val="0"/>
              <w:rPr>
                <w:lang w:val="en-US" w:eastAsia="en-US"/>
              </w:rPr>
            </w:pPr>
          </w:p>
        </w:tc>
        <w:tc>
          <w:tcPr>
            <w:tcW w:w="6483"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ind w:left="518"/>
              <w:rPr>
                <w:sz w:val="28"/>
                <w:szCs w:val="28"/>
              </w:rPr>
            </w:pPr>
            <w:r>
              <w:rPr>
                <w:lang w:val="en-US"/>
              </w:rPr>
              <w:t>II</w:t>
            </w:r>
            <w:r>
              <w:t xml:space="preserve"> категории</w:t>
            </w:r>
          </w:p>
        </w:tc>
        <w:tc>
          <w:tcPr>
            <w:tcW w:w="1869"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ind w:right="20"/>
              <w:jc w:val="right"/>
            </w:pPr>
            <w:r>
              <w:t>8784</w:t>
            </w:r>
          </w:p>
        </w:tc>
      </w:tr>
      <w:tr w:rsidR="00BA7745" w:rsidTr="00B31AAF">
        <w:trPr>
          <w:trHeight w:val="323"/>
        </w:trPr>
        <w:tc>
          <w:tcPr>
            <w:tcW w:w="716" w:type="dxa"/>
            <w:vMerge/>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snapToGrid w:val="0"/>
              <w:rPr>
                <w:lang w:val="en-US" w:eastAsia="en-US"/>
              </w:rPr>
            </w:pPr>
          </w:p>
        </w:tc>
        <w:tc>
          <w:tcPr>
            <w:tcW w:w="6483"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ind w:left="518"/>
            </w:pPr>
            <w:r>
              <w:t>не имеющий квалификационной категории</w:t>
            </w:r>
          </w:p>
        </w:tc>
        <w:tc>
          <w:tcPr>
            <w:tcW w:w="1869"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ind w:right="20"/>
              <w:jc w:val="right"/>
            </w:pPr>
            <w:r>
              <w:t>8009</w:t>
            </w:r>
          </w:p>
        </w:tc>
      </w:tr>
      <w:tr w:rsidR="00BA7745" w:rsidTr="00B31AAF">
        <w:trPr>
          <w:trHeight w:val="570"/>
        </w:trPr>
        <w:tc>
          <w:tcPr>
            <w:tcW w:w="716" w:type="dxa"/>
            <w:vMerge w:val="restart"/>
            <w:tcBorders>
              <w:top w:val="single" w:sz="2" w:space="0" w:color="000000"/>
              <w:left w:val="single" w:sz="2" w:space="0" w:color="000000"/>
              <w:bottom w:val="single" w:sz="2" w:space="0" w:color="000000"/>
              <w:right w:val="single" w:sz="2" w:space="0" w:color="000000"/>
            </w:tcBorders>
            <w:tcMar>
              <w:top w:w="53" w:type="dxa"/>
              <w:left w:w="82" w:type="dxa"/>
              <w:right w:w="79" w:type="dxa"/>
            </w:tcMar>
            <w:vAlign w:val="center"/>
          </w:tcPr>
          <w:p w:rsidR="00BA7745" w:rsidRDefault="00BA7745" w:rsidP="00B31AAF">
            <w:pPr>
              <w:widowControl w:val="0"/>
              <w:ind w:left="62"/>
            </w:pPr>
            <w:r>
              <w:lastRenderedPageBreak/>
              <w:t>3.10</w:t>
            </w:r>
          </w:p>
        </w:tc>
        <w:tc>
          <w:tcPr>
            <w:tcW w:w="6483"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ind w:left="19" w:firstLine="5"/>
              <w:jc w:val="both"/>
            </w:pPr>
            <w:r>
              <w:t>Хормейстер любительского вокального или хорового коллектива (студии)</w:t>
            </w:r>
          </w:p>
        </w:tc>
        <w:tc>
          <w:tcPr>
            <w:tcW w:w="1869"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snapToGrid w:val="0"/>
              <w:rPr>
                <w:lang w:eastAsia="en-US"/>
              </w:rPr>
            </w:pPr>
          </w:p>
        </w:tc>
      </w:tr>
      <w:tr w:rsidR="00BA7745" w:rsidTr="00B31AAF">
        <w:trPr>
          <w:trHeight w:val="326"/>
        </w:trPr>
        <w:tc>
          <w:tcPr>
            <w:tcW w:w="716" w:type="dxa"/>
            <w:vMerge/>
            <w:tcBorders>
              <w:top w:val="single" w:sz="2" w:space="0" w:color="000000"/>
              <w:left w:val="single" w:sz="2" w:space="0" w:color="000000"/>
              <w:bottom w:val="single" w:sz="2" w:space="0" w:color="000000"/>
              <w:right w:val="single" w:sz="2" w:space="0" w:color="000000"/>
            </w:tcBorders>
            <w:tcMar>
              <w:top w:w="53" w:type="dxa"/>
              <w:left w:w="82" w:type="dxa"/>
              <w:right w:w="79" w:type="dxa"/>
            </w:tcMar>
            <w:vAlign w:val="center"/>
          </w:tcPr>
          <w:p w:rsidR="00BA7745" w:rsidRDefault="00BA7745" w:rsidP="00B31AAF">
            <w:pPr>
              <w:widowControl w:val="0"/>
              <w:snapToGrid w:val="0"/>
              <w:rPr>
                <w:lang w:eastAsia="en-US"/>
              </w:rPr>
            </w:pPr>
          </w:p>
        </w:tc>
        <w:tc>
          <w:tcPr>
            <w:tcW w:w="6483"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ind w:left="499"/>
            </w:pPr>
            <w:r>
              <w:t>высшей категории</w:t>
            </w:r>
          </w:p>
        </w:tc>
        <w:tc>
          <w:tcPr>
            <w:tcW w:w="1869"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ind w:right="40"/>
              <w:jc w:val="right"/>
            </w:pPr>
            <w:r>
              <w:t>11235</w:t>
            </w:r>
          </w:p>
        </w:tc>
      </w:tr>
      <w:tr w:rsidR="00BA7745" w:rsidTr="00B31AAF">
        <w:trPr>
          <w:trHeight w:val="328"/>
        </w:trPr>
        <w:tc>
          <w:tcPr>
            <w:tcW w:w="716" w:type="dxa"/>
            <w:vMerge/>
            <w:tcBorders>
              <w:top w:val="single" w:sz="2" w:space="0" w:color="000000"/>
              <w:left w:val="single" w:sz="2" w:space="0" w:color="000000"/>
              <w:bottom w:val="single" w:sz="2" w:space="0" w:color="000000"/>
              <w:right w:val="single" w:sz="2" w:space="0" w:color="000000"/>
            </w:tcBorders>
            <w:tcMar>
              <w:top w:w="53" w:type="dxa"/>
              <w:left w:w="82" w:type="dxa"/>
              <w:right w:w="79" w:type="dxa"/>
            </w:tcMar>
            <w:vAlign w:val="center"/>
          </w:tcPr>
          <w:p w:rsidR="00BA7745" w:rsidRDefault="00BA7745" w:rsidP="00B31AAF">
            <w:pPr>
              <w:widowControl w:val="0"/>
              <w:snapToGrid w:val="0"/>
              <w:rPr>
                <w:lang w:val="en-US" w:eastAsia="en-US"/>
              </w:rPr>
            </w:pPr>
          </w:p>
        </w:tc>
        <w:tc>
          <w:tcPr>
            <w:tcW w:w="6483"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ind w:left="634"/>
              <w:rPr>
                <w:sz w:val="28"/>
                <w:szCs w:val="28"/>
              </w:rPr>
            </w:pPr>
            <w:r>
              <w:rPr>
                <w:lang w:val="en-US"/>
              </w:rPr>
              <w:t xml:space="preserve">I </w:t>
            </w:r>
            <w:r>
              <w:t>категории</w:t>
            </w:r>
          </w:p>
        </w:tc>
        <w:tc>
          <w:tcPr>
            <w:tcW w:w="1869"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ind w:right="44"/>
              <w:jc w:val="right"/>
            </w:pPr>
            <w:r>
              <w:t>10395</w:t>
            </w:r>
          </w:p>
        </w:tc>
      </w:tr>
      <w:tr w:rsidR="00BA7745" w:rsidTr="00B31AAF">
        <w:trPr>
          <w:trHeight w:val="334"/>
        </w:trPr>
        <w:tc>
          <w:tcPr>
            <w:tcW w:w="716" w:type="dxa"/>
            <w:vMerge/>
            <w:tcBorders>
              <w:top w:val="single" w:sz="2" w:space="0" w:color="000000"/>
              <w:left w:val="single" w:sz="2" w:space="0" w:color="000000"/>
              <w:bottom w:val="single" w:sz="2" w:space="0" w:color="000000"/>
              <w:right w:val="single" w:sz="2" w:space="0" w:color="000000"/>
            </w:tcBorders>
            <w:tcMar>
              <w:top w:w="53" w:type="dxa"/>
              <w:left w:w="82" w:type="dxa"/>
              <w:right w:w="79" w:type="dxa"/>
            </w:tcMar>
            <w:vAlign w:val="center"/>
          </w:tcPr>
          <w:p w:rsidR="00BA7745" w:rsidRDefault="00BA7745" w:rsidP="00B31AAF">
            <w:pPr>
              <w:widowControl w:val="0"/>
              <w:snapToGrid w:val="0"/>
              <w:rPr>
                <w:lang w:val="en-US" w:eastAsia="en-US"/>
              </w:rPr>
            </w:pPr>
          </w:p>
        </w:tc>
        <w:tc>
          <w:tcPr>
            <w:tcW w:w="6483"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ind w:left="494"/>
              <w:rPr>
                <w:sz w:val="28"/>
                <w:szCs w:val="28"/>
              </w:rPr>
            </w:pPr>
            <w:r>
              <w:rPr>
                <w:lang w:val="en-US"/>
              </w:rPr>
              <w:t xml:space="preserve">II </w:t>
            </w:r>
            <w:r>
              <w:t>категории</w:t>
            </w:r>
          </w:p>
        </w:tc>
        <w:tc>
          <w:tcPr>
            <w:tcW w:w="1869"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ind w:right="44"/>
              <w:jc w:val="right"/>
            </w:pPr>
            <w:r>
              <w:t>8784</w:t>
            </w:r>
          </w:p>
        </w:tc>
      </w:tr>
      <w:tr w:rsidR="00BA7745" w:rsidTr="00B31AAF">
        <w:trPr>
          <w:trHeight w:val="296"/>
        </w:trPr>
        <w:tc>
          <w:tcPr>
            <w:tcW w:w="716" w:type="dxa"/>
            <w:vMerge/>
            <w:tcBorders>
              <w:top w:val="single" w:sz="2" w:space="0" w:color="000000"/>
              <w:left w:val="single" w:sz="2" w:space="0" w:color="000000"/>
              <w:bottom w:val="single" w:sz="2" w:space="0" w:color="000000"/>
              <w:right w:val="single" w:sz="2" w:space="0" w:color="000000"/>
            </w:tcBorders>
            <w:tcMar>
              <w:top w:w="53" w:type="dxa"/>
              <w:left w:w="82" w:type="dxa"/>
              <w:right w:w="79" w:type="dxa"/>
            </w:tcMar>
            <w:vAlign w:val="center"/>
          </w:tcPr>
          <w:p w:rsidR="00BA7745" w:rsidRDefault="00BA7745" w:rsidP="00B31AAF">
            <w:pPr>
              <w:widowControl w:val="0"/>
              <w:snapToGrid w:val="0"/>
              <w:rPr>
                <w:lang w:val="en-US" w:eastAsia="en-US"/>
              </w:rPr>
            </w:pPr>
          </w:p>
        </w:tc>
        <w:tc>
          <w:tcPr>
            <w:tcW w:w="6483"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ind w:left="494"/>
            </w:pPr>
            <w:r>
              <w:t>не имеющий квалификационной категории</w:t>
            </w:r>
          </w:p>
        </w:tc>
        <w:tc>
          <w:tcPr>
            <w:tcW w:w="1869"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ind w:right="44"/>
              <w:jc w:val="right"/>
            </w:pPr>
            <w:r>
              <w:t>8009</w:t>
            </w:r>
          </w:p>
        </w:tc>
      </w:tr>
      <w:tr w:rsidR="00BA7745" w:rsidTr="00B31AAF">
        <w:trPr>
          <w:trHeight w:val="867"/>
        </w:trPr>
        <w:tc>
          <w:tcPr>
            <w:tcW w:w="716" w:type="dxa"/>
            <w:vMerge w:val="restart"/>
            <w:tcBorders>
              <w:top w:val="single" w:sz="2" w:space="0" w:color="000000"/>
              <w:left w:val="single" w:sz="2" w:space="0" w:color="000000"/>
              <w:bottom w:val="single" w:sz="2" w:space="0" w:color="000000"/>
              <w:right w:val="single" w:sz="2" w:space="0" w:color="000000"/>
            </w:tcBorders>
            <w:tcMar>
              <w:top w:w="53" w:type="dxa"/>
              <w:left w:w="82" w:type="dxa"/>
              <w:right w:w="79" w:type="dxa"/>
            </w:tcMar>
            <w:vAlign w:val="center"/>
          </w:tcPr>
          <w:p w:rsidR="00BA7745" w:rsidRDefault="00BA7745" w:rsidP="00B31AAF">
            <w:pPr>
              <w:widowControl w:val="0"/>
              <w:ind w:left="47"/>
            </w:pPr>
            <w:r>
              <w:t>3.11</w:t>
            </w:r>
          </w:p>
        </w:tc>
        <w:tc>
          <w:tcPr>
            <w:tcW w:w="6483"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ind w:left="10"/>
            </w:pPr>
            <w:r>
              <w:t>Руководитель клубного формирования (любительского объединения, студии, коллектива самодеятельного искусства, клуба по интересам)</w:t>
            </w:r>
          </w:p>
        </w:tc>
        <w:tc>
          <w:tcPr>
            <w:tcW w:w="1869"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snapToGrid w:val="0"/>
              <w:rPr>
                <w:lang w:eastAsia="en-US"/>
              </w:rPr>
            </w:pPr>
          </w:p>
        </w:tc>
      </w:tr>
      <w:tr w:rsidR="00BA7745" w:rsidTr="00B31AAF">
        <w:trPr>
          <w:trHeight w:val="325"/>
        </w:trPr>
        <w:tc>
          <w:tcPr>
            <w:tcW w:w="716" w:type="dxa"/>
            <w:vMerge/>
            <w:tcBorders>
              <w:top w:val="single" w:sz="2" w:space="0" w:color="000000"/>
              <w:left w:val="single" w:sz="2" w:space="0" w:color="000000"/>
              <w:bottom w:val="single" w:sz="2" w:space="0" w:color="000000"/>
              <w:right w:val="single" w:sz="2" w:space="0" w:color="000000"/>
            </w:tcBorders>
            <w:tcMar>
              <w:top w:w="53" w:type="dxa"/>
              <w:left w:w="82" w:type="dxa"/>
              <w:right w:w="79" w:type="dxa"/>
            </w:tcMar>
            <w:vAlign w:val="center"/>
          </w:tcPr>
          <w:p w:rsidR="00BA7745" w:rsidRDefault="00BA7745" w:rsidP="00B31AAF">
            <w:pPr>
              <w:widowControl w:val="0"/>
              <w:snapToGrid w:val="0"/>
              <w:rPr>
                <w:lang w:eastAsia="en-US"/>
              </w:rPr>
            </w:pPr>
          </w:p>
        </w:tc>
        <w:tc>
          <w:tcPr>
            <w:tcW w:w="6483"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ind w:left="629"/>
              <w:rPr>
                <w:sz w:val="28"/>
                <w:szCs w:val="28"/>
              </w:rPr>
            </w:pPr>
            <w:r>
              <w:rPr>
                <w:lang w:val="en-US"/>
              </w:rPr>
              <w:t xml:space="preserve">I </w:t>
            </w:r>
            <w:r>
              <w:t>категории</w:t>
            </w:r>
          </w:p>
        </w:tc>
        <w:tc>
          <w:tcPr>
            <w:tcW w:w="1869"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ind w:right="54"/>
              <w:jc w:val="right"/>
            </w:pPr>
            <w:r>
              <w:t>7290</w:t>
            </w:r>
          </w:p>
        </w:tc>
      </w:tr>
      <w:tr w:rsidR="00BA7745" w:rsidTr="00B31AAF">
        <w:trPr>
          <w:trHeight w:val="328"/>
        </w:trPr>
        <w:tc>
          <w:tcPr>
            <w:tcW w:w="716" w:type="dxa"/>
            <w:vMerge/>
            <w:tcBorders>
              <w:top w:val="single" w:sz="2" w:space="0" w:color="000000"/>
              <w:left w:val="single" w:sz="2" w:space="0" w:color="000000"/>
              <w:bottom w:val="single" w:sz="2" w:space="0" w:color="000000"/>
              <w:right w:val="single" w:sz="2" w:space="0" w:color="000000"/>
            </w:tcBorders>
            <w:tcMar>
              <w:top w:w="53" w:type="dxa"/>
              <w:left w:w="82" w:type="dxa"/>
              <w:right w:w="79" w:type="dxa"/>
            </w:tcMar>
            <w:vAlign w:val="center"/>
          </w:tcPr>
          <w:p w:rsidR="00BA7745" w:rsidRDefault="00BA7745" w:rsidP="00B31AAF">
            <w:pPr>
              <w:widowControl w:val="0"/>
              <w:snapToGrid w:val="0"/>
              <w:rPr>
                <w:lang w:val="en-US" w:eastAsia="en-US"/>
              </w:rPr>
            </w:pPr>
          </w:p>
        </w:tc>
        <w:tc>
          <w:tcPr>
            <w:tcW w:w="6483"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ind w:left="490"/>
              <w:rPr>
                <w:sz w:val="28"/>
                <w:szCs w:val="28"/>
              </w:rPr>
            </w:pPr>
            <w:r>
              <w:rPr>
                <w:lang w:val="en-US"/>
              </w:rPr>
              <w:t xml:space="preserve">II </w:t>
            </w:r>
            <w:r>
              <w:t>категории</w:t>
            </w:r>
          </w:p>
        </w:tc>
        <w:tc>
          <w:tcPr>
            <w:tcW w:w="1869"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ind w:right="54"/>
              <w:jc w:val="right"/>
            </w:pPr>
            <w:r>
              <w:t>6636</w:t>
            </w:r>
          </w:p>
        </w:tc>
      </w:tr>
      <w:tr w:rsidR="00BA7745" w:rsidTr="00BA7745">
        <w:trPr>
          <w:trHeight w:val="322"/>
        </w:trPr>
        <w:tc>
          <w:tcPr>
            <w:tcW w:w="716" w:type="dxa"/>
            <w:vMerge/>
            <w:tcBorders>
              <w:top w:val="single" w:sz="2" w:space="0" w:color="000000"/>
              <w:left w:val="single" w:sz="2" w:space="0" w:color="000000"/>
              <w:bottom w:val="single" w:sz="2" w:space="0" w:color="000000"/>
              <w:right w:val="single" w:sz="2" w:space="0" w:color="000000"/>
            </w:tcBorders>
            <w:tcMar>
              <w:top w:w="53" w:type="dxa"/>
              <w:left w:w="82" w:type="dxa"/>
              <w:right w:w="79" w:type="dxa"/>
            </w:tcMar>
            <w:vAlign w:val="center"/>
          </w:tcPr>
          <w:p w:rsidR="00BA7745" w:rsidRDefault="00BA7745" w:rsidP="00B31AAF">
            <w:pPr>
              <w:widowControl w:val="0"/>
              <w:snapToGrid w:val="0"/>
              <w:rPr>
                <w:lang w:val="en-US" w:eastAsia="en-US"/>
              </w:rPr>
            </w:pPr>
          </w:p>
        </w:tc>
        <w:tc>
          <w:tcPr>
            <w:tcW w:w="6483"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ind w:left="485"/>
            </w:pPr>
            <w:r>
              <w:t>не имеющий квалификационной категории</w:t>
            </w:r>
          </w:p>
        </w:tc>
        <w:tc>
          <w:tcPr>
            <w:tcW w:w="1869"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ind w:right="64"/>
              <w:jc w:val="right"/>
            </w:pPr>
            <w:r>
              <w:t>6038</w:t>
            </w:r>
          </w:p>
        </w:tc>
      </w:tr>
      <w:tr w:rsidR="00BA7745" w:rsidTr="00BA7745">
        <w:trPr>
          <w:trHeight w:val="322"/>
        </w:trPr>
        <w:tc>
          <w:tcPr>
            <w:tcW w:w="716" w:type="dxa"/>
            <w:vMerge w:val="restart"/>
            <w:tcBorders>
              <w:top w:val="single" w:sz="2" w:space="0" w:color="000000"/>
              <w:left w:val="single" w:sz="2" w:space="0" w:color="000000"/>
              <w:bottom w:val="single" w:sz="4" w:space="0" w:color="auto"/>
              <w:right w:val="single" w:sz="2" w:space="0" w:color="000000"/>
            </w:tcBorders>
            <w:tcMar>
              <w:top w:w="53" w:type="dxa"/>
              <w:left w:w="82" w:type="dxa"/>
              <w:right w:w="79" w:type="dxa"/>
            </w:tcMar>
            <w:vAlign w:val="center"/>
          </w:tcPr>
          <w:p w:rsidR="00BA7745" w:rsidRDefault="00BA7745" w:rsidP="00B31AAF">
            <w:pPr>
              <w:widowControl w:val="0"/>
              <w:jc w:val="center"/>
              <w:rPr>
                <w:lang w:eastAsia="en-US"/>
              </w:rPr>
            </w:pPr>
            <w:r>
              <w:rPr>
                <w:lang w:eastAsia="en-US"/>
              </w:rPr>
              <w:t>3.12</w:t>
            </w:r>
          </w:p>
        </w:tc>
        <w:tc>
          <w:tcPr>
            <w:tcW w:w="6483"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pPr>
            <w:r>
              <w:t>Художник-постановщик</w:t>
            </w:r>
          </w:p>
        </w:tc>
        <w:tc>
          <w:tcPr>
            <w:tcW w:w="1869"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snapToGrid w:val="0"/>
              <w:ind w:right="64"/>
              <w:jc w:val="right"/>
            </w:pPr>
          </w:p>
        </w:tc>
      </w:tr>
      <w:tr w:rsidR="00BA7745" w:rsidTr="00BA7745">
        <w:trPr>
          <w:trHeight w:val="322"/>
        </w:trPr>
        <w:tc>
          <w:tcPr>
            <w:tcW w:w="716" w:type="dxa"/>
            <w:vMerge/>
            <w:tcBorders>
              <w:top w:val="single" w:sz="2" w:space="0" w:color="000000"/>
              <w:left w:val="single" w:sz="2" w:space="0" w:color="000000"/>
              <w:bottom w:val="single" w:sz="4" w:space="0" w:color="auto"/>
              <w:right w:val="single" w:sz="2" w:space="0" w:color="000000"/>
            </w:tcBorders>
            <w:tcMar>
              <w:top w:w="53" w:type="dxa"/>
              <w:left w:w="82" w:type="dxa"/>
              <w:right w:w="79" w:type="dxa"/>
            </w:tcMar>
            <w:vAlign w:val="center"/>
          </w:tcPr>
          <w:p w:rsidR="00BA7745" w:rsidRDefault="00BA7745" w:rsidP="00B31AAF">
            <w:pPr>
              <w:widowControl w:val="0"/>
              <w:snapToGrid w:val="0"/>
              <w:jc w:val="center"/>
              <w:rPr>
                <w:lang w:eastAsia="en-US"/>
              </w:rPr>
            </w:pPr>
          </w:p>
        </w:tc>
        <w:tc>
          <w:tcPr>
            <w:tcW w:w="6483"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pPr>
            <w:r>
              <w:t>высшей категории</w:t>
            </w:r>
          </w:p>
        </w:tc>
        <w:tc>
          <w:tcPr>
            <w:tcW w:w="1869"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ind w:right="64"/>
              <w:jc w:val="right"/>
            </w:pPr>
            <w:r>
              <w:t>13026</w:t>
            </w:r>
          </w:p>
        </w:tc>
      </w:tr>
      <w:tr w:rsidR="00BA7745" w:rsidTr="00BA7745">
        <w:trPr>
          <w:trHeight w:val="322"/>
        </w:trPr>
        <w:tc>
          <w:tcPr>
            <w:tcW w:w="716" w:type="dxa"/>
            <w:vMerge/>
            <w:tcBorders>
              <w:top w:val="single" w:sz="2" w:space="0" w:color="000000"/>
              <w:left w:val="single" w:sz="2" w:space="0" w:color="000000"/>
              <w:bottom w:val="single" w:sz="4" w:space="0" w:color="auto"/>
              <w:right w:val="single" w:sz="2" w:space="0" w:color="000000"/>
            </w:tcBorders>
            <w:tcMar>
              <w:top w:w="53" w:type="dxa"/>
              <w:left w:w="82" w:type="dxa"/>
              <w:right w:w="79" w:type="dxa"/>
            </w:tcMar>
            <w:vAlign w:val="center"/>
          </w:tcPr>
          <w:p w:rsidR="00BA7745" w:rsidRDefault="00BA7745" w:rsidP="00B31AAF">
            <w:pPr>
              <w:widowControl w:val="0"/>
              <w:snapToGrid w:val="0"/>
              <w:jc w:val="center"/>
              <w:rPr>
                <w:lang w:eastAsia="en-US"/>
              </w:rPr>
            </w:pPr>
          </w:p>
        </w:tc>
        <w:tc>
          <w:tcPr>
            <w:tcW w:w="6483"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ind w:left="634"/>
              <w:rPr>
                <w:sz w:val="28"/>
                <w:szCs w:val="28"/>
              </w:rPr>
            </w:pPr>
            <w:r>
              <w:rPr>
                <w:lang w:val="en-US"/>
              </w:rPr>
              <w:t xml:space="preserve">I </w:t>
            </w:r>
            <w:r>
              <w:t>категории</w:t>
            </w:r>
          </w:p>
        </w:tc>
        <w:tc>
          <w:tcPr>
            <w:tcW w:w="1869" w:type="dxa"/>
            <w:tcBorders>
              <w:top w:val="single" w:sz="2" w:space="0" w:color="000000"/>
              <w:left w:val="single" w:sz="2" w:space="0" w:color="000000"/>
              <w:bottom w:val="single" w:sz="2" w:space="0" w:color="000000"/>
              <w:right w:val="single" w:sz="2" w:space="0" w:color="000000"/>
            </w:tcBorders>
            <w:tcMar>
              <w:top w:w="53" w:type="dxa"/>
              <w:left w:w="82" w:type="dxa"/>
              <w:right w:w="79" w:type="dxa"/>
            </w:tcMar>
          </w:tcPr>
          <w:p w:rsidR="00BA7745" w:rsidRDefault="00BA7745" w:rsidP="00B31AAF">
            <w:pPr>
              <w:widowControl w:val="0"/>
              <w:ind w:right="64"/>
              <w:jc w:val="right"/>
            </w:pPr>
            <w:r>
              <w:t>12069</w:t>
            </w:r>
          </w:p>
        </w:tc>
      </w:tr>
    </w:tbl>
    <w:p w:rsidR="00BA7745" w:rsidRDefault="00BA7745" w:rsidP="00BA7745">
      <w:pPr>
        <w:jc w:val="both"/>
        <w:rPr>
          <w:sz w:val="26"/>
          <w:szCs w:val="26"/>
        </w:rPr>
      </w:pPr>
    </w:p>
    <w:p w:rsidR="00BA7745" w:rsidRDefault="00BA7745" w:rsidP="00BA7745">
      <w:pPr>
        <w:jc w:val="both"/>
        <w:rPr>
          <w:sz w:val="26"/>
          <w:szCs w:val="26"/>
        </w:rPr>
      </w:pPr>
    </w:p>
    <w:p w:rsidR="00BA7745" w:rsidRDefault="00BA7745" w:rsidP="00BA7745">
      <w:pPr>
        <w:jc w:val="both"/>
        <w:rPr>
          <w:sz w:val="26"/>
          <w:szCs w:val="26"/>
        </w:rPr>
      </w:pPr>
    </w:p>
    <w:p w:rsidR="00764749" w:rsidRDefault="00764749" w:rsidP="00BA7745">
      <w:pPr>
        <w:jc w:val="both"/>
        <w:rPr>
          <w:sz w:val="26"/>
          <w:szCs w:val="26"/>
        </w:rPr>
      </w:pPr>
    </w:p>
    <w:p w:rsidR="00764749" w:rsidRDefault="00764749" w:rsidP="00BA7745">
      <w:pPr>
        <w:jc w:val="both"/>
        <w:rPr>
          <w:sz w:val="26"/>
          <w:szCs w:val="26"/>
        </w:rPr>
      </w:pPr>
    </w:p>
    <w:p w:rsidR="00764749" w:rsidRDefault="00764749" w:rsidP="00BA7745">
      <w:pPr>
        <w:jc w:val="both"/>
        <w:rPr>
          <w:sz w:val="26"/>
          <w:szCs w:val="26"/>
        </w:rPr>
      </w:pPr>
    </w:p>
    <w:p w:rsidR="00764749" w:rsidRDefault="00764749" w:rsidP="00BA7745">
      <w:pPr>
        <w:jc w:val="both"/>
        <w:rPr>
          <w:sz w:val="26"/>
          <w:szCs w:val="26"/>
        </w:rPr>
      </w:pPr>
    </w:p>
    <w:p w:rsidR="00764749" w:rsidRDefault="00764749" w:rsidP="00BA7745">
      <w:pPr>
        <w:jc w:val="both"/>
        <w:rPr>
          <w:sz w:val="26"/>
          <w:szCs w:val="26"/>
        </w:rPr>
      </w:pPr>
    </w:p>
    <w:p w:rsidR="00764749" w:rsidRDefault="00764749" w:rsidP="00BA7745">
      <w:pPr>
        <w:jc w:val="both"/>
        <w:rPr>
          <w:sz w:val="26"/>
          <w:szCs w:val="26"/>
        </w:rPr>
      </w:pPr>
    </w:p>
    <w:p w:rsidR="00764749" w:rsidRDefault="00764749" w:rsidP="00BA7745">
      <w:pPr>
        <w:jc w:val="both"/>
        <w:rPr>
          <w:sz w:val="26"/>
          <w:szCs w:val="26"/>
        </w:rPr>
      </w:pPr>
    </w:p>
    <w:p w:rsidR="00764749" w:rsidRDefault="00764749" w:rsidP="00BA7745">
      <w:pPr>
        <w:jc w:val="both"/>
        <w:rPr>
          <w:sz w:val="26"/>
          <w:szCs w:val="26"/>
        </w:rPr>
      </w:pPr>
    </w:p>
    <w:p w:rsidR="00764749" w:rsidRDefault="00764749" w:rsidP="00BA7745">
      <w:pPr>
        <w:jc w:val="both"/>
        <w:rPr>
          <w:sz w:val="26"/>
          <w:szCs w:val="26"/>
        </w:rPr>
      </w:pPr>
    </w:p>
    <w:p w:rsidR="00764749" w:rsidRDefault="00764749" w:rsidP="00BA7745">
      <w:pPr>
        <w:jc w:val="both"/>
        <w:rPr>
          <w:sz w:val="26"/>
          <w:szCs w:val="26"/>
        </w:rPr>
      </w:pPr>
    </w:p>
    <w:p w:rsidR="00764749" w:rsidRDefault="00764749" w:rsidP="00BA7745">
      <w:pPr>
        <w:jc w:val="both"/>
        <w:rPr>
          <w:sz w:val="26"/>
          <w:szCs w:val="26"/>
        </w:rPr>
      </w:pPr>
    </w:p>
    <w:p w:rsidR="00764749" w:rsidRDefault="00764749" w:rsidP="00BA7745">
      <w:pPr>
        <w:jc w:val="both"/>
        <w:rPr>
          <w:sz w:val="26"/>
          <w:szCs w:val="26"/>
        </w:rPr>
      </w:pPr>
    </w:p>
    <w:p w:rsidR="00764749" w:rsidRDefault="00764749" w:rsidP="00BA7745">
      <w:pPr>
        <w:jc w:val="both"/>
        <w:rPr>
          <w:sz w:val="26"/>
          <w:szCs w:val="26"/>
        </w:rPr>
      </w:pPr>
    </w:p>
    <w:p w:rsidR="00764749" w:rsidRDefault="00764749" w:rsidP="00BA7745">
      <w:pPr>
        <w:jc w:val="both"/>
        <w:rPr>
          <w:sz w:val="26"/>
          <w:szCs w:val="26"/>
        </w:rPr>
      </w:pPr>
    </w:p>
    <w:p w:rsidR="00764749" w:rsidRDefault="00764749" w:rsidP="00BA7745">
      <w:pPr>
        <w:jc w:val="both"/>
        <w:rPr>
          <w:sz w:val="26"/>
          <w:szCs w:val="26"/>
        </w:rPr>
      </w:pPr>
    </w:p>
    <w:p w:rsidR="00764749" w:rsidRDefault="00764749" w:rsidP="00BA7745">
      <w:pPr>
        <w:jc w:val="both"/>
        <w:rPr>
          <w:sz w:val="26"/>
          <w:szCs w:val="26"/>
        </w:rPr>
      </w:pPr>
    </w:p>
    <w:p w:rsidR="00764749" w:rsidRDefault="00764749" w:rsidP="00BA7745">
      <w:pPr>
        <w:jc w:val="both"/>
        <w:rPr>
          <w:sz w:val="26"/>
          <w:szCs w:val="26"/>
        </w:rPr>
      </w:pPr>
    </w:p>
    <w:p w:rsidR="00764749" w:rsidRDefault="00764749" w:rsidP="00BA7745">
      <w:pPr>
        <w:jc w:val="both"/>
        <w:rPr>
          <w:sz w:val="26"/>
          <w:szCs w:val="26"/>
        </w:rPr>
      </w:pPr>
    </w:p>
    <w:p w:rsidR="00764749" w:rsidRDefault="00764749" w:rsidP="00BA7745">
      <w:pPr>
        <w:jc w:val="both"/>
        <w:rPr>
          <w:sz w:val="26"/>
          <w:szCs w:val="26"/>
        </w:rPr>
      </w:pPr>
    </w:p>
    <w:p w:rsidR="00764749" w:rsidRDefault="00764749" w:rsidP="00BA7745">
      <w:pPr>
        <w:jc w:val="both"/>
        <w:rPr>
          <w:sz w:val="26"/>
          <w:szCs w:val="26"/>
        </w:rPr>
      </w:pPr>
    </w:p>
    <w:p w:rsidR="00764749" w:rsidRDefault="00764749" w:rsidP="00BA7745">
      <w:pPr>
        <w:jc w:val="both"/>
        <w:rPr>
          <w:sz w:val="26"/>
          <w:szCs w:val="26"/>
        </w:rPr>
      </w:pPr>
    </w:p>
    <w:p w:rsidR="00764749" w:rsidRDefault="00764749" w:rsidP="00BA7745">
      <w:pPr>
        <w:jc w:val="both"/>
        <w:rPr>
          <w:sz w:val="26"/>
          <w:szCs w:val="26"/>
        </w:rPr>
      </w:pPr>
    </w:p>
    <w:p w:rsidR="00764749" w:rsidRDefault="00764749" w:rsidP="00BA7745">
      <w:pPr>
        <w:jc w:val="both"/>
        <w:rPr>
          <w:sz w:val="26"/>
          <w:szCs w:val="26"/>
        </w:rPr>
      </w:pPr>
    </w:p>
    <w:p w:rsidR="00764749" w:rsidRDefault="00764749" w:rsidP="00BA7745">
      <w:pPr>
        <w:jc w:val="both"/>
        <w:rPr>
          <w:sz w:val="26"/>
          <w:szCs w:val="26"/>
        </w:rPr>
      </w:pPr>
    </w:p>
    <w:p w:rsidR="00764749" w:rsidRDefault="00764749" w:rsidP="00BA7745">
      <w:pPr>
        <w:jc w:val="both"/>
        <w:rPr>
          <w:sz w:val="26"/>
          <w:szCs w:val="26"/>
        </w:rPr>
      </w:pPr>
    </w:p>
    <w:p w:rsidR="00764749" w:rsidRDefault="00764749" w:rsidP="00BA7745">
      <w:pPr>
        <w:jc w:val="both"/>
        <w:rPr>
          <w:sz w:val="26"/>
          <w:szCs w:val="26"/>
        </w:rPr>
      </w:pPr>
    </w:p>
    <w:p w:rsidR="00764749" w:rsidRDefault="00764749" w:rsidP="00BA7745">
      <w:pPr>
        <w:jc w:val="both"/>
        <w:rPr>
          <w:sz w:val="26"/>
          <w:szCs w:val="26"/>
        </w:rPr>
      </w:pPr>
    </w:p>
    <w:p w:rsidR="00764749" w:rsidRDefault="00764749" w:rsidP="00BA7745">
      <w:pPr>
        <w:jc w:val="both"/>
        <w:rPr>
          <w:sz w:val="26"/>
          <w:szCs w:val="26"/>
        </w:rPr>
      </w:pPr>
    </w:p>
    <w:p w:rsidR="00764749" w:rsidRDefault="00764749" w:rsidP="00BA7745">
      <w:pPr>
        <w:jc w:val="both"/>
        <w:rPr>
          <w:sz w:val="26"/>
          <w:szCs w:val="26"/>
        </w:rPr>
      </w:pPr>
    </w:p>
    <w:tbl>
      <w:tblPr>
        <w:tblW w:w="4132" w:type="dxa"/>
        <w:tblInd w:w="5211" w:type="dxa"/>
        <w:tblLayout w:type="fixed"/>
        <w:tblLook w:val="04A0"/>
      </w:tblPr>
      <w:tblGrid>
        <w:gridCol w:w="4132"/>
      </w:tblGrid>
      <w:tr w:rsidR="00764749" w:rsidTr="00B31AAF">
        <w:trPr>
          <w:trHeight w:val="1985"/>
        </w:trPr>
        <w:tc>
          <w:tcPr>
            <w:tcW w:w="4132" w:type="dxa"/>
          </w:tcPr>
          <w:p w:rsidR="00764749" w:rsidRDefault="00764749" w:rsidP="00B31AAF">
            <w:pPr>
              <w:pStyle w:val="aff6"/>
              <w:widowControl w:val="0"/>
              <w:ind w:left="0"/>
              <w:jc w:val="right"/>
              <w:rPr>
                <w:sz w:val="26"/>
                <w:szCs w:val="26"/>
              </w:rPr>
            </w:pPr>
            <w:r>
              <w:rPr>
                <w:sz w:val="26"/>
                <w:szCs w:val="26"/>
              </w:rPr>
              <w:lastRenderedPageBreak/>
              <w:t>Приложение  2</w:t>
            </w:r>
          </w:p>
          <w:p w:rsidR="00764749" w:rsidRDefault="00764749" w:rsidP="00B31AAF">
            <w:pPr>
              <w:widowControl w:val="0"/>
              <w:spacing w:line="240" w:lineRule="exact"/>
              <w:jc w:val="both"/>
              <w:rPr>
                <w:sz w:val="26"/>
                <w:szCs w:val="26"/>
              </w:rPr>
            </w:pPr>
            <w:r>
              <w:rPr>
                <w:sz w:val="26"/>
                <w:szCs w:val="26"/>
              </w:rPr>
              <w:t>к Отраслевому положению об оплате труда работников муниципальных (бюджетных, казенных) учреждений культуры, муниципального образования Новичихинский район Алтайского края</w:t>
            </w:r>
          </w:p>
        </w:tc>
      </w:tr>
    </w:tbl>
    <w:p w:rsidR="00764749" w:rsidRDefault="00764749" w:rsidP="00764749"/>
    <w:p w:rsidR="00764749" w:rsidRDefault="00764749" w:rsidP="00764749"/>
    <w:p w:rsidR="00764749" w:rsidRDefault="00764749" w:rsidP="00764749">
      <w:pPr>
        <w:widowControl w:val="0"/>
        <w:ind w:firstLine="720"/>
        <w:jc w:val="center"/>
        <w:rPr>
          <w:sz w:val="28"/>
          <w:szCs w:val="28"/>
        </w:rPr>
      </w:pPr>
      <w:r>
        <w:rPr>
          <w:sz w:val="28"/>
          <w:szCs w:val="28"/>
        </w:rPr>
        <w:t>ПРОФЕССИОНАЛЬНЫЕ КВАЛИФИКАЦИОННЫЕ ГРУППЫ</w:t>
      </w:r>
    </w:p>
    <w:p w:rsidR="00764749" w:rsidRDefault="00764749" w:rsidP="00764749">
      <w:pPr>
        <w:widowControl w:val="0"/>
        <w:ind w:firstLine="720"/>
        <w:jc w:val="center"/>
        <w:rPr>
          <w:sz w:val="28"/>
          <w:szCs w:val="28"/>
        </w:rPr>
      </w:pPr>
      <w:r>
        <w:rPr>
          <w:sz w:val="28"/>
          <w:szCs w:val="28"/>
        </w:rPr>
        <w:t>ДОЛЖНОСТЕЙ РАБОТНИКОВ ОБРАЗОВАНИЯ</w:t>
      </w:r>
    </w:p>
    <w:p w:rsidR="00764749" w:rsidRDefault="00764749" w:rsidP="00764749">
      <w:pPr>
        <w:widowControl w:val="0"/>
        <w:ind w:right="283"/>
        <w:jc w:val="right"/>
        <w:rPr>
          <w:sz w:val="28"/>
          <w:szCs w:val="28"/>
        </w:rPr>
      </w:pPr>
      <w:r>
        <w:t>(рублей)</w:t>
      </w:r>
    </w:p>
    <w:tbl>
      <w:tblPr>
        <w:tblW w:w="9229" w:type="dxa"/>
        <w:tblInd w:w="93" w:type="dxa"/>
        <w:tblLayout w:type="fixed"/>
        <w:tblLook w:val="04A0"/>
      </w:tblPr>
      <w:tblGrid>
        <w:gridCol w:w="582"/>
        <w:gridCol w:w="6804"/>
        <w:gridCol w:w="1843"/>
      </w:tblGrid>
      <w:tr w:rsidR="00764749" w:rsidTr="00764749">
        <w:trPr>
          <w:trHeight w:val="1260"/>
        </w:trPr>
        <w:tc>
          <w:tcPr>
            <w:tcW w:w="582" w:type="dxa"/>
            <w:tcBorders>
              <w:top w:val="single" w:sz="4" w:space="0" w:color="000000"/>
              <w:left w:val="single" w:sz="4" w:space="0" w:color="000000"/>
              <w:bottom w:val="single" w:sz="4" w:space="0" w:color="000000"/>
              <w:right w:val="single" w:sz="4" w:space="0" w:color="000000"/>
            </w:tcBorders>
          </w:tcPr>
          <w:p w:rsidR="00764749" w:rsidRDefault="00764749" w:rsidP="00764749">
            <w:pPr>
              <w:widowControl w:val="0"/>
              <w:jc w:val="center"/>
              <w:rPr>
                <w:sz w:val="28"/>
                <w:szCs w:val="28"/>
              </w:rPr>
            </w:pPr>
            <w:r>
              <w:rPr>
                <w:bCs/>
              </w:rPr>
              <w:t>№ п/п</w:t>
            </w:r>
          </w:p>
        </w:tc>
        <w:tc>
          <w:tcPr>
            <w:tcW w:w="6804" w:type="dxa"/>
            <w:tcBorders>
              <w:top w:val="single" w:sz="4" w:space="0" w:color="000000"/>
              <w:bottom w:val="single" w:sz="4" w:space="0" w:color="000000"/>
              <w:right w:val="single" w:sz="4" w:space="0" w:color="000000"/>
            </w:tcBorders>
          </w:tcPr>
          <w:p w:rsidR="00764749" w:rsidRDefault="00764749" w:rsidP="00764749">
            <w:pPr>
              <w:widowControl w:val="0"/>
              <w:jc w:val="center"/>
            </w:pPr>
            <w:r>
              <w:t>Наименование должности</w:t>
            </w:r>
          </w:p>
        </w:tc>
        <w:tc>
          <w:tcPr>
            <w:tcW w:w="1843" w:type="dxa"/>
            <w:tcBorders>
              <w:top w:val="single" w:sz="4" w:space="0" w:color="000000"/>
              <w:bottom w:val="single" w:sz="4" w:space="0" w:color="000000"/>
              <w:right w:val="single" w:sz="4" w:space="0" w:color="000000"/>
            </w:tcBorders>
          </w:tcPr>
          <w:p w:rsidR="00764749" w:rsidRDefault="00764749" w:rsidP="00764749">
            <w:pPr>
              <w:widowControl w:val="0"/>
              <w:jc w:val="center"/>
              <w:rPr>
                <w:bCs/>
              </w:rPr>
            </w:pPr>
            <w:r>
              <w:rPr>
                <w:bCs/>
              </w:rPr>
              <w:t>Минимальные размеры окладов работников</w:t>
            </w:r>
          </w:p>
        </w:tc>
      </w:tr>
      <w:tr w:rsidR="00764749" w:rsidTr="00764749">
        <w:trPr>
          <w:trHeight w:val="315"/>
        </w:trPr>
        <w:tc>
          <w:tcPr>
            <w:tcW w:w="582" w:type="dxa"/>
            <w:vMerge w:val="restart"/>
            <w:tcBorders>
              <w:left w:val="single" w:sz="4" w:space="0" w:color="000000"/>
              <w:bottom w:val="single" w:sz="4" w:space="0" w:color="000000"/>
              <w:right w:val="single" w:sz="4" w:space="0" w:color="000000"/>
            </w:tcBorders>
          </w:tcPr>
          <w:p w:rsidR="00764749" w:rsidRDefault="00764749" w:rsidP="00764749">
            <w:pPr>
              <w:widowControl w:val="0"/>
              <w:jc w:val="center"/>
              <w:rPr>
                <w:rFonts w:ascii="Calibri" w:hAnsi="Calibri" w:cs="Calibri"/>
              </w:rPr>
            </w:pPr>
            <w:r>
              <w:rPr>
                <w:rFonts w:ascii="Calibri" w:hAnsi="Calibri" w:cs="Calibri"/>
                <w:sz w:val="22"/>
                <w:szCs w:val="22"/>
              </w:rPr>
              <w:t>1</w:t>
            </w:r>
          </w:p>
        </w:tc>
        <w:tc>
          <w:tcPr>
            <w:tcW w:w="6804" w:type="dxa"/>
            <w:tcBorders>
              <w:bottom w:val="single" w:sz="4" w:space="0" w:color="000000"/>
              <w:right w:val="single" w:sz="4" w:space="0" w:color="000000"/>
            </w:tcBorders>
            <w:vAlign w:val="bottom"/>
          </w:tcPr>
          <w:p w:rsidR="00764749" w:rsidRDefault="00764749" w:rsidP="00764749">
            <w:pPr>
              <w:widowControl w:val="0"/>
              <w:rPr>
                <w:b/>
                <w:bCs/>
              </w:rPr>
            </w:pPr>
            <w:r>
              <w:rPr>
                <w:b/>
                <w:bCs/>
              </w:rPr>
              <w:t>преподаватель</w:t>
            </w:r>
          </w:p>
        </w:tc>
        <w:tc>
          <w:tcPr>
            <w:tcW w:w="1843" w:type="dxa"/>
            <w:tcBorders>
              <w:bottom w:val="single" w:sz="4" w:space="0" w:color="000000"/>
              <w:right w:val="single" w:sz="4" w:space="0" w:color="000000"/>
            </w:tcBorders>
            <w:vAlign w:val="bottom"/>
          </w:tcPr>
          <w:p w:rsidR="00764749" w:rsidRDefault="00764749" w:rsidP="00764749">
            <w:pPr>
              <w:widowControl w:val="0"/>
              <w:rPr>
                <w:b/>
                <w:bCs/>
              </w:rPr>
            </w:pPr>
          </w:p>
        </w:tc>
      </w:tr>
      <w:tr w:rsidR="00764749" w:rsidTr="00764749">
        <w:trPr>
          <w:trHeight w:val="630"/>
        </w:trPr>
        <w:tc>
          <w:tcPr>
            <w:tcW w:w="582" w:type="dxa"/>
            <w:vMerge/>
            <w:tcBorders>
              <w:left w:val="single" w:sz="4" w:space="0" w:color="000000"/>
              <w:bottom w:val="single" w:sz="4" w:space="0" w:color="000000"/>
              <w:right w:val="single" w:sz="4" w:space="0" w:color="000000"/>
            </w:tcBorders>
          </w:tcPr>
          <w:p w:rsidR="00764749" w:rsidRDefault="00764749" w:rsidP="00764749">
            <w:pPr>
              <w:widowControl w:val="0"/>
              <w:snapToGrid w:val="0"/>
              <w:rPr>
                <w:rFonts w:ascii="Calibri" w:hAnsi="Calibri" w:cs="Calibri"/>
                <w:b/>
                <w:bCs/>
              </w:rPr>
            </w:pPr>
          </w:p>
        </w:tc>
        <w:tc>
          <w:tcPr>
            <w:tcW w:w="6804" w:type="dxa"/>
            <w:tcBorders>
              <w:bottom w:val="single" w:sz="4" w:space="0" w:color="000000"/>
              <w:right w:val="single" w:sz="4" w:space="0" w:color="000000"/>
            </w:tcBorders>
            <w:vAlign w:val="bottom"/>
          </w:tcPr>
          <w:p w:rsidR="00764749" w:rsidRDefault="00764749" w:rsidP="00764749">
            <w:pPr>
              <w:widowControl w:val="0"/>
            </w:pPr>
            <w:r>
              <w:t>среднее профессиональное образование без  предъявления</w:t>
            </w:r>
            <w:r>
              <w:br/>
              <w:t>требований к стажу работы</w:t>
            </w:r>
          </w:p>
        </w:tc>
        <w:tc>
          <w:tcPr>
            <w:tcW w:w="1843" w:type="dxa"/>
            <w:tcBorders>
              <w:bottom w:val="single" w:sz="4" w:space="0" w:color="000000"/>
              <w:right w:val="single" w:sz="4" w:space="0" w:color="000000"/>
            </w:tcBorders>
            <w:vAlign w:val="bottom"/>
          </w:tcPr>
          <w:p w:rsidR="00764749" w:rsidRDefault="00764749" w:rsidP="00764749">
            <w:pPr>
              <w:widowControl w:val="0"/>
              <w:jc w:val="right"/>
            </w:pPr>
            <w:r>
              <w:t>6636</w:t>
            </w:r>
          </w:p>
        </w:tc>
      </w:tr>
      <w:tr w:rsidR="00764749" w:rsidTr="00764749">
        <w:trPr>
          <w:trHeight w:val="945"/>
        </w:trPr>
        <w:tc>
          <w:tcPr>
            <w:tcW w:w="582" w:type="dxa"/>
            <w:vMerge/>
            <w:tcBorders>
              <w:left w:val="single" w:sz="4" w:space="0" w:color="000000"/>
              <w:bottom w:val="single" w:sz="4" w:space="0" w:color="000000"/>
              <w:right w:val="single" w:sz="4" w:space="0" w:color="000000"/>
            </w:tcBorders>
          </w:tcPr>
          <w:p w:rsidR="00764749" w:rsidRDefault="00764749" w:rsidP="00764749">
            <w:pPr>
              <w:widowControl w:val="0"/>
              <w:snapToGrid w:val="0"/>
              <w:rPr>
                <w:rFonts w:ascii="Calibri" w:hAnsi="Calibri" w:cs="Calibri"/>
              </w:rPr>
            </w:pPr>
          </w:p>
        </w:tc>
        <w:tc>
          <w:tcPr>
            <w:tcW w:w="6804" w:type="dxa"/>
            <w:tcBorders>
              <w:bottom w:val="single" w:sz="4" w:space="0" w:color="000000"/>
              <w:right w:val="single" w:sz="4" w:space="0" w:color="000000"/>
            </w:tcBorders>
            <w:vAlign w:val="bottom"/>
          </w:tcPr>
          <w:p w:rsidR="00764749" w:rsidRDefault="00764749" w:rsidP="00764749">
            <w:pPr>
              <w:widowControl w:val="0"/>
            </w:pPr>
            <w:r>
              <w:t>высшее профессиональное образование  без  предъявления</w:t>
            </w:r>
            <w:r>
              <w:br/>
              <w:t>требований к стажу работы или среднее профессиональное</w:t>
            </w:r>
            <w:r>
              <w:br/>
              <w:t>образование и стаж педагогической работы  от  2   до 5 лет</w:t>
            </w:r>
          </w:p>
        </w:tc>
        <w:tc>
          <w:tcPr>
            <w:tcW w:w="1843" w:type="dxa"/>
            <w:tcBorders>
              <w:bottom w:val="single" w:sz="4" w:space="0" w:color="000000"/>
              <w:right w:val="single" w:sz="4" w:space="0" w:color="000000"/>
            </w:tcBorders>
            <w:vAlign w:val="bottom"/>
          </w:tcPr>
          <w:p w:rsidR="00764749" w:rsidRDefault="00764749" w:rsidP="00764749">
            <w:pPr>
              <w:widowControl w:val="0"/>
              <w:jc w:val="right"/>
            </w:pPr>
            <w:r>
              <w:t>7290</w:t>
            </w:r>
          </w:p>
        </w:tc>
      </w:tr>
      <w:tr w:rsidR="00764749" w:rsidTr="00764749">
        <w:trPr>
          <w:trHeight w:val="1260"/>
        </w:trPr>
        <w:tc>
          <w:tcPr>
            <w:tcW w:w="582" w:type="dxa"/>
            <w:vMerge/>
            <w:tcBorders>
              <w:left w:val="single" w:sz="4" w:space="0" w:color="000000"/>
              <w:bottom w:val="single" w:sz="4" w:space="0" w:color="000000"/>
              <w:right w:val="single" w:sz="4" w:space="0" w:color="000000"/>
            </w:tcBorders>
          </w:tcPr>
          <w:p w:rsidR="00764749" w:rsidRDefault="00764749" w:rsidP="00764749">
            <w:pPr>
              <w:widowControl w:val="0"/>
              <w:snapToGrid w:val="0"/>
              <w:rPr>
                <w:rFonts w:ascii="Calibri" w:hAnsi="Calibri" w:cs="Calibri"/>
              </w:rPr>
            </w:pPr>
          </w:p>
        </w:tc>
        <w:tc>
          <w:tcPr>
            <w:tcW w:w="6804" w:type="dxa"/>
            <w:tcBorders>
              <w:bottom w:val="single" w:sz="4" w:space="0" w:color="000000"/>
              <w:right w:val="single" w:sz="4" w:space="0" w:color="000000"/>
            </w:tcBorders>
            <w:vAlign w:val="bottom"/>
          </w:tcPr>
          <w:p w:rsidR="00764749" w:rsidRDefault="00764749" w:rsidP="00764749">
            <w:pPr>
              <w:widowControl w:val="0"/>
            </w:pPr>
            <w:r>
              <w:t>высшее    профессиональное    образование    и    стаж</w:t>
            </w:r>
            <w:r>
              <w:br/>
              <w:t>педагогической работы  от  2  до  5  лет  или  среднее</w:t>
            </w:r>
            <w:r>
              <w:br/>
              <w:t>профессиональное  образование  и  стаж  педагогической</w:t>
            </w:r>
            <w:r>
              <w:br/>
              <w:t>работы от 5 до 10 лет</w:t>
            </w:r>
          </w:p>
        </w:tc>
        <w:tc>
          <w:tcPr>
            <w:tcW w:w="1843" w:type="dxa"/>
            <w:tcBorders>
              <w:bottom w:val="single" w:sz="4" w:space="0" w:color="000000"/>
              <w:right w:val="single" w:sz="4" w:space="0" w:color="000000"/>
            </w:tcBorders>
            <w:vAlign w:val="bottom"/>
          </w:tcPr>
          <w:p w:rsidR="00764749" w:rsidRDefault="00764749" w:rsidP="00764749">
            <w:pPr>
              <w:widowControl w:val="0"/>
              <w:jc w:val="right"/>
            </w:pPr>
            <w:r>
              <w:t>8009</w:t>
            </w:r>
          </w:p>
        </w:tc>
      </w:tr>
      <w:tr w:rsidR="00764749" w:rsidTr="00764749">
        <w:trPr>
          <w:trHeight w:val="1260"/>
        </w:trPr>
        <w:tc>
          <w:tcPr>
            <w:tcW w:w="582" w:type="dxa"/>
            <w:vMerge/>
            <w:tcBorders>
              <w:left w:val="single" w:sz="4" w:space="0" w:color="000000"/>
              <w:bottom w:val="single" w:sz="4" w:space="0" w:color="000000"/>
              <w:right w:val="single" w:sz="4" w:space="0" w:color="000000"/>
            </w:tcBorders>
          </w:tcPr>
          <w:p w:rsidR="00764749" w:rsidRDefault="00764749" w:rsidP="00764749">
            <w:pPr>
              <w:widowControl w:val="0"/>
              <w:snapToGrid w:val="0"/>
              <w:rPr>
                <w:rFonts w:ascii="Calibri" w:hAnsi="Calibri" w:cs="Calibri"/>
              </w:rPr>
            </w:pPr>
          </w:p>
        </w:tc>
        <w:tc>
          <w:tcPr>
            <w:tcW w:w="6804" w:type="dxa"/>
            <w:tcBorders>
              <w:bottom w:val="single" w:sz="4" w:space="0" w:color="000000"/>
              <w:right w:val="single" w:sz="4" w:space="0" w:color="000000"/>
            </w:tcBorders>
            <w:vAlign w:val="bottom"/>
          </w:tcPr>
          <w:p w:rsidR="00764749" w:rsidRDefault="00764749" w:rsidP="00764749">
            <w:pPr>
              <w:widowControl w:val="0"/>
            </w:pPr>
            <w:r>
              <w:t>высшее    профессиональное    образование    и    стаж</w:t>
            </w:r>
            <w:r>
              <w:br/>
              <w:t>педагогической работы от  5  до  10  лет  или  среднее</w:t>
            </w:r>
            <w:r>
              <w:br/>
              <w:t>профессиональное  образование  и  стаж  педагогической</w:t>
            </w:r>
            <w:r>
              <w:br/>
              <w:t>работы свыше 10 лет</w:t>
            </w:r>
          </w:p>
        </w:tc>
        <w:tc>
          <w:tcPr>
            <w:tcW w:w="1843" w:type="dxa"/>
            <w:tcBorders>
              <w:bottom w:val="single" w:sz="4" w:space="0" w:color="000000"/>
              <w:right w:val="single" w:sz="4" w:space="0" w:color="000000"/>
            </w:tcBorders>
            <w:vAlign w:val="bottom"/>
          </w:tcPr>
          <w:p w:rsidR="00764749" w:rsidRDefault="00764749" w:rsidP="00764749">
            <w:pPr>
              <w:widowControl w:val="0"/>
              <w:jc w:val="right"/>
            </w:pPr>
            <w:r>
              <w:t>8784</w:t>
            </w:r>
          </w:p>
        </w:tc>
      </w:tr>
      <w:tr w:rsidR="00764749" w:rsidTr="00764749">
        <w:trPr>
          <w:trHeight w:val="1275"/>
        </w:trPr>
        <w:tc>
          <w:tcPr>
            <w:tcW w:w="582" w:type="dxa"/>
            <w:vMerge/>
            <w:tcBorders>
              <w:left w:val="single" w:sz="4" w:space="0" w:color="000000"/>
              <w:bottom w:val="single" w:sz="4" w:space="0" w:color="000000"/>
              <w:right w:val="single" w:sz="4" w:space="0" w:color="000000"/>
            </w:tcBorders>
          </w:tcPr>
          <w:p w:rsidR="00764749" w:rsidRDefault="00764749" w:rsidP="00764749">
            <w:pPr>
              <w:widowControl w:val="0"/>
              <w:snapToGrid w:val="0"/>
              <w:rPr>
                <w:rFonts w:ascii="Calibri" w:hAnsi="Calibri" w:cs="Calibri"/>
              </w:rPr>
            </w:pPr>
          </w:p>
        </w:tc>
        <w:tc>
          <w:tcPr>
            <w:tcW w:w="6804" w:type="dxa"/>
            <w:tcBorders>
              <w:bottom w:val="single" w:sz="4" w:space="0" w:color="000000"/>
              <w:right w:val="single" w:sz="4" w:space="0" w:color="000000"/>
            </w:tcBorders>
            <w:vAlign w:val="bottom"/>
          </w:tcPr>
          <w:p w:rsidR="00764749" w:rsidRDefault="00764749" w:rsidP="00764749">
            <w:pPr>
              <w:widowControl w:val="0"/>
            </w:pPr>
            <w:r>
              <w:t xml:space="preserve">высшее профессиональное образование и стаж педагогической </w:t>
            </w:r>
            <w:r>
              <w:br/>
              <w:t xml:space="preserve">работы от 10 до 20 лет или высшее музыкальное образование и </w:t>
            </w:r>
            <w:r>
              <w:br/>
              <w:t xml:space="preserve">стаж педагогической работы свыше 5 лет </w:t>
            </w:r>
            <w:r>
              <w:br/>
              <w:t>(для преподавателей музыкальных дисциплин)</w:t>
            </w:r>
          </w:p>
        </w:tc>
        <w:tc>
          <w:tcPr>
            <w:tcW w:w="1843" w:type="dxa"/>
            <w:tcBorders>
              <w:bottom w:val="single" w:sz="4" w:space="0" w:color="000000"/>
              <w:right w:val="single" w:sz="4" w:space="0" w:color="000000"/>
            </w:tcBorders>
            <w:vAlign w:val="bottom"/>
          </w:tcPr>
          <w:p w:rsidR="00764749" w:rsidRDefault="00764749" w:rsidP="00764749">
            <w:pPr>
              <w:widowControl w:val="0"/>
              <w:jc w:val="right"/>
            </w:pPr>
            <w:r>
              <w:t>9621</w:t>
            </w:r>
          </w:p>
        </w:tc>
      </w:tr>
      <w:tr w:rsidR="00764749" w:rsidTr="00764749">
        <w:trPr>
          <w:trHeight w:val="1335"/>
        </w:trPr>
        <w:tc>
          <w:tcPr>
            <w:tcW w:w="582" w:type="dxa"/>
            <w:vMerge/>
            <w:tcBorders>
              <w:left w:val="single" w:sz="4" w:space="0" w:color="000000"/>
              <w:bottom w:val="single" w:sz="4" w:space="0" w:color="000000"/>
              <w:right w:val="single" w:sz="4" w:space="0" w:color="000000"/>
            </w:tcBorders>
          </w:tcPr>
          <w:p w:rsidR="00764749" w:rsidRDefault="00764749" w:rsidP="00764749">
            <w:pPr>
              <w:widowControl w:val="0"/>
              <w:snapToGrid w:val="0"/>
              <w:rPr>
                <w:rFonts w:ascii="Calibri" w:hAnsi="Calibri" w:cs="Calibri"/>
              </w:rPr>
            </w:pPr>
          </w:p>
        </w:tc>
        <w:tc>
          <w:tcPr>
            <w:tcW w:w="6804" w:type="dxa"/>
            <w:tcBorders>
              <w:bottom w:val="single" w:sz="4" w:space="0" w:color="000000"/>
              <w:right w:val="single" w:sz="4" w:space="0" w:color="000000"/>
            </w:tcBorders>
            <w:vAlign w:val="bottom"/>
          </w:tcPr>
          <w:p w:rsidR="00764749" w:rsidRDefault="00764749" w:rsidP="00764749">
            <w:pPr>
              <w:widowControl w:val="0"/>
            </w:pPr>
            <w:r>
              <w:t xml:space="preserve">высшее профессиональное образование и стаж педагогической </w:t>
            </w:r>
            <w:r>
              <w:br/>
              <w:t xml:space="preserve">работы свыше 20 лет или высшее музыкальное образование и стаж педагогической работы свыше 10 лет (для преподавателей </w:t>
            </w:r>
            <w:r>
              <w:br/>
              <w:t>музыкальных дисциплин), либо II квалификационная категория</w:t>
            </w:r>
          </w:p>
        </w:tc>
        <w:tc>
          <w:tcPr>
            <w:tcW w:w="1843" w:type="dxa"/>
            <w:tcBorders>
              <w:bottom w:val="single" w:sz="4" w:space="0" w:color="000000"/>
              <w:right w:val="single" w:sz="4" w:space="0" w:color="000000"/>
            </w:tcBorders>
            <w:vAlign w:val="bottom"/>
          </w:tcPr>
          <w:p w:rsidR="00764749" w:rsidRDefault="00764749" w:rsidP="00764749">
            <w:pPr>
              <w:widowControl w:val="0"/>
              <w:jc w:val="right"/>
            </w:pPr>
            <w:r>
              <w:t>10395</w:t>
            </w:r>
          </w:p>
        </w:tc>
      </w:tr>
      <w:tr w:rsidR="00764749" w:rsidTr="00764749">
        <w:trPr>
          <w:trHeight w:val="315"/>
        </w:trPr>
        <w:tc>
          <w:tcPr>
            <w:tcW w:w="582" w:type="dxa"/>
            <w:vMerge/>
            <w:tcBorders>
              <w:left w:val="single" w:sz="4" w:space="0" w:color="000000"/>
              <w:bottom w:val="single" w:sz="4" w:space="0" w:color="000000"/>
              <w:right w:val="single" w:sz="4" w:space="0" w:color="000000"/>
            </w:tcBorders>
          </w:tcPr>
          <w:p w:rsidR="00764749" w:rsidRDefault="00764749" w:rsidP="00764749">
            <w:pPr>
              <w:widowControl w:val="0"/>
              <w:snapToGrid w:val="0"/>
              <w:rPr>
                <w:rFonts w:ascii="Calibri" w:hAnsi="Calibri" w:cs="Calibri"/>
              </w:rPr>
            </w:pPr>
          </w:p>
        </w:tc>
        <w:tc>
          <w:tcPr>
            <w:tcW w:w="6804" w:type="dxa"/>
            <w:tcBorders>
              <w:bottom w:val="single" w:sz="4" w:space="0" w:color="000000"/>
              <w:right w:val="single" w:sz="4" w:space="0" w:color="000000"/>
            </w:tcBorders>
            <w:vAlign w:val="bottom"/>
          </w:tcPr>
          <w:p w:rsidR="00764749" w:rsidRDefault="00764749" w:rsidP="00764749">
            <w:pPr>
              <w:widowControl w:val="0"/>
            </w:pPr>
            <w:r>
              <w:t>I квалификационная категория</w:t>
            </w:r>
          </w:p>
        </w:tc>
        <w:tc>
          <w:tcPr>
            <w:tcW w:w="1843" w:type="dxa"/>
            <w:tcBorders>
              <w:bottom w:val="single" w:sz="4" w:space="0" w:color="000000"/>
              <w:right w:val="single" w:sz="4" w:space="0" w:color="000000"/>
            </w:tcBorders>
            <w:vAlign w:val="bottom"/>
          </w:tcPr>
          <w:p w:rsidR="00764749" w:rsidRDefault="00764749" w:rsidP="00764749">
            <w:pPr>
              <w:widowControl w:val="0"/>
              <w:jc w:val="right"/>
            </w:pPr>
            <w:r>
              <w:t>11235</w:t>
            </w:r>
          </w:p>
        </w:tc>
      </w:tr>
      <w:tr w:rsidR="00764749" w:rsidTr="00764749">
        <w:trPr>
          <w:trHeight w:val="315"/>
        </w:trPr>
        <w:tc>
          <w:tcPr>
            <w:tcW w:w="582" w:type="dxa"/>
            <w:vMerge/>
            <w:tcBorders>
              <w:left w:val="single" w:sz="4" w:space="0" w:color="000000"/>
              <w:bottom w:val="single" w:sz="4" w:space="0" w:color="000000"/>
              <w:right w:val="single" w:sz="4" w:space="0" w:color="000000"/>
            </w:tcBorders>
          </w:tcPr>
          <w:p w:rsidR="00764749" w:rsidRDefault="00764749" w:rsidP="00764749">
            <w:pPr>
              <w:widowControl w:val="0"/>
              <w:snapToGrid w:val="0"/>
              <w:rPr>
                <w:rFonts w:ascii="Calibri" w:hAnsi="Calibri" w:cs="Calibri"/>
              </w:rPr>
            </w:pPr>
          </w:p>
        </w:tc>
        <w:tc>
          <w:tcPr>
            <w:tcW w:w="6804" w:type="dxa"/>
            <w:tcBorders>
              <w:bottom w:val="single" w:sz="4" w:space="0" w:color="000000"/>
              <w:right w:val="single" w:sz="4" w:space="0" w:color="000000"/>
            </w:tcBorders>
            <w:vAlign w:val="bottom"/>
          </w:tcPr>
          <w:p w:rsidR="00764749" w:rsidRDefault="00764749" w:rsidP="00764749">
            <w:pPr>
              <w:widowControl w:val="0"/>
            </w:pPr>
            <w:r>
              <w:t>высшая квалификационная категория</w:t>
            </w:r>
          </w:p>
        </w:tc>
        <w:tc>
          <w:tcPr>
            <w:tcW w:w="1843" w:type="dxa"/>
            <w:tcBorders>
              <w:bottom w:val="single" w:sz="4" w:space="0" w:color="000000"/>
              <w:right w:val="single" w:sz="4" w:space="0" w:color="000000"/>
            </w:tcBorders>
            <w:vAlign w:val="bottom"/>
          </w:tcPr>
          <w:p w:rsidR="00764749" w:rsidRDefault="00764749" w:rsidP="00764749">
            <w:pPr>
              <w:widowControl w:val="0"/>
              <w:jc w:val="right"/>
            </w:pPr>
            <w:r>
              <w:t>12069</w:t>
            </w:r>
          </w:p>
        </w:tc>
      </w:tr>
    </w:tbl>
    <w:p w:rsidR="00764749" w:rsidRDefault="00764749" w:rsidP="00BA7745">
      <w:pPr>
        <w:jc w:val="both"/>
        <w:rPr>
          <w:sz w:val="26"/>
          <w:szCs w:val="26"/>
        </w:rPr>
        <w:sectPr w:rsidR="00764749" w:rsidSect="00661B94">
          <w:footerReference w:type="even" r:id="rId26"/>
          <w:footerReference w:type="default" r:id="rId27"/>
          <w:footerReference w:type="first" r:id="rId28"/>
          <w:pgSz w:w="11906" w:h="16838"/>
          <w:pgMar w:top="709" w:right="1276" w:bottom="1134" w:left="1559" w:header="0" w:footer="170" w:gutter="0"/>
          <w:cols w:space="720"/>
          <w:formProt w:val="0"/>
          <w:docGrid w:linePitch="360"/>
        </w:sectPr>
      </w:pPr>
    </w:p>
    <w:p w:rsidR="001F26CB" w:rsidRDefault="001F26CB" w:rsidP="001F26CB">
      <w:pPr>
        <w:pStyle w:val="aff"/>
        <w:spacing w:before="0" w:after="0"/>
        <w:jc w:val="center"/>
        <w:rPr>
          <w:rFonts w:ascii="Times New Roman" w:hAnsi="Times New Roman"/>
          <w:b/>
          <w:bCs/>
        </w:rPr>
      </w:pPr>
      <w:r>
        <w:rPr>
          <w:rFonts w:ascii="Times New Roman" w:hAnsi="Times New Roman"/>
          <w:b/>
          <w:bCs/>
        </w:rPr>
        <w:lastRenderedPageBreak/>
        <w:t>РОССИЙСКАЯ  ФЕДЕРАЦИЯ</w:t>
      </w:r>
    </w:p>
    <w:p w:rsidR="001F26CB" w:rsidRDefault="001F26CB" w:rsidP="001F26CB">
      <w:pPr>
        <w:pStyle w:val="afff4"/>
        <w:spacing w:before="0" w:line="240" w:lineRule="auto"/>
        <w:ind w:firstLine="0"/>
        <w:rPr>
          <w:bCs/>
          <w:sz w:val="28"/>
          <w:szCs w:val="28"/>
        </w:rPr>
      </w:pPr>
      <w:r>
        <w:rPr>
          <w:bCs/>
          <w:sz w:val="28"/>
          <w:szCs w:val="28"/>
        </w:rPr>
        <w:t>АДМИНИСТРАЦИЯ  НОВИЧИХИНСКОГО  РАЙОНА</w:t>
      </w:r>
      <w:r>
        <w:rPr>
          <w:bCs/>
          <w:sz w:val="28"/>
          <w:szCs w:val="28"/>
        </w:rPr>
        <w:br/>
        <w:t>АЛТАЙСКОГО КРАЯ</w:t>
      </w:r>
    </w:p>
    <w:p w:rsidR="001F26CB" w:rsidRDefault="001F26CB" w:rsidP="001F26CB">
      <w:pPr>
        <w:jc w:val="center"/>
        <w:rPr>
          <w:sz w:val="28"/>
          <w:szCs w:val="28"/>
        </w:rPr>
      </w:pPr>
    </w:p>
    <w:p w:rsidR="001F26CB" w:rsidRDefault="001F26CB" w:rsidP="001F26CB">
      <w:pPr>
        <w:pStyle w:val="Heading1"/>
        <w:jc w:val="center"/>
        <w:rPr>
          <w:b/>
          <w:szCs w:val="28"/>
        </w:rPr>
      </w:pPr>
      <w:r>
        <w:rPr>
          <w:b/>
          <w:szCs w:val="28"/>
        </w:rPr>
        <w:t>ПОСТАНОВЛЕНИЕ</w:t>
      </w:r>
    </w:p>
    <w:p w:rsidR="001F26CB" w:rsidRDefault="001F26CB" w:rsidP="001F26CB">
      <w:pPr>
        <w:pStyle w:val="Heading1"/>
        <w:rPr>
          <w:szCs w:val="28"/>
        </w:rPr>
      </w:pPr>
    </w:p>
    <w:p w:rsidR="001F26CB" w:rsidRDefault="001F26CB" w:rsidP="001F26CB">
      <w:pPr>
        <w:rPr>
          <w:b/>
          <w:bCs/>
          <w:sz w:val="28"/>
          <w:szCs w:val="28"/>
        </w:rPr>
      </w:pPr>
    </w:p>
    <w:p w:rsidR="001F26CB" w:rsidRDefault="001F26CB" w:rsidP="001F26CB">
      <w:pPr>
        <w:pStyle w:val="Heading1"/>
        <w:rPr>
          <w:b/>
        </w:rPr>
      </w:pPr>
      <w:r>
        <w:rPr>
          <w:b/>
          <w:szCs w:val="28"/>
        </w:rPr>
        <w:t>24.10.2022  № 340                                                                           с. Новичиха</w:t>
      </w:r>
    </w:p>
    <w:p w:rsidR="001F26CB" w:rsidRDefault="001F26CB" w:rsidP="001F26CB">
      <w:pPr>
        <w:rPr>
          <w:b/>
          <w:bCs/>
          <w:sz w:val="28"/>
          <w:szCs w:val="28"/>
        </w:rPr>
      </w:pPr>
    </w:p>
    <w:p w:rsidR="001F26CB" w:rsidRDefault="001F26CB" w:rsidP="001F26CB">
      <w:pPr>
        <w:rPr>
          <w:sz w:val="28"/>
          <w:szCs w:val="28"/>
        </w:rPr>
      </w:pPr>
    </w:p>
    <w:p w:rsidR="001F26CB" w:rsidRDefault="001F26CB" w:rsidP="001F26CB">
      <w:pPr>
        <w:jc w:val="both"/>
        <w:rPr>
          <w:sz w:val="28"/>
        </w:rPr>
      </w:pPr>
      <w:r>
        <w:rPr>
          <w:sz w:val="28"/>
        </w:rPr>
        <w:t>О передаче имущества</w:t>
      </w:r>
    </w:p>
    <w:p w:rsidR="001F26CB" w:rsidRDefault="001F26CB" w:rsidP="001F26CB">
      <w:pPr>
        <w:rPr>
          <w:sz w:val="28"/>
          <w:szCs w:val="28"/>
        </w:rPr>
      </w:pPr>
      <w:r>
        <w:rPr>
          <w:sz w:val="28"/>
          <w:szCs w:val="28"/>
        </w:rPr>
        <w:t xml:space="preserve">     </w:t>
      </w:r>
    </w:p>
    <w:p w:rsidR="001F26CB" w:rsidRDefault="001F26CB" w:rsidP="001F26CB">
      <w:pPr>
        <w:rPr>
          <w:sz w:val="28"/>
          <w:szCs w:val="28"/>
        </w:rPr>
      </w:pPr>
    </w:p>
    <w:p w:rsidR="001F26CB" w:rsidRDefault="001F26CB" w:rsidP="001F26CB">
      <w:pPr>
        <w:pStyle w:val="affd"/>
        <w:ind w:firstLine="900"/>
        <w:jc w:val="both"/>
        <w:rPr>
          <w:sz w:val="28"/>
          <w:szCs w:val="28"/>
        </w:rPr>
      </w:pPr>
      <w:r>
        <w:rPr>
          <w:rFonts w:ascii="Times New Roman" w:hAnsi="Times New Roman"/>
          <w:sz w:val="28"/>
          <w:szCs w:val="28"/>
        </w:rPr>
        <w:t>В соответствии с распоряжением управления имущественных отношений Алтайского края от 15.08.2022 № 1126,  ПОСТАНОВЛЯЮ:</w:t>
      </w:r>
    </w:p>
    <w:p w:rsidR="001F26CB" w:rsidRDefault="001F26CB" w:rsidP="001F26CB">
      <w:pPr>
        <w:ind w:firstLine="900"/>
        <w:jc w:val="both"/>
        <w:rPr>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1F26CB" w:rsidRDefault="001F26CB" w:rsidP="001F26CB">
      <w:pPr>
        <w:ind w:firstLine="900"/>
        <w:jc w:val="both"/>
        <w:rPr>
          <w:sz w:val="28"/>
          <w:szCs w:val="28"/>
        </w:rPr>
      </w:pPr>
      <w:r>
        <w:rPr>
          <w:sz w:val="28"/>
          <w:szCs w:val="28"/>
        </w:rPr>
        <w:t>2. Передать имущество в оперативное управление МБУК «МфКЦ» Новичихинского района согласно приложению 2.</w:t>
      </w:r>
      <w:r>
        <w:rPr>
          <w:sz w:val="28"/>
        </w:rPr>
        <w:t xml:space="preserve"> Включить имущество в перечень особо ценного движимого имущества.</w:t>
      </w:r>
    </w:p>
    <w:p w:rsidR="001F26CB" w:rsidRDefault="001F26CB" w:rsidP="001F26CB">
      <w:pPr>
        <w:jc w:val="both"/>
        <w:rPr>
          <w:sz w:val="28"/>
          <w:szCs w:val="28"/>
        </w:rPr>
      </w:pPr>
    </w:p>
    <w:tbl>
      <w:tblPr>
        <w:tblW w:w="9113" w:type="dxa"/>
        <w:tblInd w:w="-20" w:type="dxa"/>
        <w:tblLayout w:type="fixed"/>
        <w:tblLook w:val="0000"/>
      </w:tblPr>
      <w:tblGrid>
        <w:gridCol w:w="2250"/>
        <w:gridCol w:w="2156"/>
        <w:gridCol w:w="2659"/>
        <w:gridCol w:w="2048"/>
      </w:tblGrid>
      <w:tr w:rsidR="001F26CB" w:rsidTr="00B31AAF">
        <w:tc>
          <w:tcPr>
            <w:tcW w:w="2249" w:type="dxa"/>
          </w:tcPr>
          <w:p w:rsidR="001F26CB" w:rsidRDefault="001F26CB" w:rsidP="00B31AAF">
            <w:pPr>
              <w:widowControl w:val="0"/>
              <w:numPr>
                <w:ilvl w:val="0"/>
                <w:numId w:val="6"/>
              </w:numPr>
              <w:rPr>
                <w:bCs/>
                <w:sz w:val="28"/>
                <w:szCs w:val="28"/>
              </w:rPr>
            </w:pPr>
          </w:p>
          <w:p w:rsidR="001F26CB" w:rsidRDefault="001F26CB" w:rsidP="00B31AAF">
            <w:pPr>
              <w:widowControl w:val="0"/>
              <w:numPr>
                <w:ilvl w:val="0"/>
                <w:numId w:val="6"/>
              </w:numPr>
              <w:rPr>
                <w:sz w:val="28"/>
                <w:szCs w:val="28"/>
              </w:rPr>
            </w:pPr>
          </w:p>
          <w:p w:rsidR="001F26CB" w:rsidRDefault="001F26CB" w:rsidP="00B31AAF">
            <w:pPr>
              <w:widowControl w:val="0"/>
              <w:numPr>
                <w:ilvl w:val="0"/>
                <w:numId w:val="6"/>
              </w:numPr>
              <w:rPr>
                <w:sz w:val="28"/>
                <w:szCs w:val="28"/>
              </w:rPr>
            </w:pPr>
            <w:r>
              <w:rPr>
                <w:sz w:val="28"/>
                <w:szCs w:val="28"/>
              </w:rPr>
              <w:t>Глава района</w:t>
            </w:r>
          </w:p>
          <w:p w:rsidR="001F26CB" w:rsidRDefault="001F26CB" w:rsidP="00B31AAF">
            <w:pPr>
              <w:widowControl w:val="0"/>
              <w:numPr>
                <w:ilvl w:val="0"/>
                <w:numId w:val="6"/>
              </w:numPr>
              <w:rPr>
                <w:sz w:val="28"/>
              </w:rPr>
            </w:pPr>
          </w:p>
        </w:tc>
        <w:tc>
          <w:tcPr>
            <w:tcW w:w="2156" w:type="dxa"/>
          </w:tcPr>
          <w:p w:rsidR="001F26CB" w:rsidRDefault="001F26CB" w:rsidP="00B31AAF">
            <w:pPr>
              <w:widowControl w:val="0"/>
              <w:numPr>
                <w:ilvl w:val="0"/>
                <w:numId w:val="6"/>
              </w:numPr>
              <w:rPr>
                <w:sz w:val="28"/>
                <w:szCs w:val="28"/>
              </w:rPr>
            </w:pPr>
            <w:r>
              <w:rPr>
                <w:noProof/>
              </w:rPr>
              <w:drawing>
                <wp:inline distT="0" distB="0" distL="0" distR="0">
                  <wp:extent cx="1095375" cy="1095375"/>
                  <wp:effectExtent l="0" t="0" r="0" b="0"/>
                  <wp:docPr id="57" name="Изображение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38"/>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1F26CB" w:rsidRDefault="001F26CB" w:rsidP="00B31AAF">
            <w:pPr>
              <w:widowControl w:val="0"/>
              <w:numPr>
                <w:ilvl w:val="0"/>
                <w:numId w:val="6"/>
              </w:numPr>
              <w:rPr>
                <w:sz w:val="28"/>
                <w:szCs w:val="28"/>
              </w:rPr>
            </w:pPr>
          </w:p>
          <w:p w:rsidR="001F26CB" w:rsidRDefault="001F26CB" w:rsidP="00B31AAF">
            <w:pPr>
              <w:widowControl w:val="0"/>
              <w:numPr>
                <w:ilvl w:val="0"/>
                <w:numId w:val="6"/>
              </w:numPr>
              <w:rPr>
                <w:sz w:val="28"/>
                <w:szCs w:val="28"/>
              </w:rPr>
            </w:pPr>
            <w:r>
              <w:rPr>
                <w:noProof/>
              </w:rPr>
              <w:drawing>
                <wp:inline distT="0" distB="0" distL="0" distR="0">
                  <wp:extent cx="1123950" cy="876300"/>
                  <wp:effectExtent l="0" t="0" r="0" b="0"/>
                  <wp:docPr id="58" name="Изображение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39"/>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48" w:type="dxa"/>
          </w:tcPr>
          <w:p w:rsidR="001F26CB" w:rsidRDefault="001F26CB" w:rsidP="00B31AAF">
            <w:pPr>
              <w:pStyle w:val="Footer"/>
              <w:widowControl w:val="0"/>
              <w:numPr>
                <w:ilvl w:val="0"/>
                <w:numId w:val="6"/>
              </w:numPr>
              <w:tabs>
                <w:tab w:val="clear" w:pos="4677"/>
                <w:tab w:val="clear" w:pos="9355"/>
              </w:tabs>
              <w:rPr>
                <w:sz w:val="28"/>
                <w:szCs w:val="28"/>
              </w:rPr>
            </w:pPr>
          </w:p>
          <w:p w:rsidR="001F26CB" w:rsidRDefault="001F26CB" w:rsidP="00B31AAF">
            <w:pPr>
              <w:pStyle w:val="Footer"/>
              <w:widowControl w:val="0"/>
              <w:numPr>
                <w:ilvl w:val="0"/>
                <w:numId w:val="6"/>
              </w:numPr>
              <w:tabs>
                <w:tab w:val="clear" w:pos="4677"/>
                <w:tab w:val="clear" w:pos="9355"/>
              </w:tabs>
              <w:rPr>
                <w:sz w:val="28"/>
                <w:szCs w:val="28"/>
              </w:rPr>
            </w:pPr>
          </w:p>
          <w:p w:rsidR="001F26CB" w:rsidRDefault="001F26CB" w:rsidP="00B31AAF">
            <w:pPr>
              <w:widowControl w:val="0"/>
              <w:numPr>
                <w:ilvl w:val="0"/>
                <w:numId w:val="6"/>
              </w:numPr>
              <w:rPr>
                <w:sz w:val="28"/>
              </w:rPr>
            </w:pPr>
            <w:r>
              <w:rPr>
                <w:sz w:val="28"/>
              </w:rPr>
              <w:t>С.Л. Ермаков</w:t>
            </w:r>
          </w:p>
          <w:p w:rsidR="001F26CB" w:rsidRDefault="001F26CB" w:rsidP="00B31AAF">
            <w:pPr>
              <w:pStyle w:val="Footer"/>
              <w:widowControl w:val="0"/>
              <w:numPr>
                <w:ilvl w:val="0"/>
                <w:numId w:val="6"/>
              </w:numPr>
              <w:tabs>
                <w:tab w:val="clear" w:pos="4677"/>
                <w:tab w:val="clear" w:pos="9355"/>
              </w:tabs>
              <w:rPr>
                <w:sz w:val="28"/>
              </w:rPr>
            </w:pPr>
          </w:p>
        </w:tc>
      </w:tr>
    </w:tbl>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right"/>
        <w:rPr>
          <w:sz w:val="26"/>
          <w:szCs w:val="26"/>
        </w:rPr>
      </w:pPr>
    </w:p>
    <w:p w:rsidR="001F26CB" w:rsidRDefault="001F26CB" w:rsidP="001F26CB">
      <w:pPr>
        <w:jc w:val="right"/>
        <w:rPr>
          <w:sz w:val="28"/>
          <w:szCs w:val="28"/>
        </w:rPr>
      </w:pPr>
      <w:r>
        <w:rPr>
          <w:sz w:val="28"/>
          <w:szCs w:val="28"/>
        </w:rPr>
        <w:lastRenderedPageBreak/>
        <w:t xml:space="preserve">Приложение 1 </w:t>
      </w:r>
    </w:p>
    <w:p w:rsidR="001F26CB" w:rsidRDefault="001F26CB" w:rsidP="001F26CB">
      <w:pPr>
        <w:jc w:val="right"/>
        <w:rPr>
          <w:sz w:val="28"/>
          <w:szCs w:val="28"/>
        </w:rPr>
      </w:pPr>
      <w:r>
        <w:rPr>
          <w:sz w:val="28"/>
          <w:szCs w:val="28"/>
        </w:rPr>
        <w:t xml:space="preserve">к постановлению </w:t>
      </w:r>
    </w:p>
    <w:p w:rsidR="001F26CB" w:rsidRDefault="001F26CB" w:rsidP="001F26CB">
      <w:pPr>
        <w:jc w:val="right"/>
        <w:rPr>
          <w:sz w:val="28"/>
          <w:szCs w:val="28"/>
        </w:rPr>
      </w:pPr>
      <w:r>
        <w:rPr>
          <w:sz w:val="28"/>
          <w:szCs w:val="28"/>
        </w:rPr>
        <w:t>от 24.10.2022 № 340</w:t>
      </w:r>
    </w:p>
    <w:p w:rsidR="001F26CB" w:rsidRDefault="001F26CB" w:rsidP="001F26CB">
      <w:pPr>
        <w:jc w:val="right"/>
        <w:rPr>
          <w:sz w:val="28"/>
          <w:szCs w:val="28"/>
        </w:rPr>
      </w:pPr>
    </w:p>
    <w:p w:rsidR="001F26CB" w:rsidRDefault="001F26CB" w:rsidP="001F26CB">
      <w:pPr>
        <w:tabs>
          <w:tab w:val="left" w:pos="11340"/>
          <w:tab w:val="left" w:pos="11520"/>
        </w:tabs>
        <w:jc w:val="right"/>
        <w:rPr>
          <w:sz w:val="28"/>
          <w:szCs w:val="28"/>
        </w:rPr>
      </w:pPr>
    </w:p>
    <w:p w:rsidR="001F26CB" w:rsidRDefault="001F26CB" w:rsidP="001F26CB">
      <w:pPr>
        <w:jc w:val="center"/>
        <w:rPr>
          <w:sz w:val="28"/>
          <w:szCs w:val="28"/>
        </w:rPr>
      </w:pPr>
      <w:r>
        <w:rPr>
          <w:sz w:val="28"/>
          <w:szCs w:val="28"/>
        </w:rPr>
        <w:t xml:space="preserve">Перечень имущества, </w:t>
      </w:r>
    </w:p>
    <w:p w:rsidR="001F26CB" w:rsidRDefault="001F26CB" w:rsidP="001F26CB">
      <w:pPr>
        <w:jc w:val="center"/>
        <w:rPr>
          <w:sz w:val="28"/>
          <w:szCs w:val="28"/>
        </w:rPr>
      </w:pPr>
      <w:r>
        <w:rPr>
          <w:sz w:val="28"/>
          <w:szCs w:val="28"/>
        </w:rPr>
        <w:t>принимаемого в собственность муниципального образования Новичихинский район</w:t>
      </w:r>
    </w:p>
    <w:p w:rsidR="001F26CB" w:rsidRDefault="001F26CB" w:rsidP="001F26CB">
      <w:pPr>
        <w:jc w:val="center"/>
        <w:rPr>
          <w:sz w:val="28"/>
          <w:szCs w:val="28"/>
        </w:rPr>
      </w:pPr>
    </w:p>
    <w:tbl>
      <w:tblPr>
        <w:tblW w:w="10560" w:type="dxa"/>
        <w:tblInd w:w="108" w:type="dxa"/>
        <w:tblLayout w:type="fixed"/>
        <w:tblLook w:val="04A0"/>
      </w:tblPr>
      <w:tblGrid>
        <w:gridCol w:w="4418"/>
        <w:gridCol w:w="1305"/>
        <w:gridCol w:w="1709"/>
        <w:gridCol w:w="1686"/>
        <w:gridCol w:w="1442"/>
      </w:tblGrid>
      <w:tr w:rsidR="001F26CB" w:rsidTr="00B31AAF">
        <w:trPr>
          <w:trHeight w:val="324"/>
        </w:trPr>
        <w:tc>
          <w:tcPr>
            <w:tcW w:w="4418"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napToGrid w:val="0"/>
              <w:rPr>
                <w:kern w:val="2"/>
                <w:lang w:eastAsia="ar-SA"/>
              </w:rPr>
            </w:pPr>
          </w:p>
          <w:p w:rsidR="001F26CB" w:rsidRDefault="001F26CB" w:rsidP="00B31AAF">
            <w:pPr>
              <w:pStyle w:val="212"/>
              <w:widowControl w:val="0"/>
              <w:snapToGrid w:val="0"/>
              <w:rPr>
                <w:rFonts w:ascii="Times New Roman" w:hAnsi="Times New Roman"/>
                <w:sz w:val="24"/>
                <w:szCs w:val="24"/>
              </w:rPr>
            </w:pPr>
            <w:r>
              <w:rPr>
                <w:rFonts w:ascii="Times New Roman" w:hAnsi="Times New Roman"/>
                <w:sz w:val="24"/>
                <w:szCs w:val="24"/>
              </w:rPr>
              <w:t>Наименование</w:t>
            </w:r>
          </w:p>
        </w:tc>
        <w:tc>
          <w:tcPr>
            <w:tcW w:w="1305" w:type="dxa"/>
            <w:tcBorders>
              <w:top w:val="single" w:sz="4" w:space="0" w:color="000000"/>
              <w:left w:val="single" w:sz="4" w:space="0" w:color="000000"/>
              <w:bottom w:val="single" w:sz="4" w:space="0" w:color="000000"/>
            </w:tcBorders>
          </w:tcPr>
          <w:p w:rsidR="001F26CB" w:rsidRDefault="001F26CB" w:rsidP="00B31AAF">
            <w:pPr>
              <w:pStyle w:val="212"/>
              <w:widowControl w:val="0"/>
              <w:snapToGrid w:val="0"/>
              <w:jc w:val="center"/>
              <w:rPr>
                <w:rFonts w:ascii="Times New Roman" w:hAnsi="Times New Roman"/>
                <w:sz w:val="24"/>
                <w:szCs w:val="24"/>
              </w:rPr>
            </w:pPr>
            <w:r>
              <w:rPr>
                <w:rFonts w:ascii="Times New Roman" w:hAnsi="Times New Roman"/>
                <w:sz w:val="24"/>
                <w:szCs w:val="24"/>
              </w:rPr>
              <w:t>Кол-во,</w:t>
            </w:r>
          </w:p>
          <w:p w:rsidR="001F26CB" w:rsidRDefault="001F26CB" w:rsidP="00B31AAF">
            <w:pPr>
              <w:pStyle w:val="212"/>
              <w:widowControl w:val="0"/>
              <w:jc w:val="center"/>
              <w:rPr>
                <w:rFonts w:ascii="Times New Roman" w:hAnsi="Times New Roman"/>
                <w:sz w:val="24"/>
                <w:szCs w:val="24"/>
              </w:rPr>
            </w:pPr>
            <w:r>
              <w:rPr>
                <w:rFonts w:ascii="Times New Roman" w:hAnsi="Times New Roman"/>
                <w:sz w:val="24"/>
                <w:szCs w:val="24"/>
              </w:rPr>
              <w:t>шт.</w:t>
            </w:r>
          </w:p>
        </w:tc>
        <w:tc>
          <w:tcPr>
            <w:tcW w:w="1709" w:type="dxa"/>
            <w:tcBorders>
              <w:top w:val="single" w:sz="4" w:space="0" w:color="000000"/>
              <w:left w:val="single" w:sz="4" w:space="0" w:color="000000"/>
              <w:bottom w:val="single" w:sz="4" w:space="0" w:color="000000"/>
            </w:tcBorders>
          </w:tcPr>
          <w:p w:rsidR="001F26CB" w:rsidRDefault="001F26CB" w:rsidP="00B31AAF">
            <w:pPr>
              <w:pStyle w:val="212"/>
              <w:widowControl w:val="0"/>
              <w:snapToGrid w:val="0"/>
              <w:jc w:val="center"/>
              <w:rPr>
                <w:rFonts w:ascii="Times New Roman" w:hAnsi="Times New Roman"/>
                <w:sz w:val="24"/>
                <w:szCs w:val="24"/>
              </w:rPr>
            </w:pPr>
            <w:r>
              <w:rPr>
                <w:rFonts w:ascii="Times New Roman" w:hAnsi="Times New Roman"/>
                <w:sz w:val="24"/>
                <w:szCs w:val="24"/>
              </w:rPr>
              <w:t>Балансовая стоимость</w:t>
            </w:r>
          </w:p>
          <w:p w:rsidR="001F26CB" w:rsidRDefault="001F26CB" w:rsidP="00B31AAF">
            <w:pPr>
              <w:pStyle w:val="212"/>
              <w:widowControl w:val="0"/>
              <w:jc w:val="center"/>
              <w:rPr>
                <w:rFonts w:ascii="Times New Roman" w:hAnsi="Times New Roman"/>
                <w:sz w:val="24"/>
                <w:szCs w:val="24"/>
              </w:rPr>
            </w:pPr>
            <w:r>
              <w:rPr>
                <w:rFonts w:ascii="Times New Roman" w:hAnsi="Times New Roman"/>
                <w:sz w:val="24"/>
                <w:szCs w:val="24"/>
              </w:rPr>
              <w:t>руб.</w:t>
            </w:r>
          </w:p>
        </w:tc>
        <w:tc>
          <w:tcPr>
            <w:tcW w:w="1686" w:type="dxa"/>
            <w:tcBorders>
              <w:top w:val="single" w:sz="4" w:space="0" w:color="000000"/>
              <w:left w:val="single" w:sz="4" w:space="0" w:color="000000"/>
              <w:bottom w:val="single" w:sz="4" w:space="0" w:color="000000"/>
              <w:right w:val="single" w:sz="4" w:space="0" w:color="000000"/>
            </w:tcBorders>
          </w:tcPr>
          <w:p w:rsidR="001F26CB" w:rsidRDefault="001F26CB" w:rsidP="00B31AAF">
            <w:pPr>
              <w:pStyle w:val="212"/>
              <w:widowControl w:val="0"/>
              <w:snapToGrid w:val="0"/>
              <w:jc w:val="center"/>
              <w:rPr>
                <w:rFonts w:ascii="Times New Roman" w:hAnsi="Times New Roman"/>
                <w:sz w:val="24"/>
                <w:szCs w:val="24"/>
              </w:rPr>
            </w:pPr>
            <w:r>
              <w:rPr>
                <w:rFonts w:ascii="Times New Roman" w:hAnsi="Times New Roman"/>
                <w:sz w:val="24"/>
                <w:szCs w:val="24"/>
              </w:rPr>
              <w:t>Остаточная стоимость</w:t>
            </w:r>
          </w:p>
          <w:p w:rsidR="001F26CB" w:rsidRDefault="001F26CB" w:rsidP="00B31AAF">
            <w:pPr>
              <w:pStyle w:val="212"/>
              <w:widowControl w:val="0"/>
              <w:jc w:val="center"/>
              <w:rPr>
                <w:rFonts w:ascii="Times New Roman" w:hAnsi="Times New Roman"/>
                <w:sz w:val="24"/>
                <w:szCs w:val="24"/>
              </w:rPr>
            </w:pPr>
            <w:r>
              <w:rPr>
                <w:rFonts w:ascii="Times New Roman" w:hAnsi="Times New Roman"/>
                <w:sz w:val="24"/>
                <w:szCs w:val="24"/>
              </w:rPr>
              <w:t>руб.</w:t>
            </w:r>
          </w:p>
        </w:tc>
        <w:tc>
          <w:tcPr>
            <w:tcW w:w="1442" w:type="dxa"/>
            <w:vMerge w:val="restart"/>
            <w:tcBorders>
              <w:left w:val="single" w:sz="4" w:space="0" w:color="000000"/>
              <w:right w:val="single" w:sz="4" w:space="0" w:color="000000"/>
            </w:tcBorders>
          </w:tcPr>
          <w:p w:rsidR="001F26CB" w:rsidRDefault="001F26CB" w:rsidP="00B31AAF">
            <w:pPr>
              <w:widowControl w:val="0"/>
              <w:snapToGrid w:val="0"/>
              <w:rPr>
                <w:kern w:val="2"/>
                <w:lang w:eastAsia="ar-SA"/>
              </w:rPr>
            </w:pPr>
          </w:p>
          <w:p w:rsidR="001F26CB" w:rsidRDefault="001F26CB" w:rsidP="00B31AAF">
            <w:pPr>
              <w:pStyle w:val="212"/>
              <w:widowControl w:val="0"/>
              <w:ind w:right="907"/>
              <w:rPr>
                <w:kern w:val="2"/>
                <w:sz w:val="24"/>
                <w:szCs w:val="24"/>
                <w:lang w:eastAsia="ar-SA"/>
              </w:rPr>
            </w:pPr>
          </w:p>
        </w:tc>
      </w:tr>
      <w:tr w:rsidR="001F26CB" w:rsidTr="00B31AAF">
        <w:trPr>
          <w:trHeight w:val="303"/>
        </w:trPr>
        <w:tc>
          <w:tcPr>
            <w:tcW w:w="4418"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napToGrid w:val="0"/>
            </w:pPr>
            <w:r>
              <w:t xml:space="preserve">   1. Журнал «Культура Алтайского края» №2/2022</w:t>
            </w:r>
          </w:p>
        </w:tc>
        <w:tc>
          <w:tcPr>
            <w:tcW w:w="1305" w:type="dxa"/>
            <w:tcBorders>
              <w:top w:val="single" w:sz="4" w:space="0" w:color="000000"/>
              <w:left w:val="single" w:sz="4" w:space="0" w:color="000000"/>
              <w:bottom w:val="single" w:sz="4" w:space="0" w:color="000000"/>
            </w:tcBorders>
          </w:tcPr>
          <w:p w:rsidR="001F26CB" w:rsidRDefault="001F26CB" w:rsidP="00B31AAF">
            <w:pPr>
              <w:widowControl w:val="0"/>
              <w:snapToGrid w:val="0"/>
              <w:jc w:val="center"/>
            </w:pPr>
            <w:r>
              <w:t>9</w:t>
            </w:r>
          </w:p>
        </w:tc>
        <w:tc>
          <w:tcPr>
            <w:tcW w:w="1709" w:type="dxa"/>
            <w:tcBorders>
              <w:top w:val="single" w:sz="4" w:space="0" w:color="000000"/>
              <w:left w:val="single" w:sz="4" w:space="0" w:color="000000"/>
              <w:bottom w:val="single" w:sz="4" w:space="0" w:color="000000"/>
            </w:tcBorders>
          </w:tcPr>
          <w:p w:rsidR="001F26CB" w:rsidRDefault="001F26CB" w:rsidP="00B31AAF">
            <w:pPr>
              <w:widowControl w:val="0"/>
              <w:jc w:val="center"/>
              <w:rPr>
                <w:bCs/>
              </w:rPr>
            </w:pPr>
            <w:r>
              <w:rPr>
                <w:bCs/>
              </w:rPr>
              <w:t>789,21</w:t>
            </w:r>
          </w:p>
        </w:tc>
        <w:tc>
          <w:tcPr>
            <w:tcW w:w="1686"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bCs/>
              </w:rPr>
            </w:pPr>
            <w:r>
              <w:rPr>
                <w:bCs/>
              </w:rPr>
              <w:t>789,21</w:t>
            </w:r>
          </w:p>
        </w:tc>
        <w:tc>
          <w:tcPr>
            <w:tcW w:w="1442" w:type="dxa"/>
            <w:vMerge/>
            <w:tcBorders>
              <w:left w:val="single" w:sz="4" w:space="0" w:color="000000"/>
              <w:right w:val="single" w:sz="4" w:space="0" w:color="000000"/>
            </w:tcBorders>
          </w:tcPr>
          <w:p w:rsidR="001F26CB" w:rsidRDefault="001F26CB" w:rsidP="00B31AAF">
            <w:pPr>
              <w:widowControl w:val="0"/>
              <w:snapToGrid w:val="0"/>
              <w:rPr>
                <w:kern w:val="2"/>
                <w:lang w:eastAsia="ar-SA"/>
              </w:rPr>
            </w:pPr>
          </w:p>
        </w:tc>
      </w:tr>
      <w:tr w:rsidR="001F26CB" w:rsidTr="00B31AAF">
        <w:trPr>
          <w:trHeight w:val="285"/>
        </w:trPr>
        <w:tc>
          <w:tcPr>
            <w:tcW w:w="4418"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napToGrid w:val="0"/>
            </w:pPr>
            <w:r>
              <w:t xml:space="preserve">   2. Журнал «Алтай» №2/2022</w:t>
            </w:r>
          </w:p>
        </w:tc>
        <w:tc>
          <w:tcPr>
            <w:tcW w:w="1305" w:type="dxa"/>
            <w:tcBorders>
              <w:top w:val="single" w:sz="4" w:space="0" w:color="000000"/>
              <w:left w:val="single" w:sz="4" w:space="0" w:color="000000"/>
              <w:bottom w:val="single" w:sz="4" w:space="0" w:color="000000"/>
            </w:tcBorders>
          </w:tcPr>
          <w:p w:rsidR="001F26CB" w:rsidRDefault="001F26CB" w:rsidP="00B31AAF">
            <w:pPr>
              <w:widowControl w:val="0"/>
              <w:snapToGrid w:val="0"/>
              <w:jc w:val="center"/>
            </w:pPr>
            <w:r>
              <w:t>9</w:t>
            </w:r>
          </w:p>
        </w:tc>
        <w:tc>
          <w:tcPr>
            <w:tcW w:w="1709" w:type="dxa"/>
            <w:tcBorders>
              <w:top w:val="single" w:sz="4" w:space="0" w:color="000000"/>
              <w:left w:val="single" w:sz="4" w:space="0" w:color="000000"/>
              <w:bottom w:val="single" w:sz="4" w:space="0" w:color="000000"/>
            </w:tcBorders>
          </w:tcPr>
          <w:p w:rsidR="001F26CB" w:rsidRDefault="001F26CB" w:rsidP="00B31AAF">
            <w:pPr>
              <w:widowControl w:val="0"/>
              <w:jc w:val="center"/>
              <w:rPr>
                <w:bCs/>
              </w:rPr>
            </w:pPr>
            <w:r>
              <w:rPr>
                <w:bCs/>
              </w:rPr>
              <w:t>527,85</w:t>
            </w:r>
          </w:p>
        </w:tc>
        <w:tc>
          <w:tcPr>
            <w:tcW w:w="1686"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bCs/>
              </w:rPr>
            </w:pPr>
            <w:r>
              <w:rPr>
                <w:bCs/>
              </w:rPr>
              <w:t>527,85</w:t>
            </w:r>
          </w:p>
        </w:tc>
        <w:tc>
          <w:tcPr>
            <w:tcW w:w="1442" w:type="dxa"/>
            <w:vMerge/>
            <w:tcBorders>
              <w:left w:val="single" w:sz="4" w:space="0" w:color="000000"/>
              <w:right w:val="single" w:sz="4" w:space="0" w:color="000000"/>
            </w:tcBorders>
          </w:tcPr>
          <w:p w:rsidR="001F26CB" w:rsidRDefault="001F26CB" w:rsidP="00B31AAF">
            <w:pPr>
              <w:widowControl w:val="0"/>
              <w:snapToGrid w:val="0"/>
              <w:rPr>
                <w:kern w:val="2"/>
                <w:lang w:eastAsia="ar-SA"/>
              </w:rPr>
            </w:pPr>
          </w:p>
        </w:tc>
      </w:tr>
      <w:tr w:rsidR="001F26CB" w:rsidTr="00B31AAF">
        <w:trPr>
          <w:trHeight w:val="285"/>
        </w:trPr>
        <w:tc>
          <w:tcPr>
            <w:tcW w:w="4418"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napToGrid w:val="0"/>
            </w:pPr>
            <w:r>
              <w:t xml:space="preserve">      ИТОГО:</w:t>
            </w:r>
          </w:p>
        </w:tc>
        <w:tc>
          <w:tcPr>
            <w:tcW w:w="1305" w:type="dxa"/>
            <w:tcBorders>
              <w:top w:val="single" w:sz="4" w:space="0" w:color="000000"/>
              <w:left w:val="single" w:sz="4" w:space="0" w:color="000000"/>
              <w:bottom w:val="single" w:sz="4" w:space="0" w:color="000000"/>
            </w:tcBorders>
          </w:tcPr>
          <w:p w:rsidR="001F26CB" w:rsidRDefault="001F26CB" w:rsidP="00B31AAF">
            <w:pPr>
              <w:widowControl w:val="0"/>
              <w:snapToGrid w:val="0"/>
              <w:jc w:val="center"/>
            </w:pPr>
            <w:r>
              <w:t>18</w:t>
            </w:r>
          </w:p>
        </w:tc>
        <w:tc>
          <w:tcPr>
            <w:tcW w:w="1709" w:type="dxa"/>
            <w:tcBorders>
              <w:top w:val="single" w:sz="4" w:space="0" w:color="000000"/>
              <w:left w:val="single" w:sz="4" w:space="0" w:color="000000"/>
              <w:bottom w:val="single" w:sz="4" w:space="0" w:color="000000"/>
            </w:tcBorders>
          </w:tcPr>
          <w:p w:rsidR="001F26CB" w:rsidRDefault="001F26CB" w:rsidP="00B31AAF">
            <w:pPr>
              <w:widowControl w:val="0"/>
              <w:jc w:val="center"/>
              <w:rPr>
                <w:bCs/>
              </w:rPr>
            </w:pPr>
            <w:r>
              <w:rPr>
                <w:bCs/>
              </w:rPr>
              <w:t>1317,06</w:t>
            </w:r>
          </w:p>
        </w:tc>
        <w:tc>
          <w:tcPr>
            <w:tcW w:w="1686"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bCs/>
              </w:rPr>
            </w:pPr>
            <w:r>
              <w:rPr>
                <w:bCs/>
              </w:rPr>
              <w:t>1317,06</w:t>
            </w:r>
          </w:p>
        </w:tc>
        <w:tc>
          <w:tcPr>
            <w:tcW w:w="1442" w:type="dxa"/>
            <w:vMerge/>
            <w:tcBorders>
              <w:left w:val="single" w:sz="4" w:space="0" w:color="000000"/>
              <w:right w:val="single" w:sz="4" w:space="0" w:color="000000"/>
            </w:tcBorders>
          </w:tcPr>
          <w:p w:rsidR="001F26CB" w:rsidRDefault="001F26CB" w:rsidP="00B31AAF">
            <w:pPr>
              <w:widowControl w:val="0"/>
              <w:snapToGrid w:val="0"/>
              <w:rPr>
                <w:kern w:val="2"/>
                <w:lang w:eastAsia="ar-SA"/>
              </w:rPr>
            </w:pPr>
          </w:p>
        </w:tc>
      </w:tr>
    </w:tbl>
    <w:p w:rsidR="001F26CB" w:rsidRDefault="001F26CB" w:rsidP="001F26CB">
      <w:pPr>
        <w:pStyle w:val="212"/>
        <w:jc w:val="both"/>
        <w:rPr>
          <w:sz w:val="28"/>
          <w:szCs w:val="28"/>
        </w:rPr>
      </w:pPr>
      <w:r>
        <w:t xml:space="preserve">                                              </w:t>
      </w:r>
    </w:p>
    <w:p w:rsidR="001F26CB" w:rsidRDefault="001F26CB" w:rsidP="001F26CB">
      <w:pPr>
        <w:jc w:val="right"/>
        <w:rPr>
          <w:sz w:val="28"/>
          <w:szCs w:val="28"/>
        </w:rPr>
      </w:pPr>
    </w:p>
    <w:p w:rsidR="005D6790" w:rsidRDefault="005D6790" w:rsidP="001F26CB">
      <w:pPr>
        <w:jc w:val="right"/>
        <w:rPr>
          <w:sz w:val="28"/>
          <w:szCs w:val="28"/>
        </w:rPr>
      </w:pPr>
    </w:p>
    <w:p w:rsidR="005D6790" w:rsidRDefault="005D6790" w:rsidP="001F26CB">
      <w:pPr>
        <w:jc w:val="right"/>
        <w:rPr>
          <w:sz w:val="28"/>
          <w:szCs w:val="28"/>
        </w:rPr>
      </w:pPr>
    </w:p>
    <w:p w:rsidR="001F26CB" w:rsidRDefault="001F26CB" w:rsidP="001F26CB">
      <w:pPr>
        <w:jc w:val="right"/>
        <w:rPr>
          <w:sz w:val="28"/>
          <w:szCs w:val="28"/>
        </w:rPr>
      </w:pPr>
    </w:p>
    <w:p w:rsidR="001F26CB" w:rsidRDefault="001F26CB" w:rsidP="001F26CB">
      <w:pPr>
        <w:jc w:val="right"/>
        <w:rPr>
          <w:sz w:val="28"/>
          <w:szCs w:val="28"/>
        </w:rPr>
      </w:pPr>
      <w:r>
        <w:rPr>
          <w:sz w:val="28"/>
          <w:szCs w:val="28"/>
        </w:rPr>
        <w:t>Приложение 2</w:t>
      </w:r>
    </w:p>
    <w:p w:rsidR="001F26CB" w:rsidRDefault="001F26CB" w:rsidP="001F26CB">
      <w:pPr>
        <w:jc w:val="right"/>
        <w:rPr>
          <w:sz w:val="28"/>
          <w:szCs w:val="28"/>
        </w:rPr>
      </w:pPr>
      <w:r>
        <w:rPr>
          <w:sz w:val="28"/>
          <w:szCs w:val="28"/>
        </w:rPr>
        <w:t xml:space="preserve">к постановлению </w:t>
      </w:r>
    </w:p>
    <w:p w:rsidR="001F26CB" w:rsidRDefault="001F26CB" w:rsidP="001F26CB">
      <w:pPr>
        <w:jc w:val="right"/>
        <w:rPr>
          <w:sz w:val="28"/>
          <w:szCs w:val="28"/>
        </w:rPr>
      </w:pPr>
      <w:r>
        <w:rPr>
          <w:sz w:val="28"/>
          <w:szCs w:val="28"/>
        </w:rPr>
        <w:t>от 24.10.2022 № 340</w:t>
      </w:r>
    </w:p>
    <w:p w:rsidR="001F26CB" w:rsidRDefault="001F26CB" w:rsidP="001F26CB">
      <w:pPr>
        <w:jc w:val="right"/>
        <w:rPr>
          <w:sz w:val="28"/>
          <w:szCs w:val="28"/>
        </w:rPr>
      </w:pPr>
    </w:p>
    <w:p w:rsidR="001F26CB" w:rsidRDefault="001F26CB" w:rsidP="001F26CB">
      <w:pPr>
        <w:tabs>
          <w:tab w:val="left" w:pos="11340"/>
          <w:tab w:val="left" w:pos="11520"/>
        </w:tabs>
        <w:jc w:val="right"/>
        <w:rPr>
          <w:sz w:val="28"/>
          <w:szCs w:val="28"/>
        </w:rPr>
      </w:pPr>
    </w:p>
    <w:p w:rsidR="001F26CB" w:rsidRDefault="001F26CB" w:rsidP="001F26CB">
      <w:pPr>
        <w:jc w:val="center"/>
        <w:rPr>
          <w:sz w:val="28"/>
          <w:szCs w:val="28"/>
        </w:rPr>
      </w:pPr>
      <w:r>
        <w:rPr>
          <w:sz w:val="28"/>
          <w:szCs w:val="28"/>
        </w:rPr>
        <w:t>ПЕРЕЧЕНЬ</w:t>
      </w:r>
    </w:p>
    <w:p w:rsidR="001F26CB" w:rsidRDefault="001F26CB" w:rsidP="001F26CB">
      <w:pPr>
        <w:jc w:val="center"/>
        <w:rPr>
          <w:sz w:val="28"/>
          <w:szCs w:val="28"/>
        </w:rPr>
      </w:pPr>
      <w:r>
        <w:rPr>
          <w:sz w:val="28"/>
          <w:szCs w:val="28"/>
        </w:rPr>
        <w:t>имущества, передаваемого в оперативное управление МБУК «МфКЦ» Новичихинского района и включенного в перечень особо ценного движимого имущества</w:t>
      </w:r>
    </w:p>
    <w:p w:rsidR="001F26CB" w:rsidRDefault="001F26CB" w:rsidP="001F26CB">
      <w:pPr>
        <w:jc w:val="center"/>
        <w:rPr>
          <w:sz w:val="28"/>
          <w:szCs w:val="28"/>
        </w:rPr>
      </w:pPr>
    </w:p>
    <w:tbl>
      <w:tblPr>
        <w:tblW w:w="10560" w:type="dxa"/>
        <w:tblInd w:w="108" w:type="dxa"/>
        <w:tblLayout w:type="fixed"/>
        <w:tblLook w:val="04A0"/>
      </w:tblPr>
      <w:tblGrid>
        <w:gridCol w:w="4536"/>
        <w:gridCol w:w="1187"/>
        <w:gridCol w:w="1709"/>
        <w:gridCol w:w="1686"/>
        <w:gridCol w:w="1442"/>
      </w:tblGrid>
      <w:tr w:rsidR="001F26CB" w:rsidTr="00B31AAF">
        <w:trPr>
          <w:trHeight w:val="324"/>
        </w:trPr>
        <w:tc>
          <w:tcPr>
            <w:tcW w:w="4536"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napToGrid w:val="0"/>
              <w:rPr>
                <w:kern w:val="2"/>
                <w:lang w:eastAsia="ar-SA"/>
              </w:rPr>
            </w:pPr>
          </w:p>
          <w:p w:rsidR="001F26CB" w:rsidRDefault="001F26CB" w:rsidP="00B31AAF">
            <w:pPr>
              <w:pStyle w:val="212"/>
              <w:widowControl w:val="0"/>
              <w:snapToGrid w:val="0"/>
              <w:rPr>
                <w:rFonts w:ascii="Times New Roman" w:hAnsi="Times New Roman"/>
                <w:sz w:val="24"/>
                <w:szCs w:val="24"/>
              </w:rPr>
            </w:pPr>
            <w:r>
              <w:rPr>
                <w:rFonts w:ascii="Times New Roman" w:hAnsi="Times New Roman"/>
                <w:sz w:val="24"/>
                <w:szCs w:val="24"/>
              </w:rPr>
              <w:t>Наименование</w:t>
            </w:r>
          </w:p>
        </w:tc>
        <w:tc>
          <w:tcPr>
            <w:tcW w:w="1187" w:type="dxa"/>
            <w:tcBorders>
              <w:top w:val="single" w:sz="4" w:space="0" w:color="000000"/>
              <w:left w:val="single" w:sz="4" w:space="0" w:color="000000"/>
              <w:bottom w:val="single" w:sz="4" w:space="0" w:color="000000"/>
            </w:tcBorders>
          </w:tcPr>
          <w:p w:rsidR="001F26CB" w:rsidRDefault="001F26CB" w:rsidP="00B31AAF">
            <w:pPr>
              <w:pStyle w:val="212"/>
              <w:widowControl w:val="0"/>
              <w:snapToGrid w:val="0"/>
              <w:jc w:val="center"/>
              <w:rPr>
                <w:rFonts w:ascii="Times New Roman" w:hAnsi="Times New Roman"/>
                <w:sz w:val="24"/>
                <w:szCs w:val="24"/>
              </w:rPr>
            </w:pPr>
            <w:r>
              <w:rPr>
                <w:rFonts w:ascii="Times New Roman" w:hAnsi="Times New Roman"/>
                <w:sz w:val="24"/>
                <w:szCs w:val="24"/>
              </w:rPr>
              <w:t>Кол-во,</w:t>
            </w:r>
          </w:p>
          <w:p w:rsidR="001F26CB" w:rsidRDefault="001F26CB" w:rsidP="00B31AAF">
            <w:pPr>
              <w:pStyle w:val="212"/>
              <w:widowControl w:val="0"/>
              <w:jc w:val="center"/>
              <w:rPr>
                <w:rFonts w:ascii="Times New Roman" w:hAnsi="Times New Roman"/>
                <w:sz w:val="24"/>
                <w:szCs w:val="24"/>
              </w:rPr>
            </w:pPr>
            <w:r>
              <w:rPr>
                <w:rFonts w:ascii="Times New Roman" w:hAnsi="Times New Roman"/>
                <w:sz w:val="24"/>
                <w:szCs w:val="24"/>
              </w:rPr>
              <w:t>шт.</w:t>
            </w:r>
          </w:p>
        </w:tc>
        <w:tc>
          <w:tcPr>
            <w:tcW w:w="1709" w:type="dxa"/>
            <w:tcBorders>
              <w:top w:val="single" w:sz="4" w:space="0" w:color="000000"/>
              <w:left w:val="single" w:sz="4" w:space="0" w:color="000000"/>
              <w:bottom w:val="single" w:sz="4" w:space="0" w:color="000000"/>
            </w:tcBorders>
          </w:tcPr>
          <w:p w:rsidR="001F26CB" w:rsidRDefault="001F26CB" w:rsidP="00B31AAF">
            <w:pPr>
              <w:pStyle w:val="212"/>
              <w:widowControl w:val="0"/>
              <w:snapToGrid w:val="0"/>
              <w:jc w:val="center"/>
              <w:rPr>
                <w:rFonts w:ascii="Times New Roman" w:hAnsi="Times New Roman"/>
                <w:sz w:val="24"/>
                <w:szCs w:val="24"/>
              </w:rPr>
            </w:pPr>
            <w:r>
              <w:rPr>
                <w:rFonts w:ascii="Times New Roman" w:hAnsi="Times New Roman"/>
                <w:sz w:val="24"/>
                <w:szCs w:val="24"/>
              </w:rPr>
              <w:t>Балансовая стоимость</w:t>
            </w:r>
          </w:p>
          <w:p w:rsidR="001F26CB" w:rsidRDefault="001F26CB" w:rsidP="00B31AAF">
            <w:pPr>
              <w:pStyle w:val="212"/>
              <w:widowControl w:val="0"/>
              <w:jc w:val="center"/>
              <w:rPr>
                <w:rFonts w:ascii="Times New Roman" w:hAnsi="Times New Roman"/>
                <w:sz w:val="24"/>
                <w:szCs w:val="24"/>
              </w:rPr>
            </w:pPr>
            <w:r>
              <w:rPr>
                <w:rFonts w:ascii="Times New Roman" w:hAnsi="Times New Roman"/>
                <w:sz w:val="24"/>
                <w:szCs w:val="24"/>
              </w:rPr>
              <w:t>руб.</w:t>
            </w:r>
          </w:p>
        </w:tc>
        <w:tc>
          <w:tcPr>
            <w:tcW w:w="1686" w:type="dxa"/>
            <w:tcBorders>
              <w:top w:val="single" w:sz="4" w:space="0" w:color="000000"/>
              <w:left w:val="single" w:sz="4" w:space="0" w:color="000000"/>
              <w:bottom w:val="single" w:sz="4" w:space="0" w:color="000000"/>
              <w:right w:val="single" w:sz="4" w:space="0" w:color="000000"/>
            </w:tcBorders>
          </w:tcPr>
          <w:p w:rsidR="001F26CB" w:rsidRDefault="001F26CB" w:rsidP="00B31AAF">
            <w:pPr>
              <w:pStyle w:val="212"/>
              <w:widowControl w:val="0"/>
              <w:snapToGrid w:val="0"/>
              <w:jc w:val="center"/>
              <w:rPr>
                <w:rFonts w:ascii="Times New Roman" w:hAnsi="Times New Roman"/>
                <w:sz w:val="24"/>
                <w:szCs w:val="24"/>
              </w:rPr>
            </w:pPr>
            <w:r>
              <w:rPr>
                <w:rFonts w:ascii="Times New Roman" w:hAnsi="Times New Roman"/>
                <w:sz w:val="24"/>
                <w:szCs w:val="24"/>
              </w:rPr>
              <w:t>Остаточная стоимость</w:t>
            </w:r>
          </w:p>
          <w:p w:rsidR="001F26CB" w:rsidRDefault="001F26CB" w:rsidP="00B31AAF">
            <w:pPr>
              <w:pStyle w:val="212"/>
              <w:widowControl w:val="0"/>
              <w:jc w:val="center"/>
              <w:rPr>
                <w:rFonts w:ascii="Times New Roman" w:hAnsi="Times New Roman"/>
                <w:sz w:val="24"/>
                <w:szCs w:val="24"/>
              </w:rPr>
            </w:pPr>
            <w:r>
              <w:rPr>
                <w:rFonts w:ascii="Times New Roman" w:hAnsi="Times New Roman"/>
                <w:sz w:val="24"/>
                <w:szCs w:val="24"/>
              </w:rPr>
              <w:t>руб.</w:t>
            </w:r>
          </w:p>
        </w:tc>
        <w:tc>
          <w:tcPr>
            <w:tcW w:w="1442" w:type="dxa"/>
            <w:vMerge w:val="restart"/>
            <w:tcBorders>
              <w:left w:val="single" w:sz="4" w:space="0" w:color="000000"/>
              <w:right w:val="single" w:sz="4" w:space="0" w:color="000000"/>
            </w:tcBorders>
          </w:tcPr>
          <w:p w:rsidR="001F26CB" w:rsidRDefault="001F26CB" w:rsidP="00B31AAF">
            <w:pPr>
              <w:widowControl w:val="0"/>
              <w:snapToGrid w:val="0"/>
              <w:rPr>
                <w:kern w:val="2"/>
                <w:lang w:eastAsia="ar-SA"/>
              </w:rPr>
            </w:pPr>
          </w:p>
          <w:p w:rsidR="001F26CB" w:rsidRDefault="001F26CB" w:rsidP="00B31AAF">
            <w:pPr>
              <w:pStyle w:val="212"/>
              <w:widowControl w:val="0"/>
              <w:rPr>
                <w:kern w:val="2"/>
                <w:sz w:val="24"/>
                <w:szCs w:val="24"/>
                <w:lang w:eastAsia="ar-SA"/>
              </w:rPr>
            </w:pPr>
          </w:p>
        </w:tc>
      </w:tr>
      <w:tr w:rsidR="001F26CB" w:rsidTr="00B31AAF">
        <w:trPr>
          <w:trHeight w:val="303"/>
        </w:trPr>
        <w:tc>
          <w:tcPr>
            <w:tcW w:w="4536"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napToGrid w:val="0"/>
            </w:pPr>
            <w:r>
              <w:t xml:space="preserve">   1. Журнал «Культура Алтайского края» №2/2022</w:t>
            </w:r>
          </w:p>
        </w:tc>
        <w:tc>
          <w:tcPr>
            <w:tcW w:w="1187" w:type="dxa"/>
            <w:tcBorders>
              <w:top w:val="single" w:sz="4" w:space="0" w:color="000000"/>
              <w:left w:val="single" w:sz="4" w:space="0" w:color="000000"/>
              <w:bottom w:val="single" w:sz="4" w:space="0" w:color="000000"/>
            </w:tcBorders>
          </w:tcPr>
          <w:p w:rsidR="001F26CB" w:rsidRDefault="001F26CB" w:rsidP="00B31AAF">
            <w:pPr>
              <w:widowControl w:val="0"/>
              <w:snapToGrid w:val="0"/>
              <w:jc w:val="center"/>
            </w:pPr>
            <w:r>
              <w:t>9</w:t>
            </w:r>
          </w:p>
        </w:tc>
        <w:tc>
          <w:tcPr>
            <w:tcW w:w="1709" w:type="dxa"/>
            <w:tcBorders>
              <w:top w:val="single" w:sz="4" w:space="0" w:color="000000"/>
              <w:left w:val="single" w:sz="4" w:space="0" w:color="000000"/>
              <w:bottom w:val="single" w:sz="4" w:space="0" w:color="000000"/>
            </w:tcBorders>
          </w:tcPr>
          <w:p w:rsidR="001F26CB" w:rsidRDefault="001F26CB" w:rsidP="00B31AAF">
            <w:pPr>
              <w:widowControl w:val="0"/>
              <w:jc w:val="center"/>
              <w:rPr>
                <w:bCs/>
              </w:rPr>
            </w:pPr>
            <w:r>
              <w:rPr>
                <w:bCs/>
              </w:rPr>
              <w:t>789,21</w:t>
            </w:r>
          </w:p>
        </w:tc>
        <w:tc>
          <w:tcPr>
            <w:tcW w:w="1686"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bCs/>
              </w:rPr>
            </w:pPr>
            <w:r>
              <w:rPr>
                <w:bCs/>
              </w:rPr>
              <w:t>789,21</w:t>
            </w:r>
          </w:p>
        </w:tc>
        <w:tc>
          <w:tcPr>
            <w:tcW w:w="1442" w:type="dxa"/>
            <w:vMerge/>
            <w:tcBorders>
              <w:left w:val="single" w:sz="4" w:space="0" w:color="000000"/>
              <w:right w:val="single" w:sz="4" w:space="0" w:color="000000"/>
            </w:tcBorders>
          </w:tcPr>
          <w:p w:rsidR="001F26CB" w:rsidRDefault="001F26CB" w:rsidP="00B31AAF">
            <w:pPr>
              <w:widowControl w:val="0"/>
              <w:snapToGrid w:val="0"/>
              <w:rPr>
                <w:kern w:val="2"/>
                <w:lang w:eastAsia="ar-SA"/>
              </w:rPr>
            </w:pPr>
          </w:p>
        </w:tc>
      </w:tr>
      <w:tr w:rsidR="001F26CB" w:rsidTr="00B31AAF">
        <w:trPr>
          <w:trHeight w:val="285"/>
        </w:trPr>
        <w:tc>
          <w:tcPr>
            <w:tcW w:w="4536"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napToGrid w:val="0"/>
            </w:pPr>
            <w:r>
              <w:t xml:space="preserve">   2. Журнал «Алтай» №2/2022</w:t>
            </w:r>
          </w:p>
        </w:tc>
        <w:tc>
          <w:tcPr>
            <w:tcW w:w="1187" w:type="dxa"/>
            <w:tcBorders>
              <w:top w:val="single" w:sz="4" w:space="0" w:color="000000"/>
              <w:left w:val="single" w:sz="4" w:space="0" w:color="000000"/>
              <w:bottom w:val="single" w:sz="4" w:space="0" w:color="000000"/>
            </w:tcBorders>
          </w:tcPr>
          <w:p w:rsidR="001F26CB" w:rsidRDefault="001F26CB" w:rsidP="00B31AAF">
            <w:pPr>
              <w:widowControl w:val="0"/>
              <w:snapToGrid w:val="0"/>
              <w:jc w:val="center"/>
            </w:pPr>
            <w:r>
              <w:t>9</w:t>
            </w:r>
          </w:p>
        </w:tc>
        <w:tc>
          <w:tcPr>
            <w:tcW w:w="1709" w:type="dxa"/>
            <w:tcBorders>
              <w:top w:val="single" w:sz="4" w:space="0" w:color="000000"/>
              <w:left w:val="single" w:sz="4" w:space="0" w:color="000000"/>
              <w:bottom w:val="single" w:sz="4" w:space="0" w:color="000000"/>
            </w:tcBorders>
          </w:tcPr>
          <w:p w:rsidR="001F26CB" w:rsidRDefault="001F26CB" w:rsidP="00B31AAF">
            <w:pPr>
              <w:widowControl w:val="0"/>
              <w:jc w:val="center"/>
              <w:rPr>
                <w:bCs/>
              </w:rPr>
            </w:pPr>
            <w:r>
              <w:rPr>
                <w:bCs/>
              </w:rPr>
              <w:t>527,85</w:t>
            </w:r>
          </w:p>
        </w:tc>
        <w:tc>
          <w:tcPr>
            <w:tcW w:w="1686"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bCs/>
              </w:rPr>
            </w:pPr>
            <w:r>
              <w:rPr>
                <w:bCs/>
              </w:rPr>
              <w:t>527,85</w:t>
            </w:r>
          </w:p>
        </w:tc>
        <w:tc>
          <w:tcPr>
            <w:tcW w:w="1442" w:type="dxa"/>
            <w:vMerge/>
            <w:tcBorders>
              <w:left w:val="single" w:sz="4" w:space="0" w:color="000000"/>
              <w:right w:val="single" w:sz="4" w:space="0" w:color="000000"/>
            </w:tcBorders>
          </w:tcPr>
          <w:p w:rsidR="001F26CB" w:rsidRDefault="001F26CB" w:rsidP="00B31AAF">
            <w:pPr>
              <w:widowControl w:val="0"/>
              <w:snapToGrid w:val="0"/>
              <w:rPr>
                <w:kern w:val="2"/>
                <w:lang w:eastAsia="ar-SA"/>
              </w:rPr>
            </w:pPr>
          </w:p>
        </w:tc>
      </w:tr>
      <w:tr w:rsidR="001F26CB" w:rsidTr="00B31AAF">
        <w:trPr>
          <w:trHeight w:val="285"/>
        </w:trPr>
        <w:tc>
          <w:tcPr>
            <w:tcW w:w="4536"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napToGrid w:val="0"/>
            </w:pPr>
            <w:r>
              <w:t xml:space="preserve">      ИТОГО:</w:t>
            </w:r>
          </w:p>
        </w:tc>
        <w:tc>
          <w:tcPr>
            <w:tcW w:w="1187" w:type="dxa"/>
            <w:tcBorders>
              <w:top w:val="single" w:sz="4" w:space="0" w:color="000000"/>
              <w:left w:val="single" w:sz="4" w:space="0" w:color="000000"/>
              <w:bottom w:val="single" w:sz="4" w:space="0" w:color="000000"/>
            </w:tcBorders>
          </w:tcPr>
          <w:p w:rsidR="001F26CB" w:rsidRDefault="001F26CB" w:rsidP="00B31AAF">
            <w:pPr>
              <w:widowControl w:val="0"/>
              <w:snapToGrid w:val="0"/>
              <w:jc w:val="center"/>
            </w:pPr>
            <w:r>
              <w:t>18</w:t>
            </w:r>
          </w:p>
        </w:tc>
        <w:tc>
          <w:tcPr>
            <w:tcW w:w="1709" w:type="dxa"/>
            <w:tcBorders>
              <w:top w:val="single" w:sz="4" w:space="0" w:color="000000"/>
              <w:left w:val="single" w:sz="4" w:space="0" w:color="000000"/>
              <w:bottom w:val="single" w:sz="4" w:space="0" w:color="000000"/>
            </w:tcBorders>
          </w:tcPr>
          <w:p w:rsidR="001F26CB" w:rsidRDefault="001F26CB" w:rsidP="00B31AAF">
            <w:pPr>
              <w:widowControl w:val="0"/>
              <w:jc w:val="center"/>
              <w:rPr>
                <w:bCs/>
              </w:rPr>
            </w:pPr>
            <w:r>
              <w:rPr>
                <w:bCs/>
              </w:rPr>
              <w:t>1317,06</w:t>
            </w:r>
          </w:p>
        </w:tc>
        <w:tc>
          <w:tcPr>
            <w:tcW w:w="1686"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bCs/>
              </w:rPr>
            </w:pPr>
            <w:r>
              <w:rPr>
                <w:bCs/>
              </w:rPr>
              <w:t>1317,06</w:t>
            </w:r>
          </w:p>
        </w:tc>
        <w:tc>
          <w:tcPr>
            <w:tcW w:w="1442" w:type="dxa"/>
            <w:vMerge/>
            <w:tcBorders>
              <w:left w:val="single" w:sz="4" w:space="0" w:color="000000"/>
              <w:right w:val="single" w:sz="4" w:space="0" w:color="000000"/>
            </w:tcBorders>
          </w:tcPr>
          <w:p w:rsidR="001F26CB" w:rsidRDefault="001F26CB" w:rsidP="00B31AAF">
            <w:pPr>
              <w:widowControl w:val="0"/>
              <w:snapToGrid w:val="0"/>
              <w:rPr>
                <w:kern w:val="2"/>
                <w:lang w:eastAsia="ar-SA"/>
              </w:rPr>
            </w:pPr>
          </w:p>
        </w:tc>
      </w:tr>
    </w:tbl>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pStyle w:val="aff"/>
        <w:spacing w:before="0" w:after="0"/>
        <w:jc w:val="center"/>
        <w:rPr>
          <w:rFonts w:ascii="Times New Roman" w:hAnsi="Times New Roman"/>
          <w:b/>
          <w:bCs/>
        </w:rPr>
      </w:pPr>
      <w:r>
        <w:rPr>
          <w:rFonts w:ascii="Times New Roman" w:hAnsi="Times New Roman"/>
          <w:b/>
          <w:bCs/>
        </w:rPr>
        <w:lastRenderedPageBreak/>
        <w:t>РОССИЙСКАЯ  ФЕДЕРАЦИЯ</w:t>
      </w:r>
    </w:p>
    <w:p w:rsidR="001F26CB" w:rsidRDefault="001F26CB" w:rsidP="001F26CB">
      <w:pPr>
        <w:pStyle w:val="afff4"/>
        <w:spacing w:before="0" w:line="240" w:lineRule="auto"/>
        <w:ind w:firstLine="0"/>
        <w:rPr>
          <w:bCs/>
          <w:sz w:val="28"/>
          <w:szCs w:val="28"/>
        </w:rPr>
      </w:pPr>
      <w:r>
        <w:rPr>
          <w:bCs/>
          <w:sz w:val="28"/>
          <w:szCs w:val="28"/>
        </w:rPr>
        <w:t>АДМИНИСТРАЦИЯ  НОВИЧИХИНСКОГО  РАЙОНА</w:t>
      </w:r>
      <w:r>
        <w:rPr>
          <w:bCs/>
          <w:sz w:val="28"/>
          <w:szCs w:val="28"/>
        </w:rPr>
        <w:br/>
        <w:t>АЛТАЙСКОГО КРАЯ</w:t>
      </w:r>
    </w:p>
    <w:p w:rsidR="001F26CB" w:rsidRDefault="001F26CB" w:rsidP="001F26CB">
      <w:pPr>
        <w:jc w:val="center"/>
        <w:rPr>
          <w:b/>
          <w:bCs/>
          <w:sz w:val="28"/>
          <w:szCs w:val="28"/>
        </w:rPr>
      </w:pPr>
    </w:p>
    <w:p w:rsidR="001F26CB" w:rsidRDefault="001F26CB" w:rsidP="001F26CB">
      <w:pPr>
        <w:pStyle w:val="Heading1"/>
        <w:jc w:val="center"/>
        <w:rPr>
          <w:b/>
          <w:sz w:val="32"/>
          <w:szCs w:val="32"/>
        </w:rPr>
      </w:pPr>
      <w:r>
        <w:rPr>
          <w:b/>
          <w:sz w:val="32"/>
          <w:szCs w:val="32"/>
        </w:rPr>
        <w:t>ПОСТАНОВЛЕНИЕ</w:t>
      </w:r>
    </w:p>
    <w:p w:rsidR="001F26CB" w:rsidRDefault="001F26CB" w:rsidP="001F26CB">
      <w:pPr>
        <w:pStyle w:val="Heading1"/>
        <w:jc w:val="center"/>
        <w:rPr>
          <w:b/>
          <w:sz w:val="32"/>
          <w:szCs w:val="32"/>
        </w:rPr>
      </w:pPr>
    </w:p>
    <w:p w:rsidR="001F26CB" w:rsidRDefault="001F26CB" w:rsidP="001F26CB">
      <w:pPr>
        <w:rPr>
          <w:b/>
          <w:bCs/>
          <w:sz w:val="28"/>
          <w:szCs w:val="28"/>
        </w:rPr>
      </w:pPr>
    </w:p>
    <w:p w:rsidR="001F26CB" w:rsidRDefault="001F26CB" w:rsidP="001F26CB">
      <w:pPr>
        <w:pStyle w:val="Heading1"/>
        <w:rPr>
          <w:b/>
        </w:rPr>
      </w:pPr>
      <w:r>
        <w:rPr>
          <w:b/>
          <w:szCs w:val="28"/>
        </w:rPr>
        <w:t>24.10.2022  № 341                                                                           с. Новичиха</w:t>
      </w:r>
    </w:p>
    <w:p w:rsidR="001F26CB" w:rsidRDefault="001F26CB" w:rsidP="001F26CB">
      <w:pPr>
        <w:rPr>
          <w:b/>
          <w:bCs/>
          <w:sz w:val="28"/>
          <w:szCs w:val="28"/>
        </w:rPr>
      </w:pPr>
    </w:p>
    <w:p w:rsidR="001F26CB" w:rsidRDefault="001F26CB" w:rsidP="001F26CB">
      <w:pPr>
        <w:rPr>
          <w:sz w:val="28"/>
          <w:szCs w:val="28"/>
        </w:rPr>
      </w:pPr>
    </w:p>
    <w:p w:rsidR="001F26CB" w:rsidRDefault="001F26CB" w:rsidP="001F26CB">
      <w:pPr>
        <w:jc w:val="both"/>
        <w:rPr>
          <w:sz w:val="28"/>
        </w:rPr>
      </w:pPr>
      <w:r>
        <w:rPr>
          <w:sz w:val="28"/>
        </w:rPr>
        <w:t>О передаче имущества</w:t>
      </w:r>
    </w:p>
    <w:p w:rsidR="001F26CB" w:rsidRDefault="001F26CB" w:rsidP="001F26CB">
      <w:pPr>
        <w:rPr>
          <w:sz w:val="28"/>
          <w:szCs w:val="28"/>
        </w:rPr>
      </w:pPr>
      <w:r>
        <w:rPr>
          <w:sz w:val="28"/>
          <w:szCs w:val="28"/>
        </w:rPr>
        <w:t xml:space="preserve">     </w:t>
      </w:r>
    </w:p>
    <w:p w:rsidR="001F26CB" w:rsidRDefault="001F26CB" w:rsidP="001F26CB">
      <w:pPr>
        <w:rPr>
          <w:sz w:val="28"/>
          <w:szCs w:val="28"/>
        </w:rPr>
      </w:pPr>
    </w:p>
    <w:p w:rsidR="001F26CB" w:rsidRDefault="001F26CB" w:rsidP="001F26CB">
      <w:pPr>
        <w:pStyle w:val="affd"/>
        <w:ind w:firstLine="900"/>
        <w:jc w:val="both"/>
        <w:rPr>
          <w:sz w:val="28"/>
          <w:szCs w:val="28"/>
        </w:rPr>
      </w:pPr>
      <w:r>
        <w:rPr>
          <w:rFonts w:ascii="Times New Roman" w:hAnsi="Times New Roman"/>
          <w:sz w:val="28"/>
          <w:szCs w:val="28"/>
        </w:rPr>
        <w:t>В соответствии с распоряжением управления имущественных отношений Алтайского края от 22.07.2022 № 1052,  ПОСТАНОВЛЯЮ:</w:t>
      </w:r>
    </w:p>
    <w:p w:rsidR="001F26CB" w:rsidRDefault="001F26CB" w:rsidP="001F26CB">
      <w:pPr>
        <w:ind w:firstLine="900"/>
        <w:jc w:val="both"/>
        <w:rPr>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1F26CB" w:rsidRDefault="001F26CB" w:rsidP="001F26CB">
      <w:pPr>
        <w:ind w:firstLine="900"/>
        <w:jc w:val="both"/>
        <w:rPr>
          <w:sz w:val="28"/>
          <w:szCs w:val="28"/>
        </w:rPr>
      </w:pPr>
      <w:r>
        <w:rPr>
          <w:sz w:val="28"/>
          <w:szCs w:val="28"/>
        </w:rPr>
        <w:t>2. Передать имущество в оперативное управление МБУК «МфКЦ» Новичихинского района согласно приложению 2.</w:t>
      </w:r>
      <w:r>
        <w:rPr>
          <w:sz w:val="28"/>
        </w:rPr>
        <w:t xml:space="preserve"> Включить имущество в перечень особо ценного движимого имущества.</w:t>
      </w:r>
    </w:p>
    <w:p w:rsidR="001F26CB" w:rsidRDefault="001F26CB" w:rsidP="001F26CB">
      <w:pPr>
        <w:jc w:val="both"/>
        <w:rPr>
          <w:sz w:val="28"/>
          <w:szCs w:val="28"/>
        </w:rPr>
      </w:pPr>
    </w:p>
    <w:p w:rsidR="001F26CB" w:rsidRDefault="001F26CB" w:rsidP="001F26CB">
      <w:pPr>
        <w:jc w:val="both"/>
        <w:rPr>
          <w:sz w:val="28"/>
          <w:szCs w:val="28"/>
        </w:rPr>
      </w:pPr>
    </w:p>
    <w:tbl>
      <w:tblPr>
        <w:tblW w:w="9113" w:type="dxa"/>
        <w:tblInd w:w="-20" w:type="dxa"/>
        <w:tblLayout w:type="fixed"/>
        <w:tblLook w:val="0000"/>
      </w:tblPr>
      <w:tblGrid>
        <w:gridCol w:w="2250"/>
        <w:gridCol w:w="2156"/>
        <w:gridCol w:w="2659"/>
        <w:gridCol w:w="2048"/>
      </w:tblGrid>
      <w:tr w:rsidR="001F26CB" w:rsidTr="00B31AAF">
        <w:tc>
          <w:tcPr>
            <w:tcW w:w="2249" w:type="dxa"/>
          </w:tcPr>
          <w:p w:rsidR="001F26CB" w:rsidRDefault="001F26CB" w:rsidP="00B31AAF">
            <w:pPr>
              <w:widowControl w:val="0"/>
              <w:numPr>
                <w:ilvl w:val="0"/>
                <w:numId w:val="6"/>
              </w:numPr>
              <w:rPr>
                <w:bCs/>
                <w:sz w:val="28"/>
                <w:szCs w:val="28"/>
              </w:rPr>
            </w:pPr>
          </w:p>
          <w:p w:rsidR="001F26CB" w:rsidRDefault="001F26CB" w:rsidP="00B31AAF">
            <w:pPr>
              <w:widowControl w:val="0"/>
              <w:numPr>
                <w:ilvl w:val="0"/>
                <w:numId w:val="6"/>
              </w:numPr>
              <w:rPr>
                <w:sz w:val="28"/>
                <w:szCs w:val="28"/>
              </w:rPr>
            </w:pPr>
          </w:p>
          <w:p w:rsidR="001F26CB" w:rsidRDefault="001F26CB" w:rsidP="00B31AAF">
            <w:pPr>
              <w:widowControl w:val="0"/>
              <w:numPr>
                <w:ilvl w:val="0"/>
                <w:numId w:val="6"/>
              </w:numPr>
              <w:rPr>
                <w:sz w:val="28"/>
                <w:szCs w:val="28"/>
              </w:rPr>
            </w:pPr>
            <w:r>
              <w:rPr>
                <w:sz w:val="28"/>
                <w:szCs w:val="28"/>
              </w:rPr>
              <w:t>Глава района</w:t>
            </w:r>
          </w:p>
          <w:p w:rsidR="001F26CB" w:rsidRDefault="001F26CB" w:rsidP="00B31AAF">
            <w:pPr>
              <w:widowControl w:val="0"/>
              <w:numPr>
                <w:ilvl w:val="0"/>
                <w:numId w:val="6"/>
              </w:numPr>
              <w:rPr>
                <w:sz w:val="28"/>
              </w:rPr>
            </w:pPr>
          </w:p>
        </w:tc>
        <w:tc>
          <w:tcPr>
            <w:tcW w:w="2156" w:type="dxa"/>
          </w:tcPr>
          <w:p w:rsidR="001F26CB" w:rsidRDefault="001F26CB" w:rsidP="00B31AAF">
            <w:pPr>
              <w:widowControl w:val="0"/>
              <w:numPr>
                <w:ilvl w:val="0"/>
                <w:numId w:val="6"/>
              </w:numPr>
              <w:rPr>
                <w:sz w:val="28"/>
                <w:szCs w:val="28"/>
              </w:rPr>
            </w:pPr>
            <w:r>
              <w:rPr>
                <w:noProof/>
              </w:rPr>
              <w:drawing>
                <wp:inline distT="0" distB="0" distL="0" distR="0">
                  <wp:extent cx="1095375" cy="1095375"/>
                  <wp:effectExtent l="0" t="0" r="0" b="0"/>
                  <wp:docPr id="59" name="Изображение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40"/>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1F26CB" w:rsidRDefault="001F26CB" w:rsidP="00B31AAF">
            <w:pPr>
              <w:widowControl w:val="0"/>
              <w:numPr>
                <w:ilvl w:val="0"/>
                <w:numId w:val="6"/>
              </w:numPr>
              <w:rPr>
                <w:sz w:val="28"/>
                <w:szCs w:val="28"/>
              </w:rPr>
            </w:pPr>
          </w:p>
          <w:p w:rsidR="001F26CB" w:rsidRDefault="001F26CB" w:rsidP="00B31AAF">
            <w:pPr>
              <w:widowControl w:val="0"/>
              <w:numPr>
                <w:ilvl w:val="0"/>
                <w:numId w:val="6"/>
              </w:numPr>
              <w:rPr>
                <w:sz w:val="28"/>
                <w:szCs w:val="28"/>
              </w:rPr>
            </w:pPr>
            <w:r>
              <w:rPr>
                <w:noProof/>
              </w:rPr>
              <w:drawing>
                <wp:inline distT="0" distB="0" distL="0" distR="0">
                  <wp:extent cx="1123950" cy="876300"/>
                  <wp:effectExtent l="0" t="0" r="0" b="0"/>
                  <wp:docPr id="96" name="Изображение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41"/>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48" w:type="dxa"/>
          </w:tcPr>
          <w:p w:rsidR="001F26CB" w:rsidRDefault="001F26CB" w:rsidP="00B31AAF">
            <w:pPr>
              <w:pStyle w:val="Footer"/>
              <w:widowControl w:val="0"/>
              <w:numPr>
                <w:ilvl w:val="0"/>
                <w:numId w:val="6"/>
              </w:numPr>
              <w:tabs>
                <w:tab w:val="clear" w:pos="4677"/>
                <w:tab w:val="clear" w:pos="9355"/>
              </w:tabs>
              <w:rPr>
                <w:sz w:val="28"/>
                <w:szCs w:val="28"/>
              </w:rPr>
            </w:pPr>
          </w:p>
          <w:p w:rsidR="001F26CB" w:rsidRDefault="001F26CB" w:rsidP="00B31AAF">
            <w:pPr>
              <w:pStyle w:val="Footer"/>
              <w:widowControl w:val="0"/>
              <w:numPr>
                <w:ilvl w:val="0"/>
                <w:numId w:val="6"/>
              </w:numPr>
              <w:tabs>
                <w:tab w:val="clear" w:pos="4677"/>
                <w:tab w:val="clear" w:pos="9355"/>
              </w:tabs>
              <w:rPr>
                <w:sz w:val="28"/>
                <w:szCs w:val="28"/>
              </w:rPr>
            </w:pPr>
          </w:p>
          <w:p w:rsidR="001F26CB" w:rsidRDefault="001F26CB" w:rsidP="00B31AAF">
            <w:pPr>
              <w:widowControl w:val="0"/>
              <w:numPr>
                <w:ilvl w:val="0"/>
                <w:numId w:val="6"/>
              </w:numPr>
              <w:rPr>
                <w:sz w:val="28"/>
              </w:rPr>
            </w:pPr>
            <w:r>
              <w:rPr>
                <w:sz w:val="28"/>
              </w:rPr>
              <w:t>С.Л. Ермаков</w:t>
            </w:r>
          </w:p>
          <w:p w:rsidR="001F26CB" w:rsidRDefault="001F26CB" w:rsidP="00B31AAF">
            <w:pPr>
              <w:pStyle w:val="Footer"/>
              <w:widowControl w:val="0"/>
              <w:numPr>
                <w:ilvl w:val="0"/>
                <w:numId w:val="6"/>
              </w:numPr>
              <w:tabs>
                <w:tab w:val="clear" w:pos="4677"/>
                <w:tab w:val="clear" w:pos="9355"/>
              </w:tabs>
              <w:rPr>
                <w:sz w:val="28"/>
              </w:rPr>
            </w:pPr>
          </w:p>
        </w:tc>
      </w:tr>
    </w:tbl>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right"/>
        <w:rPr>
          <w:sz w:val="26"/>
          <w:szCs w:val="26"/>
        </w:rPr>
      </w:pPr>
      <w:r>
        <w:rPr>
          <w:sz w:val="26"/>
          <w:szCs w:val="26"/>
        </w:rPr>
        <w:lastRenderedPageBreak/>
        <w:t xml:space="preserve">Приложение 1 </w:t>
      </w:r>
    </w:p>
    <w:p w:rsidR="001F26CB" w:rsidRDefault="001F26CB" w:rsidP="001F26CB">
      <w:pPr>
        <w:jc w:val="right"/>
        <w:rPr>
          <w:sz w:val="26"/>
          <w:szCs w:val="26"/>
        </w:rPr>
      </w:pPr>
      <w:r>
        <w:rPr>
          <w:sz w:val="26"/>
          <w:szCs w:val="26"/>
        </w:rPr>
        <w:t xml:space="preserve">к постановлению </w:t>
      </w:r>
    </w:p>
    <w:p w:rsidR="001F26CB" w:rsidRDefault="001F26CB" w:rsidP="001F26CB">
      <w:pPr>
        <w:jc w:val="right"/>
        <w:rPr>
          <w:sz w:val="26"/>
          <w:szCs w:val="26"/>
        </w:rPr>
      </w:pPr>
      <w:r>
        <w:rPr>
          <w:sz w:val="26"/>
          <w:szCs w:val="26"/>
        </w:rPr>
        <w:t>от 24.10.2022 № 341</w:t>
      </w:r>
    </w:p>
    <w:p w:rsidR="001F26CB" w:rsidRDefault="001F26CB" w:rsidP="001F26CB">
      <w:pPr>
        <w:tabs>
          <w:tab w:val="left" w:pos="11340"/>
          <w:tab w:val="left" w:pos="11520"/>
        </w:tabs>
        <w:jc w:val="right"/>
        <w:rPr>
          <w:sz w:val="28"/>
          <w:szCs w:val="28"/>
        </w:rPr>
      </w:pPr>
    </w:p>
    <w:p w:rsidR="001F26CB" w:rsidRDefault="001F26CB" w:rsidP="001F26CB">
      <w:pPr>
        <w:jc w:val="center"/>
        <w:rPr>
          <w:sz w:val="28"/>
          <w:szCs w:val="28"/>
        </w:rPr>
      </w:pPr>
      <w:r>
        <w:rPr>
          <w:sz w:val="28"/>
          <w:szCs w:val="28"/>
        </w:rPr>
        <w:t xml:space="preserve">Перечень имущества, </w:t>
      </w:r>
    </w:p>
    <w:p w:rsidR="001F26CB" w:rsidRDefault="001F26CB" w:rsidP="001F26CB">
      <w:pPr>
        <w:jc w:val="center"/>
        <w:rPr>
          <w:sz w:val="28"/>
          <w:szCs w:val="28"/>
        </w:rPr>
      </w:pPr>
      <w:r>
        <w:rPr>
          <w:sz w:val="28"/>
          <w:szCs w:val="28"/>
        </w:rPr>
        <w:t>принимаемого в собственность муниципального образования Новичихинский район</w:t>
      </w:r>
    </w:p>
    <w:p w:rsidR="001F26CB" w:rsidRDefault="001F26CB" w:rsidP="001F26CB">
      <w:pPr>
        <w:jc w:val="center"/>
        <w:rPr>
          <w:sz w:val="28"/>
          <w:szCs w:val="28"/>
        </w:rPr>
      </w:pPr>
    </w:p>
    <w:tbl>
      <w:tblPr>
        <w:tblW w:w="10560" w:type="dxa"/>
        <w:tblInd w:w="108" w:type="dxa"/>
        <w:tblLayout w:type="fixed"/>
        <w:tblLook w:val="04A0"/>
      </w:tblPr>
      <w:tblGrid>
        <w:gridCol w:w="4364"/>
        <w:gridCol w:w="1359"/>
        <w:gridCol w:w="1709"/>
        <w:gridCol w:w="1631"/>
        <w:gridCol w:w="1497"/>
      </w:tblGrid>
      <w:tr w:rsidR="001F26CB" w:rsidTr="00B31AAF">
        <w:trPr>
          <w:trHeight w:val="1309"/>
        </w:trPr>
        <w:tc>
          <w:tcPr>
            <w:tcW w:w="4364"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napToGrid w:val="0"/>
              <w:rPr>
                <w:kern w:val="2"/>
                <w:lang w:eastAsia="ar-SA"/>
              </w:rPr>
            </w:pPr>
          </w:p>
          <w:p w:rsidR="001F26CB" w:rsidRDefault="001F26CB" w:rsidP="00B31AAF">
            <w:pPr>
              <w:pStyle w:val="212"/>
              <w:widowControl w:val="0"/>
              <w:snapToGrid w:val="0"/>
              <w:jc w:val="center"/>
              <w:rPr>
                <w:rFonts w:ascii="Times New Roman" w:hAnsi="Times New Roman"/>
                <w:sz w:val="24"/>
                <w:szCs w:val="24"/>
              </w:rPr>
            </w:pPr>
            <w:r>
              <w:rPr>
                <w:rFonts w:ascii="Times New Roman" w:hAnsi="Times New Roman"/>
                <w:sz w:val="24"/>
                <w:szCs w:val="24"/>
              </w:rPr>
              <w:t>Наименование</w:t>
            </w:r>
          </w:p>
        </w:tc>
        <w:tc>
          <w:tcPr>
            <w:tcW w:w="1359" w:type="dxa"/>
            <w:tcBorders>
              <w:top w:val="single" w:sz="4" w:space="0" w:color="000000"/>
              <w:left w:val="single" w:sz="4" w:space="0" w:color="000000"/>
              <w:bottom w:val="single" w:sz="4" w:space="0" w:color="000000"/>
            </w:tcBorders>
          </w:tcPr>
          <w:p w:rsidR="001F26CB" w:rsidRDefault="001F26CB" w:rsidP="00B31AAF">
            <w:pPr>
              <w:pStyle w:val="212"/>
              <w:widowControl w:val="0"/>
              <w:snapToGrid w:val="0"/>
              <w:jc w:val="center"/>
              <w:rPr>
                <w:rFonts w:ascii="Times New Roman" w:hAnsi="Times New Roman"/>
                <w:sz w:val="24"/>
                <w:szCs w:val="24"/>
              </w:rPr>
            </w:pPr>
            <w:r>
              <w:rPr>
                <w:rFonts w:ascii="Times New Roman" w:hAnsi="Times New Roman"/>
                <w:sz w:val="24"/>
                <w:szCs w:val="24"/>
              </w:rPr>
              <w:t>Кол-во,</w:t>
            </w:r>
          </w:p>
          <w:p w:rsidR="001F26CB" w:rsidRDefault="001F26CB" w:rsidP="00B31AAF">
            <w:pPr>
              <w:pStyle w:val="212"/>
              <w:widowControl w:val="0"/>
              <w:jc w:val="center"/>
              <w:rPr>
                <w:rFonts w:ascii="Times New Roman" w:hAnsi="Times New Roman"/>
                <w:sz w:val="24"/>
                <w:szCs w:val="24"/>
              </w:rPr>
            </w:pPr>
            <w:r>
              <w:rPr>
                <w:rFonts w:ascii="Times New Roman" w:hAnsi="Times New Roman"/>
                <w:sz w:val="24"/>
                <w:szCs w:val="24"/>
              </w:rPr>
              <w:t>шт.</w:t>
            </w:r>
          </w:p>
        </w:tc>
        <w:tc>
          <w:tcPr>
            <w:tcW w:w="1709" w:type="dxa"/>
            <w:tcBorders>
              <w:top w:val="single" w:sz="4" w:space="0" w:color="000000"/>
              <w:left w:val="single" w:sz="4" w:space="0" w:color="000000"/>
              <w:bottom w:val="single" w:sz="4" w:space="0" w:color="000000"/>
            </w:tcBorders>
          </w:tcPr>
          <w:p w:rsidR="001F26CB" w:rsidRDefault="001F26CB" w:rsidP="00B31AAF">
            <w:pPr>
              <w:pStyle w:val="212"/>
              <w:widowControl w:val="0"/>
              <w:snapToGrid w:val="0"/>
              <w:jc w:val="center"/>
              <w:rPr>
                <w:rFonts w:ascii="Times New Roman" w:hAnsi="Times New Roman"/>
                <w:sz w:val="24"/>
                <w:szCs w:val="24"/>
              </w:rPr>
            </w:pPr>
            <w:r>
              <w:rPr>
                <w:rFonts w:ascii="Times New Roman" w:hAnsi="Times New Roman"/>
                <w:sz w:val="24"/>
                <w:szCs w:val="24"/>
              </w:rPr>
              <w:t>Балансовая стоимость</w:t>
            </w:r>
          </w:p>
          <w:p w:rsidR="001F26CB" w:rsidRDefault="001F26CB" w:rsidP="00B31AAF">
            <w:pPr>
              <w:pStyle w:val="212"/>
              <w:widowControl w:val="0"/>
              <w:jc w:val="center"/>
              <w:rPr>
                <w:rFonts w:ascii="Times New Roman" w:hAnsi="Times New Roman"/>
                <w:sz w:val="24"/>
                <w:szCs w:val="24"/>
              </w:rPr>
            </w:pPr>
            <w:r>
              <w:rPr>
                <w:rFonts w:ascii="Times New Roman" w:hAnsi="Times New Roman"/>
                <w:sz w:val="24"/>
                <w:szCs w:val="24"/>
              </w:rPr>
              <w:t>руб.</w:t>
            </w:r>
          </w:p>
        </w:tc>
        <w:tc>
          <w:tcPr>
            <w:tcW w:w="1631" w:type="dxa"/>
            <w:tcBorders>
              <w:top w:val="single" w:sz="4" w:space="0" w:color="000000"/>
              <w:left w:val="single" w:sz="4" w:space="0" w:color="000000"/>
              <w:bottom w:val="single" w:sz="4" w:space="0" w:color="000000"/>
              <w:right w:val="single" w:sz="4" w:space="0" w:color="000000"/>
            </w:tcBorders>
          </w:tcPr>
          <w:p w:rsidR="001F26CB" w:rsidRDefault="001F26CB" w:rsidP="00B31AAF">
            <w:pPr>
              <w:pStyle w:val="212"/>
              <w:widowControl w:val="0"/>
              <w:snapToGrid w:val="0"/>
              <w:jc w:val="center"/>
              <w:rPr>
                <w:rFonts w:ascii="Times New Roman" w:hAnsi="Times New Roman"/>
                <w:sz w:val="24"/>
                <w:szCs w:val="24"/>
              </w:rPr>
            </w:pPr>
            <w:r>
              <w:rPr>
                <w:rFonts w:ascii="Times New Roman" w:hAnsi="Times New Roman"/>
                <w:sz w:val="24"/>
                <w:szCs w:val="24"/>
              </w:rPr>
              <w:t>Остаточная стоимость</w:t>
            </w:r>
          </w:p>
          <w:p w:rsidR="001F26CB" w:rsidRDefault="001F26CB" w:rsidP="00B31AAF">
            <w:pPr>
              <w:pStyle w:val="212"/>
              <w:widowControl w:val="0"/>
              <w:jc w:val="center"/>
              <w:rPr>
                <w:rFonts w:ascii="Times New Roman" w:hAnsi="Times New Roman"/>
                <w:sz w:val="24"/>
                <w:szCs w:val="24"/>
              </w:rPr>
            </w:pPr>
            <w:r>
              <w:rPr>
                <w:rFonts w:ascii="Times New Roman" w:hAnsi="Times New Roman"/>
                <w:sz w:val="24"/>
                <w:szCs w:val="24"/>
              </w:rPr>
              <w:t>руб.</w:t>
            </w:r>
          </w:p>
        </w:tc>
        <w:tc>
          <w:tcPr>
            <w:tcW w:w="1497" w:type="dxa"/>
            <w:vMerge w:val="restart"/>
            <w:tcBorders>
              <w:left w:val="single" w:sz="4" w:space="0" w:color="000000"/>
              <w:right w:val="single" w:sz="4" w:space="0" w:color="000000"/>
            </w:tcBorders>
          </w:tcPr>
          <w:p w:rsidR="001F26CB" w:rsidRDefault="001F26CB" w:rsidP="00B31AAF">
            <w:pPr>
              <w:widowControl w:val="0"/>
              <w:snapToGrid w:val="0"/>
              <w:rPr>
                <w:kern w:val="2"/>
                <w:lang w:eastAsia="ar-SA"/>
              </w:rPr>
            </w:pPr>
          </w:p>
          <w:p w:rsidR="001F26CB" w:rsidRDefault="001F26CB" w:rsidP="00B31AAF">
            <w:pPr>
              <w:pStyle w:val="212"/>
              <w:widowControl w:val="0"/>
              <w:rPr>
                <w:kern w:val="2"/>
                <w:sz w:val="24"/>
                <w:szCs w:val="24"/>
                <w:lang w:eastAsia="ar-SA"/>
              </w:rPr>
            </w:pPr>
          </w:p>
        </w:tc>
      </w:tr>
      <w:tr w:rsidR="001F26CB" w:rsidTr="00B31AAF">
        <w:trPr>
          <w:trHeight w:val="616"/>
        </w:trPr>
        <w:tc>
          <w:tcPr>
            <w:tcW w:w="4364" w:type="dxa"/>
            <w:tcBorders>
              <w:top w:val="single" w:sz="4" w:space="0" w:color="000000"/>
              <w:left w:val="single" w:sz="4" w:space="0" w:color="000000"/>
              <w:right w:val="single" w:sz="4" w:space="0" w:color="000000"/>
            </w:tcBorders>
          </w:tcPr>
          <w:p w:rsidR="001F26CB" w:rsidRDefault="001F26CB" w:rsidP="00B31AAF">
            <w:pPr>
              <w:widowControl w:val="0"/>
              <w:snapToGrid w:val="0"/>
            </w:pPr>
            <w:r>
              <w:t>Мельников Дмитрий.  Легкий</w:t>
            </w:r>
          </w:p>
          <w:p w:rsidR="001F26CB" w:rsidRDefault="001F26CB" w:rsidP="00B31AAF">
            <w:pPr>
              <w:widowControl w:val="0"/>
              <w:snapToGrid w:val="0"/>
            </w:pPr>
            <w:r>
              <w:t>характер: Стихотворения</w:t>
            </w:r>
          </w:p>
        </w:tc>
        <w:tc>
          <w:tcPr>
            <w:tcW w:w="1359" w:type="dxa"/>
            <w:tcBorders>
              <w:top w:val="single" w:sz="4" w:space="0" w:color="000000"/>
              <w:left w:val="single" w:sz="4" w:space="0" w:color="000000"/>
            </w:tcBorders>
          </w:tcPr>
          <w:p w:rsidR="001F26CB" w:rsidRDefault="001F26CB" w:rsidP="00B31AAF">
            <w:pPr>
              <w:widowControl w:val="0"/>
              <w:snapToGrid w:val="0"/>
              <w:jc w:val="center"/>
            </w:pPr>
            <w:r>
              <w:t>1</w:t>
            </w:r>
          </w:p>
        </w:tc>
        <w:tc>
          <w:tcPr>
            <w:tcW w:w="1709" w:type="dxa"/>
            <w:tcBorders>
              <w:top w:val="single" w:sz="4" w:space="0" w:color="000000"/>
              <w:left w:val="single" w:sz="4" w:space="0" w:color="000000"/>
            </w:tcBorders>
          </w:tcPr>
          <w:p w:rsidR="001F26CB" w:rsidRDefault="001F26CB" w:rsidP="00B31AAF">
            <w:pPr>
              <w:widowControl w:val="0"/>
              <w:jc w:val="center"/>
              <w:rPr>
                <w:bCs/>
              </w:rPr>
            </w:pPr>
            <w:r>
              <w:rPr>
                <w:bCs/>
              </w:rPr>
              <w:t>784,00</w:t>
            </w:r>
          </w:p>
        </w:tc>
        <w:tc>
          <w:tcPr>
            <w:tcW w:w="1631" w:type="dxa"/>
            <w:tcBorders>
              <w:top w:val="single" w:sz="4" w:space="0" w:color="000000"/>
              <w:left w:val="single" w:sz="4" w:space="0" w:color="000000"/>
              <w:right w:val="single" w:sz="4" w:space="0" w:color="000000"/>
            </w:tcBorders>
          </w:tcPr>
          <w:p w:rsidR="001F26CB" w:rsidRDefault="001F26CB" w:rsidP="00B31AAF">
            <w:pPr>
              <w:widowControl w:val="0"/>
              <w:jc w:val="center"/>
              <w:rPr>
                <w:bCs/>
              </w:rPr>
            </w:pPr>
            <w:r>
              <w:rPr>
                <w:bCs/>
              </w:rPr>
              <w:t>784,00</w:t>
            </w:r>
          </w:p>
        </w:tc>
        <w:tc>
          <w:tcPr>
            <w:tcW w:w="1497" w:type="dxa"/>
            <w:vMerge/>
            <w:tcBorders>
              <w:left w:val="single" w:sz="4" w:space="0" w:color="000000"/>
              <w:right w:val="single" w:sz="4" w:space="0" w:color="000000"/>
            </w:tcBorders>
          </w:tcPr>
          <w:p w:rsidR="001F26CB" w:rsidRDefault="001F26CB" w:rsidP="00B31AAF">
            <w:pPr>
              <w:widowControl w:val="0"/>
              <w:snapToGrid w:val="0"/>
              <w:rPr>
                <w:kern w:val="2"/>
                <w:lang w:eastAsia="ar-SA"/>
              </w:rPr>
            </w:pPr>
          </w:p>
        </w:tc>
      </w:tr>
      <w:tr w:rsidR="001F26CB" w:rsidTr="00B31AAF">
        <w:trPr>
          <w:trHeight w:val="303"/>
        </w:trPr>
        <w:tc>
          <w:tcPr>
            <w:tcW w:w="4364"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napToGrid w:val="0"/>
            </w:pPr>
            <w:r>
              <w:t>Нифонтова Ю. Шиза: три в одной</w:t>
            </w:r>
          </w:p>
        </w:tc>
        <w:tc>
          <w:tcPr>
            <w:tcW w:w="1359" w:type="dxa"/>
            <w:tcBorders>
              <w:top w:val="single" w:sz="4" w:space="0" w:color="000000"/>
              <w:left w:val="single" w:sz="4" w:space="0" w:color="000000"/>
              <w:bottom w:val="single" w:sz="4" w:space="0" w:color="000000"/>
            </w:tcBorders>
          </w:tcPr>
          <w:p w:rsidR="001F26CB" w:rsidRDefault="001F26CB" w:rsidP="00B31AAF">
            <w:pPr>
              <w:widowControl w:val="0"/>
              <w:snapToGrid w:val="0"/>
              <w:jc w:val="center"/>
            </w:pPr>
            <w:r>
              <w:t>1</w:t>
            </w:r>
          </w:p>
        </w:tc>
        <w:tc>
          <w:tcPr>
            <w:tcW w:w="1709" w:type="dxa"/>
            <w:tcBorders>
              <w:top w:val="single" w:sz="4" w:space="0" w:color="000000"/>
              <w:left w:val="single" w:sz="4" w:space="0" w:color="000000"/>
              <w:bottom w:val="single" w:sz="4" w:space="0" w:color="000000"/>
            </w:tcBorders>
          </w:tcPr>
          <w:p w:rsidR="001F26CB" w:rsidRDefault="001F26CB" w:rsidP="00B31AAF">
            <w:pPr>
              <w:widowControl w:val="0"/>
              <w:jc w:val="center"/>
              <w:rPr>
                <w:bCs/>
              </w:rPr>
            </w:pPr>
            <w:r>
              <w:rPr>
                <w:bCs/>
              </w:rPr>
              <w:t>670,00</w:t>
            </w:r>
          </w:p>
        </w:tc>
        <w:tc>
          <w:tcPr>
            <w:tcW w:w="1631"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bCs/>
              </w:rPr>
            </w:pPr>
            <w:r>
              <w:rPr>
                <w:bCs/>
              </w:rPr>
              <w:t>670,00</w:t>
            </w:r>
          </w:p>
        </w:tc>
        <w:tc>
          <w:tcPr>
            <w:tcW w:w="1497" w:type="dxa"/>
            <w:vMerge/>
            <w:tcBorders>
              <w:left w:val="single" w:sz="4" w:space="0" w:color="000000"/>
              <w:right w:val="single" w:sz="4" w:space="0" w:color="000000"/>
            </w:tcBorders>
          </w:tcPr>
          <w:p w:rsidR="001F26CB" w:rsidRDefault="001F26CB" w:rsidP="00B31AAF">
            <w:pPr>
              <w:widowControl w:val="0"/>
              <w:snapToGrid w:val="0"/>
              <w:rPr>
                <w:kern w:val="2"/>
                <w:lang w:eastAsia="ar-SA"/>
              </w:rPr>
            </w:pPr>
          </w:p>
        </w:tc>
      </w:tr>
      <w:tr w:rsidR="001F26CB" w:rsidTr="00B31AAF">
        <w:trPr>
          <w:trHeight w:val="303"/>
        </w:trPr>
        <w:tc>
          <w:tcPr>
            <w:tcW w:w="4364"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napToGrid w:val="0"/>
            </w:pPr>
            <w:r>
              <w:t>Цхай И. Храброе семечко. Грибные истории</w:t>
            </w:r>
          </w:p>
        </w:tc>
        <w:tc>
          <w:tcPr>
            <w:tcW w:w="1359" w:type="dxa"/>
            <w:tcBorders>
              <w:top w:val="single" w:sz="4" w:space="0" w:color="000000"/>
              <w:left w:val="single" w:sz="4" w:space="0" w:color="000000"/>
              <w:bottom w:val="single" w:sz="4" w:space="0" w:color="000000"/>
            </w:tcBorders>
          </w:tcPr>
          <w:p w:rsidR="001F26CB" w:rsidRDefault="001F26CB" w:rsidP="00B31AAF">
            <w:pPr>
              <w:widowControl w:val="0"/>
              <w:snapToGrid w:val="0"/>
              <w:jc w:val="center"/>
            </w:pPr>
            <w:r>
              <w:t>1</w:t>
            </w:r>
          </w:p>
        </w:tc>
        <w:tc>
          <w:tcPr>
            <w:tcW w:w="1709" w:type="dxa"/>
            <w:tcBorders>
              <w:top w:val="single" w:sz="4" w:space="0" w:color="000000"/>
              <w:left w:val="single" w:sz="4" w:space="0" w:color="000000"/>
              <w:bottom w:val="single" w:sz="4" w:space="0" w:color="000000"/>
            </w:tcBorders>
          </w:tcPr>
          <w:p w:rsidR="001F26CB" w:rsidRDefault="001F26CB" w:rsidP="00B31AAF">
            <w:pPr>
              <w:widowControl w:val="0"/>
              <w:jc w:val="center"/>
              <w:rPr>
                <w:bCs/>
              </w:rPr>
            </w:pPr>
            <w:r>
              <w:rPr>
                <w:bCs/>
              </w:rPr>
              <w:t>540,00</w:t>
            </w:r>
          </w:p>
        </w:tc>
        <w:tc>
          <w:tcPr>
            <w:tcW w:w="1631"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bCs/>
              </w:rPr>
            </w:pPr>
            <w:r>
              <w:rPr>
                <w:bCs/>
              </w:rPr>
              <w:t>540,00</w:t>
            </w:r>
          </w:p>
        </w:tc>
        <w:tc>
          <w:tcPr>
            <w:tcW w:w="1497" w:type="dxa"/>
            <w:vMerge/>
            <w:tcBorders>
              <w:left w:val="single" w:sz="4" w:space="0" w:color="000000"/>
              <w:right w:val="single" w:sz="4" w:space="0" w:color="000000"/>
            </w:tcBorders>
          </w:tcPr>
          <w:p w:rsidR="001F26CB" w:rsidRDefault="001F26CB" w:rsidP="00B31AAF">
            <w:pPr>
              <w:widowControl w:val="0"/>
              <w:snapToGrid w:val="0"/>
              <w:rPr>
                <w:kern w:val="2"/>
                <w:lang w:eastAsia="ar-SA"/>
              </w:rPr>
            </w:pPr>
          </w:p>
        </w:tc>
      </w:tr>
      <w:tr w:rsidR="001F26CB" w:rsidTr="00B31AAF">
        <w:trPr>
          <w:trHeight w:val="303"/>
        </w:trPr>
        <w:tc>
          <w:tcPr>
            <w:tcW w:w="4364"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napToGrid w:val="0"/>
            </w:pPr>
            <w:r>
              <w:t>Шнайдер В. Сокровища мертвого города</w:t>
            </w:r>
          </w:p>
        </w:tc>
        <w:tc>
          <w:tcPr>
            <w:tcW w:w="1359" w:type="dxa"/>
            <w:tcBorders>
              <w:top w:val="single" w:sz="4" w:space="0" w:color="000000"/>
              <w:left w:val="single" w:sz="4" w:space="0" w:color="000000"/>
              <w:bottom w:val="single" w:sz="4" w:space="0" w:color="000000"/>
            </w:tcBorders>
          </w:tcPr>
          <w:p w:rsidR="001F26CB" w:rsidRDefault="001F26CB" w:rsidP="00B31AAF">
            <w:pPr>
              <w:widowControl w:val="0"/>
              <w:snapToGrid w:val="0"/>
              <w:jc w:val="center"/>
            </w:pPr>
            <w:r>
              <w:t>2</w:t>
            </w:r>
          </w:p>
        </w:tc>
        <w:tc>
          <w:tcPr>
            <w:tcW w:w="1709" w:type="dxa"/>
            <w:tcBorders>
              <w:top w:val="single" w:sz="4" w:space="0" w:color="000000"/>
              <w:left w:val="single" w:sz="4" w:space="0" w:color="000000"/>
              <w:bottom w:val="single" w:sz="4" w:space="0" w:color="000000"/>
            </w:tcBorders>
          </w:tcPr>
          <w:p w:rsidR="001F26CB" w:rsidRDefault="001F26CB" w:rsidP="00B31AAF">
            <w:pPr>
              <w:widowControl w:val="0"/>
              <w:jc w:val="center"/>
              <w:rPr>
                <w:bCs/>
              </w:rPr>
            </w:pPr>
            <w:r>
              <w:rPr>
                <w:bCs/>
              </w:rPr>
              <w:t>680,00</w:t>
            </w:r>
          </w:p>
        </w:tc>
        <w:tc>
          <w:tcPr>
            <w:tcW w:w="1631"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bCs/>
              </w:rPr>
            </w:pPr>
            <w:r>
              <w:rPr>
                <w:bCs/>
              </w:rPr>
              <w:t>680,00</w:t>
            </w:r>
          </w:p>
        </w:tc>
        <w:tc>
          <w:tcPr>
            <w:tcW w:w="1497" w:type="dxa"/>
            <w:vMerge/>
            <w:tcBorders>
              <w:left w:val="single" w:sz="4" w:space="0" w:color="000000"/>
              <w:right w:val="single" w:sz="4" w:space="0" w:color="000000"/>
            </w:tcBorders>
          </w:tcPr>
          <w:p w:rsidR="001F26CB" w:rsidRDefault="001F26CB" w:rsidP="00B31AAF">
            <w:pPr>
              <w:widowControl w:val="0"/>
              <w:snapToGrid w:val="0"/>
              <w:rPr>
                <w:kern w:val="2"/>
                <w:lang w:eastAsia="ar-SA"/>
              </w:rPr>
            </w:pPr>
          </w:p>
        </w:tc>
      </w:tr>
      <w:tr w:rsidR="001F26CB" w:rsidTr="00B31AAF">
        <w:trPr>
          <w:trHeight w:val="285"/>
        </w:trPr>
        <w:tc>
          <w:tcPr>
            <w:tcW w:w="4364"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napToGrid w:val="0"/>
            </w:pPr>
            <w:r>
              <w:t>ИТОГО:</w:t>
            </w:r>
          </w:p>
        </w:tc>
        <w:tc>
          <w:tcPr>
            <w:tcW w:w="1359" w:type="dxa"/>
            <w:tcBorders>
              <w:top w:val="single" w:sz="4" w:space="0" w:color="000000"/>
              <w:left w:val="single" w:sz="4" w:space="0" w:color="000000"/>
              <w:bottom w:val="single" w:sz="4" w:space="0" w:color="000000"/>
            </w:tcBorders>
          </w:tcPr>
          <w:p w:rsidR="001F26CB" w:rsidRDefault="001F26CB" w:rsidP="00B31AAF">
            <w:pPr>
              <w:widowControl w:val="0"/>
              <w:snapToGrid w:val="0"/>
              <w:jc w:val="center"/>
            </w:pPr>
            <w:r>
              <w:t>5</w:t>
            </w:r>
          </w:p>
        </w:tc>
        <w:tc>
          <w:tcPr>
            <w:tcW w:w="1709" w:type="dxa"/>
            <w:tcBorders>
              <w:top w:val="single" w:sz="4" w:space="0" w:color="000000"/>
              <w:left w:val="single" w:sz="4" w:space="0" w:color="000000"/>
              <w:bottom w:val="single" w:sz="4" w:space="0" w:color="000000"/>
            </w:tcBorders>
          </w:tcPr>
          <w:p w:rsidR="001F26CB" w:rsidRDefault="001F26CB" w:rsidP="00B31AAF">
            <w:pPr>
              <w:widowControl w:val="0"/>
              <w:jc w:val="center"/>
              <w:rPr>
                <w:bCs/>
              </w:rPr>
            </w:pPr>
            <w:r>
              <w:rPr>
                <w:bCs/>
              </w:rPr>
              <w:t>2674,00</w:t>
            </w:r>
          </w:p>
        </w:tc>
        <w:tc>
          <w:tcPr>
            <w:tcW w:w="1631"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bCs/>
              </w:rPr>
            </w:pPr>
            <w:r>
              <w:rPr>
                <w:bCs/>
              </w:rPr>
              <w:t>2674,00</w:t>
            </w:r>
          </w:p>
        </w:tc>
        <w:tc>
          <w:tcPr>
            <w:tcW w:w="1497" w:type="dxa"/>
            <w:tcBorders>
              <w:left w:val="single" w:sz="4" w:space="0" w:color="000000"/>
              <w:right w:val="single" w:sz="4" w:space="0" w:color="000000"/>
            </w:tcBorders>
          </w:tcPr>
          <w:p w:rsidR="001F26CB" w:rsidRDefault="001F26CB" w:rsidP="00B31AAF">
            <w:pPr>
              <w:pStyle w:val="212"/>
              <w:widowControl w:val="0"/>
              <w:snapToGrid w:val="0"/>
              <w:rPr>
                <w:bCs/>
                <w:kern w:val="2"/>
                <w:sz w:val="24"/>
                <w:szCs w:val="24"/>
                <w:lang w:eastAsia="ar-SA"/>
              </w:rPr>
            </w:pPr>
          </w:p>
        </w:tc>
      </w:tr>
    </w:tbl>
    <w:p w:rsidR="001F26CB" w:rsidRDefault="001F26CB" w:rsidP="001F26CB">
      <w:pPr>
        <w:jc w:val="right"/>
        <w:rPr>
          <w:sz w:val="28"/>
          <w:szCs w:val="28"/>
        </w:rPr>
      </w:pPr>
    </w:p>
    <w:p w:rsidR="005D6790" w:rsidRDefault="005D6790" w:rsidP="001F26CB">
      <w:pPr>
        <w:jc w:val="right"/>
        <w:rPr>
          <w:sz w:val="26"/>
          <w:szCs w:val="26"/>
        </w:rPr>
      </w:pPr>
    </w:p>
    <w:p w:rsidR="005D6790" w:rsidRDefault="005D6790" w:rsidP="001F26CB">
      <w:pPr>
        <w:jc w:val="right"/>
        <w:rPr>
          <w:sz w:val="26"/>
          <w:szCs w:val="26"/>
        </w:rPr>
      </w:pPr>
    </w:p>
    <w:p w:rsidR="001F26CB" w:rsidRDefault="001F26CB" w:rsidP="001F26CB">
      <w:pPr>
        <w:jc w:val="right"/>
        <w:rPr>
          <w:sz w:val="26"/>
          <w:szCs w:val="26"/>
        </w:rPr>
      </w:pPr>
      <w:r>
        <w:rPr>
          <w:sz w:val="26"/>
          <w:szCs w:val="26"/>
        </w:rPr>
        <w:t>Приложение 2</w:t>
      </w:r>
    </w:p>
    <w:p w:rsidR="001F26CB" w:rsidRDefault="001F26CB" w:rsidP="001F26CB">
      <w:pPr>
        <w:jc w:val="right"/>
        <w:rPr>
          <w:sz w:val="26"/>
          <w:szCs w:val="26"/>
        </w:rPr>
      </w:pPr>
      <w:r>
        <w:rPr>
          <w:sz w:val="26"/>
          <w:szCs w:val="26"/>
        </w:rPr>
        <w:t xml:space="preserve">к постановлению </w:t>
      </w:r>
    </w:p>
    <w:p w:rsidR="001F26CB" w:rsidRDefault="001F26CB" w:rsidP="001F26CB">
      <w:pPr>
        <w:jc w:val="right"/>
        <w:rPr>
          <w:sz w:val="26"/>
          <w:szCs w:val="26"/>
        </w:rPr>
      </w:pPr>
      <w:r>
        <w:rPr>
          <w:sz w:val="26"/>
          <w:szCs w:val="26"/>
        </w:rPr>
        <w:t>от 24.10.2022 № 341</w:t>
      </w:r>
    </w:p>
    <w:p w:rsidR="001F26CB" w:rsidRDefault="001F26CB" w:rsidP="001F26CB">
      <w:pPr>
        <w:jc w:val="right"/>
        <w:rPr>
          <w:sz w:val="26"/>
          <w:szCs w:val="26"/>
        </w:rPr>
      </w:pPr>
    </w:p>
    <w:p w:rsidR="001F26CB" w:rsidRDefault="001F26CB" w:rsidP="001F26CB">
      <w:pPr>
        <w:jc w:val="center"/>
        <w:rPr>
          <w:sz w:val="28"/>
          <w:szCs w:val="28"/>
        </w:rPr>
      </w:pPr>
      <w:r>
        <w:rPr>
          <w:sz w:val="28"/>
          <w:szCs w:val="28"/>
        </w:rPr>
        <w:t>ПЕРЕЧЕНЬ</w:t>
      </w:r>
    </w:p>
    <w:p w:rsidR="001F26CB" w:rsidRDefault="001F26CB" w:rsidP="001F26CB">
      <w:pPr>
        <w:jc w:val="center"/>
      </w:pPr>
      <w:r>
        <w:rPr>
          <w:sz w:val="28"/>
          <w:szCs w:val="28"/>
        </w:rPr>
        <w:t>имущества, передаваемого в оперативное управление МБУК «МфКЦ» Новичихинского района и включенного в перечень особо ценного движимого имущества</w:t>
      </w:r>
    </w:p>
    <w:p w:rsidR="001F26CB" w:rsidRDefault="001F26CB" w:rsidP="001F26CB">
      <w:pPr>
        <w:jc w:val="center"/>
        <w:rPr>
          <w:sz w:val="28"/>
          <w:szCs w:val="28"/>
        </w:rPr>
      </w:pPr>
    </w:p>
    <w:tbl>
      <w:tblPr>
        <w:tblW w:w="10560" w:type="dxa"/>
        <w:tblInd w:w="108" w:type="dxa"/>
        <w:tblLayout w:type="fixed"/>
        <w:tblLook w:val="04A0"/>
      </w:tblPr>
      <w:tblGrid>
        <w:gridCol w:w="4418"/>
        <w:gridCol w:w="1305"/>
        <w:gridCol w:w="1709"/>
        <w:gridCol w:w="1631"/>
        <w:gridCol w:w="1497"/>
      </w:tblGrid>
      <w:tr w:rsidR="001F26CB" w:rsidTr="00B31AAF">
        <w:trPr>
          <w:trHeight w:val="1241"/>
        </w:trPr>
        <w:tc>
          <w:tcPr>
            <w:tcW w:w="4418"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napToGrid w:val="0"/>
              <w:jc w:val="center"/>
              <w:rPr>
                <w:kern w:val="2"/>
                <w:lang w:eastAsia="ar-SA"/>
              </w:rPr>
            </w:pPr>
          </w:p>
          <w:p w:rsidR="001F26CB" w:rsidRDefault="001F26CB" w:rsidP="00B31AAF">
            <w:pPr>
              <w:pStyle w:val="212"/>
              <w:widowControl w:val="0"/>
              <w:snapToGrid w:val="0"/>
              <w:jc w:val="center"/>
              <w:rPr>
                <w:rFonts w:ascii="Times New Roman" w:hAnsi="Times New Roman"/>
                <w:sz w:val="24"/>
                <w:szCs w:val="24"/>
              </w:rPr>
            </w:pPr>
            <w:r>
              <w:rPr>
                <w:rFonts w:ascii="Times New Roman" w:hAnsi="Times New Roman"/>
                <w:sz w:val="24"/>
                <w:szCs w:val="24"/>
              </w:rPr>
              <w:t>Наименование</w:t>
            </w:r>
          </w:p>
        </w:tc>
        <w:tc>
          <w:tcPr>
            <w:tcW w:w="1305" w:type="dxa"/>
            <w:tcBorders>
              <w:top w:val="single" w:sz="4" w:space="0" w:color="000000"/>
              <w:left w:val="single" w:sz="4" w:space="0" w:color="000000"/>
              <w:bottom w:val="single" w:sz="4" w:space="0" w:color="000000"/>
            </w:tcBorders>
          </w:tcPr>
          <w:p w:rsidR="001F26CB" w:rsidRDefault="001F26CB" w:rsidP="00B31AAF">
            <w:pPr>
              <w:pStyle w:val="212"/>
              <w:widowControl w:val="0"/>
              <w:snapToGrid w:val="0"/>
              <w:jc w:val="center"/>
              <w:rPr>
                <w:rFonts w:ascii="Times New Roman" w:hAnsi="Times New Roman"/>
                <w:sz w:val="24"/>
                <w:szCs w:val="24"/>
              </w:rPr>
            </w:pPr>
            <w:r>
              <w:rPr>
                <w:rFonts w:ascii="Times New Roman" w:hAnsi="Times New Roman"/>
                <w:sz w:val="24"/>
                <w:szCs w:val="24"/>
              </w:rPr>
              <w:t>Кол-во,</w:t>
            </w:r>
          </w:p>
          <w:p w:rsidR="001F26CB" w:rsidRDefault="001F26CB" w:rsidP="00B31AAF">
            <w:pPr>
              <w:pStyle w:val="212"/>
              <w:widowControl w:val="0"/>
              <w:jc w:val="center"/>
              <w:rPr>
                <w:rFonts w:ascii="Times New Roman" w:hAnsi="Times New Roman"/>
                <w:sz w:val="24"/>
                <w:szCs w:val="24"/>
              </w:rPr>
            </w:pPr>
            <w:r>
              <w:rPr>
                <w:rFonts w:ascii="Times New Roman" w:hAnsi="Times New Roman"/>
                <w:sz w:val="24"/>
                <w:szCs w:val="24"/>
              </w:rPr>
              <w:t>шт.</w:t>
            </w:r>
          </w:p>
        </w:tc>
        <w:tc>
          <w:tcPr>
            <w:tcW w:w="1709" w:type="dxa"/>
            <w:tcBorders>
              <w:top w:val="single" w:sz="4" w:space="0" w:color="000000"/>
              <w:left w:val="single" w:sz="4" w:space="0" w:color="000000"/>
              <w:bottom w:val="single" w:sz="4" w:space="0" w:color="000000"/>
            </w:tcBorders>
          </w:tcPr>
          <w:p w:rsidR="001F26CB" w:rsidRDefault="001F26CB" w:rsidP="00B31AAF">
            <w:pPr>
              <w:pStyle w:val="212"/>
              <w:widowControl w:val="0"/>
              <w:snapToGrid w:val="0"/>
              <w:jc w:val="center"/>
              <w:rPr>
                <w:rFonts w:ascii="Times New Roman" w:hAnsi="Times New Roman"/>
                <w:sz w:val="24"/>
                <w:szCs w:val="24"/>
              </w:rPr>
            </w:pPr>
            <w:r>
              <w:rPr>
                <w:rFonts w:ascii="Times New Roman" w:hAnsi="Times New Roman"/>
                <w:sz w:val="24"/>
                <w:szCs w:val="24"/>
              </w:rPr>
              <w:t>Балансовая стоимость</w:t>
            </w:r>
          </w:p>
          <w:p w:rsidR="001F26CB" w:rsidRDefault="001F26CB" w:rsidP="00B31AAF">
            <w:pPr>
              <w:pStyle w:val="212"/>
              <w:widowControl w:val="0"/>
              <w:jc w:val="center"/>
              <w:rPr>
                <w:rFonts w:ascii="Times New Roman" w:hAnsi="Times New Roman"/>
                <w:sz w:val="24"/>
                <w:szCs w:val="24"/>
              </w:rPr>
            </w:pPr>
            <w:r>
              <w:rPr>
                <w:rFonts w:ascii="Times New Roman" w:hAnsi="Times New Roman"/>
                <w:sz w:val="24"/>
                <w:szCs w:val="24"/>
              </w:rPr>
              <w:t>руб.</w:t>
            </w:r>
          </w:p>
        </w:tc>
        <w:tc>
          <w:tcPr>
            <w:tcW w:w="1631" w:type="dxa"/>
            <w:tcBorders>
              <w:top w:val="single" w:sz="4" w:space="0" w:color="000000"/>
              <w:left w:val="single" w:sz="4" w:space="0" w:color="000000"/>
              <w:bottom w:val="single" w:sz="4" w:space="0" w:color="000000"/>
              <w:right w:val="single" w:sz="4" w:space="0" w:color="000000"/>
            </w:tcBorders>
          </w:tcPr>
          <w:p w:rsidR="001F26CB" w:rsidRDefault="001F26CB" w:rsidP="00B31AAF">
            <w:pPr>
              <w:pStyle w:val="212"/>
              <w:widowControl w:val="0"/>
              <w:snapToGrid w:val="0"/>
              <w:jc w:val="center"/>
              <w:rPr>
                <w:rFonts w:ascii="Times New Roman" w:hAnsi="Times New Roman"/>
                <w:sz w:val="24"/>
                <w:szCs w:val="24"/>
              </w:rPr>
            </w:pPr>
            <w:r>
              <w:rPr>
                <w:rFonts w:ascii="Times New Roman" w:hAnsi="Times New Roman"/>
                <w:sz w:val="24"/>
                <w:szCs w:val="24"/>
              </w:rPr>
              <w:t>Остаточная стоимость</w:t>
            </w:r>
          </w:p>
          <w:p w:rsidR="001F26CB" w:rsidRDefault="001F26CB" w:rsidP="00B31AAF">
            <w:pPr>
              <w:pStyle w:val="212"/>
              <w:widowControl w:val="0"/>
              <w:jc w:val="center"/>
              <w:rPr>
                <w:rFonts w:ascii="Times New Roman" w:hAnsi="Times New Roman"/>
                <w:sz w:val="24"/>
                <w:szCs w:val="24"/>
              </w:rPr>
            </w:pPr>
            <w:r>
              <w:rPr>
                <w:rFonts w:ascii="Times New Roman" w:hAnsi="Times New Roman"/>
                <w:sz w:val="24"/>
                <w:szCs w:val="24"/>
              </w:rPr>
              <w:t>руб.</w:t>
            </w:r>
          </w:p>
        </w:tc>
        <w:tc>
          <w:tcPr>
            <w:tcW w:w="1497" w:type="dxa"/>
            <w:vMerge w:val="restart"/>
            <w:tcBorders>
              <w:left w:val="single" w:sz="4" w:space="0" w:color="000000"/>
              <w:right w:val="single" w:sz="4" w:space="0" w:color="000000"/>
            </w:tcBorders>
          </w:tcPr>
          <w:p w:rsidR="001F26CB" w:rsidRDefault="001F26CB" w:rsidP="00B31AAF">
            <w:pPr>
              <w:widowControl w:val="0"/>
              <w:snapToGrid w:val="0"/>
              <w:rPr>
                <w:kern w:val="2"/>
                <w:lang w:eastAsia="ar-SA"/>
              </w:rPr>
            </w:pPr>
          </w:p>
          <w:p w:rsidR="001F26CB" w:rsidRDefault="001F26CB" w:rsidP="00B31AAF">
            <w:pPr>
              <w:pStyle w:val="212"/>
              <w:widowControl w:val="0"/>
              <w:rPr>
                <w:rFonts w:ascii="Times New Roman" w:hAnsi="Times New Roman"/>
                <w:kern w:val="2"/>
                <w:sz w:val="24"/>
                <w:szCs w:val="24"/>
                <w:lang w:eastAsia="ar-SA"/>
              </w:rPr>
            </w:pPr>
          </w:p>
        </w:tc>
      </w:tr>
      <w:tr w:rsidR="001F26CB" w:rsidTr="00B31AAF">
        <w:trPr>
          <w:trHeight w:val="616"/>
        </w:trPr>
        <w:tc>
          <w:tcPr>
            <w:tcW w:w="4418" w:type="dxa"/>
            <w:tcBorders>
              <w:top w:val="single" w:sz="4" w:space="0" w:color="000000"/>
              <w:left w:val="single" w:sz="4" w:space="0" w:color="000000"/>
              <w:right w:val="single" w:sz="4" w:space="0" w:color="000000"/>
            </w:tcBorders>
          </w:tcPr>
          <w:p w:rsidR="001F26CB" w:rsidRDefault="001F26CB" w:rsidP="00B31AAF">
            <w:pPr>
              <w:widowControl w:val="0"/>
              <w:snapToGrid w:val="0"/>
            </w:pPr>
            <w:r>
              <w:t>Мельников Дмитрий.  Легкий</w:t>
            </w:r>
          </w:p>
          <w:p w:rsidR="001F26CB" w:rsidRDefault="001F26CB" w:rsidP="00B31AAF">
            <w:pPr>
              <w:widowControl w:val="0"/>
              <w:snapToGrid w:val="0"/>
            </w:pPr>
            <w:r>
              <w:t>характер: Стихотворения</w:t>
            </w:r>
          </w:p>
        </w:tc>
        <w:tc>
          <w:tcPr>
            <w:tcW w:w="1305" w:type="dxa"/>
            <w:tcBorders>
              <w:top w:val="single" w:sz="4" w:space="0" w:color="000000"/>
              <w:left w:val="single" w:sz="4" w:space="0" w:color="000000"/>
            </w:tcBorders>
          </w:tcPr>
          <w:p w:rsidR="001F26CB" w:rsidRDefault="001F26CB" w:rsidP="00B31AAF">
            <w:pPr>
              <w:widowControl w:val="0"/>
              <w:snapToGrid w:val="0"/>
              <w:jc w:val="center"/>
            </w:pPr>
            <w:r>
              <w:t>1</w:t>
            </w:r>
          </w:p>
        </w:tc>
        <w:tc>
          <w:tcPr>
            <w:tcW w:w="1709" w:type="dxa"/>
            <w:tcBorders>
              <w:top w:val="single" w:sz="4" w:space="0" w:color="000000"/>
              <w:left w:val="single" w:sz="4" w:space="0" w:color="000000"/>
            </w:tcBorders>
          </w:tcPr>
          <w:p w:rsidR="001F26CB" w:rsidRDefault="001F26CB" w:rsidP="00B31AAF">
            <w:pPr>
              <w:widowControl w:val="0"/>
              <w:jc w:val="center"/>
              <w:rPr>
                <w:bCs/>
              </w:rPr>
            </w:pPr>
            <w:r>
              <w:rPr>
                <w:bCs/>
              </w:rPr>
              <w:t>784,00</w:t>
            </w:r>
          </w:p>
        </w:tc>
        <w:tc>
          <w:tcPr>
            <w:tcW w:w="1631" w:type="dxa"/>
            <w:tcBorders>
              <w:top w:val="single" w:sz="4" w:space="0" w:color="000000"/>
              <w:left w:val="single" w:sz="4" w:space="0" w:color="000000"/>
              <w:right w:val="single" w:sz="4" w:space="0" w:color="000000"/>
            </w:tcBorders>
          </w:tcPr>
          <w:p w:rsidR="001F26CB" w:rsidRDefault="001F26CB" w:rsidP="00B31AAF">
            <w:pPr>
              <w:widowControl w:val="0"/>
              <w:jc w:val="center"/>
              <w:rPr>
                <w:bCs/>
              </w:rPr>
            </w:pPr>
            <w:r>
              <w:rPr>
                <w:bCs/>
              </w:rPr>
              <w:t>784,00</w:t>
            </w:r>
          </w:p>
        </w:tc>
        <w:tc>
          <w:tcPr>
            <w:tcW w:w="1497" w:type="dxa"/>
            <w:vMerge/>
            <w:tcBorders>
              <w:left w:val="single" w:sz="4" w:space="0" w:color="000000"/>
              <w:right w:val="single" w:sz="4" w:space="0" w:color="000000"/>
            </w:tcBorders>
          </w:tcPr>
          <w:p w:rsidR="001F26CB" w:rsidRDefault="001F26CB" w:rsidP="00B31AAF">
            <w:pPr>
              <w:widowControl w:val="0"/>
              <w:snapToGrid w:val="0"/>
              <w:rPr>
                <w:kern w:val="2"/>
                <w:lang w:eastAsia="ar-SA"/>
              </w:rPr>
            </w:pPr>
          </w:p>
        </w:tc>
      </w:tr>
      <w:tr w:rsidR="001F26CB" w:rsidTr="00B31AAF">
        <w:trPr>
          <w:trHeight w:val="303"/>
        </w:trPr>
        <w:tc>
          <w:tcPr>
            <w:tcW w:w="4418"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napToGrid w:val="0"/>
            </w:pPr>
            <w:r>
              <w:t>Нифонтова Ю. Шиза: три в одной</w:t>
            </w:r>
          </w:p>
        </w:tc>
        <w:tc>
          <w:tcPr>
            <w:tcW w:w="1305" w:type="dxa"/>
            <w:tcBorders>
              <w:top w:val="single" w:sz="4" w:space="0" w:color="000000"/>
              <w:left w:val="single" w:sz="4" w:space="0" w:color="000000"/>
              <w:bottom w:val="single" w:sz="4" w:space="0" w:color="000000"/>
            </w:tcBorders>
          </w:tcPr>
          <w:p w:rsidR="001F26CB" w:rsidRDefault="001F26CB" w:rsidP="00B31AAF">
            <w:pPr>
              <w:widowControl w:val="0"/>
              <w:snapToGrid w:val="0"/>
              <w:jc w:val="center"/>
            </w:pPr>
            <w:r>
              <w:t>1</w:t>
            </w:r>
          </w:p>
        </w:tc>
        <w:tc>
          <w:tcPr>
            <w:tcW w:w="1709" w:type="dxa"/>
            <w:tcBorders>
              <w:top w:val="single" w:sz="4" w:space="0" w:color="000000"/>
              <w:left w:val="single" w:sz="4" w:space="0" w:color="000000"/>
              <w:bottom w:val="single" w:sz="4" w:space="0" w:color="000000"/>
            </w:tcBorders>
          </w:tcPr>
          <w:p w:rsidR="001F26CB" w:rsidRDefault="001F26CB" w:rsidP="00B31AAF">
            <w:pPr>
              <w:widowControl w:val="0"/>
              <w:jc w:val="center"/>
              <w:rPr>
                <w:bCs/>
              </w:rPr>
            </w:pPr>
            <w:r>
              <w:rPr>
                <w:bCs/>
              </w:rPr>
              <w:t>670,00</w:t>
            </w:r>
          </w:p>
        </w:tc>
        <w:tc>
          <w:tcPr>
            <w:tcW w:w="1631"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bCs/>
              </w:rPr>
            </w:pPr>
            <w:r>
              <w:rPr>
                <w:bCs/>
              </w:rPr>
              <w:t>670,00</w:t>
            </w:r>
          </w:p>
        </w:tc>
        <w:tc>
          <w:tcPr>
            <w:tcW w:w="1497" w:type="dxa"/>
            <w:vMerge/>
            <w:tcBorders>
              <w:left w:val="single" w:sz="4" w:space="0" w:color="000000"/>
              <w:right w:val="single" w:sz="4" w:space="0" w:color="000000"/>
            </w:tcBorders>
          </w:tcPr>
          <w:p w:rsidR="001F26CB" w:rsidRDefault="001F26CB" w:rsidP="00B31AAF">
            <w:pPr>
              <w:widowControl w:val="0"/>
              <w:snapToGrid w:val="0"/>
              <w:rPr>
                <w:kern w:val="2"/>
                <w:lang w:eastAsia="ar-SA"/>
              </w:rPr>
            </w:pPr>
          </w:p>
        </w:tc>
      </w:tr>
      <w:tr w:rsidR="001F26CB" w:rsidTr="00B31AAF">
        <w:trPr>
          <w:trHeight w:val="303"/>
        </w:trPr>
        <w:tc>
          <w:tcPr>
            <w:tcW w:w="4418"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napToGrid w:val="0"/>
            </w:pPr>
            <w:r>
              <w:t>Цхай И. Храброе семечко. Грибные истории</w:t>
            </w:r>
          </w:p>
        </w:tc>
        <w:tc>
          <w:tcPr>
            <w:tcW w:w="1305" w:type="dxa"/>
            <w:tcBorders>
              <w:top w:val="single" w:sz="4" w:space="0" w:color="000000"/>
              <w:left w:val="single" w:sz="4" w:space="0" w:color="000000"/>
              <w:bottom w:val="single" w:sz="4" w:space="0" w:color="000000"/>
            </w:tcBorders>
          </w:tcPr>
          <w:p w:rsidR="001F26CB" w:rsidRDefault="001F26CB" w:rsidP="00B31AAF">
            <w:pPr>
              <w:widowControl w:val="0"/>
              <w:snapToGrid w:val="0"/>
              <w:jc w:val="center"/>
            </w:pPr>
            <w:r>
              <w:t>1</w:t>
            </w:r>
          </w:p>
        </w:tc>
        <w:tc>
          <w:tcPr>
            <w:tcW w:w="1709" w:type="dxa"/>
            <w:tcBorders>
              <w:top w:val="single" w:sz="4" w:space="0" w:color="000000"/>
              <w:left w:val="single" w:sz="4" w:space="0" w:color="000000"/>
              <w:bottom w:val="single" w:sz="4" w:space="0" w:color="000000"/>
            </w:tcBorders>
          </w:tcPr>
          <w:p w:rsidR="001F26CB" w:rsidRDefault="001F26CB" w:rsidP="00B31AAF">
            <w:pPr>
              <w:widowControl w:val="0"/>
              <w:jc w:val="center"/>
              <w:rPr>
                <w:bCs/>
              </w:rPr>
            </w:pPr>
            <w:r>
              <w:rPr>
                <w:bCs/>
              </w:rPr>
              <w:t>540,00</w:t>
            </w:r>
          </w:p>
        </w:tc>
        <w:tc>
          <w:tcPr>
            <w:tcW w:w="1631"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bCs/>
              </w:rPr>
            </w:pPr>
            <w:r>
              <w:rPr>
                <w:bCs/>
              </w:rPr>
              <w:t>540,00</w:t>
            </w:r>
          </w:p>
        </w:tc>
        <w:tc>
          <w:tcPr>
            <w:tcW w:w="1497" w:type="dxa"/>
            <w:vMerge/>
            <w:tcBorders>
              <w:left w:val="single" w:sz="4" w:space="0" w:color="000000"/>
              <w:right w:val="single" w:sz="4" w:space="0" w:color="000000"/>
            </w:tcBorders>
          </w:tcPr>
          <w:p w:rsidR="001F26CB" w:rsidRDefault="001F26CB" w:rsidP="00B31AAF">
            <w:pPr>
              <w:widowControl w:val="0"/>
              <w:snapToGrid w:val="0"/>
              <w:rPr>
                <w:kern w:val="2"/>
                <w:lang w:eastAsia="ar-SA"/>
              </w:rPr>
            </w:pPr>
          </w:p>
        </w:tc>
      </w:tr>
      <w:tr w:rsidR="001F26CB" w:rsidTr="00B31AAF">
        <w:trPr>
          <w:trHeight w:val="303"/>
        </w:trPr>
        <w:tc>
          <w:tcPr>
            <w:tcW w:w="4418"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napToGrid w:val="0"/>
            </w:pPr>
            <w:r>
              <w:t>Шнайдер В. Сокровища мертвого города</w:t>
            </w:r>
          </w:p>
        </w:tc>
        <w:tc>
          <w:tcPr>
            <w:tcW w:w="1305" w:type="dxa"/>
            <w:tcBorders>
              <w:top w:val="single" w:sz="4" w:space="0" w:color="000000"/>
              <w:left w:val="single" w:sz="4" w:space="0" w:color="000000"/>
              <w:bottom w:val="single" w:sz="4" w:space="0" w:color="000000"/>
            </w:tcBorders>
          </w:tcPr>
          <w:p w:rsidR="001F26CB" w:rsidRDefault="001F26CB" w:rsidP="00B31AAF">
            <w:pPr>
              <w:widowControl w:val="0"/>
              <w:snapToGrid w:val="0"/>
              <w:jc w:val="center"/>
            </w:pPr>
            <w:r>
              <w:t>2</w:t>
            </w:r>
          </w:p>
        </w:tc>
        <w:tc>
          <w:tcPr>
            <w:tcW w:w="1709" w:type="dxa"/>
            <w:tcBorders>
              <w:top w:val="single" w:sz="4" w:space="0" w:color="000000"/>
              <w:left w:val="single" w:sz="4" w:space="0" w:color="000000"/>
              <w:bottom w:val="single" w:sz="4" w:space="0" w:color="000000"/>
            </w:tcBorders>
          </w:tcPr>
          <w:p w:rsidR="001F26CB" w:rsidRDefault="001F26CB" w:rsidP="00B31AAF">
            <w:pPr>
              <w:widowControl w:val="0"/>
              <w:jc w:val="center"/>
              <w:rPr>
                <w:bCs/>
              </w:rPr>
            </w:pPr>
            <w:r>
              <w:rPr>
                <w:bCs/>
              </w:rPr>
              <w:t>680,00</w:t>
            </w:r>
          </w:p>
        </w:tc>
        <w:tc>
          <w:tcPr>
            <w:tcW w:w="1631"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bCs/>
              </w:rPr>
            </w:pPr>
            <w:r>
              <w:rPr>
                <w:bCs/>
              </w:rPr>
              <w:t>680,00</w:t>
            </w:r>
          </w:p>
        </w:tc>
        <w:tc>
          <w:tcPr>
            <w:tcW w:w="1497" w:type="dxa"/>
            <w:vMerge/>
            <w:tcBorders>
              <w:left w:val="single" w:sz="4" w:space="0" w:color="000000"/>
              <w:right w:val="single" w:sz="4" w:space="0" w:color="000000"/>
            </w:tcBorders>
          </w:tcPr>
          <w:p w:rsidR="001F26CB" w:rsidRDefault="001F26CB" w:rsidP="00B31AAF">
            <w:pPr>
              <w:widowControl w:val="0"/>
              <w:snapToGrid w:val="0"/>
              <w:rPr>
                <w:kern w:val="2"/>
                <w:lang w:eastAsia="ar-SA"/>
              </w:rPr>
            </w:pPr>
          </w:p>
        </w:tc>
      </w:tr>
      <w:tr w:rsidR="001F26CB" w:rsidTr="00B31AAF">
        <w:trPr>
          <w:trHeight w:val="285"/>
        </w:trPr>
        <w:tc>
          <w:tcPr>
            <w:tcW w:w="4418"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napToGrid w:val="0"/>
            </w:pPr>
            <w:r>
              <w:t>ИТОГО:</w:t>
            </w:r>
          </w:p>
        </w:tc>
        <w:tc>
          <w:tcPr>
            <w:tcW w:w="1305" w:type="dxa"/>
            <w:tcBorders>
              <w:top w:val="single" w:sz="4" w:space="0" w:color="000000"/>
              <w:left w:val="single" w:sz="4" w:space="0" w:color="000000"/>
              <w:bottom w:val="single" w:sz="4" w:space="0" w:color="000000"/>
            </w:tcBorders>
          </w:tcPr>
          <w:p w:rsidR="001F26CB" w:rsidRDefault="001F26CB" w:rsidP="00B31AAF">
            <w:pPr>
              <w:widowControl w:val="0"/>
              <w:snapToGrid w:val="0"/>
              <w:jc w:val="center"/>
            </w:pPr>
            <w:r>
              <w:t>5</w:t>
            </w:r>
          </w:p>
        </w:tc>
        <w:tc>
          <w:tcPr>
            <w:tcW w:w="1709" w:type="dxa"/>
            <w:tcBorders>
              <w:top w:val="single" w:sz="4" w:space="0" w:color="000000"/>
              <w:left w:val="single" w:sz="4" w:space="0" w:color="000000"/>
              <w:bottom w:val="single" w:sz="4" w:space="0" w:color="000000"/>
            </w:tcBorders>
          </w:tcPr>
          <w:p w:rsidR="001F26CB" w:rsidRDefault="001F26CB" w:rsidP="00B31AAF">
            <w:pPr>
              <w:widowControl w:val="0"/>
              <w:jc w:val="center"/>
              <w:rPr>
                <w:bCs/>
              </w:rPr>
            </w:pPr>
            <w:r>
              <w:rPr>
                <w:bCs/>
              </w:rPr>
              <w:t>2674,00</w:t>
            </w:r>
          </w:p>
        </w:tc>
        <w:tc>
          <w:tcPr>
            <w:tcW w:w="1631"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bCs/>
              </w:rPr>
            </w:pPr>
            <w:r>
              <w:rPr>
                <w:bCs/>
              </w:rPr>
              <w:t>2674,00</w:t>
            </w:r>
          </w:p>
        </w:tc>
        <w:tc>
          <w:tcPr>
            <w:tcW w:w="1497" w:type="dxa"/>
            <w:tcBorders>
              <w:left w:val="single" w:sz="4" w:space="0" w:color="000000"/>
              <w:right w:val="single" w:sz="4" w:space="0" w:color="000000"/>
            </w:tcBorders>
          </w:tcPr>
          <w:p w:rsidR="001F26CB" w:rsidRDefault="001F26CB" w:rsidP="00B31AAF">
            <w:pPr>
              <w:pStyle w:val="212"/>
              <w:widowControl w:val="0"/>
              <w:snapToGrid w:val="0"/>
              <w:rPr>
                <w:rFonts w:ascii="Times New Roman" w:hAnsi="Times New Roman"/>
                <w:bCs/>
                <w:kern w:val="2"/>
                <w:sz w:val="24"/>
                <w:szCs w:val="24"/>
                <w:lang w:eastAsia="ar-SA"/>
              </w:rPr>
            </w:pPr>
          </w:p>
        </w:tc>
      </w:tr>
    </w:tbl>
    <w:p w:rsidR="005D6790" w:rsidRDefault="005D6790" w:rsidP="001F26CB">
      <w:pPr>
        <w:pStyle w:val="aff"/>
        <w:spacing w:before="0" w:after="0"/>
        <w:jc w:val="center"/>
        <w:rPr>
          <w:rFonts w:ascii="Times New Roman" w:hAnsi="Times New Roman"/>
          <w:b/>
          <w:bCs/>
        </w:rPr>
      </w:pPr>
    </w:p>
    <w:p w:rsidR="001F26CB" w:rsidRDefault="001F26CB" w:rsidP="001F26CB">
      <w:pPr>
        <w:pStyle w:val="aff"/>
        <w:spacing w:before="0" w:after="0"/>
        <w:jc w:val="center"/>
        <w:rPr>
          <w:rFonts w:ascii="Times New Roman" w:hAnsi="Times New Roman"/>
          <w:b/>
          <w:bCs/>
        </w:rPr>
      </w:pPr>
      <w:r>
        <w:rPr>
          <w:rFonts w:ascii="Times New Roman" w:hAnsi="Times New Roman"/>
          <w:b/>
          <w:bCs/>
        </w:rPr>
        <w:t>РОССИЙСКАЯ  ФЕДЕРАЦИЯ</w:t>
      </w:r>
    </w:p>
    <w:p w:rsidR="001F26CB" w:rsidRDefault="001F26CB" w:rsidP="001F26CB">
      <w:pPr>
        <w:pStyle w:val="afff4"/>
        <w:spacing w:before="0" w:line="240" w:lineRule="auto"/>
        <w:ind w:firstLine="0"/>
        <w:rPr>
          <w:bCs/>
          <w:sz w:val="28"/>
          <w:szCs w:val="28"/>
        </w:rPr>
      </w:pPr>
      <w:r>
        <w:rPr>
          <w:bCs/>
          <w:sz w:val="28"/>
          <w:szCs w:val="28"/>
        </w:rPr>
        <w:t>АДМИНИСТРАЦИЯ  НОВИЧИХИНСКОГО  РАЙОНА</w:t>
      </w:r>
      <w:r>
        <w:rPr>
          <w:bCs/>
          <w:sz w:val="28"/>
          <w:szCs w:val="28"/>
        </w:rPr>
        <w:br/>
        <w:t>АЛТАЙСКОГО КРАЯ</w:t>
      </w:r>
    </w:p>
    <w:p w:rsidR="001F26CB" w:rsidRDefault="001F26CB" w:rsidP="001F26CB">
      <w:pPr>
        <w:jc w:val="center"/>
        <w:rPr>
          <w:b/>
          <w:bCs/>
          <w:sz w:val="28"/>
          <w:szCs w:val="28"/>
        </w:rPr>
      </w:pPr>
    </w:p>
    <w:p w:rsidR="001F26CB" w:rsidRDefault="001F26CB" w:rsidP="001F26CB">
      <w:pPr>
        <w:pStyle w:val="Heading1"/>
        <w:jc w:val="center"/>
        <w:rPr>
          <w:b/>
          <w:sz w:val="32"/>
          <w:szCs w:val="32"/>
        </w:rPr>
      </w:pPr>
      <w:r>
        <w:rPr>
          <w:b/>
          <w:sz w:val="32"/>
          <w:szCs w:val="32"/>
        </w:rPr>
        <w:t>ПОСТАНОВЛЕНИЕ</w:t>
      </w:r>
    </w:p>
    <w:p w:rsidR="001F26CB" w:rsidRDefault="001F26CB" w:rsidP="001F26CB">
      <w:pPr>
        <w:pStyle w:val="Heading1"/>
        <w:jc w:val="center"/>
        <w:rPr>
          <w:b/>
          <w:sz w:val="32"/>
          <w:szCs w:val="32"/>
        </w:rPr>
      </w:pPr>
    </w:p>
    <w:p w:rsidR="001F26CB" w:rsidRDefault="001F26CB" w:rsidP="001F26CB">
      <w:pPr>
        <w:rPr>
          <w:b/>
          <w:bCs/>
          <w:sz w:val="32"/>
          <w:szCs w:val="32"/>
        </w:rPr>
      </w:pPr>
    </w:p>
    <w:p w:rsidR="001F26CB" w:rsidRDefault="001F26CB" w:rsidP="001F26CB">
      <w:pPr>
        <w:pStyle w:val="Heading1"/>
        <w:rPr>
          <w:b/>
        </w:rPr>
      </w:pPr>
      <w:r>
        <w:rPr>
          <w:b/>
          <w:szCs w:val="28"/>
        </w:rPr>
        <w:t>24.10.2022   №  342                                                                         с. Новичиха</w:t>
      </w:r>
    </w:p>
    <w:p w:rsidR="001F26CB" w:rsidRDefault="001F26CB" w:rsidP="001F26CB">
      <w:pPr>
        <w:rPr>
          <w:b/>
          <w:bCs/>
          <w:sz w:val="28"/>
          <w:szCs w:val="28"/>
        </w:rPr>
      </w:pPr>
    </w:p>
    <w:p w:rsidR="001F26CB" w:rsidRDefault="001F26CB" w:rsidP="001F26CB">
      <w:pPr>
        <w:rPr>
          <w:b/>
          <w:bCs/>
          <w:sz w:val="28"/>
          <w:szCs w:val="28"/>
        </w:rPr>
      </w:pPr>
    </w:p>
    <w:p w:rsidR="001F26CB" w:rsidRDefault="001F26CB" w:rsidP="001F26CB">
      <w:pPr>
        <w:rPr>
          <w:sz w:val="28"/>
          <w:szCs w:val="28"/>
        </w:rPr>
      </w:pPr>
      <w:r>
        <w:rPr>
          <w:sz w:val="28"/>
          <w:szCs w:val="28"/>
        </w:rPr>
        <w:t>О передаче имущества</w:t>
      </w:r>
    </w:p>
    <w:p w:rsidR="001F26CB" w:rsidRDefault="001F26CB" w:rsidP="001F26CB">
      <w:pPr>
        <w:rPr>
          <w:sz w:val="28"/>
          <w:szCs w:val="28"/>
        </w:rPr>
      </w:pPr>
    </w:p>
    <w:p w:rsidR="001F26CB" w:rsidRDefault="001F26CB" w:rsidP="001F26CB">
      <w:pPr>
        <w:rPr>
          <w:sz w:val="28"/>
          <w:szCs w:val="28"/>
        </w:rPr>
      </w:pPr>
    </w:p>
    <w:p w:rsidR="001F26CB" w:rsidRDefault="001F26CB" w:rsidP="001F26CB">
      <w:pPr>
        <w:ind w:firstLine="900"/>
        <w:jc w:val="both"/>
        <w:rPr>
          <w:sz w:val="28"/>
          <w:szCs w:val="28"/>
        </w:rPr>
      </w:pPr>
      <w:r>
        <w:rPr>
          <w:sz w:val="28"/>
          <w:szCs w:val="28"/>
        </w:rPr>
        <w:t>На основании распоряжения управления имущественных отношений Алтайского края от 04.07.2022 № 903, ПОСТАНОВЛЯЮ:</w:t>
      </w:r>
    </w:p>
    <w:p w:rsidR="001F26CB" w:rsidRDefault="001F26CB" w:rsidP="005D6790">
      <w:pPr>
        <w:numPr>
          <w:ilvl w:val="0"/>
          <w:numId w:val="14"/>
        </w:numPr>
        <w:ind w:left="0" w:firstLine="851"/>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1F26CB" w:rsidRDefault="001F26CB" w:rsidP="005D6790">
      <w:pPr>
        <w:numPr>
          <w:ilvl w:val="0"/>
          <w:numId w:val="14"/>
        </w:numPr>
        <w:ind w:left="0" w:firstLine="900"/>
        <w:jc w:val="both"/>
        <w:rPr>
          <w:sz w:val="28"/>
          <w:szCs w:val="28"/>
        </w:rPr>
      </w:pPr>
      <w:r>
        <w:rPr>
          <w:color w:val="000000"/>
          <w:sz w:val="28"/>
          <w:szCs w:val="28"/>
        </w:rPr>
        <w:t>Передать имущество в оперативное управление МКОУ «Солоновская СОШ» согласно приложению 2.</w:t>
      </w:r>
    </w:p>
    <w:p w:rsidR="001F26CB" w:rsidRDefault="001F26CB" w:rsidP="005D6790">
      <w:pPr>
        <w:numPr>
          <w:ilvl w:val="0"/>
          <w:numId w:val="14"/>
        </w:numPr>
        <w:ind w:left="0" w:firstLine="900"/>
        <w:jc w:val="both"/>
        <w:rPr>
          <w:sz w:val="28"/>
          <w:szCs w:val="28"/>
        </w:rPr>
      </w:pPr>
      <w:r>
        <w:rPr>
          <w:color w:val="000000"/>
          <w:sz w:val="28"/>
          <w:szCs w:val="28"/>
        </w:rPr>
        <w:t>Передать имущество в оперативное управление МБОУ «Новичихинская СОШ» согласно приложению 3. Включить имущество в перечень особо ценного движимого имущества.</w:t>
      </w:r>
    </w:p>
    <w:p w:rsidR="001F26CB" w:rsidRDefault="001F26CB" w:rsidP="001F26CB">
      <w:pPr>
        <w:ind w:left="900"/>
        <w:jc w:val="both"/>
        <w:rPr>
          <w:sz w:val="28"/>
          <w:szCs w:val="28"/>
        </w:rPr>
      </w:pPr>
    </w:p>
    <w:p w:rsidR="005D6790" w:rsidRDefault="005D6790" w:rsidP="001F26CB">
      <w:pPr>
        <w:ind w:left="900"/>
        <w:jc w:val="both"/>
        <w:rPr>
          <w:sz w:val="28"/>
          <w:szCs w:val="28"/>
        </w:rPr>
      </w:pPr>
    </w:p>
    <w:tbl>
      <w:tblPr>
        <w:tblW w:w="9113" w:type="dxa"/>
        <w:tblInd w:w="-20" w:type="dxa"/>
        <w:tblLayout w:type="fixed"/>
        <w:tblLook w:val="0000"/>
      </w:tblPr>
      <w:tblGrid>
        <w:gridCol w:w="2250"/>
        <w:gridCol w:w="2156"/>
        <w:gridCol w:w="2659"/>
        <w:gridCol w:w="2048"/>
      </w:tblGrid>
      <w:tr w:rsidR="001F26CB" w:rsidTr="00B31AAF">
        <w:tc>
          <w:tcPr>
            <w:tcW w:w="2249" w:type="dxa"/>
          </w:tcPr>
          <w:p w:rsidR="001F26CB" w:rsidRDefault="001F26CB" w:rsidP="00B31AAF">
            <w:pPr>
              <w:widowControl w:val="0"/>
              <w:numPr>
                <w:ilvl w:val="0"/>
                <w:numId w:val="6"/>
              </w:numPr>
              <w:rPr>
                <w:bCs/>
                <w:sz w:val="28"/>
                <w:szCs w:val="28"/>
              </w:rPr>
            </w:pPr>
          </w:p>
          <w:p w:rsidR="001F26CB" w:rsidRDefault="001F26CB" w:rsidP="00B31AAF">
            <w:pPr>
              <w:widowControl w:val="0"/>
              <w:numPr>
                <w:ilvl w:val="0"/>
                <w:numId w:val="6"/>
              </w:numPr>
              <w:rPr>
                <w:sz w:val="28"/>
                <w:szCs w:val="28"/>
              </w:rPr>
            </w:pPr>
          </w:p>
          <w:p w:rsidR="001F26CB" w:rsidRDefault="001F26CB" w:rsidP="00B31AAF">
            <w:pPr>
              <w:widowControl w:val="0"/>
              <w:numPr>
                <w:ilvl w:val="0"/>
                <w:numId w:val="6"/>
              </w:numPr>
              <w:rPr>
                <w:sz w:val="28"/>
                <w:szCs w:val="28"/>
              </w:rPr>
            </w:pPr>
            <w:r>
              <w:rPr>
                <w:sz w:val="28"/>
                <w:szCs w:val="28"/>
              </w:rPr>
              <w:t>Глава района</w:t>
            </w:r>
          </w:p>
          <w:p w:rsidR="001F26CB" w:rsidRDefault="001F26CB" w:rsidP="00B31AAF">
            <w:pPr>
              <w:widowControl w:val="0"/>
              <w:numPr>
                <w:ilvl w:val="0"/>
                <w:numId w:val="6"/>
              </w:numPr>
              <w:rPr>
                <w:sz w:val="28"/>
              </w:rPr>
            </w:pPr>
          </w:p>
        </w:tc>
        <w:tc>
          <w:tcPr>
            <w:tcW w:w="2156" w:type="dxa"/>
          </w:tcPr>
          <w:p w:rsidR="001F26CB" w:rsidRDefault="001F26CB" w:rsidP="00B31AAF">
            <w:pPr>
              <w:widowControl w:val="0"/>
              <w:numPr>
                <w:ilvl w:val="0"/>
                <w:numId w:val="6"/>
              </w:numPr>
              <w:rPr>
                <w:sz w:val="28"/>
                <w:szCs w:val="28"/>
              </w:rPr>
            </w:pPr>
            <w:r>
              <w:rPr>
                <w:noProof/>
              </w:rPr>
              <w:drawing>
                <wp:inline distT="0" distB="0" distL="0" distR="0">
                  <wp:extent cx="1095375" cy="1095375"/>
                  <wp:effectExtent l="0" t="0" r="0" b="0"/>
                  <wp:docPr id="97" name="Изображение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42"/>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1F26CB" w:rsidRDefault="001F26CB" w:rsidP="00B31AAF">
            <w:pPr>
              <w:widowControl w:val="0"/>
              <w:numPr>
                <w:ilvl w:val="0"/>
                <w:numId w:val="6"/>
              </w:numPr>
              <w:rPr>
                <w:sz w:val="28"/>
                <w:szCs w:val="28"/>
              </w:rPr>
            </w:pPr>
          </w:p>
          <w:p w:rsidR="001F26CB" w:rsidRDefault="001F26CB" w:rsidP="00B31AAF">
            <w:pPr>
              <w:widowControl w:val="0"/>
              <w:numPr>
                <w:ilvl w:val="0"/>
                <w:numId w:val="6"/>
              </w:numPr>
              <w:rPr>
                <w:sz w:val="28"/>
                <w:szCs w:val="28"/>
              </w:rPr>
            </w:pPr>
            <w:r>
              <w:rPr>
                <w:noProof/>
              </w:rPr>
              <w:drawing>
                <wp:inline distT="0" distB="0" distL="0" distR="0">
                  <wp:extent cx="1123950" cy="876300"/>
                  <wp:effectExtent l="0" t="0" r="0" b="0"/>
                  <wp:docPr id="98" name="Изображение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43"/>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48" w:type="dxa"/>
          </w:tcPr>
          <w:p w:rsidR="001F26CB" w:rsidRDefault="001F26CB" w:rsidP="00B31AAF">
            <w:pPr>
              <w:pStyle w:val="Footer"/>
              <w:widowControl w:val="0"/>
              <w:numPr>
                <w:ilvl w:val="0"/>
                <w:numId w:val="6"/>
              </w:numPr>
              <w:tabs>
                <w:tab w:val="clear" w:pos="4677"/>
                <w:tab w:val="clear" w:pos="9355"/>
              </w:tabs>
              <w:rPr>
                <w:sz w:val="28"/>
                <w:szCs w:val="28"/>
              </w:rPr>
            </w:pPr>
          </w:p>
          <w:p w:rsidR="001F26CB" w:rsidRDefault="001F26CB" w:rsidP="00B31AAF">
            <w:pPr>
              <w:pStyle w:val="Footer"/>
              <w:widowControl w:val="0"/>
              <w:numPr>
                <w:ilvl w:val="0"/>
                <w:numId w:val="6"/>
              </w:numPr>
              <w:tabs>
                <w:tab w:val="clear" w:pos="4677"/>
                <w:tab w:val="clear" w:pos="9355"/>
              </w:tabs>
              <w:rPr>
                <w:sz w:val="28"/>
                <w:szCs w:val="28"/>
              </w:rPr>
            </w:pPr>
          </w:p>
          <w:p w:rsidR="001F26CB" w:rsidRDefault="001F26CB" w:rsidP="00B31AAF">
            <w:pPr>
              <w:widowControl w:val="0"/>
              <w:numPr>
                <w:ilvl w:val="0"/>
                <w:numId w:val="6"/>
              </w:numPr>
              <w:rPr>
                <w:sz w:val="28"/>
              </w:rPr>
            </w:pPr>
            <w:r>
              <w:rPr>
                <w:sz w:val="28"/>
              </w:rPr>
              <w:t>С.Л. Ермаков</w:t>
            </w:r>
          </w:p>
          <w:p w:rsidR="001F26CB" w:rsidRDefault="001F26CB" w:rsidP="00B31AAF">
            <w:pPr>
              <w:pStyle w:val="Footer"/>
              <w:widowControl w:val="0"/>
              <w:numPr>
                <w:ilvl w:val="0"/>
                <w:numId w:val="6"/>
              </w:numPr>
              <w:tabs>
                <w:tab w:val="clear" w:pos="4677"/>
                <w:tab w:val="clear" w:pos="9355"/>
              </w:tabs>
              <w:rPr>
                <w:sz w:val="28"/>
              </w:rPr>
            </w:pPr>
          </w:p>
        </w:tc>
      </w:tr>
    </w:tbl>
    <w:p w:rsidR="001F26CB" w:rsidRDefault="001F26CB" w:rsidP="001F26CB">
      <w:pPr>
        <w:jc w:val="both"/>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jc w:val="right"/>
        <w:rPr>
          <w:sz w:val="26"/>
          <w:szCs w:val="26"/>
        </w:rPr>
      </w:pPr>
      <w:r>
        <w:rPr>
          <w:sz w:val="26"/>
          <w:szCs w:val="26"/>
        </w:rPr>
        <w:t>Приложение 1</w:t>
      </w:r>
    </w:p>
    <w:p w:rsidR="001F26CB" w:rsidRDefault="001F26CB" w:rsidP="001F26CB">
      <w:pPr>
        <w:jc w:val="right"/>
        <w:rPr>
          <w:sz w:val="26"/>
          <w:szCs w:val="26"/>
        </w:rPr>
      </w:pPr>
      <w:r>
        <w:rPr>
          <w:sz w:val="26"/>
          <w:szCs w:val="26"/>
        </w:rPr>
        <w:t xml:space="preserve">к постановлению </w:t>
      </w:r>
    </w:p>
    <w:p w:rsidR="001F26CB" w:rsidRDefault="001F26CB" w:rsidP="001F26CB">
      <w:pPr>
        <w:jc w:val="right"/>
        <w:rPr>
          <w:sz w:val="26"/>
          <w:szCs w:val="26"/>
        </w:rPr>
      </w:pPr>
      <w:r>
        <w:rPr>
          <w:sz w:val="26"/>
          <w:szCs w:val="26"/>
        </w:rPr>
        <w:t>от 24.10.2022 № 342</w:t>
      </w: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center"/>
        <w:rPr>
          <w:sz w:val="28"/>
          <w:szCs w:val="28"/>
        </w:rPr>
      </w:pPr>
      <w:r>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1F26CB" w:rsidRDefault="001F26CB" w:rsidP="001F26CB">
      <w:pPr>
        <w:jc w:val="center"/>
        <w:rPr>
          <w:sz w:val="28"/>
          <w:szCs w:val="28"/>
        </w:rPr>
      </w:pPr>
    </w:p>
    <w:tbl>
      <w:tblPr>
        <w:tblW w:w="9068" w:type="dxa"/>
        <w:tblLayout w:type="fixed"/>
        <w:tblLook w:val="04A0"/>
      </w:tblPr>
      <w:tblGrid>
        <w:gridCol w:w="5779"/>
        <w:gridCol w:w="1527"/>
        <w:gridCol w:w="1762"/>
      </w:tblGrid>
      <w:tr w:rsidR="001F26CB" w:rsidTr="00B31AAF">
        <w:trPr>
          <w:trHeight w:val="560"/>
        </w:trPr>
        <w:tc>
          <w:tcPr>
            <w:tcW w:w="5779" w:type="dxa"/>
            <w:tcBorders>
              <w:top w:val="single" w:sz="4" w:space="0" w:color="000000"/>
              <w:left w:val="single" w:sz="4" w:space="0" w:color="000000"/>
              <w:bottom w:val="single" w:sz="4" w:space="0" w:color="000000"/>
              <w:right w:val="single" w:sz="4" w:space="0" w:color="000000"/>
            </w:tcBorders>
          </w:tcPr>
          <w:p w:rsidR="001F26CB" w:rsidRDefault="001F26CB" w:rsidP="00B31AAF">
            <w:pPr>
              <w:pStyle w:val="2a"/>
              <w:widowControl w:val="0"/>
              <w:shd w:val="clear" w:color="auto" w:fill="auto"/>
              <w:rPr>
                <w:szCs w:val="28"/>
              </w:rPr>
            </w:pPr>
            <w:r>
              <w:rPr>
                <w:sz w:val="24"/>
                <w:szCs w:val="24"/>
              </w:rPr>
              <w:t>Наименование имущества</w:t>
            </w:r>
          </w:p>
        </w:tc>
        <w:tc>
          <w:tcPr>
            <w:tcW w:w="1527"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t>Количество, шт.</w:t>
            </w:r>
          </w:p>
        </w:tc>
        <w:tc>
          <w:tcPr>
            <w:tcW w:w="1762"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t>Балансовая стоимость, руб.</w:t>
            </w:r>
          </w:p>
        </w:tc>
      </w:tr>
      <w:tr w:rsidR="001F26CB" w:rsidTr="00B31AAF">
        <w:trPr>
          <w:trHeight w:val="288"/>
        </w:trPr>
        <w:tc>
          <w:tcPr>
            <w:tcW w:w="5779"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rPr>
                <w:color w:val="000000"/>
              </w:rPr>
            </w:pPr>
            <w:r>
              <w:rPr>
                <w:color w:val="000000"/>
                <w:sz w:val="22"/>
                <w:szCs w:val="22"/>
              </w:rPr>
              <w:t>Ванна моечная ВМС-С-1/600 (700х700х850)</w:t>
            </w:r>
          </w:p>
        </w:tc>
        <w:tc>
          <w:tcPr>
            <w:tcW w:w="1527"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sz w:val="22"/>
                <w:szCs w:val="22"/>
              </w:rPr>
              <w:t>2</w:t>
            </w:r>
          </w:p>
        </w:tc>
        <w:tc>
          <w:tcPr>
            <w:tcW w:w="1762"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right"/>
              <w:rPr>
                <w:color w:val="000000"/>
              </w:rPr>
            </w:pPr>
            <w:r>
              <w:rPr>
                <w:color w:val="000000"/>
                <w:sz w:val="22"/>
                <w:szCs w:val="22"/>
              </w:rPr>
              <w:t>14 456,70</w:t>
            </w:r>
          </w:p>
        </w:tc>
      </w:tr>
    </w:tbl>
    <w:p w:rsidR="001F26CB" w:rsidRDefault="001F26CB" w:rsidP="001F26CB">
      <w:pPr>
        <w:rPr>
          <w:sz w:val="28"/>
          <w:szCs w:val="28"/>
        </w:rPr>
      </w:pPr>
    </w:p>
    <w:p w:rsidR="00BA6C56" w:rsidRDefault="00BA6C56" w:rsidP="001F26CB">
      <w:pPr>
        <w:jc w:val="right"/>
        <w:rPr>
          <w:sz w:val="26"/>
          <w:szCs w:val="26"/>
        </w:rPr>
      </w:pPr>
    </w:p>
    <w:p w:rsidR="00BA6C56" w:rsidRDefault="00BA6C56" w:rsidP="001F26CB">
      <w:pPr>
        <w:jc w:val="right"/>
        <w:rPr>
          <w:sz w:val="26"/>
          <w:szCs w:val="26"/>
        </w:rPr>
      </w:pPr>
    </w:p>
    <w:p w:rsidR="00BA6C56" w:rsidRDefault="00BA6C56" w:rsidP="001F26CB">
      <w:pPr>
        <w:jc w:val="right"/>
        <w:rPr>
          <w:sz w:val="26"/>
          <w:szCs w:val="26"/>
        </w:rPr>
      </w:pPr>
    </w:p>
    <w:p w:rsidR="001F26CB" w:rsidRDefault="001F26CB" w:rsidP="001F26CB">
      <w:pPr>
        <w:jc w:val="right"/>
        <w:rPr>
          <w:sz w:val="26"/>
          <w:szCs w:val="26"/>
        </w:rPr>
      </w:pPr>
      <w:r>
        <w:rPr>
          <w:sz w:val="26"/>
          <w:szCs w:val="26"/>
        </w:rPr>
        <w:t>Приложение 2</w:t>
      </w:r>
    </w:p>
    <w:p w:rsidR="001F26CB" w:rsidRDefault="001F26CB" w:rsidP="001F26CB">
      <w:pPr>
        <w:jc w:val="right"/>
        <w:rPr>
          <w:sz w:val="26"/>
          <w:szCs w:val="26"/>
        </w:rPr>
      </w:pPr>
      <w:r>
        <w:rPr>
          <w:sz w:val="26"/>
          <w:szCs w:val="26"/>
        </w:rPr>
        <w:t xml:space="preserve">к постановлению </w:t>
      </w:r>
    </w:p>
    <w:p w:rsidR="001F26CB" w:rsidRDefault="001F26CB" w:rsidP="001F26CB">
      <w:pPr>
        <w:jc w:val="right"/>
        <w:rPr>
          <w:sz w:val="26"/>
          <w:szCs w:val="26"/>
        </w:rPr>
      </w:pPr>
      <w:r>
        <w:rPr>
          <w:sz w:val="26"/>
          <w:szCs w:val="26"/>
        </w:rPr>
        <w:t>от 24.10.2022 № 342</w:t>
      </w:r>
    </w:p>
    <w:p w:rsidR="001F26CB" w:rsidRDefault="001F26CB" w:rsidP="001F26CB">
      <w:pPr>
        <w:jc w:val="right"/>
        <w:rPr>
          <w:sz w:val="28"/>
          <w:szCs w:val="28"/>
        </w:rPr>
      </w:pPr>
    </w:p>
    <w:p w:rsidR="001F26CB" w:rsidRDefault="001F26CB" w:rsidP="001F26CB">
      <w:pPr>
        <w:jc w:val="center"/>
        <w:rPr>
          <w:sz w:val="28"/>
          <w:szCs w:val="28"/>
        </w:rPr>
      </w:pPr>
      <w:r>
        <w:rPr>
          <w:sz w:val="28"/>
          <w:szCs w:val="28"/>
        </w:rPr>
        <w:t xml:space="preserve">Перечень имущества, </w:t>
      </w:r>
    </w:p>
    <w:p w:rsidR="001F26CB" w:rsidRDefault="001F26CB" w:rsidP="001F26CB">
      <w:pPr>
        <w:jc w:val="center"/>
        <w:rPr>
          <w:sz w:val="28"/>
          <w:szCs w:val="28"/>
        </w:rPr>
      </w:pPr>
      <w:r>
        <w:rPr>
          <w:sz w:val="28"/>
          <w:szCs w:val="28"/>
        </w:rPr>
        <w:t>передаваемого в оперативное  управление</w:t>
      </w:r>
    </w:p>
    <w:p w:rsidR="001F26CB" w:rsidRDefault="001F26CB" w:rsidP="001F26CB">
      <w:pPr>
        <w:jc w:val="center"/>
        <w:rPr>
          <w:sz w:val="28"/>
          <w:szCs w:val="28"/>
        </w:rPr>
      </w:pPr>
      <w:r>
        <w:rPr>
          <w:color w:val="000000"/>
          <w:sz w:val="28"/>
          <w:szCs w:val="28"/>
        </w:rPr>
        <w:t>МКОУ «Солоновская СОШ»</w:t>
      </w:r>
    </w:p>
    <w:p w:rsidR="001F26CB" w:rsidRDefault="001F26CB" w:rsidP="001F26CB">
      <w:pPr>
        <w:jc w:val="center"/>
        <w:rPr>
          <w:sz w:val="28"/>
          <w:szCs w:val="28"/>
        </w:rPr>
      </w:pPr>
      <w:r>
        <w:tab/>
      </w:r>
      <w:r>
        <w:tab/>
      </w:r>
    </w:p>
    <w:tbl>
      <w:tblPr>
        <w:tblW w:w="9068" w:type="dxa"/>
        <w:tblLayout w:type="fixed"/>
        <w:tblLook w:val="04A0"/>
      </w:tblPr>
      <w:tblGrid>
        <w:gridCol w:w="5779"/>
        <w:gridCol w:w="1527"/>
        <w:gridCol w:w="1762"/>
      </w:tblGrid>
      <w:tr w:rsidR="001F26CB" w:rsidTr="00B31AAF">
        <w:trPr>
          <w:trHeight w:val="560"/>
        </w:trPr>
        <w:tc>
          <w:tcPr>
            <w:tcW w:w="5779" w:type="dxa"/>
            <w:tcBorders>
              <w:top w:val="single" w:sz="4" w:space="0" w:color="000000"/>
              <w:left w:val="single" w:sz="4" w:space="0" w:color="000000"/>
              <w:bottom w:val="single" w:sz="4" w:space="0" w:color="000000"/>
              <w:right w:val="single" w:sz="4" w:space="0" w:color="000000"/>
            </w:tcBorders>
          </w:tcPr>
          <w:p w:rsidR="001F26CB" w:rsidRDefault="001F26CB" w:rsidP="00B31AAF">
            <w:pPr>
              <w:pStyle w:val="2a"/>
              <w:widowControl w:val="0"/>
              <w:shd w:val="clear" w:color="auto" w:fill="auto"/>
              <w:rPr>
                <w:szCs w:val="28"/>
              </w:rPr>
            </w:pPr>
            <w:r>
              <w:rPr>
                <w:sz w:val="24"/>
                <w:szCs w:val="24"/>
              </w:rPr>
              <w:t>Наименование имущества</w:t>
            </w:r>
          </w:p>
        </w:tc>
        <w:tc>
          <w:tcPr>
            <w:tcW w:w="1527"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t>Количество, шт.</w:t>
            </w:r>
          </w:p>
        </w:tc>
        <w:tc>
          <w:tcPr>
            <w:tcW w:w="1762"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t>Балансовая стоимость, руб.</w:t>
            </w:r>
          </w:p>
        </w:tc>
      </w:tr>
      <w:tr w:rsidR="001F26CB" w:rsidTr="00B31AAF">
        <w:trPr>
          <w:trHeight w:val="288"/>
        </w:trPr>
        <w:tc>
          <w:tcPr>
            <w:tcW w:w="5779"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rPr>
                <w:color w:val="000000"/>
              </w:rPr>
            </w:pPr>
            <w:r>
              <w:rPr>
                <w:color w:val="000000"/>
                <w:sz w:val="22"/>
                <w:szCs w:val="22"/>
              </w:rPr>
              <w:t>Ванна моечная ВМС-С-1/600 (700х700х850)</w:t>
            </w:r>
          </w:p>
        </w:tc>
        <w:tc>
          <w:tcPr>
            <w:tcW w:w="1527"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sz w:val="22"/>
                <w:szCs w:val="22"/>
              </w:rPr>
              <w:t>1</w:t>
            </w:r>
          </w:p>
        </w:tc>
        <w:tc>
          <w:tcPr>
            <w:tcW w:w="1762"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sz w:val="22"/>
                <w:szCs w:val="22"/>
              </w:rPr>
              <w:t>7 228,35</w:t>
            </w:r>
          </w:p>
        </w:tc>
      </w:tr>
    </w:tbl>
    <w:p w:rsidR="001F26CB" w:rsidRDefault="001F26CB" w:rsidP="001F26CB">
      <w:pPr>
        <w:rPr>
          <w:sz w:val="28"/>
          <w:szCs w:val="28"/>
        </w:rPr>
      </w:pPr>
    </w:p>
    <w:p w:rsidR="00BA6C56" w:rsidRDefault="00BA6C56" w:rsidP="001F26CB">
      <w:pPr>
        <w:jc w:val="right"/>
        <w:rPr>
          <w:sz w:val="26"/>
          <w:szCs w:val="26"/>
        </w:rPr>
      </w:pPr>
    </w:p>
    <w:p w:rsidR="00BA6C56" w:rsidRDefault="00BA6C56" w:rsidP="001F26CB">
      <w:pPr>
        <w:jc w:val="right"/>
        <w:rPr>
          <w:sz w:val="26"/>
          <w:szCs w:val="26"/>
        </w:rPr>
      </w:pPr>
    </w:p>
    <w:p w:rsidR="00BA6C56" w:rsidRDefault="00BA6C56" w:rsidP="001F26CB">
      <w:pPr>
        <w:jc w:val="right"/>
        <w:rPr>
          <w:sz w:val="26"/>
          <w:szCs w:val="26"/>
        </w:rPr>
      </w:pPr>
    </w:p>
    <w:p w:rsidR="001F26CB" w:rsidRDefault="001F26CB" w:rsidP="001F26CB">
      <w:pPr>
        <w:jc w:val="right"/>
        <w:rPr>
          <w:sz w:val="26"/>
          <w:szCs w:val="26"/>
        </w:rPr>
      </w:pPr>
      <w:r>
        <w:rPr>
          <w:sz w:val="26"/>
          <w:szCs w:val="26"/>
        </w:rPr>
        <w:t>Приложение 3</w:t>
      </w:r>
    </w:p>
    <w:p w:rsidR="001F26CB" w:rsidRDefault="001F26CB" w:rsidP="001F26CB">
      <w:pPr>
        <w:jc w:val="right"/>
        <w:rPr>
          <w:sz w:val="26"/>
          <w:szCs w:val="26"/>
        </w:rPr>
      </w:pPr>
      <w:r>
        <w:rPr>
          <w:sz w:val="26"/>
          <w:szCs w:val="26"/>
        </w:rPr>
        <w:t xml:space="preserve">к постановлению </w:t>
      </w:r>
    </w:p>
    <w:p w:rsidR="001F26CB" w:rsidRDefault="001F26CB" w:rsidP="001F26CB">
      <w:pPr>
        <w:jc w:val="right"/>
        <w:rPr>
          <w:sz w:val="26"/>
          <w:szCs w:val="26"/>
        </w:rPr>
      </w:pPr>
      <w:r>
        <w:rPr>
          <w:sz w:val="26"/>
          <w:szCs w:val="26"/>
        </w:rPr>
        <w:t>от 24.10.2022 № 342</w:t>
      </w:r>
    </w:p>
    <w:p w:rsidR="001F26CB" w:rsidRDefault="001F26CB" w:rsidP="001F26CB">
      <w:pPr>
        <w:jc w:val="right"/>
        <w:rPr>
          <w:sz w:val="28"/>
          <w:szCs w:val="28"/>
        </w:rPr>
      </w:pPr>
    </w:p>
    <w:p w:rsidR="001F26CB" w:rsidRDefault="001F26CB" w:rsidP="001F26CB">
      <w:pPr>
        <w:jc w:val="center"/>
        <w:rPr>
          <w:sz w:val="28"/>
          <w:szCs w:val="28"/>
        </w:rPr>
      </w:pPr>
      <w:r>
        <w:rPr>
          <w:sz w:val="28"/>
          <w:szCs w:val="28"/>
        </w:rPr>
        <w:t xml:space="preserve">Перечень имущества, </w:t>
      </w:r>
    </w:p>
    <w:p w:rsidR="001F26CB" w:rsidRDefault="001F26CB" w:rsidP="001F26CB">
      <w:pPr>
        <w:jc w:val="center"/>
        <w:rPr>
          <w:sz w:val="28"/>
          <w:szCs w:val="28"/>
        </w:rPr>
      </w:pPr>
      <w:r>
        <w:rPr>
          <w:sz w:val="28"/>
          <w:szCs w:val="28"/>
        </w:rPr>
        <w:t>передаваемого в оперативное  управление</w:t>
      </w:r>
    </w:p>
    <w:p w:rsidR="001F26CB" w:rsidRDefault="001F26CB" w:rsidP="001F26CB">
      <w:pPr>
        <w:jc w:val="center"/>
        <w:rPr>
          <w:sz w:val="28"/>
          <w:szCs w:val="28"/>
        </w:rPr>
      </w:pPr>
      <w:r>
        <w:rPr>
          <w:color w:val="000000"/>
          <w:sz w:val="28"/>
          <w:szCs w:val="28"/>
        </w:rPr>
        <w:t>МБОУ «Новичихинская СОШ»</w:t>
      </w:r>
    </w:p>
    <w:p w:rsidR="001F26CB" w:rsidRDefault="001F26CB" w:rsidP="001F26CB">
      <w:pPr>
        <w:jc w:val="center"/>
        <w:rPr>
          <w:sz w:val="28"/>
          <w:szCs w:val="28"/>
        </w:rPr>
      </w:pPr>
      <w:r>
        <w:tab/>
      </w:r>
      <w:r>
        <w:tab/>
      </w:r>
    </w:p>
    <w:tbl>
      <w:tblPr>
        <w:tblW w:w="9068" w:type="dxa"/>
        <w:tblLayout w:type="fixed"/>
        <w:tblLook w:val="04A0"/>
      </w:tblPr>
      <w:tblGrid>
        <w:gridCol w:w="5779"/>
        <w:gridCol w:w="1527"/>
        <w:gridCol w:w="1762"/>
      </w:tblGrid>
      <w:tr w:rsidR="001F26CB" w:rsidTr="00B31AAF">
        <w:trPr>
          <w:trHeight w:val="560"/>
        </w:trPr>
        <w:tc>
          <w:tcPr>
            <w:tcW w:w="5779" w:type="dxa"/>
            <w:tcBorders>
              <w:top w:val="single" w:sz="4" w:space="0" w:color="000000"/>
              <w:left w:val="single" w:sz="4" w:space="0" w:color="000000"/>
              <w:bottom w:val="single" w:sz="4" w:space="0" w:color="000000"/>
              <w:right w:val="single" w:sz="4" w:space="0" w:color="000000"/>
            </w:tcBorders>
          </w:tcPr>
          <w:p w:rsidR="001F26CB" w:rsidRDefault="001F26CB" w:rsidP="00B31AAF">
            <w:pPr>
              <w:pStyle w:val="2a"/>
              <w:widowControl w:val="0"/>
              <w:shd w:val="clear" w:color="auto" w:fill="auto"/>
              <w:rPr>
                <w:szCs w:val="28"/>
              </w:rPr>
            </w:pPr>
            <w:r>
              <w:rPr>
                <w:sz w:val="24"/>
                <w:szCs w:val="24"/>
              </w:rPr>
              <w:t>Наименование имущества</w:t>
            </w:r>
          </w:p>
        </w:tc>
        <w:tc>
          <w:tcPr>
            <w:tcW w:w="1527"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t>Количество, шт.</w:t>
            </w:r>
          </w:p>
        </w:tc>
        <w:tc>
          <w:tcPr>
            <w:tcW w:w="1762"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t>Балансовая стоимость, руб.</w:t>
            </w:r>
          </w:p>
        </w:tc>
      </w:tr>
      <w:tr w:rsidR="001F26CB" w:rsidTr="00B31AAF">
        <w:trPr>
          <w:trHeight w:val="288"/>
        </w:trPr>
        <w:tc>
          <w:tcPr>
            <w:tcW w:w="5779"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rPr>
                <w:color w:val="000000"/>
              </w:rPr>
            </w:pPr>
            <w:r>
              <w:rPr>
                <w:color w:val="000000"/>
                <w:sz w:val="22"/>
                <w:szCs w:val="22"/>
              </w:rPr>
              <w:t>Ванна моечная ВМС-С-1/600 (700х700х850)</w:t>
            </w:r>
          </w:p>
        </w:tc>
        <w:tc>
          <w:tcPr>
            <w:tcW w:w="1527"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sz w:val="22"/>
                <w:szCs w:val="22"/>
              </w:rPr>
              <w:t>1</w:t>
            </w:r>
          </w:p>
        </w:tc>
        <w:tc>
          <w:tcPr>
            <w:tcW w:w="1762"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sz w:val="22"/>
                <w:szCs w:val="22"/>
              </w:rPr>
              <w:t>7 228,35</w:t>
            </w:r>
          </w:p>
        </w:tc>
      </w:tr>
    </w:tbl>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pStyle w:val="aff"/>
        <w:spacing w:before="0" w:after="0"/>
        <w:jc w:val="center"/>
        <w:rPr>
          <w:rFonts w:ascii="Times New Roman" w:hAnsi="Times New Roman"/>
          <w:b/>
          <w:bCs/>
        </w:rPr>
      </w:pPr>
      <w:r>
        <w:rPr>
          <w:rFonts w:ascii="Times New Roman" w:hAnsi="Times New Roman"/>
          <w:b/>
          <w:bCs/>
        </w:rPr>
        <w:lastRenderedPageBreak/>
        <w:t>РОССИЙСКАЯ  ФЕДЕРАЦИЯ</w:t>
      </w:r>
    </w:p>
    <w:p w:rsidR="001F26CB" w:rsidRDefault="001F26CB" w:rsidP="001F26CB">
      <w:pPr>
        <w:pStyle w:val="afff4"/>
        <w:spacing w:before="0" w:line="240" w:lineRule="auto"/>
        <w:ind w:firstLine="0"/>
        <w:rPr>
          <w:bCs/>
          <w:sz w:val="28"/>
          <w:szCs w:val="28"/>
        </w:rPr>
      </w:pPr>
      <w:r>
        <w:rPr>
          <w:bCs/>
          <w:sz w:val="28"/>
          <w:szCs w:val="28"/>
        </w:rPr>
        <w:t>АДМИНИСТРАЦИЯ  НОВИЧИХИНСКОГО  РАЙОНА</w:t>
      </w:r>
      <w:r>
        <w:rPr>
          <w:bCs/>
          <w:sz w:val="28"/>
          <w:szCs w:val="28"/>
        </w:rPr>
        <w:br/>
        <w:t>АЛТАЙСКОГО КРАЯ</w:t>
      </w:r>
    </w:p>
    <w:p w:rsidR="001F26CB" w:rsidRDefault="001F26CB" w:rsidP="001F26CB">
      <w:pPr>
        <w:jc w:val="center"/>
        <w:rPr>
          <w:b/>
          <w:bCs/>
          <w:sz w:val="28"/>
          <w:szCs w:val="28"/>
        </w:rPr>
      </w:pPr>
    </w:p>
    <w:p w:rsidR="001F26CB" w:rsidRDefault="001F26CB" w:rsidP="001F26CB">
      <w:pPr>
        <w:pStyle w:val="Heading1"/>
        <w:jc w:val="center"/>
        <w:rPr>
          <w:b/>
          <w:sz w:val="32"/>
          <w:szCs w:val="32"/>
        </w:rPr>
      </w:pPr>
      <w:r>
        <w:rPr>
          <w:b/>
          <w:sz w:val="32"/>
          <w:szCs w:val="32"/>
        </w:rPr>
        <w:t>ПОСТАНОВЛЕНИЕ</w:t>
      </w:r>
    </w:p>
    <w:p w:rsidR="001F26CB" w:rsidRDefault="001F26CB" w:rsidP="001F26CB">
      <w:pPr>
        <w:pStyle w:val="Heading1"/>
        <w:rPr>
          <w:sz w:val="32"/>
          <w:szCs w:val="32"/>
        </w:rPr>
      </w:pPr>
    </w:p>
    <w:p w:rsidR="001F26CB" w:rsidRDefault="001F26CB" w:rsidP="001F26CB">
      <w:pPr>
        <w:rPr>
          <w:b/>
          <w:bCs/>
          <w:sz w:val="28"/>
          <w:szCs w:val="28"/>
        </w:rPr>
      </w:pPr>
    </w:p>
    <w:p w:rsidR="001F26CB" w:rsidRDefault="001F26CB" w:rsidP="001F26CB">
      <w:pPr>
        <w:pStyle w:val="Heading1"/>
        <w:rPr>
          <w:b/>
        </w:rPr>
      </w:pPr>
      <w:r>
        <w:rPr>
          <w:b/>
          <w:szCs w:val="28"/>
        </w:rPr>
        <w:t>24.10.2022   №  343                                                                         с. Новичиха</w:t>
      </w:r>
    </w:p>
    <w:p w:rsidR="001F26CB" w:rsidRDefault="001F26CB" w:rsidP="001F26CB">
      <w:pPr>
        <w:rPr>
          <w:b/>
          <w:bCs/>
          <w:sz w:val="28"/>
          <w:szCs w:val="28"/>
        </w:rPr>
      </w:pPr>
    </w:p>
    <w:p w:rsidR="001F26CB" w:rsidRDefault="001F26CB" w:rsidP="001F26CB">
      <w:pPr>
        <w:rPr>
          <w:b/>
          <w:bCs/>
          <w:sz w:val="28"/>
          <w:szCs w:val="28"/>
        </w:rPr>
      </w:pPr>
    </w:p>
    <w:p w:rsidR="001F26CB" w:rsidRDefault="001F26CB" w:rsidP="001F26CB">
      <w:pPr>
        <w:rPr>
          <w:sz w:val="28"/>
          <w:szCs w:val="28"/>
        </w:rPr>
      </w:pPr>
      <w:r>
        <w:rPr>
          <w:sz w:val="28"/>
          <w:szCs w:val="28"/>
        </w:rPr>
        <w:t>О передаче имущества</w:t>
      </w:r>
    </w:p>
    <w:p w:rsidR="001F26CB" w:rsidRDefault="001F26CB" w:rsidP="001F26CB">
      <w:pPr>
        <w:rPr>
          <w:sz w:val="28"/>
          <w:szCs w:val="28"/>
        </w:rPr>
      </w:pPr>
    </w:p>
    <w:p w:rsidR="001F26CB" w:rsidRDefault="001F26CB" w:rsidP="001F26CB">
      <w:pPr>
        <w:rPr>
          <w:sz w:val="28"/>
          <w:szCs w:val="28"/>
        </w:rPr>
      </w:pPr>
    </w:p>
    <w:p w:rsidR="001F26CB" w:rsidRDefault="001F26CB" w:rsidP="001F26CB">
      <w:pPr>
        <w:ind w:firstLine="900"/>
        <w:jc w:val="both"/>
        <w:rPr>
          <w:sz w:val="28"/>
          <w:szCs w:val="28"/>
        </w:rPr>
      </w:pPr>
      <w:r>
        <w:rPr>
          <w:sz w:val="28"/>
          <w:szCs w:val="28"/>
        </w:rPr>
        <w:t>На основании распоряжения управления имущественных отношений Алтайского края от 04.07.2022 № 898, ПОСТАНОВЛЯЮ:</w:t>
      </w:r>
    </w:p>
    <w:p w:rsidR="001F26CB" w:rsidRDefault="001F26CB" w:rsidP="002F1C70">
      <w:pPr>
        <w:numPr>
          <w:ilvl w:val="0"/>
          <w:numId w:val="15"/>
        </w:numPr>
        <w:ind w:left="0" w:firstLine="851"/>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1F26CB" w:rsidRDefault="001F26CB" w:rsidP="002F1C70">
      <w:pPr>
        <w:numPr>
          <w:ilvl w:val="0"/>
          <w:numId w:val="15"/>
        </w:numPr>
        <w:ind w:left="0" w:firstLine="900"/>
        <w:jc w:val="both"/>
        <w:rPr>
          <w:sz w:val="28"/>
          <w:szCs w:val="28"/>
        </w:rPr>
      </w:pPr>
      <w:r>
        <w:rPr>
          <w:color w:val="000000"/>
          <w:sz w:val="28"/>
          <w:szCs w:val="28"/>
        </w:rPr>
        <w:t>Передать имущество в оперативное управление МКОУ «Поломошенская СОШ» согласно приложению 2.</w:t>
      </w:r>
    </w:p>
    <w:p w:rsidR="001F26CB" w:rsidRDefault="001F26CB" w:rsidP="002F1C70">
      <w:pPr>
        <w:numPr>
          <w:ilvl w:val="0"/>
          <w:numId w:val="15"/>
        </w:numPr>
        <w:ind w:left="0" w:firstLine="900"/>
        <w:jc w:val="both"/>
        <w:rPr>
          <w:sz w:val="28"/>
          <w:szCs w:val="28"/>
        </w:rPr>
      </w:pPr>
      <w:r>
        <w:rPr>
          <w:color w:val="000000"/>
          <w:sz w:val="28"/>
          <w:szCs w:val="28"/>
        </w:rPr>
        <w:t xml:space="preserve">Передать имущество в оперативное управление МКОУ «Солоновская СОШ» согласно приложению 3. </w:t>
      </w:r>
    </w:p>
    <w:p w:rsidR="001F26CB" w:rsidRDefault="001F26CB" w:rsidP="001F26CB">
      <w:pPr>
        <w:ind w:firstLine="900"/>
        <w:jc w:val="both"/>
        <w:rPr>
          <w:sz w:val="28"/>
          <w:szCs w:val="28"/>
        </w:rPr>
      </w:pPr>
      <w:r>
        <w:rPr>
          <w:color w:val="000000"/>
          <w:sz w:val="28"/>
          <w:szCs w:val="28"/>
        </w:rPr>
        <w:t>4. Передать имущество в оперативное управление МБДОУ «Новичихинский детский сад № 1 «Искорка» согласно приложению 4.</w:t>
      </w:r>
      <w:r>
        <w:rPr>
          <w:color w:val="000000"/>
          <w:sz w:val="28"/>
        </w:rPr>
        <w:t xml:space="preserve"> Включить имущество в перечень особо ценного движимого имущества.</w:t>
      </w:r>
    </w:p>
    <w:p w:rsidR="001F26CB" w:rsidRDefault="001F26CB" w:rsidP="001F26CB">
      <w:pPr>
        <w:ind w:left="900"/>
        <w:jc w:val="both"/>
        <w:rPr>
          <w:sz w:val="28"/>
          <w:szCs w:val="28"/>
        </w:rPr>
      </w:pPr>
    </w:p>
    <w:tbl>
      <w:tblPr>
        <w:tblW w:w="9113" w:type="dxa"/>
        <w:tblInd w:w="-20" w:type="dxa"/>
        <w:tblLayout w:type="fixed"/>
        <w:tblLook w:val="0000"/>
      </w:tblPr>
      <w:tblGrid>
        <w:gridCol w:w="2250"/>
        <w:gridCol w:w="2156"/>
        <w:gridCol w:w="2659"/>
        <w:gridCol w:w="2048"/>
      </w:tblGrid>
      <w:tr w:rsidR="001F26CB" w:rsidTr="00B31AAF">
        <w:tc>
          <w:tcPr>
            <w:tcW w:w="2249" w:type="dxa"/>
          </w:tcPr>
          <w:p w:rsidR="001F26CB" w:rsidRDefault="001F26CB" w:rsidP="00B31AAF">
            <w:pPr>
              <w:widowControl w:val="0"/>
              <w:numPr>
                <w:ilvl w:val="0"/>
                <w:numId w:val="6"/>
              </w:numPr>
              <w:rPr>
                <w:bCs/>
                <w:sz w:val="28"/>
                <w:szCs w:val="28"/>
              </w:rPr>
            </w:pPr>
          </w:p>
          <w:p w:rsidR="001F26CB" w:rsidRDefault="001F26CB" w:rsidP="00B31AAF">
            <w:pPr>
              <w:widowControl w:val="0"/>
              <w:numPr>
                <w:ilvl w:val="0"/>
                <w:numId w:val="6"/>
              </w:numPr>
              <w:rPr>
                <w:sz w:val="28"/>
                <w:szCs w:val="28"/>
              </w:rPr>
            </w:pPr>
          </w:p>
          <w:p w:rsidR="001F26CB" w:rsidRDefault="001F26CB" w:rsidP="00B31AAF">
            <w:pPr>
              <w:widowControl w:val="0"/>
              <w:numPr>
                <w:ilvl w:val="0"/>
                <w:numId w:val="6"/>
              </w:numPr>
              <w:rPr>
                <w:sz w:val="28"/>
                <w:szCs w:val="28"/>
              </w:rPr>
            </w:pPr>
            <w:r>
              <w:rPr>
                <w:sz w:val="28"/>
                <w:szCs w:val="28"/>
              </w:rPr>
              <w:t>Глава района</w:t>
            </w:r>
          </w:p>
          <w:p w:rsidR="001F26CB" w:rsidRDefault="001F26CB" w:rsidP="00B31AAF">
            <w:pPr>
              <w:widowControl w:val="0"/>
              <w:numPr>
                <w:ilvl w:val="0"/>
                <w:numId w:val="6"/>
              </w:numPr>
              <w:rPr>
                <w:sz w:val="28"/>
              </w:rPr>
            </w:pPr>
          </w:p>
        </w:tc>
        <w:tc>
          <w:tcPr>
            <w:tcW w:w="2156" w:type="dxa"/>
          </w:tcPr>
          <w:p w:rsidR="001F26CB" w:rsidRDefault="001F26CB" w:rsidP="00B31AAF">
            <w:pPr>
              <w:widowControl w:val="0"/>
              <w:numPr>
                <w:ilvl w:val="0"/>
                <w:numId w:val="6"/>
              </w:numPr>
              <w:rPr>
                <w:sz w:val="28"/>
                <w:szCs w:val="28"/>
              </w:rPr>
            </w:pPr>
            <w:r>
              <w:rPr>
                <w:noProof/>
              </w:rPr>
              <w:drawing>
                <wp:inline distT="0" distB="0" distL="0" distR="0">
                  <wp:extent cx="1095375" cy="1095375"/>
                  <wp:effectExtent l="0" t="0" r="0" b="0"/>
                  <wp:docPr id="99" name="Изображение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44"/>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1F26CB" w:rsidRDefault="001F26CB" w:rsidP="00B31AAF">
            <w:pPr>
              <w:widowControl w:val="0"/>
              <w:numPr>
                <w:ilvl w:val="0"/>
                <w:numId w:val="6"/>
              </w:numPr>
              <w:rPr>
                <w:sz w:val="28"/>
                <w:szCs w:val="28"/>
              </w:rPr>
            </w:pPr>
          </w:p>
          <w:p w:rsidR="001F26CB" w:rsidRDefault="001F26CB" w:rsidP="00B31AAF">
            <w:pPr>
              <w:widowControl w:val="0"/>
              <w:numPr>
                <w:ilvl w:val="0"/>
                <w:numId w:val="6"/>
              </w:numPr>
              <w:rPr>
                <w:sz w:val="28"/>
                <w:szCs w:val="28"/>
              </w:rPr>
            </w:pPr>
            <w:r>
              <w:rPr>
                <w:noProof/>
              </w:rPr>
              <w:drawing>
                <wp:inline distT="0" distB="0" distL="0" distR="0">
                  <wp:extent cx="1123950" cy="876300"/>
                  <wp:effectExtent l="0" t="0" r="0" b="0"/>
                  <wp:docPr id="102" name="Изображение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45"/>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48" w:type="dxa"/>
          </w:tcPr>
          <w:p w:rsidR="001F26CB" w:rsidRDefault="001F26CB" w:rsidP="00B31AAF">
            <w:pPr>
              <w:pStyle w:val="Footer"/>
              <w:widowControl w:val="0"/>
              <w:numPr>
                <w:ilvl w:val="0"/>
                <w:numId w:val="6"/>
              </w:numPr>
              <w:tabs>
                <w:tab w:val="clear" w:pos="4677"/>
                <w:tab w:val="clear" w:pos="9355"/>
              </w:tabs>
              <w:rPr>
                <w:sz w:val="28"/>
                <w:szCs w:val="28"/>
              </w:rPr>
            </w:pPr>
          </w:p>
          <w:p w:rsidR="001F26CB" w:rsidRDefault="001F26CB" w:rsidP="00B31AAF">
            <w:pPr>
              <w:pStyle w:val="Footer"/>
              <w:widowControl w:val="0"/>
              <w:numPr>
                <w:ilvl w:val="0"/>
                <w:numId w:val="6"/>
              </w:numPr>
              <w:tabs>
                <w:tab w:val="clear" w:pos="4677"/>
                <w:tab w:val="clear" w:pos="9355"/>
              </w:tabs>
              <w:rPr>
                <w:sz w:val="28"/>
                <w:szCs w:val="28"/>
              </w:rPr>
            </w:pPr>
          </w:p>
          <w:p w:rsidR="001F26CB" w:rsidRDefault="001F26CB" w:rsidP="00B31AAF">
            <w:pPr>
              <w:widowControl w:val="0"/>
              <w:numPr>
                <w:ilvl w:val="0"/>
                <w:numId w:val="6"/>
              </w:numPr>
              <w:rPr>
                <w:sz w:val="28"/>
              </w:rPr>
            </w:pPr>
            <w:r>
              <w:rPr>
                <w:sz w:val="28"/>
              </w:rPr>
              <w:t>С.Л. Ермаков</w:t>
            </w:r>
          </w:p>
          <w:p w:rsidR="001F26CB" w:rsidRDefault="001F26CB" w:rsidP="00B31AAF">
            <w:pPr>
              <w:pStyle w:val="Footer"/>
              <w:widowControl w:val="0"/>
              <w:numPr>
                <w:ilvl w:val="0"/>
                <w:numId w:val="6"/>
              </w:numPr>
              <w:tabs>
                <w:tab w:val="clear" w:pos="4677"/>
                <w:tab w:val="clear" w:pos="9355"/>
              </w:tabs>
              <w:rPr>
                <w:sz w:val="28"/>
              </w:rPr>
            </w:pPr>
          </w:p>
        </w:tc>
      </w:tr>
    </w:tbl>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2F1C70" w:rsidRDefault="002F1C70" w:rsidP="001F26CB">
      <w:pPr>
        <w:jc w:val="right"/>
        <w:rPr>
          <w:sz w:val="28"/>
          <w:szCs w:val="28"/>
        </w:rPr>
      </w:pPr>
    </w:p>
    <w:p w:rsidR="001F26CB" w:rsidRDefault="001F26CB" w:rsidP="001F26CB">
      <w:pPr>
        <w:jc w:val="right"/>
        <w:rPr>
          <w:sz w:val="28"/>
          <w:szCs w:val="28"/>
        </w:rPr>
      </w:pPr>
      <w:r>
        <w:rPr>
          <w:sz w:val="28"/>
          <w:szCs w:val="28"/>
        </w:rPr>
        <w:lastRenderedPageBreak/>
        <w:t>Приложение 1</w:t>
      </w:r>
    </w:p>
    <w:p w:rsidR="001F26CB" w:rsidRDefault="001F26CB" w:rsidP="001F26CB">
      <w:pPr>
        <w:jc w:val="right"/>
        <w:rPr>
          <w:sz w:val="28"/>
          <w:szCs w:val="28"/>
        </w:rPr>
      </w:pPr>
      <w:r>
        <w:rPr>
          <w:sz w:val="28"/>
          <w:szCs w:val="28"/>
        </w:rPr>
        <w:t xml:space="preserve">к постановлению </w:t>
      </w:r>
    </w:p>
    <w:p w:rsidR="001F26CB" w:rsidRDefault="001F26CB" w:rsidP="001F26CB">
      <w:pPr>
        <w:jc w:val="right"/>
        <w:rPr>
          <w:sz w:val="28"/>
          <w:szCs w:val="28"/>
        </w:rPr>
      </w:pPr>
      <w:r>
        <w:rPr>
          <w:sz w:val="28"/>
          <w:szCs w:val="28"/>
        </w:rPr>
        <w:t>от 24.10.2022 № 343</w:t>
      </w:r>
    </w:p>
    <w:p w:rsidR="001F26CB" w:rsidRDefault="001F26CB" w:rsidP="001F26CB">
      <w:pPr>
        <w:jc w:val="right"/>
        <w:rPr>
          <w:sz w:val="28"/>
          <w:szCs w:val="28"/>
        </w:rPr>
      </w:pPr>
    </w:p>
    <w:p w:rsidR="001F26CB" w:rsidRDefault="001F26CB" w:rsidP="001F26CB">
      <w:pPr>
        <w:jc w:val="center"/>
        <w:rPr>
          <w:sz w:val="28"/>
          <w:szCs w:val="28"/>
        </w:rPr>
      </w:pPr>
      <w:r>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1F26CB" w:rsidRDefault="001F26CB" w:rsidP="001F26CB">
      <w:pPr>
        <w:jc w:val="center"/>
        <w:rPr>
          <w:sz w:val="28"/>
          <w:szCs w:val="28"/>
        </w:rPr>
      </w:pPr>
    </w:p>
    <w:tbl>
      <w:tblPr>
        <w:tblW w:w="9068" w:type="dxa"/>
        <w:tblLayout w:type="fixed"/>
        <w:tblLook w:val="04A0"/>
      </w:tblPr>
      <w:tblGrid>
        <w:gridCol w:w="6204"/>
        <w:gridCol w:w="1443"/>
        <w:gridCol w:w="1421"/>
      </w:tblGrid>
      <w:tr w:rsidR="001F26CB" w:rsidTr="00B31AAF">
        <w:trPr>
          <w:trHeight w:val="560"/>
        </w:trPr>
        <w:tc>
          <w:tcPr>
            <w:tcW w:w="6204" w:type="dxa"/>
            <w:tcBorders>
              <w:top w:val="single" w:sz="4" w:space="0" w:color="000000"/>
              <w:left w:val="single" w:sz="4" w:space="0" w:color="000000"/>
              <w:bottom w:val="single" w:sz="4" w:space="0" w:color="000000"/>
              <w:right w:val="single" w:sz="4" w:space="0" w:color="000000"/>
            </w:tcBorders>
          </w:tcPr>
          <w:p w:rsidR="001F26CB" w:rsidRDefault="001F26CB" w:rsidP="00B31AAF">
            <w:pPr>
              <w:pStyle w:val="2a"/>
              <w:widowControl w:val="0"/>
              <w:shd w:val="clear" w:color="auto" w:fill="auto"/>
              <w:rPr>
                <w:szCs w:val="28"/>
              </w:rPr>
            </w:pPr>
            <w:r>
              <w:rPr>
                <w:sz w:val="24"/>
                <w:szCs w:val="24"/>
              </w:rPr>
              <w:t>Наименование имущества</w:t>
            </w:r>
          </w:p>
        </w:tc>
        <w:tc>
          <w:tcPr>
            <w:tcW w:w="144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t>Кол-во, шт.</w:t>
            </w:r>
          </w:p>
        </w:tc>
        <w:tc>
          <w:tcPr>
            <w:tcW w:w="1421"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t>Балансовая стоимость, руб.</w:t>
            </w:r>
          </w:p>
        </w:tc>
      </w:tr>
      <w:tr w:rsidR="001F26CB" w:rsidTr="00B31AAF">
        <w:trPr>
          <w:trHeight w:val="146"/>
        </w:trPr>
        <w:tc>
          <w:tcPr>
            <w:tcW w:w="6204"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rPr>
                <w:color w:val="000000"/>
              </w:rPr>
            </w:pPr>
            <w:r>
              <w:rPr>
                <w:color w:val="000000"/>
              </w:rPr>
              <w:t>Гастроемкость</w:t>
            </w:r>
          </w:p>
        </w:tc>
        <w:tc>
          <w:tcPr>
            <w:tcW w:w="1443"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jc w:val="center"/>
              <w:rPr>
                <w:color w:val="000000"/>
              </w:rPr>
            </w:pPr>
            <w:r>
              <w:rPr>
                <w:color w:val="000000"/>
              </w:rPr>
              <w:t>6</w:t>
            </w:r>
          </w:p>
        </w:tc>
        <w:tc>
          <w:tcPr>
            <w:tcW w:w="1421" w:type="dxa"/>
            <w:tcBorders>
              <w:top w:val="single" w:sz="4" w:space="0" w:color="000000"/>
              <w:left w:val="single" w:sz="4" w:space="0" w:color="000000"/>
              <w:bottom w:val="single" w:sz="4" w:space="0" w:color="000000"/>
              <w:right w:val="single" w:sz="4" w:space="0" w:color="000000"/>
            </w:tcBorders>
            <w:vAlign w:val="center"/>
          </w:tcPr>
          <w:p w:rsidR="001F26CB" w:rsidRDefault="001F26CB" w:rsidP="00B31AAF">
            <w:pPr>
              <w:widowControl w:val="0"/>
              <w:jc w:val="right"/>
              <w:rPr>
                <w:color w:val="000000"/>
              </w:rPr>
            </w:pPr>
            <w:r>
              <w:rPr>
                <w:color w:val="000000"/>
              </w:rPr>
              <w:t>2 708,16</w:t>
            </w:r>
          </w:p>
        </w:tc>
      </w:tr>
      <w:tr w:rsidR="001F26CB" w:rsidTr="00B31AAF">
        <w:trPr>
          <w:trHeight w:val="146"/>
        </w:trPr>
        <w:tc>
          <w:tcPr>
            <w:tcW w:w="6204"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rPr>
                <w:color w:val="000000"/>
              </w:rPr>
            </w:pPr>
            <w:r>
              <w:rPr>
                <w:color w:val="000000"/>
              </w:rPr>
              <w:t>Гастроемкость</w:t>
            </w:r>
          </w:p>
        </w:tc>
        <w:tc>
          <w:tcPr>
            <w:tcW w:w="1443"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jc w:val="center"/>
              <w:rPr>
                <w:color w:val="000000"/>
              </w:rPr>
            </w:pPr>
            <w:r>
              <w:rPr>
                <w:color w:val="000000"/>
              </w:rPr>
              <w:t>8</w:t>
            </w:r>
          </w:p>
        </w:tc>
        <w:tc>
          <w:tcPr>
            <w:tcW w:w="1421" w:type="dxa"/>
            <w:tcBorders>
              <w:top w:val="single" w:sz="4" w:space="0" w:color="000000"/>
              <w:left w:val="single" w:sz="4" w:space="0" w:color="000000"/>
              <w:bottom w:val="single" w:sz="4" w:space="0" w:color="000000"/>
              <w:right w:val="single" w:sz="4" w:space="0" w:color="000000"/>
            </w:tcBorders>
            <w:vAlign w:val="center"/>
          </w:tcPr>
          <w:p w:rsidR="001F26CB" w:rsidRDefault="001F26CB" w:rsidP="00B31AAF">
            <w:pPr>
              <w:widowControl w:val="0"/>
              <w:jc w:val="right"/>
              <w:rPr>
                <w:color w:val="000000"/>
              </w:rPr>
            </w:pPr>
            <w:r>
              <w:rPr>
                <w:color w:val="000000"/>
              </w:rPr>
              <w:t>4 753,84</w:t>
            </w:r>
          </w:p>
        </w:tc>
      </w:tr>
      <w:tr w:rsidR="001F26CB" w:rsidTr="00B31AAF">
        <w:trPr>
          <w:trHeight w:val="146"/>
        </w:trPr>
        <w:tc>
          <w:tcPr>
            <w:tcW w:w="6204"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rPr>
                <w:color w:val="000000"/>
              </w:rPr>
            </w:pPr>
            <w:r>
              <w:rPr>
                <w:color w:val="000000"/>
              </w:rPr>
              <w:t>Гастроемкость</w:t>
            </w:r>
          </w:p>
        </w:tc>
        <w:tc>
          <w:tcPr>
            <w:tcW w:w="1443"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jc w:val="center"/>
              <w:rPr>
                <w:color w:val="000000"/>
              </w:rPr>
            </w:pPr>
            <w:r>
              <w:rPr>
                <w:color w:val="000000"/>
              </w:rPr>
              <w:t>8</w:t>
            </w:r>
          </w:p>
        </w:tc>
        <w:tc>
          <w:tcPr>
            <w:tcW w:w="1421" w:type="dxa"/>
            <w:tcBorders>
              <w:top w:val="single" w:sz="4" w:space="0" w:color="000000"/>
              <w:left w:val="single" w:sz="4" w:space="0" w:color="000000"/>
              <w:bottom w:val="single" w:sz="4" w:space="0" w:color="000000"/>
              <w:right w:val="single" w:sz="4" w:space="0" w:color="000000"/>
            </w:tcBorders>
            <w:vAlign w:val="center"/>
          </w:tcPr>
          <w:p w:rsidR="001F26CB" w:rsidRDefault="001F26CB" w:rsidP="00B31AAF">
            <w:pPr>
              <w:widowControl w:val="0"/>
              <w:jc w:val="right"/>
              <w:rPr>
                <w:sz w:val="28"/>
                <w:szCs w:val="28"/>
              </w:rPr>
            </w:pPr>
            <w:r>
              <w:rPr>
                <w:color w:val="000000"/>
              </w:rPr>
              <w:t>4 732,00</w:t>
            </w:r>
          </w:p>
        </w:tc>
      </w:tr>
      <w:tr w:rsidR="001F26CB" w:rsidTr="00B31AAF">
        <w:trPr>
          <w:trHeight w:val="146"/>
        </w:trPr>
        <w:tc>
          <w:tcPr>
            <w:tcW w:w="6204"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rPr>
                <w:color w:val="000000"/>
              </w:rPr>
            </w:pPr>
            <w:r>
              <w:rPr>
                <w:color w:val="000000"/>
              </w:rPr>
              <w:t>Гастроемкость</w:t>
            </w:r>
          </w:p>
        </w:tc>
        <w:tc>
          <w:tcPr>
            <w:tcW w:w="1443"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jc w:val="center"/>
              <w:rPr>
                <w:color w:val="000000"/>
              </w:rPr>
            </w:pPr>
            <w:r>
              <w:rPr>
                <w:color w:val="000000"/>
              </w:rPr>
              <w:t>6</w:t>
            </w:r>
          </w:p>
        </w:tc>
        <w:tc>
          <w:tcPr>
            <w:tcW w:w="1421" w:type="dxa"/>
            <w:tcBorders>
              <w:top w:val="single" w:sz="4" w:space="0" w:color="000000"/>
              <w:left w:val="single" w:sz="4" w:space="0" w:color="000000"/>
              <w:bottom w:val="single" w:sz="4" w:space="0" w:color="000000"/>
              <w:right w:val="single" w:sz="4" w:space="0" w:color="000000"/>
            </w:tcBorders>
            <w:vAlign w:val="center"/>
          </w:tcPr>
          <w:p w:rsidR="001F26CB" w:rsidRDefault="001F26CB" w:rsidP="00B31AAF">
            <w:pPr>
              <w:widowControl w:val="0"/>
              <w:jc w:val="right"/>
              <w:rPr>
                <w:color w:val="000000"/>
              </w:rPr>
            </w:pPr>
            <w:r>
              <w:rPr>
                <w:color w:val="000000"/>
              </w:rPr>
              <w:t>4 641,00</w:t>
            </w:r>
          </w:p>
        </w:tc>
      </w:tr>
      <w:tr w:rsidR="001F26CB" w:rsidTr="00B31AAF">
        <w:trPr>
          <w:trHeight w:val="146"/>
        </w:trPr>
        <w:tc>
          <w:tcPr>
            <w:tcW w:w="6204"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rPr>
                <w:color w:val="000000"/>
              </w:rPr>
            </w:pPr>
            <w:r>
              <w:rPr>
                <w:color w:val="000000"/>
              </w:rPr>
              <w:t>Мармит универсальный</w:t>
            </w:r>
          </w:p>
        </w:tc>
        <w:tc>
          <w:tcPr>
            <w:tcW w:w="1443"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jc w:val="center"/>
              <w:rPr>
                <w:color w:val="000000"/>
              </w:rPr>
            </w:pPr>
            <w:r>
              <w:rPr>
                <w:color w:val="000000"/>
              </w:rPr>
              <w:t>1</w:t>
            </w:r>
          </w:p>
        </w:tc>
        <w:tc>
          <w:tcPr>
            <w:tcW w:w="1421" w:type="dxa"/>
            <w:tcBorders>
              <w:top w:val="single" w:sz="4" w:space="0" w:color="000000"/>
              <w:left w:val="single" w:sz="4" w:space="0" w:color="000000"/>
              <w:bottom w:val="single" w:sz="4" w:space="0" w:color="000000"/>
              <w:right w:val="single" w:sz="4" w:space="0" w:color="000000"/>
            </w:tcBorders>
            <w:vAlign w:val="center"/>
          </w:tcPr>
          <w:p w:rsidR="001F26CB" w:rsidRDefault="001F26CB" w:rsidP="00B31AAF">
            <w:pPr>
              <w:widowControl w:val="0"/>
              <w:jc w:val="right"/>
              <w:rPr>
                <w:color w:val="000000"/>
              </w:rPr>
            </w:pPr>
            <w:r>
              <w:rPr>
                <w:color w:val="000000"/>
              </w:rPr>
              <w:t>77 805,00</w:t>
            </w:r>
          </w:p>
        </w:tc>
      </w:tr>
      <w:tr w:rsidR="001F26CB" w:rsidTr="00B31AAF">
        <w:trPr>
          <w:trHeight w:val="146"/>
        </w:trPr>
        <w:tc>
          <w:tcPr>
            <w:tcW w:w="6204"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rPr>
                <w:color w:val="000000"/>
              </w:rPr>
            </w:pPr>
            <w:r>
              <w:rPr>
                <w:color w:val="000000"/>
              </w:rPr>
              <w:t>Итого</w:t>
            </w:r>
          </w:p>
        </w:tc>
        <w:tc>
          <w:tcPr>
            <w:tcW w:w="1443"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jc w:val="center"/>
              <w:rPr>
                <w:color w:val="000000"/>
              </w:rPr>
            </w:pPr>
            <w:r>
              <w:rPr>
                <w:color w:val="000000"/>
              </w:rPr>
              <w:t>29</w:t>
            </w:r>
          </w:p>
        </w:tc>
        <w:tc>
          <w:tcPr>
            <w:tcW w:w="1421" w:type="dxa"/>
            <w:tcBorders>
              <w:top w:val="single" w:sz="4" w:space="0" w:color="000000"/>
              <w:left w:val="single" w:sz="4" w:space="0" w:color="000000"/>
              <w:bottom w:val="single" w:sz="4" w:space="0" w:color="000000"/>
              <w:right w:val="single" w:sz="4" w:space="0" w:color="000000"/>
            </w:tcBorders>
            <w:vAlign w:val="center"/>
          </w:tcPr>
          <w:p w:rsidR="001F26CB" w:rsidRDefault="001F26CB" w:rsidP="00B31AAF">
            <w:pPr>
              <w:widowControl w:val="0"/>
              <w:jc w:val="right"/>
              <w:rPr>
                <w:color w:val="000000"/>
              </w:rPr>
            </w:pPr>
            <w:r>
              <w:rPr>
                <w:color w:val="000000"/>
              </w:rPr>
              <w:t>94 640,00</w:t>
            </w:r>
          </w:p>
        </w:tc>
      </w:tr>
    </w:tbl>
    <w:p w:rsidR="001F26CB" w:rsidRDefault="001F26CB" w:rsidP="001F26CB">
      <w:pPr>
        <w:rPr>
          <w:sz w:val="28"/>
          <w:szCs w:val="28"/>
        </w:rPr>
      </w:pPr>
    </w:p>
    <w:p w:rsidR="002F1C70" w:rsidRDefault="002F1C70" w:rsidP="001F26CB">
      <w:pPr>
        <w:jc w:val="right"/>
        <w:rPr>
          <w:sz w:val="28"/>
          <w:szCs w:val="28"/>
        </w:rPr>
      </w:pPr>
    </w:p>
    <w:p w:rsidR="002F1C70" w:rsidRDefault="002F1C70" w:rsidP="001F26CB">
      <w:pPr>
        <w:jc w:val="right"/>
        <w:rPr>
          <w:sz w:val="28"/>
          <w:szCs w:val="28"/>
        </w:rPr>
      </w:pPr>
    </w:p>
    <w:p w:rsidR="002F1C70" w:rsidRDefault="002F1C70" w:rsidP="001F26CB">
      <w:pPr>
        <w:jc w:val="right"/>
        <w:rPr>
          <w:sz w:val="28"/>
          <w:szCs w:val="28"/>
        </w:rPr>
      </w:pPr>
    </w:p>
    <w:p w:rsidR="002F1C70" w:rsidRDefault="002F1C70" w:rsidP="001F26CB">
      <w:pPr>
        <w:jc w:val="right"/>
        <w:rPr>
          <w:sz w:val="28"/>
          <w:szCs w:val="28"/>
        </w:rPr>
      </w:pPr>
    </w:p>
    <w:p w:rsidR="002F1C70" w:rsidRDefault="002F1C70" w:rsidP="001F26CB">
      <w:pPr>
        <w:jc w:val="right"/>
        <w:rPr>
          <w:sz w:val="28"/>
          <w:szCs w:val="28"/>
        </w:rPr>
      </w:pPr>
    </w:p>
    <w:p w:rsidR="002F1C70" w:rsidRDefault="002F1C70" w:rsidP="001F26CB">
      <w:pPr>
        <w:jc w:val="right"/>
        <w:rPr>
          <w:sz w:val="28"/>
          <w:szCs w:val="28"/>
        </w:rPr>
      </w:pPr>
    </w:p>
    <w:p w:rsidR="002F1C70" w:rsidRDefault="002F1C70" w:rsidP="001F26CB">
      <w:pPr>
        <w:jc w:val="right"/>
        <w:rPr>
          <w:sz w:val="28"/>
          <w:szCs w:val="28"/>
        </w:rPr>
      </w:pPr>
    </w:p>
    <w:p w:rsidR="001F26CB" w:rsidRDefault="001F26CB" w:rsidP="001F26CB">
      <w:pPr>
        <w:jc w:val="right"/>
        <w:rPr>
          <w:sz w:val="28"/>
          <w:szCs w:val="28"/>
        </w:rPr>
      </w:pPr>
      <w:r>
        <w:rPr>
          <w:sz w:val="28"/>
          <w:szCs w:val="28"/>
        </w:rPr>
        <w:t>Приложение 2</w:t>
      </w:r>
    </w:p>
    <w:p w:rsidR="001F26CB" w:rsidRDefault="001F26CB" w:rsidP="001F26CB">
      <w:pPr>
        <w:jc w:val="right"/>
        <w:rPr>
          <w:sz w:val="28"/>
          <w:szCs w:val="28"/>
        </w:rPr>
      </w:pPr>
      <w:r>
        <w:rPr>
          <w:sz w:val="28"/>
          <w:szCs w:val="28"/>
        </w:rPr>
        <w:t xml:space="preserve">к постановлению </w:t>
      </w:r>
    </w:p>
    <w:p w:rsidR="001F26CB" w:rsidRDefault="001F26CB" w:rsidP="001F26CB">
      <w:pPr>
        <w:jc w:val="right"/>
        <w:rPr>
          <w:sz w:val="28"/>
          <w:szCs w:val="28"/>
        </w:rPr>
      </w:pPr>
      <w:r>
        <w:rPr>
          <w:sz w:val="28"/>
          <w:szCs w:val="28"/>
        </w:rPr>
        <w:t>от 24.10.2022 № 343</w:t>
      </w: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center"/>
        <w:rPr>
          <w:sz w:val="28"/>
          <w:szCs w:val="28"/>
        </w:rPr>
      </w:pPr>
      <w:r>
        <w:rPr>
          <w:sz w:val="28"/>
          <w:szCs w:val="28"/>
        </w:rPr>
        <w:t xml:space="preserve">Перечень имущества, </w:t>
      </w:r>
    </w:p>
    <w:p w:rsidR="001F26CB" w:rsidRDefault="001F26CB" w:rsidP="001F26CB">
      <w:pPr>
        <w:jc w:val="center"/>
        <w:rPr>
          <w:sz w:val="28"/>
          <w:szCs w:val="28"/>
        </w:rPr>
      </w:pPr>
      <w:r>
        <w:rPr>
          <w:sz w:val="28"/>
          <w:szCs w:val="28"/>
        </w:rPr>
        <w:t>передаваемого в оперативное  управление</w:t>
      </w:r>
    </w:p>
    <w:p w:rsidR="001F26CB" w:rsidRDefault="001F26CB" w:rsidP="001F26CB">
      <w:pPr>
        <w:jc w:val="center"/>
        <w:rPr>
          <w:sz w:val="28"/>
          <w:szCs w:val="28"/>
        </w:rPr>
      </w:pPr>
      <w:r>
        <w:rPr>
          <w:color w:val="000000"/>
          <w:sz w:val="28"/>
          <w:szCs w:val="28"/>
        </w:rPr>
        <w:t>МКОУ «Поломошенская СОШ»</w:t>
      </w:r>
    </w:p>
    <w:p w:rsidR="001F26CB" w:rsidRDefault="001F26CB" w:rsidP="001F26CB">
      <w:pPr>
        <w:jc w:val="center"/>
        <w:rPr>
          <w:sz w:val="28"/>
          <w:szCs w:val="28"/>
        </w:rPr>
      </w:pPr>
    </w:p>
    <w:tbl>
      <w:tblPr>
        <w:tblW w:w="9123" w:type="dxa"/>
        <w:tblLayout w:type="fixed"/>
        <w:tblLook w:val="04A0"/>
      </w:tblPr>
      <w:tblGrid>
        <w:gridCol w:w="6199"/>
        <w:gridCol w:w="1506"/>
        <w:gridCol w:w="1418"/>
      </w:tblGrid>
      <w:tr w:rsidR="001F26CB" w:rsidTr="00B31AAF">
        <w:trPr>
          <w:trHeight w:val="560"/>
        </w:trPr>
        <w:tc>
          <w:tcPr>
            <w:tcW w:w="6199" w:type="dxa"/>
            <w:tcBorders>
              <w:top w:val="single" w:sz="4" w:space="0" w:color="000000"/>
              <w:left w:val="single" w:sz="4" w:space="0" w:color="000000"/>
              <w:bottom w:val="single" w:sz="4" w:space="0" w:color="000000"/>
              <w:right w:val="single" w:sz="4" w:space="0" w:color="000000"/>
            </w:tcBorders>
          </w:tcPr>
          <w:p w:rsidR="001F26CB" w:rsidRDefault="001F26CB" w:rsidP="00B31AAF">
            <w:pPr>
              <w:pStyle w:val="2a"/>
              <w:widowControl w:val="0"/>
              <w:shd w:val="clear" w:color="auto" w:fill="auto"/>
              <w:rPr>
                <w:szCs w:val="28"/>
              </w:rPr>
            </w:pPr>
            <w:r>
              <w:rPr>
                <w:sz w:val="24"/>
                <w:szCs w:val="24"/>
              </w:rPr>
              <w:t>Наименование имущества</w:t>
            </w:r>
          </w:p>
        </w:tc>
        <w:tc>
          <w:tcPr>
            <w:tcW w:w="1506"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t>Кол-во, шт.</w:t>
            </w:r>
          </w:p>
        </w:tc>
        <w:tc>
          <w:tcPr>
            <w:tcW w:w="1418"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t>Балансовая стоимость, руб.</w:t>
            </w:r>
          </w:p>
        </w:tc>
      </w:tr>
      <w:tr w:rsidR="001F26CB" w:rsidTr="00B31AAF">
        <w:trPr>
          <w:trHeight w:val="146"/>
        </w:trPr>
        <w:tc>
          <w:tcPr>
            <w:tcW w:w="6199"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rPr>
                <w:color w:val="000000"/>
              </w:rPr>
            </w:pPr>
            <w:r>
              <w:rPr>
                <w:color w:val="000000"/>
              </w:rPr>
              <w:t>Гастроемкость</w:t>
            </w:r>
          </w:p>
        </w:tc>
        <w:tc>
          <w:tcPr>
            <w:tcW w:w="1506"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jc w:val="center"/>
              <w:rPr>
                <w:color w:val="000000"/>
              </w:rPr>
            </w:pPr>
            <w:r>
              <w:rPr>
                <w:color w:val="000000"/>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1F26CB" w:rsidRDefault="001F26CB" w:rsidP="00B31AAF">
            <w:pPr>
              <w:widowControl w:val="0"/>
              <w:jc w:val="right"/>
              <w:rPr>
                <w:color w:val="000000"/>
              </w:rPr>
            </w:pPr>
            <w:r>
              <w:rPr>
                <w:color w:val="000000"/>
              </w:rPr>
              <w:t>902,72</w:t>
            </w:r>
          </w:p>
        </w:tc>
      </w:tr>
      <w:tr w:rsidR="001F26CB" w:rsidTr="00B31AAF">
        <w:trPr>
          <w:trHeight w:val="146"/>
        </w:trPr>
        <w:tc>
          <w:tcPr>
            <w:tcW w:w="6199"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rPr>
                <w:color w:val="000000"/>
              </w:rPr>
            </w:pPr>
            <w:r>
              <w:rPr>
                <w:color w:val="000000"/>
              </w:rPr>
              <w:t>Гастроемкость</w:t>
            </w:r>
          </w:p>
        </w:tc>
        <w:tc>
          <w:tcPr>
            <w:tcW w:w="1506"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jc w:val="center"/>
              <w:rPr>
                <w:color w:val="000000"/>
              </w:rPr>
            </w:pPr>
            <w:r>
              <w:rPr>
                <w:color w:val="000000"/>
              </w:rP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1F26CB" w:rsidRDefault="001F26CB" w:rsidP="00B31AAF">
            <w:pPr>
              <w:widowControl w:val="0"/>
              <w:jc w:val="right"/>
              <w:rPr>
                <w:color w:val="000000"/>
              </w:rPr>
            </w:pPr>
            <w:r>
              <w:rPr>
                <w:color w:val="000000"/>
              </w:rPr>
              <w:t>1 782,69</w:t>
            </w:r>
          </w:p>
        </w:tc>
      </w:tr>
      <w:tr w:rsidR="001F26CB" w:rsidTr="00B31AAF">
        <w:trPr>
          <w:trHeight w:val="146"/>
        </w:trPr>
        <w:tc>
          <w:tcPr>
            <w:tcW w:w="6199"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rPr>
                <w:color w:val="000000"/>
              </w:rPr>
            </w:pPr>
            <w:r>
              <w:rPr>
                <w:color w:val="000000"/>
              </w:rPr>
              <w:t>Гастроемкость</w:t>
            </w:r>
          </w:p>
        </w:tc>
        <w:tc>
          <w:tcPr>
            <w:tcW w:w="1506"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jc w:val="center"/>
              <w:rPr>
                <w:color w:val="000000"/>
              </w:rPr>
            </w:pPr>
            <w:r>
              <w:rPr>
                <w:color w:val="000000"/>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1F26CB" w:rsidRDefault="001F26CB" w:rsidP="00B31AAF">
            <w:pPr>
              <w:widowControl w:val="0"/>
              <w:jc w:val="right"/>
              <w:rPr>
                <w:color w:val="000000"/>
              </w:rPr>
            </w:pPr>
            <w:r>
              <w:rPr>
                <w:color w:val="000000"/>
              </w:rPr>
              <w:t>1 183,00</w:t>
            </w:r>
          </w:p>
        </w:tc>
      </w:tr>
      <w:tr w:rsidR="001F26CB" w:rsidTr="00B31AAF">
        <w:trPr>
          <w:trHeight w:val="146"/>
        </w:trPr>
        <w:tc>
          <w:tcPr>
            <w:tcW w:w="6199"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rPr>
                <w:color w:val="000000"/>
              </w:rPr>
            </w:pPr>
            <w:r>
              <w:rPr>
                <w:color w:val="000000"/>
              </w:rPr>
              <w:t>Гастроемкость</w:t>
            </w:r>
          </w:p>
        </w:tc>
        <w:tc>
          <w:tcPr>
            <w:tcW w:w="1506"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jc w:val="center"/>
              <w:rPr>
                <w:color w:val="000000"/>
              </w:rPr>
            </w:pPr>
            <w:r>
              <w:rPr>
                <w:color w:val="000000"/>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1F26CB" w:rsidRDefault="001F26CB" w:rsidP="00B31AAF">
            <w:pPr>
              <w:widowControl w:val="0"/>
              <w:jc w:val="right"/>
              <w:rPr>
                <w:color w:val="000000"/>
              </w:rPr>
            </w:pPr>
            <w:r>
              <w:rPr>
                <w:color w:val="000000"/>
              </w:rPr>
              <w:t>1 547,00</w:t>
            </w:r>
          </w:p>
        </w:tc>
      </w:tr>
      <w:tr w:rsidR="001F26CB" w:rsidTr="00B31AAF">
        <w:trPr>
          <w:trHeight w:val="146"/>
        </w:trPr>
        <w:tc>
          <w:tcPr>
            <w:tcW w:w="6199"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rPr>
                <w:color w:val="000000"/>
              </w:rPr>
            </w:pPr>
            <w:r>
              <w:rPr>
                <w:color w:val="000000"/>
              </w:rPr>
              <w:t>Итого</w:t>
            </w:r>
          </w:p>
        </w:tc>
        <w:tc>
          <w:tcPr>
            <w:tcW w:w="1506"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jc w:val="center"/>
              <w:rPr>
                <w:color w:val="000000"/>
              </w:rPr>
            </w:pPr>
            <w:r>
              <w:rPr>
                <w:color w:val="000000"/>
              </w:rPr>
              <w:t>9</w:t>
            </w:r>
          </w:p>
        </w:tc>
        <w:tc>
          <w:tcPr>
            <w:tcW w:w="1418" w:type="dxa"/>
            <w:tcBorders>
              <w:top w:val="single" w:sz="4" w:space="0" w:color="000000"/>
              <w:left w:val="single" w:sz="4" w:space="0" w:color="000000"/>
              <w:bottom w:val="single" w:sz="4" w:space="0" w:color="000000"/>
              <w:right w:val="single" w:sz="4" w:space="0" w:color="000000"/>
            </w:tcBorders>
            <w:vAlign w:val="center"/>
          </w:tcPr>
          <w:p w:rsidR="001F26CB" w:rsidRDefault="001F26CB" w:rsidP="00B31AAF">
            <w:pPr>
              <w:widowControl w:val="0"/>
              <w:jc w:val="right"/>
              <w:rPr>
                <w:color w:val="000000"/>
              </w:rPr>
            </w:pPr>
            <w:r>
              <w:rPr>
                <w:color w:val="000000"/>
              </w:rPr>
              <w:t>5 415,41</w:t>
            </w:r>
          </w:p>
        </w:tc>
      </w:tr>
    </w:tbl>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jc w:val="right"/>
        <w:rPr>
          <w:sz w:val="28"/>
          <w:szCs w:val="28"/>
        </w:rPr>
      </w:pPr>
      <w:r>
        <w:rPr>
          <w:sz w:val="28"/>
          <w:szCs w:val="28"/>
        </w:rPr>
        <w:t>Приложение 3</w:t>
      </w:r>
    </w:p>
    <w:p w:rsidR="001F26CB" w:rsidRDefault="001F26CB" w:rsidP="001F26CB">
      <w:pPr>
        <w:jc w:val="right"/>
        <w:rPr>
          <w:sz w:val="28"/>
          <w:szCs w:val="28"/>
        </w:rPr>
      </w:pPr>
      <w:r>
        <w:rPr>
          <w:sz w:val="28"/>
          <w:szCs w:val="28"/>
        </w:rPr>
        <w:t xml:space="preserve">к постановлению </w:t>
      </w:r>
    </w:p>
    <w:p w:rsidR="001F26CB" w:rsidRDefault="001F26CB" w:rsidP="001F26CB">
      <w:pPr>
        <w:jc w:val="right"/>
        <w:rPr>
          <w:sz w:val="28"/>
          <w:szCs w:val="28"/>
        </w:rPr>
      </w:pPr>
      <w:r>
        <w:rPr>
          <w:sz w:val="28"/>
          <w:szCs w:val="28"/>
        </w:rPr>
        <w:t>от 24.10.2022 № 343</w:t>
      </w: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center"/>
        <w:rPr>
          <w:sz w:val="28"/>
          <w:szCs w:val="28"/>
        </w:rPr>
      </w:pPr>
      <w:r>
        <w:rPr>
          <w:sz w:val="28"/>
          <w:szCs w:val="28"/>
        </w:rPr>
        <w:t xml:space="preserve">Перечень имущества, </w:t>
      </w:r>
    </w:p>
    <w:p w:rsidR="001F26CB" w:rsidRDefault="001F26CB" w:rsidP="001F26CB">
      <w:pPr>
        <w:jc w:val="center"/>
        <w:rPr>
          <w:sz w:val="28"/>
          <w:szCs w:val="28"/>
        </w:rPr>
      </w:pPr>
      <w:r>
        <w:rPr>
          <w:sz w:val="28"/>
          <w:szCs w:val="28"/>
        </w:rPr>
        <w:t>передаваемого в оперативное  управление</w:t>
      </w:r>
    </w:p>
    <w:p w:rsidR="001F26CB" w:rsidRDefault="001F26CB" w:rsidP="001F26CB">
      <w:pPr>
        <w:jc w:val="center"/>
        <w:rPr>
          <w:sz w:val="28"/>
          <w:szCs w:val="28"/>
        </w:rPr>
      </w:pPr>
      <w:r>
        <w:rPr>
          <w:color w:val="000000"/>
          <w:sz w:val="28"/>
          <w:szCs w:val="28"/>
        </w:rPr>
        <w:t>МКОУ «Солоновская СОШ»</w:t>
      </w:r>
    </w:p>
    <w:p w:rsidR="001F26CB" w:rsidRDefault="001F26CB" w:rsidP="001F26CB">
      <w:pPr>
        <w:jc w:val="center"/>
        <w:rPr>
          <w:sz w:val="28"/>
          <w:szCs w:val="28"/>
        </w:rPr>
      </w:pPr>
      <w:r>
        <w:tab/>
      </w:r>
    </w:p>
    <w:p w:rsidR="001F26CB" w:rsidRDefault="001F26CB" w:rsidP="001F26CB">
      <w:pPr>
        <w:jc w:val="center"/>
        <w:rPr>
          <w:sz w:val="28"/>
          <w:szCs w:val="28"/>
        </w:rPr>
      </w:pPr>
    </w:p>
    <w:tbl>
      <w:tblPr>
        <w:tblW w:w="8358" w:type="dxa"/>
        <w:jc w:val="center"/>
        <w:tblLayout w:type="fixed"/>
        <w:tblLook w:val="04A0"/>
      </w:tblPr>
      <w:tblGrid>
        <w:gridCol w:w="5495"/>
        <w:gridCol w:w="1335"/>
        <w:gridCol w:w="1528"/>
      </w:tblGrid>
      <w:tr w:rsidR="001F26CB" w:rsidTr="002F1C70">
        <w:trPr>
          <w:trHeight w:val="560"/>
          <w:jc w:val="center"/>
        </w:trPr>
        <w:tc>
          <w:tcPr>
            <w:tcW w:w="5495" w:type="dxa"/>
            <w:tcBorders>
              <w:top w:val="single" w:sz="4" w:space="0" w:color="000000"/>
              <w:left w:val="single" w:sz="4" w:space="0" w:color="000000"/>
              <w:bottom w:val="single" w:sz="4" w:space="0" w:color="000000"/>
              <w:right w:val="single" w:sz="4" w:space="0" w:color="000000"/>
            </w:tcBorders>
          </w:tcPr>
          <w:p w:rsidR="001F26CB" w:rsidRDefault="001F26CB" w:rsidP="00B31AAF">
            <w:pPr>
              <w:pStyle w:val="2a"/>
              <w:widowControl w:val="0"/>
              <w:shd w:val="clear" w:color="auto" w:fill="auto"/>
              <w:rPr>
                <w:szCs w:val="28"/>
              </w:rPr>
            </w:pPr>
            <w:r>
              <w:rPr>
                <w:sz w:val="24"/>
                <w:szCs w:val="24"/>
              </w:rPr>
              <w:t>Наименование имущества</w:t>
            </w:r>
          </w:p>
        </w:tc>
        <w:tc>
          <w:tcPr>
            <w:tcW w:w="1335"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t>Кол-во, шт.</w:t>
            </w:r>
          </w:p>
        </w:tc>
        <w:tc>
          <w:tcPr>
            <w:tcW w:w="1528"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t>Балансовая стоимость, руб.</w:t>
            </w:r>
          </w:p>
        </w:tc>
      </w:tr>
      <w:tr w:rsidR="001F26CB" w:rsidTr="002F1C70">
        <w:trPr>
          <w:trHeight w:val="146"/>
          <w:jc w:val="center"/>
        </w:trPr>
        <w:tc>
          <w:tcPr>
            <w:tcW w:w="5495"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rPr>
                <w:color w:val="000000"/>
              </w:rPr>
            </w:pPr>
            <w:r>
              <w:rPr>
                <w:color w:val="000000"/>
              </w:rPr>
              <w:t>Гастроемкость</w:t>
            </w:r>
          </w:p>
        </w:tc>
        <w:tc>
          <w:tcPr>
            <w:tcW w:w="1335"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jc w:val="center"/>
              <w:rPr>
                <w:color w:val="000000"/>
              </w:rPr>
            </w:pPr>
            <w:r>
              <w:rPr>
                <w:color w:val="000000"/>
              </w:rPr>
              <w:t>2</w:t>
            </w:r>
          </w:p>
        </w:tc>
        <w:tc>
          <w:tcPr>
            <w:tcW w:w="1528" w:type="dxa"/>
            <w:tcBorders>
              <w:top w:val="single" w:sz="4" w:space="0" w:color="000000"/>
              <w:left w:val="single" w:sz="4" w:space="0" w:color="000000"/>
              <w:bottom w:val="single" w:sz="4" w:space="0" w:color="000000"/>
              <w:right w:val="single" w:sz="4" w:space="0" w:color="000000"/>
            </w:tcBorders>
            <w:vAlign w:val="center"/>
          </w:tcPr>
          <w:p w:rsidR="001F26CB" w:rsidRDefault="001F26CB" w:rsidP="00B31AAF">
            <w:pPr>
              <w:widowControl w:val="0"/>
              <w:jc w:val="right"/>
              <w:rPr>
                <w:color w:val="000000"/>
              </w:rPr>
            </w:pPr>
            <w:r>
              <w:rPr>
                <w:color w:val="000000"/>
              </w:rPr>
              <w:t>902,72</w:t>
            </w:r>
          </w:p>
        </w:tc>
      </w:tr>
      <w:tr w:rsidR="001F26CB" w:rsidTr="002F1C70">
        <w:trPr>
          <w:trHeight w:val="146"/>
          <w:jc w:val="center"/>
        </w:trPr>
        <w:tc>
          <w:tcPr>
            <w:tcW w:w="5495"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rPr>
                <w:color w:val="000000"/>
              </w:rPr>
            </w:pPr>
            <w:r>
              <w:rPr>
                <w:color w:val="000000"/>
              </w:rPr>
              <w:t>Гастроемкость</w:t>
            </w:r>
          </w:p>
        </w:tc>
        <w:tc>
          <w:tcPr>
            <w:tcW w:w="1335"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jc w:val="center"/>
              <w:rPr>
                <w:color w:val="000000"/>
              </w:rPr>
            </w:pPr>
            <w:r>
              <w:rPr>
                <w:color w:val="000000"/>
              </w:rPr>
              <w:t>2</w:t>
            </w:r>
          </w:p>
        </w:tc>
        <w:tc>
          <w:tcPr>
            <w:tcW w:w="1528" w:type="dxa"/>
            <w:tcBorders>
              <w:top w:val="single" w:sz="4" w:space="0" w:color="000000"/>
              <w:left w:val="single" w:sz="4" w:space="0" w:color="000000"/>
              <w:bottom w:val="single" w:sz="4" w:space="0" w:color="000000"/>
              <w:right w:val="single" w:sz="4" w:space="0" w:color="000000"/>
            </w:tcBorders>
            <w:vAlign w:val="center"/>
          </w:tcPr>
          <w:p w:rsidR="001F26CB" w:rsidRDefault="001F26CB" w:rsidP="00B31AAF">
            <w:pPr>
              <w:widowControl w:val="0"/>
              <w:jc w:val="right"/>
              <w:rPr>
                <w:color w:val="000000"/>
              </w:rPr>
            </w:pPr>
            <w:r>
              <w:rPr>
                <w:color w:val="000000"/>
              </w:rPr>
              <w:t>1 188,46</w:t>
            </w:r>
          </w:p>
        </w:tc>
      </w:tr>
      <w:tr w:rsidR="001F26CB" w:rsidTr="002F1C70">
        <w:trPr>
          <w:trHeight w:val="146"/>
          <w:jc w:val="center"/>
        </w:trPr>
        <w:tc>
          <w:tcPr>
            <w:tcW w:w="5495"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rPr>
                <w:color w:val="000000"/>
              </w:rPr>
            </w:pPr>
            <w:r>
              <w:rPr>
                <w:color w:val="000000"/>
              </w:rPr>
              <w:t>Гастроемкость</w:t>
            </w:r>
          </w:p>
        </w:tc>
        <w:tc>
          <w:tcPr>
            <w:tcW w:w="1335"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jc w:val="center"/>
              <w:rPr>
                <w:color w:val="000000"/>
              </w:rPr>
            </w:pPr>
            <w:r>
              <w:rPr>
                <w:color w:val="000000"/>
              </w:rPr>
              <w:t>3</w:t>
            </w:r>
          </w:p>
        </w:tc>
        <w:tc>
          <w:tcPr>
            <w:tcW w:w="1528" w:type="dxa"/>
            <w:tcBorders>
              <w:top w:val="single" w:sz="4" w:space="0" w:color="000000"/>
              <w:left w:val="single" w:sz="4" w:space="0" w:color="000000"/>
              <w:bottom w:val="single" w:sz="4" w:space="0" w:color="000000"/>
              <w:right w:val="single" w:sz="4" w:space="0" w:color="000000"/>
            </w:tcBorders>
            <w:vAlign w:val="center"/>
          </w:tcPr>
          <w:p w:rsidR="001F26CB" w:rsidRDefault="001F26CB" w:rsidP="00B31AAF">
            <w:pPr>
              <w:widowControl w:val="0"/>
              <w:jc w:val="right"/>
              <w:rPr>
                <w:color w:val="000000"/>
              </w:rPr>
            </w:pPr>
            <w:r>
              <w:rPr>
                <w:color w:val="000000"/>
              </w:rPr>
              <w:t>1 774,50</w:t>
            </w:r>
          </w:p>
        </w:tc>
      </w:tr>
      <w:tr w:rsidR="001F26CB" w:rsidTr="002F1C70">
        <w:trPr>
          <w:trHeight w:val="146"/>
          <w:jc w:val="center"/>
        </w:trPr>
        <w:tc>
          <w:tcPr>
            <w:tcW w:w="5495"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rPr>
                <w:color w:val="000000"/>
              </w:rPr>
            </w:pPr>
            <w:r>
              <w:rPr>
                <w:color w:val="000000"/>
              </w:rPr>
              <w:t>Гастроемкость</w:t>
            </w:r>
          </w:p>
        </w:tc>
        <w:tc>
          <w:tcPr>
            <w:tcW w:w="1335"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jc w:val="center"/>
              <w:rPr>
                <w:color w:val="000000"/>
              </w:rPr>
            </w:pPr>
            <w:r>
              <w:rPr>
                <w:color w:val="000000"/>
              </w:rPr>
              <w:t>2</w:t>
            </w:r>
          </w:p>
        </w:tc>
        <w:tc>
          <w:tcPr>
            <w:tcW w:w="1528" w:type="dxa"/>
            <w:tcBorders>
              <w:top w:val="single" w:sz="4" w:space="0" w:color="000000"/>
              <w:left w:val="single" w:sz="4" w:space="0" w:color="000000"/>
              <w:bottom w:val="single" w:sz="4" w:space="0" w:color="000000"/>
              <w:right w:val="single" w:sz="4" w:space="0" w:color="000000"/>
            </w:tcBorders>
            <w:vAlign w:val="center"/>
          </w:tcPr>
          <w:p w:rsidR="001F26CB" w:rsidRDefault="001F26CB" w:rsidP="00B31AAF">
            <w:pPr>
              <w:widowControl w:val="0"/>
              <w:jc w:val="right"/>
              <w:rPr>
                <w:color w:val="000000"/>
              </w:rPr>
            </w:pPr>
            <w:r>
              <w:rPr>
                <w:color w:val="000000"/>
              </w:rPr>
              <w:t>1547,00</w:t>
            </w:r>
          </w:p>
        </w:tc>
      </w:tr>
      <w:tr w:rsidR="001F26CB" w:rsidTr="002F1C70">
        <w:trPr>
          <w:trHeight w:val="146"/>
          <w:jc w:val="center"/>
        </w:trPr>
        <w:tc>
          <w:tcPr>
            <w:tcW w:w="5495"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rPr>
                <w:color w:val="000000"/>
              </w:rPr>
            </w:pPr>
            <w:r>
              <w:rPr>
                <w:color w:val="000000"/>
              </w:rPr>
              <w:t>Мармит универсальный</w:t>
            </w:r>
          </w:p>
        </w:tc>
        <w:tc>
          <w:tcPr>
            <w:tcW w:w="1335"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jc w:val="center"/>
              <w:rPr>
                <w:color w:val="000000"/>
              </w:rPr>
            </w:pPr>
            <w:r>
              <w:rPr>
                <w:color w:val="000000"/>
              </w:rPr>
              <w:t>1</w:t>
            </w:r>
          </w:p>
        </w:tc>
        <w:tc>
          <w:tcPr>
            <w:tcW w:w="1528" w:type="dxa"/>
            <w:tcBorders>
              <w:top w:val="single" w:sz="4" w:space="0" w:color="000000"/>
              <w:left w:val="single" w:sz="4" w:space="0" w:color="000000"/>
              <w:bottom w:val="single" w:sz="4" w:space="0" w:color="000000"/>
              <w:right w:val="single" w:sz="4" w:space="0" w:color="000000"/>
            </w:tcBorders>
            <w:vAlign w:val="center"/>
          </w:tcPr>
          <w:p w:rsidR="001F26CB" w:rsidRDefault="001F26CB" w:rsidP="00B31AAF">
            <w:pPr>
              <w:widowControl w:val="0"/>
              <w:jc w:val="right"/>
              <w:rPr>
                <w:color w:val="000000"/>
              </w:rPr>
            </w:pPr>
            <w:r>
              <w:rPr>
                <w:color w:val="000000"/>
              </w:rPr>
              <w:t>77 805,00</w:t>
            </w:r>
          </w:p>
        </w:tc>
      </w:tr>
      <w:tr w:rsidR="001F26CB" w:rsidTr="002F1C70">
        <w:trPr>
          <w:trHeight w:val="146"/>
          <w:jc w:val="center"/>
        </w:trPr>
        <w:tc>
          <w:tcPr>
            <w:tcW w:w="5495"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rPr>
                <w:color w:val="000000"/>
              </w:rPr>
            </w:pPr>
            <w:r>
              <w:rPr>
                <w:color w:val="000000"/>
              </w:rPr>
              <w:t>Итого</w:t>
            </w:r>
          </w:p>
        </w:tc>
        <w:tc>
          <w:tcPr>
            <w:tcW w:w="1335"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jc w:val="center"/>
              <w:rPr>
                <w:color w:val="000000"/>
              </w:rPr>
            </w:pPr>
            <w:r>
              <w:rPr>
                <w:color w:val="000000"/>
              </w:rPr>
              <w:t>10</w:t>
            </w:r>
          </w:p>
        </w:tc>
        <w:tc>
          <w:tcPr>
            <w:tcW w:w="1528" w:type="dxa"/>
            <w:tcBorders>
              <w:top w:val="single" w:sz="4" w:space="0" w:color="000000"/>
              <w:left w:val="single" w:sz="4" w:space="0" w:color="000000"/>
              <w:bottom w:val="single" w:sz="4" w:space="0" w:color="000000"/>
              <w:right w:val="single" w:sz="4" w:space="0" w:color="000000"/>
            </w:tcBorders>
            <w:vAlign w:val="center"/>
          </w:tcPr>
          <w:p w:rsidR="001F26CB" w:rsidRDefault="001F26CB" w:rsidP="00B31AAF">
            <w:pPr>
              <w:widowControl w:val="0"/>
              <w:jc w:val="right"/>
              <w:rPr>
                <w:color w:val="000000"/>
              </w:rPr>
            </w:pPr>
            <w:r>
              <w:rPr>
                <w:color w:val="000000"/>
              </w:rPr>
              <w:t>83 217,68</w:t>
            </w:r>
          </w:p>
        </w:tc>
      </w:tr>
    </w:tbl>
    <w:p w:rsidR="001F26CB" w:rsidRDefault="001F26CB" w:rsidP="001F26CB">
      <w:pPr>
        <w:jc w:val="right"/>
        <w:rPr>
          <w:sz w:val="28"/>
          <w:szCs w:val="28"/>
        </w:rPr>
      </w:pPr>
    </w:p>
    <w:p w:rsidR="002F1C70" w:rsidRDefault="002F1C70" w:rsidP="001F26CB">
      <w:pPr>
        <w:ind w:right="283"/>
        <w:jc w:val="right"/>
        <w:rPr>
          <w:sz w:val="28"/>
          <w:szCs w:val="28"/>
        </w:rPr>
      </w:pPr>
    </w:p>
    <w:p w:rsidR="002F1C70" w:rsidRDefault="002F1C70" w:rsidP="001F26CB">
      <w:pPr>
        <w:ind w:right="283"/>
        <w:jc w:val="right"/>
        <w:rPr>
          <w:sz w:val="28"/>
          <w:szCs w:val="28"/>
        </w:rPr>
      </w:pPr>
    </w:p>
    <w:p w:rsidR="002F1C70" w:rsidRDefault="002F1C70" w:rsidP="001F26CB">
      <w:pPr>
        <w:ind w:right="283"/>
        <w:jc w:val="right"/>
        <w:rPr>
          <w:sz w:val="28"/>
          <w:szCs w:val="28"/>
        </w:rPr>
      </w:pPr>
    </w:p>
    <w:p w:rsidR="002F1C70" w:rsidRDefault="002F1C70" w:rsidP="001F26CB">
      <w:pPr>
        <w:ind w:right="283"/>
        <w:jc w:val="right"/>
        <w:rPr>
          <w:sz w:val="28"/>
          <w:szCs w:val="28"/>
        </w:rPr>
      </w:pPr>
    </w:p>
    <w:p w:rsidR="002F1C70" w:rsidRDefault="002F1C70" w:rsidP="001F26CB">
      <w:pPr>
        <w:ind w:right="283"/>
        <w:jc w:val="right"/>
        <w:rPr>
          <w:sz w:val="28"/>
          <w:szCs w:val="28"/>
        </w:rPr>
      </w:pPr>
    </w:p>
    <w:p w:rsidR="001F26CB" w:rsidRDefault="001F26CB" w:rsidP="001F26CB">
      <w:pPr>
        <w:ind w:right="283"/>
        <w:jc w:val="right"/>
        <w:rPr>
          <w:sz w:val="28"/>
          <w:szCs w:val="28"/>
        </w:rPr>
      </w:pPr>
      <w:r>
        <w:rPr>
          <w:sz w:val="28"/>
          <w:szCs w:val="28"/>
        </w:rPr>
        <w:t>Приложение 4</w:t>
      </w:r>
    </w:p>
    <w:p w:rsidR="001F26CB" w:rsidRDefault="001F26CB" w:rsidP="001F26CB">
      <w:pPr>
        <w:ind w:right="283"/>
        <w:jc w:val="right"/>
        <w:rPr>
          <w:sz w:val="28"/>
          <w:szCs w:val="28"/>
        </w:rPr>
      </w:pPr>
      <w:r>
        <w:rPr>
          <w:sz w:val="28"/>
          <w:szCs w:val="28"/>
        </w:rPr>
        <w:t xml:space="preserve">к постановлению </w:t>
      </w:r>
    </w:p>
    <w:p w:rsidR="001F26CB" w:rsidRDefault="001F26CB" w:rsidP="001F26CB">
      <w:pPr>
        <w:ind w:right="283"/>
        <w:jc w:val="right"/>
        <w:rPr>
          <w:sz w:val="28"/>
          <w:szCs w:val="28"/>
        </w:rPr>
      </w:pPr>
      <w:r>
        <w:rPr>
          <w:sz w:val="28"/>
          <w:szCs w:val="28"/>
        </w:rPr>
        <w:t>от 24.10.2022 № 343</w:t>
      </w: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center"/>
        <w:rPr>
          <w:sz w:val="28"/>
          <w:szCs w:val="28"/>
        </w:rPr>
      </w:pPr>
      <w:r>
        <w:rPr>
          <w:sz w:val="28"/>
          <w:szCs w:val="28"/>
        </w:rPr>
        <w:t>Перечень имущества,</w:t>
      </w:r>
    </w:p>
    <w:p w:rsidR="001F26CB" w:rsidRDefault="001F26CB" w:rsidP="001F26CB">
      <w:pPr>
        <w:jc w:val="center"/>
        <w:rPr>
          <w:sz w:val="28"/>
          <w:szCs w:val="28"/>
        </w:rPr>
      </w:pPr>
      <w:r>
        <w:rPr>
          <w:sz w:val="28"/>
          <w:szCs w:val="28"/>
        </w:rPr>
        <w:t>передаваемого в оперативное  управление</w:t>
      </w:r>
    </w:p>
    <w:p w:rsidR="001F26CB" w:rsidRDefault="001F26CB" w:rsidP="001F26CB">
      <w:pPr>
        <w:jc w:val="center"/>
        <w:rPr>
          <w:sz w:val="28"/>
          <w:szCs w:val="28"/>
        </w:rPr>
      </w:pPr>
      <w:r>
        <w:rPr>
          <w:color w:val="000000"/>
          <w:sz w:val="28"/>
          <w:szCs w:val="28"/>
        </w:rPr>
        <w:t>МБДОУ «Новичихинский детский сад № 1 «Искорка»</w:t>
      </w:r>
    </w:p>
    <w:p w:rsidR="001F26CB" w:rsidRDefault="001F26CB" w:rsidP="001F26CB">
      <w:pPr>
        <w:jc w:val="center"/>
        <w:rPr>
          <w:sz w:val="28"/>
          <w:szCs w:val="28"/>
        </w:rPr>
      </w:pPr>
    </w:p>
    <w:p w:rsidR="001F26CB" w:rsidRDefault="001F26CB" w:rsidP="001F26CB">
      <w:pPr>
        <w:jc w:val="center"/>
        <w:rPr>
          <w:sz w:val="28"/>
          <w:szCs w:val="28"/>
        </w:rPr>
      </w:pPr>
    </w:p>
    <w:tbl>
      <w:tblPr>
        <w:tblW w:w="8446" w:type="dxa"/>
        <w:jc w:val="center"/>
        <w:tblLayout w:type="fixed"/>
        <w:tblLook w:val="04A0"/>
      </w:tblPr>
      <w:tblGrid>
        <w:gridCol w:w="5637"/>
        <w:gridCol w:w="1336"/>
        <w:gridCol w:w="1473"/>
      </w:tblGrid>
      <w:tr w:rsidR="001F26CB" w:rsidTr="002F1C70">
        <w:trPr>
          <w:trHeight w:val="560"/>
          <w:jc w:val="center"/>
        </w:trPr>
        <w:tc>
          <w:tcPr>
            <w:tcW w:w="5637" w:type="dxa"/>
            <w:tcBorders>
              <w:top w:val="single" w:sz="4" w:space="0" w:color="000000"/>
              <w:left w:val="single" w:sz="4" w:space="0" w:color="000000"/>
              <w:bottom w:val="single" w:sz="4" w:space="0" w:color="000000"/>
              <w:right w:val="single" w:sz="4" w:space="0" w:color="000000"/>
            </w:tcBorders>
          </w:tcPr>
          <w:p w:rsidR="001F26CB" w:rsidRDefault="001F26CB" w:rsidP="00B31AAF">
            <w:pPr>
              <w:pStyle w:val="2a"/>
              <w:widowControl w:val="0"/>
              <w:shd w:val="clear" w:color="auto" w:fill="auto"/>
              <w:rPr>
                <w:szCs w:val="28"/>
              </w:rPr>
            </w:pPr>
            <w:r>
              <w:rPr>
                <w:sz w:val="24"/>
                <w:szCs w:val="24"/>
              </w:rPr>
              <w:t>Наименование имущества</w:t>
            </w:r>
          </w:p>
        </w:tc>
        <w:tc>
          <w:tcPr>
            <w:tcW w:w="1336"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t>Кол-во, шт.</w:t>
            </w:r>
          </w:p>
        </w:tc>
        <w:tc>
          <w:tcPr>
            <w:tcW w:w="147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t>Балансовая стоимость, руб.</w:t>
            </w:r>
          </w:p>
        </w:tc>
      </w:tr>
      <w:tr w:rsidR="001F26CB" w:rsidTr="002F1C70">
        <w:trPr>
          <w:trHeight w:val="146"/>
          <w:jc w:val="center"/>
        </w:trPr>
        <w:tc>
          <w:tcPr>
            <w:tcW w:w="5637"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rPr>
                <w:color w:val="000000"/>
              </w:rPr>
            </w:pPr>
            <w:r>
              <w:rPr>
                <w:color w:val="000000"/>
              </w:rPr>
              <w:t>Гастроемкость</w:t>
            </w:r>
          </w:p>
        </w:tc>
        <w:tc>
          <w:tcPr>
            <w:tcW w:w="1336"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jc w:val="center"/>
              <w:rPr>
                <w:color w:val="000000"/>
              </w:rPr>
            </w:pPr>
            <w:r>
              <w:rPr>
                <w:color w:val="000000"/>
              </w:rPr>
              <w:t>2</w:t>
            </w:r>
          </w:p>
        </w:tc>
        <w:tc>
          <w:tcPr>
            <w:tcW w:w="1473" w:type="dxa"/>
            <w:tcBorders>
              <w:top w:val="single" w:sz="4" w:space="0" w:color="000000"/>
              <w:left w:val="single" w:sz="4" w:space="0" w:color="000000"/>
              <w:bottom w:val="single" w:sz="4" w:space="0" w:color="000000"/>
              <w:right w:val="single" w:sz="4" w:space="0" w:color="000000"/>
            </w:tcBorders>
            <w:vAlign w:val="center"/>
          </w:tcPr>
          <w:p w:rsidR="001F26CB" w:rsidRDefault="001F26CB" w:rsidP="00B31AAF">
            <w:pPr>
              <w:widowControl w:val="0"/>
              <w:jc w:val="right"/>
              <w:rPr>
                <w:color w:val="000000"/>
              </w:rPr>
            </w:pPr>
            <w:r>
              <w:rPr>
                <w:color w:val="000000"/>
              </w:rPr>
              <w:t>902,72</w:t>
            </w:r>
          </w:p>
        </w:tc>
      </w:tr>
      <w:tr w:rsidR="001F26CB" w:rsidTr="002F1C70">
        <w:trPr>
          <w:trHeight w:val="146"/>
          <w:jc w:val="center"/>
        </w:trPr>
        <w:tc>
          <w:tcPr>
            <w:tcW w:w="5637"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rPr>
                <w:color w:val="000000"/>
              </w:rPr>
            </w:pPr>
            <w:r>
              <w:rPr>
                <w:color w:val="000000"/>
              </w:rPr>
              <w:t>Гастроемкость</w:t>
            </w:r>
          </w:p>
        </w:tc>
        <w:tc>
          <w:tcPr>
            <w:tcW w:w="1336"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jc w:val="center"/>
              <w:rPr>
                <w:color w:val="000000"/>
              </w:rPr>
            </w:pPr>
            <w:r>
              <w:rPr>
                <w:color w:val="000000"/>
              </w:rPr>
              <w:t>3</w:t>
            </w:r>
          </w:p>
        </w:tc>
        <w:tc>
          <w:tcPr>
            <w:tcW w:w="1473" w:type="dxa"/>
            <w:tcBorders>
              <w:top w:val="single" w:sz="4" w:space="0" w:color="000000"/>
              <w:left w:val="single" w:sz="4" w:space="0" w:color="000000"/>
              <w:bottom w:val="single" w:sz="4" w:space="0" w:color="000000"/>
              <w:right w:val="single" w:sz="4" w:space="0" w:color="000000"/>
            </w:tcBorders>
            <w:vAlign w:val="center"/>
          </w:tcPr>
          <w:p w:rsidR="001F26CB" w:rsidRDefault="001F26CB" w:rsidP="00B31AAF">
            <w:pPr>
              <w:widowControl w:val="0"/>
              <w:jc w:val="right"/>
              <w:rPr>
                <w:color w:val="000000"/>
              </w:rPr>
            </w:pPr>
            <w:r>
              <w:rPr>
                <w:color w:val="000000"/>
              </w:rPr>
              <w:t>1 782,69</w:t>
            </w:r>
          </w:p>
        </w:tc>
      </w:tr>
      <w:tr w:rsidR="001F26CB" w:rsidTr="002F1C70">
        <w:trPr>
          <w:trHeight w:val="146"/>
          <w:jc w:val="center"/>
        </w:trPr>
        <w:tc>
          <w:tcPr>
            <w:tcW w:w="5637"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rPr>
                <w:color w:val="000000"/>
              </w:rPr>
            </w:pPr>
            <w:r>
              <w:rPr>
                <w:color w:val="000000"/>
              </w:rPr>
              <w:t>Гастроемкость</w:t>
            </w:r>
          </w:p>
        </w:tc>
        <w:tc>
          <w:tcPr>
            <w:tcW w:w="1336"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jc w:val="center"/>
              <w:rPr>
                <w:color w:val="000000"/>
              </w:rPr>
            </w:pPr>
            <w:r>
              <w:rPr>
                <w:color w:val="000000"/>
              </w:rPr>
              <w:t>3</w:t>
            </w:r>
          </w:p>
        </w:tc>
        <w:tc>
          <w:tcPr>
            <w:tcW w:w="1473" w:type="dxa"/>
            <w:tcBorders>
              <w:top w:val="single" w:sz="4" w:space="0" w:color="000000"/>
              <w:left w:val="single" w:sz="4" w:space="0" w:color="000000"/>
              <w:bottom w:val="single" w:sz="4" w:space="0" w:color="000000"/>
              <w:right w:val="single" w:sz="4" w:space="0" w:color="000000"/>
            </w:tcBorders>
            <w:vAlign w:val="center"/>
          </w:tcPr>
          <w:p w:rsidR="001F26CB" w:rsidRDefault="001F26CB" w:rsidP="00B31AAF">
            <w:pPr>
              <w:widowControl w:val="0"/>
              <w:jc w:val="right"/>
              <w:rPr>
                <w:color w:val="000000"/>
              </w:rPr>
            </w:pPr>
            <w:r>
              <w:rPr>
                <w:color w:val="000000"/>
              </w:rPr>
              <w:t>1 774,50</w:t>
            </w:r>
          </w:p>
        </w:tc>
      </w:tr>
      <w:tr w:rsidR="001F26CB" w:rsidTr="002F1C70">
        <w:trPr>
          <w:trHeight w:val="146"/>
          <w:jc w:val="center"/>
        </w:trPr>
        <w:tc>
          <w:tcPr>
            <w:tcW w:w="5637"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rPr>
                <w:color w:val="000000"/>
              </w:rPr>
            </w:pPr>
            <w:r>
              <w:rPr>
                <w:color w:val="000000"/>
              </w:rPr>
              <w:t>Гастроемкость</w:t>
            </w:r>
          </w:p>
        </w:tc>
        <w:tc>
          <w:tcPr>
            <w:tcW w:w="1336"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jc w:val="center"/>
              <w:rPr>
                <w:color w:val="000000"/>
              </w:rPr>
            </w:pPr>
            <w:r>
              <w:rPr>
                <w:color w:val="000000"/>
              </w:rPr>
              <w:t>2</w:t>
            </w:r>
          </w:p>
        </w:tc>
        <w:tc>
          <w:tcPr>
            <w:tcW w:w="1473" w:type="dxa"/>
            <w:tcBorders>
              <w:top w:val="single" w:sz="4" w:space="0" w:color="000000"/>
              <w:left w:val="single" w:sz="4" w:space="0" w:color="000000"/>
              <w:bottom w:val="single" w:sz="4" w:space="0" w:color="000000"/>
              <w:right w:val="single" w:sz="4" w:space="0" w:color="000000"/>
            </w:tcBorders>
            <w:vAlign w:val="center"/>
          </w:tcPr>
          <w:p w:rsidR="001F26CB" w:rsidRDefault="001F26CB" w:rsidP="00B31AAF">
            <w:pPr>
              <w:widowControl w:val="0"/>
              <w:jc w:val="right"/>
              <w:rPr>
                <w:color w:val="000000"/>
              </w:rPr>
            </w:pPr>
            <w:r>
              <w:rPr>
                <w:color w:val="000000"/>
              </w:rPr>
              <w:t>1547,00</w:t>
            </w:r>
          </w:p>
        </w:tc>
      </w:tr>
      <w:tr w:rsidR="001F26CB" w:rsidTr="002F1C70">
        <w:trPr>
          <w:trHeight w:val="146"/>
          <w:jc w:val="center"/>
        </w:trPr>
        <w:tc>
          <w:tcPr>
            <w:tcW w:w="5637"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rPr>
                <w:color w:val="000000"/>
              </w:rPr>
            </w:pPr>
            <w:r>
              <w:rPr>
                <w:color w:val="000000"/>
              </w:rPr>
              <w:t>Итого</w:t>
            </w:r>
          </w:p>
        </w:tc>
        <w:tc>
          <w:tcPr>
            <w:tcW w:w="1336" w:type="dxa"/>
            <w:tcBorders>
              <w:top w:val="single" w:sz="4" w:space="0" w:color="000000"/>
              <w:left w:val="single" w:sz="4" w:space="0" w:color="000000"/>
              <w:bottom w:val="single" w:sz="4" w:space="0" w:color="000000"/>
              <w:right w:val="single" w:sz="4" w:space="0" w:color="000000"/>
            </w:tcBorders>
            <w:vAlign w:val="bottom"/>
          </w:tcPr>
          <w:p w:rsidR="001F26CB" w:rsidRDefault="001F26CB" w:rsidP="00B31AAF">
            <w:pPr>
              <w:widowControl w:val="0"/>
              <w:jc w:val="center"/>
              <w:rPr>
                <w:color w:val="000000"/>
              </w:rPr>
            </w:pPr>
            <w:r>
              <w:rPr>
                <w:color w:val="000000"/>
              </w:rPr>
              <w:t>10</w:t>
            </w:r>
          </w:p>
        </w:tc>
        <w:tc>
          <w:tcPr>
            <w:tcW w:w="1473" w:type="dxa"/>
            <w:tcBorders>
              <w:top w:val="single" w:sz="4" w:space="0" w:color="000000"/>
              <w:left w:val="single" w:sz="4" w:space="0" w:color="000000"/>
              <w:bottom w:val="single" w:sz="4" w:space="0" w:color="000000"/>
              <w:right w:val="single" w:sz="4" w:space="0" w:color="000000"/>
            </w:tcBorders>
            <w:vAlign w:val="center"/>
          </w:tcPr>
          <w:p w:rsidR="001F26CB" w:rsidRDefault="001F26CB" w:rsidP="00B31AAF">
            <w:pPr>
              <w:widowControl w:val="0"/>
              <w:jc w:val="right"/>
              <w:rPr>
                <w:color w:val="000000"/>
              </w:rPr>
            </w:pPr>
            <w:r>
              <w:rPr>
                <w:color w:val="000000"/>
              </w:rPr>
              <w:t>6 006,91</w:t>
            </w:r>
          </w:p>
        </w:tc>
      </w:tr>
    </w:tbl>
    <w:p w:rsidR="001F26CB" w:rsidRDefault="001F26CB" w:rsidP="001F26CB">
      <w:pPr>
        <w:pStyle w:val="aff"/>
        <w:spacing w:before="0" w:after="0"/>
        <w:jc w:val="center"/>
        <w:rPr>
          <w:rFonts w:ascii="Times New Roman" w:hAnsi="Times New Roman"/>
          <w:b/>
          <w:bCs/>
        </w:rPr>
      </w:pPr>
    </w:p>
    <w:p w:rsidR="001F26CB" w:rsidRDefault="001F26CB" w:rsidP="001F26CB">
      <w:pPr>
        <w:pStyle w:val="aff0"/>
        <w:jc w:val="center"/>
        <w:rPr>
          <w:b/>
          <w:szCs w:val="28"/>
        </w:rPr>
      </w:pPr>
    </w:p>
    <w:p w:rsidR="001F26CB" w:rsidRDefault="001F26CB" w:rsidP="001F26CB">
      <w:pPr>
        <w:pStyle w:val="aff0"/>
        <w:jc w:val="center"/>
        <w:rPr>
          <w:b/>
          <w:szCs w:val="28"/>
        </w:rPr>
      </w:pPr>
    </w:p>
    <w:p w:rsidR="001F26CB" w:rsidRDefault="001F26CB" w:rsidP="001F26CB">
      <w:pPr>
        <w:pStyle w:val="aff"/>
        <w:spacing w:before="0" w:after="0"/>
        <w:jc w:val="center"/>
        <w:rPr>
          <w:rFonts w:ascii="Times New Roman" w:hAnsi="Times New Roman"/>
          <w:b/>
          <w:bCs/>
        </w:rPr>
      </w:pPr>
      <w:r>
        <w:rPr>
          <w:rFonts w:ascii="Times New Roman" w:hAnsi="Times New Roman"/>
          <w:b/>
          <w:bCs/>
        </w:rPr>
        <w:lastRenderedPageBreak/>
        <w:t>РОССИЙСКАЯ  ФЕДЕРАЦИЯ</w:t>
      </w:r>
    </w:p>
    <w:p w:rsidR="001F26CB" w:rsidRDefault="001F26CB" w:rsidP="001F26CB">
      <w:pPr>
        <w:pStyle w:val="afff4"/>
        <w:spacing w:before="0" w:line="240" w:lineRule="auto"/>
        <w:ind w:firstLine="0"/>
        <w:rPr>
          <w:bCs/>
          <w:sz w:val="28"/>
          <w:szCs w:val="28"/>
        </w:rPr>
      </w:pPr>
      <w:r>
        <w:rPr>
          <w:bCs/>
          <w:sz w:val="28"/>
          <w:szCs w:val="28"/>
        </w:rPr>
        <w:t>АДМИНИСТРАЦИЯ  НОВИЧИХИНСКОГО  РАЙОНА</w:t>
      </w:r>
      <w:r>
        <w:rPr>
          <w:bCs/>
          <w:sz w:val="28"/>
          <w:szCs w:val="28"/>
        </w:rPr>
        <w:br/>
        <w:t>АЛТАЙСКОГО КРАЯ</w:t>
      </w:r>
    </w:p>
    <w:p w:rsidR="001F26CB" w:rsidRDefault="001F26CB" w:rsidP="001F26CB">
      <w:pPr>
        <w:jc w:val="center"/>
        <w:rPr>
          <w:b/>
          <w:bCs/>
          <w:sz w:val="28"/>
          <w:szCs w:val="28"/>
        </w:rPr>
      </w:pPr>
    </w:p>
    <w:p w:rsidR="001F26CB" w:rsidRDefault="001F26CB" w:rsidP="001F26CB">
      <w:pPr>
        <w:pStyle w:val="Heading1"/>
        <w:jc w:val="center"/>
        <w:rPr>
          <w:b/>
          <w:sz w:val="32"/>
          <w:szCs w:val="32"/>
        </w:rPr>
      </w:pPr>
      <w:r>
        <w:rPr>
          <w:b/>
          <w:sz w:val="32"/>
          <w:szCs w:val="32"/>
        </w:rPr>
        <w:t>ПОСТАНОВЛЕНИЕ</w:t>
      </w:r>
    </w:p>
    <w:p w:rsidR="001F26CB" w:rsidRDefault="001F26CB" w:rsidP="001F26CB">
      <w:pPr>
        <w:pStyle w:val="Heading1"/>
        <w:jc w:val="center"/>
        <w:rPr>
          <w:b/>
          <w:szCs w:val="28"/>
        </w:rPr>
      </w:pPr>
    </w:p>
    <w:p w:rsidR="001F26CB" w:rsidRDefault="001F26CB" w:rsidP="001F26CB">
      <w:pPr>
        <w:rPr>
          <w:b/>
          <w:bCs/>
          <w:sz w:val="28"/>
          <w:szCs w:val="28"/>
        </w:rPr>
      </w:pPr>
    </w:p>
    <w:p w:rsidR="001F26CB" w:rsidRDefault="001F26CB" w:rsidP="001F26CB">
      <w:pPr>
        <w:pStyle w:val="Heading1"/>
        <w:rPr>
          <w:b/>
        </w:rPr>
      </w:pPr>
      <w:r>
        <w:rPr>
          <w:b/>
          <w:szCs w:val="28"/>
        </w:rPr>
        <w:t>24.10.2022   №  344                                                                         с. Новичиха</w:t>
      </w: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r>
        <w:rPr>
          <w:sz w:val="28"/>
          <w:szCs w:val="28"/>
        </w:rPr>
        <w:t>О передаче имущества</w:t>
      </w:r>
    </w:p>
    <w:p w:rsidR="001F26CB" w:rsidRDefault="001F26CB" w:rsidP="001F26CB">
      <w:pPr>
        <w:rPr>
          <w:sz w:val="28"/>
          <w:szCs w:val="28"/>
        </w:rPr>
      </w:pPr>
    </w:p>
    <w:p w:rsidR="001F26CB" w:rsidRDefault="001F26CB" w:rsidP="001F26CB">
      <w:pPr>
        <w:rPr>
          <w:sz w:val="28"/>
          <w:szCs w:val="28"/>
        </w:rPr>
      </w:pPr>
    </w:p>
    <w:p w:rsidR="001F26CB" w:rsidRDefault="001F26CB" w:rsidP="001F26CB">
      <w:pPr>
        <w:ind w:firstLine="900"/>
        <w:jc w:val="both"/>
        <w:rPr>
          <w:sz w:val="28"/>
          <w:szCs w:val="28"/>
        </w:rPr>
      </w:pPr>
      <w:r>
        <w:rPr>
          <w:sz w:val="28"/>
          <w:szCs w:val="28"/>
        </w:rPr>
        <w:t>На основании распоряжения управления имущественных отношений Алтайского края от 04.07.2022 № 901, ПОСТАНОВЛЯЮ:</w:t>
      </w:r>
    </w:p>
    <w:p w:rsidR="001F26CB" w:rsidRDefault="001F26CB" w:rsidP="002F1C70">
      <w:pPr>
        <w:numPr>
          <w:ilvl w:val="0"/>
          <w:numId w:val="16"/>
        </w:numPr>
        <w:ind w:left="0" w:firstLine="851"/>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1F26CB" w:rsidRDefault="001F26CB" w:rsidP="002F1C70">
      <w:pPr>
        <w:numPr>
          <w:ilvl w:val="0"/>
          <w:numId w:val="16"/>
        </w:numPr>
        <w:ind w:left="0" w:firstLine="900"/>
        <w:jc w:val="both"/>
        <w:rPr>
          <w:sz w:val="28"/>
          <w:szCs w:val="28"/>
        </w:rPr>
      </w:pPr>
      <w:r>
        <w:rPr>
          <w:color w:val="000000"/>
          <w:sz w:val="28"/>
          <w:szCs w:val="28"/>
        </w:rPr>
        <w:t>Передать имущество в оперативное управление МКОУ «Долговская СОШ» согласно приложению 2.</w:t>
      </w:r>
    </w:p>
    <w:p w:rsidR="001F26CB" w:rsidRDefault="001F26CB" w:rsidP="002F1C70">
      <w:pPr>
        <w:numPr>
          <w:ilvl w:val="0"/>
          <w:numId w:val="16"/>
        </w:numPr>
        <w:ind w:left="0" w:firstLine="900"/>
        <w:jc w:val="both"/>
        <w:rPr>
          <w:sz w:val="28"/>
          <w:szCs w:val="28"/>
        </w:rPr>
      </w:pPr>
      <w:r>
        <w:rPr>
          <w:color w:val="000000"/>
          <w:sz w:val="28"/>
          <w:szCs w:val="28"/>
        </w:rPr>
        <w:t xml:space="preserve">Передать имущество в оперативное управление МКОУ «Солоновская СОШ» согласно приложению 3. </w:t>
      </w:r>
    </w:p>
    <w:p w:rsidR="001F26CB" w:rsidRDefault="001F26CB" w:rsidP="001F26CB">
      <w:pPr>
        <w:ind w:firstLine="900"/>
        <w:jc w:val="both"/>
        <w:rPr>
          <w:sz w:val="28"/>
          <w:szCs w:val="28"/>
        </w:rPr>
      </w:pPr>
      <w:r>
        <w:rPr>
          <w:color w:val="000000"/>
          <w:sz w:val="28"/>
          <w:szCs w:val="28"/>
        </w:rPr>
        <w:t>4. Передать имущество в оперативное управление МБОУ «Новичихинская СОШ» согласно приложению 4.</w:t>
      </w:r>
      <w:r>
        <w:rPr>
          <w:color w:val="000000"/>
          <w:sz w:val="28"/>
        </w:rPr>
        <w:t xml:space="preserve"> Включить имущество в перечень особо ценного движимого имущества.</w:t>
      </w:r>
    </w:p>
    <w:p w:rsidR="001F26CB" w:rsidRDefault="001F26CB" w:rsidP="001F26CB">
      <w:pPr>
        <w:ind w:left="900"/>
        <w:jc w:val="both"/>
        <w:rPr>
          <w:sz w:val="28"/>
          <w:szCs w:val="28"/>
        </w:rPr>
      </w:pPr>
    </w:p>
    <w:tbl>
      <w:tblPr>
        <w:tblW w:w="9113" w:type="dxa"/>
        <w:tblInd w:w="-20" w:type="dxa"/>
        <w:tblLayout w:type="fixed"/>
        <w:tblLook w:val="0000"/>
      </w:tblPr>
      <w:tblGrid>
        <w:gridCol w:w="2250"/>
        <w:gridCol w:w="2156"/>
        <w:gridCol w:w="2659"/>
        <w:gridCol w:w="2048"/>
      </w:tblGrid>
      <w:tr w:rsidR="001F26CB" w:rsidTr="00B31AAF">
        <w:tc>
          <w:tcPr>
            <w:tcW w:w="2249" w:type="dxa"/>
          </w:tcPr>
          <w:p w:rsidR="001F26CB" w:rsidRDefault="001F26CB" w:rsidP="00B31AAF">
            <w:pPr>
              <w:widowControl w:val="0"/>
              <w:numPr>
                <w:ilvl w:val="0"/>
                <w:numId w:val="6"/>
              </w:numPr>
              <w:rPr>
                <w:bCs/>
                <w:sz w:val="28"/>
                <w:szCs w:val="28"/>
              </w:rPr>
            </w:pPr>
          </w:p>
          <w:p w:rsidR="001F26CB" w:rsidRDefault="001F26CB" w:rsidP="00B31AAF">
            <w:pPr>
              <w:widowControl w:val="0"/>
              <w:numPr>
                <w:ilvl w:val="0"/>
                <w:numId w:val="6"/>
              </w:numPr>
              <w:rPr>
                <w:sz w:val="28"/>
                <w:szCs w:val="28"/>
              </w:rPr>
            </w:pPr>
          </w:p>
          <w:p w:rsidR="001F26CB" w:rsidRDefault="001F26CB" w:rsidP="00B31AAF">
            <w:pPr>
              <w:widowControl w:val="0"/>
              <w:numPr>
                <w:ilvl w:val="0"/>
                <w:numId w:val="6"/>
              </w:numPr>
              <w:rPr>
                <w:sz w:val="28"/>
                <w:szCs w:val="28"/>
              </w:rPr>
            </w:pPr>
            <w:r>
              <w:rPr>
                <w:sz w:val="28"/>
                <w:szCs w:val="28"/>
              </w:rPr>
              <w:t>Глава района</w:t>
            </w:r>
          </w:p>
          <w:p w:rsidR="001F26CB" w:rsidRDefault="001F26CB" w:rsidP="00B31AAF">
            <w:pPr>
              <w:widowControl w:val="0"/>
              <w:numPr>
                <w:ilvl w:val="0"/>
                <w:numId w:val="6"/>
              </w:numPr>
              <w:rPr>
                <w:sz w:val="28"/>
              </w:rPr>
            </w:pPr>
          </w:p>
        </w:tc>
        <w:tc>
          <w:tcPr>
            <w:tcW w:w="2156" w:type="dxa"/>
          </w:tcPr>
          <w:p w:rsidR="001F26CB" w:rsidRDefault="001F26CB" w:rsidP="00B31AAF">
            <w:pPr>
              <w:widowControl w:val="0"/>
              <w:numPr>
                <w:ilvl w:val="0"/>
                <w:numId w:val="6"/>
              </w:numPr>
              <w:rPr>
                <w:sz w:val="28"/>
                <w:szCs w:val="28"/>
              </w:rPr>
            </w:pPr>
            <w:r>
              <w:rPr>
                <w:noProof/>
              </w:rPr>
              <w:drawing>
                <wp:inline distT="0" distB="0" distL="0" distR="0">
                  <wp:extent cx="1095375" cy="1095375"/>
                  <wp:effectExtent l="0" t="0" r="0" b="0"/>
                  <wp:docPr id="103" name="Изображение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46"/>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1F26CB" w:rsidRDefault="001F26CB" w:rsidP="00B31AAF">
            <w:pPr>
              <w:widowControl w:val="0"/>
              <w:numPr>
                <w:ilvl w:val="0"/>
                <w:numId w:val="6"/>
              </w:numPr>
              <w:rPr>
                <w:sz w:val="28"/>
                <w:szCs w:val="28"/>
              </w:rPr>
            </w:pPr>
          </w:p>
          <w:p w:rsidR="001F26CB" w:rsidRDefault="001F26CB" w:rsidP="00B31AAF">
            <w:pPr>
              <w:widowControl w:val="0"/>
              <w:numPr>
                <w:ilvl w:val="0"/>
                <w:numId w:val="6"/>
              </w:numPr>
              <w:rPr>
                <w:sz w:val="28"/>
                <w:szCs w:val="28"/>
              </w:rPr>
            </w:pPr>
            <w:r>
              <w:rPr>
                <w:noProof/>
              </w:rPr>
              <w:drawing>
                <wp:inline distT="0" distB="0" distL="0" distR="0">
                  <wp:extent cx="1123950" cy="876300"/>
                  <wp:effectExtent l="0" t="0" r="0" b="0"/>
                  <wp:docPr id="108" name="Изображение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47"/>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48" w:type="dxa"/>
          </w:tcPr>
          <w:p w:rsidR="001F26CB" w:rsidRDefault="001F26CB" w:rsidP="00B31AAF">
            <w:pPr>
              <w:pStyle w:val="Footer"/>
              <w:widowControl w:val="0"/>
              <w:numPr>
                <w:ilvl w:val="0"/>
                <w:numId w:val="6"/>
              </w:numPr>
              <w:tabs>
                <w:tab w:val="clear" w:pos="4677"/>
                <w:tab w:val="clear" w:pos="9355"/>
              </w:tabs>
              <w:rPr>
                <w:sz w:val="28"/>
                <w:szCs w:val="28"/>
              </w:rPr>
            </w:pPr>
          </w:p>
          <w:p w:rsidR="001F26CB" w:rsidRDefault="001F26CB" w:rsidP="00B31AAF">
            <w:pPr>
              <w:pStyle w:val="Footer"/>
              <w:widowControl w:val="0"/>
              <w:numPr>
                <w:ilvl w:val="0"/>
                <w:numId w:val="6"/>
              </w:numPr>
              <w:tabs>
                <w:tab w:val="clear" w:pos="4677"/>
                <w:tab w:val="clear" w:pos="9355"/>
              </w:tabs>
              <w:rPr>
                <w:sz w:val="28"/>
                <w:szCs w:val="28"/>
              </w:rPr>
            </w:pPr>
          </w:p>
          <w:p w:rsidR="001F26CB" w:rsidRDefault="001F26CB" w:rsidP="00B31AAF">
            <w:pPr>
              <w:widowControl w:val="0"/>
              <w:numPr>
                <w:ilvl w:val="0"/>
                <w:numId w:val="6"/>
              </w:numPr>
              <w:rPr>
                <w:sz w:val="28"/>
              </w:rPr>
            </w:pPr>
            <w:r>
              <w:rPr>
                <w:sz w:val="28"/>
              </w:rPr>
              <w:t>С.Л. Ермаков</w:t>
            </w:r>
          </w:p>
          <w:p w:rsidR="001F26CB" w:rsidRDefault="001F26CB" w:rsidP="00B31AAF">
            <w:pPr>
              <w:pStyle w:val="Footer"/>
              <w:widowControl w:val="0"/>
              <w:numPr>
                <w:ilvl w:val="0"/>
                <w:numId w:val="6"/>
              </w:numPr>
              <w:tabs>
                <w:tab w:val="clear" w:pos="4677"/>
                <w:tab w:val="clear" w:pos="9355"/>
              </w:tabs>
              <w:rPr>
                <w:sz w:val="28"/>
              </w:rPr>
            </w:pPr>
          </w:p>
        </w:tc>
      </w:tr>
    </w:tbl>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2F1C70" w:rsidRDefault="002F1C70" w:rsidP="001F26CB">
      <w:pPr>
        <w:rPr>
          <w:sz w:val="28"/>
          <w:szCs w:val="28"/>
        </w:rPr>
      </w:pPr>
    </w:p>
    <w:p w:rsidR="001F26CB" w:rsidRDefault="001F26CB" w:rsidP="001F26CB">
      <w:pPr>
        <w:rPr>
          <w:sz w:val="28"/>
          <w:szCs w:val="28"/>
        </w:rPr>
      </w:pPr>
    </w:p>
    <w:p w:rsidR="001F26CB" w:rsidRDefault="001F26CB" w:rsidP="001F26CB">
      <w:pPr>
        <w:jc w:val="right"/>
        <w:rPr>
          <w:sz w:val="28"/>
          <w:szCs w:val="28"/>
        </w:rPr>
      </w:pPr>
      <w:r>
        <w:rPr>
          <w:sz w:val="28"/>
          <w:szCs w:val="28"/>
        </w:rPr>
        <w:lastRenderedPageBreak/>
        <w:t>Приложение 1</w:t>
      </w:r>
    </w:p>
    <w:p w:rsidR="001F26CB" w:rsidRDefault="001F26CB" w:rsidP="001F26CB">
      <w:pPr>
        <w:jc w:val="right"/>
        <w:rPr>
          <w:sz w:val="28"/>
          <w:szCs w:val="28"/>
        </w:rPr>
      </w:pPr>
      <w:r>
        <w:rPr>
          <w:sz w:val="28"/>
          <w:szCs w:val="28"/>
        </w:rPr>
        <w:t xml:space="preserve">к постановлению </w:t>
      </w:r>
    </w:p>
    <w:p w:rsidR="001F26CB" w:rsidRDefault="001F26CB" w:rsidP="001F26CB">
      <w:pPr>
        <w:jc w:val="right"/>
        <w:rPr>
          <w:sz w:val="28"/>
          <w:szCs w:val="28"/>
        </w:rPr>
      </w:pPr>
      <w:r>
        <w:rPr>
          <w:sz w:val="28"/>
          <w:szCs w:val="28"/>
        </w:rPr>
        <w:t>от 24.10.2022 № 344</w:t>
      </w: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center"/>
        <w:rPr>
          <w:sz w:val="28"/>
          <w:szCs w:val="28"/>
        </w:rPr>
      </w:pPr>
      <w:r>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1F26CB" w:rsidRDefault="001F26CB" w:rsidP="001F26CB">
      <w:pPr>
        <w:jc w:val="center"/>
        <w:rPr>
          <w:sz w:val="28"/>
          <w:szCs w:val="28"/>
        </w:rPr>
      </w:pPr>
    </w:p>
    <w:p w:rsidR="001F26CB" w:rsidRDefault="001F26CB" w:rsidP="001F26CB">
      <w:pPr>
        <w:jc w:val="center"/>
        <w:rPr>
          <w:sz w:val="28"/>
          <w:szCs w:val="28"/>
        </w:rPr>
      </w:pPr>
    </w:p>
    <w:tbl>
      <w:tblPr>
        <w:tblW w:w="9068" w:type="dxa"/>
        <w:tblLayout w:type="fixed"/>
        <w:tblLook w:val="04A0"/>
      </w:tblPr>
      <w:tblGrid>
        <w:gridCol w:w="5045"/>
        <w:gridCol w:w="1705"/>
        <w:gridCol w:w="2318"/>
      </w:tblGrid>
      <w:tr w:rsidR="001F26CB" w:rsidTr="00B31AAF">
        <w:trPr>
          <w:trHeight w:val="682"/>
        </w:trPr>
        <w:tc>
          <w:tcPr>
            <w:tcW w:w="5045" w:type="dxa"/>
            <w:tcBorders>
              <w:top w:val="single" w:sz="4" w:space="0" w:color="000000"/>
              <w:left w:val="single" w:sz="4" w:space="0" w:color="000000"/>
              <w:bottom w:val="single" w:sz="4" w:space="0" w:color="000000"/>
              <w:right w:val="single" w:sz="4" w:space="0" w:color="000000"/>
            </w:tcBorders>
          </w:tcPr>
          <w:p w:rsidR="001F26CB" w:rsidRDefault="001F26CB" w:rsidP="00B31AAF">
            <w:pPr>
              <w:pStyle w:val="2a"/>
              <w:widowControl w:val="0"/>
              <w:shd w:val="clear" w:color="auto" w:fill="auto"/>
              <w:rPr>
                <w:szCs w:val="28"/>
              </w:rPr>
            </w:pPr>
            <w:r>
              <w:rPr>
                <w:szCs w:val="28"/>
              </w:rPr>
              <w:t>Наименование имущества</w:t>
            </w:r>
          </w:p>
        </w:tc>
        <w:tc>
          <w:tcPr>
            <w:tcW w:w="1705"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rPr>
                <w:sz w:val="28"/>
                <w:szCs w:val="28"/>
              </w:rPr>
              <w:t>Количество, шт.</w:t>
            </w:r>
          </w:p>
        </w:tc>
        <w:tc>
          <w:tcPr>
            <w:tcW w:w="2318"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rPr>
                <w:sz w:val="28"/>
                <w:szCs w:val="28"/>
              </w:rPr>
              <w:t>Балансовая стоимость, руб.</w:t>
            </w:r>
          </w:p>
        </w:tc>
      </w:tr>
      <w:tr w:rsidR="001F26CB" w:rsidTr="00B31AAF">
        <w:trPr>
          <w:trHeight w:val="288"/>
        </w:trPr>
        <w:tc>
          <w:tcPr>
            <w:tcW w:w="5045"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rPr>
                <w:color w:val="000000"/>
                <w:sz w:val="28"/>
                <w:szCs w:val="28"/>
              </w:rPr>
            </w:pPr>
            <w:r>
              <w:rPr>
                <w:color w:val="000000"/>
                <w:sz w:val="28"/>
                <w:szCs w:val="28"/>
              </w:rPr>
              <w:t>Зонт вентиляционный тип 1</w:t>
            </w:r>
          </w:p>
        </w:tc>
        <w:tc>
          <w:tcPr>
            <w:tcW w:w="1705"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jc w:val="center"/>
              <w:rPr>
                <w:color w:val="000000"/>
                <w:sz w:val="28"/>
                <w:szCs w:val="28"/>
              </w:rPr>
            </w:pPr>
            <w:r>
              <w:rPr>
                <w:color w:val="000000"/>
                <w:sz w:val="28"/>
                <w:szCs w:val="28"/>
              </w:rPr>
              <w:t>2</w:t>
            </w:r>
          </w:p>
        </w:tc>
        <w:tc>
          <w:tcPr>
            <w:tcW w:w="2318"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jc w:val="center"/>
              <w:rPr>
                <w:color w:val="000000"/>
                <w:sz w:val="28"/>
                <w:szCs w:val="28"/>
              </w:rPr>
            </w:pPr>
            <w:r>
              <w:rPr>
                <w:color w:val="000000"/>
                <w:sz w:val="28"/>
                <w:szCs w:val="28"/>
              </w:rPr>
              <w:t>44 856,00</w:t>
            </w:r>
          </w:p>
        </w:tc>
      </w:tr>
      <w:tr w:rsidR="001F26CB" w:rsidTr="00B31AAF">
        <w:trPr>
          <w:trHeight w:val="288"/>
        </w:trPr>
        <w:tc>
          <w:tcPr>
            <w:tcW w:w="5045"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rPr>
                <w:color w:val="000000"/>
                <w:sz w:val="28"/>
                <w:szCs w:val="28"/>
              </w:rPr>
            </w:pPr>
            <w:r>
              <w:rPr>
                <w:color w:val="000000"/>
                <w:sz w:val="28"/>
                <w:szCs w:val="28"/>
              </w:rPr>
              <w:t>Зонт вентиляционный тип 2</w:t>
            </w:r>
          </w:p>
        </w:tc>
        <w:tc>
          <w:tcPr>
            <w:tcW w:w="1705"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jc w:val="center"/>
              <w:rPr>
                <w:color w:val="000000"/>
                <w:sz w:val="28"/>
                <w:szCs w:val="28"/>
              </w:rPr>
            </w:pPr>
            <w:r>
              <w:rPr>
                <w:color w:val="000000"/>
                <w:sz w:val="28"/>
                <w:szCs w:val="28"/>
              </w:rPr>
              <w:t>2</w:t>
            </w:r>
          </w:p>
        </w:tc>
        <w:tc>
          <w:tcPr>
            <w:tcW w:w="2318"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jc w:val="center"/>
              <w:rPr>
                <w:color w:val="000000"/>
                <w:sz w:val="28"/>
                <w:szCs w:val="28"/>
              </w:rPr>
            </w:pPr>
            <w:r>
              <w:rPr>
                <w:color w:val="000000"/>
                <w:sz w:val="28"/>
                <w:szCs w:val="28"/>
              </w:rPr>
              <w:t>52 752,00</w:t>
            </w:r>
          </w:p>
        </w:tc>
      </w:tr>
      <w:tr w:rsidR="001F26CB" w:rsidTr="00B31AAF">
        <w:trPr>
          <w:trHeight w:val="288"/>
        </w:trPr>
        <w:tc>
          <w:tcPr>
            <w:tcW w:w="5045"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rPr>
                <w:color w:val="000000"/>
                <w:sz w:val="28"/>
                <w:szCs w:val="28"/>
              </w:rPr>
            </w:pPr>
            <w:r>
              <w:rPr>
                <w:color w:val="000000"/>
                <w:sz w:val="28"/>
                <w:szCs w:val="28"/>
              </w:rPr>
              <w:t>Картофелечистка</w:t>
            </w:r>
          </w:p>
        </w:tc>
        <w:tc>
          <w:tcPr>
            <w:tcW w:w="1705"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jc w:val="center"/>
              <w:rPr>
                <w:color w:val="000000"/>
                <w:sz w:val="28"/>
                <w:szCs w:val="28"/>
              </w:rPr>
            </w:pPr>
            <w:r>
              <w:rPr>
                <w:color w:val="000000"/>
                <w:sz w:val="28"/>
                <w:szCs w:val="28"/>
              </w:rPr>
              <w:t>2</w:t>
            </w:r>
          </w:p>
        </w:tc>
        <w:tc>
          <w:tcPr>
            <w:tcW w:w="2318"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jc w:val="center"/>
              <w:rPr>
                <w:color w:val="000000"/>
                <w:sz w:val="28"/>
                <w:szCs w:val="28"/>
              </w:rPr>
            </w:pPr>
            <w:r>
              <w:rPr>
                <w:color w:val="000000"/>
                <w:sz w:val="28"/>
                <w:szCs w:val="28"/>
              </w:rPr>
              <w:t>88 032,00</w:t>
            </w:r>
          </w:p>
        </w:tc>
      </w:tr>
      <w:tr w:rsidR="001F26CB" w:rsidTr="00B31AAF">
        <w:trPr>
          <w:trHeight w:val="288"/>
        </w:trPr>
        <w:tc>
          <w:tcPr>
            <w:tcW w:w="5045"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rPr>
                <w:color w:val="000000"/>
                <w:sz w:val="28"/>
                <w:szCs w:val="28"/>
              </w:rPr>
            </w:pPr>
            <w:r>
              <w:rPr>
                <w:color w:val="000000"/>
                <w:sz w:val="28"/>
                <w:szCs w:val="28"/>
              </w:rPr>
              <w:t>Печь конвекционная Товарный знак: Gabino</w:t>
            </w:r>
          </w:p>
        </w:tc>
        <w:tc>
          <w:tcPr>
            <w:tcW w:w="1705"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jc w:val="center"/>
              <w:rPr>
                <w:color w:val="000000"/>
                <w:sz w:val="28"/>
                <w:szCs w:val="28"/>
              </w:rPr>
            </w:pPr>
            <w:r>
              <w:rPr>
                <w:color w:val="000000"/>
                <w:sz w:val="28"/>
                <w:szCs w:val="28"/>
              </w:rPr>
              <w:t>2</w:t>
            </w:r>
          </w:p>
        </w:tc>
        <w:tc>
          <w:tcPr>
            <w:tcW w:w="2318"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jc w:val="center"/>
              <w:rPr>
                <w:color w:val="000000"/>
                <w:sz w:val="28"/>
                <w:szCs w:val="28"/>
              </w:rPr>
            </w:pPr>
            <w:r>
              <w:rPr>
                <w:color w:val="000000"/>
                <w:sz w:val="28"/>
                <w:szCs w:val="28"/>
              </w:rPr>
              <w:t>160 608,00</w:t>
            </w:r>
          </w:p>
        </w:tc>
      </w:tr>
    </w:tbl>
    <w:p w:rsidR="001F26CB" w:rsidRDefault="001F26CB" w:rsidP="001F26CB">
      <w:pPr>
        <w:jc w:val="center"/>
        <w:rPr>
          <w:sz w:val="28"/>
          <w:szCs w:val="28"/>
        </w:rPr>
      </w:pPr>
    </w:p>
    <w:p w:rsidR="001F26CB" w:rsidRDefault="001F26CB" w:rsidP="001F26CB">
      <w:pPr>
        <w:jc w:val="center"/>
        <w:rPr>
          <w:sz w:val="28"/>
          <w:szCs w:val="28"/>
        </w:rPr>
      </w:pPr>
    </w:p>
    <w:p w:rsidR="002F1C70" w:rsidRDefault="002F1C70" w:rsidP="001F26CB">
      <w:pPr>
        <w:jc w:val="center"/>
        <w:rPr>
          <w:sz w:val="28"/>
          <w:szCs w:val="28"/>
        </w:rPr>
      </w:pPr>
    </w:p>
    <w:p w:rsidR="002F1C70" w:rsidRDefault="002F1C70" w:rsidP="001F26CB">
      <w:pPr>
        <w:jc w:val="center"/>
        <w:rPr>
          <w:sz w:val="28"/>
          <w:szCs w:val="28"/>
        </w:rPr>
      </w:pPr>
    </w:p>
    <w:p w:rsidR="002F1C70" w:rsidRDefault="002F1C70" w:rsidP="001F26CB">
      <w:pPr>
        <w:jc w:val="center"/>
        <w:rPr>
          <w:sz w:val="28"/>
          <w:szCs w:val="28"/>
        </w:rPr>
      </w:pPr>
    </w:p>
    <w:p w:rsidR="002F1C70" w:rsidRDefault="002F1C70" w:rsidP="001F26CB">
      <w:pPr>
        <w:jc w:val="center"/>
        <w:rPr>
          <w:sz w:val="28"/>
          <w:szCs w:val="28"/>
        </w:rPr>
      </w:pPr>
    </w:p>
    <w:p w:rsidR="002F1C70" w:rsidRDefault="002F1C70" w:rsidP="001F26CB">
      <w:pPr>
        <w:jc w:val="center"/>
        <w:rPr>
          <w:sz w:val="28"/>
          <w:szCs w:val="28"/>
        </w:rPr>
      </w:pPr>
    </w:p>
    <w:p w:rsidR="001F26CB" w:rsidRDefault="001F26CB" w:rsidP="001F26CB">
      <w:pPr>
        <w:jc w:val="right"/>
        <w:rPr>
          <w:sz w:val="28"/>
          <w:szCs w:val="28"/>
        </w:rPr>
      </w:pPr>
      <w:r>
        <w:rPr>
          <w:sz w:val="28"/>
          <w:szCs w:val="28"/>
        </w:rPr>
        <w:t>Приложение 2</w:t>
      </w:r>
    </w:p>
    <w:p w:rsidR="001F26CB" w:rsidRDefault="001F26CB" w:rsidP="001F26CB">
      <w:pPr>
        <w:jc w:val="right"/>
        <w:rPr>
          <w:sz w:val="28"/>
          <w:szCs w:val="28"/>
        </w:rPr>
      </w:pPr>
      <w:r>
        <w:rPr>
          <w:sz w:val="28"/>
          <w:szCs w:val="28"/>
        </w:rPr>
        <w:t xml:space="preserve">к постановлению </w:t>
      </w:r>
    </w:p>
    <w:p w:rsidR="001F26CB" w:rsidRDefault="001F26CB" w:rsidP="001F26CB">
      <w:pPr>
        <w:jc w:val="right"/>
        <w:rPr>
          <w:sz w:val="28"/>
          <w:szCs w:val="28"/>
        </w:rPr>
      </w:pPr>
      <w:r>
        <w:rPr>
          <w:sz w:val="28"/>
          <w:szCs w:val="28"/>
        </w:rPr>
        <w:t>от 24.10.2022 № 344</w:t>
      </w: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r>
        <w:rPr>
          <w:sz w:val="28"/>
          <w:szCs w:val="28"/>
        </w:rPr>
        <w:t xml:space="preserve">Перечень имущества, </w:t>
      </w:r>
    </w:p>
    <w:p w:rsidR="001F26CB" w:rsidRDefault="001F26CB" w:rsidP="001F26CB">
      <w:pPr>
        <w:jc w:val="center"/>
        <w:rPr>
          <w:sz w:val="28"/>
          <w:szCs w:val="28"/>
        </w:rPr>
      </w:pPr>
      <w:r>
        <w:rPr>
          <w:sz w:val="28"/>
          <w:szCs w:val="28"/>
        </w:rPr>
        <w:t>передаваемого в оперативное  управление</w:t>
      </w:r>
    </w:p>
    <w:p w:rsidR="001F26CB" w:rsidRDefault="001F26CB" w:rsidP="001F26CB">
      <w:pPr>
        <w:jc w:val="center"/>
        <w:rPr>
          <w:sz w:val="28"/>
          <w:szCs w:val="28"/>
        </w:rPr>
      </w:pPr>
      <w:r>
        <w:rPr>
          <w:color w:val="000000"/>
          <w:sz w:val="28"/>
          <w:szCs w:val="28"/>
        </w:rPr>
        <w:t>МКОУ «Долговская СОШ»</w:t>
      </w:r>
    </w:p>
    <w:p w:rsidR="001F26CB" w:rsidRDefault="001F26CB" w:rsidP="001F26CB">
      <w:pPr>
        <w:jc w:val="center"/>
        <w:rPr>
          <w:color w:val="000000"/>
        </w:rPr>
      </w:pPr>
    </w:p>
    <w:p w:rsidR="001F26CB" w:rsidRDefault="001F26CB" w:rsidP="001F26CB">
      <w:pPr>
        <w:jc w:val="center"/>
        <w:rPr>
          <w:sz w:val="28"/>
          <w:szCs w:val="28"/>
        </w:rPr>
      </w:pPr>
      <w:r>
        <w:rPr>
          <w:sz w:val="28"/>
          <w:szCs w:val="28"/>
        </w:rPr>
        <w:tab/>
      </w:r>
      <w:r>
        <w:rPr>
          <w:sz w:val="28"/>
          <w:szCs w:val="28"/>
        </w:rPr>
        <w:tab/>
      </w:r>
    </w:p>
    <w:tbl>
      <w:tblPr>
        <w:tblW w:w="9068" w:type="dxa"/>
        <w:tblLayout w:type="fixed"/>
        <w:tblLook w:val="04A0"/>
      </w:tblPr>
      <w:tblGrid>
        <w:gridCol w:w="5045"/>
        <w:gridCol w:w="1756"/>
        <w:gridCol w:w="2267"/>
      </w:tblGrid>
      <w:tr w:rsidR="001F26CB" w:rsidTr="00B31AAF">
        <w:trPr>
          <w:trHeight w:val="560"/>
        </w:trPr>
        <w:tc>
          <w:tcPr>
            <w:tcW w:w="5045" w:type="dxa"/>
            <w:tcBorders>
              <w:top w:val="single" w:sz="4" w:space="0" w:color="000000"/>
              <w:left w:val="single" w:sz="4" w:space="0" w:color="000000"/>
              <w:bottom w:val="single" w:sz="4" w:space="0" w:color="000000"/>
              <w:right w:val="single" w:sz="4" w:space="0" w:color="000000"/>
            </w:tcBorders>
          </w:tcPr>
          <w:p w:rsidR="001F26CB" w:rsidRDefault="001F26CB" w:rsidP="00B31AAF">
            <w:pPr>
              <w:pStyle w:val="2a"/>
              <w:widowControl w:val="0"/>
              <w:shd w:val="clear" w:color="auto" w:fill="auto"/>
              <w:rPr>
                <w:szCs w:val="28"/>
              </w:rPr>
            </w:pPr>
            <w:r>
              <w:rPr>
                <w:szCs w:val="28"/>
              </w:rPr>
              <w:t>Наименование имущества</w:t>
            </w:r>
          </w:p>
        </w:tc>
        <w:tc>
          <w:tcPr>
            <w:tcW w:w="1756"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rPr>
                <w:sz w:val="28"/>
                <w:szCs w:val="28"/>
              </w:rPr>
              <w:t>Количество, шт.</w:t>
            </w:r>
          </w:p>
        </w:tc>
        <w:tc>
          <w:tcPr>
            <w:tcW w:w="2267"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rPr>
                <w:sz w:val="28"/>
                <w:szCs w:val="28"/>
              </w:rPr>
              <w:t>Балансовая стоимость, руб.</w:t>
            </w:r>
          </w:p>
        </w:tc>
      </w:tr>
      <w:tr w:rsidR="001F26CB" w:rsidTr="00B31AAF">
        <w:trPr>
          <w:trHeight w:val="288"/>
        </w:trPr>
        <w:tc>
          <w:tcPr>
            <w:tcW w:w="5045"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rPr>
                <w:color w:val="000000"/>
                <w:sz w:val="28"/>
                <w:szCs w:val="28"/>
              </w:rPr>
            </w:pPr>
            <w:r>
              <w:rPr>
                <w:color w:val="000000"/>
                <w:sz w:val="28"/>
                <w:szCs w:val="28"/>
              </w:rPr>
              <w:t>Картофелечистка</w:t>
            </w:r>
          </w:p>
        </w:tc>
        <w:tc>
          <w:tcPr>
            <w:tcW w:w="1756"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jc w:val="center"/>
              <w:rPr>
                <w:color w:val="000000"/>
                <w:sz w:val="28"/>
                <w:szCs w:val="28"/>
              </w:rPr>
            </w:pPr>
            <w:r>
              <w:rPr>
                <w:color w:val="000000"/>
                <w:sz w:val="28"/>
                <w:szCs w:val="28"/>
              </w:rPr>
              <w:t>1</w:t>
            </w:r>
          </w:p>
        </w:tc>
        <w:tc>
          <w:tcPr>
            <w:tcW w:w="2267"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jc w:val="center"/>
              <w:rPr>
                <w:color w:val="000000"/>
                <w:sz w:val="28"/>
                <w:szCs w:val="28"/>
              </w:rPr>
            </w:pPr>
            <w:r>
              <w:rPr>
                <w:color w:val="000000"/>
                <w:sz w:val="28"/>
                <w:szCs w:val="28"/>
              </w:rPr>
              <w:t>44 016,00</w:t>
            </w:r>
          </w:p>
        </w:tc>
      </w:tr>
    </w:tbl>
    <w:p w:rsidR="001F26CB" w:rsidRDefault="001F26CB" w:rsidP="001F26CB">
      <w:pPr>
        <w:rPr>
          <w:sz w:val="28"/>
          <w:szCs w:val="28"/>
        </w:rPr>
      </w:pP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right"/>
        <w:rPr>
          <w:sz w:val="28"/>
          <w:szCs w:val="28"/>
        </w:rPr>
      </w:pPr>
      <w:r>
        <w:rPr>
          <w:sz w:val="28"/>
          <w:szCs w:val="28"/>
        </w:rPr>
        <w:lastRenderedPageBreak/>
        <w:t>Приложение 3</w:t>
      </w:r>
    </w:p>
    <w:p w:rsidR="001F26CB" w:rsidRDefault="001F26CB" w:rsidP="001F26CB">
      <w:pPr>
        <w:jc w:val="right"/>
        <w:rPr>
          <w:sz w:val="28"/>
          <w:szCs w:val="28"/>
        </w:rPr>
      </w:pPr>
      <w:r>
        <w:rPr>
          <w:sz w:val="28"/>
          <w:szCs w:val="28"/>
        </w:rPr>
        <w:t xml:space="preserve">к постановлению </w:t>
      </w:r>
    </w:p>
    <w:p w:rsidR="001F26CB" w:rsidRDefault="001F26CB" w:rsidP="001F26CB">
      <w:pPr>
        <w:jc w:val="right"/>
        <w:rPr>
          <w:sz w:val="28"/>
          <w:szCs w:val="28"/>
        </w:rPr>
      </w:pPr>
      <w:r>
        <w:rPr>
          <w:sz w:val="28"/>
          <w:szCs w:val="28"/>
        </w:rPr>
        <w:t>от 24.10.2022 № 344</w:t>
      </w: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center"/>
        <w:rPr>
          <w:sz w:val="28"/>
          <w:szCs w:val="28"/>
        </w:rPr>
      </w:pPr>
      <w:r>
        <w:rPr>
          <w:sz w:val="28"/>
          <w:szCs w:val="28"/>
        </w:rPr>
        <w:t xml:space="preserve">Перечень имущества, </w:t>
      </w:r>
    </w:p>
    <w:p w:rsidR="001F26CB" w:rsidRDefault="001F26CB" w:rsidP="001F26CB">
      <w:pPr>
        <w:jc w:val="center"/>
        <w:rPr>
          <w:sz w:val="28"/>
          <w:szCs w:val="28"/>
        </w:rPr>
      </w:pPr>
      <w:r>
        <w:rPr>
          <w:sz w:val="28"/>
          <w:szCs w:val="28"/>
        </w:rPr>
        <w:t>передаваемого в оперативное  управление</w:t>
      </w:r>
    </w:p>
    <w:p w:rsidR="001F26CB" w:rsidRDefault="001F26CB" w:rsidP="001F26CB">
      <w:pPr>
        <w:jc w:val="center"/>
        <w:rPr>
          <w:sz w:val="28"/>
          <w:szCs w:val="28"/>
        </w:rPr>
      </w:pPr>
      <w:r>
        <w:rPr>
          <w:color w:val="000000"/>
          <w:sz w:val="28"/>
          <w:szCs w:val="28"/>
        </w:rPr>
        <w:t>МКОУ «Солоновская СОШ»</w:t>
      </w:r>
    </w:p>
    <w:p w:rsidR="001F26CB" w:rsidRDefault="001F26CB" w:rsidP="001F26CB">
      <w:pPr>
        <w:jc w:val="center"/>
        <w:rPr>
          <w:color w:val="000000"/>
          <w:sz w:val="28"/>
          <w:szCs w:val="28"/>
        </w:rPr>
      </w:pPr>
    </w:p>
    <w:p w:rsidR="001F26CB" w:rsidRDefault="001F26CB" w:rsidP="001F26CB">
      <w:pPr>
        <w:jc w:val="center"/>
        <w:rPr>
          <w:color w:val="000000"/>
          <w:sz w:val="28"/>
          <w:szCs w:val="28"/>
        </w:rPr>
      </w:pPr>
    </w:p>
    <w:tbl>
      <w:tblPr>
        <w:tblW w:w="9068" w:type="dxa"/>
        <w:tblLayout w:type="fixed"/>
        <w:tblLook w:val="04A0"/>
      </w:tblPr>
      <w:tblGrid>
        <w:gridCol w:w="5045"/>
        <w:gridCol w:w="1756"/>
        <w:gridCol w:w="2267"/>
      </w:tblGrid>
      <w:tr w:rsidR="001F26CB" w:rsidTr="00B31AAF">
        <w:trPr>
          <w:trHeight w:val="560"/>
        </w:trPr>
        <w:tc>
          <w:tcPr>
            <w:tcW w:w="5045" w:type="dxa"/>
            <w:tcBorders>
              <w:top w:val="single" w:sz="4" w:space="0" w:color="000000"/>
              <w:left w:val="single" w:sz="4" w:space="0" w:color="000000"/>
              <w:bottom w:val="single" w:sz="4" w:space="0" w:color="000000"/>
              <w:right w:val="single" w:sz="4" w:space="0" w:color="000000"/>
            </w:tcBorders>
          </w:tcPr>
          <w:p w:rsidR="001F26CB" w:rsidRDefault="001F26CB" w:rsidP="00B31AAF">
            <w:pPr>
              <w:pStyle w:val="2a"/>
              <w:widowControl w:val="0"/>
              <w:shd w:val="clear" w:color="auto" w:fill="auto"/>
              <w:rPr>
                <w:szCs w:val="28"/>
              </w:rPr>
            </w:pPr>
            <w:r>
              <w:rPr>
                <w:szCs w:val="28"/>
              </w:rPr>
              <w:t>Наименование имущества</w:t>
            </w:r>
          </w:p>
        </w:tc>
        <w:tc>
          <w:tcPr>
            <w:tcW w:w="1756"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rPr>
                <w:sz w:val="28"/>
                <w:szCs w:val="28"/>
              </w:rPr>
              <w:t>Количество, шт.</w:t>
            </w:r>
          </w:p>
        </w:tc>
        <w:tc>
          <w:tcPr>
            <w:tcW w:w="2267"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rPr>
                <w:sz w:val="28"/>
                <w:szCs w:val="28"/>
              </w:rPr>
              <w:t>Балансовая стоимость, руб.</w:t>
            </w:r>
          </w:p>
        </w:tc>
      </w:tr>
      <w:tr w:rsidR="001F26CB" w:rsidTr="00B31AAF">
        <w:trPr>
          <w:trHeight w:val="288"/>
        </w:trPr>
        <w:tc>
          <w:tcPr>
            <w:tcW w:w="5045"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rPr>
                <w:color w:val="000000"/>
                <w:sz w:val="28"/>
                <w:szCs w:val="28"/>
              </w:rPr>
            </w:pPr>
            <w:r>
              <w:rPr>
                <w:color w:val="000000"/>
                <w:sz w:val="28"/>
                <w:szCs w:val="28"/>
              </w:rPr>
              <w:t>Зонт вентиляционный тип 1</w:t>
            </w:r>
          </w:p>
        </w:tc>
        <w:tc>
          <w:tcPr>
            <w:tcW w:w="1756"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jc w:val="center"/>
              <w:rPr>
                <w:color w:val="000000"/>
                <w:sz w:val="28"/>
                <w:szCs w:val="28"/>
              </w:rPr>
            </w:pPr>
            <w:r>
              <w:rPr>
                <w:color w:val="000000"/>
                <w:sz w:val="28"/>
                <w:szCs w:val="28"/>
              </w:rPr>
              <w:t>1</w:t>
            </w:r>
          </w:p>
        </w:tc>
        <w:tc>
          <w:tcPr>
            <w:tcW w:w="2267"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jc w:val="center"/>
              <w:rPr>
                <w:color w:val="000000"/>
                <w:sz w:val="28"/>
                <w:szCs w:val="28"/>
              </w:rPr>
            </w:pPr>
            <w:r>
              <w:rPr>
                <w:color w:val="000000"/>
                <w:sz w:val="28"/>
                <w:szCs w:val="28"/>
              </w:rPr>
              <w:t>22 428,00</w:t>
            </w:r>
          </w:p>
        </w:tc>
      </w:tr>
      <w:tr w:rsidR="001F26CB" w:rsidTr="00B31AAF">
        <w:trPr>
          <w:trHeight w:val="288"/>
        </w:trPr>
        <w:tc>
          <w:tcPr>
            <w:tcW w:w="5045"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rPr>
                <w:color w:val="000000"/>
                <w:sz w:val="28"/>
                <w:szCs w:val="28"/>
              </w:rPr>
            </w:pPr>
            <w:r>
              <w:rPr>
                <w:color w:val="000000"/>
                <w:sz w:val="28"/>
                <w:szCs w:val="28"/>
              </w:rPr>
              <w:t>Зонт вентиляционный тип 2</w:t>
            </w:r>
          </w:p>
        </w:tc>
        <w:tc>
          <w:tcPr>
            <w:tcW w:w="1756"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jc w:val="center"/>
              <w:rPr>
                <w:color w:val="000000"/>
                <w:sz w:val="28"/>
                <w:szCs w:val="28"/>
              </w:rPr>
            </w:pPr>
            <w:r>
              <w:rPr>
                <w:color w:val="000000"/>
                <w:sz w:val="28"/>
                <w:szCs w:val="28"/>
              </w:rPr>
              <w:t>1</w:t>
            </w:r>
          </w:p>
        </w:tc>
        <w:tc>
          <w:tcPr>
            <w:tcW w:w="2267"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jc w:val="center"/>
              <w:rPr>
                <w:color w:val="000000"/>
                <w:sz w:val="28"/>
                <w:szCs w:val="28"/>
              </w:rPr>
            </w:pPr>
            <w:r>
              <w:rPr>
                <w:color w:val="000000"/>
                <w:sz w:val="28"/>
                <w:szCs w:val="28"/>
              </w:rPr>
              <w:t>26 376,00</w:t>
            </w:r>
          </w:p>
        </w:tc>
      </w:tr>
      <w:tr w:rsidR="001F26CB" w:rsidTr="00B31AAF">
        <w:trPr>
          <w:trHeight w:val="288"/>
        </w:trPr>
        <w:tc>
          <w:tcPr>
            <w:tcW w:w="5045"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rPr>
                <w:color w:val="000000"/>
                <w:sz w:val="28"/>
                <w:szCs w:val="28"/>
              </w:rPr>
            </w:pPr>
            <w:r>
              <w:rPr>
                <w:color w:val="000000"/>
                <w:sz w:val="28"/>
                <w:szCs w:val="28"/>
              </w:rPr>
              <w:t>Картофелечистка</w:t>
            </w:r>
          </w:p>
        </w:tc>
        <w:tc>
          <w:tcPr>
            <w:tcW w:w="1756"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jc w:val="center"/>
              <w:rPr>
                <w:color w:val="000000"/>
                <w:sz w:val="28"/>
                <w:szCs w:val="28"/>
              </w:rPr>
            </w:pPr>
            <w:r>
              <w:rPr>
                <w:color w:val="000000"/>
                <w:sz w:val="28"/>
                <w:szCs w:val="28"/>
              </w:rPr>
              <w:t>1</w:t>
            </w:r>
          </w:p>
        </w:tc>
        <w:tc>
          <w:tcPr>
            <w:tcW w:w="2267"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jc w:val="center"/>
              <w:rPr>
                <w:color w:val="000000"/>
                <w:sz w:val="28"/>
                <w:szCs w:val="28"/>
              </w:rPr>
            </w:pPr>
            <w:r>
              <w:rPr>
                <w:color w:val="000000"/>
                <w:sz w:val="28"/>
                <w:szCs w:val="28"/>
              </w:rPr>
              <w:t>44 016,00</w:t>
            </w:r>
          </w:p>
        </w:tc>
      </w:tr>
      <w:tr w:rsidR="001F26CB" w:rsidTr="00B31AAF">
        <w:trPr>
          <w:trHeight w:val="288"/>
        </w:trPr>
        <w:tc>
          <w:tcPr>
            <w:tcW w:w="5045"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rPr>
                <w:color w:val="000000"/>
                <w:sz w:val="28"/>
                <w:szCs w:val="28"/>
              </w:rPr>
            </w:pPr>
            <w:r>
              <w:rPr>
                <w:color w:val="000000"/>
                <w:sz w:val="28"/>
                <w:szCs w:val="28"/>
              </w:rPr>
              <w:t>Печь конвекционная Товарный знак: Gabino</w:t>
            </w:r>
          </w:p>
        </w:tc>
        <w:tc>
          <w:tcPr>
            <w:tcW w:w="1756"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jc w:val="center"/>
              <w:rPr>
                <w:color w:val="000000"/>
                <w:sz w:val="28"/>
                <w:szCs w:val="28"/>
              </w:rPr>
            </w:pPr>
            <w:r>
              <w:rPr>
                <w:color w:val="000000"/>
                <w:sz w:val="28"/>
                <w:szCs w:val="28"/>
              </w:rPr>
              <w:t>1</w:t>
            </w:r>
          </w:p>
        </w:tc>
        <w:tc>
          <w:tcPr>
            <w:tcW w:w="2267"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jc w:val="center"/>
              <w:rPr>
                <w:color w:val="000000"/>
                <w:sz w:val="28"/>
                <w:szCs w:val="28"/>
              </w:rPr>
            </w:pPr>
            <w:r>
              <w:rPr>
                <w:color w:val="000000"/>
                <w:sz w:val="28"/>
                <w:szCs w:val="28"/>
              </w:rPr>
              <w:t>80 304,00</w:t>
            </w:r>
          </w:p>
        </w:tc>
      </w:tr>
    </w:tbl>
    <w:p w:rsidR="001F26CB" w:rsidRDefault="001F26CB" w:rsidP="001F26CB">
      <w:pPr>
        <w:rPr>
          <w:sz w:val="28"/>
          <w:szCs w:val="28"/>
        </w:rPr>
      </w:pPr>
    </w:p>
    <w:p w:rsidR="001F26CB" w:rsidRDefault="001F26CB" w:rsidP="001F26CB">
      <w:pPr>
        <w:jc w:val="right"/>
        <w:rPr>
          <w:sz w:val="28"/>
          <w:szCs w:val="28"/>
        </w:rPr>
      </w:pPr>
    </w:p>
    <w:p w:rsidR="002F1C70" w:rsidRDefault="002F1C70" w:rsidP="001F26CB">
      <w:pPr>
        <w:jc w:val="right"/>
        <w:rPr>
          <w:sz w:val="28"/>
          <w:szCs w:val="28"/>
        </w:rPr>
      </w:pPr>
    </w:p>
    <w:p w:rsidR="002F1C70" w:rsidRDefault="002F1C70" w:rsidP="001F26CB">
      <w:pPr>
        <w:jc w:val="right"/>
        <w:rPr>
          <w:sz w:val="28"/>
          <w:szCs w:val="28"/>
        </w:rPr>
      </w:pPr>
    </w:p>
    <w:p w:rsidR="002F1C70" w:rsidRDefault="002F1C70" w:rsidP="001F26CB">
      <w:pPr>
        <w:jc w:val="right"/>
        <w:rPr>
          <w:sz w:val="28"/>
          <w:szCs w:val="28"/>
        </w:rPr>
      </w:pPr>
    </w:p>
    <w:p w:rsidR="002F1C70" w:rsidRDefault="002F1C70" w:rsidP="001F26CB">
      <w:pPr>
        <w:jc w:val="right"/>
        <w:rPr>
          <w:sz w:val="28"/>
          <w:szCs w:val="28"/>
        </w:rPr>
      </w:pPr>
    </w:p>
    <w:p w:rsidR="002F1C70" w:rsidRDefault="002F1C70" w:rsidP="001F26CB">
      <w:pPr>
        <w:jc w:val="right"/>
        <w:rPr>
          <w:sz w:val="28"/>
          <w:szCs w:val="28"/>
        </w:rPr>
      </w:pPr>
    </w:p>
    <w:p w:rsidR="001F26CB" w:rsidRDefault="001F26CB" w:rsidP="001F26CB">
      <w:pPr>
        <w:jc w:val="right"/>
        <w:rPr>
          <w:sz w:val="28"/>
          <w:szCs w:val="28"/>
        </w:rPr>
      </w:pPr>
      <w:r>
        <w:rPr>
          <w:sz w:val="28"/>
          <w:szCs w:val="28"/>
        </w:rPr>
        <w:t>Приложение 4</w:t>
      </w:r>
    </w:p>
    <w:p w:rsidR="001F26CB" w:rsidRDefault="001F26CB" w:rsidP="001F26CB">
      <w:pPr>
        <w:jc w:val="right"/>
        <w:rPr>
          <w:sz w:val="28"/>
          <w:szCs w:val="28"/>
        </w:rPr>
      </w:pPr>
      <w:r>
        <w:rPr>
          <w:sz w:val="28"/>
          <w:szCs w:val="28"/>
        </w:rPr>
        <w:t xml:space="preserve">к постановлению </w:t>
      </w:r>
    </w:p>
    <w:p w:rsidR="001F26CB" w:rsidRDefault="001F26CB" w:rsidP="001F26CB">
      <w:pPr>
        <w:jc w:val="right"/>
        <w:rPr>
          <w:sz w:val="28"/>
          <w:szCs w:val="28"/>
        </w:rPr>
      </w:pPr>
      <w:r>
        <w:rPr>
          <w:sz w:val="28"/>
          <w:szCs w:val="28"/>
        </w:rPr>
        <w:t>от 24.10.2022 № 344</w:t>
      </w:r>
    </w:p>
    <w:p w:rsidR="001F26CB" w:rsidRDefault="001F26CB" w:rsidP="001F26CB">
      <w:pPr>
        <w:jc w:val="right"/>
        <w:rPr>
          <w:sz w:val="28"/>
          <w:szCs w:val="28"/>
        </w:rPr>
      </w:pPr>
    </w:p>
    <w:p w:rsidR="001F26CB" w:rsidRDefault="001F26CB" w:rsidP="001F26CB">
      <w:pPr>
        <w:jc w:val="center"/>
        <w:rPr>
          <w:sz w:val="28"/>
          <w:szCs w:val="28"/>
        </w:rPr>
      </w:pPr>
    </w:p>
    <w:p w:rsidR="001F26CB" w:rsidRDefault="001F26CB" w:rsidP="001F26CB">
      <w:pPr>
        <w:jc w:val="center"/>
        <w:rPr>
          <w:sz w:val="28"/>
          <w:szCs w:val="28"/>
        </w:rPr>
      </w:pPr>
      <w:r>
        <w:rPr>
          <w:sz w:val="28"/>
          <w:szCs w:val="28"/>
        </w:rPr>
        <w:t xml:space="preserve">Перечень имущества, </w:t>
      </w:r>
    </w:p>
    <w:p w:rsidR="001F26CB" w:rsidRDefault="001F26CB" w:rsidP="001F26CB">
      <w:pPr>
        <w:jc w:val="center"/>
        <w:rPr>
          <w:sz w:val="28"/>
          <w:szCs w:val="28"/>
        </w:rPr>
      </w:pPr>
      <w:r>
        <w:rPr>
          <w:sz w:val="28"/>
          <w:szCs w:val="28"/>
        </w:rPr>
        <w:t>передаваемого в оперативное  управление</w:t>
      </w:r>
    </w:p>
    <w:p w:rsidR="001F26CB" w:rsidRDefault="001F26CB" w:rsidP="001F26CB">
      <w:pPr>
        <w:jc w:val="center"/>
        <w:rPr>
          <w:sz w:val="28"/>
          <w:szCs w:val="28"/>
        </w:rPr>
      </w:pPr>
      <w:r>
        <w:rPr>
          <w:color w:val="000000"/>
          <w:sz w:val="28"/>
          <w:szCs w:val="28"/>
        </w:rPr>
        <w:t>МБОУ «Новичихинская СОШ»</w:t>
      </w:r>
    </w:p>
    <w:p w:rsidR="001F26CB" w:rsidRDefault="001F26CB" w:rsidP="001F26CB">
      <w:pPr>
        <w:jc w:val="center"/>
        <w:rPr>
          <w:color w:val="000000"/>
          <w:sz w:val="28"/>
          <w:szCs w:val="28"/>
        </w:rPr>
      </w:pPr>
    </w:p>
    <w:p w:rsidR="001F26CB" w:rsidRDefault="001F26CB" w:rsidP="001F26CB">
      <w:pPr>
        <w:jc w:val="center"/>
        <w:rPr>
          <w:color w:val="000000"/>
          <w:sz w:val="28"/>
          <w:szCs w:val="28"/>
        </w:rPr>
      </w:pPr>
    </w:p>
    <w:tbl>
      <w:tblPr>
        <w:tblW w:w="9068" w:type="dxa"/>
        <w:tblLayout w:type="fixed"/>
        <w:tblLook w:val="04A0"/>
      </w:tblPr>
      <w:tblGrid>
        <w:gridCol w:w="5045"/>
        <w:gridCol w:w="1756"/>
        <w:gridCol w:w="2267"/>
      </w:tblGrid>
      <w:tr w:rsidR="001F26CB" w:rsidTr="00B31AAF">
        <w:trPr>
          <w:trHeight w:val="560"/>
        </w:trPr>
        <w:tc>
          <w:tcPr>
            <w:tcW w:w="5045" w:type="dxa"/>
            <w:tcBorders>
              <w:top w:val="single" w:sz="4" w:space="0" w:color="000000"/>
              <w:left w:val="single" w:sz="4" w:space="0" w:color="000000"/>
              <w:bottom w:val="single" w:sz="4" w:space="0" w:color="000000"/>
              <w:right w:val="single" w:sz="4" w:space="0" w:color="000000"/>
            </w:tcBorders>
          </w:tcPr>
          <w:p w:rsidR="001F26CB" w:rsidRDefault="001F26CB" w:rsidP="00B31AAF">
            <w:pPr>
              <w:pStyle w:val="2a"/>
              <w:widowControl w:val="0"/>
              <w:shd w:val="clear" w:color="auto" w:fill="auto"/>
              <w:rPr>
                <w:szCs w:val="28"/>
              </w:rPr>
            </w:pPr>
            <w:r>
              <w:rPr>
                <w:szCs w:val="28"/>
              </w:rPr>
              <w:t>Наименование имущества</w:t>
            </w:r>
          </w:p>
        </w:tc>
        <w:tc>
          <w:tcPr>
            <w:tcW w:w="1756"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rPr>
                <w:sz w:val="28"/>
                <w:szCs w:val="28"/>
              </w:rPr>
              <w:t>Количество, шт.</w:t>
            </w:r>
          </w:p>
        </w:tc>
        <w:tc>
          <w:tcPr>
            <w:tcW w:w="2267"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rPr>
                <w:sz w:val="28"/>
                <w:szCs w:val="28"/>
              </w:rPr>
              <w:t>Балансовая стоимость, руб.</w:t>
            </w:r>
          </w:p>
        </w:tc>
      </w:tr>
      <w:tr w:rsidR="001F26CB" w:rsidTr="00B31AAF">
        <w:trPr>
          <w:trHeight w:val="288"/>
        </w:trPr>
        <w:tc>
          <w:tcPr>
            <w:tcW w:w="5045"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rPr>
                <w:color w:val="000000"/>
                <w:sz w:val="28"/>
                <w:szCs w:val="28"/>
              </w:rPr>
            </w:pPr>
            <w:r>
              <w:rPr>
                <w:color w:val="000000"/>
                <w:sz w:val="28"/>
                <w:szCs w:val="28"/>
              </w:rPr>
              <w:t>Зонт вентиляционный тип 1</w:t>
            </w:r>
          </w:p>
        </w:tc>
        <w:tc>
          <w:tcPr>
            <w:tcW w:w="1756"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jc w:val="center"/>
              <w:rPr>
                <w:color w:val="000000"/>
                <w:sz w:val="28"/>
                <w:szCs w:val="28"/>
              </w:rPr>
            </w:pPr>
            <w:r>
              <w:rPr>
                <w:color w:val="000000"/>
                <w:sz w:val="28"/>
                <w:szCs w:val="28"/>
              </w:rPr>
              <w:t>1</w:t>
            </w:r>
          </w:p>
        </w:tc>
        <w:tc>
          <w:tcPr>
            <w:tcW w:w="2267"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jc w:val="center"/>
              <w:rPr>
                <w:color w:val="000000"/>
                <w:sz w:val="28"/>
                <w:szCs w:val="28"/>
              </w:rPr>
            </w:pPr>
            <w:r>
              <w:rPr>
                <w:color w:val="000000"/>
                <w:sz w:val="28"/>
                <w:szCs w:val="28"/>
              </w:rPr>
              <w:t>22 428,00</w:t>
            </w:r>
          </w:p>
        </w:tc>
      </w:tr>
      <w:tr w:rsidR="001F26CB" w:rsidTr="00B31AAF">
        <w:trPr>
          <w:trHeight w:val="288"/>
        </w:trPr>
        <w:tc>
          <w:tcPr>
            <w:tcW w:w="5045"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rPr>
                <w:color w:val="000000"/>
                <w:sz w:val="28"/>
                <w:szCs w:val="28"/>
              </w:rPr>
            </w:pPr>
            <w:r>
              <w:rPr>
                <w:color w:val="000000"/>
                <w:sz w:val="28"/>
                <w:szCs w:val="28"/>
              </w:rPr>
              <w:t>Зонт вентиляционный тип 2</w:t>
            </w:r>
          </w:p>
        </w:tc>
        <w:tc>
          <w:tcPr>
            <w:tcW w:w="1756"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jc w:val="center"/>
              <w:rPr>
                <w:color w:val="000000"/>
                <w:sz w:val="28"/>
                <w:szCs w:val="28"/>
              </w:rPr>
            </w:pPr>
            <w:r>
              <w:rPr>
                <w:color w:val="000000"/>
                <w:sz w:val="28"/>
                <w:szCs w:val="28"/>
              </w:rPr>
              <w:t>1</w:t>
            </w:r>
          </w:p>
        </w:tc>
        <w:tc>
          <w:tcPr>
            <w:tcW w:w="2267"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jc w:val="center"/>
              <w:rPr>
                <w:color w:val="000000"/>
                <w:sz w:val="28"/>
                <w:szCs w:val="28"/>
              </w:rPr>
            </w:pPr>
            <w:r>
              <w:rPr>
                <w:color w:val="000000"/>
                <w:sz w:val="28"/>
                <w:szCs w:val="28"/>
              </w:rPr>
              <w:t>26 376,00</w:t>
            </w:r>
          </w:p>
        </w:tc>
      </w:tr>
      <w:tr w:rsidR="001F26CB" w:rsidTr="00B31AAF">
        <w:trPr>
          <w:trHeight w:val="288"/>
        </w:trPr>
        <w:tc>
          <w:tcPr>
            <w:tcW w:w="5045"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rPr>
                <w:color w:val="000000"/>
                <w:sz w:val="28"/>
                <w:szCs w:val="28"/>
              </w:rPr>
            </w:pPr>
            <w:r>
              <w:rPr>
                <w:color w:val="000000"/>
                <w:sz w:val="28"/>
                <w:szCs w:val="28"/>
              </w:rPr>
              <w:t>Печь конвекционная Товарный знак: Gabino</w:t>
            </w:r>
          </w:p>
        </w:tc>
        <w:tc>
          <w:tcPr>
            <w:tcW w:w="1756"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jc w:val="center"/>
              <w:rPr>
                <w:color w:val="000000"/>
                <w:sz w:val="28"/>
                <w:szCs w:val="28"/>
              </w:rPr>
            </w:pPr>
            <w:r>
              <w:rPr>
                <w:color w:val="000000"/>
                <w:sz w:val="28"/>
                <w:szCs w:val="28"/>
              </w:rPr>
              <w:t>1</w:t>
            </w:r>
          </w:p>
        </w:tc>
        <w:tc>
          <w:tcPr>
            <w:tcW w:w="2267"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pacing w:line="252" w:lineRule="auto"/>
              <w:jc w:val="center"/>
              <w:rPr>
                <w:color w:val="000000"/>
                <w:sz w:val="28"/>
                <w:szCs w:val="28"/>
              </w:rPr>
            </w:pPr>
            <w:r>
              <w:rPr>
                <w:color w:val="000000"/>
                <w:sz w:val="28"/>
                <w:szCs w:val="28"/>
              </w:rPr>
              <w:t>80 304,00</w:t>
            </w:r>
          </w:p>
        </w:tc>
      </w:tr>
    </w:tbl>
    <w:p w:rsidR="001F26CB" w:rsidRDefault="001F26CB" w:rsidP="001F26CB">
      <w:pPr>
        <w:jc w:val="cente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pStyle w:val="aff"/>
        <w:spacing w:before="0" w:after="0"/>
        <w:jc w:val="center"/>
        <w:rPr>
          <w:rFonts w:ascii="Times New Roman" w:hAnsi="Times New Roman"/>
          <w:b/>
          <w:bCs/>
        </w:rPr>
      </w:pPr>
      <w:r>
        <w:rPr>
          <w:rFonts w:ascii="Times New Roman" w:hAnsi="Times New Roman"/>
          <w:b/>
          <w:bCs/>
        </w:rPr>
        <w:lastRenderedPageBreak/>
        <w:t>РОССИЙСКАЯ  ФЕДЕРАЦИЯ</w:t>
      </w:r>
    </w:p>
    <w:p w:rsidR="001F26CB" w:rsidRDefault="001F26CB" w:rsidP="001F26CB">
      <w:pPr>
        <w:pStyle w:val="afff4"/>
        <w:spacing w:before="0" w:line="240" w:lineRule="auto"/>
        <w:ind w:firstLine="0"/>
        <w:rPr>
          <w:bCs/>
          <w:sz w:val="28"/>
          <w:szCs w:val="28"/>
        </w:rPr>
      </w:pPr>
      <w:r>
        <w:rPr>
          <w:bCs/>
          <w:sz w:val="28"/>
          <w:szCs w:val="28"/>
        </w:rPr>
        <w:t>АДМИНИСТРАЦИЯ  НОВИЧИХИНСКОГО  РАЙОНА</w:t>
      </w:r>
      <w:r>
        <w:rPr>
          <w:bCs/>
          <w:sz w:val="28"/>
          <w:szCs w:val="28"/>
        </w:rPr>
        <w:br/>
        <w:t>АЛТАЙСКОГО КРАЯ</w:t>
      </w:r>
    </w:p>
    <w:p w:rsidR="001F26CB" w:rsidRDefault="001F26CB" w:rsidP="001F26CB">
      <w:pPr>
        <w:jc w:val="center"/>
        <w:rPr>
          <w:b/>
          <w:bCs/>
          <w:sz w:val="32"/>
          <w:szCs w:val="32"/>
        </w:rPr>
      </w:pPr>
    </w:p>
    <w:p w:rsidR="001F26CB" w:rsidRDefault="001F26CB" w:rsidP="001F26CB">
      <w:pPr>
        <w:pStyle w:val="Heading1"/>
        <w:jc w:val="center"/>
        <w:rPr>
          <w:b/>
          <w:sz w:val="32"/>
          <w:szCs w:val="32"/>
        </w:rPr>
      </w:pPr>
      <w:r>
        <w:rPr>
          <w:b/>
          <w:sz w:val="32"/>
          <w:szCs w:val="32"/>
        </w:rPr>
        <w:t>ПОСТАНОВЛЕНИЕ</w:t>
      </w:r>
    </w:p>
    <w:p w:rsidR="001F26CB" w:rsidRDefault="001F26CB" w:rsidP="001F26CB">
      <w:pPr>
        <w:pStyle w:val="Heading1"/>
        <w:jc w:val="center"/>
        <w:rPr>
          <w:b/>
          <w:szCs w:val="28"/>
        </w:rPr>
      </w:pPr>
    </w:p>
    <w:p w:rsidR="001F26CB" w:rsidRDefault="001F26CB" w:rsidP="001F26CB">
      <w:pPr>
        <w:jc w:val="center"/>
        <w:rPr>
          <w:b/>
          <w:bCs/>
          <w:sz w:val="28"/>
          <w:szCs w:val="28"/>
        </w:rPr>
      </w:pPr>
    </w:p>
    <w:p w:rsidR="001F26CB" w:rsidRDefault="001F26CB" w:rsidP="001F26CB">
      <w:pPr>
        <w:pStyle w:val="Heading1"/>
        <w:rPr>
          <w:b/>
        </w:rPr>
      </w:pPr>
      <w:r>
        <w:rPr>
          <w:b/>
          <w:szCs w:val="28"/>
        </w:rPr>
        <w:t>24.10.2022   №  345                                                                         с. Новичиха</w:t>
      </w:r>
    </w:p>
    <w:p w:rsidR="001F26CB" w:rsidRDefault="001F26CB" w:rsidP="001F26CB">
      <w:pPr>
        <w:rPr>
          <w:b/>
          <w:bCs/>
          <w:sz w:val="28"/>
          <w:szCs w:val="28"/>
        </w:rPr>
      </w:pPr>
    </w:p>
    <w:p w:rsidR="001F26CB" w:rsidRDefault="001F26CB" w:rsidP="001F26CB">
      <w:pPr>
        <w:rPr>
          <w:sz w:val="28"/>
          <w:szCs w:val="28"/>
        </w:rPr>
      </w:pPr>
    </w:p>
    <w:p w:rsidR="001F26CB" w:rsidRDefault="001F26CB" w:rsidP="001F26CB">
      <w:pPr>
        <w:rPr>
          <w:sz w:val="28"/>
          <w:szCs w:val="28"/>
        </w:rPr>
      </w:pPr>
      <w:r>
        <w:rPr>
          <w:sz w:val="28"/>
          <w:szCs w:val="28"/>
        </w:rPr>
        <w:t>О передаче имущества</w:t>
      </w:r>
    </w:p>
    <w:p w:rsidR="001F26CB" w:rsidRDefault="001F26CB" w:rsidP="001F26CB">
      <w:pPr>
        <w:rPr>
          <w:sz w:val="28"/>
          <w:szCs w:val="28"/>
        </w:rPr>
      </w:pPr>
    </w:p>
    <w:p w:rsidR="001F26CB" w:rsidRDefault="001F26CB" w:rsidP="001F26CB">
      <w:pPr>
        <w:rPr>
          <w:sz w:val="28"/>
          <w:szCs w:val="28"/>
        </w:rPr>
      </w:pPr>
    </w:p>
    <w:p w:rsidR="001F26CB" w:rsidRDefault="001F26CB" w:rsidP="001F26CB">
      <w:pPr>
        <w:ind w:firstLine="900"/>
        <w:jc w:val="both"/>
        <w:rPr>
          <w:sz w:val="28"/>
          <w:szCs w:val="28"/>
        </w:rPr>
      </w:pPr>
      <w:r>
        <w:rPr>
          <w:sz w:val="28"/>
          <w:szCs w:val="28"/>
        </w:rPr>
        <w:t>На основании распоряжения управления имущественных отношений Алтайского края от 30.06.2022 № 871, ПОСТАНОВЛЯЮ:</w:t>
      </w:r>
    </w:p>
    <w:p w:rsidR="001F26CB" w:rsidRDefault="001F26CB" w:rsidP="002F1C70">
      <w:pPr>
        <w:numPr>
          <w:ilvl w:val="0"/>
          <w:numId w:val="17"/>
        </w:numPr>
        <w:ind w:left="0" w:firstLine="851"/>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1F26CB" w:rsidRDefault="001F26CB" w:rsidP="002F1C70">
      <w:pPr>
        <w:numPr>
          <w:ilvl w:val="0"/>
          <w:numId w:val="17"/>
        </w:numPr>
        <w:ind w:left="0" w:firstLine="900"/>
        <w:jc w:val="both"/>
        <w:rPr>
          <w:sz w:val="28"/>
          <w:szCs w:val="28"/>
        </w:rPr>
      </w:pPr>
      <w:r>
        <w:rPr>
          <w:color w:val="000000"/>
          <w:sz w:val="28"/>
          <w:szCs w:val="28"/>
        </w:rPr>
        <w:t>Передать имущество в оперативное управление МКОУ «Долговская СОШ» согласно приложению 2.</w:t>
      </w:r>
    </w:p>
    <w:p w:rsidR="001F26CB" w:rsidRDefault="001F26CB" w:rsidP="002F1C70">
      <w:pPr>
        <w:numPr>
          <w:ilvl w:val="0"/>
          <w:numId w:val="17"/>
        </w:numPr>
        <w:ind w:left="0" w:firstLine="900"/>
        <w:jc w:val="both"/>
        <w:rPr>
          <w:sz w:val="28"/>
          <w:szCs w:val="28"/>
        </w:rPr>
      </w:pPr>
      <w:r>
        <w:rPr>
          <w:color w:val="000000"/>
          <w:sz w:val="28"/>
          <w:szCs w:val="28"/>
        </w:rPr>
        <w:t xml:space="preserve">Передать имущество в оперативное управление МКОУ «Солоновская СОШ» согласно приложению 3. </w:t>
      </w:r>
    </w:p>
    <w:p w:rsidR="001F26CB" w:rsidRDefault="001F26CB" w:rsidP="001F26CB">
      <w:pPr>
        <w:ind w:firstLine="900"/>
        <w:jc w:val="both"/>
        <w:rPr>
          <w:sz w:val="28"/>
          <w:szCs w:val="28"/>
        </w:rPr>
      </w:pPr>
      <w:r>
        <w:rPr>
          <w:color w:val="000000"/>
          <w:sz w:val="28"/>
          <w:szCs w:val="28"/>
        </w:rPr>
        <w:t>4. Передать имущество в оперативное управление МБОУ «Новичихинская СОШ» согласно приложению 4.</w:t>
      </w:r>
      <w:r>
        <w:rPr>
          <w:color w:val="000000"/>
          <w:sz w:val="28"/>
        </w:rPr>
        <w:t xml:space="preserve"> Включить имущество в перечень особо ценного движимого имущества.</w:t>
      </w:r>
    </w:p>
    <w:p w:rsidR="001F26CB" w:rsidRDefault="001F26CB" w:rsidP="001F26CB">
      <w:pPr>
        <w:ind w:firstLine="900"/>
        <w:jc w:val="both"/>
        <w:rPr>
          <w:sz w:val="28"/>
          <w:szCs w:val="28"/>
        </w:rPr>
      </w:pPr>
      <w:r>
        <w:rPr>
          <w:color w:val="000000"/>
          <w:sz w:val="28"/>
        </w:rPr>
        <w:t xml:space="preserve">5. </w:t>
      </w:r>
      <w:r>
        <w:rPr>
          <w:color w:val="000000"/>
          <w:sz w:val="28"/>
          <w:szCs w:val="28"/>
        </w:rPr>
        <w:t xml:space="preserve">Передать имущество в оперативное управление МКОУ «Поломошенская СОШ» согласно приложению 5. </w:t>
      </w:r>
    </w:p>
    <w:p w:rsidR="001F26CB" w:rsidRDefault="001F26CB" w:rsidP="001F26CB">
      <w:pPr>
        <w:ind w:firstLine="900"/>
        <w:jc w:val="both"/>
        <w:rPr>
          <w:color w:val="000000"/>
          <w:sz w:val="28"/>
          <w:szCs w:val="28"/>
        </w:rPr>
      </w:pPr>
    </w:p>
    <w:p w:rsidR="001F26CB" w:rsidRDefault="001F26CB" w:rsidP="001F26CB">
      <w:pPr>
        <w:jc w:val="both"/>
        <w:rPr>
          <w:color w:val="000000"/>
          <w:sz w:val="28"/>
          <w:szCs w:val="28"/>
        </w:rPr>
      </w:pPr>
    </w:p>
    <w:tbl>
      <w:tblPr>
        <w:tblW w:w="9113" w:type="dxa"/>
        <w:tblInd w:w="-20" w:type="dxa"/>
        <w:tblLayout w:type="fixed"/>
        <w:tblLook w:val="0000"/>
      </w:tblPr>
      <w:tblGrid>
        <w:gridCol w:w="2250"/>
        <w:gridCol w:w="2156"/>
        <w:gridCol w:w="2659"/>
        <w:gridCol w:w="2048"/>
      </w:tblGrid>
      <w:tr w:rsidR="001F26CB" w:rsidTr="00B31AAF">
        <w:tc>
          <w:tcPr>
            <w:tcW w:w="2249" w:type="dxa"/>
          </w:tcPr>
          <w:p w:rsidR="001F26CB" w:rsidRDefault="001F26CB" w:rsidP="00B31AAF">
            <w:pPr>
              <w:widowControl w:val="0"/>
              <w:numPr>
                <w:ilvl w:val="0"/>
                <w:numId w:val="6"/>
              </w:numPr>
              <w:rPr>
                <w:bCs/>
                <w:sz w:val="28"/>
                <w:szCs w:val="28"/>
              </w:rPr>
            </w:pPr>
          </w:p>
          <w:p w:rsidR="001F26CB" w:rsidRDefault="001F26CB" w:rsidP="00B31AAF">
            <w:pPr>
              <w:widowControl w:val="0"/>
              <w:numPr>
                <w:ilvl w:val="0"/>
                <w:numId w:val="6"/>
              </w:numPr>
              <w:rPr>
                <w:sz w:val="28"/>
                <w:szCs w:val="28"/>
              </w:rPr>
            </w:pPr>
          </w:p>
          <w:p w:rsidR="001F26CB" w:rsidRDefault="001F26CB" w:rsidP="00B31AAF">
            <w:pPr>
              <w:widowControl w:val="0"/>
              <w:numPr>
                <w:ilvl w:val="0"/>
                <w:numId w:val="6"/>
              </w:numPr>
              <w:rPr>
                <w:sz w:val="28"/>
                <w:szCs w:val="28"/>
              </w:rPr>
            </w:pPr>
            <w:r>
              <w:rPr>
                <w:sz w:val="28"/>
                <w:szCs w:val="28"/>
              </w:rPr>
              <w:t>Глава района</w:t>
            </w:r>
          </w:p>
          <w:p w:rsidR="001F26CB" w:rsidRDefault="001F26CB" w:rsidP="00B31AAF">
            <w:pPr>
              <w:widowControl w:val="0"/>
              <w:numPr>
                <w:ilvl w:val="0"/>
                <w:numId w:val="6"/>
              </w:numPr>
              <w:rPr>
                <w:sz w:val="28"/>
              </w:rPr>
            </w:pPr>
          </w:p>
        </w:tc>
        <w:tc>
          <w:tcPr>
            <w:tcW w:w="2156" w:type="dxa"/>
          </w:tcPr>
          <w:p w:rsidR="001F26CB" w:rsidRDefault="001F26CB" w:rsidP="00B31AAF">
            <w:pPr>
              <w:widowControl w:val="0"/>
              <w:numPr>
                <w:ilvl w:val="0"/>
                <w:numId w:val="6"/>
              </w:numPr>
              <w:rPr>
                <w:sz w:val="28"/>
                <w:szCs w:val="28"/>
              </w:rPr>
            </w:pPr>
            <w:r>
              <w:rPr>
                <w:noProof/>
              </w:rPr>
              <w:drawing>
                <wp:inline distT="0" distB="0" distL="0" distR="0">
                  <wp:extent cx="1095375" cy="1095375"/>
                  <wp:effectExtent l="0" t="0" r="0" b="0"/>
                  <wp:docPr id="109" name="Изображение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48"/>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1F26CB" w:rsidRDefault="001F26CB" w:rsidP="00B31AAF">
            <w:pPr>
              <w:widowControl w:val="0"/>
              <w:numPr>
                <w:ilvl w:val="0"/>
                <w:numId w:val="6"/>
              </w:numPr>
              <w:rPr>
                <w:sz w:val="28"/>
                <w:szCs w:val="28"/>
              </w:rPr>
            </w:pPr>
          </w:p>
          <w:p w:rsidR="001F26CB" w:rsidRDefault="001F26CB" w:rsidP="00B31AAF">
            <w:pPr>
              <w:widowControl w:val="0"/>
              <w:numPr>
                <w:ilvl w:val="0"/>
                <w:numId w:val="6"/>
              </w:numPr>
              <w:rPr>
                <w:sz w:val="28"/>
                <w:szCs w:val="28"/>
              </w:rPr>
            </w:pPr>
            <w:r>
              <w:rPr>
                <w:noProof/>
              </w:rPr>
              <w:drawing>
                <wp:inline distT="0" distB="0" distL="0" distR="0">
                  <wp:extent cx="1123950" cy="876300"/>
                  <wp:effectExtent l="0" t="0" r="0" b="0"/>
                  <wp:docPr id="110" name="Изображение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49"/>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48" w:type="dxa"/>
          </w:tcPr>
          <w:p w:rsidR="001F26CB" w:rsidRDefault="001F26CB" w:rsidP="00B31AAF">
            <w:pPr>
              <w:pStyle w:val="Footer"/>
              <w:widowControl w:val="0"/>
              <w:numPr>
                <w:ilvl w:val="0"/>
                <w:numId w:val="6"/>
              </w:numPr>
              <w:tabs>
                <w:tab w:val="clear" w:pos="4677"/>
                <w:tab w:val="clear" w:pos="9355"/>
              </w:tabs>
              <w:rPr>
                <w:sz w:val="28"/>
                <w:szCs w:val="28"/>
              </w:rPr>
            </w:pPr>
          </w:p>
          <w:p w:rsidR="001F26CB" w:rsidRDefault="001F26CB" w:rsidP="00B31AAF">
            <w:pPr>
              <w:pStyle w:val="Footer"/>
              <w:widowControl w:val="0"/>
              <w:numPr>
                <w:ilvl w:val="0"/>
                <w:numId w:val="6"/>
              </w:numPr>
              <w:tabs>
                <w:tab w:val="clear" w:pos="4677"/>
                <w:tab w:val="clear" w:pos="9355"/>
              </w:tabs>
              <w:rPr>
                <w:sz w:val="28"/>
                <w:szCs w:val="28"/>
              </w:rPr>
            </w:pPr>
          </w:p>
          <w:p w:rsidR="001F26CB" w:rsidRDefault="001F26CB" w:rsidP="00B31AAF">
            <w:pPr>
              <w:widowControl w:val="0"/>
              <w:numPr>
                <w:ilvl w:val="0"/>
                <w:numId w:val="6"/>
              </w:numPr>
              <w:rPr>
                <w:sz w:val="28"/>
              </w:rPr>
            </w:pPr>
            <w:r>
              <w:rPr>
                <w:sz w:val="28"/>
              </w:rPr>
              <w:t>С.Л. Ермаков</w:t>
            </w:r>
          </w:p>
          <w:p w:rsidR="001F26CB" w:rsidRDefault="001F26CB" w:rsidP="00B31AAF">
            <w:pPr>
              <w:pStyle w:val="Footer"/>
              <w:widowControl w:val="0"/>
              <w:numPr>
                <w:ilvl w:val="0"/>
                <w:numId w:val="6"/>
              </w:numPr>
              <w:tabs>
                <w:tab w:val="clear" w:pos="4677"/>
                <w:tab w:val="clear" w:pos="9355"/>
              </w:tabs>
              <w:rPr>
                <w:sz w:val="28"/>
              </w:rPr>
            </w:pPr>
          </w:p>
        </w:tc>
      </w:tr>
    </w:tbl>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042402" w:rsidRDefault="00042402" w:rsidP="001F26CB">
      <w:pPr>
        <w:rPr>
          <w:sz w:val="28"/>
          <w:szCs w:val="28"/>
        </w:rPr>
      </w:pPr>
    </w:p>
    <w:p w:rsidR="001F26CB" w:rsidRDefault="001F26CB" w:rsidP="001F26CB">
      <w:pPr>
        <w:rPr>
          <w:sz w:val="28"/>
          <w:szCs w:val="28"/>
        </w:rPr>
      </w:pPr>
    </w:p>
    <w:p w:rsidR="001F26CB" w:rsidRDefault="001F26CB" w:rsidP="001F26CB">
      <w:pPr>
        <w:jc w:val="right"/>
        <w:rPr>
          <w:sz w:val="28"/>
          <w:szCs w:val="28"/>
        </w:rPr>
      </w:pPr>
      <w:r>
        <w:rPr>
          <w:sz w:val="28"/>
          <w:szCs w:val="28"/>
        </w:rPr>
        <w:lastRenderedPageBreak/>
        <w:t>Приложение 1</w:t>
      </w:r>
    </w:p>
    <w:p w:rsidR="001F26CB" w:rsidRDefault="001F26CB" w:rsidP="001F26CB">
      <w:pPr>
        <w:jc w:val="right"/>
        <w:rPr>
          <w:sz w:val="28"/>
          <w:szCs w:val="28"/>
        </w:rPr>
      </w:pPr>
      <w:r>
        <w:rPr>
          <w:sz w:val="28"/>
          <w:szCs w:val="28"/>
        </w:rPr>
        <w:t xml:space="preserve">к постановлению </w:t>
      </w:r>
    </w:p>
    <w:p w:rsidR="001F26CB" w:rsidRDefault="001F26CB" w:rsidP="001F26CB">
      <w:pPr>
        <w:jc w:val="right"/>
        <w:rPr>
          <w:sz w:val="28"/>
          <w:szCs w:val="28"/>
        </w:rPr>
      </w:pPr>
      <w:r>
        <w:rPr>
          <w:sz w:val="28"/>
          <w:szCs w:val="28"/>
        </w:rPr>
        <w:t>от 24.10.2022 № 345</w:t>
      </w:r>
    </w:p>
    <w:p w:rsidR="001F26CB" w:rsidRDefault="001F26CB" w:rsidP="001F26CB">
      <w:pPr>
        <w:jc w:val="right"/>
        <w:rPr>
          <w:sz w:val="28"/>
          <w:szCs w:val="28"/>
        </w:rPr>
      </w:pPr>
    </w:p>
    <w:p w:rsidR="001F26CB" w:rsidRDefault="001F26CB" w:rsidP="001F26CB">
      <w:pPr>
        <w:jc w:val="center"/>
        <w:rPr>
          <w:sz w:val="28"/>
          <w:szCs w:val="28"/>
        </w:rPr>
      </w:pPr>
      <w:r>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1F26CB" w:rsidRDefault="001F26CB" w:rsidP="001F26CB">
      <w:pPr>
        <w:jc w:val="center"/>
        <w:rPr>
          <w:sz w:val="28"/>
          <w:szCs w:val="28"/>
        </w:rPr>
      </w:pPr>
    </w:p>
    <w:tbl>
      <w:tblPr>
        <w:tblW w:w="9068" w:type="dxa"/>
        <w:tblLayout w:type="fixed"/>
        <w:tblLook w:val="04A0"/>
      </w:tblPr>
      <w:tblGrid>
        <w:gridCol w:w="5915"/>
        <w:gridCol w:w="1732"/>
        <w:gridCol w:w="1421"/>
      </w:tblGrid>
      <w:tr w:rsidR="001F26CB" w:rsidTr="00B31AAF">
        <w:trPr>
          <w:trHeight w:val="560"/>
        </w:trPr>
        <w:tc>
          <w:tcPr>
            <w:tcW w:w="5915" w:type="dxa"/>
            <w:tcBorders>
              <w:top w:val="single" w:sz="4" w:space="0" w:color="000000"/>
              <w:left w:val="single" w:sz="4" w:space="0" w:color="000000"/>
              <w:bottom w:val="single" w:sz="4" w:space="0" w:color="000000"/>
              <w:right w:val="single" w:sz="4" w:space="0" w:color="000000"/>
            </w:tcBorders>
          </w:tcPr>
          <w:p w:rsidR="001F26CB" w:rsidRDefault="001F26CB" w:rsidP="00B31AAF">
            <w:pPr>
              <w:pStyle w:val="2a"/>
              <w:widowControl w:val="0"/>
              <w:shd w:val="clear" w:color="auto" w:fill="auto"/>
              <w:rPr>
                <w:szCs w:val="28"/>
              </w:rPr>
            </w:pPr>
            <w:r>
              <w:rPr>
                <w:sz w:val="24"/>
                <w:szCs w:val="24"/>
              </w:rPr>
              <w:t>Наименование имущества</w:t>
            </w:r>
          </w:p>
        </w:tc>
        <w:tc>
          <w:tcPr>
            <w:tcW w:w="1732"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t>Количество, шт.</w:t>
            </w:r>
          </w:p>
        </w:tc>
        <w:tc>
          <w:tcPr>
            <w:tcW w:w="1421"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t>Балансовая стоимость, руб.</w:t>
            </w:r>
          </w:p>
        </w:tc>
      </w:tr>
      <w:tr w:rsidR="001F26CB" w:rsidTr="00B31AAF">
        <w:trPr>
          <w:trHeight w:val="288"/>
        </w:trPr>
        <w:tc>
          <w:tcPr>
            <w:tcW w:w="5915"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rPr>
                <w:color w:val="000000"/>
              </w:rPr>
            </w:pPr>
            <w:r>
              <w:rPr>
                <w:color w:val="000000"/>
                <w:sz w:val="22"/>
                <w:szCs w:val="22"/>
              </w:rPr>
              <w:t>Машина овощерезательная электрическая Abat МКО-50</w:t>
            </w:r>
          </w:p>
        </w:tc>
        <w:tc>
          <w:tcPr>
            <w:tcW w:w="1732"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sz w:val="22"/>
                <w:szCs w:val="22"/>
              </w:rPr>
              <w:t>4</w:t>
            </w:r>
          </w:p>
        </w:tc>
        <w:tc>
          <w:tcPr>
            <w:tcW w:w="1421"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sz w:val="22"/>
                <w:szCs w:val="22"/>
              </w:rPr>
              <w:t>196 214,00</w:t>
            </w:r>
          </w:p>
        </w:tc>
      </w:tr>
      <w:tr w:rsidR="001F26CB" w:rsidTr="00B31AAF">
        <w:trPr>
          <w:trHeight w:val="288"/>
        </w:trPr>
        <w:tc>
          <w:tcPr>
            <w:tcW w:w="5915"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rPr>
                <w:color w:val="000000"/>
              </w:rPr>
            </w:pPr>
            <w:r>
              <w:rPr>
                <w:color w:val="000000"/>
                <w:sz w:val="22"/>
                <w:szCs w:val="22"/>
              </w:rPr>
              <w:t>Тестомес спиральный Abat ТМС-20НН-1Р</w:t>
            </w:r>
          </w:p>
        </w:tc>
        <w:tc>
          <w:tcPr>
            <w:tcW w:w="1732"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sz w:val="22"/>
                <w:szCs w:val="22"/>
              </w:rPr>
              <w:t>1</w:t>
            </w:r>
          </w:p>
        </w:tc>
        <w:tc>
          <w:tcPr>
            <w:tcW w:w="1421"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sz w:val="22"/>
                <w:szCs w:val="22"/>
              </w:rPr>
              <w:t>69 550,50</w:t>
            </w:r>
          </w:p>
        </w:tc>
      </w:tr>
    </w:tbl>
    <w:p w:rsidR="001F26CB" w:rsidRDefault="001F26CB" w:rsidP="001F26CB">
      <w:pPr>
        <w:rPr>
          <w:sz w:val="28"/>
          <w:szCs w:val="28"/>
        </w:rPr>
      </w:pPr>
    </w:p>
    <w:p w:rsidR="00042402" w:rsidRDefault="00042402" w:rsidP="001F26CB">
      <w:pPr>
        <w:jc w:val="right"/>
        <w:rPr>
          <w:sz w:val="28"/>
          <w:szCs w:val="28"/>
        </w:rPr>
      </w:pPr>
    </w:p>
    <w:p w:rsidR="00042402" w:rsidRDefault="00042402" w:rsidP="001F26CB">
      <w:pPr>
        <w:jc w:val="right"/>
        <w:rPr>
          <w:sz w:val="28"/>
          <w:szCs w:val="28"/>
        </w:rPr>
      </w:pPr>
    </w:p>
    <w:p w:rsidR="001F26CB" w:rsidRDefault="001F26CB" w:rsidP="001F26CB">
      <w:pPr>
        <w:jc w:val="right"/>
        <w:rPr>
          <w:sz w:val="28"/>
          <w:szCs w:val="28"/>
        </w:rPr>
      </w:pPr>
      <w:r>
        <w:rPr>
          <w:sz w:val="28"/>
          <w:szCs w:val="28"/>
        </w:rPr>
        <w:t>Приложение 2</w:t>
      </w:r>
    </w:p>
    <w:p w:rsidR="001F26CB" w:rsidRDefault="001F26CB" w:rsidP="001F26CB">
      <w:pPr>
        <w:jc w:val="right"/>
        <w:rPr>
          <w:sz w:val="28"/>
          <w:szCs w:val="28"/>
        </w:rPr>
      </w:pPr>
      <w:r>
        <w:rPr>
          <w:sz w:val="28"/>
          <w:szCs w:val="28"/>
        </w:rPr>
        <w:t xml:space="preserve">к постановлению </w:t>
      </w:r>
    </w:p>
    <w:p w:rsidR="001F26CB" w:rsidRDefault="001F26CB" w:rsidP="001F26CB">
      <w:pPr>
        <w:jc w:val="right"/>
        <w:rPr>
          <w:sz w:val="28"/>
          <w:szCs w:val="28"/>
        </w:rPr>
      </w:pPr>
      <w:r>
        <w:rPr>
          <w:sz w:val="28"/>
          <w:szCs w:val="28"/>
        </w:rPr>
        <w:t>от 24.10.2022 № 345</w:t>
      </w:r>
    </w:p>
    <w:p w:rsidR="001F26CB" w:rsidRDefault="001F26CB" w:rsidP="001F26CB">
      <w:pPr>
        <w:jc w:val="right"/>
        <w:rPr>
          <w:sz w:val="28"/>
          <w:szCs w:val="28"/>
        </w:rPr>
      </w:pPr>
    </w:p>
    <w:p w:rsidR="001F26CB" w:rsidRDefault="001F26CB" w:rsidP="001F26CB">
      <w:pPr>
        <w:jc w:val="center"/>
        <w:rPr>
          <w:sz w:val="28"/>
          <w:szCs w:val="28"/>
        </w:rPr>
      </w:pPr>
      <w:r>
        <w:rPr>
          <w:sz w:val="28"/>
          <w:szCs w:val="28"/>
        </w:rPr>
        <w:t xml:space="preserve">Перечень имущества, </w:t>
      </w:r>
    </w:p>
    <w:p w:rsidR="001F26CB" w:rsidRDefault="001F26CB" w:rsidP="001F26CB">
      <w:pPr>
        <w:jc w:val="center"/>
        <w:rPr>
          <w:sz w:val="28"/>
          <w:szCs w:val="28"/>
        </w:rPr>
      </w:pPr>
      <w:r>
        <w:rPr>
          <w:sz w:val="28"/>
          <w:szCs w:val="28"/>
        </w:rPr>
        <w:t>передаваемого в оперативное  управление</w:t>
      </w:r>
    </w:p>
    <w:p w:rsidR="001F26CB" w:rsidRDefault="001F26CB" w:rsidP="001F26CB">
      <w:pPr>
        <w:jc w:val="center"/>
        <w:rPr>
          <w:sz w:val="28"/>
          <w:szCs w:val="28"/>
        </w:rPr>
      </w:pPr>
      <w:r>
        <w:rPr>
          <w:color w:val="000000"/>
          <w:sz w:val="28"/>
          <w:szCs w:val="28"/>
        </w:rPr>
        <w:t>МКОУ «Долговская СОШ»</w:t>
      </w:r>
    </w:p>
    <w:p w:rsidR="001F26CB" w:rsidRDefault="001F26CB" w:rsidP="001F26CB">
      <w:pPr>
        <w:jc w:val="center"/>
        <w:rPr>
          <w:color w:val="000000"/>
          <w:sz w:val="28"/>
          <w:szCs w:val="28"/>
        </w:rPr>
      </w:pPr>
    </w:p>
    <w:tbl>
      <w:tblPr>
        <w:tblW w:w="9123" w:type="dxa"/>
        <w:tblLayout w:type="fixed"/>
        <w:tblLook w:val="04A0"/>
      </w:tblPr>
      <w:tblGrid>
        <w:gridCol w:w="5919"/>
        <w:gridCol w:w="1726"/>
        <w:gridCol w:w="1478"/>
      </w:tblGrid>
      <w:tr w:rsidR="001F26CB" w:rsidTr="00B31AAF">
        <w:trPr>
          <w:trHeight w:val="560"/>
        </w:trPr>
        <w:tc>
          <w:tcPr>
            <w:tcW w:w="5919" w:type="dxa"/>
            <w:tcBorders>
              <w:top w:val="single" w:sz="4" w:space="0" w:color="000000"/>
              <w:left w:val="single" w:sz="4" w:space="0" w:color="000000"/>
              <w:bottom w:val="single" w:sz="4" w:space="0" w:color="000000"/>
              <w:right w:val="single" w:sz="4" w:space="0" w:color="000000"/>
            </w:tcBorders>
          </w:tcPr>
          <w:p w:rsidR="001F26CB" w:rsidRDefault="001F26CB" w:rsidP="00B31AAF">
            <w:pPr>
              <w:pStyle w:val="2a"/>
              <w:widowControl w:val="0"/>
              <w:shd w:val="clear" w:color="auto" w:fill="auto"/>
              <w:rPr>
                <w:szCs w:val="28"/>
              </w:rPr>
            </w:pPr>
            <w:r>
              <w:rPr>
                <w:sz w:val="24"/>
                <w:szCs w:val="24"/>
              </w:rPr>
              <w:t>Наименование имущества</w:t>
            </w:r>
          </w:p>
        </w:tc>
        <w:tc>
          <w:tcPr>
            <w:tcW w:w="1726"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t>Количество, шт.</w:t>
            </w:r>
          </w:p>
        </w:tc>
        <w:tc>
          <w:tcPr>
            <w:tcW w:w="1478"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t>Балансовая стоимость, руб.</w:t>
            </w:r>
          </w:p>
        </w:tc>
      </w:tr>
      <w:tr w:rsidR="001F26CB" w:rsidTr="00B31AAF">
        <w:trPr>
          <w:trHeight w:val="288"/>
        </w:trPr>
        <w:tc>
          <w:tcPr>
            <w:tcW w:w="5919"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rPr>
                <w:color w:val="000000"/>
              </w:rPr>
            </w:pPr>
            <w:r>
              <w:rPr>
                <w:color w:val="000000"/>
                <w:sz w:val="22"/>
                <w:szCs w:val="22"/>
              </w:rPr>
              <w:t>Машина овощерезательная электрическая Abat МКО-50</w:t>
            </w:r>
          </w:p>
        </w:tc>
        <w:tc>
          <w:tcPr>
            <w:tcW w:w="1726"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sz w:val="22"/>
                <w:szCs w:val="22"/>
              </w:rPr>
              <w:t>1</w:t>
            </w:r>
          </w:p>
        </w:tc>
        <w:tc>
          <w:tcPr>
            <w:tcW w:w="1478"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sz w:val="22"/>
                <w:szCs w:val="22"/>
              </w:rPr>
              <w:t>49 053,50</w:t>
            </w:r>
          </w:p>
        </w:tc>
      </w:tr>
    </w:tbl>
    <w:p w:rsidR="001F26CB" w:rsidRDefault="001F26CB" w:rsidP="001F26CB">
      <w:pPr>
        <w:rPr>
          <w:sz w:val="28"/>
          <w:szCs w:val="28"/>
        </w:rPr>
      </w:pPr>
    </w:p>
    <w:p w:rsidR="001F26CB" w:rsidRDefault="001F26CB" w:rsidP="001F26CB">
      <w:pPr>
        <w:rPr>
          <w:sz w:val="28"/>
          <w:szCs w:val="28"/>
        </w:rPr>
      </w:pPr>
    </w:p>
    <w:p w:rsidR="00042402" w:rsidRDefault="00042402" w:rsidP="001F26CB">
      <w:pPr>
        <w:jc w:val="right"/>
        <w:rPr>
          <w:sz w:val="28"/>
          <w:szCs w:val="28"/>
        </w:rPr>
      </w:pPr>
    </w:p>
    <w:p w:rsidR="00042402" w:rsidRDefault="00042402" w:rsidP="001F26CB">
      <w:pPr>
        <w:jc w:val="right"/>
        <w:rPr>
          <w:sz w:val="28"/>
          <w:szCs w:val="28"/>
        </w:rPr>
      </w:pPr>
    </w:p>
    <w:p w:rsidR="001F26CB" w:rsidRDefault="001F26CB" w:rsidP="001F26CB">
      <w:pPr>
        <w:jc w:val="right"/>
        <w:rPr>
          <w:sz w:val="28"/>
          <w:szCs w:val="28"/>
        </w:rPr>
      </w:pPr>
      <w:r>
        <w:rPr>
          <w:sz w:val="28"/>
          <w:szCs w:val="28"/>
        </w:rPr>
        <w:t>Приложение 3</w:t>
      </w:r>
    </w:p>
    <w:p w:rsidR="001F26CB" w:rsidRDefault="001F26CB" w:rsidP="001F26CB">
      <w:pPr>
        <w:jc w:val="right"/>
        <w:rPr>
          <w:sz w:val="28"/>
          <w:szCs w:val="28"/>
        </w:rPr>
      </w:pPr>
      <w:r>
        <w:rPr>
          <w:sz w:val="28"/>
          <w:szCs w:val="28"/>
        </w:rPr>
        <w:t xml:space="preserve">к постановлению </w:t>
      </w:r>
    </w:p>
    <w:p w:rsidR="001F26CB" w:rsidRDefault="001F26CB" w:rsidP="001F26CB">
      <w:pPr>
        <w:jc w:val="right"/>
        <w:rPr>
          <w:sz w:val="28"/>
          <w:szCs w:val="28"/>
        </w:rPr>
      </w:pPr>
      <w:r>
        <w:rPr>
          <w:sz w:val="28"/>
          <w:szCs w:val="28"/>
        </w:rPr>
        <w:t>от 24.10.2022 № 345</w:t>
      </w:r>
    </w:p>
    <w:p w:rsidR="001F26CB" w:rsidRDefault="001F26CB" w:rsidP="001F26CB">
      <w:pPr>
        <w:jc w:val="right"/>
        <w:rPr>
          <w:sz w:val="28"/>
          <w:szCs w:val="28"/>
        </w:rPr>
      </w:pPr>
    </w:p>
    <w:p w:rsidR="001F26CB" w:rsidRDefault="001F26CB" w:rsidP="001F26CB">
      <w:pPr>
        <w:jc w:val="center"/>
        <w:rPr>
          <w:sz w:val="28"/>
          <w:szCs w:val="28"/>
        </w:rPr>
      </w:pPr>
      <w:r>
        <w:rPr>
          <w:sz w:val="28"/>
          <w:szCs w:val="28"/>
        </w:rPr>
        <w:t xml:space="preserve">Перечень имущества, </w:t>
      </w:r>
    </w:p>
    <w:p w:rsidR="001F26CB" w:rsidRDefault="001F26CB" w:rsidP="001F26CB">
      <w:pPr>
        <w:jc w:val="center"/>
        <w:rPr>
          <w:sz w:val="28"/>
          <w:szCs w:val="28"/>
        </w:rPr>
      </w:pPr>
      <w:r>
        <w:rPr>
          <w:sz w:val="28"/>
          <w:szCs w:val="28"/>
        </w:rPr>
        <w:t>передаваемого в оперативное  управление</w:t>
      </w:r>
    </w:p>
    <w:p w:rsidR="001F26CB" w:rsidRDefault="001F26CB" w:rsidP="001F26CB">
      <w:pPr>
        <w:jc w:val="center"/>
        <w:rPr>
          <w:sz w:val="28"/>
          <w:szCs w:val="28"/>
        </w:rPr>
      </w:pPr>
      <w:r>
        <w:rPr>
          <w:color w:val="000000"/>
          <w:sz w:val="28"/>
          <w:szCs w:val="28"/>
        </w:rPr>
        <w:t>МКОУ «Солоновская СОШ»</w:t>
      </w:r>
    </w:p>
    <w:p w:rsidR="001F26CB" w:rsidRDefault="001F26CB" w:rsidP="001F26CB">
      <w:pPr>
        <w:jc w:val="center"/>
        <w:rPr>
          <w:sz w:val="28"/>
          <w:szCs w:val="28"/>
        </w:rPr>
      </w:pPr>
    </w:p>
    <w:tbl>
      <w:tblPr>
        <w:tblW w:w="9191" w:type="dxa"/>
        <w:tblLayout w:type="fixed"/>
        <w:tblLook w:val="04A0"/>
      </w:tblPr>
      <w:tblGrid>
        <w:gridCol w:w="5919"/>
        <w:gridCol w:w="1676"/>
        <w:gridCol w:w="1596"/>
      </w:tblGrid>
      <w:tr w:rsidR="001F26CB" w:rsidTr="00B31AAF">
        <w:trPr>
          <w:trHeight w:val="560"/>
        </w:trPr>
        <w:tc>
          <w:tcPr>
            <w:tcW w:w="5919" w:type="dxa"/>
            <w:tcBorders>
              <w:top w:val="single" w:sz="4" w:space="0" w:color="000000"/>
              <w:left w:val="single" w:sz="4" w:space="0" w:color="000000"/>
              <w:bottom w:val="single" w:sz="4" w:space="0" w:color="000000"/>
              <w:right w:val="single" w:sz="4" w:space="0" w:color="000000"/>
            </w:tcBorders>
          </w:tcPr>
          <w:p w:rsidR="001F26CB" w:rsidRDefault="001F26CB" w:rsidP="00B31AAF">
            <w:pPr>
              <w:pStyle w:val="2a"/>
              <w:widowControl w:val="0"/>
              <w:shd w:val="clear" w:color="auto" w:fill="auto"/>
              <w:rPr>
                <w:szCs w:val="28"/>
              </w:rPr>
            </w:pPr>
            <w:r>
              <w:rPr>
                <w:sz w:val="24"/>
                <w:szCs w:val="24"/>
              </w:rPr>
              <w:t>Наименование имущества</w:t>
            </w:r>
          </w:p>
        </w:tc>
        <w:tc>
          <w:tcPr>
            <w:tcW w:w="1676"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t>Количество, шт.</w:t>
            </w:r>
          </w:p>
        </w:tc>
        <w:tc>
          <w:tcPr>
            <w:tcW w:w="1596"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t>Балансовая стоимость, руб.</w:t>
            </w:r>
          </w:p>
        </w:tc>
      </w:tr>
      <w:tr w:rsidR="001F26CB" w:rsidTr="00B31AAF">
        <w:trPr>
          <w:trHeight w:val="288"/>
        </w:trPr>
        <w:tc>
          <w:tcPr>
            <w:tcW w:w="5919"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rPr>
                <w:color w:val="000000"/>
              </w:rPr>
            </w:pPr>
            <w:r>
              <w:rPr>
                <w:color w:val="000000"/>
                <w:sz w:val="22"/>
                <w:szCs w:val="22"/>
              </w:rPr>
              <w:t>Машина овощерезательная электрическая Abat МКО-50</w:t>
            </w:r>
          </w:p>
        </w:tc>
        <w:tc>
          <w:tcPr>
            <w:tcW w:w="1676"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sz w:val="22"/>
                <w:szCs w:val="22"/>
              </w:rPr>
              <w:t>1</w:t>
            </w:r>
          </w:p>
        </w:tc>
        <w:tc>
          <w:tcPr>
            <w:tcW w:w="1596"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sz w:val="22"/>
                <w:szCs w:val="22"/>
              </w:rPr>
              <w:t>49 053,50</w:t>
            </w:r>
          </w:p>
        </w:tc>
      </w:tr>
      <w:tr w:rsidR="001F26CB" w:rsidTr="00B31AAF">
        <w:trPr>
          <w:trHeight w:val="288"/>
        </w:trPr>
        <w:tc>
          <w:tcPr>
            <w:tcW w:w="5919"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rPr>
                <w:color w:val="000000"/>
              </w:rPr>
            </w:pPr>
            <w:r>
              <w:rPr>
                <w:color w:val="000000"/>
                <w:sz w:val="22"/>
                <w:szCs w:val="22"/>
              </w:rPr>
              <w:t>Тестомес спиральный Abat ТМС-20НН-1Р</w:t>
            </w:r>
          </w:p>
        </w:tc>
        <w:tc>
          <w:tcPr>
            <w:tcW w:w="1676"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sz w:val="22"/>
                <w:szCs w:val="22"/>
              </w:rPr>
              <w:t>1</w:t>
            </w:r>
          </w:p>
        </w:tc>
        <w:tc>
          <w:tcPr>
            <w:tcW w:w="1596"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sz w:val="22"/>
                <w:szCs w:val="22"/>
              </w:rPr>
              <w:t>69 550,50</w:t>
            </w:r>
          </w:p>
        </w:tc>
      </w:tr>
    </w:tbl>
    <w:p w:rsidR="001F26CB" w:rsidRDefault="001F26CB" w:rsidP="001F26CB">
      <w:pPr>
        <w:rPr>
          <w:sz w:val="28"/>
          <w:szCs w:val="28"/>
        </w:rPr>
      </w:pP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right"/>
        <w:rPr>
          <w:sz w:val="28"/>
          <w:szCs w:val="28"/>
        </w:rPr>
      </w:pPr>
      <w:r>
        <w:rPr>
          <w:sz w:val="28"/>
          <w:szCs w:val="28"/>
        </w:rPr>
        <w:t>Приложение 4</w:t>
      </w:r>
    </w:p>
    <w:p w:rsidR="001F26CB" w:rsidRDefault="001F26CB" w:rsidP="001F26CB">
      <w:pPr>
        <w:jc w:val="right"/>
        <w:rPr>
          <w:sz w:val="28"/>
          <w:szCs w:val="28"/>
        </w:rPr>
      </w:pPr>
      <w:r>
        <w:rPr>
          <w:sz w:val="28"/>
          <w:szCs w:val="28"/>
        </w:rPr>
        <w:t xml:space="preserve">к постановлению </w:t>
      </w:r>
    </w:p>
    <w:p w:rsidR="001F26CB" w:rsidRDefault="001F26CB" w:rsidP="001F26CB">
      <w:pPr>
        <w:jc w:val="right"/>
        <w:rPr>
          <w:sz w:val="28"/>
          <w:szCs w:val="28"/>
        </w:rPr>
      </w:pPr>
      <w:r>
        <w:rPr>
          <w:sz w:val="28"/>
          <w:szCs w:val="28"/>
        </w:rPr>
        <w:t>от 24.10.2022 № 345</w:t>
      </w: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center"/>
        <w:rPr>
          <w:sz w:val="28"/>
          <w:szCs w:val="28"/>
        </w:rPr>
      </w:pPr>
      <w:r>
        <w:rPr>
          <w:sz w:val="28"/>
          <w:szCs w:val="28"/>
        </w:rPr>
        <w:t xml:space="preserve">Перечень имущества, </w:t>
      </w:r>
    </w:p>
    <w:p w:rsidR="001F26CB" w:rsidRDefault="001F26CB" w:rsidP="001F26CB">
      <w:pPr>
        <w:jc w:val="center"/>
        <w:rPr>
          <w:sz w:val="28"/>
          <w:szCs w:val="28"/>
        </w:rPr>
      </w:pPr>
      <w:r>
        <w:rPr>
          <w:sz w:val="28"/>
          <w:szCs w:val="28"/>
        </w:rPr>
        <w:t>передаваемого в оперативное  управление</w:t>
      </w:r>
    </w:p>
    <w:p w:rsidR="001F26CB" w:rsidRDefault="001F26CB" w:rsidP="001F26CB">
      <w:pPr>
        <w:jc w:val="center"/>
        <w:rPr>
          <w:sz w:val="28"/>
          <w:szCs w:val="28"/>
        </w:rPr>
      </w:pPr>
      <w:r>
        <w:rPr>
          <w:color w:val="000000"/>
          <w:sz w:val="28"/>
          <w:szCs w:val="28"/>
        </w:rPr>
        <w:t>МБОУ «Новичихинская СОШ»</w:t>
      </w:r>
    </w:p>
    <w:p w:rsidR="001F26CB" w:rsidRDefault="001F26CB" w:rsidP="001F26CB">
      <w:pPr>
        <w:jc w:val="center"/>
        <w:rPr>
          <w:sz w:val="28"/>
          <w:szCs w:val="28"/>
        </w:rPr>
      </w:pPr>
    </w:p>
    <w:tbl>
      <w:tblPr>
        <w:tblW w:w="8897" w:type="dxa"/>
        <w:tblLayout w:type="fixed"/>
        <w:tblLook w:val="04A0"/>
      </w:tblPr>
      <w:tblGrid>
        <w:gridCol w:w="5353"/>
        <w:gridCol w:w="1701"/>
        <w:gridCol w:w="1843"/>
      </w:tblGrid>
      <w:tr w:rsidR="001F26CB" w:rsidTr="00042402">
        <w:trPr>
          <w:trHeight w:val="560"/>
        </w:trPr>
        <w:tc>
          <w:tcPr>
            <w:tcW w:w="5353" w:type="dxa"/>
            <w:tcBorders>
              <w:top w:val="single" w:sz="4" w:space="0" w:color="000000"/>
              <w:left w:val="single" w:sz="4" w:space="0" w:color="000000"/>
              <w:bottom w:val="single" w:sz="4" w:space="0" w:color="000000"/>
              <w:right w:val="single" w:sz="4" w:space="0" w:color="000000"/>
            </w:tcBorders>
          </w:tcPr>
          <w:p w:rsidR="001F26CB" w:rsidRDefault="001F26CB" w:rsidP="00B31AAF">
            <w:pPr>
              <w:pStyle w:val="2a"/>
              <w:widowControl w:val="0"/>
              <w:shd w:val="clear" w:color="auto" w:fill="auto"/>
              <w:rPr>
                <w:szCs w:val="28"/>
              </w:rPr>
            </w:pPr>
            <w:r>
              <w:rPr>
                <w:sz w:val="24"/>
                <w:szCs w:val="24"/>
              </w:rPr>
              <w:t>Наименование имущества</w:t>
            </w:r>
          </w:p>
        </w:tc>
        <w:tc>
          <w:tcPr>
            <w:tcW w:w="1701"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t>Количество, шт.</w:t>
            </w:r>
          </w:p>
        </w:tc>
        <w:tc>
          <w:tcPr>
            <w:tcW w:w="184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t>Балансовая стоимость, руб.</w:t>
            </w:r>
          </w:p>
        </w:tc>
      </w:tr>
      <w:tr w:rsidR="001F26CB" w:rsidTr="00042402">
        <w:trPr>
          <w:trHeight w:val="288"/>
        </w:trPr>
        <w:tc>
          <w:tcPr>
            <w:tcW w:w="535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rPr>
                <w:color w:val="000000"/>
              </w:rPr>
            </w:pPr>
            <w:r>
              <w:rPr>
                <w:color w:val="000000"/>
                <w:sz w:val="22"/>
                <w:szCs w:val="22"/>
              </w:rPr>
              <w:t>Машина овощерезательная электрическая Abat МКО-50</w:t>
            </w:r>
          </w:p>
        </w:tc>
        <w:tc>
          <w:tcPr>
            <w:tcW w:w="1701"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sz w:val="22"/>
                <w:szCs w:val="22"/>
              </w:rPr>
              <w:t>1</w:t>
            </w:r>
          </w:p>
        </w:tc>
        <w:tc>
          <w:tcPr>
            <w:tcW w:w="184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sz w:val="22"/>
                <w:szCs w:val="22"/>
              </w:rPr>
              <w:t>49 053,50</w:t>
            </w:r>
          </w:p>
        </w:tc>
      </w:tr>
    </w:tbl>
    <w:p w:rsidR="001F26CB" w:rsidRDefault="001F26CB" w:rsidP="001F26CB">
      <w:pPr>
        <w:jc w:val="right"/>
        <w:rPr>
          <w:sz w:val="28"/>
          <w:szCs w:val="28"/>
        </w:rPr>
      </w:pPr>
    </w:p>
    <w:p w:rsidR="001F26CB" w:rsidRDefault="001F26CB" w:rsidP="001F26CB">
      <w:pPr>
        <w:jc w:val="right"/>
        <w:rPr>
          <w:sz w:val="28"/>
          <w:szCs w:val="28"/>
        </w:rPr>
      </w:pPr>
    </w:p>
    <w:p w:rsidR="00AF1172" w:rsidRDefault="00AF1172" w:rsidP="001F26CB">
      <w:pPr>
        <w:jc w:val="right"/>
        <w:rPr>
          <w:sz w:val="28"/>
          <w:szCs w:val="28"/>
        </w:rPr>
      </w:pPr>
    </w:p>
    <w:p w:rsidR="00AF1172" w:rsidRDefault="00AF1172" w:rsidP="001F26CB">
      <w:pPr>
        <w:jc w:val="right"/>
        <w:rPr>
          <w:sz w:val="28"/>
          <w:szCs w:val="28"/>
        </w:rPr>
      </w:pPr>
    </w:p>
    <w:p w:rsidR="00AF1172" w:rsidRDefault="00AF1172" w:rsidP="001F26CB">
      <w:pPr>
        <w:jc w:val="right"/>
        <w:rPr>
          <w:sz w:val="28"/>
          <w:szCs w:val="28"/>
        </w:rPr>
      </w:pPr>
    </w:p>
    <w:p w:rsidR="00AF1172" w:rsidRDefault="00AF1172" w:rsidP="001F26CB">
      <w:pPr>
        <w:jc w:val="right"/>
        <w:rPr>
          <w:sz w:val="28"/>
          <w:szCs w:val="28"/>
        </w:rPr>
      </w:pPr>
    </w:p>
    <w:p w:rsidR="001F26CB" w:rsidRDefault="001F26CB" w:rsidP="001F26CB">
      <w:pPr>
        <w:jc w:val="right"/>
        <w:rPr>
          <w:sz w:val="28"/>
          <w:szCs w:val="28"/>
        </w:rPr>
      </w:pPr>
      <w:r>
        <w:rPr>
          <w:sz w:val="28"/>
          <w:szCs w:val="28"/>
        </w:rPr>
        <w:t>Приложение 5</w:t>
      </w:r>
    </w:p>
    <w:p w:rsidR="001F26CB" w:rsidRDefault="001F26CB" w:rsidP="001F26CB">
      <w:pPr>
        <w:jc w:val="right"/>
        <w:rPr>
          <w:sz w:val="28"/>
          <w:szCs w:val="28"/>
        </w:rPr>
      </w:pPr>
      <w:r>
        <w:rPr>
          <w:sz w:val="28"/>
          <w:szCs w:val="28"/>
        </w:rPr>
        <w:t xml:space="preserve">к постановлению </w:t>
      </w:r>
    </w:p>
    <w:p w:rsidR="001F26CB" w:rsidRDefault="001F26CB" w:rsidP="001F26CB">
      <w:pPr>
        <w:jc w:val="right"/>
        <w:rPr>
          <w:sz w:val="28"/>
          <w:szCs w:val="28"/>
        </w:rPr>
      </w:pPr>
      <w:r>
        <w:rPr>
          <w:sz w:val="28"/>
          <w:szCs w:val="28"/>
        </w:rPr>
        <w:t>от 24.10.2022 № 345</w:t>
      </w: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r>
        <w:rPr>
          <w:sz w:val="28"/>
          <w:szCs w:val="28"/>
        </w:rPr>
        <w:t xml:space="preserve">Перечень имущества, </w:t>
      </w:r>
    </w:p>
    <w:p w:rsidR="001F26CB" w:rsidRDefault="001F26CB" w:rsidP="001F26CB">
      <w:pPr>
        <w:jc w:val="center"/>
        <w:rPr>
          <w:sz w:val="28"/>
          <w:szCs w:val="28"/>
        </w:rPr>
      </w:pPr>
      <w:r>
        <w:rPr>
          <w:sz w:val="28"/>
          <w:szCs w:val="28"/>
        </w:rPr>
        <w:t>передаваемого в оперативное  управление</w:t>
      </w:r>
    </w:p>
    <w:p w:rsidR="001F26CB" w:rsidRDefault="001F26CB" w:rsidP="001F26CB">
      <w:pPr>
        <w:jc w:val="center"/>
        <w:rPr>
          <w:sz w:val="28"/>
          <w:szCs w:val="28"/>
        </w:rPr>
      </w:pPr>
      <w:r>
        <w:rPr>
          <w:color w:val="000000"/>
          <w:sz w:val="28"/>
          <w:szCs w:val="28"/>
        </w:rPr>
        <w:t>МКОУ «Поломошенская СОШ»</w:t>
      </w:r>
    </w:p>
    <w:p w:rsidR="001F26CB" w:rsidRDefault="001F26CB" w:rsidP="001F26CB">
      <w:pPr>
        <w:jc w:val="center"/>
        <w:rPr>
          <w:color w:val="000000"/>
          <w:sz w:val="28"/>
          <w:szCs w:val="28"/>
        </w:rPr>
      </w:pPr>
    </w:p>
    <w:p w:rsidR="001F26CB" w:rsidRDefault="001F26CB" w:rsidP="001F26CB">
      <w:pPr>
        <w:jc w:val="center"/>
        <w:rPr>
          <w:color w:val="000000"/>
          <w:sz w:val="28"/>
          <w:szCs w:val="28"/>
        </w:rPr>
      </w:pPr>
    </w:p>
    <w:tbl>
      <w:tblPr>
        <w:tblW w:w="8896" w:type="dxa"/>
        <w:tblLayout w:type="fixed"/>
        <w:tblLook w:val="04A0"/>
      </w:tblPr>
      <w:tblGrid>
        <w:gridCol w:w="5495"/>
        <w:gridCol w:w="1558"/>
        <w:gridCol w:w="1843"/>
      </w:tblGrid>
      <w:tr w:rsidR="001F26CB" w:rsidTr="00042402">
        <w:trPr>
          <w:trHeight w:val="560"/>
        </w:trPr>
        <w:tc>
          <w:tcPr>
            <w:tcW w:w="5495" w:type="dxa"/>
            <w:tcBorders>
              <w:top w:val="single" w:sz="4" w:space="0" w:color="000000"/>
              <w:left w:val="single" w:sz="4" w:space="0" w:color="000000"/>
              <w:bottom w:val="single" w:sz="4" w:space="0" w:color="000000"/>
              <w:right w:val="single" w:sz="4" w:space="0" w:color="000000"/>
            </w:tcBorders>
          </w:tcPr>
          <w:p w:rsidR="001F26CB" w:rsidRDefault="001F26CB" w:rsidP="00B31AAF">
            <w:pPr>
              <w:pStyle w:val="2a"/>
              <w:widowControl w:val="0"/>
              <w:shd w:val="clear" w:color="auto" w:fill="auto"/>
              <w:rPr>
                <w:szCs w:val="28"/>
              </w:rPr>
            </w:pPr>
            <w:r>
              <w:rPr>
                <w:sz w:val="24"/>
                <w:szCs w:val="24"/>
              </w:rPr>
              <w:t>Наименование имущества</w:t>
            </w:r>
          </w:p>
        </w:tc>
        <w:tc>
          <w:tcPr>
            <w:tcW w:w="1558"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t>Количество, шт.</w:t>
            </w:r>
          </w:p>
        </w:tc>
        <w:tc>
          <w:tcPr>
            <w:tcW w:w="184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t>Балансовая стоимость, руб.</w:t>
            </w:r>
          </w:p>
        </w:tc>
      </w:tr>
      <w:tr w:rsidR="001F26CB" w:rsidTr="00042402">
        <w:trPr>
          <w:trHeight w:val="288"/>
        </w:trPr>
        <w:tc>
          <w:tcPr>
            <w:tcW w:w="5495"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rPr>
                <w:color w:val="000000"/>
              </w:rPr>
            </w:pPr>
            <w:r>
              <w:rPr>
                <w:color w:val="000000"/>
                <w:sz w:val="22"/>
                <w:szCs w:val="22"/>
              </w:rPr>
              <w:t>Машина овощерезательная электрическая Abat МКО-50</w:t>
            </w:r>
          </w:p>
        </w:tc>
        <w:tc>
          <w:tcPr>
            <w:tcW w:w="1558"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sz w:val="22"/>
                <w:szCs w:val="22"/>
              </w:rPr>
              <w:t>1</w:t>
            </w:r>
          </w:p>
        </w:tc>
        <w:tc>
          <w:tcPr>
            <w:tcW w:w="184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sz w:val="22"/>
                <w:szCs w:val="22"/>
              </w:rPr>
              <w:t>49 053,50</w:t>
            </w:r>
          </w:p>
        </w:tc>
      </w:tr>
    </w:tbl>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pStyle w:val="aff"/>
        <w:spacing w:before="0" w:after="0"/>
        <w:jc w:val="center"/>
        <w:rPr>
          <w:rFonts w:ascii="Times New Roman" w:hAnsi="Times New Roman"/>
          <w:b/>
          <w:bCs/>
        </w:rPr>
      </w:pPr>
      <w:r>
        <w:rPr>
          <w:rFonts w:ascii="Times New Roman" w:hAnsi="Times New Roman"/>
          <w:b/>
          <w:bCs/>
        </w:rPr>
        <w:t>РОССИЙСКАЯ  ФЕДЕРАЦИЯ</w:t>
      </w:r>
    </w:p>
    <w:p w:rsidR="001F26CB" w:rsidRDefault="001F26CB" w:rsidP="001F26CB">
      <w:pPr>
        <w:pStyle w:val="afff4"/>
        <w:spacing w:before="0" w:line="240" w:lineRule="auto"/>
        <w:ind w:firstLine="0"/>
        <w:rPr>
          <w:bCs/>
          <w:sz w:val="28"/>
          <w:szCs w:val="28"/>
        </w:rPr>
      </w:pPr>
      <w:r>
        <w:rPr>
          <w:bCs/>
          <w:sz w:val="28"/>
          <w:szCs w:val="28"/>
        </w:rPr>
        <w:t>АДМИНИСТРАЦИЯ  НОВИЧИХИНСКОГО  РАЙОНА</w:t>
      </w:r>
      <w:r>
        <w:rPr>
          <w:bCs/>
          <w:sz w:val="28"/>
          <w:szCs w:val="28"/>
        </w:rPr>
        <w:br/>
        <w:t>АЛТАЙСКОГО КРАЯ</w:t>
      </w:r>
    </w:p>
    <w:p w:rsidR="001F26CB" w:rsidRDefault="001F26CB" w:rsidP="001F26CB">
      <w:pPr>
        <w:jc w:val="center"/>
        <w:rPr>
          <w:b/>
          <w:bCs/>
          <w:sz w:val="28"/>
          <w:szCs w:val="28"/>
        </w:rPr>
      </w:pPr>
    </w:p>
    <w:p w:rsidR="001F26CB" w:rsidRDefault="001F26CB" w:rsidP="001F26CB">
      <w:pPr>
        <w:pStyle w:val="Heading1"/>
        <w:jc w:val="center"/>
        <w:rPr>
          <w:b/>
          <w:sz w:val="32"/>
          <w:szCs w:val="32"/>
        </w:rPr>
      </w:pPr>
      <w:r>
        <w:rPr>
          <w:b/>
          <w:sz w:val="32"/>
          <w:szCs w:val="32"/>
        </w:rPr>
        <w:t>ПОСТАНОВЛЕНИЕ</w:t>
      </w:r>
    </w:p>
    <w:p w:rsidR="001F26CB" w:rsidRDefault="001F26CB" w:rsidP="001F26CB">
      <w:pPr>
        <w:pStyle w:val="Heading1"/>
        <w:rPr>
          <w:sz w:val="32"/>
          <w:szCs w:val="32"/>
        </w:rPr>
      </w:pPr>
    </w:p>
    <w:p w:rsidR="001F26CB" w:rsidRDefault="001F26CB" w:rsidP="001F26CB">
      <w:pPr>
        <w:rPr>
          <w:b/>
          <w:bCs/>
          <w:sz w:val="28"/>
          <w:szCs w:val="28"/>
        </w:rPr>
      </w:pPr>
    </w:p>
    <w:p w:rsidR="001F26CB" w:rsidRDefault="001F26CB" w:rsidP="001F26CB">
      <w:pPr>
        <w:pStyle w:val="Heading1"/>
        <w:rPr>
          <w:b/>
        </w:rPr>
      </w:pPr>
      <w:r>
        <w:rPr>
          <w:b/>
          <w:szCs w:val="28"/>
        </w:rPr>
        <w:t>24.10.2022   №  346                                                                         с. Новичиха</w:t>
      </w: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r>
        <w:rPr>
          <w:sz w:val="28"/>
          <w:szCs w:val="28"/>
        </w:rPr>
        <w:t>О передаче имущества</w:t>
      </w:r>
    </w:p>
    <w:p w:rsidR="001F26CB" w:rsidRDefault="001F26CB" w:rsidP="001F26CB">
      <w:pPr>
        <w:rPr>
          <w:sz w:val="28"/>
          <w:szCs w:val="28"/>
        </w:rPr>
      </w:pPr>
    </w:p>
    <w:p w:rsidR="001F26CB" w:rsidRDefault="001F26CB" w:rsidP="001F26CB">
      <w:pPr>
        <w:rPr>
          <w:sz w:val="28"/>
          <w:szCs w:val="28"/>
        </w:rPr>
      </w:pPr>
    </w:p>
    <w:p w:rsidR="001F26CB" w:rsidRDefault="001F26CB" w:rsidP="001F26CB">
      <w:pPr>
        <w:ind w:firstLine="900"/>
        <w:jc w:val="both"/>
        <w:rPr>
          <w:sz w:val="28"/>
          <w:szCs w:val="28"/>
        </w:rPr>
      </w:pPr>
      <w:r>
        <w:rPr>
          <w:sz w:val="28"/>
          <w:szCs w:val="28"/>
        </w:rPr>
        <w:t>На основании распоряжения управления имущественных отношений Алтайского края от 04.05.2022 № 532, ПОСТАНОВЛЯЮ:</w:t>
      </w:r>
    </w:p>
    <w:p w:rsidR="001F26CB" w:rsidRDefault="00685F24" w:rsidP="001F26CB">
      <w:pPr>
        <w:numPr>
          <w:ilvl w:val="0"/>
          <w:numId w:val="3"/>
        </w:numPr>
        <w:tabs>
          <w:tab w:val="left" w:pos="0"/>
        </w:tabs>
        <w:ind w:left="0" w:firstLine="900"/>
        <w:jc w:val="both"/>
        <w:rPr>
          <w:sz w:val="28"/>
          <w:szCs w:val="28"/>
        </w:rPr>
      </w:pPr>
      <w:r>
        <w:rPr>
          <w:sz w:val="28"/>
          <w:szCs w:val="28"/>
        </w:rPr>
        <w:t xml:space="preserve">1. </w:t>
      </w:r>
      <w:r w:rsidR="001F26CB">
        <w:rPr>
          <w:sz w:val="28"/>
          <w:szCs w:val="28"/>
        </w:rPr>
        <w:t>Принять в собственность муниципального образования Новичихинский район  имущество согласно приложению 1.</w:t>
      </w:r>
    </w:p>
    <w:p w:rsidR="001F26CB" w:rsidRDefault="00685F24" w:rsidP="001F26CB">
      <w:pPr>
        <w:numPr>
          <w:ilvl w:val="0"/>
          <w:numId w:val="3"/>
        </w:numPr>
        <w:tabs>
          <w:tab w:val="left" w:pos="0"/>
        </w:tabs>
        <w:ind w:left="0" w:firstLine="900"/>
        <w:jc w:val="both"/>
        <w:rPr>
          <w:sz w:val="28"/>
          <w:szCs w:val="28"/>
        </w:rPr>
      </w:pPr>
      <w:r>
        <w:rPr>
          <w:color w:val="000000"/>
          <w:sz w:val="28"/>
          <w:szCs w:val="28"/>
        </w:rPr>
        <w:t xml:space="preserve">2. </w:t>
      </w:r>
      <w:r w:rsidR="001F26CB">
        <w:rPr>
          <w:color w:val="000000"/>
          <w:sz w:val="28"/>
          <w:szCs w:val="28"/>
        </w:rPr>
        <w:t>Передать имущество в оперативное управление МКОУ «Солоновская СОШ» согласно приложению 2.</w:t>
      </w:r>
    </w:p>
    <w:p w:rsidR="001F26CB" w:rsidRDefault="001F26CB" w:rsidP="001F26CB">
      <w:pPr>
        <w:ind w:left="900"/>
        <w:jc w:val="both"/>
        <w:rPr>
          <w:sz w:val="28"/>
          <w:szCs w:val="28"/>
        </w:rPr>
      </w:pPr>
    </w:p>
    <w:tbl>
      <w:tblPr>
        <w:tblW w:w="9113" w:type="dxa"/>
        <w:tblInd w:w="-20" w:type="dxa"/>
        <w:tblLayout w:type="fixed"/>
        <w:tblLook w:val="0000"/>
      </w:tblPr>
      <w:tblGrid>
        <w:gridCol w:w="2250"/>
        <w:gridCol w:w="2156"/>
        <w:gridCol w:w="2659"/>
        <w:gridCol w:w="2048"/>
      </w:tblGrid>
      <w:tr w:rsidR="001F26CB" w:rsidTr="00B31AAF">
        <w:tc>
          <w:tcPr>
            <w:tcW w:w="2249" w:type="dxa"/>
          </w:tcPr>
          <w:p w:rsidR="001F26CB" w:rsidRDefault="001F26CB" w:rsidP="00B31AAF">
            <w:pPr>
              <w:widowControl w:val="0"/>
              <w:numPr>
                <w:ilvl w:val="0"/>
                <w:numId w:val="6"/>
              </w:numPr>
              <w:rPr>
                <w:bCs/>
                <w:sz w:val="28"/>
                <w:szCs w:val="28"/>
              </w:rPr>
            </w:pPr>
          </w:p>
          <w:p w:rsidR="001F26CB" w:rsidRDefault="001F26CB" w:rsidP="00B31AAF">
            <w:pPr>
              <w:widowControl w:val="0"/>
              <w:numPr>
                <w:ilvl w:val="0"/>
                <w:numId w:val="6"/>
              </w:numPr>
              <w:rPr>
                <w:sz w:val="28"/>
                <w:szCs w:val="28"/>
              </w:rPr>
            </w:pPr>
          </w:p>
          <w:p w:rsidR="001F26CB" w:rsidRDefault="001F26CB" w:rsidP="00B31AAF">
            <w:pPr>
              <w:widowControl w:val="0"/>
              <w:numPr>
                <w:ilvl w:val="0"/>
                <w:numId w:val="6"/>
              </w:numPr>
              <w:rPr>
                <w:sz w:val="28"/>
                <w:szCs w:val="28"/>
              </w:rPr>
            </w:pPr>
            <w:r>
              <w:rPr>
                <w:sz w:val="28"/>
                <w:szCs w:val="28"/>
              </w:rPr>
              <w:t>Глава района</w:t>
            </w:r>
          </w:p>
          <w:p w:rsidR="001F26CB" w:rsidRDefault="001F26CB" w:rsidP="00B31AAF">
            <w:pPr>
              <w:widowControl w:val="0"/>
              <w:numPr>
                <w:ilvl w:val="0"/>
                <w:numId w:val="6"/>
              </w:numPr>
              <w:rPr>
                <w:sz w:val="28"/>
              </w:rPr>
            </w:pPr>
          </w:p>
        </w:tc>
        <w:tc>
          <w:tcPr>
            <w:tcW w:w="2156" w:type="dxa"/>
          </w:tcPr>
          <w:p w:rsidR="001F26CB" w:rsidRDefault="001F26CB" w:rsidP="00B31AAF">
            <w:pPr>
              <w:widowControl w:val="0"/>
              <w:numPr>
                <w:ilvl w:val="0"/>
                <w:numId w:val="6"/>
              </w:numPr>
              <w:rPr>
                <w:sz w:val="28"/>
                <w:szCs w:val="28"/>
              </w:rPr>
            </w:pPr>
            <w:r>
              <w:rPr>
                <w:noProof/>
              </w:rPr>
              <w:drawing>
                <wp:inline distT="0" distB="0" distL="0" distR="0">
                  <wp:extent cx="1095375" cy="1095375"/>
                  <wp:effectExtent l="0" t="0" r="0" b="0"/>
                  <wp:docPr id="111" name="Изображение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50"/>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1F26CB" w:rsidRDefault="001F26CB" w:rsidP="00B31AAF">
            <w:pPr>
              <w:widowControl w:val="0"/>
              <w:numPr>
                <w:ilvl w:val="0"/>
                <w:numId w:val="6"/>
              </w:numPr>
              <w:rPr>
                <w:sz w:val="28"/>
                <w:szCs w:val="28"/>
              </w:rPr>
            </w:pPr>
          </w:p>
          <w:p w:rsidR="001F26CB" w:rsidRDefault="001F26CB" w:rsidP="00B31AAF">
            <w:pPr>
              <w:widowControl w:val="0"/>
              <w:numPr>
                <w:ilvl w:val="0"/>
                <w:numId w:val="6"/>
              </w:numPr>
              <w:rPr>
                <w:sz w:val="28"/>
                <w:szCs w:val="28"/>
              </w:rPr>
            </w:pPr>
            <w:r>
              <w:rPr>
                <w:noProof/>
              </w:rPr>
              <w:drawing>
                <wp:inline distT="0" distB="0" distL="0" distR="0">
                  <wp:extent cx="1123950" cy="876300"/>
                  <wp:effectExtent l="0" t="0" r="0" b="0"/>
                  <wp:docPr id="112" name="Изображение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Изображение51"/>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48" w:type="dxa"/>
          </w:tcPr>
          <w:p w:rsidR="001F26CB" w:rsidRDefault="001F26CB" w:rsidP="00B31AAF">
            <w:pPr>
              <w:pStyle w:val="Footer"/>
              <w:widowControl w:val="0"/>
              <w:numPr>
                <w:ilvl w:val="0"/>
                <w:numId w:val="6"/>
              </w:numPr>
              <w:tabs>
                <w:tab w:val="clear" w:pos="4677"/>
                <w:tab w:val="clear" w:pos="9355"/>
              </w:tabs>
              <w:rPr>
                <w:sz w:val="28"/>
                <w:szCs w:val="28"/>
              </w:rPr>
            </w:pPr>
          </w:p>
          <w:p w:rsidR="001F26CB" w:rsidRDefault="001F26CB" w:rsidP="00B31AAF">
            <w:pPr>
              <w:pStyle w:val="Footer"/>
              <w:widowControl w:val="0"/>
              <w:numPr>
                <w:ilvl w:val="0"/>
                <w:numId w:val="6"/>
              </w:numPr>
              <w:tabs>
                <w:tab w:val="clear" w:pos="4677"/>
                <w:tab w:val="clear" w:pos="9355"/>
              </w:tabs>
              <w:rPr>
                <w:sz w:val="28"/>
                <w:szCs w:val="28"/>
              </w:rPr>
            </w:pPr>
          </w:p>
          <w:p w:rsidR="001F26CB" w:rsidRDefault="001F26CB" w:rsidP="00B31AAF">
            <w:pPr>
              <w:widowControl w:val="0"/>
              <w:numPr>
                <w:ilvl w:val="0"/>
                <w:numId w:val="6"/>
              </w:numPr>
              <w:rPr>
                <w:sz w:val="28"/>
              </w:rPr>
            </w:pPr>
            <w:r>
              <w:rPr>
                <w:sz w:val="28"/>
              </w:rPr>
              <w:t>С.Л. Ермаков</w:t>
            </w:r>
          </w:p>
          <w:p w:rsidR="001F26CB" w:rsidRDefault="001F26CB" w:rsidP="00B31AAF">
            <w:pPr>
              <w:pStyle w:val="Footer"/>
              <w:widowControl w:val="0"/>
              <w:numPr>
                <w:ilvl w:val="0"/>
                <w:numId w:val="6"/>
              </w:numPr>
              <w:tabs>
                <w:tab w:val="clear" w:pos="4677"/>
                <w:tab w:val="clear" w:pos="9355"/>
              </w:tabs>
              <w:rPr>
                <w:sz w:val="28"/>
              </w:rPr>
            </w:pPr>
          </w:p>
        </w:tc>
      </w:tr>
    </w:tbl>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jc w:val="right"/>
        <w:rPr>
          <w:sz w:val="28"/>
          <w:szCs w:val="28"/>
        </w:rPr>
      </w:pPr>
      <w:r>
        <w:rPr>
          <w:sz w:val="28"/>
          <w:szCs w:val="28"/>
        </w:rPr>
        <w:lastRenderedPageBreak/>
        <w:t>Приложение 1</w:t>
      </w:r>
    </w:p>
    <w:p w:rsidR="001F26CB" w:rsidRDefault="001F26CB" w:rsidP="001F26CB">
      <w:pPr>
        <w:jc w:val="right"/>
        <w:rPr>
          <w:sz w:val="28"/>
          <w:szCs w:val="28"/>
        </w:rPr>
      </w:pPr>
      <w:r>
        <w:rPr>
          <w:sz w:val="28"/>
          <w:szCs w:val="28"/>
        </w:rPr>
        <w:t xml:space="preserve">к постановлению </w:t>
      </w:r>
    </w:p>
    <w:p w:rsidR="001F26CB" w:rsidRDefault="001F26CB" w:rsidP="001F26CB">
      <w:pPr>
        <w:jc w:val="right"/>
        <w:rPr>
          <w:sz w:val="28"/>
          <w:szCs w:val="28"/>
        </w:rPr>
      </w:pPr>
      <w:r>
        <w:rPr>
          <w:sz w:val="28"/>
          <w:szCs w:val="28"/>
        </w:rPr>
        <w:t>от 24.10.2022 № 346</w:t>
      </w: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center"/>
        <w:rPr>
          <w:sz w:val="28"/>
          <w:szCs w:val="28"/>
        </w:rPr>
      </w:pPr>
      <w:r>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tbl>
      <w:tblPr>
        <w:tblW w:w="9068" w:type="dxa"/>
        <w:tblLayout w:type="fixed"/>
        <w:tblLook w:val="04A0"/>
      </w:tblPr>
      <w:tblGrid>
        <w:gridCol w:w="5955"/>
        <w:gridCol w:w="1640"/>
        <w:gridCol w:w="1473"/>
      </w:tblGrid>
      <w:tr w:rsidR="001F26CB" w:rsidTr="00B31AAF">
        <w:trPr>
          <w:trHeight w:val="560"/>
        </w:trPr>
        <w:tc>
          <w:tcPr>
            <w:tcW w:w="5955" w:type="dxa"/>
            <w:tcBorders>
              <w:top w:val="single" w:sz="4" w:space="0" w:color="000000"/>
              <w:left w:val="single" w:sz="4" w:space="0" w:color="000000"/>
              <w:bottom w:val="single" w:sz="4" w:space="0" w:color="000000"/>
              <w:right w:val="single" w:sz="4" w:space="0" w:color="000000"/>
            </w:tcBorders>
          </w:tcPr>
          <w:p w:rsidR="001F26CB" w:rsidRDefault="001F26CB" w:rsidP="00B31AAF">
            <w:pPr>
              <w:pStyle w:val="2a"/>
              <w:widowControl w:val="0"/>
              <w:shd w:val="clear" w:color="auto" w:fill="auto"/>
              <w:rPr>
                <w:sz w:val="24"/>
                <w:szCs w:val="24"/>
              </w:rPr>
            </w:pPr>
            <w:r>
              <w:rPr>
                <w:sz w:val="24"/>
                <w:szCs w:val="24"/>
              </w:rPr>
              <w:t>Наименование</w:t>
            </w:r>
          </w:p>
          <w:p w:rsidR="001F26CB" w:rsidRDefault="001F26CB" w:rsidP="00B31AAF">
            <w:pPr>
              <w:widowControl w:val="0"/>
              <w:jc w:val="center"/>
              <w:rPr>
                <w:sz w:val="28"/>
                <w:szCs w:val="28"/>
              </w:rPr>
            </w:pPr>
            <w:r>
              <w:t>имущества</w:t>
            </w:r>
          </w:p>
        </w:tc>
        <w:tc>
          <w:tcPr>
            <w:tcW w:w="1640"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t>Количество, шт.</w:t>
            </w:r>
          </w:p>
        </w:tc>
        <w:tc>
          <w:tcPr>
            <w:tcW w:w="147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t>Балансовая стоимость, руб.</w:t>
            </w:r>
          </w:p>
        </w:tc>
      </w:tr>
      <w:tr w:rsidR="001F26CB" w:rsidTr="00B31AAF">
        <w:trPr>
          <w:trHeight w:val="300"/>
        </w:trPr>
        <w:tc>
          <w:tcPr>
            <w:tcW w:w="5955"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rPr>
                <w:sz w:val="28"/>
                <w:szCs w:val="28"/>
              </w:rPr>
            </w:pPr>
            <w:r>
              <w:rPr>
                <w:color w:val="000000"/>
              </w:rPr>
              <w:t>Барский В. Шахматная школа. Первый год обучения: рабочая тетрадь</w:t>
            </w:r>
          </w:p>
        </w:tc>
        <w:tc>
          <w:tcPr>
            <w:tcW w:w="1640"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rPr>
              <w:t>26</w:t>
            </w:r>
          </w:p>
        </w:tc>
        <w:tc>
          <w:tcPr>
            <w:tcW w:w="147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right"/>
              <w:rPr>
                <w:sz w:val="28"/>
                <w:szCs w:val="28"/>
              </w:rPr>
            </w:pPr>
            <w:r>
              <w:rPr>
                <w:color w:val="000000"/>
              </w:rPr>
              <w:t>4 940,00</w:t>
            </w:r>
          </w:p>
        </w:tc>
      </w:tr>
      <w:tr w:rsidR="001F26CB" w:rsidTr="00B31AAF">
        <w:trPr>
          <w:trHeight w:val="300"/>
        </w:trPr>
        <w:tc>
          <w:tcPr>
            <w:tcW w:w="5955"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rPr>
                <w:sz w:val="28"/>
                <w:szCs w:val="28"/>
              </w:rPr>
            </w:pPr>
            <w:r>
              <w:rPr>
                <w:color w:val="000000"/>
              </w:rPr>
              <w:t>Барский В. Шахматная школа. Методическое пособие для учителя</w:t>
            </w:r>
          </w:p>
        </w:tc>
        <w:tc>
          <w:tcPr>
            <w:tcW w:w="1640"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rPr>
              <w:t>1</w:t>
            </w:r>
          </w:p>
        </w:tc>
        <w:tc>
          <w:tcPr>
            <w:tcW w:w="147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right"/>
              <w:rPr>
                <w:color w:val="000000"/>
              </w:rPr>
            </w:pPr>
            <w:r>
              <w:rPr>
                <w:color w:val="000000"/>
              </w:rPr>
              <w:t>150,00</w:t>
            </w:r>
          </w:p>
        </w:tc>
      </w:tr>
      <w:tr w:rsidR="001F26CB" w:rsidTr="00B31AAF">
        <w:trPr>
          <w:trHeight w:val="300"/>
        </w:trPr>
        <w:tc>
          <w:tcPr>
            <w:tcW w:w="5955"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rPr>
                <w:sz w:val="28"/>
                <w:szCs w:val="28"/>
              </w:rPr>
            </w:pPr>
            <w:r>
              <w:rPr>
                <w:color w:val="000000"/>
              </w:rPr>
              <w:t>Барский В. Шахматная школа. Второй год обучения: рабочая тетрадь</w:t>
            </w:r>
          </w:p>
        </w:tc>
        <w:tc>
          <w:tcPr>
            <w:tcW w:w="1640"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rPr>
              <w:t>26</w:t>
            </w:r>
          </w:p>
        </w:tc>
        <w:tc>
          <w:tcPr>
            <w:tcW w:w="147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right"/>
              <w:rPr>
                <w:sz w:val="28"/>
                <w:szCs w:val="28"/>
              </w:rPr>
            </w:pPr>
            <w:r>
              <w:rPr>
                <w:color w:val="000000"/>
              </w:rPr>
              <w:t>4 940,00</w:t>
            </w:r>
          </w:p>
        </w:tc>
      </w:tr>
      <w:tr w:rsidR="001F26CB" w:rsidTr="00B31AAF">
        <w:trPr>
          <w:trHeight w:val="600"/>
        </w:trPr>
        <w:tc>
          <w:tcPr>
            <w:tcW w:w="5955"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rPr>
                <w:sz w:val="28"/>
                <w:szCs w:val="28"/>
              </w:rPr>
            </w:pPr>
            <w:r>
              <w:rPr>
                <w:color w:val="000000"/>
              </w:rPr>
              <w:t>Барский В. Шахматная школа. Первый год обучения: учебник для общеобразовательных организаций</w:t>
            </w:r>
          </w:p>
        </w:tc>
        <w:tc>
          <w:tcPr>
            <w:tcW w:w="1640"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rPr>
              <w:t>26</w:t>
            </w:r>
          </w:p>
        </w:tc>
        <w:tc>
          <w:tcPr>
            <w:tcW w:w="147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right"/>
              <w:rPr>
                <w:sz w:val="28"/>
                <w:szCs w:val="28"/>
              </w:rPr>
            </w:pPr>
            <w:r>
              <w:rPr>
                <w:color w:val="000000"/>
              </w:rPr>
              <w:t>9 490,00</w:t>
            </w:r>
          </w:p>
        </w:tc>
      </w:tr>
      <w:tr w:rsidR="001F26CB" w:rsidTr="00B31AAF">
        <w:trPr>
          <w:trHeight w:val="600"/>
        </w:trPr>
        <w:tc>
          <w:tcPr>
            <w:tcW w:w="5955"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rPr>
                <w:sz w:val="28"/>
                <w:szCs w:val="28"/>
              </w:rPr>
            </w:pPr>
            <w:r>
              <w:rPr>
                <w:color w:val="000000"/>
              </w:rPr>
              <w:t>Барский В. Шахматная школа. Второй год обучения: Учебник для общеобразовательных организаций</w:t>
            </w:r>
          </w:p>
        </w:tc>
        <w:tc>
          <w:tcPr>
            <w:tcW w:w="1640"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rPr>
              <w:t>26</w:t>
            </w:r>
          </w:p>
        </w:tc>
        <w:tc>
          <w:tcPr>
            <w:tcW w:w="147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right"/>
              <w:rPr>
                <w:sz w:val="28"/>
                <w:szCs w:val="28"/>
              </w:rPr>
            </w:pPr>
            <w:r>
              <w:rPr>
                <w:color w:val="000000"/>
              </w:rPr>
              <w:t>9 490,00</w:t>
            </w:r>
          </w:p>
        </w:tc>
      </w:tr>
      <w:tr w:rsidR="001F26CB" w:rsidTr="00B31AAF">
        <w:trPr>
          <w:trHeight w:val="300"/>
        </w:trPr>
        <w:tc>
          <w:tcPr>
            <w:tcW w:w="5955"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rPr>
                <w:color w:val="000000"/>
              </w:rPr>
            </w:pPr>
            <w:r>
              <w:rPr>
                <w:color w:val="000000"/>
              </w:rPr>
              <w:t>Программный комплекс «Шахматы в школе» для локальной сети</w:t>
            </w:r>
          </w:p>
        </w:tc>
        <w:tc>
          <w:tcPr>
            <w:tcW w:w="1640"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rPr>
              <w:t>1</w:t>
            </w:r>
          </w:p>
        </w:tc>
        <w:tc>
          <w:tcPr>
            <w:tcW w:w="147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right"/>
              <w:rPr>
                <w:sz w:val="28"/>
                <w:szCs w:val="28"/>
              </w:rPr>
            </w:pPr>
            <w:r>
              <w:rPr>
                <w:color w:val="000000"/>
              </w:rPr>
              <w:t>2 900,00</w:t>
            </w:r>
          </w:p>
        </w:tc>
      </w:tr>
      <w:tr w:rsidR="001F26CB" w:rsidTr="00B31AAF">
        <w:trPr>
          <w:trHeight w:val="300"/>
        </w:trPr>
        <w:tc>
          <w:tcPr>
            <w:tcW w:w="5955"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rPr>
                <w:color w:val="000000"/>
              </w:rPr>
            </w:pPr>
            <w:r>
              <w:rPr>
                <w:color w:val="000000"/>
              </w:rPr>
              <w:t>Часы шахматные</w:t>
            </w:r>
          </w:p>
        </w:tc>
        <w:tc>
          <w:tcPr>
            <w:tcW w:w="1640"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rPr>
              <w:t>9</w:t>
            </w:r>
          </w:p>
        </w:tc>
        <w:tc>
          <w:tcPr>
            <w:tcW w:w="147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right"/>
              <w:rPr>
                <w:sz w:val="28"/>
                <w:szCs w:val="28"/>
              </w:rPr>
            </w:pPr>
            <w:r>
              <w:rPr>
                <w:color w:val="000000"/>
              </w:rPr>
              <w:t>13 509,00</w:t>
            </w:r>
          </w:p>
        </w:tc>
      </w:tr>
      <w:tr w:rsidR="001F26CB" w:rsidTr="00B31AAF">
        <w:trPr>
          <w:trHeight w:val="300"/>
        </w:trPr>
        <w:tc>
          <w:tcPr>
            <w:tcW w:w="5955"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rPr>
                <w:color w:val="000000"/>
              </w:rPr>
            </w:pPr>
            <w:r>
              <w:rPr>
                <w:color w:val="000000"/>
              </w:rPr>
              <w:t>Шахматы пластиковые</w:t>
            </w:r>
          </w:p>
        </w:tc>
        <w:tc>
          <w:tcPr>
            <w:tcW w:w="1640"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rPr>
              <w:t>25</w:t>
            </w:r>
          </w:p>
        </w:tc>
        <w:tc>
          <w:tcPr>
            <w:tcW w:w="147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right"/>
              <w:rPr>
                <w:sz w:val="28"/>
                <w:szCs w:val="28"/>
              </w:rPr>
            </w:pPr>
            <w:r>
              <w:rPr>
                <w:color w:val="000000"/>
              </w:rPr>
              <w:t>7 500,00</w:t>
            </w:r>
          </w:p>
        </w:tc>
      </w:tr>
      <w:tr w:rsidR="001F26CB" w:rsidTr="00B31AAF">
        <w:trPr>
          <w:trHeight w:val="300"/>
        </w:trPr>
        <w:tc>
          <w:tcPr>
            <w:tcW w:w="5955"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rPr>
                <w:color w:val="000000"/>
              </w:rPr>
            </w:pPr>
            <w:r>
              <w:rPr>
                <w:color w:val="000000"/>
              </w:rPr>
              <w:t>Шахматная доска</w:t>
            </w:r>
          </w:p>
        </w:tc>
        <w:tc>
          <w:tcPr>
            <w:tcW w:w="1640"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rPr>
              <w:t>25</w:t>
            </w:r>
          </w:p>
        </w:tc>
        <w:tc>
          <w:tcPr>
            <w:tcW w:w="147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right"/>
              <w:rPr>
                <w:sz w:val="28"/>
                <w:szCs w:val="28"/>
              </w:rPr>
            </w:pPr>
            <w:r>
              <w:rPr>
                <w:color w:val="000000"/>
              </w:rPr>
              <w:t>3 750,00</w:t>
            </w:r>
          </w:p>
        </w:tc>
      </w:tr>
      <w:tr w:rsidR="001F26CB" w:rsidTr="00B31AAF">
        <w:trPr>
          <w:trHeight w:val="300"/>
        </w:trPr>
        <w:tc>
          <w:tcPr>
            <w:tcW w:w="5955"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rPr>
                <w:sz w:val="28"/>
                <w:szCs w:val="28"/>
              </w:rPr>
            </w:pPr>
            <w:r>
              <w:rPr>
                <w:color w:val="000000"/>
              </w:rPr>
              <w:t>Демонстрационная шахматная доска</w:t>
            </w:r>
          </w:p>
        </w:tc>
        <w:tc>
          <w:tcPr>
            <w:tcW w:w="1640"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rPr>
              <w:t>1</w:t>
            </w:r>
          </w:p>
        </w:tc>
        <w:tc>
          <w:tcPr>
            <w:tcW w:w="147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right"/>
              <w:rPr>
                <w:sz w:val="28"/>
                <w:szCs w:val="28"/>
              </w:rPr>
            </w:pPr>
            <w:r>
              <w:rPr>
                <w:color w:val="000000"/>
              </w:rPr>
              <w:t>3 500,00</w:t>
            </w:r>
          </w:p>
        </w:tc>
      </w:tr>
    </w:tbl>
    <w:p w:rsidR="001F26CB" w:rsidRDefault="001F26CB" w:rsidP="001F26CB">
      <w:pPr>
        <w:jc w:val="cente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rPr>
          <w:sz w:val="28"/>
          <w:szCs w:val="28"/>
        </w:rPr>
      </w:pPr>
    </w:p>
    <w:p w:rsidR="001F26CB" w:rsidRDefault="001F26CB" w:rsidP="001F26CB">
      <w:pPr>
        <w:jc w:val="right"/>
        <w:rPr>
          <w:sz w:val="28"/>
          <w:szCs w:val="28"/>
        </w:rPr>
      </w:pPr>
      <w:r>
        <w:rPr>
          <w:sz w:val="28"/>
          <w:szCs w:val="28"/>
        </w:rPr>
        <w:lastRenderedPageBreak/>
        <w:t>Приложение 2</w:t>
      </w:r>
    </w:p>
    <w:p w:rsidR="001F26CB" w:rsidRDefault="001F26CB" w:rsidP="001F26CB">
      <w:pPr>
        <w:jc w:val="right"/>
        <w:rPr>
          <w:sz w:val="28"/>
          <w:szCs w:val="28"/>
        </w:rPr>
      </w:pPr>
      <w:r>
        <w:rPr>
          <w:sz w:val="28"/>
          <w:szCs w:val="28"/>
        </w:rPr>
        <w:t xml:space="preserve">к постановлению </w:t>
      </w:r>
    </w:p>
    <w:p w:rsidR="001F26CB" w:rsidRDefault="001F26CB" w:rsidP="001F26CB">
      <w:pPr>
        <w:jc w:val="right"/>
        <w:rPr>
          <w:sz w:val="28"/>
          <w:szCs w:val="28"/>
        </w:rPr>
      </w:pPr>
      <w:r>
        <w:rPr>
          <w:sz w:val="28"/>
          <w:szCs w:val="28"/>
        </w:rPr>
        <w:t>от 24.10.2022 № 346</w:t>
      </w: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center"/>
        <w:rPr>
          <w:sz w:val="28"/>
          <w:szCs w:val="28"/>
        </w:rPr>
      </w:pPr>
      <w:r>
        <w:rPr>
          <w:sz w:val="28"/>
          <w:szCs w:val="28"/>
        </w:rPr>
        <w:t xml:space="preserve">Перечень имущества, </w:t>
      </w:r>
    </w:p>
    <w:p w:rsidR="001F26CB" w:rsidRDefault="001F26CB" w:rsidP="001F26CB">
      <w:pPr>
        <w:jc w:val="center"/>
        <w:rPr>
          <w:sz w:val="28"/>
          <w:szCs w:val="28"/>
        </w:rPr>
      </w:pPr>
      <w:r>
        <w:rPr>
          <w:sz w:val="28"/>
          <w:szCs w:val="28"/>
        </w:rPr>
        <w:t>передаваемого в оперативное  управление</w:t>
      </w:r>
    </w:p>
    <w:p w:rsidR="001F26CB" w:rsidRDefault="001F26CB" w:rsidP="001F26CB">
      <w:pPr>
        <w:jc w:val="center"/>
        <w:rPr>
          <w:sz w:val="28"/>
          <w:szCs w:val="28"/>
        </w:rPr>
      </w:pPr>
      <w:r>
        <w:rPr>
          <w:color w:val="000000"/>
          <w:sz w:val="28"/>
          <w:szCs w:val="28"/>
        </w:rPr>
        <w:t>МКОУ «Солоновская СОШ»</w:t>
      </w:r>
    </w:p>
    <w:p w:rsidR="001F26CB" w:rsidRDefault="001F26CB" w:rsidP="001F26CB">
      <w:pPr>
        <w:jc w:val="center"/>
        <w:rPr>
          <w:sz w:val="28"/>
          <w:szCs w:val="28"/>
        </w:rPr>
      </w:pPr>
      <w:r>
        <w:tab/>
      </w:r>
      <w:r>
        <w:tab/>
      </w:r>
    </w:p>
    <w:p w:rsidR="001F26CB" w:rsidRDefault="001F26CB" w:rsidP="001F26CB">
      <w:pPr>
        <w:jc w:val="center"/>
        <w:rPr>
          <w:sz w:val="28"/>
          <w:szCs w:val="28"/>
        </w:rPr>
      </w:pPr>
    </w:p>
    <w:tbl>
      <w:tblPr>
        <w:tblW w:w="9068" w:type="dxa"/>
        <w:tblLayout w:type="fixed"/>
        <w:tblLook w:val="04A0"/>
      </w:tblPr>
      <w:tblGrid>
        <w:gridCol w:w="6012"/>
        <w:gridCol w:w="1583"/>
        <w:gridCol w:w="1473"/>
      </w:tblGrid>
      <w:tr w:rsidR="001F26CB" w:rsidTr="00B31AAF">
        <w:trPr>
          <w:trHeight w:val="560"/>
        </w:trPr>
        <w:tc>
          <w:tcPr>
            <w:tcW w:w="6012" w:type="dxa"/>
            <w:tcBorders>
              <w:top w:val="single" w:sz="4" w:space="0" w:color="000000"/>
              <w:left w:val="single" w:sz="4" w:space="0" w:color="000000"/>
              <w:bottom w:val="single" w:sz="4" w:space="0" w:color="000000"/>
              <w:right w:val="single" w:sz="4" w:space="0" w:color="000000"/>
            </w:tcBorders>
          </w:tcPr>
          <w:p w:rsidR="001F26CB" w:rsidRDefault="001F26CB" w:rsidP="00B31AAF">
            <w:pPr>
              <w:pStyle w:val="2a"/>
              <w:widowControl w:val="0"/>
              <w:shd w:val="clear" w:color="auto" w:fill="auto"/>
              <w:rPr>
                <w:sz w:val="24"/>
                <w:szCs w:val="24"/>
              </w:rPr>
            </w:pPr>
            <w:r>
              <w:rPr>
                <w:sz w:val="24"/>
                <w:szCs w:val="24"/>
              </w:rPr>
              <w:t>Наименование</w:t>
            </w:r>
          </w:p>
          <w:p w:rsidR="001F26CB" w:rsidRDefault="001F26CB" w:rsidP="00B31AAF">
            <w:pPr>
              <w:widowControl w:val="0"/>
              <w:jc w:val="center"/>
              <w:rPr>
                <w:sz w:val="28"/>
                <w:szCs w:val="28"/>
              </w:rPr>
            </w:pPr>
            <w:r>
              <w:t>имущества</w:t>
            </w:r>
          </w:p>
        </w:tc>
        <w:tc>
          <w:tcPr>
            <w:tcW w:w="158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t>Количество, шт.</w:t>
            </w:r>
          </w:p>
        </w:tc>
        <w:tc>
          <w:tcPr>
            <w:tcW w:w="147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sz w:val="28"/>
                <w:szCs w:val="28"/>
              </w:rPr>
            </w:pPr>
            <w:r>
              <w:t>Балансовая стоимость, руб.</w:t>
            </w:r>
          </w:p>
        </w:tc>
      </w:tr>
      <w:tr w:rsidR="001F26CB" w:rsidTr="00B31AAF">
        <w:trPr>
          <w:trHeight w:val="300"/>
        </w:trPr>
        <w:tc>
          <w:tcPr>
            <w:tcW w:w="6012"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rPr>
                <w:sz w:val="28"/>
                <w:szCs w:val="28"/>
              </w:rPr>
            </w:pPr>
            <w:r>
              <w:rPr>
                <w:color w:val="000000"/>
              </w:rPr>
              <w:t>Барский В. Шахматная школа. Первый год обучения: рабочая тетрадь</w:t>
            </w:r>
          </w:p>
        </w:tc>
        <w:tc>
          <w:tcPr>
            <w:tcW w:w="158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rPr>
              <w:t>26</w:t>
            </w:r>
          </w:p>
        </w:tc>
        <w:tc>
          <w:tcPr>
            <w:tcW w:w="147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right"/>
              <w:rPr>
                <w:sz w:val="28"/>
                <w:szCs w:val="28"/>
              </w:rPr>
            </w:pPr>
            <w:r>
              <w:rPr>
                <w:color w:val="000000"/>
              </w:rPr>
              <w:t>4 940,00</w:t>
            </w:r>
          </w:p>
        </w:tc>
      </w:tr>
      <w:tr w:rsidR="001F26CB" w:rsidTr="00B31AAF">
        <w:trPr>
          <w:trHeight w:val="300"/>
        </w:trPr>
        <w:tc>
          <w:tcPr>
            <w:tcW w:w="6012"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rPr>
                <w:sz w:val="28"/>
                <w:szCs w:val="28"/>
              </w:rPr>
            </w:pPr>
            <w:r>
              <w:rPr>
                <w:color w:val="000000"/>
              </w:rPr>
              <w:t>Барский В. Шахматная школа. Методическое пособие для учителя</w:t>
            </w:r>
          </w:p>
        </w:tc>
        <w:tc>
          <w:tcPr>
            <w:tcW w:w="158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rPr>
              <w:t>1</w:t>
            </w:r>
          </w:p>
        </w:tc>
        <w:tc>
          <w:tcPr>
            <w:tcW w:w="147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right"/>
              <w:rPr>
                <w:color w:val="000000"/>
              </w:rPr>
            </w:pPr>
            <w:r>
              <w:rPr>
                <w:color w:val="000000"/>
              </w:rPr>
              <w:t>150,00</w:t>
            </w:r>
          </w:p>
        </w:tc>
      </w:tr>
      <w:tr w:rsidR="001F26CB" w:rsidTr="00B31AAF">
        <w:trPr>
          <w:trHeight w:val="300"/>
        </w:trPr>
        <w:tc>
          <w:tcPr>
            <w:tcW w:w="6012"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rPr>
                <w:sz w:val="28"/>
                <w:szCs w:val="28"/>
              </w:rPr>
            </w:pPr>
            <w:r>
              <w:rPr>
                <w:color w:val="000000"/>
              </w:rPr>
              <w:t>Барский В. Шахматная школа. Второй год обучения: рабочая тетрадь</w:t>
            </w:r>
          </w:p>
        </w:tc>
        <w:tc>
          <w:tcPr>
            <w:tcW w:w="158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rPr>
              <w:t>26</w:t>
            </w:r>
          </w:p>
        </w:tc>
        <w:tc>
          <w:tcPr>
            <w:tcW w:w="147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right"/>
              <w:rPr>
                <w:sz w:val="28"/>
                <w:szCs w:val="28"/>
              </w:rPr>
            </w:pPr>
            <w:r>
              <w:rPr>
                <w:color w:val="000000"/>
              </w:rPr>
              <w:t>4 940,00</w:t>
            </w:r>
          </w:p>
        </w:tc>
      </w:tr>
      <w:tr w:rsidR="001F26CB" w:rsidTr="00B31AAF">
        <w:trPr>
          <w:trHeight w:val="600"/>
        </w:trPr>
        <w:tc>
          <w:tcPr>
            <w:tcW w:w="6012"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rPr>
                <w:sz w:val="28"/>
                <w:szCs w:val="28"/>
              </w:rPr>
            </w:pPr>
            <w:r>
              <w:rPr>
                <w:color w:val="000000"/>
              </w:rPr>
              <w:t>Барский В. Шахматная школа. Первый год обучения: учебник для общеобразовательных организаций</w:t>
            </w:r>
          </w:p>
        </w:tc>
        <w:tc>
          <w:tcPr>
            <w:tcW w:w="158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rPr>
              <w:t>26</w:t>
            </w:r>
          </w:p>
        </w:tc>
        <w:tc>
          <w:tcPr>
            <w:tcW w:w="147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right"/>
              <w:rPr>
                <w:sz w:val="28"/>
                <w:szCs w:val="28"/>
              </w:rPr>
            </w:pPr>
            <w:r>
              <w:rPr>
                <w:color w:val="000000"/>
              </w:rPr>
              <w:t>9 490,00</w:t>
            </w:r>
          </w:p>
        </w:tc>
      </w:tr>
      <w:tr w:rsidR="001F26CB" w:rsidTr="00B31AAF">
        <w:trPr>
          <w:trHeight w:val="600"/>
        </w:trPr>
        <w:tc>
          <w:tcPr>
            <w:tcW w:w="6012"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rPr>
                <w:sz w:val="28"/>
                <w:szCs w:val="28"/>
              </w:rPr>
            </w:pPr>
            <w:r>
              <w:rPr>
                <w:color w:val="000000"/>
              </w:rPr>
              <w:t>Барский В. Шахматная школа. Второй год обучения: Учебник для общеобразовательных организаций</w:t>
            </w:r>
          </w:p>
        </w:tc>
        <w:tc>
          <w:tcPr>
            <w:tcW w:w="158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rPr>
              <w:t>26</w:t>
            </w:r>
          </w:p>
        </w:tc>
        <w:tc>
          <w:tcPr>
            <w:tcW w:w="147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right"/>
              <w:rPr>
                <w:sz w:val="28"/>
                <w:szCs w:val="28"/>
              </w:rPr>
            </w:pPr>
            <w:r>
              <w:rPr>
                <w:color w:val="000000"/>
              </w:rPr>
              <w:t>9 490,00</w:t>
            </w:r>
          </w:p>
        </w:tc>
      </w:tr>
      <w:tr w:rsidR="001F26CB" w:rsidTr="00B31AAF">
        <w:trPr>
          <w:trHeight w:val="300"/>
        </w:trPr>
        <w:tc>
          <w:tcPr>
            <w:tcW w:w="6012"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rPr>
                <w:color w:val="000000"/>
              </w:rPr>
            </w:pPr>
            <w:r>
              <w:rPr>
                <w:color w:val="000000"/>
              </w:rPr>
              <w:t>Программный комплекс «Шахматы в школе» для локальной сети</w:t>
            </w:r>
          </w:p>
        </w:tc>
        <w:tc>
          <w:tcPr>
            <w:tcW w:w="158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rPr>
              <w:t>1</w:t>
            </w:r>
          </w:p>
        </w:tc>
        <w:tc>
          <w:tcPr>
            <w:tcW w:w="147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right"/>
              <w:rPr>
                <w:sz w:val="28"/>
                <w:szCs w:val="28"/>
              </w:rPr>
            </w:pPr>
            <w:r>
              <w:rPr>
                <w:color w:val="000000"/>
              </w:rPr>
              <w:t>2 900,00</w:t>
            </w:r>
          </w:p>
        </w:tc>
      </w:tr>
      <w:tr w:rsidR="001F26CB" w:rsidTr="00B31AAF">
        <w:trPr>
          <w:trHeight w:val="300"/>
        </w:trPr>
        <w:tc>
          <w:tcPr>
            <w:tcW w:w="6012"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rPr>
                <w:color w:val="000000"/>
              </w:rPr>
            </w:pPr>
            <w:r>
              <w:rPr>
                <w:color w:val="000000"/>
              </w:rPr>
              <w:t>Часы шахматные</w:t>
            </w:r>
          </w:p>
        </w:tc>
        <w:tc>
          <w:tcPr>
            <w:tcW w:w="158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rPr>
              <w:t>9</w:t>
            </w:r>
          </w:p>
        </w:tc>
        <w:tc>
          <w:tcPr>
            <w:tcW w:w="147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right"/>
              <w:rPr>
                <w:sz w:val="28"/>
                <w:szCs w:val="28"/>
              </w:rPr>
            </w:pPr>
            <w:r>
              <w:rPr>
                <w:color w:val="000000"/>
              </w:rPr>
              <w:t>13 509,00</w:t>
            </w:r>
          </w:p>
        </w:tc>
      </w:tr>
      <w:tr w:rsidR="001F26CB" w:rsidTr="00B31AAF">
        <w:trPr>
          <w:trHeight w:val="300"/>
        </w:trPr>
        <w:tc>
          <w:tcPr>
            <w:tcW w:w="6012"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rPr>
                <w:color w:val="000000"/>
              </w:rPr>
            </w:pPr>
            <w:r>
              <w:rPr>
                <w:color w:val="000000"/>
              </w:rPr>
              <w:t>Шахматы пластиковые</w:t>
            </w:r>
          </w:p>
        </w:tc>
        <w:tc>
          <w:tcPr>
            <w:tcW w:w="158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rPr>
              <w:t>25</w:t>
            </w:r>
          </w:p>
        </w:tc>
        <w:tc>
          <w:tcPr>
            <w:tcW w:w="147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right"/>
              <w:rPr>
                <w:sz w:val="28"/>
                <w:szCs w:val="28"/>
              </w:rPr>
            </w:pPr>
            <w:r>
              <w:rPr>
                <w:color w:val="000000"/>
              </w:rPr>
              <w:t>7 500,00</w:t>
            </w:r>
          </w:p>
        </w:tc>
      </w:tr>
      <w:tr w:rsidR="001F26CB" w:rsidTr="00B31AAF">
        <w:trPr>
          <w:trHeight w:val="300"/>
        </w:trPr>
        <w:tc>
          <w:tcPr>
            <w:tcW w:w="6012"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rPr>
                <w:color w:val="000000"/>
              </w:rPr>
            </w:pPr>
            <w:r>
              <w:rPr>
                <w:color w:val="000000"/>
              </w:rPr>
              <w:t>Шахматная доска</w:t>
            </w:r>
          </w:p>
        </w:tc>
        <w:tc>
          <w:tcPr>
            <w:tcW w:w="158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rPr>
              <w:t>25</w:t>
            </w:r>
          </w:p>
        </w:tc>
        <w:tc>
          <w:tcPr>
            <w:tcW w:w="147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right"/>
              <w:rPr>
                <w:sz w:val="28"/>
                <w:szCs w:val="28"/>
              </w:rPr>
            </w:pPr>
            <w:r>
              <w:rPr>
                <w:color w:val="000000"/>
              </w:rPr>
              <w:t>3 750,00</w:t>
            </w:r>
          </w:p>
        </w:tc>
      </w:tr>
      <w:tr w:rsidR="001F26CB" w:rsidTr="00B31AAF">
        <w:trPr>
          <w:trHeight w:val="300"/>
        </w:trPr>
        <w:tc>
          <w:tcPr>
            <w:tcW w:w="6012"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rPr>
                <w:sz w:val="28"/>
                <w:szCs w:val="28"/>
              </w:rPr>
            </w:pPr>
            <w:r>
              <w:rPr>
                <w:color w:val="000000"/>
              </w:rPr>
              <w:t>Демонстрационная шахматная доска</w:t>
            </w:r>
          </w:p>
        </w:tc>
        <w:tc>
          <w:tcPr>
            <w:tcW w:w="158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center"/>
              <w:rPr>
                <w:color w:val="000000"/>
              </w:rPr>
            </w:pPr>
            <w:r>
              <w:rPr>
                <w:color w:val="000000"/>
              </w:rPr>
              <w:t>1</w:t>
            </w:r>
          </w:p>
        </w:tc>
        <w:tc>
          <w:tcPr>
            <w:tcW w:w="1473"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jc w:val="right"/>
              <w:rPr>
                <w:sz w:val="28"/>
                <w:szCs w:val="28"/>
              </w:rPr>
            </w:pPr>
            <w:r>
              <w:rPr>
                <w:color w:val="000000"/>
              </w:rPr>
              <w:t>3 500,00</w:t>
            </w:r>
          </w:p>
        </w:tc>
      </w:tr>
    </w:tbl>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r>
        <w:rPr>
          <w:sz w:val="28"/>
          <w:szCs w:val="28"/>
        </w:rPr>
        <w:t xml:space="preserve">                                                                                    </w:t>
      </w: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jc w:val="both"/>
        <w:rPr>
          <w:sz w:val="28"/>
          <w:szCs w:val="28"/>
        </w:rPr>
      </w:pPr>
      <w:r>
        <w:rPr>
          <w:sz w:val="28"/>
          <w:szCs w:val="28"/>
        </w:rPr>
        <w:t xml:space="preserve">                                              </w:t>
      </w:r>
    </w:p>
    <w:p w:rsidR="001F26CB" w:rsidRDefault="001F26CB" w:rsidP="001F26CB">
      <w:pPr>
        <w:pStyle w:val="aff"/>
        <w:spacing w:before="0" w:after="0"/>
        <w:jc w:val="center"/>
        <w:rPr>
          <w:rFonts w:ascii="Times New Roman" w:hAnsi="Times New Roman"/>
          <w:b/>
          <w:bCs/>
        </w:rPr>
      </w:pPr>
      <w:r>
        <w:rPr>
          <w:rFonts w:ascii="Times New Roman" w:hAnsi="Times New Roman"/>
          <w:b/>
          <w:bCs/>
        </w:rPr>
        <w:lastRenderedPageBreak/>
        <w:t>РОССИЙСКАЯ  ФЕДЕРАЦИЯ</w:t>
      </w:r>
    </w:p>
    <w:p w:rsidR="001F26CB" w:rsidRDefault="001F26CB" w:rsidP="001F26CB">
      <w:pPr>
        <w:pStyle w:val="afff4"/>
        <w:spacing w:before="0" w:line="240" w:lineRule="auto"/>
        <w:ind w:firstLine="0"/>
        <w:rPr>
          <w:bCs/>
          <w:sz w:val="28"/>
          <w:szCs w:val="28"/>
        </w:rPr>
      </w:pPr>
      <w:r>
        <w:rPr>
          <w:bCs/>
          <w:sz w:val="28"/>
          <w:szCs w:val="28"/>
        </w:rPr>
        <w:t>АДМИНИСТРАЦИЯ  НОВИЧИХИНСКОГО  РАЙОНА</w:t>
      </w:r>
      <w:r>
        <w:rPr>
          <w:bCs/>
          <w:sz w:val="28"/>
          <w:szCs w:val="28"/>
        </w:rPr>
        <w:br/>
        <w:t>АЛТАЙСКОГО КРАЯ</w:t>
      </w:r>
    </w:p>
    <w:p w:rsidR="001F26CB" w:rsidRDefault="001F26CB" w:rsidP="001F26CB">
      <w:pPr>
        <w:jc w:val="center"/>
        <w:rPr>
          <w:b/>
          <w:bCs/>
          <w:sz w:val="28"/>
          <w:szCs w:val="28"/>
        </w:rPr>
      </w:pPr>
    </w:p>
    <w:p w:rsidR="001F26CB" w:rsidRDefault="001F26CB" w:rsidP="001F26CB">
      <w:pPr>
        <w:pStyle w:val="Heading1"/>
        <w:jc w:val="center"/>
        <w:rPr>
          <w:b/>
          <w:sz w:val="32"/>
          <w:szCs w:val="32"/>
        </w:rPr>
      </w:pPr>
      <w:r>
        <w:rPr>
          <w:b/>
          <w:sz w:val="32"/>
          <w:szCs w:val="32"/>
        </w:rPr>
        <w:t>ПОСТАНОВЛЕНИЕ</w:t>
      </w:r>
    </w:p>
    <w:p w:rsidR="001F26CB" w:rsidRDefault="001F26CB" w:rsidP="001F26CB">
      <w:pPr>
        <w:pStyle w:val="Heading1"/>
        <w:rPr>
          <w:sz w:val="32"/>
          <w:szCs w:val="32"/>
        </w:rPr>
      </w:pPr>
    </w:p>
    <w:p w:rsidR="001F26CB" w:rsidRDefault="001F26CB" w:rsidP="001F26CB">
      <w:pPr>
        <w:rPr>
          <w:b/>
          <w:bCs/>
          <w:sz w:val="28"/>
          <w:szCs w:val="28"/>
        </w:rPr>
      </w:pPr>
    </w:p>
    <w:p w:rsidR="001F26CB" w:rsidRDefault="001F26CB" w:rsidP="001F26CB">
      <w:pPr>
        <w:pStyle w:val="Heading1"/>
        <w:rPr>
          <w:b/>
        </w:rPr>
      </w:pPr>
      <w:r>
        <w:rPr>
          <w:b/>
          <w:szCs w:val="28"/>
        </w:rPr>
        <w:t>24.10.2022  № 347                                                                           с. Новичиха</w:t>
      </w:r>
    </w:p>
    <w:p w:rsidR="001F26CB" w:rsidRDefault="001F26CB" w:rsidP="001F26CB">
      <w:pPr>
        <w:rPr>
          <w:b/>
          <w:bCs/>
          <w:sz w:val="28"/>
          <w:szCs w:val="28"/>
        </w:rPr>
      </w:pPr>
    </w:p>
    <w:p w:rsidR="001F26CB" w:rsidRDefault="001F26CB" w:rsidP="001F26CB">
      <w:pPr>
        <w:rPr>
          <w:sz w:val="28"/>
          <w:szCs w:val="28"/>
        </w:rPr>
      </w:pPr>
    </w:p>
    <w:p w:rsidR="001F26CB" w:rsidRDefault="001F26CB" w:rsidP="001F26CB">
      <w:pPr>
        <w:jc w:val="both"/>
        <w:rPr>
          <w:sz w:val="28"/>
        </w:rPr>
      </w:pPr>
      <w:r>
        <w:rPr>
          <w:sz w:val="28"/>
        </w:rPr>
        <w:t>О передаче имущества</w:t>
      </w:r>
    </w:p>
    <w:p w:rsidR="001F26CB" w:rsidRDefault="001F26CB" w:rsidP="001F26CB">
      <w:pPr>
        <w:rPr>
          <w:sz w:val="28"/>
          <w:szCs w:val="28"/>
        </w:rPr>
      </w:pPr>
      <w:r>
        <w:rPr>
          <w:sz w:val="28"/>
          <w:szCs w:val="28"/>
        </w:rPr>
        <w:t xml:space="preserve">     </w:t>
      </w:r>
    </w:p>
    <w:p w:rsidR="001F26CB" w:rsidRDefault="001F26CB" w:rsidP="001F26CB">
      <w:pPr>
        <w:rPr>
          <w:sz w:val="28"/>
          <w:szCs w:val="28"/>
        </w:rPr>
      </w:pPr>
    </w:p>
    <w:p w:rsidR="001F26CB" w:rsidRDefault="001F26CB" w:rsidP="001F26CB">
      <w:pPr>
        <w:pStyle w:val="affd"/>
        <w:ind w:firstLine="900"/>
        <w:jc w:val="both"/>
        <w:rPr>
          <w:rFonts w:ascii="Times New Roman" w:hAnsi="Times New Roman"/>
        </w:rPr>
      </w:pPr>
      <w:r>
        <w:rPr>
          <w:rFonts w:ascii="Times New Roman" w:hAnsi="Times New Roman"/>
          <w:sz w:val="28"/>
          <w:szCs w:val="28"/>
        </w:rPr>
        <w:t>В соответствии с распоряжением управления имущественных отношений Алтайского края от 11.07.2022 № 981,  ПОСТАНОВЛЯЮ:</w:t>
      </w:r>
    </w:p>
    <w:p w:rsidR="001F26CB" w:rsidRDefault="001F26CB" w:rsidP="001F26CB">
      <w:pPr>
        <w:ind w:firstLine="900"/>
        <w:jc w:val="both"/>
        <w:rPr>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1F26CB" w:rsidRDefault="001F26CB" w:rsidP="001F26CB">
      <w:pPr>
        <w:ind w:firstLine="900"/>
        <w:jc w:val="both"/>
      </w:pPr>
      <w:r>
        <w:rPr>
          <w:sz w:val="28"/>
          <w:szCs w:val="28"/>
        </w:rPr>
        <w:t>2. Передать имущество в оперативное управление МБУК «МфКЦ» Новичихинского района согласно приложению 2.</w:t>
      </w:r>
      <w:r>
        <w:rPr>
          <w:sz w:val="28"/>
        </w:rPr>
        <w:t xml:space="preserve"> Включить имущество в перечень особо ценного движимого имущества.</w:t>
      </w:r>
    </w:p>
    <w:p w:rsidR="001F26CB" w:rsidRDefault="001F26CB" w:rsidP="001F26CB">
      <w:pPr>
        <w:jc w:val="both"/>
        <w:rPr>
          <w:sz w:val="28"/>
          <w:szCs w:val="28"/>
        </w:rPr>
      </w:pPr>
    </w:p>
    <w:tbl>
      <w:tblPr>
        <w:tblW w:w="9113" w:type="dxa"/>
        <w:tblInd w:w="-20" w:type="dxa"/>
        <w:tblLayout w:type="fixed"/>
        <w:tblLook w:val="0000"/>
      </w:tblPr>
      <w:tblGrid>
        <w:gridCol w:w="2250"/>
        <w:gridCol w:w="2156"/>
        <w:gridCol w:w="2659"/>
        <w:gridCol w:w="2048"/>
      </w:tblGrid>
      <w:tr w:rsidR="001F26CB" w:rsidTr="00B31AAF">
        <w:tc>
          <w:tcPr>
            <w:tcW w:w="2249" w:type="dxa"/>
          </w:tcPr>
          <w:p w:rsidR="001F26CB" w:rsidRDefault="001F26CB" w:rsidP="00B31AAF">
            <w:pPr>
              <w:widowControl w:val="0"/>
              <w:numPr>
                <w:ilvl w:val="0"/>
                <w:numId w:val="6"/>
              </w:numPr>
              <w:rPr>
                <w:bCs/>
                <w:sz w:val="28"/>
                <w:szCs w:val="28"/>
              </w:rPr>
            </w:pPr>
          </w:p>
          <w:p w:rsidR="001F26CB" w:rsidRDefault="001F26CB" w:rsidP="00B31AAF">
            <w:pPr>
              <w:widowControl w:val="0"/>
              <w:numPr>
                <w:ilvl w:val="0"/>
                <w:numId w:val="6"/>
              </w:numPr>
              <w:rPr>
                <w:sz w:val="28"/>
                <w:szCs w:val="28"/>
              </w:rPr>
            </w:pPr>
          </w:p>
          <w:p w:rsidR="001F26CB" w:rsidRDefault="001F26CB" w:rsidP="00B31AAF">
            <w:pPr>
              <w:widowControl w:val="0"/>
              <w:numPr>
                <w:ilvl w:val="0"/>
                <w:numId w:val="6"/>
              </w:numPr>
              <w:rPr>
                <w:sz w:val="28"/>
                <w:szCs w:val="28"/>
              </w:rPr>
            </w:pPr>
            <w:r>
              <w:rPr>
                <w:sz w:val="28"/>
                <w:szCs w:val="28"/>
              </w:rPr>
              <w:t>Глава района</w:t>
            </w:r>
          </w:p>
          <w:p w:rsidR="001F26CB" w:rsidRDefault="001F26CB" w:rsidP="00B31AAF">
            <w:pPr>
              <w:widowControl w:val="0"/>
              <w:numPr>
                <w:ilvl w:val="0"/>
                <w:numId w:val="6"/>
              </w:numPr>
              <w:rPr>
                <w:sz w:val="28"/>
              </w:rPr>
            </w:pPr>
          </w:p>
        </w:tc>
        <w:tc>
          <w:tcPr>
            <w:tcW w:w="2156" w:type="dxa"/>
          </w:tcPr>
          <w:p w:rsidR="001F26CB" w:rsidRDefault="001F26CB" w:rsidP="00B31AAF">
            <w:pPr>
              <w:widowControl w:val="0"/>
              <w:numPr>
                <w:ilvl w:val="0"/>
                <w:numId w:val="6"/>
              </w:numPr>
              <w:rPr>
                <w:sz w:val="28"/>
                <w:szCs w:val="28"/>
              </w:rPr>
            </w:pPr>
            <w:r>
              <w:rPr>
                <w:noProof/>
              </w:rPr>
              <w:drawing>
                <wp:inline distT="0" distB="0" distL="0" distR="0">
                  <wp:extent cx="1095375" cy="1095375"/>
                  <wp:effectExtent l="0" t="0" r="0" b="0"/>
                  <wp:docPr id="113" name="Изображение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52"/>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1F26CB" w:rsidRDefault="001F26CB" w:rsidP="00B31AAF">
            <w:pPr>
              <w:widowControl w:val="0"/>
              <w:numPr>
                <w:ilvl w:val="0"/>
                <w:numId w:val="6"/>
              </w:numPr>
              <w:rPr>
                <w:sz w:val="28"/>
                <w:szCs w:val="28"/>
              </w:rPr>
            </w:pPr>
          </w:p>
          <w:p w:rsidR="001F26CB" w:rsidRDefault="001F26CB" w:rsidP="00B31AAF">
            <w:pPr>
              <w:widowControl w:val="0"/>
              <w:numPr>
                <w:ilvl w:val="0"/>
                <w:numId w:val="6"/>
              </w:numPr>
              <w:rPr>
                <w:sz w:val="28"/>
                <w:szCs w:val="28"/>
              </w:rPr>
            </w:pPr>
            <w:r>
              <w:rPr>
                <w:noProof/>
              </w:rPr>
              <w:drawing>
                <wp:inline distT="0" distB="0" distL="0" distR="0">
                  <wp:extent cx="1123950" cy="876300"/>
                  <wp:effectExtent l="0" t="0" r="0" b="0"/>
                  <wp:docPr id="114" name="Изображение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Изображение53"/>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48" w:type="dxa"/>
          </w:tcPr>
          <w:p w:rsidR="001F26CB" w:rsidRDefault="001F26CB" w:rsidP="00B31AAF">
            <w:pPr>
              <w:pStyle w:val="Footer"/>
              <w:widowControl w:val="0"/>
              <w:numPr>
                <w:ilvl w:val="0"/>
                <w:numId w:val="6"/>
              </w:numPr>
              <w:tabs>
                <w:tab w:val="clear" w:pos="4677"/>
                <w:tab w:val="clear" w:pos="9355"/>
              </w:tabs>
              <w:rPr>
                <w:sz w:val="28"/>
                <w:szCs w:val="28"/>
              </w:rPr>
            </w:pPr>
          </w:p>
          <w:p w:rsidR="001F26CB" w:rsidRDefault="001F26CB" w:rsidP="00B31AAF">
            <w:pPr>
              <w:pStyle w:val="Footer"/>
              <w:widowControl w:val="0"/>
              <w:numPr>
                <w:ilvl w:val="0"/>
                <w:numId w:val="6"/>
              </w:numPr>
              <w:tabs>
                <w:tab w:val="clear" w:pos="4677"/>
                <w:tab w:val="clear" w:pos="9355"/>
              </w:tabs>
              <w:rPr>
                <w:sz w:val="28"/>
                <w:szCs w:val="28"/>
              </w:rPr>
            </w:pPr>
          </w:p>
          <w:p w:rsidR="001F26CB" w:rsidRDefault="001F26CB" w:rsidP="00B31AAF">
            <w:pPr>
              <w:widowControl w:val="0"/>
              <w:numPr>
                <w:ilvl w:val="0"/>
                <w:numId w:val="6"/>
              </w:numPr>
              <w:rPr>
                <w:sz w:val="28"/>
              </w:rPr>
            </w:pPr>
            <w:r>
              <w:rPr>
                <w:sz w:val="28"/>
              </w:rPr>
              <w:t>С.Л. Ермаков</w:t>
            </w:r>
          </w:p>
          <w:p w:rsidR="001F26CB" w:rsidRDefault="001F26CB" w:rsidP="00B31AAF">
            <w:pPr>
              <w:pStyle w:val="Footer"/>
              <w:widowControl w:val="0"/>
              <w:numPr>
                <w:ilvl w:val="0"/>
                <w:numId w:val="6"/>
              </w:numPr>
              <w:tabs>
                <w:tab w:val="clear" w:pos="4677"/>
                <w:tab w:val="clear" w:pos="9355"/>
              </w:tabs>
              <w:rPr>
                <w:sz w:val="28"/>
              </w:rPr>
            </w:pPr>
          </w:p>
        </w:tc>
      </w:tr>
    </w:tbl>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AF1172" w:rsidRDefault="00AF1172" w:rsidP="001F26CB">
      <w:pPr>
        <w:jc w:val="both"/>
        <w:rPr>
          <w:sz w:val="28"/>
          <w:szCs w:val="28"/>
        </w:rPr>
      </w:pPr>
    </w:p>
    <w:p w:rsidR="001F26CB" w:rsidRDefault="001F26CB" w:rsidP="001F26CB">
      <w:pPr>
        <w:jc w:val="both"/>
        <w:rPr>
          <w:sz w:val="28"/>
          <w:szCs w:val="28"/>
        </w:rPr>
      </w:pPr>
    </w:p>
    <w:p w:rsidR="001F26CB" w:rsidRDefault="001F26CB" w:rsidP="001F26CB">
      <w:pPr>
        <w:jc w:val="right"/>
        <w:rPr>
          <w:sz w:val="28"/>
          <w:szCs w:val="28"/>
        </w:rPr>
      </w:pPr>
    </w:p>
    <w:p w:rsidR="001F26CB" w:rsidRDefault="001F26CB" w:rsidP="001F26CB">
      <w:pPr>
        <w:jc w:val="right"/>
        <w:rPr>
          <w:sz w:val="28"/>
          <w:szCs w:val="28"/>
        </w:rPr>
      </w:pPr>
      <w:r>
        <w:rPr>
          <w:sz w:val="28"/>
          <w:szCs w:val="28"/>
        </w:rPr>
        <w:lastRenderedPageBreak/>
        <w:t xml:space="preserve">Приложение 1 </w:t>
      </w:r>
    </w:p>
    <w:p w:rsidR="001F26CB" w:rsidRDefault="001F26CB" w:rsidP="001F26CB">
      <w:pPr>
        <w:jc w:val="right"/>
        <w:rPr>
          <w:sz w:val="28"/>
          <w:szCs w:val="28"/>
        </w:rPr>
      </w:pPr>
      <w:r>
        <w:rPr>
          <w:sz w:val="28"/>
          <w:szCs w:val="28"/>
        </w:rPr>
        <w:t xml:space="preserve">к постановлению </w:t>
      </w:r>
    </w:p>
    <w:p w:rsidR="001F26CB" w:rsidRDefault="001F26CB" w:rsidP="001F26CB">
      <w:pPr>
        <w:jc w:val="right"/>
      </w:pPr>
      <w:r>
        <w:rPr>
          <w:sz w:val="28"/>
          <w:szCs w:val="28"/>
        </w:rPr>
        <w:t>от 24.10.2022 № 347</w:t>
      </w:r>
    </w:p>
    <w:p w:rsidR="001F26CB" w:rsidRDefault="001F26CB" w:rsidP="001F26CB">
      <w:pPr>
        <w:jc w:val="right"/>
        <w:rPr>
          <w:sz w:val="28"/>
          <w:szCs w:val="28"/>
        </w:rPr>
      </w:pPr>
    </w:p>
    <w:p w:rsidR="001F26CB" w:rsidRDefault="001F26CB" w:rsidP="001F26CB">
      <w:pPr>
        <w:jc w:val="right"/>
        <w:rPr>
          <w:sz w:val="28"/>
          <w:szCs w:val="28"/>
        </w:rPr>
      </w:pPr>
    </w:p>
    <w:p w:rsidR="001F26CB" w:rsidRDefault="001F26CB" w:rsidP="001F26CB">
      <w:pPr>
        <w:tabs>
          <w:tab w:val="left" w:pos="11340"/>
          <w:tab w:val="left" w:pos="11520"/>
        </w:tabs>
        <w:jc w:val="right"/>
        <w:rPr>
          <w:sz w:val="28"/>
          <w:szCs w:val="28"/>
        </w:rPr>
      </w:pPr>
    </w:p>
    <w:p w:rsidR="001F26CB" w:rsidRDefault="001F26CB" w:rsidP="001F26CB">
      <w:pPr>
        <w:jc w:val="center"/>
        <w:rPr>
          <w:sz w:val="28"/>
          <w:szCs w:val="28"/>
        </w:rPr>
      </w:pPr>
      <w:r>
        <w:rPr>
          <w:sz w:val="28"/>
          <w:szCs w:val="28"/>
        </w:rPr>
        <w:t xml:space="preserve">Перечень имущества, </w:t>
      </w:r>
    </w:p>
    <w:p w:rsidR="001F26CB" w:rsidRDefault="001F26CB" w:rsidP="001F26CB">
      <w:pPr>
        <w:jc w:val="center"/>
        <w:rPr>
          <w:sz w:val="28"/>
          <w:szCs w:val="28"/>
        </w:rPr>
      </w:pPr>
      <w:r>
        <w:rPr>
          <w:sz w:val="28"/>
          <w:szCs w:val="28"/>
        </w:rPr>
        <w:t>принимаемого в собственность муниципального образования Новичихинский район</w:t>
      </w:r>
    </w:p>
    <w:p w:rsidR="001F26CB" w:rsidRDefault="001F26CB" w:rsidP="001F26CB">
      <w:pPr>
        <w:jc w:val="center"/>
        <w:rPr>
          <w:sz w:val="28"/>
          <w:szCs w:val="28"/>
        </w:rPr>
      </w:pPr>
    </w:p>
    <w:tbl>
      <w:tblPr>
        <w:tblW w:w="10560" w:type="dxa"/>
        <w:tblInd w:w="108" w:type="dxa"/>
        <w:tblLayout w:type="fixed"/>
        <w:tblLook w:val="04A0"/>
      </w:tblPr>
      <w:tblGrid>
        <w:gridCol w:w="4364"/>
        <w:gridCol w:w="1646"/>
        <w:gridCol w:w="1930"/>
        <w:gridCol w:w="1124"/>
        <w:gridCol w:w="1496"/>
      </w:tblGrid>
      <w:tr w:rsidR="001F26CB" w:rsidTr="00B31AAF">
        <w:trPr>
          <w:trHeight w:val="324"/>
        </w:trPr>
        <w:tc>
          <w:tcPr>
            <w:tcW w:w="4364"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napToGrid w:val="0"/>
              <w:rPr>
                <w:kern w:val="2"/>
                <w:lang w:eastAsia="ar-SA"/>
              </w:rPr>
            </w:pPr>
          </w:p>
          <w:p w:rsidR="001F26CB" w:rsidRDefault="001F26CB" w:rsidP="00B31AAF">
            <w:pPr>
              <w:pStyle w:val="212"/>
              <w:widowControl w:val="0"/>
              <w:snapToGrid w:val="0"/>
              <w:rPr>
                <w:rFonts w:ascii="Times New Roman" w:hAnsi="Times New Roman"/>
                <w:sz w:val="24"/>
                <w:szCs w:val="24"/>
              </w:rPr>
            </w:pPr>
            <w:r>
              <w:rPr>
                <w:rFonts w:ascii="Times New Roman" w:hAnsi="Times New Roman"/>
                <w:sz w:val="24"/>
                <w:szCs w:val="24"/>
              </w:rPr>
              <w:t>Наименование</w:t>
            </w:r>
          </w:p>
        </w:tc>
        <w:tc>
          <w:tcPr>
            <w:tcW w:w="1646" w:type="dxa"/>
            <w:tcBorders>
              <w:top w:val="single" w:sz="4" w:space="0" w:color="000000"/>
              <w:left w:val="single" w:sz="4" w:space="0" w:color="000000"/>
              <w:bottom w:val="single" w:sz="4" w:space="0" w:color="000000"/>
            </w:tcBorders>
          </w:tcPr>
          <w:p w:rsidR="001F26CB" w:rsidRDefault="001F26CB" w:rsidP="00B31AAF">
            <w:pPr>
              <w:pStyle w:val="212"/>
              <w:widowControl w:val="0"/>
              <w:snapToGrid w:val="0"/>
              <w:jc w:val="center"/>
              <w:rPr>
                <w:rFonts w:ascii="Times New Roman" w:hAnsi="Times New Roman"/>
                <w:sz w:val="24"/>
                <w:szCs w:val="24"/>
              </w:rPr>
            </w:pPr>
            <w:r>
              <w:rPr>
                <w:rFonts w:ascii="Times New Roman" w:hAnsi="Times New Roman"/>
                <w:sz w:val="24"/>
                <w:szCs w:val="24"/>
              </w:rPr>
              <w:t>Кол-во,</w:t>
            </w:r>
          </w:p>
          <w:p w:rsidR="001F26CB" w:rsidRDefault="001F26CB" w:rsidP="00B31AAF">
            <w:pPr>
              <w:pStyle w:val="212"/>
              <w:widowControl w:val="0"/>
              <w:jc w:val="center"/>
              <w:rPr>
                <w:rFonts w:ascii="Times New Roman" w:hAnsi="Times New Roman"/>
                <w:sz w:val="24"/>
                <w:szCs w:val="24"/>
              </w:rPr>
            </w:pPr>
            <w:r>
              <w:rPr>
                <w:rFonts w:ascii="Times New Roman" w:hAnsi="Times New Roman"/>
                <w:sz w:val="24"/>
                <w:szCs w:val="24"/>
              </w:rPr>
              <w:t>шт.</w:t>
            </w:r>
          </w:p>
        </w:tc>
        <w:tc>
          <w:tcPr>
            <w:tcW w:w="1930" w:type="dxa"/>
            <w:tcBorders>
              <w:top w:val="single" w:sz="4" w:space="0" w:color="000000"/>
              <w:left w:val="single" w:sz="4" w:space="0" w:color="000000"/>
              <w:bottom w:val="single" w:sz="4" w:space="0" w:color="000000"/>
            </w:tcBorders>
          </w:tcPr>
          <w:p w:rsidR="001F26CB" w:rsidRDefault="001F26CB" w:rsidP="00B31AAF">
            <w:pPr>
              <w:pStyle w:val="212"/>
              <w:widowControl w:val="0"/>
              <w:snapToGrid w:val="0"/>
              <w:jc w:val="center"/>
              <w:rPr>
                <w:rFonts w:ascii="Times New Roman" w:hAnsi="Times New Roman"/>
                <w:sz w:val="24"/>
                <w:szCs w:val="24"/>
              </w:rPr>
            </w:pPr>
            <w:r>
              <w:rPr>
                <w:rFonts w:ascii="Times New Roman" w:hAnsi="Times New Roman"/>
                <w:sz w:val="24"/>
                <w:szCs w:val="24"/>
              </w:rPr>
              <w:t>Балансовая стоимость</w:t>
            </w:r>
          </w:p>
          <w:p w:rsidR="001F26CB" w:rsidRDefault="001F26CB" w:rsidP="00B31AAF">
            <w:pPr>
              <w:pStyle w:val="212"/>
              <w:widowControl w:val="0"/>
              <w:jc w:val="center"/>
              <w:rPr>
                <w:rFonts w:ascii="Times New Roman" w:hAnsi="Times New Roman"/>
                <w:sz w:val="24"/>
                <w:szCs w:val="24"/>
              </w:rPr>
            </w:pPr>
            <w:r>
              <w:rPr>
                <w:rFonts w:ascii="Times New Roman" w:hAnsi="Times New Roman"/>
                <w:sz w:val="24"/>
                <w:szCs w:val="24"/>
              </w:rPr>
              <w:t>руб.</w:t>
            </w:r>
          </w:p>
        </w:tc>
        <w:tc>
          <w:tcPr>
            <w:tcW w:w="1124" w:type="dxa"/>
            <w:tcBorders>
              <w:top w:val="single" w:sz="4" w:space="0" w:color="000000"/>
              <w:left w:val="single" w:sz="4" w:space="0" w:color="000000"/>
              <w:bottom w:val="single" w:sz="4" w:space="0" w:color="000000"/>
              <w:right w:val="single" w:sz="4" w:space="0" w:color="000000"/>
            </w:tcBorders>
          </w:tcPr>
          <w:p w:rsidR="001F26CB" w:rsidRDefault="001F26CB" w:rsidP="00B31AAF">
            <w:pPr>
              <w:pStyle w:val="212"/>
              <w:widowControl w:val="0"/>
              <w:snapToGrid w:val="0"/>
              <w:jc w:val="center"/>
              <w:rPr>
                <w:rFonts w:ascii="Times New Roman" w:hAnsi="Times New Roman"/>
                <w:sz w:val="24"/>
                <w:szCs w:val="24"/>
              </w:rPr>
            </w:pPr>
            <w:r>
              <w:rPr>
                <w:rFonts w:ascii="Times New Roman" w:hAnsi="Times New Roman"/>
                <w:sz w:val="24"/>
                <w:szCs w:val="24"/>
              </w:rPr>
              <w:t>Остаточная стоимость</w:t>
            </w:r>
          </w:p>
          <w:p w:rsidR="001F26CB" w:rsidRDefault="001F26CB" w:rsidP="00B31AAF">
            <w:pPr>
              <w:pStyle w:val="212"/>
              <w:widowControl w:val="0"/>
              <w:jc w:val="center"/>
              <w:rPr>
                <w:rFonts w:ascii="Times New Roman" w:hAnsi="Times New Roman"/>
                <w:sz w:val="24"/>
                <w:szCs w:val="24"/>
              </w:rPr>
            </w:pPr>
            <w:r>
              <w:rPr>
                <w:rFonts w:ascii="Times New Roman" w:hAnsi="Times New Roman"/>
                <w:sz w:val="24"/>
                <w:szCs w:val="24"/>
              </w:rPr>
              <w:t>руб.</w:t>
            </w:r>
          </w:p>
        </w:tc>
        <w:tc>
          <w:tcPr>
            <w:tcW w:w="1496" w:type="dxa"/>
            <w:vMerge w:val="restart"/>
            <w:tcBorders>
              <w:left w:val="single" w:sz="4" w:space="0" w:color="000000"/>
              <w:right w:val="single" w:sz="4" w:space="0" w:color="000000"/>
            </w:tcBorders>
          </w:tcPr>
          <w:p w:rsidR="001F26CB" w:rsidRDefault="001F26CB" w:rsidP="00B31AAF">
            <w:pPr>
              <w:widowControl w:val="0"/>
              <w:snapToGrid w:val="0"/>
              <w:rPr>
                <w:kern w:val="2"/>
                <w:lang w:eastAsia="ar-SA"/>
              </w:rPr>
            </w:pPr>
          </w:p>
          <w:p w:rsidR="001F26CB" w:rsidRDefault="001F26CB" w:rsidP="00B31AAF">
            <w:pPr>
              <w:pStyle w:val="212"/>
              <w:widowControl w:val="0"/>
              <w:rPr>
                <w:rFonts w:ascii="Times New Roman" w:hAnsi="Times New Roman"/>
                <w:kern w:val="2"/>
                <w:sz w:val="24"/>
                <w:szCs w:val="24"/>
                <w:lang w:eastAsia="ar-SA"/>
              </w:rPr>
            </w:pPr>
          </w:p>
        </w:tc>
      </w:tr>
      <w:tr w:rsidR="001F26CB" w:rsidTr="00B31AAF">
        <w:trPr>
          <w:trHeight w:val="303"/>
        </w:trPr>
        <w:tc>
          <w:tcPr>
            <w:tcW w:w="4364"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napToGrid w:val="0"/>
              <w:jc w:val="both"/>
            </w:pPr>
            <w:r>
              <w:t>Туристская энциклопедия регионов России.</w:t>
            </w:r>
          </w:p>
          <w:p w:rsidR="001F26CB" w:rsidRDefault="001F26CB" w:rsidP="00B31AAF">
            <w:pPr>
              <w:widowControl w:val="0"/>
              <w:snapToGrid w:val="0"/>
              <w:jc w:val="both"/>
            </w:pPr>
            <w:r>
              <w:t>Алтайский край.</w:t>
            </w:r>
          </w:p>
        </w:tc>
        <w:tc>
          <w:tcPr>
            <w:tcW w:w="1646" w:type="dxa"/>
            <w:tcBorders>
              <w:top w:val="single" w:sz="4" w:space="0" w:color="000000"/>
              <w:left w:val="single" w:sz="4" w:space="0" w:color="000000"/>
              <w:bottom w:val="single" w:sz="4" w:space="0" w:color="000000"/>
            </w:tcBorders>
          </w:tcPr>
          <w:p w:rsidR="001F26CB" w:rsidRDefault="001F26CB" w:rsidP="00B31AAF">
            <w:pPr>
              <w:widowControl w:val="0"/>
              <w:snapToGrid w:val="0"/>
              <w:jc w:val="center"/>
            </w:pPr>
            <w:r>
              <w:t>4</w:t>
            </w:r>
          </w:p>
        </w:tc>
        <w:tc>
          <w:tcPr>
            <w:tcW w:w="1930" w:type="dxa"/>
            <w:tcBorders>
              <w:top w:val="single" w:sz="4" w:space="0" w:color="000000"/>
              <w:left w:val="single" w:sz="4" w:space="0" w:color="000000"/>
              <w:bottom w:val="single" w:sz="4" w:space="0" w:color="000000"/>
            </w:tcBorders>
          </w:tcPr>
          <w:p w:rsidR="001F26CB" w:rsidRDefault="001F26CB" w:rsidP="00B31AAF">
            <w:pPr>
              <w:widowControl w:val="0"/>
              <w:snapToGrid w:val="0"/>
              <w:jc w:val="center"/>
              <w:rPr>
                <w:bCs/>
              </w:rPr>
            </w:pPr>
            <w:r>
              <w:rPr>
                <w:bCs/>
              </w:rPr>
              <w:t>7784,00</w:t>
            </w:r>
          </w:p>
        </w:tc>
        <w:tc>
          <w:tcPr>
            <w:tcW w:w="1124"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napToGrid w:val="0"/>
              <w:jc w:val="center"/>
              <w:rPr>
                <w:bCs/>
              </w:rPr>
            </w:pPr>
            <w:r>
              <w:rPr>
                <w:bCs/>
              </w:rPr>
              <w:t>0,00</w:t>
            </w:r>
          </w:p>
        </w:tc>
        <w:tc>
          <w:tcPr>
            <w:tcW w:w="1496" w:type="dxa"/>
            <w:vMerge/>
            <w:tcBorders>
              <w:left w:val="single" w:sz="4" w:space="0" w:color="000000"/>
              <w:right w:val="single" w:sz="4" w:space="0" w:color="000000"/>
            </w:tcBorders>
          </w:tcPr>
          <w:p w:rsidR="001F26CB" w:rsidRDefault="001F26CB" w:rsidP="00B31AAF">
            <w:pPr>
              <w:widowControl w:val="0"/>
              <w:snapToGrid w:val="0"/>
              <w:rPr>
                <w:bCs/>
                <w:kern w:val="2"/>
                <w:lang w:eastAsia="ar-SA"/>
              </w:rPr>
            </w:pPr>
          </w:p>
        </w:tc>
      </w:tr>
      <w:tr w:rsidR="001F26CB" w:rsidTr="00B31AAF">
        <w:trPr>
          <w:trHeight w:val="285"/>
        </w:trPr>
        <w:tc>
          <w:tcPr>
            <w:tcW w:w="4364"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napToGrid w:val="0"/>
            </w:pPr>
            <w:r>
              <w:t xml:space="preserve">      ИТОГО:</w:t>
            </w:r>
          </w:p>
        </w:tc>
        <w:tc>
          <w:tcPr>
            <w:tcW w:w="1646" w:type="dxa"/>
            <w:tcBorders>
              <w:top w:val="single" w:sz="4" w:space="0" w:color="000000"/>
              <w:left w:val="single" w:sz="4" w:space="0" w:color="000000"/>
              <w:bottom w:val="single" w:sz="4" w:space="0" w:color="000000"/>
            </w:tcBorders>
          </w:tcPr>
          <w:p w:rsidR="001F26CB" w:rsidRDefault="001F26CB" w:rsidP="00B31AAF">
            <w:pPr>
              <w:widowControl w:val="0"/>
              <w:snapToGrid w:val="0"/>
              <w:jc w:val="center"/>
            </w:pPr>
            <w:r>
              <w:t>4</w:t>
            </w:r>
          </w:p>
        </w:tc>
        <w:tc>
          <w:tcPr>
            <w:tcW w:w="1930" w:type="dxa"/>
            <w:tcBorders>
              <w:top w:val="single" w:sz="4" w:space="0" w:color="000000"/>
              <w:left w:val="single" w:sz="4" w:space="0" w:color="000000"/>
              <w:bottom w:val="single" w:sz="4" w:space="0" w:color="000000"/>
            </w:tcBorders>
          </w:tcPr>
          <w:p w:rsidR="001F26CB" w:rsidRDefault="001F26CB" w:rsidP="00B31AAF">
            <w:pPr>
              <w:widowControl w:val="0"/>
              <w:snapToGrid w:val="0"/>
              <w:jc w:val="center"/>
              <w:rPr>
                <w:bCs/>
              </w:rPr>
            </w:pPr>
            <w:r>
              <w:rPr>
                <w:bCs/>
              </w:rPr>
              <w:t>7784,00</w:t>
            </w:r>
          </w:p>
        </w:tc>
        <w:tc>
          <w:tcPr>
            <w:tcW w:w="1124"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napToGrid w:val="0"/>
              <w:jc w:val="center"/>
              <w:rPr>
                <w:bCs/>
              </w:rPr>
            </w:pPr>
            <w:r>
              <w:rPr>
                <w:bCs/>
              </w:rPr>
              <w:t>0,00</w:t>
            </w:r>
          </w:p>
        </w:tc>
        <w:tc>
          <w:tcPr>
            <w:tcW w:w="1496" w:type="dxa"/>
            <w:vMerge/>
            <w:tcBorders>
              <w:left w:val="single" w:sz="4" w:space="0" w:color="000000"/>
              <w:right w:val="single" w:sz="4" w:space="0" w:color="000000"/>
            </w:tcBorders>
          </w:tcPr>
          <w:p w:rsidR="001F26CB" w:rsidRDefault="001F26CB" w:rsidP="00B31AAF">
            <w:pPr>
              <w:widowControl w:val="0"/>
              <w:snapToGrid w:val="0"/>
              <w:rPr>
                <w:bCs/>
                <w:kern w:val="2"/>
                <w:lang w:eastAsia="ar-SA"/>
              </w:rPr>
            </w:pPr>
          </w:p>
        </w:tc>
      </w:tr>
    </w:tbl>
    <w:p w:rsidR="001F26CB" w:rsidRDefault="001F26CB" w:rsidP="001F26CB">
      <w:pPr>
        <w:jc w:val="right"/>
        <w:rPr>
          <w:sz w:val="28"/>
          <w:szCs w:val="28"/>
        </w:rPr>
      </w:pPr>
    </w:p>
    <w:p w:rsidR="00AF1172" w:rsidRDefault="00AF1172" w:rsidP="001F26CB">
      <w:pPr>
        <w:jc w:val="right"/>
        <w:rPr>
          <w:sz w:val="28"/>
          <w:szCs w:val="28"/>
        </w:rPr>
      </w:pPr>
    </w:p>
    <w:p w:rsidR="00AF1172" w:rsidRDefault="00AF1172" w:rsidP="001F26CB">
      <w:pPr>
        <w:jc w:val="right"/>
        <w:rPr>
          <w:sz w:val="28"/>
          <w:szCs w:val="28"/>
        </w:rPr>
      </w:pPr>
    </w:p>
    <w:p w:rsidR="00AF1172" w:rsidRDefault="00AF1172" w:rsidP="001F26CB">
      <w:pPr>
        <w:jc w:val="right"/>
        <w:rPr>
          <w:sz w:val="28"/>
          <w:szCs w:val="28"/>
        </w:rPr>
      </w:pPr>
    </w:p>
    <w:p w:rsidR="00AF1172" w:rsidRDefault="00AF1172" w:rsidP="001F26CB">
      <w:pPr>
        <w:jc w:val="right"/>
        <w:rPr>
          <w:sz w:val="28"/>
          <w:szCs w:val="28"/>
        </w:rPr>
      </w:pPr>
    </w:p>
    <w:p w:rsidR="001F26CB" w:rsidRDefault="001F26CB" w:rsidP="001F26CB">
      <w:pPr>
        <w:jc w:val="right"/>
      </w:pPr>
      <w:r>
        <w:rPr>
          <w:sz w:val="28"/>
          <w:szCs w:val="28"/>
        </w:rPr>
        <w:t>Приложение 2</w:t>
      </w:r>
    </w:p>
    <w:p w:rsidR="001F26CB" w:rsidRDefault="001F26CB" w:rsidP="001F26CB">
      <w:pPr>
        <w:jc w:val="right"/>
        <w:rPr>
          <w:sz w:val="28"/>
          <w:szCs w:val="28"/>
        </w:rPr>
      </w:pPr>
      <w:r>
        <w:rPr>
          <w:sz w:val="28"/>
          <w:szCs w:val="28"/>
        </w:rPr>
        <w:t xml:space="preserve">к постановлению </w:t>
      </w:r>
    </w:p>
    <w:p w:rsidR="001F26CB" w:rsidRDefault="001F26CB" w:rsidP="001F26CB">
      <w:pPr>
        <w:jc w:val="right"/>
      </w:pPr>
      <w:r>
        <w:rPr>
          <w:sz w:val="28"/>
          <w:szCs w:val="28"/>
        </w:rPr>
        <w:t>от 24.10.2022 № 347</w:t>
      </w:r>
    </w:p>
    <w:p w:rsidR="001F26CB" w:rsidRDefault="001F26CB" w:rsidP="001F26CB">
      <w:pPr>
        <w:jc w:val="right"/>
        <w:rPr>
          <w:sz w:val="28"/>
          <w:szCs w:val="28"/>
        </w:rPr>
      </w:pPr>
    </w:p>
    <w:p w:rsidR="001F26CB" w:rsidRDefault="001F26CB" w:rsidP="001F26CB">
      <w:pPr>
        <w:jc w:val="center"/>
        <w:rPr>
          <w:sz w:val="28"/>
          <w:szCs w:val="28"/>
        </w:rPr>
      </w:pPr>
      <w:r>
        <w:rPr>
          <w:sz w:val="28"/>
          <w:szCs w:val="28"/>
        </w:rPr>
        <w:t>ПЕРЕЧЕНЬ</w:t>
      </w:r>
    </w:p>
    <w:p w:rsidR="001F26CB" w:rsidRDefault="001F26CB" w:rsidP="001F26CB">
      <w:pPr>
        <w:jc w:val="center"/>
      </w:pPr>
      <w:r>
        <w:rPr>
          <w:sz w:val="28"/>
          <w:szCs w:val="28"/>
        </w:rPr>
        <w:t>имущества, передаваемого в оперативное управление МБУК «МфКЦ» Новичихинского района и включенного в перечень особо ценного движимого имущества</w:t>
      </w:r>
    </w:p>
    <w:p w:rsidR="001F26CB" w:rsidRDefault="001F26CB" w:rsidP="001F26CB">
      <w:pPr>
        <w:jc w:val="center"/>
        <w:rPr>
          <w:sz w:val="28"/>
          <w:szCs w:val="28"/>
        </w:rPr>
      </w:pPr>
    </w:p>
    <w:tbl>
      <w:tblPr>
        <w:tblW w:w="10560" w:type="dxa"/>
        <w:tblInd w:w="108" w:type="dxa"/>
        <w:tblLayout w:type="fixed"/>
        <w:tblLook w:val="04A0"/>
      </w:tblPr>
      <w:tblGrid>
        <w:gridCol w:w="4364"/>
        <w:gridCol w:w="1646"/>
        <w:gridCol w:w="1930"/>
        <w:gridCol w:w="1124"/>
        <w:gridCol w:w="1496"/>
      </w:tblGrid>
      <w:tr w:rsidR="001F26CB" w:rsidTr="00B31AAF">
        <w:trPr>
          <w:trHeight w:val="324"/>
        </w:trPr>
        <w:tc>
          <w:tcPr>
            <w:tcW w:w="4364"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napToGrid w:val="0"/>
              <w:rPr>
                <w:kern w:val="2"/>
                <w:lang w:eastAsia="ar-SA"/>
              </w:rPr>
            </w:pPr>
          </w:p>
          <w:p w:rsidR="001F26CB" w:rsidRDefault="001F26CB" w:rsidP="00B31AAF">
            <w:pPr>
              <w:pStyle w:val="212"/>
              <w:widowControl w:val="0"/>
              <w:snapToGrid w:val="0"/>
              <w:rPr>
                <w:rFonts w:ascii="Times New Roman" w:hAnsi="Times New Roman"/>
                <w:sz w:val="24"/>
                <w:szCs w:val="24"/>
              </w:rPr>
            </w:pPr>
            <w:r>
              <w:rPr>
                <w:rFonts w:ascii="Times New Roman" w:hAnsi="Times New Roman"/>
                <w:sz w:val="24"/>
                <w:szCs w:val="24"/>
              </w:rPr>
              <w:t>Наименование</w:t>
            </w:r>
          </w:p>
        </w:tc>
        <w:tc>
          <w:tcPr>
            <w:tcW w:w="1646" w:type="dxa"/>
            <w:tcBorders>
              <w:top w:val="single" w:sz="4" w:space="0" w:color="000000"/>
              <w:left w:val="single" w:sz="4" w:space="0" w:color="000000"/>
              <w:bottom w:val="single" w:sz="4" w:space="0" w:color="000000"/>
            </w:tcBorders>
          </w:tcPr>
          <w:p w:rsidR="001F26CB" w:rsidRDefault="001F26CB" w:rsidP="00B31AAF">
            <w:pPr>
              <w:pStyle w:val="212"/>
              <w:widowControl w:val="0"/>
              <w:snapToGrid w:val="0"/>
              <w:jc w:val="center"/>
              <w:rPr>
                <w:rFonts w:ascii="Times New Roman" w:hAnsi="Times New Roman"/>
                <w:sz w:val="24"/>
                <w:szCs w:val="24"/>
              </w:rPr>
            </w:pPr>
            <w:r>
              <w:rPr>
                <w:rFonts w:ascii="Times New Roman" w:hAnsi="Times New Roman"/>
                <w:sz w:val="24"/>
                <w:szCs w:val="24"/>
              </w:rPr>
              <w:t>Кол-во,</w:t>
            </w:r>
          </w:p>
          <w:p w:rsidR="001F26CB" w:rsidRDefault="001F26CB" w:rsidP="00B31AAF">
            <w:pPr>
              <w:pStyle w:val="212"/>
              <w:widowControl w:val="0"/>
              <w:jc w:val="center"/>
              <w:rPr>
                <w:rFonts w:ascii="Times New Roman" w:hAnsi="Times New Roman"/>
                <w:sz w:val="24"/>
                <w:szCs w:val="24"/>
              </w:rPr>
            </w:pPr>
            <w:r>
              <w:rPr>
                <w:rFonts w:ascii="Times New Roman" w:hAnsi="Times New Roman"/>
                <w:sz w:val="24"/>
                <w:szCs w:val="24"/>
              </w:rPr>
              <w:t>шт.</w:t>
            </w:r>
          </w:p>
        </w:tc>
        <w:tc>
          <w:tcPr>
            <w:tcW w:w="1930" w:type="dxa"/>
            <w:tcBorders>
              <w:top w:val="single" w:sz="4" w:space="0" w:color="000000"/>
              <w:left w:val="single" w:sz="4" w:space="0" w:color="000000"/>
              <w:bottom w:val="single" w:sz="4" w:space="0" w:color="000000"/>
            </w:tcBorders>
          </w:tcPr>
          <w:p w:rsidR="001F26CB" w:rsidRDefault="001F26CB" w:rsidP="00B31AAF">
            <w:pPr>
              <w:pStyle w:val="212"/>
              <w:widowControl w:val="0"/>
              <w:snapToGrid w:val="0"/>
              <w:jc w:val="center"/>
              <w:rPr>
                <w:rFonts w:ascii="Times New Roman" w:hAnsi="Times New Roman"/>
                <w:sz w:val="24"/>
                <w:szCs w:val="24"/>
              </w:rPr>
            </w:pPr>
            <w:r>
              <w:rPr>
                <w:rFonts w:ascii="Times New Roman" w:hAnsi="Times New Roman"/>
                <w:sz w:val="24"/>
                <w:szCs w:val="24"/>
              </w:rPr>
              <w:t>Балансовая стоимость</w:t>
            </w:r>
          </w:p>
          <w:p w:rsidR="001F26CB" w:rsidRDefault="001F26CB" w:rsidP="00B31AAF">
            <w:pPr>
              <w:pStyle w:val="212"/>
              <w:widowControl w:val="0"/>
              <w:jc w:val="center"/>
              <w:rPr>
                <w:rFonts w:ascii="Times New Roman" w:hAnsi="Times New Roman"/>
                <w:sz w:val="24"/>
                <w:szCs w:val="24"/>
              </w:rPr>
            </w:pPr>
            <w:r>
              <w:rPr>
                <w:rFonts w:ascii="Times New Roman" w:hAnsi="Times New Roman"/>
                <w:sz w:val="24"/>
                <w:szCs w:val="24"/>
              </w:rPr>
              <w:t>руб.</w:t>
            </w:r>
          </w:p>
        </w:tc>
        <w:tc>
          <w:tcPr>
            <w:tcW w:w="1124" w:type="dxa"/>
            <w:tcBorders>
              <w:top w:val="single" w:sz="4" w:space="0" w:color="000000"/>
              <w:left w:val="single" w:sz="4" w:space="0" w:color="000000"/>
              <w:bottom w:val="single" w:sz="4" w:space="0" w:color="000000"/>
              <w:right w:val="single" w:sz="4" w:space="0" w:color="000000"/>
            </w:tcBorders>
          </w:tcPr>
          <w:p w:rsidR="001F26CB" w:rsidRDefault="001F26CB" w:rsidP="00B31AAF">
            <w:pPr>
              <w:pStyle w:val="212"/>
              <w:widowControl w:val="0"/>
              <w:snapToGrid w:val="0"/>
              <w:jc w:val="center"/>
              <w:rPr>
                <w:rFonts w:ascii="Times New Roman" w:hAnsi="Times New Roman"/>
                <w:sz w:val="24"/>
                <w:szCs w:val="24"/>
              </w:rPr>
            </w:pPr>
            <w:r>
              <w:rPr>
                <w:rFonts w:ascii="Times New Roman" w:hAnsi="Times New Roman"/>
                <w:sz w:val="24"/>
                <w:szCs w:val="24"/>
              </w:rPr>
              <w:t>Остаточная стоимость</w:t>
            </w:r>
          </w:p>
          <w:p w:rsidR="001F26CB" w:rsidRDefault="001F26CB" w:rsidP="00B31AAF">
            <w:pPr>
              <w:pStyle w:val="212"/>
              <w:widowControl w:val="0"/>
              <w:jc w:val="center"/>
              <w:rPr>
                <w:rFonts w:ascii="Times New Roman" w:hAnsi="Times New Roman"/>
                <w:sz w:val="24"/>
                <w:szCs w:val="24"/>
              </w:rPr>
            </w:pPr>
            <w:r>
              <w:rPr>
                <w:rFonts w:ascii="Times New Roman" w:hAnsi="Times New Roman"/>
                <w:sz w:val="24"/>
                <w:szCs w:val="24"/>
              </w:rPr>
              <w:t>руб.</w:t>
            </w:r>
          </w:p>
        </w:tc>
        <w:tc>
          <w:tcPr>
            <w:tcW w:w="1496" w:type="dxa"/>
            <w:vMerge w:val="restart"/>
            <w:tcBorders>
              <w:left w:val="single" w:sz="4" w:space="0" w:color="000000"/>
              <w:right w:val="single" w:sz="4" w:space="0" w:color="000000"/>
            </w:tcBorders>
          </w:tcPr>
          <w:p w:rsidR="001F26CB" w:rsidRDefault="001F26CB" w:rsidP="00B31AAF">
            <w:pPr>
              <w:widowControl w:val="0"/>
              <w:snapToGrid w:val="0"/>
              <w:rPr>
                <w:kern w:val="2"/>
                <w:lang w:eastAsia="ar-SA"/>
              </w:rPr>
            </w:pPr>
          </w:p>
          <w:p w:rsidR="001F26CB" w:rsidRDefault="001F26CB" w:rsidP="00B31AAF">
            <w:pPr>
              <w:pStyle w:val="212"/>
              <w:widowControl w:val="0"/>
              <w:rPr>
                <w:rFonts w:ascii="Times New Roman" w:hAnsi="Times New Roman"/>
                <w:kern w:val="2"/>
                <w:sz w:val="24"/>
                <w:szCs w:val="24"/>
                <w:lang w:eastAsia="ar-SA"/>
              </w:rPr>
            </w:pPr>
          </w:p>
        </w:tc>
      </w:tr>
      <w:tr w:rsidR="001F26CB" w:rsidTr="00B31AAF">
        <w:trPr>
          <w:trHeight w:val="303"/>
        </w:trPr>
        <w:tc>
          <w:tcPr>
            <w:tcW w:w="4364"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napToGrid w:val="0"/>
              <w:jc w:val="both"/>
            </w:pPr>
            <w:r>
              <w:t>Туристская энциклопедия регионов России.</w:t>
            </w:r>
          </w:p>
          <w:p w:rsidR="001F26CB" w:rsidRDefault="001F26CB" w:rsidP="00B31AAF">
            <w:pPr>
              <w:widowControl w:val="0"/>
              <w:snapToGrid w:val="0"/>
              <w:jc w:val="both"/>
            </w:pPr>
            <w:r>
              <w:t>Алтайский край.</w:t>
            </w:r>
          </w:p>
        </w:tc>
        <w:tc>
          <w:tcPr>
            <w:tcW w:w="1646" w:type="dxa"/>
            <w:tcBorders>
              <w:top w:val="single" w:sz="4" w:space="0" w:color="000000"/>
              <w:left w:val="single" w:sz="4" w:space="0" w:color="000000"/>
              <w:bottom w:val="single" w:sz="4" w:space="0" w:color="000000"/>
            </w:tcBorders>
          </w:tcPr>
          <w:p w:rsidR="001F26CB" w:rsidRDefault="001F26CB" w:rsidP="00B31AAF">
            <w:pPr>
              <w:widowControl w:val="0"/>
              <w:snapToGrid w:val="0"/>
              <w:jc w:val="center"/>
            </w:pPr>
            <w:r>
              <w:t>4</w:t>
            </w:r>
          </w:p>
        </w:tc>
        <w:tc>
          <w:tcPr>
            <w:tcW w:w="1930" w:type="dxa"/>
            <w:tcBorders>
              <w:top w:val="single" w:sz="4" w:space="0" w:color="000000"/>
              <w:left w:val="single" w:sz="4" w:space="0" w:color="000000"/>
              <w:bottom w:val="single" w:sz="4" w:space="0" w:color="000000"/>
            </w:tcBorders>
          </w:tcPr>
          <w:p w:rsidR="001F26CB" w:rsidRDefault="001F26CB" w:rsidP="00B31AAF">
            <w:pPr>
              <w:widowControl w:val="0"/>
              <w:snapToGrid w:val="0"/>
              <w:jc w:val="center"/>
              <w:rPr>
                <w:bCs/>
              </w:rPr>
            </w:pPr>
            <w:r>
              <w:rPr>
                <w:bCs/>
              </w:rPr>
              <w:t>7784,00</w:t>
            </w:r>
          </w:p>
        </w:tc>
        <w:tc>
          <w:tcPr>
            <w:tcW w:w="1124"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napToGrid w:val="0"/>
              <w:jc w:val="center"/>
              <w:rPr>
                <w:bCs/>
              </w:rPr>
            </w:pPr>
            <w:r>
              <w:rPr>
                <w:bCs/>
              </w:rPr>
              <w:t>0,00</w:t>
            </w:r>
          </w:p>
        </w:tc>
        <w:tc>
          <w:tcPr>
            <w:tcW w:w="1496" w:type="dxa"/>
            <w:vMerge/>
            <w:tcBorders>
              <w:left w:val="single" w:sz="4" w:space="0" w:color="000000"/>
              <w:right w:val="single" w:sz="4" w:space="0" w:color="000000"/>
            </w:tcBorders>
          </w:tcPr>
          <w:p w:rsidR="001F26CB" w:rsidRDefault="001F26CB" w:rsidP="00B31AAF">
            <w:pPr>
              <w:widowControl w:val="0"/>
              <w:snapToGrid w:val="0"/>
              <w:rPr>
                <w:bCs/>
                <w:kern w:val="2"/>
                <w:lang w:eastAsia="ar-SA"/>
              </w:rPr>
            </w:pPr>
          </w:p>
        </w:tc>
      </w:tr>
      <w:tr w:rsidR="001F26CB" w:rsidTr="00B31AAF">
        <w:trPr>
          <w:trHeight w:val="285"/>
        </w:trPr>
        <w:tc>
          <w:tcPr>
            <w:tcW w:w="4364"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napToGrid w:val="0"/>
            </w:pPr>
            <w:r>
              <w:t xml:space="preserve">      ИТОГО:</w:t>
            </w:r>
          </w:p>
        </w:tc>
        <w:tc>
          <w:tcPr>
            <w:tcW w:w="1646" w:type="dxa"/>
            <w:tcBorders>
              <w:top w:val="single" w:sz="4" w:space="0" w:color="000000"/>
              <w:left w:val="single" w:sz="4" w:space="0" w:color="000000"/>
              <w:bottom w:val="single" w:sz="4" w:space="0" w:color="000000"/>
            </w:tcBorders>
          </w:tcPr>
          <w:p w:rsidR="001F26CB" w:rsidRDefault="001F26CB" w:rsidP="00B31AAF">
            <w:pPr>
              <w:widowControl w:val="0"/>
              <w:snapToGrid w:val="0"/>
              <w:jc w:val="center"/>
            </w:pPr>
            <w:r>
              <w:t>4</w:t>
            </w:r>
          </w:p>
        </w:tc>
        <w:tc>
          <w:tcPr>
            <w:tcW w:w="1930" w:type="dxa"/>
            <w:tcBorders>
              <w:top w:val="single" w:sz="4" w:space="0" w:color="000000"/>
              <w:left w:val="single" w:sz="4" w:space="0" w:color="000000"/>
              <w:bottom w:val="single" w:sz="4" w:space="0" w:color="000000"/>
            </w:tcBorders>
          </w:tcPr>
          <w:p w:rsidR="001F26CB" w:rsidRDefault="001F26CB" w:rsidP="00B31AAF">
            <w:pPr>
              <w:widowControl w:val="0"/>
              <w:snapToGrid w:val="0"/>
              <w:jc w:val="center"/>
              <w:rPr>
                <w:bCs/>
              </w:rPr>
            </w:pPr>
            <w:r>
              <w:rPr>
                <w:bCs/>
              </w:rPr>
              <w:t>7784,00</w:t>
            </w:r>
          </w:p>
        </w:tc>
        <w:tc>
          <w:tcPr>
            <w:tcW w:w="1124" w:type="dxa"/>
            <w:tcBorders>
              <w:top w:val="single" w:sz="4" w:space="0" w:color="000000"/>
              <w:left w:val="single" w:sz="4" w:space="0" w:color="000000"/>
              <w:bottom w:val="single" w:sz="4" w:space="0" w:color="000000"/>
              <w:right w:val="single" w:sz="4" w:space="0" w:color="000000"/>
            </w:tcBorders>
          </w:tcPr>
          <w:p w:rsidR="001F26CB" w:rsidRDefault="001F26CB" w:rsidP="00B31AAF">
            <w:pPr>
              <w:widowControl w:val="0"/>
              <w:snapToGrid w:val="0"/>
              <w:jc w:val="center"/>
              <w:rPr>
                <w:bCs/>
              </w:rPr>
            </w:pPr>
            <w:r>
              <w:rPr>
                <w:bCs/>
              </w:rPr>
              <w:t>0,00</w:t>
            </w:r>
          </w:p>
        </w:tc>
        <w:tc>
          <w:tcPr>
            <w:tcW w:w="1496" w:type="dxa"/>
            <w:vMerge/>
            <w:tcBorders>
              <w:left w:val="single" w:sz="4" w:space="0" w:color="000000"/>
              <w:right w:val="single" w:sz="4" w:space="0" w:color="000000"/>
            </w:tcBorders>
          </w:tcPr>
          <w:p w:rsidR="001F26CB" w:rsidRDefault="001F26CB" w:rsidP="00B31AAF">
            <w:pPr>
              <w:widowControl w:val="0"/>
              <w:snapToGrid w:val="0"/>
              <w:rPr>
                <w:bCs/>
                <w:kern w:val="2"/>
                <w:lang w:eastAsia="ar-SA"/>
              </w:rPr>
            </w:pPr>
          </w:p>
        </w:tc>
      </w:tr>
    </w:tbl>
    <w:p w:rsidR="001F26CB" w:rsidRDefault="001F26CB" w:rsidP="001F26CB">
      <w:pPr>
        <w:jc w:val="right"/>
        <w:rPr>
          <w:sz w:val="28"/>
          <w:szCs w:val="28"/>
        </w:rPr>
      </w:pPr>
    </w:p>
    <w:p w:rsidR="001F26CB" w:rsidRDefault="001F26CB" w:rsidP="001F26CB">
      <w:pPr>
        <w:jc w:val="right"/>
        <w:rPr>
          <w:sz w:val="28"/>
          <w:szCs w:val="28"/>
        </w:rPr>
      </w:pPr>
    </w:p>
    <w:p w:rsidR="00A65ABA" w:rsidRDefault="00A65ABA" w:rsidP="001F26CB">
      <w:pPr>
        <w:jc w:val="right"/>
        <w:rPr>
          <w:sz w:val="28"/>
          <w:szCs w:val="28"/>
        </w:rPr>
      </w:pPr>
    </w:p>
    <w:p w:rsidR="00A65ABA" w:rsidRDefault="00A65ABA" w:rsidP="001F26CB">
      <w:pPr>
        <w:jc w:val="right"/>
        <w:rPr>
          <w:sz w:val="28"/>
          <w:szCs w:val="28"/>
        </w:rPr>
      </w:pPr>
    </w:p>
    <w:p w:rsidR="00A65ABA" w:rsidRDefault="00A65ABA" w:rsidP="00A65ABA">
      <w:pPr>
        <w:pStyle w:val="aff"/>
        <w:spacing w:before="0" w:after="0"/>
        <w:jc w:val="center"/>
        <w:rPr>
          <w:rFonts w:ascii="Times New Roman" w:hAnsi="Times New Roman"/>
          <w:b/>
          <w:bCs/>
        </w:rPr>
      </w:pPr>
      <w:r>
        <w:rPr>
          <w:rFonts w:ascii="Times New Roman" w:hAnsi="Times New Roman"/>
          <w:b/>
          <w:bCs/>
        </w:rPr>
        <w:lastRenderedPageBreak/>
        <w:t>РОССИЙСКАЯ ФЕДЕРАЦИЯ</w:t>
      </w:r>
    </w:p>
    <w:p w:rsidR="00A65ABA" w:rsidRDefault="00A65ABA" w:rsidP="00A65ABA">
      <w:pPr>
        <w:pStyle w:val="afff4"/>
        <w:spacing w:before="0" w:line="240" w:lineRule="auto"/>
        <w:ind w:firstLine="0"/>
        <w:rPr>
          <w:bCs/>
          <w:sz w:val="28"/>
          <w:szCs w:val="28"/>
        </w:rPr>
      </w:pPr>
      <w:r>
        <w:rPr>
          <w:bCs/>
          <w:sz w:val="28"/>
          <w:szCs w:val="28"/>
        </w:rPr>
        <w:t>АДМИНИСТРАЦИЯ НОВИЧИХИНСКОГО РАЙОНА</w:t>
      </w:r>
      <w:r>
        <w:rPr>
          <w:bCs/>
          <w:sz w:val="28"/>
          <w:szCs w:val="28"/>
        </w:rPr>
        <w:br/>
        <w:t>АЛТАЙСКОГО КРАЯ</w:t>
      </w:r>
    </w:p>
    <w:p w:rsidR="00A65ABA" w:rsidRDefault="00A65ABA" w:rsidP="00A65ABA">
      <w:pPr>
        <w:jc w:val="center"/>
        <w:rPr>
          <w:b/>
          <w:bCs/>
          <w:sz w:val="28"/>
          <w:szCs w:val="28"/>
        </w:rPr>
      </w:pPr>
    </w:p>
    <w:p w:rsidR="00A65ABA" w:rsidRDefault="00A65ABA" w:rsidP="00A65ABA">
      <w:pPr>
        <w:pStyle w:val="Heading1"/>
        <w:jc w:val="center"/>
        <w:rPr>
          <w:b/>
          <w:szCs w:val="28"/>
        </w:rPr>
      </w:pPr>
      <w:r>
        <w:rPr>
          <w:b/>
          <w:szCs w:val="28"/>
        </w:rPr>
        <w:t>ПОСТАНОВЛЕНИЕ</w:t>
      </w:r>
    </w:p>
    <w:p w:rsidR="00A65ABA" w:rsidRDefault="00A65ABA" w:rsidP="00A65ABA">
      <w:pPr>
        <w:pStyle w:val="Heading1"/>
        <w:jc w:val="center"/>
        <w:rPr>
          <w:b/>
          <w:szCs w:val="28"/>
        </w:rPr>
      </w:pPr>
    </w:p>
    <w:p w:rsidR="00A65ABA" w:rsidRDefault="00A65ABA" w:rsidP="00A65ABA">
      <w:pPr>
        <w:jc w:val="center"/>
        <w:rPr>
          <w:b/>
          <w:bCs/>
          <w:sz w:val="28"/>
          <w:szCs w:val="28"/>
        </w:rPr>
      </w:pPr>
    </w:p>
    <w:p w:rsidR="00A65ABA" w:rsidRDefault="00A65ABA" w:rsidP="00A65ABA">
      <w:pPr>
        <w:pStyle w:val="Heading1"/>
        <w:rPr>
          <w:b/>
        </w:rPr>
      </w:pPr>
      <w:r w:rsidRPr="00A65ABA">
        <w:rPr>
          <w:b/>
          <w:szCs w:val="28"/>
        </w:rPr>
        <w:t>2</w:t>
      </w:r>
      <w:r>
        <w:rPr>
          <w:b/>
          <w:szCs w:val="28"/>
        </w:rPr>
        <w:t>4</w:t>
      </w:r>
      <w:r w:rsidRPr="00A65ABA">
        <w:rPr>
          <w:b/>
          <w:szCs w:val="28"/>
        </w:rPr>
        <w:t xml:space="preserve">.10.2022   </w:t>
      </w:r>
      <w:r>
        <w:rPr>
          <w:b/>
          <w:szCs w:val="28"/>
        </w:rPr>
        <w:t xml:space="preserve">№ </w:t>
      </w:r>
      <w:r w:rsidRPr="00A65ABA">
        <w:rPr>
          <w:b/>
          <w:szCs w:val="28"/>
        </w:rPr>
        <w:t>34</w:t>
      </w:r>
      <w:r>
        <w:rPr>
          <w:b/>
          <w:szCs w:val="28"/>
        </w:rPr>
        <w:t>8                                                                          с. Новичиха</w:t>
      </w:r>
    </w:p>
    <w:p w:rsidR="00A65ABA" w:rsidRDefault="00A65ABA" w:rsidP="00A65ABA">
      <w:pPr>
        <w:rPr>
          <w:sz w:val="28"/>
          <w:szCs w:val="28"/>
        </w:rPr>
      </w:pPr>
    </w:p>
    <w:p w:rsidR="00A65ABA" w:rsidRDefault="00A65ABA" w:rsidP="00A65ABA">
      <w:pPr>
        <w:rPr>
          <w:sz w:val="28"/>
          <w:szCs w:val="28"/>
        </w:rPr>
      </w:pPr>
    </w:p>
    <w:p w:rsidR="00A65ABA" w:rsidRPr="001F2737" w:rsidRDefault="00A65ABA" w:rsidP="00A65ABA">
      <w:pPr>
        <w:rPr>
          <w:sz w:val="28"/>
          <w:szCs w:val="28"/>
        </w:rPr>
      </w:pPr>
      <w:r w:rsidRPr="001F2737">
        <w:rPr>
          <w:sz w:val="28"/>
          <w:szCs w:val="28"/>
        </w:rPr>
        <w:t>О внесении изменений в постановление</w:t>
      </w:r>
    </w:p>
    <w:p w:rsidR="00A65ABA" w:rsidRPr="001F2737" w:rsidRDefault="00A65ABA" w:rsidP="00A65ABA">
      <w:pPr>
        <w:rPr>
          <w:sz w:val="28"/>
          <w:szCs w:val="28"/>
        </w:rPr>
      </w:pPr>
      <w:r w:rsidRPr="001F2737">
        <w:rPr>
          <w:sz w:val="28"/>
          <w:szCs w:val="28"/>
        </w:rPr>
        <w:t xml:space="preserve">Администрации района от 03.10.2011 № 349 </w:t>
      </w:r>
    </w:p>
    <w:p w:rsidR="00A65ABA" w:rsidRPr="001F2737" w:rsidRDefault="00A65ABA" w:rsidP="00A65ABA">
      <w:pPr>
        <w:rPr>
          <w:sz w:val="28"/>
          <w:szCs w:val="28"/>
        </w:rPr>
      </w:pPr>
      <w:r w:rsidRPr="001F2737">
        <w:rPr>
          <w:sz w:val="28"/>
          <w:szCs w:val="28"/>
        </w:rPr>
        <w:t xml:space="preserve">«Об утверждении Положения и состава комиссии </w:t>
      </w:r>
    </w:p>
    <w:p w:rsidR="00A65ABA" w:rsidRPr="001F2737" w:rsidRDefault="00A65ABA" w:rsidP="00A65ABA">
      <w:pPr>
        <w:rPr>
          <w:sz w:val="28"/>
          <w:szCs w:val="28"/>
        </w:rPr>
      </w:pPr>
      <w:r>
        <w:rPr>
          <w:sz w:val="28"/>
          <w:szCs w:val="28"/>
        </w:rPr>
        <w:t>по о</w:t>
      </w:r>
      <w:r w:rsidRPr="001F2737">
        <w:rPr>
          <w:sz w:val="28"/>
          <w:szCs w:val="28"/>
        </w:rPr>
        <w:t xml:space="preserve">существлению муниципального контроля </w:t>
      </w:r>
    </w:p>
    <w:p w:rsidR="00A65ABA" w:rsidRPr="001F2737" w:rsidRDefault="00A65ABA" w:rsidP="00A65ABA">
      <w:pPr>
        <w:rPr>
          <w:sz w:val="28"/>
          <w:szCs w:val="28"/>
        </w:rPr>
      </w:pPr>
      <w:r w:rsidRPr="001F2737">
        <w:rPr>
          <w:sz w:val="28"/>
          <w:szCs w:val="28"/>
        </w:rPr>
        <w:t xml:space="preserve">на территории муниципального образования </w:t>
      </w:r>
    </w:p>
    <w:p w:rsidR="00A65ABA" w:rsidRPr="001F2737" w:rsidRDefault="00A65ABA" w:rsidP="00A65ABA">
      <w:pPr>
        <w:rPr>
          <w:sz w:val="28"/>
          <w:szCs w:val="28"/>
        </w:rPr>
      </w:pPr>
      <w:r w:rsidRPr="001F2737">
        <w:rPr>
          <w:sz w:val="28"/>
          <w:szCs w:val="28"/>
        </w:rPr>
        <w:t>Новичихинский район Алтайского края»</w:t>
      </w:r>
    </w:p>
    <w:p w:rsidR="00A65ABA" w:rsidRPr="001F2737" w:rsidRDefault="00A65ABA" w:rsidP="00A65ABA">
      <w:pPr>
        <w:jc w:val="both"/>
        <w:rPr>
          <w:sz w:val="28"/>
          <w:szCs w:val="28"/>
        </w:rPr>
      </w:pPr>
    </w:p>
    <w:p w:rsidR="00A65ABA" w:rsidRPr="001F2737" w:rsidRDefault="00A65ABA" w:rsidP="00A65ABA">
      <w:pPr>
        <w:jc w:val="both"/>
        <w:rPr>
          <w:sz w:val="28"/>
          <w:szCs w:val="28"/>
        </w:rPr>
      </w:pPr>
    </w:p>
    <w:p w:rsidR="00A65ABA" w:rsidRPr="001F2737" w:rsidRDefault="00A65ABA" w:rsidP="00A65ABA">
      <w:pPr>
        <w:ind w:firstLine="900"/>
        <w:jc w:val="both"/>
        <w:rPr>
          <w:sz w:val="28"/>
          <w:szCs w:val="28"/>
        </w:rPr>
      </w:pPr>
      <w:r w:rsidRPr="001F2737">
        <w:rPr>
          <w:sz w:val="28"/>
          <w:szCs w:val="28"/>
        </w:rPr>
        <w:t>В связи с кадровыми изменениями, произошедшими в структуре Администрации района,</w:t>
      </w:r>
      <w:r>
        <w:rPr>
          <w:sz w:val="28"/>
          <w:szCs w:val="28"/>
        </w:rPr>
        <w:t xml:space="preserve"> </w:t>
      </w:r>
      <w:r w:rsidRPr="001F2737">
        <w:rPr>
          <w:sz w:val="28"/>
          <w:szCs w:val="28"/>
        </w:rPr>
        <w:t>ПОСТАНОВЛЯЮ:</w:t>
      </w:r>
    </w:p>
    <w:p w:rsidR="00A65ABA" w:rsidRDefault="00A65ABA" w:rsidP="00A65ABA">
      <w:pPr>
        <w:ind w:firstLine="900"/>
        <w:jc w:val="both"/>
        <w:rPr>
          <w:sz w:val="28"/>
          <w:szCs w:val="28"/>
        </w:rPr>
      </w:pPr>
      <w:r w:rsidRPr="001F2737">
        <w:rPr>
          <w:sz w:val="28"/>
          <w:szCs w:val="28"/>
        </w:rPr>
        <w:t>Внести изменения в постановление Администрации района от 03.10.2011 № 349 «Об утверждении Положения и состава комиссии по осуществлению муниципального контроля на территории муниципального образования Новичихинский район Алтайского края»</w:t>
      </w:r>
      <w:r>
        <w:rPr>
          <w:sz w:val="28"/>
          <w:szCs w:val="28"/>
        </w:rPr>
        <w:t>,</w:t>
      </w:r>
      <w:r w:rsidRPr="001F2737">
        <w:rPr>
          <w:sz w:val="28"/>
          <w:szCs w:val="28"/>
        </w:rPr>
        <w:t xml:space="preserve"> утвердив новый прилагаемый персональный состав комиссии по осуществлению муниципального контроля на территории муниципального образования Новичихинский район Алтайского края.</w:t>
      </w:r>
    </w:p>
    <w:p w:rsidR="00A65ABA" w:rsidRDefault="00A65ABA" w:rsidP="00A65ABA">
      <w:pPr>
        <w:jc w:val="both"/>
        <w:rPr>
          <w:sz w:val="28"/>
          <w:szCs w:val="28"/>
        </w:rPr>
      </w:pPr>
    </w:p>
    <w:p w:rsidR="00A65ABA" w:rsidRDefault="00A65ABA" w:rsidP="00A65ABA">
      <w:pPr>
        <w:jc w:val="both"/>
        <w:rPr>
          <w:sz w:val="28"/>
          <w:szCs w:val="28"/>
        </w:rPr>
      </w:pPr>
    </w:p>
    <w:p w:rsidR="00A65ABA" w:rsidRPr="001F2737" w:rsidRDefault="00A65ABA" w:rsidP="00A65ABA">
      <w:pPr>
        <w:jc w:val="both"/>
        <w:rPr>
          <w:sz w:val="28"/>
          <w:szCs w:val="28"/>
        </w:rPr>
      </w:pPr>
    </w:p>
    <w:tbl>
      <w:tblPr>
        <w:tblW w:w="9113" w:type="dxa"/>
        <w:tblInd w:w="-20" w:type="dxa"/>
        <w:tblLayout w:type="fixed"/>
        <w:tblLook w:val="0000"/>
      </w:tblPr>
      <w:tblGrid>
        <w:gridCol w:w="2250"/>
        <w:gridCol w:w="2156"/>
        <w:gridCol w:w="2659"/>
        <w:gridCol w:w="2048"/>
      </w:tblGrid>
      <w:tr w:rsidR="00A65ABA" w:rsidTr="0003588D">
        <w:tc>
          <w:tcPr>
            <w:tcW w:w="2249" w:type="dxa"/>
          </w:tcPr>
          <w:p w:rsidR="00A65ABA" w:rsidRDefault="00A65ABA" w:rsidP="0003588D">
            <w:pPr>
              <w:widowControl w:val="0"/>
              <w:numPr>
                <w:ilvl w:val="0"/>
                <w:numId w:val="6"/>
              </w:numPr>
              <w:rPr>
                <w:bCs/>
                <w:sz w:val="28"/>
                <w:szCs w:val="28"/>
              </w:rPr>
            </w:pPr>
          </w:p>
          <w:p w:rsidR="00A65ABA" w:rsidRDefault="00A65ABA" w:rsidP="0003588D">
            <w:pPr>
              <w:widowControl w:val="0"/>
              <w:numPr>
                <w:ilvl w:val="0"/>
                <w:numId w:val="6"/>
              </w:numPr>
              <w:rPr>
                <w:sz w:val="28"/>
                <w:szCs w:val="28"/>
              </w:rPr>
            </w:pPr>
          </w:p>
          <w:p w:rsidR="00A65ABA" w:rsidRDefault="00A65ABA" w:rsidP="0003588D">
            <w:pPr>
              <w:widowControl w:val="0"/>
              <w:numPr>
                <w:ilvl w:val="0"/>
                <w:numId w:val="6"/>
              </w:numPr>
              <w:rPr>
                <w:sz w:val="28"/>
                <w:szCs w:val="28"/>
              </w:rPr>
            </w:pPr>
            <w:r>
              <w:rPr>
                <w:sz w:val="28"/>
                <w:szCs w:val="28"/>
              </w:rPr>
              <w:t>Глава района</w:t>
            </w:r>
          </w:p>
          <w:p w:rsidR="00A65ABA" w:rsidRDefault="00A65ABA" w:rsidP="0003588D">
            <w:pPr>
              <w:widowControl w:val="0"/>
              <w:numPr>
                <w:ilvl w:val="0"/>
                <w:numId w:val="6"/>
              </w:numPr>
              <w:rPr>
                <w:sz w:val="28"/>
              </w:rPr>
            </w:pPr>
          </w:p>
        </w:tc>
        <w:tc>
          <w:tcPr>
            <w:tcW w:w="2156" w:type="dxa"/>
          </w:tcPr>
          <w:p w:rsidR="00A65ABA" w:rsidRDefault="00A65ABA" w:rsidP="0003588D">
            <w:pPr>
              <w:widowControl w:val="0"/>
              <w:numPr>
                <w:ilvl w:val="0"/>
                <w:numId w:val="6"/>
              </w:numPr>
              <w:rPr>
                <w:sz w:val="28"/>
                <w:szCs w:val="28"/>
              </w:rPr>
            </w:pPr>
            <w:r>
              <w:rPr>
                <w:noProof/>
              </w:rPr>
              <w:drawing>
                <wp:inline distT="0" distB="0" distL="0" distR="0">
                  <wp:extent cx="1095375" cy="1095375"/>
                  <wp:effectExtent l="0" t="0" r="0" b="0"/>
                  <wp:docPr id="26" name="Изображение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Изображение54"/>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A65ABA" w:rsidRDefault="00A65ABA" w:rsidP="0003588D">
            <w:pPr>
              <w:widowControl w:val="0"/>
              <w:numPr>
                <w:ilvl w:val="0"/>
                <w:numId w:val="6"/>
              </w:numPr>
              <w:rPr>
                <w:sz w:val="28"/>
                <w:szCs w:val="28"/>
              </w:rPr>
            </w:pPr>
          </w:p>
          <w:p w:rsidR="00A65ABA" w:rsidRDefault="00A65ABA" w:rsidP="0003588D">
            <w:pPr>
              <w:widowControl w:val="0"/>
              <w:numPr>
                <w:ilvl w:val="0"/>
                <w:numId w:val="6"/>
              </w:numPr>
              <w:rPr>
                <w:sz w:val="28"/>
                <w:szCs w:val="28"/>
              </w:rPr>
            </w:pPr>
            <w:r>
              <w:rPr>
                <w:noProof/>
              </w:rPr>
              <w:drawing>
                <wp:inline distT="0" distB="0" distL="0" distR="0">
                  <wp:extent cx="1123950" cy="876300"/>
                  <wp:effectExtent l="0" t="0" r="0" b="0"/>
                  <wp:docPr id="30" name="Изображение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Изображение55"/>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48" w:type="dxa"/>
          </w:tcPr>
          <w:p w:rsidR="00A65ABA" w:rsidRDefault="00A65ABA" w:rsidP="0003588D">
            <w:pPr>
              <w:pStyle w:val="Footer"/>
              <w:widowControl w:val="0"/>
              <w:numPr>
                <w:ilvl w:val="0"/>
                <w:numId w:val="6"/>
              </w:numPr>
              <w:tabs>
                <w:tab w:val="clear" w:pos="4677"/>
                <w:tab w:val="clear" w:pos="9355"/>
              </w:tabs>
              <w:rPr>
                <w:sz w:val="28"/>
                <w:szCs w:val="28"/>
              </w:rPr>
            </w:pPr>
          </w:p>
          <w:p w:rsidR="00A65ABA" w:rsidRDefault="00A65ABA" w:rsidP="0003588D">
            <w:pPr>
              <w:pStyle w:val="Footer"/>
              <w:widowControl w:val="0"/>
              <w:numPr>
                <w:ilvl w:val="0"/>
                <w:numId w:val="6"/>
              </w:numPr>
              <w:tabs>
                <w:tab w:val="clear" w:pos="4677"/>
                <w:tab w:val="clear" w:pos="9355"/>
              </w:tabs>
              <w:rPr>
                <w:sz w:val="28"/>
                <w:szCs w:val="28"/>
              </w:rPr>
            </w:pPr>
          </w:p>
          <w:p w:rsidR="00A65ABA" w:rsidRDefault="00A65ABA" w:rsidP="0003588D">
            <w:pPr>
              <w:widowControl w:val="0"/>
              <w:numPr>
                <w:ilvl w:val="0"/>
                <w:numId w:val="6"/>
              </w:numPr>
              <w:rPr>
                <w:sz w:val="28"/>
              </w:rPr>
            </w:pPr>
            <w:r>
              <w:rPr>
                <w:sz w:val="28"/>
              </w:rPr>
              <w:t>С.Л. Ермаков</w:t>
            </w:r>
          </w:p>
          <w:p w:rsidR="00A65ABA" w:rsidRDefault="00A65ABA" w:rsidP="0003588D">
            <w:pPr>
              <w:pStyle w:val="Footer"/>
              <w:widowControl w:val="0"/>
              <w:numPr>
                <w:ilvl w:val="0"/>
                <w:numId w:val="6"/>
              </w:numPr>
              <w:tabs>
                <w:tab w:val="clear" w:pos="4677"/>
                <w:tab w:val="clear" w:pos="9355"/>
              </w:tabs>
              <w:rPr>
                <w:sz w:val="28"/>
              </w:rPr>
            </w:pPr>
          </w:p>
        </w:tc>
      </w:tr>
    </w:tbl>
    <w:p w:rsidR="00A65ABA" w:rsidRDefault="00A65ABA" w:rsidP="00A65ABA">
      <w:pPr>
        <w:rPr>
          <w:sz w:val="28"/>
          <w:szCs w:val="28"/>
        </w:rPr>
      </w:pPr>
    </w:p>
    <w:p w:rsidR="00A65ABA" w:rsidRDefault="00A65ABA" w:rsidP="00A65ABA">
      <w:pPr>
        <w:rPr>
          <w:sz w:val="28"/>
          <w:szCs w:val="28"/>
        </w:rPr>
      </w:pPr>
    </w:p>
    <w:p w:rsidR="00A65ABA" w:rsidRDefault="00A65ABA" w:rsidP="00A65ABA">
      <w:pPr>
        <w:rPr>
          <w:sz w:val="28"/>
          <w:szCs w:val="28"/>
        </w:rPr>
      </w:pPr>
    </w:p>
    <w:p w:rsidR="00A65ABA" w:rsidRDefault="00A65ABA" w:rsidP="00A65ABA">
      <w:pPr>
        <w:rPr>
          <w:sz w:val="28"/>
          <w:szCs w:val="28"/>
        </w:rPr>
      </w:pPr>
    </w:p>
    <w:p w:rsidR="00A65ABA" w:rsidRDefault="00A65ABA" w:rsidP="00A65ABA">
      <w:pPr>
        <w:rPr>
          <w:sz w:val="28"/>
          <w:szCs w:val="28"/>
        </w:rPr>
      </w:pPr>
    </w:p>
    <w:p w:rsidR="00A65ABA" w:rsidRDefault="00A65ABA" w:rsidP="00A65ABA">
      <w:pPr>
        <w:rPr>
          <w:sz w:val="28"/>
          <w:szCs w:val="28"/>
        </w:rPr>
      </w:pPr>
    </w:p>
    <w:p w:rsidR="00A65ABA" w:rsidRDefault="00A65ABA" w:rsidP="00A65ABA">
      <w:pPr>
        <w:rPr>
          <w:sz w:val="28"/>
          <w:szCs w:val="28"/>
        </w:rPr>
      </w:pPr>
    </w:p>
    <w:p w:rsidR="00A65ABA" w:rsidRDefault="00A65ABA" w:rsidP="00A65ABA">
      <w:pPr>
        <w:rPr>
          <w:sz w:val="28"/>
          <w:szCs w:val="28"/>
        </w:rPr>
      </w:pPr>
    </w:p>
    <w:p w:rsidR="00A65ABA" w:rsidRDefault="00A65ABA" w:rsidP="00A65ABA">
      <w:pPr>
        <w:rPr>
          <w:sz w:val="28"/>
          <w:szCs w:val="28"/>
        </w:rPr>
      </w:pPr>
    </w:p>
    <w:p w:rsidR="00A65ABA" w:rsidRDefault="00A65ABA" w:rsidP="00A65ABA">
      <w:pPr>
        <w:rPr>
          <w:sz w:val="28"/>
          <w:szCs w:val="28"/>
        </w:rPr>
      </w:pPr>
    </w:p>
    <w:p w:rsidR="00A65ABA" w:rsidRPr="001F2737" w:rsidRDefault="00A65ABA" w:rsidP="00A65ABA">
      <w:pPr>
        <w:jc w:val="right"/>
        <w:rPr>
          <w:sz w:val="28"/>
          <w:szCs w:val="28"/>
        </w:rPr>
      </w:pPr>
      <w:r w:rsidRPr="001F2737">
        <w:rPr>
          <w:sz w:val="28"/>
          <w:szCs w:val="28"/>
        </w:rPr>
        <w:lastRenderedPageBreak/>
        <w:t>УТВЕРЖДЕН</w:t>
      </w:r>
    </w:p>
    <w:p w:rsidR="00A65ABA" w:rsidRPr="001F2737" w:rsidRDefault="00A65ABA" w:rsidP="00A65ABA">
      <w:pPr>
        <w:jc w:val="right"/>
        <w:rPr>
          <w:sz w:val="28"/>
          <w:szCs w:val="28"/>
        </w:rPr>
      </w:pPr>
      <w:r>
        <w:rPr>
          <w:sz w:val="28"/>
          <w:szCs w:val="28"/>
        </w:rPr>
        <w:t>п</w:t>
      </w:r>
      <w:r w:rsidRPr="001F2737">
        <w:rPr>
          <w:sz w:val="28"/>
          <w:szCs w:val="28"/>
        </w:rPr>
        <w:t>остановлением</w:t>
      </w:r>
    </w:p>
    <w:p w:rsidR="00A65ABA" w:rsidRPr="001F2737" w:rsidRDefault="00A65ABA" w:rsidP="00A65ABA">
      <w:pPr>
        <w:jc w:val="right"/>
        <w:rPr>
          <w:sz w:val="28"/>
          <w:szCs w:val="28"/>
        </w:rPr>
      </w:pPr>
      <w:r w:rsidRPr="001F2737">
        <w:rPr>
          <w:sz w:val="28"/>
          <w:szCs w:val="28"/>
        </w:rPr>
        <w:t>Администрации района</w:t>
      </w:r>
    </w:p>
    <w:p w:rsidR="00A65ABA" w:rsidRPr="001F2737" w:rsidRDefault="00A65ABA" w:rsidP="00A65ABA">
      <w:pPr>
        <w:jc w:val="right"/>
        <w:rPr>
          <w:sz w:val="28"/>
          <w:szCs w:val="28"/>
        </w:rPr>
      </w:pPr>
      <w:r w:rsidRPr="001F2737">
        <w:rPr>
          <w:sz w:val="28"/>
          <w:szCs w:val="28"/>
        </w:rPr>
        <w:t xml:space="preserve">от </w:t>
      </w:r>
      <w:r>
        <w:rPr>
          <w:sz w:val="28"/>
          <w:szCs w:val="28"/>
        </w:rPr>
        <w:t>24.10.2022 № 348</w:t>
      </w:r>
    </w:p>
    <w:p w:rsidR="00A65ABA" w:rsidRPr="001F2737" w:rsidRDefault="00A65ABA" w:rsidP="00A65ABA">
      <w:pPr>
        <w:jc w:val="right"/>
        <w:rPr>
          <w:sz w:val="28"/>
          <w:szCs w:val="28"/>
        </w:rPr>
      </w:pPr>
    </w:p>
    <w:p w:rsidR="00A65ABA" w:rsidRDefault="00A65ABA" w:rsidP="00A65ABA">
      <w:pPr>
        <w:jc w:val="center"/>
        <w:rPr>
          <w:sz w:val="28"/>
          <w:szCs w:val="28"/>
        </w:rPr>
      </w:pPr>
    </w:p>
    <w:p w:rsidR="00A65ABA" w:rsidRPr="001F2737" w:rsidRDefault="00A65ABA" w:rsidP="00A65ABA">
      <w:pPr>
        <w:jc w:val="center"/>
        <w:rPr>
          <w:sz w:val="28"/>
          <w:szCs w:val="28"/>
        </w:rPr>
      </w:pPr>
      <w:r w:rsidRPr="001F2737">
        <w:rPr>
          <w:sz w:val="28"/>
          <w:szCs w:val="28"/>
        </w:rPr>
        <w:t>ПЕРСОНАЛЬНЫЙ СОСТАВ</w:t>
      </w:r>
    </w:p>
    <w:p w:rsidR="00A65ABA" w:rsidRPr="001F2737" w:rsidRDefault="00A65ABA" w:rsidP="00A65ABA">
      <w:pPr>
        <w:jc w:val="center"/>
        <w:rPr>
          <w:sz w:val="28"/>
          <w:szCs w:val="28"/>
        </w:rPr>
      </w:pPr>
      <w:r w:rsidRPr="001F2737">
        <w:rPr>
          <w:sz w:val="28"/>
          <w:szCs w:val="28"/>
        </w:rPr>
        <w:t>комиссии по осуществлению муниципального контроля на территории муниципального образования Новичихинский район Алтайского края.</w:t>
      </w:r>
    </w:p>
    <w:p w:rsidR="00A65ABA" w:rsidRPr="001F2737" w:rsidRDefault="00A65ABA" w:rsidP="00A65ABA">
      <w:pPr>
        <w:jc w:val="center"/>
        <w:rPr>
          <w:sz w:val="28"/>
          <w:szCs w:val="28"/>
        </w:rPr>
      </w:pPr>
    </w:p>
    <w:p w:rsidR="00A65ABA" w:rsidRPr="001F2737" w:rsidRDefault="00A65ABA" w:rsidP="00A65ABA">
      <w:pPr>
        <w:ind w:firstLine="720"/>
        <w:rPr>
          <w:sz w:val="28"/>
          <w:szCs w:val="28"/>
        </w:rPr>
      </w:pPr>
      <w:r w:rsidRPr="001F2737">
        <w:rPr>
          <w:sz w:val="28"/>
          <w:szCs w:val="28"/>
        </w:rPr>
        <w:t>Председатель комиссии:</w:t>
      </w:r>
    </w:p>
    <w:p w:rsidR="00A65ABA" w:rsidRPr="001F2737" w:rsidRDefault="00A65ABA" w:rsidP="00A65ABA">
      <w:pPr>
        <w:ind w:firstLine="720"/>
        <w:jc w:val="both"/>
        <w:rPr>
          <w:sz w:val="28"/>
          <w:szCs w:val="28"/>
        </w:rPr>
      </w:pPr>
      <w:r>
        <w:rPr>
          <w:sz w:val="28"/>
          <w:szCs w:val="28"/>
        </w:rPr>
        <w:t>Ермаков С.Л</w:t>
      </w:r>
      <w:r w:rsidRPr="001F2737">
        <w:rPr>
          <w:sz w:val="28"/>
          <w:szCs w:val="28"/>
        </w:rPr>
        <w:t xml:space="preserve">., </w:t>
      </w:r>
      <w:r>
        <w:rPr>
          <w:sz w:val="28"/>
          <w:szCs w:val="28"/>
        </w:rPr>
        <w:t xml:space="preserve">глава </w:t>
      </w:r>
      <w:r w:rsidRPr="001F2737">
        <w:rPr>
          <w:sz w:val="28"/>
          <w:szCs w:val="28"/>
        </w:rPr>
        <w:t>района</w:t>
      </w:r>
      <w:r>
        <w:rPr>
          <w:sz w:val="28"/>
          <w:szCs w:val="28"/>
        </w:rPr>
        <w:t>.</w:t>
      </w:r>
    </w:p>
    <w:p w:rsidR="00A65ABA" w:rsidRDefault="00A65ABA" w:rsidP="00A65ABA">
      <w:pPr>
        <w:ind w:firstLine="720"/>
        <w:jc w:val="both"/>
        <w:rPr>
          <w:sz w:val="28"/>
          <w:szCs w:val="28"/>
        </w:rPr>
      </w:pPr>
    </w:p>
    <w:p w:rsidR="00A65ABA" w:rsidRPr="001F2737" w:rsidRDefault="00A65ABA" w:rsidP="00A65ABA">
      <w:pPr>
        <w:ind w:firstLine="720"/>
        <w:jc w:val="both"/>
        <w:rPr>
          <w:sz w:val="28"/>
          <w:szCs w:val="28"/>
        </w:rPr>
      </w:pPr>
      <w:r w:rsidRPr="001F2737">
        <w:rPr>
          <w:sz w:val="28"/>
          <w:szCs w:val="28"/>
        </w:rPr>
        <w:t>Заместитель председателя комиссии:</w:t>
      </w:r>
    </w:p>
    <w:p w:rsidR="00A65ABA" w:rsidRPr="001F2737" w:rsidRDefault="00A65ABA" w:rsidP="00A65ABA">
      <w:pPr>
        <w:ind w:firstLine="720"/>
        <w:jc w:val="both"/>
        <w:rPr>
          <w:sz w:val="28"/>
          <w:szCs w:val="28"/>
        </w:rPr>
      </w:pPr>
      <w:r w:rsidRPr="001F2737">
        <w:rPr>
          <w:sz w:val="28"/>
          <w:szCs w:val="28"/>
        </w:rPr>
        <w:t xml:space="preserve">Уранова Т.Е., председатель комитета по экономике и управлению муниципальным </w:t>
      </w:r>
      <w:r>
        <w:rPr>
          <w:sz w:val="28"/>
          <w:szCs w:val="28"/>
        </w:rPr>
        <w:t>имуществом Администрации района.</w:t>
      </w:r>
    </w:p>
    <w:p w:rsidR="00A65ABA" w:rsidRDefault="00A65ABA" w:rsidP="00A65ABA">
      <w:pPr>
        <w:ind w:firstLine="720"/>
        <w:jc w:val="both"/>
        <w:rPr>
          <w:sz w:val="28"/>
          <w:szCs w:val="28"/>
        </w:rPr>
      </w:pPr>
    </w:p>
    <w:p w:rsidR="00A65ABA" w:rsidRPr="001F2737" w:rsidRDefault="00A65ABA" w:rsidP="00A65ABA">
      <w:pPr>
        <w:ind w:firstLine="720"/>
        <w:jc w:val="both"/>
        <w:rPr>
          <w:sz w:val="28"/>
          <w:szCs w:val="28"/>
        </w:rPr>
      </w:pPr>
      <w:r w:rsidRPr="001F2737">
        <w:rPr>
          <w:sz w:val="28"/>
          <w:szCs w:val="28"/>
        </w:rPr>
        <w:t>Члены комиссии:</w:t>
      </w:r>
    </w:p>
    <w:p w:rsidR="00A65ABA" w:rsidRDefault="00A65ABA" w:rsidP="00A65ABA">
      <w:pPr>
        <w:ind w:firstLine="720"/>
        <w:jc w:val="both"/>
        <w:rPr>
          <w:sz w:val="28"/>
          <w:szCs w:val="28"/>
        </w:rPr>
      </w:pPr>
      <w:r>
        <w:rPr>
          <w:sz w:val="28"/>
          <w:szCs w:val="28"/>
        </w:rPr>
        <w:t>Кормильченко А.М., заместитель главы Администрации района;</w:t>
      </w:r>
    </w:p>
    <w:p w:rsidR="00A65ABA" w:rsidRPr="001F2737" w:rsidRDefault="00A65ABA" w:rsidP="00A65ABA">
      <w:pPr>
        <w:ind w:firstLine="720"/>
        <w:jc w:val="both"/>
        <w:rPr>
          <w:sz w:val="28"/>
          <w:szCs w:val="28"/>
        </w:rPr>
      </w:pPr>
      <w:r>
        <w:rPr>
          <w:sz w:val="28"/>
          <w:szCs w:val="28"/>
        </w:rPr>
        <w:t>Поздеева Г.А</w:t>
      </w:r>
      <w:r w:rsidRPr="001F2737">
        <w:rPr>
          <w:sz w:val="28"/>
          <w:szCs w:val="28"/>
        </w:rPr>
        <w:t>., начальник</w:t>
      </w:r>
      <w:r>
        <w:rPr>
          <w:sz w:val="28"/>
          <w:szCs w:val="28"/>
        </w:rPr>
        <w:t>а</w:t>
      </w:r>
      <w:r w:rsidRPr="001F2737">
        <w:rPr>
          <w:sz w:val="28"/>
          <w:szCs w:val="28"/>
        </w:rPr>
        <w:t xml:space="preserve"> управления сельского хозяйства Администрации района;</w:t>
      </w:r>
    </w:p>
    <w:p w:rsidR="00A65ABA" w:rsidRDefault="00A65ABA" w:rsidP="00A65ABA">
      <w:pPr>
        <w:ind w:firstLine="720"/>
        <w:jc w:val="both"/>
        <w:rPr>
          <w:sz w:val="28"/>
          <w:szCs w:val="28"/>
        </w:rPr>
      </w:pPr>
      <w:r>
        <w:rPr>
          <w:sz w:val="28"/>
          <w:szCs w:val="28"/>
        </w:rPr>
        <w:t>Жданов С.В.</w:t>
      </w:r>
      <w:r w:rsidRPr="001F2737">
        <w:rPr>
          <w:sz w:val="28"/>
          <w:szCs w:val="28"/>
        </w:rPr>
        <w:t xml:space="preserve">, начальник </w:t>
      </w:r>
      <w:r>
        <w:rPr>
          <w:sz w:val="28"/>
          <w:szCs w:val="28"/>
        </w:rPr>
        <w:t xml:space="preserve">юридического </w:t>
      </w:r>
      <w:r w:rsidRPr="001F2737">
        <w:rPr>
          <w:sz w:val="28"/>
          <w:szCs w:val="28"/>
        </w:rPr>
        <w:t>отдела Администрации района;</w:t>
      </w:r>
    </w:p>
    <w:p w:rsidR="00A65ABA" w:rsidRPr="001F2737" w:rsidRDefault="00A65ABA" w:rsidP="00A65ABA">
      <w:pPr>
        <w:ind w:firstLine="720"/>
        <w:jc w:val="both"/>
        <w:rPr>
          <w:sz w:val="28"/>
          <w:szCs w:val="28"/>
        </w:rPr>
      </w:pPr>
      <w:r>
        <w:rPr>
          <w:sz w:val="28"/>
          <w:szCs w:val="28"/>
        </w:rPr>
        <w:t>Неверов Д.Ю., начальник отдела земледелия управления сельского хозяйства Администрации района;</w:t>
      </w:r>
    </w:p>
    <w:p w:rsidR="00A65ABA" w:rsidRDefault="00A65ABA" w:rsidP="00A65ABA">
      <w:pPr>
        <w:ind w:firstLine="720"/>
        <w:jc w:val="both"/>
        <w:rPr>
          <w:sz w:val="28"/>
          <w:szCs w:val="28"/>
        </w:rPr>
      </w:pPr>
      <w:r w:rsidRPr="001F2737">
        <w:rPr>
          <w:sz w:val="28"/>
          <w:szCs w:val="28"/>
        </w:rPr>
        <w:t>Федотова Н.А</w:t>
      </w:r>
      <w:r>
        <w:rPr>
          <w:sz w:val="28"/>
          <w:szCs w:val="28"/>
        </w:rPr>
        <w:t>.</w:t>
      </w:r>
      <w:r w:rsidRPr="001F2737">
        <w:rPr>
          <w:sz w:val="28"/>
          <w:szCs w:val="28"/>
        </w:rPr>
        <w:t xml:space="preserve">, </w:t>
      </w:r>
      <w:r>
        <w:rPr>
          <w:sz w:val="28"/>
          <w:szCs w:val="28"/>
        </w:rPr>
        <w:t>начальник</w:t>
      </w:r>
      <w:r w:rsidRPr="001F2737">
        <w:rPr>
          <w:sz w:val="28"/>
          <w:szCs w:val="28"/>
        </w:rPr>
        <w:t xml:space="preserve"> отдела ЖКХ Администрации района</w:t>
      </w:r>
      <w:r>
        <w:rPr>
          <w:sz w:val="28"/>
          <w:szCs w:val="28"/>
        </w:rPr>
        <w:t>;</w:t>
      </w:r>
    </w:p>
    <w:p w:rsidR="00A65ABA" w:rsidRPr="001F2737" w:rsidRDefault="00A65ABA" w:rsidP="00A65ABA">
      <w:pPr>
        <w:ind w:firstLine="720"/>
        <w:jc w:val="both"/>
        <w:rPr>
          <w:sz w:val="28"/>
          <w:szCs w:val="28"/>
        </w:rPr>
      </w:pPr>
      <w:r>
        <w:rPr>
          <w:sz w:val="28"/>
          <w:szCs w:val="28"/>
        </w:rPr>
        <w:t>Минусова О.Н., главный специалист комитета по экономике и управлению муниципальным имуществом Администрации района.</w:t>
      </w:r>
    </w:p>
    <w:p w:rsidR="00A65ABA" w:rsidRDefault="00A65ABA" w:rsidP="00A65ABA">
      <w:pPr>
        <w:rPr>
          <w:sz w:val="28"/>
          <w:szCs w:val="28"/>
        </w:rPr>
      </w:pPr>
    </w:p>
    <w:p w:rsidR="00A65ABA" w:rsidRDefault="00A65ABA" w:rsidP="001F26CB">
      <w:pPr>
        <w:jc w:val="right"/>
        <w:rPr>
          <w:sz w:val="28"/>
          <w:szCs w:val="28"/>
        </w:rPr>
      </w:pPr>
    </w:p>
    <w:p w:rsidR="00A65ABA" w:rsidRDefault="00A65ABA" w:rsidP="001F26CB">
      <w:pPr>
        <w:jc w:val="right"/>
        <w:rPr>
          <w:sz w:val="28"/>
          <w:szCs w:val="28"/>
        </w:rPr>
      </w:pPr>
    </w:p>
    <w:p w:rsidR="00A65ABA" w:rsidRDefault="00A65ABA" w:rsidP="001F26CB">
      <w:pPr>
        <w:jc w:val="right"/>
        <w:rPr>
          <w:sz w:val="28"/>
          <w:szCs w:val="28"/>
        </w:rPr>
      </w:pPr>
    </w:p>
    <w:p w:rsidR="00A65ABA" w:rsidRDefault="00A65ABA" w:rsidP="001F26CB">
      <w:pPr>
        <w:jc w:val="right"/>
        <w:rPr>
          <w:sz w:val="28"/>
          <w:szCs w:val="28"/>
        </w:rPr>
      </w:pPr>
    </w:p>
    <w:p w:rsidR="00A65ABA" w:rsidRDefault="00A65ABA" w:rsidP="001F26CB">
      <w:pPr>
        <w:jc w:val="right"/>
        <w:rPr>
          <w:sz w:val="28"/>
          <w:szCs w:val="28"/>
        </w:rPr>
      </w:pPr>
    </w:p>
    <w:p w:rsidR="00A65ABA" w:rsidRDefault="00A65ABA" w:rsidP="001F26CB">
      <w:pPr>
        <w:jc w:val="right"/>
        <w:rPr>
          <w:sz w:val="28"/>
          <w:szCs w:val="28"/>
        </w:rPr>
      </w:pPr>
    </w:p>
    <w:p w:rsidR="00A65ABA" w:rsidRDefault="00A65ABA" w:rsidP="001F26CB">
      <w:pPr>
        <w:jc w:val="right"/>
        <w:rPr>
          <w:sz w:val="28"/>
          <w:szCs w:val="28"/>
        </w:rPr>
      </w:pPr>
    </w:p>
    <w:p w:rsidR="00A65ABA" w:rsidRDefault="00A65ABA" w:rsidP="001F26CB">
      <w:pPr>
        <w:jc w:val="right"/>
        <w:rPr>
          <w:sz w:val="28"/>
          <w:szCs w:val="28"/>
        </w:rPr>
      </w:pPr>
    </w:p>
    <w:p w:rsidR="00A65ABA" w:rsidRDefault="00A65ABA" w:rsidP="001F26CB">
      <w:pPr>
        <w:jc w:val="right"/>
        <w:rPr>
          <w:sz w:val="28"/>
          <w:szCs w:val="28"/>
        </w:rPr>
      </w:pPr>
    </w:p>
    <w:p w:rsidR="00A65ABA" w:rsidRDefault="00A65ABA" w:rsidP="001F26CB">
      <w:pPr>
        <w:jc w:val="right"/>
        <w:rPr>
          <w:sz w:val="28"/>
          <w:szCs w:val="28"/>
        </w:rPr>
      </w:pPr>
    </w:p>
    <w:p w:rsidR="00A65ABA" w:rsidRDefault="00A65ABA" w:rsidP="001F26CB">
      <w:pPr>
        <w:jc w:val="right"/>
        <w:rPr>
          <w:sz w:val="28"/>
          <w:szCs w:val="28"/>
        </w:rPr>
      </w:pPr>
    </w:p>
    <w:p w:rsidR="00A65ABA" w:rsidRDefault="00A65ABA" w:rsidP="001F26CB">
      <w:pPr>
        <w:jc w:val="right"/>
        <w:rPr>
          <w:sz w:val="28"/>
          <w:szCs w:val="28"/>
        </w:rPr>
      </w:pPr>
    </w:p>
    <w:p w:rsidR="00A65ABA" w:rsidRDefault="00A65ABA" w:rsidP="001F26CB">
      <w:pPr>
        <w:jc w:val="right"/>
        <w:rPr>
          <w:sz w:val="28"/>
          <w:szCs w:val="28"/>
        </w:rPr>
      </w:pPr>
    </w:p>
    <w:p w:rsidR="00A65ABA" w:rsidRDefault="00A65ABA" w:rsidP="001F26CB">
      <w:pPr>
        <w:jc w:val="right"/>
        <w:rPr>
          <w:sz w:val="28"/>
          <w:szCs w:val="28"/>
        </w:rPr>
      </w:pPr>
    </w:p>
    <w:p w:rsidR="00A65ABA" w:rsidRDefault="00A65ABA" w:rsidP="001F26CB">
      <w:pPr>
        <w:jc w:val="right"/>
        <w:rPr>
          <w:sz w:val="28"/>
          <w:szCs w:val="28"/>
        </w:rPr>
      </w:pPr>
    </w:p>
    <w:p w:rsidR="00A65ABA" w:rsidRDefault="00A65ABA" w:rsidP="001F26CB">
      <w:pPr>
        <w:jc w:val="right"/>
        <w:rPr>
          <w:sz w:val="28"/>
          <w:szCs w:val="28"/>
        </w:rPr>
      </w:pPr>
    </w:p>
    <w:p w:rsidR="00A65ABA" w:rsidRDefault="00A65ABA" w:rsidP="001F26CB">
      <w:pPr>
        <w:jc w:val="right"/>
        <w:rPr>
          <w:sz w:val="28"/>
          <w:szCs w:val="28"/>
        </w:rPr>
      </w:pPr>
    </w:p>
    <w:p w:rsidR="001F26CB" w:rsidRDefault="001F26CB" w:rsidP="001F26CB">
      <w:pPr>
        <w:pStyle w:val="aff"/>
        <w:spacing w:before="0" w:after="0"/>
        <w:jc w:val="center"/>
        <w:rPr>
          <w:rFonts w:ascii="Times New Roman" w:hAnsi="Times New Roman"/>
          <w:b/>
          <w:bCs/>
        </w:rPr>
      </w:pPr>
      <w:r>
        <w:rPr>
          <w:rFonts w:ascii="Times New Roman" w:hAnsi="Times New Roman"/>
          <w:b/>
          <w:bCs/>
        </w:rPr>
        <w:lastRenderedPageBreak/>
        <w:t>РОССИЙСКАЯ ФЕДЕРАЦИЯ</w:t>
      </w:r>
    </w:p>
    <w:p w:rsidR="001F26CB" w:rsidRDefault="001F26CB" w:rsidP="001F26CB">
      <w:pPr>
        <w:pStyle w:val="afff4"/>
        <w:spacing w:before="0" w:line="240" w:lineRule="auto"/>
        <w:ind w:firstLine="0"/>
        <w:rPr>
          <w:bCs/>
          <w:sz w:val="28"/>
          <w:szCs w:val="28"/>
        </w:rPr>
      </w:pPr>
      <w:r>
        <w:rPr>
          <w:bCs/>
          <w:sz w:val="28"/>
          <w:szCs w:val="28"/>
        </w:rPr>
        <w:t>АДМИНИСТРАЦИЯ НОВИЧИХИНСКОГО РАЙОНА</w:t>
      </w:r>
      <w:r>
        <w:rPr>
          <w:bCs/>
          <w:sz w:val="28"/>
          <w:szCs w:val="28"/>
        </w:rPr>
        <w:br/>
        <w:t>АЛТАЙСКОГО КРАЯ</w:t>
      </w:r>
    </w:p>
    <w:p w:rsidR="001F26CB" w:rsidRDefault="001F26CB" w:rsidP="001F26CB">
      <w:pPr>
        <w:jc w:val="center"/>
        <w:rPr>
          <w:b/>
          <w:bCs/>
          <w:sz w:val="28"/>
          <w:szCs w:val="28"/>
        </w:rPr>
      </w:pPr>
    </w:p>
    <w:p w:rsidR="001F26CB" w:rsidRDefault="001F26CB" w:rsidP="001F26CB">
      <w:pPr>
        <w:pStyle w:val="Heading1"/>
        <w:jc w:val="center"/>
        <w:rPr>
          <w:b/>
          <w:szCs w:val="28"/>
        </w:rPr>
      </w:pPr>
      <w:r>
        <w:rPr>
          <w:b/>
          <w:szCs w:val="28"/>
        </w:rPr>
        <w:t>ПОСТАНОВЛЕНИЕ</w:t>
      </w:r>
    </w:p>
    <w:p w:rsidR="001F26CB" w:rsidRDefault="001F26CB" w:rsidP="001F26CB">
      <w:pPr>
        <w:pStyle w:val="Heading1"/>
        <w:jc w:val="center"/>
        <w:rPr>
          <w:b/>
          <w:szCs w:val="28"/>
        </w:rPr>
      </w:pPr>
    </w:p>
    <w:p w:rsidR="001F26CB" w:rsidRDefault="001F26CB" w:rsidP="001F26CB">
      <w:pPr>
        <w:jc w:val="center"/>
        <w:rPr>
          <w:b/>
          <w:bCs/>
          <w:sz w:val="28"/>
          <w:szCs w:val="28"/>
        </w:rPr>
      </w:pPr>
    </w:p>
    <w:p w:rsidR="001F26CB" w:rsidRDefault="001F26CB" w:rsidP="001F26CB">
      <w:pPr>
        <w:pStyle w:val="Heading1"/>
        <w:rPr>
          <w:b/>
        </w:rPr>
      </w:pPr>
      <w:r w:rsidRPr="00A65ABA">
        <w:rPr>
          <w:b/>
          <w:szCs w:val="28"/>
        </w:rPr>
        <w:t xml:space="preserve">25.10.2022   </w:t>
      </w:r>
      <w:r>
        <w:rPr>
          <w:b/>
          <w:szCs w:val="28"/>
        </w:rPr>
        <w:t xml:space="preserve">№ </w:t>
      </w:r>
      <w:r w:rsidRPr="00A65ABA">
        <w:rPr>
          <w:b/>
          <w:szCs w:val="28"/>
        </w:rPr>
        <w:t>349</w:t>
      </w:r>
      <w:r>
        <w:rPr>
          <w:b/>
          <w:szCs w:val="28"/>
        </w:rPr>
        <w:t xml:space="preserve">                                                                          с. Новичиха</w:t>
      </w:r>
    </w:p>
    <w:p w:rsidR="001F26CB" w:rsidRPr="00A65ABA" w:rsidRDefault="001F26CB" w:rsidP="001F26CB">
      <w:pPr>
        <w:rPr>
          <w:b/>
          <w:bCs/>
          <w:sz w:val="28"/>
          <w:szCs w:val="28"/>
        </w:rPr>
      </w:pPr>
    </w:p>
    <w:p w:rsidR="001F26CB" w:rsidRPr="00A65ABA" w:rsidRDefault="001F26CB" w:rsidP="001F26CB">
      <w:pPr>
        <w:rPr>
          <w:b/>
          <w:bCs/>
          <w:sz w:val="28"/>
          <w:szCs w:val="28"/>
        </w:rPr>
      </w:pPr>
    </w:p>
    <w:p w:rsidR="001F26CB" w:rsidRDefault="001F26CB" w:rsidP="001F26CB">
      <w:pPr>
        <w:rPr>
          <w:sz w:val="28"/>
          <w:szCs w:val="28"/>
        </w:rPr>
      </w:pPr>
      <w:r>
        <w:rPr>
          <w:sz w:val="28"/>
          <w:szCs w:val="28"/>
        </w:rPr>
        <w:t>О внесение изменений в постановление</w:t>
      </w:r>
    </w:p>
    <w:p w:rsidR="001F26CB" w:rsidRDefault="001F26CB" w:rsidP="001F26CB">
      <w:pPr>
        <w:rPr>
          <w:sz w:val="28"/>
          <w:szCs w:val="28"/>
        </w:rPr>
      </w:pPr>
      <w:r>
        <w:rPr>
          <w:sz w:val="28"/>
          <w:szCs w:val="28"/>
        </w:rPr>
        <w:t xml:space="preserve"> от 15.03.2022 № 65/1 «Об утверждении Положения </w:t>
      </w:r>
    </w:p>
    <w:p w:rsidR="001F26CB" w:rsidRDefault="001F26CB" w:rsidP="001F26CB">
      <w:pPr>
        <w:rPr>
          <w:sz w:val="28"/>
          <w:szCs w:val="28"/>
        </w:rPr>
      </w:pPr>
      <w:r>
        <w:rPr>
          <w:sz w:val="28"/>
          <w:szCs w:val="28"/>
        </w:rPr>
        <w:t xml:space="preserve">о комиссии по проведению отборов </w:t>
      </w:r>
    </w:p>
    <w:p w:rsidR="001F26CB" w:rsidRDefault="001F26CB" w:rsidP="001F26CB">
      <w:pPr>
        <w:rPr>
          <w:sz w:val="28"/>
          <w:szCs w:val="28"/>
        </w:rPr>
      </w:pPr>
      <w:r>
        <w:rPr>
          <w:sz w:val="28"/>
          <w:szCs w:val="28"/>
        </w:rPr>
        <w:t xml:space="preserve">в рамках реализации жилищных программ»  </w:t>
      </w:r>
    </w:p>
    <w:p w:rsidR="001F26CB" w:rsidRDefault="001F26CB" w:rsidP="001F26CB">
      <w:pPr>
        <w:rPr>
          <w:sz w:val="28"/>
          <w:szCs w:val="28"/>
        </w:rPr>
      </w:pPr>
    </w:p>
    <w:p w:rsidR="001F26CB" w:rsidRDefault="001F26CB" w:rsidP="001F26CB">
      <w:pPr>
        <w:jc w:val="both"/>
        <w:rPr>
          <w:sz w:val="28"/>
          <w:szCs w:val="28"/>
        </w:rPr>
      </w:pPr>
    </w:p>
    <w:p w:rsidR="001F26CB" w:rsidRDefault="001F26CB" w:rsidP="001F26CB">
      <w:pPr>
        <w:ind w:firstLine="540"/>
        <w:jc w:val="both"/>
        <w:rPr>
          <w:sz w:val="28"/>
          <w:szCs w:val="28"/>
        </w:rPr>
      </w:pPr>
      <w:r>
        <w:rPr>
          <w:sz w:val="28"/>
          <w:szCs w:val="28"/>
        </w:rPr>
        <w:t>Руководствуясь ст. 58 Устава муниципального образования Новичихинский район Алтайского, ПОАСТАНОВЛЯЮ:</w:t>
      </w:r>
    </w:p>
    <w:p w:rsidR="001F26CB" w:rsidRDefault="001F26CB" w:rsidP="001F26CB">
      <w:pPr>
        <w:jc w:val="both"/>
        <w:rPr>
          <w:sz w:val="28"/>
          <w:szCs w:val="28"/>
        </w:rPr>
      </w:pPr>
      <w:r>
        <w:rPr>
          <w:sz w:val="28"/>
          <w:szCs w:val="28"/>
        </w:rPr>
        <w:tab/>
        <w:t>1. Внести в постановление от 15.03.2022 № 65/1 ««Об утверждении Положения  о комиссии по проведению отборов  в рамках реализации жилищных программ»  следующие изменения:</w:t>
      </w:r>
    </w:p>
    <w:p w:rsidR="001F26CB" w:rsidRDefault="001F26CB" w:rsidP="001F26CB">
      <w:pPr>
        <w:pStyle w:val="HTML0"/>
        <w:jc w:val="both"/>
        <w:rPr>
          <w:rFonts w:ascii="Times New Roman" w:hAnsi="Times New Roman" w:cs="Times New Roman"/>
          <w:sz w:val="28"/>
          <w:szCs w:val="28"/>
        </w:rPr>
      </w:pPr>
      <w:r>
        <w:rPr>
          <w:rFonts w:ascii="Times New Roman" w:hAnsi="Times New Roman" w:cs="Times New Roman"/>
          <w:sz w:val="28"/>
          <w:szCs w:val="28"/>
        </w:rPr>
        <w:tab/>
        <w:t>Приложение № 2 к постановлению Администрации района № 65/1 от 15.03.2022г изложить в новой редакции.</w:t>
      </w:r>
    </w:p>
    <w:p w:rsidR="001F26CB" w:rsidRDefault="001F26CB" w:rsidP="001F26CB">
      <w:pPr>
        <w:pStyle w:val="HTML0"/>
        <w:jc w:val="both"/>
        <w:rPr>
          <w:rFonts w:ascii="Times New Roman" w:hAnsi="Times New Roman" w:cs="Times New Roman"/>
          <w:sz w:val="28"/>
          <w:szCs w:val="28"/>
        </w:rPr>
      </w:pPr>
      <w:r>
        <w:rPr>
          <w:rFonts w:ascii="Times New Roman" w:hAnsi="Times New Roman" w:cs="Times New Roman"/>
          <w:sz w:val="28"/>
          <w:szCs w:val="28"/>
        </w:rPr>
        <w:tab/>
        <w:t>2. Контроль за исполнением постановления возложить на первого заместителя главы Администрации района О.Н. Нагайцеву.</w:t>
      </w:r>
    </w:p>
    <w:p w:rsidR="001F26CB" w:rsidRDefault="001F26CB" w:rsidP="001F26CB">
      <w:pPr>
        <w:pStyle w:val="HTML0"/>
        <w:jc w:val="both"/>
        <w:rPr>
          <w:rFonts w:ascii="Times New Roman" w:hAnsi="Times New Roman" w:cs="Times New Roman"/>
          <w:sz w:val="28"/>
          <w:szCs w:val="28"/>
        </w:rPr>
      </w:pPr>
    </w:p>
    <w:p w:rsidR="001F26CB" w:rsidRDefault="001F26CB" w:rsidP="001F26CB">
      <w:pPr>
        <w:pStyle w:val="HTML0"/>
        <w:jc w:val="both"/>
        <w:rPr>
          <w:rFonts w:ascii="Times New Roman" w:hAnsi="Times New Roman" w:cs="Times New Roman"/>
          <w:sz w:val="28"/>
          <w:szCs w:val="28"/>
        </w:rPr>
      </w:pPr>
    </w:p>
    <w:tbl>
      <w:tblPr>
        <w:tblW w:w="9113" w:type="dxa"/>
        <w:tblInd w:w="-20" w:type="dxa"/>
        <w:tblLayout w:type="fixed"/>
        <w:tblLook w:val="0000"/>
      </w:tblPr>
      <w:tblGrid>
        <w:gridCol w:w="2250"/>
        <w:gridCol w:w="2156"/>
        <w:gridCol w:w="2659"/>
        <w:gridCol w:w="2048"/>
      </w:tblGrid>
      <w:tr w:rsidR="001F26CB" w:rsidTr="00B31AAF">
        <w:tc>
          <w:tcPr>
            <w:tcW w:w="2249" w:type="dxa"/>
          </w:tcPr>
          <w:p w:rsidR="001F26CB" w:rsidRDefault="001F26CB" w:rsidP="00B31AAF">
            <w:pPr>
              <w:widowControl w:val="0"/>
              <w:numPr>
                <w:ilvl w:val="0"/>
                <w:numId w:val="6"/>
              </w:numPr>
              <w:rPr>
                <w:bCs/>
                <w:sz w:val="28"/>
                <w:szCs w:val="28"/>
              </w:rPr>
            </w:pPr>
          </w:p>
          <w:p w:rsidR="001F26CB" w:rsidRDefault="001F26CB" w:rsidP="00B31AAF">
            <w:pPr>
              <w:widowControl w:val="0"/>
              <w:numPr>
                <w:ilvl w:val="0"/>
                <w:numId w:val="6"/>
              </w:numPr>
              <w:rPr>
                <w:sz w:val="28"/>
                <w:szCs w:val="28"/>
              </w:rPr>
            </w:pPr>
          </w:p>
          <w:p w:rsidR="001F26CB" w:rsidRDefault="001F26CB" w:rsidP="00B31AAF">
            <w:pPr>
              <w:widowControl w:val="0"/>
              <w:numPr>
                <w:ilvl w:val="0"/>
                <w:numId w:val="6"/>
              </w:numPr>
              <w:rPr>
                <w:sz w:val="28"/>
                <w:szCs w:val="28"/>
              </w:rPr>
            </w:pPr>
            <w:r>
              <w:rPr>
                <w:sz w:val="28"/>
                <w:szCs w:val="28"/>
              </w:rPr>
              <w:t>Глава района</w:t>
            </w:r>
          </w:p>
          <w:p w:rsidR="001F26CB" w:rsidRDefault="001F26CB" w:rsidP="00B31AAF">
            <w:pPr>
              <w:widowControl w:val="0"/>
              <w:numPr>
                <w:ilvl w:val="0"/>
                <w:numId w:val="6"/>
              </w:numPr>
              <w:rPr>
                <w:sz w:val="28"/>
              </w:rPr>
            </w:pPr>
          </w:p>
        </w:tc>
        <w:tc>
          <w:tcPr>
            <w:tcW w:w="2156" w:type="dxa"/>
          </w:tcPr>
          <w:p w:rsidR="001F26CB" w:rsidRDefault="001F26CB" w:rsidP="00B31AAF">
            <w:pPr>
              <w:widowControl w:val="0"/>
              <w:numPr>
                <w:ilvl w:val="0"/>
                <w:numId w:val="6"/>
              </w:numPr>
              <w:rPr>
                <w:sz w:val="28"/>
                <w:szCs w:val="28"/>
              </w:rPr>
            </w:pPr>
            <w:r>
              <w:rPr>
                <w:noProof/>
              </w:rPr>
              <w:drawing>
                <wp:inline distT="0" distB="0" distL="0" distR="0">
                  <wp:extent cx="1095375" cy="1095375"/>
                  <wp:effectExtent l="0" t="0" r="0" b="0"/>
                  <wp:docPr id="115" name="Изображение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Изображение54"/>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1F26CB" w:rsidRDefault="001F26CB" w:rsidP="00B31AAF">
            <w:pPr>
              <w:widowControl w:val="0"/>
              <w:numPr>
                <w:ilvl w:val="0"/>
                <w:numId w:val="6"/>
              </w:numPr>
              <w:rPr>
                <w:sz w:val="28"/>
                <w:szCs w:val="28"/>
              </w:rPr>
            </w:pPr>
          </w:p>
          <w:p w:rsidR="001F26CB" w:rsidRDefault="001F26CB" w:rsidP="00B31AAF">
            <w:pPr>
              <w:widowControl w:val="0"/>
              <w:numPr>
                <w:ilvl w:val="0"/>
                <w:numId w:val="6"/>
              </w:numPr>
              <w:rPr>
                <w:sz w:val="28"/>
                <w:szCs w:val="28"/>
              </w:rPr>
            </w:pPr>
            <w:r>
              <w:rPr>
                <w:noProof/>
              </w:rPr>
              <w:drawing>
                <wp:inline distT="0" distB="0" distL="0" distR="0">
                  <wp:extent cx="1123950" cy="876300"/>
                  <wp:effectExtent l="0" t="0" r="0" b="0"/>
                  <wp:docPr id="116" name="Изображение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Изображение55"/>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48" w:type="dxa"/>
          </w:tcPr>
          <w:p w:rsidR="001F26CB" w:rsidRDefault="001F26CB" w:rsidP="00B31AAF">
            <w:pPr>
              <w:pStyle w:val="Footer"/>
              <w:widowControl w:val="0"/>
              <w:numPr>
                <w:ilvl w:val="0"/>
                <w:numId w:val="6"/>
              </w:numPr>
              <w:tabs>
                <w:tab w:val="clear" w:pos="4677"/>
                <w:tab w:val="clear" w:pos="9355"/>
              </w:tabs>
              <w:rPr>
                <w:sz w:val="28"/>
                <w:szCs w:val="28"/>
              </w:rPr>
            </w:pPr>
          </w:p>
          <w:p w:rsidR="001F26CB" w:rsidRDefault="001F26CB" w:rsidP="00B31AAF">
            <w:pPr>
              <w:pStyle w:val="Footer"/>
              <w:widowControl w:val="0"/>
              <w:numPr>
                <w:ilvl w:val="0"/>
                <w:numId w:val="6"/>
              </w:numPr>
              <w:tabs>
                <w:tab w:val="clear" w:pos="4677"/>
                <w:tab w:val="clear" w:pos="9355"/>
              </w:tabs>
              <w:rPr>
                <w:sz w:val="28"/>
                <w:szCs w:val="28"/>
              </w:rPr>
            </w:pPr>
          </w:p>
          <w:p w:rsidR="001F26CB" w:rsidRDefault="001F26CB" w:rsidP="00B31AAF">
            <w:pPr>
              <w:widowControl w:val="0"/>
              <w:numPr>
                <w:ilvl w:val="0"/>
                <w:numId w:val="6"/>
              </w:numPr>
              <w:rPr>
                <w:sz w:val="28"/>
              </w:rPr>
            </w:pPr>
            <w:r>
              <w:rPr>
                <w:sz w:val="28"/>
              </w:rPr>
              <w:t>С.Л. Ермаков</w:t>
            </w:r>
          </w:p>
          <w:p w:rsidR="001F26CB" w:rsidRDefault="001F26CB" w:rsidP="00B31AAF">
            <w:pPr>
              <w:pStyle w:val="Footer"/>
              <w:widowControl w:val="0"/>
              <w:numPr>
                <w:ilvl w:val="0"/>
                <w:numId w:val="6"/>
              </w:numPr>
              <w:tabs>
                <w:tab w:val="clear" w:pos="4677"/>
                <w:tab w:val="clear" w:pos="9355"/>
              </w:tabs>
              <w:rPr>
                <w:sz w:val="28"/>
              </w:rPr>
            </w:pPr>
          </w:p>
        </w:tc>
      </w:tr>
    </w:tbl>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pStyle w:val="HTML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2</w:t>
      </w:r>
    </w:p>
    <w:p w:rsidR="001F26CB" w:rsidRDefault="001F26CB" w:rsidP="001F26CB">
      <w:pPr>
        <w:jc w:val="right"/>
        <w:rPr>
          <w:sz w:val="28"/>
          <w:szCs w:val="28"/>
        </w:rPr>
      </w:pPr>
      <w:r>
        <w:rPr>
          <w:sz w:val="28"/>
          <w:szCs w:val="28"/>
        </w:rPr>
        <w:t>к постановлению Администрации района</w:t>
      </w:r>
    </w:p>
    <w:p w:rsidR="001F26CB" w:rsidRDefault="001F26CB" w:rsidP="001F26CB">
      <w:pPr>
        <w:jc w:val="right"/>
        <w:rPr>
          <w:sz w:val="28"/>
          <w:szCs w:val="28"/>
        </w:rPr>
      </w:pPr>
      <w:r>
        <w:rPr>
          <w:sz w:val="28"/>
          <w:szCs w:val="28"/>
        </w:rPr>
        <w:t>№ 65/1 от 15.03.2022</w:t>
      </w:r>
      <w:r w:rsidR="00B31AAF">
        <w:rPr>
          <w:sz w:val="28"/>
          <w:szCs w:val="28"/>
        </w:rPr>
        <w:t xml:space="preserve"> </w:t>
      </w:r>
      <w:r>
        <w:rPr>
          <w:sz w:val="28"/>
          <w:szCs w:val="28"/>
        </w:rPr>
        <w:t>г.</w:t>
      </w:r>
    </w:p>
    <w:p w:rsidR="001F26CB" w:rsidRDefault="001F26CB" w:rsidP="001F26CB">
      <w:pPr>
        <w:jc w:val="right"/>
        <w:rPr>
          <w:sz w:val="28"/>
          <w:szCs w:val="28"/>
        </w:rPr>
      </w:pPr>
    </w:p>
    <w:p w:rsidR="001F26CB" w:rsidRDefault="001F26CB" w:rsidP="001F26CB">
      <w:pPr>
        <w:pStyle w:val="HTML0"/>
        <w:jc w:val="right"/>
        <w:rPr>
          <w:rFonts w:ascii="Times New Roman" w:hAnsi="Times New Roman" w:cs="Times New Roman"/>
          <w:sz w:val="28"/>
          <w:szCs w:val="28"/>
        </w:rPr>
      </w:pPr>
    </w:p>
    <w:p w:rsidR="001F26CB" w:rsidRDefault="001F26CB" w:rsidP="001F26CB">
      <w:pPr>
        <w:pStyle w:val="HTML0"/>
        <w:jc w:val="center"/>
        <w:rPr>
          <w:rFonts w:ascii="Times New Roman" w:hAnsi="Times New Roman" w:cs="Times New Roman"/>
          <w:sz w:val="28"/>
          <w:szCs w:val="28"/>
        </w:rPr>
      </w:pPr>
      <w:r>
        <w:rPr>
          <w:rFonts w:ascii="Times New Roman" w:hAnsi="Times New Roman" w:cs="Times New Roman"/>
          <w:sz w:val="28"/>
          <w:szCs w:val="28"/>
        </w:rPr>
        <w:t>Состав комиссии</w:t>
      </w:r>
    </w:p>
    <w:p w:rsidR="001F26CB" w:rsidRDefault="001F26CB" w:rsidP="001F26CB">
      <w:pPr>
        <w:jc w:val="center"/>
        <w:rPr>
          <w:sz w:val="28"/>
          <w:szCs w:val="28"/>
        </w:rPr>
      </w:pPr>
      <w:r>
        <w:rPr>
          <w:sz w:val="28"/>
          <w:szCs w:val="28"/>
        </w:rPr>
        <w:t>по проведению отборов в рамках реализации программы</w:t>
      </w:r>
    </w:p>
    <w:p w:rsidR="001F26CB" w:rsidRDefault="001F26CB" w:rsidP="001F26CB">
      <w:pPr>
        <w:jc w:val="center"/>
        <w:rPr>
          <w:sz w:val="28"/>
          <w:szCs w:val="28"/>
        </w:rPr>
      </w:pPr>
      <w:r>
        <w:rPr>
          <w:sz w:val="28"/>
          <w:szCs w:val="28"/>
        </w:rPr>
        <w:t>«Обеспечение жильём молодых семей в Новичихинском районе Алтайского края» на 2021-2025 годы» и программы Российской Федерации «Комплексное развитие сельских территорий»</w:t>
      </w:r>
    </w:p>
    <w:p w:rsidR="001F26CB" w:rsidRDefault="001F26CB" w:rsidP="001F26CB">
      <w:pPr>
        <w:jc w:val="both"/>
        <w:rPr>
          <w:sz w:val="28"/>
          <w:szCs w:val="28"/>
        </w:rPr>
      </w:pPr>
    </w:p>
    <w:p w:rsidR="001F26CB" w:rsidRDefault="001F26CB" w:rsidP="001F26CB">
      <w:pPr>
        <w:jc w:val="both"/>
        <w:rPr>
          <w:sz w:val="28"/>
          <w:szCs w:val="28"/>
        </w:rPr>
      </w:pPr>
      <w:r>
        <w:rPr>
          <w:sz w:val="28"/>
          <w:szCs w:val="28"/>
        </w:rPr>
        <w:t xml:space="preserve">      О.Н. Нагайцева – председатель комиссии, Первый заместитель главы Администрации Новичихинского района;</w:t>
      </w:r>
    </w:p>
    <w:p w:rsidR="001F26CB" w:rsidRDefault="001F26CB" w:rsidP="001F26CB">
      <w:pPr>
        <w:jc w:val="both"/>
        <w:rPr>
          <w:sz w:val="28"/>
          <w:szCs w:val="28"/>
        </w:rPr>
      </w:pPr>
      <w:r>
        <w:rPr>
          <w:sz w:val="28"/>
          <w:szCs w:val="28"/>
        </w:rPr>
        <w:t xml:space="preserve">      Н.В. Гранкина – секретарь комиссии, и.о. начальника отдела архитектуры и градостроительства Администрации Новичихинского района.</w:t>
      </w:r>
    </w:p>
    <w:p w:rsidR="001F26CB" w:rsidRDefault="001F26CB" w:rsidP="001F26CB">
      <w:pPr>
        <w:jc w:val="both"/>
        <w:rPr>
          <w:sz w:val="28"/>
          <w:szCs w:val="28"/>
        </w:rPr>
      </w:pPr>
      <w:r>
        <w:rPr>
          <w:sz w:val="28"/>
          <w:szCs w:val="28"/>
        </w:rPr>
        <w:t xml:space="preserve">     Члены комиссии:</w:t>
      </w:r>
    </w:p>
    <w:p w:rsidR="001F26CB" w:rsidRDefault="001F26CB" w:rsidP="001F26CB">
      <w:pPr>
        <w:jc w:val="both"/>
        <w:rPr>
          <w:sz w:val="28"/>
          <w:szCs w:val="28"/>
        </w:rPr>
      </w:pPr>
      <w:r>
        <w:rPr>
          <w:sz w:val="28"/>
          <w:szCs w:val="28"/>
        </w:rPr>
        <w:t xml:space="preserve">     Е.В. Богатырев – и.о. начальника отдела по культуре, делам молодежи, физической культуре и спорту;</w:t>
      </w:r>
    </w:p>
    <w:p w:rsidR="001F26CB" w:rsidRDefault="001F26CB" w:rsidP="001F26CB">
      <w:pPr>
        <w:jc w:val="both"/>
        <w:rPr>
          <w:sz w:val="28"/>
          <w:szCs w:val="28"/>
        </w:rPr>
      </w:pPr>
      <w:r>
        <w:rPr>
          <w:sz w:val="28"/>
          <w:szCs w:val="28"/>
        </w:rPr>
        <w:t xml:space="preserve">     Г.А. Поздеева – начальник управления сельского хозяйства Администрации района;</w:t>
      </w:r>
    </w:p>
    <w:p w:rsidR="001F26CB" w:rsidRDefault="001F26CB" w:rsidP="001F26CB">
      <w:pPr>
        <w:jc w:val="both"/>
        <w:rPr>
          <w:sz w:val="28"/>
          <w:szCs w:val="28"/>
        </w:rPr>
      </w:pPr>
      <w:r>
        <w:rPr>
          <w:sz w:val="28"/>
          <w:szCs w:val="28"/>
        </w:rPr>
        <w:t xml:space="preserve">     С.В. Жданов – начальник юридического отдела Администрации района;</w:t>
      </w:r>
    </w:p>
    <w:p w:rsidR="001F26CB" w:rsidRDefault="001F26CB" w:rsidP="001F26CB">
      <w:pPr>
        <w:jc w:val="both"/>
        <w:rPr>
          <w:sz w:val="28"/>
          <w:szCs w:val="28"/>
        </w:rPr>
      </w:pPr>
      <w:r>
        <w:rPr>
          <w:sz w:val="28"/>
          <w:szCs w:val="28"/>
        </w:rPr>
        <w:t xml:space="preserve">     Ю.В. Брыксин – глава Администрации Новичихинского сельсовета</w:t>
      </w: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p>
    <w:p w:rsidR="001F26CB" w:rsidRDefault="001F26CB" w:rsidP="001F26CB">
      <w:pPr>
        <w:jc w:val="both"/>
        <w:rPr>
          <w:sz w:val="28"/>
          <w:szCs w:val="28"/>
        </w:rPr>
      </w:pPr>
      <w:r>
        <w:rPr>
          <w:sz w:val="28"/>
          <w:szCs w:val="28"/>
        </w:rPr>
        <w:t xml:space="preserve">                                                                                    </w:t>
      </w: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A65ABA" w:rsidRDefault="00A65ABA" w:rsidP="001F26CB">
      <w:pPr>
        <w:jc w:val="center"/>
        <w:rPr>
          <w:sz w:val="28"/>
          <w:szCs w:val="28"/>
        </w:rPr>
      </w:pPr>
    </w:p>
    <w:p w:rsidR="00A65ABA" w:rsidRDefault="00A65ABA" w:rsidP="00A65ABA">
      <w:pPr>
        <w:pStyle w:val="aff"/>
        <w:spacing w:before="0" w:after="0"/>
        <w:jc w:val="center"/>
        <w:rPr>
          <w:rFonts w:ascii="Times New Roman" w:hAnsi="Times New Roman"/>
          <w:b/>
          <w:bCs/>
        </w:rPr>
      </w:pPr>
    </w:p>
    <w:p w:rsidR="001F26CB" w:rsidRDefault="001F26CB" w:rsidP="00A65ABA">
      <w:pPr>
        <w:pStyle w:val="aff"/>
        <w:spacing w:before="0" w:after="0"/>
        <w:jc w:val="center"/>
        <w:rPr>
          <w:rFonts w:ascii="Times New Roman" w:hAnsi="Times New Roman"/>
          <w:b/>
          <w:bCs/>
        </w:rPr>
      </w:pPr>
      <w:r>
        <w:rPr>
          <w:rFonts w:ascii="Times New Roman" w:hAnsi="Times New Roman"/>
          <w:b/>
          <w:bCs/>
        </w:rPr>
        <w:t>РОССИЙСКАЯ ФЕДЕРАЦИЯ</w:t>
      </w:r>
    </w:p>
    <w:p w:rsidR="001F26CB" w:rsidRDefault="001F26CB" w:rsidP="00A65ABA">
      <w:pPr>
        <w:pStyle w:val="affa"/>
        <w:rPr>
          <w:sz w:val="28"/>
          <w:szCs w:val="28"/>
        </w:rPr>
      </w:pPr>
      <w:r>
        <w:rPr>
          <w:i w:val="0"/>
          <w:iCs w:val="0"/>
          <w:sz w:val="28"/>
          <w:szCs w:val="28"/>
        </w:rPr>
        <w:t>АДМИНИСТРАЦИЯ</w:t>
      </w:r>
      <w:r>
        <w:rPr>
          <w:sz w:val="28"/>
          <w:szCs w:val="28"/>
        </w:rPr>
        <w:t xml:space="preserve"> </w:t>
      </w:r>
      <w:r>
        <w:rPr>
          <w:i w:val="0"/>
          <w:iCs w:val="0"/>
          <w:sz w:val="28"/>
          <w:szCs w:val="28"/>
        </w:rPr>
        <w:t>НОВИЧИХИНСКОГО РАЙОНА</w:t>
      </w:r>
    </w:p>
    <w:p w:rsidR="001F26CB" w:rsidRDefault="001F26CB" w:rsidP="001F26CB">
      <w:pPr>
        <w:pStyle w:val="affa"/>
        <w:rPr>
          <w:i w:val="0"/>
          <w:iCs w:val="0"/>
          <w:sz w:val="28"/>
          <w:szCs w:val="28"/>
        </w:rPr>
      </w:pPr>
      <w:r>
        <w:rPr>
          <w:i w:val="0"/>
          <w:iCs w:val="0"/>
          <w:sz w:val="28"/>
          <w:szCs w:val="28"/>
        </w:rPr>
        <w:t>АЛТАЙСКОГО КРАЯ</w:t>
      </w:r>
    </w:p>
    <w:p w:rsidR="001F26CB" w:rsidRDefault="001F26CB" w:rsidP="001F26CB">
      <w:pPr>
        <w:pStyle w:val="affa"/>
        <w:rPr>
          <w:i w:val="0"/>
          <w:iCs w:val="0"/>
          <w:sz w:val="28"/>
          <w:szCs w:val="28"/>
        </w:rPr>
      </w:pPr>
    </w:p>
    <w:p w:rsidR="001F26CB" w:rsidRDefault="001F26CB" w:rsidP="001F26CB">
      <w:pPr>
        <w:pStyle w:val="affa"/>
        <w:rPr>
          <w:i w:val="0"/>
          <w:iCs w:val="0"/>
          <w:sz w:val="32"/>
          <w:szCs w:val="32"/>
        </w:rPr>
      </w:pPr>
      <w:r>
        <w:rPr>
          <w:i w:val="0"/>
          <w:iCs w:val="0"/>
          <w:sz w:val="32"/>
          <w:szCs w:val="32"/>
        </w:rPr>
        <w:t>ПОСТАНОВЛЕНИЕ</w:t>
      </w:r>
    </w:p>
    <w:p w:rsidR="001F26CB" w:rsidRDefault="001F26CB" w:rsidP="001F26CB">
      <w:pPr>
        <w:pStyle w:val="affa"/>
        <w:jc w:val="both"/>
        <w:rPr>
          <w:i w:val="0"/>
          <w:iCs w:val="0"/>
          <w:sz w:val="32"/>
          <w:szCs w:val="32"/>
        </w:rPr>
      </w:pPr>
    </w:p>
    <w:p w:rsidR="001F26CB" w:rsidRDefault="001F26CB" w:rsidP="001F26CB">
      <w:pPr>
        <w:pStyle w:val="affa"/>
        <w:jc w:val="both"/>
        <w:rPr>
          <w:i w:val="0"/>
          <w:iCs w:val="0"/>
          <w:sz w:val="28"/>
          <w:szCs w:val="28"/>
        </w:rPr>
      </w:pPr>
    </w:p>
    <w:p w:rsidR="001F26CB" w:rsidRDefault="001F26CB" w:rsidP="001F26CB">
      <w:pPr>
        <w:pStyle w:val="affa"/>
        <w:jc w:val="both"/>
        <w:rPr>
          <w:sz w:val="28"/>
          <w:szCs w:val="28"/>
        </w:rPr>
      </w:pPr>
      <w:r>
        <w:rPr>
          <w:i w:val="0"/>
          <w:iCs w:val="0"/>
          <w:sz w:val="28"/>
        </w:rPr>
        <w:t>25.10.2022 № 350                                                                            с. Новичиха</w:t>
      </w:r>
    </w:p>
    <w:p w:rsidR="001F26CB" w:rsidRDefault="001F26CB" w:rsidP="001F26CB">
      <w:pPr>
        <w:pStyle w:val="affa"/>
        <w:jc w:val="both"/>
        <w:rPr>
          <w:b w:val="0"/>
          <w:bCs w:val="0"/>
          <w:i w:val="0"/>
          <w:iCs w:val="0"/>
          <w:sz w:val="28"/>
        </w:rPr>
      </w:pPr>
    </w:p>
    <w:p w:rsidR="001F26CB" w:rsidRDefault="001F26CB" w:rsidP="001F26CB">
      <w:pPr>
        <w:pStyle w:val="affa"/>
        <w:jc w:val="both"/>
        <w:rPr>
          <w:b w:val="0"/>
          <w:bCs w:val="0"/>
          <w:i w:val="0"/>
          <w:iCs w:val="0"/>
          <w:sz w:val="28"/>
        </w:rPr>
      </w:pPr>
      <w:r>
        <w:rPr>
          <w:b w:val="0"/>
          <w:bCs w:val="0"/>
          <w:i w:val="0"/>
          <w:iCs w:val="0"/>
          <w:sz w:val="28"/>
        </w:rPr>
        <w:t xml:space="preserve">О выдаче разрешения на строительство и </w:t>
      </w:r>
    </w:p>
    <w:p w:rsidR="001F26CB" w:rsidRDefault="001F26CB" w:rsidP="001F26CB">
      <w:pPr>
        <w:pStyle w:val="affa"/>
        <w:jc w:val="both"/>
        <w:rPr>
          <w:b w:val="0"/>
          <w:bCs w:val="0"/>
          <w:i w:val="0"/>
          <w:iCs w:val="0"/>
          <w:sz w:val="28"/>
        </w:rPr>
      </w:pPr>
      <w:r>
        <w:rPr>
          <w:b w:val="0"/>
          <w:bCs w:val="0"/>
          <w:i w:val="0"/>
          <w:iCs w:val="0"/>
          <w:sz w:val="28"/>
        </w:rPr>
        <w:t xml:space="preserve">ввод в эксплуатацию объектов </w:t>
      </w:r>
    </w:p>
    <w:p w:rsidR="001F26CB" w:rsidRDefault="001F26CB" w:rsidP="001F26CB">
      <w:pPr>
        <w:pStyle w:val="affa"/>
        <w:jc w:val="both"/>
        <w:rPr>
          <w:b w:val="0"/>
          <w:bCs w:val="0"/>
          <w:i w:val="0"/>
          <w:iCs w:val="0"/>
          <w:sz w:val="28"/>
        </w:rPr>
      </w:pPr>
      <w:r>
        <w:rPr>
          <w:b w:val="0"/>
          <w:bCs w:val="0"/>
          <w:i w:val="0"/>
          <w:iCs w:val="0"/>
          <w:sz w:val="28"/>
        </w:rPr>
        <w:t xml:space="preserve">капитального строительства </w:t>
      </w:r>
    </w:p>
    <w:p w:rsidR="001F26CB" w:rsidRDefault="001F26CB" w:rsidP="001F26CB">
      <w:pPr>
        <w:pStyle w:val="affa"/>
        <w:jc w:val="both"/>
        <w:rPr>
          <w:b w:val="0"/>
          <w:bCs w:val="0"/>
          <w:i w:val="0"/>
          <w:iCs w:val="0"/>
          <w:sz w:val="28"/>
        </w:rPr>
      </w:pPr>
    </w:p>
    <w:p w:rsidR="001F26CB" w:rsidRDefault="001F26CB" w:rsidP="001F26CB">
      <w:pPr>
        <w:pStyle w:val="affa"/>
        <w:jc w:val="both"/>
        <w:rPr>
          <w:sz w:val="28"/>
          <w:szCs w:val="28"/>
        </w:rPr>
      </w:pPr>
      <w:r>
        <w:rPr>
          <w:b w:val="0"/>
          <w:bCs w:val="0"/>
          <w:i w:val="0"/>
          <w:iCs w:val="0"/>
          <w:sz w:val="28"/>
        </w:rPr>
        <w:tab/>
        <w:t>В соответствии с постановлением Администрации Новичихинского района № 180 от 29.05.2018 г., руководствуясь ст. 51 Градостроительного кодекса Российской Федерации, ПОСТАНОВЛЯЮ:</w:t>
      </w:r>
    </w:p>
    <w:p w:rsidR="001F26CB" w:rsidRDefault="001F26CB" w:rsidP="001F26CB">
      <w:pPr>
        <w:pStyle w:val="affa"/>
        <w:jc w:val="both"/>
        <w:rPr>
          <w:sz w:val="28"/>
          <w:szCs w:val="28"/>
        </w:rPr>
      </w:pPr>
      <w:r>
        <w:rPr>
          <w:b w:val="0"/>
          <w:bCs w:val="0"/>
          <w:i w:val="0"/>
          <w:iCs w:val="0"/>
          <w:sz w:val="28"/>
        </w:rPr>
        <w:tab/>
        <w:t>1. Выдать разрешение № 22-230-4-2022 от 25.10.2022  на ввод в эксплуатацию здания фельдшерско-акушерского пункта,  расположенного по адресу: Алтайский край, Новичихинский район, с. Поломошное, ул. Молодежная, 8Б.</w:t>
      </w:r>
    </w:p>
    <w:p w:rsidR="001F26CB" w:rsidRDefault="001F26CB" w:rsidP="001F26CB">
      <w:pPr>
        <w:pStyle w:val="affa"/>
        <w:jc w:val="both"/>
        <w:rPr>
          <w:sz w:val="28"/>
        </w:rPr>
      </w:pPr>
      <w:r>
        <w:rPr>
          <w:b w:val="0"/>
          <w:bCs w:val="0"/>
          <w:i w:val="0"/>
          <w:iCs w:val="0"/>
          <w:sz w:val="28"/>
        </w:rPr>
        <w:tab/>
        <w:t>2. Контроль за исполнением настоящего постановления возложить на заместителя главы Администрации района Кормильченко А.М.</w:t>
      </w:r>
    </w:p>
    <w:p w:rsidR="001F26CB" w:rsidRDefault="001F26CB" w:rsidP="001F26CB">
      <w:pPr>
        <w:jc w:val="center"/>
        <w:rPr>
          <w:sz w:val="28"/>
          <w:szCs w:val="28"/>
        </w:rPr>
      </w:pPr>
    </w:p>
    <w:tbl>
      <w:tblPr>
        <w:tblW w:w="9113" w:type="dxa"/>
        <w:tblInd w:w="-20" w:type="dxa"/>
        <w:tblLayout w:type="fixed"/>
        <w:tblLook w:val="0000"/>
      </w:tblPr>
      <w:tblGrid>
        <w:gridCol w:w="2250"/>
        <w:gridCol w:w="2156"/>
        <w:gridCol w:w="2659"/>
        <w:gridCol w:w="2048"/>
      </w:tblGrid>
      <w:tr w:rsidR="001F26CB" w:rsidTr="00B31AAF">
        <w:tc>
          <w:tcPr>
            <w:tcW w:w="2249" w:type="dxa"/>
          </w:tcPr>
          <w:p w:rsidR="001F26CB" w:rsidRDefault="001F26CB" w:rsidP="00B31AAF">
            <w:pPr>
              <w:widowControl w:val="0"/>
              <w:numPr>
                <w:ilvl w:val="0"/>
                <w:numId w:val="6"/>
              </w:numPr>
              <w:rPr>
                <w:bCs/>
                <w:sz w:val="28"/>
                <w:szCs w:val="28"/>
              </w:rPr>
            </w:pPr>
          </w:p>
          <w:p w:rsidR="001F26CB" w:rsidRDefault="001F26CB" w:rsidP="00B31AAF">
            <w:pPr>
              <w:widowControl w:val="0"/>
              <w:numPr>
                <w:ilvl w:val="0"/>
                <w:numId w:val="6"/>
              </w:numPr>
              <w:rPr>
                <w:sz w:val="28"/>
                <w:szCs w:val="28"/>
              </w:rPr>
            </w:pPr>
          </w:p>
          <w:p w:rsidR="001F26CB" w:rsidRDefault="001F26CB" w:rsidP="00B31AAF">
            <w:pPr>
              <w:widowControl w:val="0"/>
              <w:numPr>
                <w:ilvl w:val="0"/>
                <w:numId w:val="6"/>
              </w:numPr>
              <w:rPr>
                <w:sz w:val="28"/>
                <w:szCs w:val="28"/>
              </w:rPr>
            </w:pPr>
            <w:r>
              <w:rPr>
                <w:sz w:val="28"/>
                <w:szCs w:val="28"/>
              </w:rPr>
              <w:t>Глава района</w:t>
            </w:r>
          </w:p>
          <w:p w:rsidR="001F26CB" w:rsidRDefault="001F26CB" w:rsidP="00B31AAF">
            <w:pPr>
              <w:widowControl w:val="0"/>
              <w:numPr>
                <w:ilvl w:val="0"/>
                <w:numId w:val="6"/>
              </w:numPr>
              <w:rPr>
                <w:sz w:val="28"/>
              </w:rPr>
            </w:pPr>
          </w:p>
        </w:tc>
        <w:tc>
          <w:tcPr>
            <w:tcW w:w="2156" w:type="dxa"/>
          </w:tcPr>
          <w:p w:rsidR="001F26CB" w:rsidRDefault="001F26CB" w:rsidP="00B31AAF">
            <w:pPr>
              <w:widowControl w:val="0"/>
              <w:numPr>
                <w:ilvl w:val="0"/>
                <w:numId w:val="6"/>
              </w:numPr>
              <w:rPr>
                <w:sz w:val="28"/>
                <w:szCs w:val="28"/>
              </w:rPr>
            </w:pPr>
            <w:r>
              <w:rPr>
                <w:noProof/>
              </w:rPr>
              <w:drawing>
                <wp:inline distT="0" distB="0" distL="0" distR="0">
                  <wp:extent cx="1095375" cy="1095375"/>
                  <wp:effectExtent l="0" t="0" r="0" b="0"/>
                  <wp:docPr id="117" name="Изображение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56"/>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1F26CB" w:rsidRDefault="001F26CB" w:rsidP="00B31AAF">
            <w:pPr>
              <w:widowControl w:val="0"/>
              <w:numPr>
                <w:ilvl w:val="0"/>
                <w:numId w:val="6"/>
              </w:numPr>
              <w:rPr>
                <w:sz w:val="28"/>
                <w:szCs w:val="28"/>
              </w:rPr>
            </w:pPr>
          </w:p>
          <w:p w:rsidR="001F26CB" w:rsidRDefault="001F26CB" w:rsidP="00B31AAF">
            <w:pPr>
              <w:widowControl w:val="0"/>
              <w:numPr>
                <w:ilvl w:val="0"/>
                <w:numId w:val="6"/>
              </w:numPr>
              <w:rPr>
                <w:sz w:val="28"/>
                <w:szCs w:val="28"/>
              </w:rPr>
            </w:pPr>
            <w:r>
              <w:rPr>
                <w:noProof/>
              </w:rPr>
              <w:drawing>
                <wp:inline distT="0" distB="0" distL="0" distR="0">
                  <wp:extent cx="1123950" cy="876300"/>
                  <wp:effectExtent l="0" t="0" r="0" b="0"/>
                  <wp:docPr id="118" name="Изображение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Изображение57"/>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48" w:type="dxa"/>
          </w:tcPr>
          <w:p w:rsidR="001F26CB" w:rsidRDefault="001F26CB" w:rsidP="00B31AAF">
            <w:pPr>
              <w:pStyle w:val="Footer"/>
              <w:widowControl w:val="0"/>
              <w:numPr>
                <w:ilvl w:val="0"/>
                <w:numId w:val="6"/>
              </w:numPr>
              <w:tabs>
                <w:tab w:val="clear" w:pos="4677"/>
                <w:tab w:val="clear" w:pos="9355"/>
              </w:tabs>
              <w:rPr>
                <w:sz w:val="28"/>
                <w:szCs w:val="28"/>
              </w:rPr>
            </w:pPr>
          </w:p>
          <w:p w:rsidR="001F26CB" w:rsidRDefault="001F26CB" w:rsidP="00B31AAF">
            <w:pPr>
              <w:pStyle w:val="Footer"/>
              <w:widowControl w:val="0"/>
              <w:numPr>
                <w:ilvl w:val="0"/>
                <w:numId w:val="6"/>
              </w:numPr>
              <w:tabs>
                <w:tab w:val="clear" w:pos="4677"/>
                <w:tab w:val="clear" w:pos="9355"/>
              </w:tabs>
              <w:rPr>
                <w:sz w:val="28"/>
                <w:szCs w:val="28"/>
              </w:rPr>
            </w:pPr>
          </w:p>
          <w:p w:rsidR="001F26CB" w:rsidRDefault="001F26CB" w:rsidP="00B31AAF">
            <w:pPr>
              <w:widowControl w:val="0"/>
              <w:numPr>
                <w:ilvl w:val="0"/>
                <w:numId w:val="6"/>
              </w:numPr>
              <w:rPr>
                <w:sz w:val="28"/>
              </w:rPr>
            </w:pPr>
            <w:r>
              <w:rPr>
                <w:sz w:val="28"/>
              </w:rPr>
              <w:t>С.Л. Ермаков</w:t>
            </w:r>
          </w:p>
          <w:p w:rsidR="001F26CB" w:rsidRDefault="001F26CB" w:rsidP="00B31AAF">
            <w:pPr>
              <w:pStyle w:val="Footer"/>
              <w:widowControl w:val="0"/>
              <w:numPr>
                <w:ilvl w:val="0"/>
                <w:numId w:val="6"/>
              </w:numPr>
              <w:tabs>
                <w:tab w:val="clear" w:pos="4677"/>
                <w:tab w:val="clear" w:pos="9355"/>
              </w:tabs>
              <w:rPr>
                <w:sz w:val="28"/>
              </w:rPr>
            </w:pPr>
          </w:p>
        </w:tc>
      </w:tr>
    </w:tbl>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sz w:val="28"/>
          <w:szCs w:val="28"/>
        </w:rPr>
      </w:pPr>
    </w:p>
    <w:p w:rsidR="001F26CB" w:rsidRDefault="001F26CB" w:rsidP="001F26CB">
      <w:pPr>
        <w:jc w:val="center"/>
        <w:rPr>
          <w:b/>
          <w:bCs/>
          <w:sz w:val="28"/>
          <w:szCs w:val="28"/>
        </w:rPr>
      </w:pPr>
      <w:r>
        <w:rPr>
          <w:b/>
          <w:bCs/>
          <w:sz w:val="28"/>
          <w:szCs w:val="28"/>
        </w:rPr>
        <w:lastRenderedPageBreak/>
        <w:t>РОССИЙСКАЯ ФЕДЕРАЦИЯ</w:t>
      </w:r>
    </w:p>
    <w:p w:rsidR="001F26CB" w:rsidRDefault="001F26CB" w:rsidP="001F26CB">
      <w:pPr>
        <w:jc w:val="center"/>
        <w:rPr>
          <w:b/>
          <w:bCs/>
          <w:sz w:val="28"/>
          <w:szCs w:val="28"/>
        </w:rPr>
      </w:pPr>
      <w:r>
        <w:rPr>
          <w:b/>
          <w:bCs/>
          <w:sz w:val="28"/>
          <w:szCs w:val="28"/>
        </w:rPr>
        <w:t xml:space="preserve">АДМИНИСТРАЦИЯ НОВИЧИХИНСКОГО РАЙОНА </w:t>
      </w:r>
    </w:p>
    <w:p w:rsidR="001F26CB" w:rsidRDefault="001F26CB" w:rsidP="001F26CB">
      <w:pPr>
        <w:jc w:val="center"/>
        <w:rPr>
          <w:b/>
          <w:bCs/>
          <w:sz w:val="28"/>
          <w:szCs w:val="28"/>
        </w:rPr>
      </w:pPr>
      <w:r>
        <w:rPr>
          <w:b/>
          <w:bCs/>
          <w:sz w:val="28"/>
          <w:szCs w:val="28"/>
        </w:rPr>
        <w:t>АЛТАЙСКОГО КРАЯ</w:t>
      </w:r>
    </w:p>
    <w:p w:rsidR="001F26CB" w:rsidRDefault="001F26CB" w:rsidP="001F26CB">
      <w:pPr>
        <w:jc w:val="center"/>
        <w:rPr>
          <w:b/>
          <w:bCs/>
          <w:sz w:val="28"/>
          <w:szCs w:val="28"/>
        </w:rPr>
      </w:pPr>
    </w:p>
    <w:p w:rsidR="001F26CB" w:rsidRDefault="001F26CB" w:rsidP="001F26CB">
      <w:pPr>
        <w:keepNext/>
        <w:jc w:val="center"/>
        <w:outlineLvl w:val="0"/>
        <w:rPr>
          <w:b/>
          <w:sz w:val="32"/>
          <w:szCs w:val="32"/>
        </w:rPr>
      </w:pPr>
      <w:r>
        <w:rPr>
          <w:b/>
          <w:sz w:val="32"/>
          <w:szCs w:val="32"/>
        </w:rPr>
        <w:t>ПОСТАНОВЛЕНИЕ</w:t>
      </w:r>
    </w:p>
    <w:p w:rsidR="001F26CB" w:rsidRDefault="001F26CB" w:rsidP="001F26CB">
      <w:pPr>
        <w:keepNext/>
        <w:outlineLvl w:val="0"/>
        <w:rPr>
          <w:b/>
          <w:bCs/>
          <w:sz w:val="32"/>
          <w:szCs w:val="32"/>
        </w:rPr>
      </w:pPr>
    </w:p>
    <w:p w:rsidR="001F26CB" w:rsidRDefault="001F26CB" w:rsidP="001F26CB">
      <w:pPr>
        <w:rPr>
          <w:b/>
          <w:bCs/>
          <w:sz w:val="28"/>
          <w:szCs w:val="28"/>
        </w:rPr>
      </w:pPr>
    </w:p>
    <w:p w:rsidR="001F26CB" w:rsidRDefault="001F26CB" w:rsidP="001F26CB">
      <w:pPr>
        <w:keepNext/>
        <w:outlineLvl w:val="0"/>
        <w:rPr>
          <w:b/>
          <w:sz w:val="28"/>
          <w:szCs w:val="28"/>
        </w:rPr>
      </w:pPr>
      <w:r>
        <w:rPr>
          <w:b/>
          <w:sz w:val="28"/>
          <w:szCs w:val="28"/>
        </w:rPr>
        <w:t>27.10.2022   №  351                                                                         с. Новичиха</w:t>
      </w:r>
    </w:p>
    <w:p w:rsidR="001F26CB" w:rsidRDefault="001F26CB" w:rsidP="001F26CB">
      <w:pPr>
        <w:rPr>
          <w:b/>
          <w:bCs/>
          <w:sz w:val="28"/>
          <w:szCs w:val="28"/>
        </w:rPr>
      </w:pPr>
    </w:p>
    <w:tbl>
      <w:tblPr>
        <w:tblW w:w="5353" w:type="dxa"/>
        <w:tblLayout w:type="fixed"/>
        <w:tblLook w:val="04A0"/>
      </w:tblPr>
      <w:tblGrid>
        <w:gridCol w:w="5353"/>
      </w:tblGrid>
      <w:tr w:rsidR="001F26CB" w:rsidTr="00B31AAF">
        <w:tc>
          <w:tcPr>
            <w:tcW w:w="5353" w:type="dxa"/>
          </w:tcPr>
          <w:p w:rsidR="001F26CB" w:rsidRDefault="001F26CB" w:rsidP="00B31AAF">
            <w:pPr>
              <w:widowControl w:val="0"/>
              <w:shd w:val="clear" w:color="auto" w:fill="FFFFFF"/>
              <w:jc w:val="both"/>
              <w:rPr>
                <w:rFonts w:eastAsia="Calibri"/>
                <w:sz w:val="26"/>
                <w:szCs w:val="26"/>
              </w:rPr>
            </w:pPr>
            <w:r>
              <w:rPr>
                <w:rFonts w:eastAsia="Calibri"/>
                <w:sz w:val="26"/>
                <w:szCs w:val="26"/>
              </w:rPr>
              <w:t>О внесении изменений в постановление Администрации района № 87 от 09.04.2019г. Об утверждении Административного регламента по предоставлению муниципальной услуги «Утверждение схемы расположения земельного участка на кадастровом плане (карте) территории»</w:t>
            </w:r>
          </w:p>
          <w:p w:rsidR="001F26CB" w:rsidRDefault="001F26CB" w:rsidP="00B31AAF">
            <w:pPr>
              <w:widowControl w:val="0"/>
              <w:shd w:val="clear" w:color="auto" w:fill="FFFFFF"/>
              <w:jc w:val="both"/>
              <w:rPr>
                <w:rFonts w:eastAsia="Calibri"/>
                <w:sz w:val="26"/>
                <w:szCs w:val="26"/>
              </w:rPr>
            </w:pPr>
          </w:p>
        </w:tc>
      </w:tr>
    </w:tbl>
    <w:p w:rsidR="001F26CB" w:rsidRDefault="001F26CB" w:rsidP="001F26CB">
      <w:pPr>
        <w:shd w:val="clear" w:color="auto" w:fill="FFFFFF"/>
        <w:jc w:val="both"/>
        <w:rPr>
          <w:sz w:val="28"/>
          <w:szCs w:val="28"/>
        </w:rPr>
      </w:pPr>
      <w:r>
        <w:rPr>
          <w:color w:val="000000"/>
          <w:sz w:val="28"/>
          <w:szCs w:val="28"/>
        </w:rPr>
        <w:t xml:space="preserve">         </w:t>
      </w:r>
      <w:r>
        <w:rPr>
          <w:color w:val="000000"/>
          <w:sz w:val="26"/>
          <w:szCs w:val="26"/>
        </w:rPr>
        <w:t xml:space="preserve"> Руководствуясь ст. 13 Федерального закона от 27.07.2010 № 210 ФЗ «Об организации предоставления государственных и муниципальных услуг», Федеральным законом от 30.12.2021г. № 478-ФЗ «О внесении изменений в отдельные законодательные акты Российской Федерации», Приказом Минэкономразвития России от 21.04.2022г. № 216 «О признании утратившим силу приказов Минэкономразвития России от 27.11.2014г. № 762 и от 13.10.2016г. № 658», Законом Алтайского края от 10.02.2020г. № 4-ЗС </w:t>
      </w:r>
      <w:r>
        <w:rPr>
          <w:sz w:val="26"/>
          <w:szCs w:val="26"/>
        </w:rPr>
        <w:t>«</w:t>
      </w:r>
      <w:r>
        <w:rPr>
          <w:sz w:val="26"/>
          <w:szCs w:val="26"/>
          <w:shd w:val="clear" w:color="auto" w:fill="FFFFFF"/>
        </w:rPr>
        <w:t>О признании утратившим силу закона Алтайского края «О реализации отдельных полномочий по распоряжению земельными участками, находящимися в государственной или муниципальной собственности»»</w:t>
      </w:r>
      <w:r>
        <w:rPr>
          <w:color w:val="000000"/>
          <w:sz w:val="26"/>
          <w:szCs w:val="26"/>
        </w:rPr>
        <w:t xml:space="preserve"> ПОСТАНОВЛЯЮ: </w:t>
      </w:r>
    </w:p>
    <w:p w:rsidR="001F26CB" w:rsidRDefault="001F26CB" w:rsidP="001F26CB">
      <w:pPr>
        <w:shd w:val="clear" w:color="auto" w:fill="FFFFFF"/>
        <w:jc w:val="both"/>
        <w:rPr>
          <w:sz w:val="26"/>
          <w:szCs w:val="26"/>
        </w:rPr>
      </w:pPr>
      <w:r>
        <w:rPr>
          <w:sz w:val="26"/>
          <w:szCs w:val="26"/>
        </w:rPr>
        <w:t xml:space="preserve">     1</w:t>
      </w:r>
      <w:r>
        <w:rPr>
          <w:rFonts w:eastAsia="Calibri"/>
          <w:sz w:val="26"/>
          <w:szCs w:val="26"/>
        </w:rPr>
        <w:t>. Внести в Административный регламент следующие изменения:</w:t>
      </w:r>
    </w:p>
    <w:p w:rsidR="001F26CB" w:rsidRDefault="001F26CB" w:rsidP="001F26CB">
      <w:pPr>
        <w:tabs>
          <w:tab w:val="left" w:pos="709"/>
        </w:tabs>
        <w:ind w:right="-1"/>
        <w:jc w:val="both"/>
        <w:rPr>
          <w:sz w:val="26"/>
          <w:szCs w:val="26"/>
        </w:rPr>
      </w:pPr>
      <w:r>
        <w:rPr>
          <w:sz w:val="26"/>
          <w:szCs w:val="26"/>
        </w:rPr>
        <w:t xml:space="preserve">     </w:t>
      </w:r>
      <w:r>
        <w:rPr>
          <w:rFonts w:eastAsia="Calibri"/>
          <w:sz w:val="26"/>
          <w:szCs w:val="26"/>
        </w:rPr>
        <w:t>1.1. Пункт 2.6 Регламента изложить в следующей редакции:</w:t>
      </w:r>
    </w:p>
    <w:p w:rsidR="001F26CB" w:rsidRDefault="001F26CB" w:rsidP="001F26CB">
      <w:pPr>
        <w:pStyle w:val="aff0"/>
        <w:tabs>
          <w:tab w:val="left" w:pos="1110"/>
        </w:tabs>
        <w:rPr>
          <w:szCs w:val="28"/>
        </w:rPr>
      </w:pPr>
      <w:r>
        <w:rPr>
          <w:sz w:val="26"/>
          <w:szCs w:val="26"/>
        </w:rPr>
        <w:t>Нормативные правовые акты,</w:t>
      </w:r>
      <w:r>
        <w:rPr>
          <w:rStyle w:val="9pt"/>
          <w:sz w:val="26"/>
          <w:szCs w:val="26"/>
        </w:rPr>
        <w:t xml:space="preserve"> регулирующие</w:t>
      </w:r>
      <w:r>
        <w:rPr>
          <w:sz w:val="26"/>
          <w:szCs w:val="26"/>
        </w:rPr>
        <w:t xml:space="preserve"> предоставление муниципальной услуги:</w:t>
      </w:r>
    </w:p>
    <w:p w:rsidR="001F26CB" w:rsidRDefault="001F26CB" w:rsidP="001F26CB">
      <w:pPr>
        <w:pStyle w:val="aff0"/>
        <w:numPr>
          <w:ilvl w:val="0"/>
          <w:numId w:val="3"/>
        </w:numPr>
        <w:tabs>
          <w:tab w:val="left" w:pos="719"/>
        </w:tabs>
        <w:ind w:left="0" w:firstLine="560"/>
        <w:rPr>
          <w:sz w:val="26"/>
          <w:szCs w:val="26"/>
        </w:rPr>
      </w:pPr>
      <w:r>
        <w:rPr>
          <w:sz w:val="26"/>
          <w:szCs w:val="26"/>
        </w:rPr>
        <w:t>Земельный кодекс Российской Федерации от 25.10.2001 №136-Ф3;</w:t>
      </w:r>
    </w:p>
    <w:p w:rsidR="001F26CB" w:rsidRDefault="001F26CB" w:rsidP="001F26CB">
      <w:pPr>
        <w:pStyle w:val="aff0"/>
        <w:tabs>
          <w:tab w:val="left" w:pos="846"/>
        </w:tabs>
        <w:ind w:left="560"/>
        <w:rPr>
          <w:sz w:val="26"/>
          <w:szCs w:val="26"/>
        </w:rPr>
      </w:pPr>
      <w:r>
        <w:rPr>
          <w:sz w:val="26"/>
          <w:szCs w:val="26"/>
        </w:rPr>
        <w:t>- Федеральный закон от 24.07.2007 № 221-ФЗ «О государственном кадастре недвижимости »;</w:t>
      </w:r>
    </w:p>
    <w:p w:rsidR="001F26CB" w:rsidRDefault="001F26CB" w:rsidP="001F26CB">
      <w:pPr>
        <w:pStyle w:val="aff0"/>
        <w:numPr>
          <w:ilvl w:val="0"/>
          <w:numId w:val="3"/>
        </w:numPr>
        <w:tabs>
          <w:tab w:val="left" w:pos="724"/>
        </w:tabs>
        <w:ind w:left="0" w:firstLine="560"/>
        <w:rPr>
          <w:sz w:val="26"/>
          <w:szCs w:val="26"/>
        </w:rPr>
      </w:pPr>
      <w:r>
        <w:rPr>
          <w:sz w:val="26"/>
          <w:szCs w:val="26"/>
        </w:rPr>
        <w:t>Федеральный закон о т 27.07.2006 № 152-ФЗ «О персональных данных»;</w:t>
      </w:r>
    </w:p>
    <w:p w:rsidR="001F26CB" w:rsidRDefault="001F26CB" w:rsidP="001F26CB">
      <w:pPr>
        <w:pStyle w:val="aff0"/>
        <w:numPr>
          <w:ilvl w:val="0"/>
          <w:numId w:val="3"/>
        </w:numPr>
        <w:tabs>
          <w:tab w:val="left" w:pos="774"/>
        </w:tabs>
        <w:ind w:left="0" w:firstLine="560"/>
        <w:rPr>
          <w:sz w:val="26"/>
          <w:szCs w:val="26"/>
        </w:rPr>
      </w:pPr>
      <w:r>
        <w:rPr>
          <w:sz w:val="26"/>
          <w:szCs w:val="26"/>
        </w:rPr>
        <w:t xml:space="preserve">Приказ Минэкономразвития России от 14.01.2015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w:t>
      </w:r>
      <w:r>
        <w:rPr>
          <w:sz w:val="26"/>
          <w:szCs w:val="26"/>
        </w:rPr>
        <w:lastRenderedPageBreak/>
        <w:t>форме электронных документов с использованием информационно-телекоммуникационной сети «Интернет», а также требований к их формату»;</w:t>
      </w:r>
    </w:p>
    <w:p w:rsidR="001F26CB" w:rsidRDefault="001F26CB" w:rsidP="001F26CB">
      <w:pPr>
        <w:pStyle w:val="aff0"/>
        <w:numPr>
          <w:ilvl w:val="0"/>
          <w:numId w:val="3"/>
        </w:numPr>
        <w:tabs>
          <w:tab w:val="left" w:pos="749"/>
        </w:tabs>
        <w:ind w:left="0" w:firstLine="560"/>
        <w:rPr>
          <w:sz w:val="26"/>
          <w:szCs w:val="26"/>
        </w:rPr>
      </w:pPr>
      <w:r>
        <w:rPr>
          <w:sz w:val="26"/>
          <w:szCs w:val="26"/>
        </w:rPr>
        <w:t>Устав муниципального образования Новичихинский район Алтайского края;</w:t>
      </w:r>
    </w:p>
    <w:p w:rsidR="001F26CB" w:rsidRDefault="001F26CB" w:rsidP="001F26CB">
      <w:pPr>
        <w:pStyle w:val="aff0"/>
        <w:numPr>
          <w:ilvl w:val="0"/>
          <w:numId w:val="3"/>
        </w:numPr>
        <w:tabs>
          <w:tab w:val="left" w:pos="739"/>
        </w:tabs>
        <w:ind w:left="0" w:firstLine="560"/>
        <w:rPr>
          <w:sz w:val="26"/>
          <w:szCs w:val="26"/>
        </w:rPr>
      </w:pPr>
      <w:r>
        <w:rPr>
          <w:sz w:val="26"/>
          <w:szCs w:val="26"/>
        </w:rPr>
        <w:t>иные нормативные правовые акты.</w:t>
      </w:r>
    </w:p>
    <w:p w:rsidR="001F26CB" w:rsidRDefault="001F26CB" w:rsidP="001F26CB">
      <w:pPr>
        <w:tabs>
          <w:tab w:val="left" w:pos="709"/>
        </w:tabs>
        <w:ind w:right="-1"/>
        <w:jc w:val="both"/>
        <w:rPr>
          <w:sz w:val="26"/>
          <w:szCs w:val="26"/>
        </w:rPr>
      </w:pPr>
      <w:r>
        <w:rPr>
          <w:sz w:val="26"/>
          <w:szCs w:val="26"/>
        </w:rPr>
        <w:t xml:space="preserve">     </w:t>
      </w:r>
      <w:r>
        <w:rPr>
          <w:rFonts w:eastAsia="Calibri"/>
          <w:sz w:val="26"/>
          <w:szCs w:val="26"/>
        </w:rPr>
        <w:t>1.2.  Пункт 2.14 Регламента изложить в следующей редакции:</w:t>
      </w:r>
    </w:p>
    <w:p w:rsidR="001F26CB" w:rsidRDefault="001F26CB" w:rsidP="001F26CB">
      <w:pPr>
        <w:tabs>
          <w:tab w:val="left" w:pos="709"/>
        </w:tabs>
        <w:ind w:right="-1"/>
        <w:jc w:val="both"/>
        <w:rPr>
          <w:sz w:val="26"/>
          <w:szCs w:val="26"/>
        </w:rPr>
      </w:pPr>
      <w:r>
        <w:rPr>
          <w:rFonts w:eastAsia="Calibri"/>
          <w:sz w:val="26"/>
          <w:szCs w:val="26"/>
        </w:rPr>
        <w:t xml:space="preserve">в соответствии с частью 16 статьи 11.10 Земельного кодекса РФ </w:t>
      </w:r>
      <w:r>
        <w:rPr>
          <w:color w:val="000000"/>
          <w:sz w:val="26"/>
          <w:szCs w:val="26"/>
        </w:rPr>
        <w:t>основанием для отказа в утверждении схемы расположения земельного участка является:</w:t>
      </w:r>
    </w:p>
    <w:p w:rsidR="001F26CB" w:rsidRDefault="001F26CB" w:rsidP="001F26CB">
      <w:pPr>
        <w:jc w:val="both"/>
        <w:rPr>
          <w:sz w:val="28"/>
          <w:szCs w:val="28"/>
        </w:rPr>
      </w:pPr>
      <w:r>
        <w:rPr>
          <w:sz w:val="26"/>
          <w:szCs w:val="26"/>
        </w:rPr>
        <w:t>а) несоответствие схемы расположения земельного участка ее форме, формату или требованиям к ее подготовке, которые установлены в соответствии с </w:t>
      </w:r>
      <w:hyperlink r:id="rId29" w:anchor="dst360" w:history="1">
        <w:r>
          <w:rPr>
            <w:color w:val="000000"/>
            <w:sz w:val="26"/>
            <w:szCs w:val="26"/>
          </w:rPr>
          <w:t>пунктом 12</w:t>
        </w:r>
      </w:hyperlink>
      <w:r>
        <w:rPr>
          <w:sz w:val="26"/>
          <w:szCs w:val="26"/>
        </w:rPr>
        <w:t> настоящей статьи;</w:t>
      </w:r>
    </w:p>
    <w:p w:rsidR="001F26CB" w:rsidRDefault="001F26CB" w:rsidP="001F26CB">
      <w:pPr>
        <w:jc w:val="both"/>
        <w:rPr>
          <w:sz w:val="26"/>
          <w:szCs w:val="26"/>
        </w:rPr>
      </w:pPr>
      <w:r>
        <w:rPr>
          <w:sz w:val="26"/>
          <w:szCs w:val="26"/>
        </w:rPr>
        <w:t>б)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1F26CB" w:rsidRDefault="001F26CB" w:rsidP="001F26CB">
      <w:pPr>
        <w:jc w:val="both"/>
        <w:rPr>
          <w:sz w:val="28"/>
          <w:szCs w:val="28"/>
        </w:rPr>
      </w:pPr>
      <w:r>
        <w:rPr>
          <w:sz w:val="26"/>
          <w:szCs w:val="26"/>
        </w:rPr>
        <w:t>в) разработка схемы расположения земельного участка с нарушением предусмотренных </w:t>
      </w:r>
      <w:hyperlink r:id="rId30" w:anchor="dst165" w:history="1">
        <w:r>
          <w:rPr>
            <w:color w:val="000000"/>
            <w:sz w:val="26"/>
            <w:szCs w:val="26"/>
          </w:rPr>
          <w:t>статьей 11.9</w:t>
        </w:r>
      </w:hyperlink>
      <w:r>
        <w:rPr>
          <w:sz w:val="26"/>
          <w:szCs w:val="26"/>
        </w:rPr>
        <w:t> настоящего Кодекса требований к образуемым земельным участкам;</w:t>
      </w:r>
    </w:p>
    <w:p w:rsidR="001F26CB" w:rsidRDefault="001F26CB" w:rsidP="001F26CB">
      <w:pPr>
        <w:jc w:val="both"/>
        <w:rPr>
          <w:sz w:val="26"/>
          <w:szCs w:val="26"/>
        </w:rPr>
      </w:pPr>
      <w:r>
        <w:rPr>
          <w:sz w:val="26"/>
          <w:szCs w:val="26"/>
        </w:rPr>
        <w:t>г)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1F26CB" w:rsidRDefault="001F26CB" w:rsidP="001F26CB">
      <w:pPr>
        <w:jc w:val="both"/>
        <w:rPr>
          <w:sz w:val="26"/>
          <w:szCs w:val="26"/>
        </w:rPr>
      </w:pPr>
      <w:r>
        <w:rPr>
          <w:sz w:val="26"/>
          <w:szCs w:val="26"/>
        </w:rPr>
        <w:t>д)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rsidR="001F26CB" w:rsidRDefault="001F26CB" w:rsidP="001F26CB">
      <w:pPr>
        <w:jc w:val="both"/>
        <w:rPr>
          <w:sz w:val="26"/>
          <w:szCs w:val="26"/>
        </w:rPr>
      </w:pPr>
      <w:r>
        <w:rPr>
          <w:sz w:val="26"/>
          <w:szCs w:val="26"/>
        </w:rPr>
        <w:t>е) 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1F26CB" w:rsidRDefault="001F26CB" w:rsidP="001F26CB">
      <w:pPr>
        <w:tabs>
          <w:tab w:val="left" w:pos="709"/>
        </w:tabs>
        <w:ind w:right="-1" w:firstLine="425"/>
        <w:jc w:val="both"/>
        <w:rPr>
          <w:rFonts w:eastAsia="Calibri"/>
          <w:sz w:val="26"/>
          <w:szCs w:val="26"/>
        </w:rPr>
      </w:pPr>
      <w:r>
        <w:rPr>
          <w:rFonts w:eastAsia="Calibri"/>
          <w:sz w:val="26"/>
          <w:szCs w:val="26"/>
        </w:rPr>
        <w:t>3.  Настоящее постановление вступает в силу со дня его официального опубликования.</w:t>
      </w:r>
    </w:p>
    <w:p w:rsidR="001F26CB" w:rsidRDefault="001F26CB" w:rsidP="001F26CB">
      <w:pPr>
        <w:pStyle w:val="Heading1"/>
        <w:jc w:val="both"/>
        <w:rPr>
          <w:sz w:val="26"/>
          <w:szCs w:val="26"/>
        </w:rPr>
      </w:pPr>
      <w:r>
        <w:rPr>
          <w:color w:val="000000"/>
          <w:sz w:val="26"/>
          <w:szCs w:val="26"/>
        </w:rPr>
        <w:t xml:space="preserve">         </w:t>
      </w:r>
      <w:bookmarkStart w:id="4" w:name="sub_1111"/>
      <w:r>
        <w:rPr>
          <w:color w:val="000000"/>
          <w:sz w:val="26"/>
          <w:szCs w:val="26"/>
        </w:rPr>
        <w:t>4. Контроль за исполнением настоящего постановления возложить на председателя комитета по экономике и управлению муниципальным имуществом Администрации Новичихинского района Т.Е. Уранову.</w:t>
      </w:r>
    </w:p>
    <w:p w:rsidR="001F26CB" w:rsidRDefault="001F26CB" w:rsidP="001F26CB">
      <w:pPr>
        <w:rPr>
          <w:bCs/>
          <w:color w:val="000000"/>
          <w:szCs w:val="28"/>
        </w:rPr>
      </w:pPr>
    </w:p>
    <w:tbl>
      <w:tblPr>
        <w:tblW w:w="9113" w:type="dxa"/>
        <w:tblInd w:w="-20" w:type="dxa"/>
        <w:tblLayout w:type="fixed"/>
        <w:tblLook w:val="0000"/>
      </w:tblPr>
      <w:tblGrid>
        <w:gridCol w:w="2250"/>
        <w:gridCol w:w="2156"/>
        <w:gridCol w:w="2659"/>
        <w:gridCol w:w="2048"/>
      </w:tblGrid>
      <w:tr w:rsidR="001F26CB" w:rsidTr="00B31AAF">
        <w:tc>
          <w:tcPr>
            <w:tcW w:w="2249" w:type="dxa"/>
          </w:tcPr>
          <w:p w:rsidR="001F26CB" w:rsidRDefault="001F26CB" w:rsidP="00B31AAF">
            <w:pPr>
              <w:widowControl w:val="0"/>
              <w:numPr>
                <w:ilvl w:val="0"/>
                <w:numId w:val="6"/>
              </w:numPr>
              <w:rPr>
                <w:bCs/>
                <w:sz w:val="28"/>
                <w:szCs w:val="28"/>
              </w:rPr>
            </w:pPr>
          </w:p>
          <w:p w:rsidR="001F26CB" w:rsidRDefault="001F26CB" w:rsidP="00B31AAF">
            <w:pPr>
              <w:widowControl w:val="0"/>
              <w:numPr>
                <w:ilvl w:val="0"/>
                <w:numId w:val="6"/>
              </w:numPr>
              <w:rPr>
                <w:sz w:val="28"/>
                <w:szCs w:val="28"/>
              </w:rPr>
            </w:pPr>
          </w:p>
          <w:p w:rsidR="001F26CB" w:rsidRDefault="001F26CB" w:rsidP="00B31AAF">
            <w:pPr>
              <w:widowControl w:val="0"/>
              <w:numPr>
                <w:ilvl w:val="0"/>
                <w:numId w:val="6"/>
              </w:numPr>
              <w:rPr>
                <w:sz w:val="28"/>
                <w:szCs w:val="28"/>
              </w:rPr>
            </w:pPr>
            <w:r>
              <w:rPr>
                <w:sz w:val="28"/>
                <w:szCs w:val="28"/>
              </w:rPr>
              <w:t>Глава района</w:t>
            </w:r>
          </w:p>
          <w:p w:rsidR="001F26CB" w:rsidRDefault="001F26CB" w:rsidP="00B31AAF">
            <w:pPr>
              <w:widowControl w:val="0"/>
              <w:numPr>
                <w:ilvl w:val="0"/>
                <w:numId w:val="6"/>
              </w:numPr>
              <w:rPr>
                <w:sz w:val="28"/>
              </w:rPr>
            </w:pPr>
          </w:p>
        </w:tc>
        <w:tc>
          <w:tcPr>
            <w:tcW w:w="2156" w:type="dxa"/>
          </w:tcPr>
          <w:p w:rsidR="001F26CB" w:rsidRDefault="001F26CB" w:rsidP="00B31AAF">
            <w:pPr>
              <w:widowControl w:val="0"/>
              <w:numPr>
                <w:ilvl w:val="0"/>
                <w:numId w:val="6"/>
              </w:numPr>
              <w:rPr>
                <w:sz w:val="28"/>
                <w:szCs w:val="28"/>
              </w:rPr>
            </w:pPr>
            <w:r>
              <w:rPr>
                <w:noProof/>
              </w:rPr>
              <w:drawing>
                <wp:inline distT="0" distB="0" distL="0" distR="0">
                  <wp:extent cx="1095375" cy="1095375"/>
                  <wp:effectExtent l="0" t="0" r="0" b="0"/>
                  <wp:docPr id="119" name="Изображение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зображение58"/>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1F26CB" w:rsidRDefault="001F26CB" w:rsidP="00B31AAF">
            <w:pPr>
              <w:widowControl w:val="0"/>
              <w:numPr>
                <w:ilvl w:val="0"/>
                <w:numId w:val="6"/>
              </w:numPr>
              <w:rPr>
                <w:sz w:val="28"/>
                <w:szCs w:val="28"/>
              </w:rPr>
            </w:pPr>
          </w:p>
          <w:p w:rsidR="001F26CB" w:rsidRDefault="001F26CB" w:rsidP="00B31AAF">
            <w:pPr>
              <w:widowControl w:val="0"/>
              <w:numPr>
                <w:ilvl w:val="0"/>
                <w:numId w:val="6"/>
              </w:numPr>
              <w:rPr>
                <w:sz w:val="28"/>
                <w:szCs w:val="28"/>
              </w:rPr>
            </w:pPr>
            <w:r>
              <w:rPr>
                <w:noProof/>
              </w:rPr>
              <w:drawing>
                <wp:inline distT="0" distB="0" distL="0" distR="0">
                  <wp:extent cx="1123950" cy="876300"/>
                  <wp:effectExtent l="0" t="0" r="0" b="0"/>
                  <wp:docPr id="120" name="Изображение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59"/>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48" w:type="dxa"/>
          </w:tcPr>
          <w:p w:rsidR="001F26CB" w:rsidRDefault="001F26CB" w:rsidP="00B31AAF">
            <w:pPr>
              <w:pStyle w:val="Footer"/>
              <w:widowControl w:val="0"/>
              <w:numPr>
                <w:ilvl w:val="0"/>
                <w:numId w:val="6"/>
              </w:numPr>
              <w:tabs>
                <w:tab w:val="clear" w:pos="4677"/>
                <w:tab w:val="clear" w:pos="9355"/>
              </w:tabs>
              <w:rPr>
                <w:sz w:val="28"/>
                <w:szCs w:val="28"/>
              </w:rPr>
            </w:pPr>
          </w:p>
          <w:p w:rsidR="001F26CB" w:rsidRDefault="001F26CB" w:rsidP="00B31AAF">
            <w:pPr>
              <w:pStyle w:val="Footer"/>
              <w:widowControl w:val="0"/>
              <w:numPr>
                <w:ilvl w:val="0"/>
                <w:numId w:val="6"/>
              </w:numPr>
              <w:tabs>
                <w:tab w:val="clear" w:pos="4677"/>
                <w:tab w:val="clear" w:pos="9355"/>
              </w:tabs>
              <w:rPr>
                <w:sz w:val="28"/>
                <w:szCs w:val="28"/>
              </w:rPr>
            </w:pPr>
          </w:p>
          <w:p w:rsidR="001F26CB" w:rsidRDefault="001F26CB" w:rsidP="00B31AAF">
            <w:pPr>
              <w:widowControl w:val="0"/>
              <w:numPr>
                <w:ilvl w:val="0"/>
                <w:numId w:val="6"/>
              </w:numPr>
              <w:rPr>
                <w:sz w:val="28"/>
              </w:rPr>
            </w:pPr>
            <w:r>
              <w:rPr>
                <w:sz w:val="28"/>
              </w:rPr>
              <w:t>С.Л. Ермаков</w:t>
            </w:r>
          </w:p>
          <w:p w:rsidR="001F26CB" w:rsidRDefault="001F26CB" w:rsidP="00B31AAF">
            <w:pPr>
              <w:pStyle w:val="Footer"/>
              <w:widowControl w:val="0"/>
              <w:numPr>
                <w:ilvl w:val="0"/>
                <w:numId w:val="6"/>
              </w:numPr>
              <w:tabs>
                <w:tab w:val="clear" w:pos="4677"/>
                <w:tab w:val="clear" w:pos="9355"/>
              </w:tabs>
              <w:rPr>
                <w:sz w:val="28"/>
              </w:rPr>
            </w:pPr>
          </w:p>
        </w:tc>
      </w:tr>
    </w:tbl>
    <w:p w:rsidR="001F26CB" w:rsidRDefault="001F26CB" w:rsidP="001F26CB">
      <w:pPr>
        <w:rPr>
          <w:bCs/>
          <w:color w:val="000000"/>
          <w:szCs w:val="28"/>
        </w:rPr>
      </w:pPr>
    </w:p>
    <w:p w:rsidR="001F26CB" w:rsidRDefault="001F26CB" w:rsidP="001F26CB">
      <w:pPr>
        <w:rPr>
          <w:sz w:val="28"/>
          <w:szCs w:val="28"/>
        </w:rPr>
      </w:pPr>
    </w:p>
    <w:bookmarkEnd w:id="4"/>
    <w:p w:rsidR="001F26CB" w:rsidRDefault="001F26CB" w:rsidP="001F26CB">
      <w:pPr>
        <w:rPr>
          <w:color w:val="000000"/>
          <w:sz w:val="28"/>
          <w:szCs w:val="28"/>
        </w:rPr>
      </w:pPr>
    </w:p>
    <w:p w:rsidR="001F26CB" w:rsidRDefault="001F26CB" w:rsidP="001F26CB">
      <w:pPr>
        <w:rPr>
          <w:color w:val="000000"/>
          <w:sz w:val="28"/>
          <w:szCs w:val="28"/>
        </w:rPr>
      </w:pPr>
    </w:p>
    <w:p w:rsidR="001F26CB" w:rsidRDefault="001F26CB" w:rsidP="001F26CB">
      <w:pPr>
        <w:rPr>
          <w:color w:val="000000"/>
          <w:sz w:val="28"/>
          <w:szCs w:val="28"/>
        </w:rPr>
      </w:pPr>
    </w:p>
    <w:p w:rsidR="00A65ABA" w:rsidRDefault="00A65ABA" w:rsidP="001F26CB">
      <w:pPr>
        <w:rPr>
          <w:color w:val="000000"/>
          <w:sz w:val="28"/>
          <w:szCs w:val="28"/>
        </w:rPr>
      </w:pPr>
    </w:p>
    <w:p w:rsidR="00685F24" w:rsidRDefault="00685F24" w:rsidP="001F26CB">
      <w:pPr>
        <w:rPr>
          <w:color w:val="000000"/>
          <w:sz w:val="28"/>
          <w:szCs w:val="28"/>
        </w:rPr>
      </w:pPr>
    </w:p>
    <w:p w:rsidR="001F26CB" w:rsidRDefault="001F26CB" w:rsidP="00A65ABA">
      <w:pPr>
        <w:pStyle w:val="aff"/>
        <w:spacing w:before="0" w:after="0"/>
        <w:jc w:val="center"/>
        <w:rPr>
          <w:rFonts w:ascii="Times New Roman" w:hAnsi="Times New Roman"/>
          <w:b/>
          <w:bCs/>
        </w:rPr>
      </w:pPr>
      <w:r>
        <w:rPr>
          <w:rFonts w:ascii="Times New Roman" w:hAnsi="Times New Roman"/>
          <w:b/>
          <w:bCs/>
        </w:rPr>
        <w:lastRenderedPageBreak/>
        <w:t>РОССИЙСКАЯ ФЕДЕРАЦИЯ</w:t>
      </w:r>
    </w:p>
    <w:p w:rsidR="001F26CB" w:rsidRDefault="001F26CB" w:rsidP="00A65ABA">
      <w:pPr>
        <w:pStyle w:val="affa"/>
        <w:rPr>
          <w:sz w:val="28"/>
          <w:szCs w:val="28"/>
        </w:rPr>
      </w:pPr>
      <w:r>
        <w:rPr>
          <w:i w:val="0"/>
          <w:iCs w:val="0"/>
          <w:sz w:val="28"/>
          <w:szCs w:val="28"/>
        </w:rPr>
        <w:t>АДМИНИСТРАЦИЯ</w:t>
      </w:r>
      <w:r>
        <w:rPr>
          <w:sz w:val="28"/>
          <w:szCs w:val="28"/>
        </w:rPr>
        <w:t xml:space="preserve"> </w:t>
      </w:r>
      <w:r>
        <w:rPr>
          <w:i w:val="0"/>
          <w:iCs w:val="0"/>
          <w:sz w:val="28"/>
          <w:szCs w:val="28"/>
        </w:rPr>
        <w:t>НОВИЧИХИНСКОГО РАЙОНА</w:t>
      </w:r>
    </w:p>
    <w:p w:rsidR="001F26CB" w:rsidRDefault="001F26CB" w:rsidP="001F26CB">
      <w:pPr>
        <w:pStyle w:val="affa"/>
        <w:rPr>
          <w:i w:val="0"/>
          <w:iCs w:val="0"/>
          <w:sz w:val="28"/>
          <w:szCs w:val="28"/>
        </w:rPr>
      </w:pPr>
      <w:r>
        <w:rPr>
          <w:i w:val="0"/>
          <w:iCs w:val="0"/>
          <w:sz w:val="28"/>
          <w:szCs w:val="28"/>
        </w:rPr>
        <w:t>АЛТАЙСКОГО КРАЯ</w:t>
      </w:r>
    </w:p>
    <w:p w:rsidR="001F26CB" w:rsidRDefault="001F26CB" w:rsidP="001F26CB">
      <w:pPr>
        <w:pStyle w:val="affa"/>
        <w:rPr>
          <w:i w:val="0"/>
          <w:iCs w:val="0"/>
          <w:sz w:val="28"/>
          <w:szCs w:val="28"/>
        </w:rPr>
      </w:pPr>
    </w:p>
    <w:p w:rsidR="001F26CB" w:rsidRDefault="001F26CB" w:rsidP="001F26CB">
      <w:pPr>
        <w:pStyle w:val="affa"/>
        <w:rPr>
          <w:i w:val="0"/>
          <w:iCs w:val="0"/>
          <w:sz w:val="32"/>
          <w:szCs w:val="32"/>
        </w:rPr>
      </w:pPr>
      <w:r>
        <w:rPr>
          <w:i w:val="0"/>
          <w:iCs w:val="0"/>
          <w:sz w:val="32"/>
          <w:szCs w:val="32"/>
        </w:rPr>
        <w:t>ПОСТАНОВЛЕНИЕ</w:t>
      </w:r>
    </w:p>
    <w:p w:rsidR="001F26CB" w:rsidRDefault="001F26CB" w:rsidP="001F26CB">
      <w:pPr>
        <w:pStyle w:val="affa"/>
        <w:rPr>
          <w:i w:val="0"/>
          <w:iCs w:val="0"/>
          <w:sz w:val="32"/>
          <w:szCs w:val="32"/>
        </w:rPr>
      </w:pPr>
    </w:p>
    <w:p w:rsidR="001F26CB" w:rsidRDefault="001F26CB" w:rsidP="001F26CB">
      <w:pPr>
        <w:pStyle w:val="affa"/>
        <w:jc w:val="both"/>
        <w:rPr>
          <w:sz w:val="28"/>
          <w:szCs w:val="28"/>
        </w:rPr>
      </w:pPr>
      <w:r>
        <w:rPr>
          <w:i w:val="0"/>
          <w:iCs w:val="0"/>
          <w:sz w:val="28"/>
        </w:rPr>
        <w:t>27.10.2022 №   352                                                                          с. Новичиха</w:t>
      </w:r>
    </w:p>
    <w:p w:rsidR="001F26CB" w:rsidRDefault="001F26CB" w:rsidP="001F26CB">
      <w:pPr>
        <w:pStyle w:val="affa"/>
        <w:jc w:val="both"/>
        <w:rPr>
          <w:bCs w:val="0"/>
          <w:i w:val="0"/>
          <w:iCs w:val="0"/>
          <w:sz w:val="28"/>
        </w:rPr>
      </w:pPr>
    </w:p>
    <w:p w:rsidR="001F26CB" w:rsidRDefault="001F26CB" w:rsidP="001F26CB">
      <w:pPr>
        <w:pStyle w:val="affa"/>
        <w:jc w:val="both"/>
        <w:rPr>
          <w:b w:val="0"/>
          <w:bCs w:val="0"/>
          <w:i w:val="0"/>
          <w:iCs w:val="0"/>
          <w:sz w:val="28"/>
        </w:rPr>
      </w:pPr>
      <w:r>
        <w:rPr>
          <w:b w:val="0"/>
          <w:bCs w:val="0"/>
          <w:i w:val="0"/>
          <w:iCs w:val="0"/>
          <w:sz w:val="28"/>
        </w:rPr>
        <w:t>О внесении изменений в постановление</w:t>
      </w:r>
    </w:p>
    <w:p w:rsidR="001F26CB" w:rsidRDefault="001F26CB" w:rsidP="001F26CB">
      <w:pPr>
        <w:pStyle w:val="affa"/>
        <w:jc w:val="both"/>
        <w:rPr>
          <w:sz w:val="28"/>
          <w:szCs w:val="28"/>
        </w:rPr>
      </w:pPr>
      <w:r>
        <w:rPr>
          <w:b w:val="0"/>
          <w:bCs w:val="0"/>
          <w:i w:val="0"/>
          <w:iCs w:val="0"/>
          <w:sz w:val="28"/>
        </w:rPr>
        <w:t>Администрации района № 1 от 11.01.2021</w:t>
      </w:r>
    </w:p>
    <w:p w:rsidR="001F26CB" w:rsidRDefault="001F26CB" w:rsidP="001F26CB">
      <w:pPr>
        <w:pStyle w:val="affa"/>
        <w:jc w:val="left"/>
        <w:rPr>
          <w:sz w:val="28"/>
          <w:szCs w:val="28"/>
        </w:rPr>
      </w:pPr>
      <w:r>
        <w:rPr>
          <w:b w:val="0"/>
          <w:bCs w:val="0"/>
          <w:i w:val="0"/>
          <w:iCs w:val="0"/>
          <w:sz w:val="28"/>
        </w:rPr>
        <w:t>«</w:t>
      </w:r>
      <w:r>
        <w:rPr>
          <w:b w:val="0"/>
          <w:i w:val="0"/>
          <w:iCs w:val="0"/>
          <w:sz w:val="28"/>
          <w:szCs w:val="28"/>
        </w:rPr>
        <w:t>Об утверждении Административного регламента</w:t>
      </w:r>
    </w:p>
    <w:p w:rsidR="001F26CB" w:rsidRDefault="001F26CB" w:rsidP="001F26CB">
      <w:pPr>
        <w:pStyle w:val="affa"/>
        <w:jc w:val="left"/>
        <w:rPr>
          <w:b w:val="0"/>
          <w:i w:val="0"/>
          <w:iCs w:val="0"/>
          <w:sz w:val="28"/>
          <w:szCs w:val="28"/>
        </w:rPr>
      </w:pPr>
      <w:r>
        <w:rPr>
          <w:b w:val="0"/>
          <w:i w:val="0"/>
          <w:iCs w:val="0"/>
          <w:sz w:val="28"/>
          <w:szCs w:val="28"/>
        </w:rPr>
        <w:t xml:space="preserve"> по предоставлению муниципальной </w:t>
      </w:r>
    </w:p>
    <w:p w:rsidR="001F26CB" w:rsidRDefault="001F26CB" w:rsidP="001F26CB">
      <w:pPr>
        <w:pStyle w:val="affa"/>
        <w:jc w:val="left"/>
        <w:rPr>
          <w:b w:val="0"/>
          <w:i w:val="0"/>
          <w:iCs w:val="0"/>
          <w:sz w:val="28"/>
          <w:szCs w:val="28"/>
        </w:rPr>
      </w:pPr>
      <w:r>
        <w:rPr>
          <w:b w:val="0"/>
          <w:i w:val="0"/>
          <w:iCs w:val="0"/>
          <w:sz w:val="28"/>
          <w:szCs w:val="28"/>
        </w:rPr>
        <w:t xml:space="preserve">услуги «Выдача разрешения на установку </w:t>
      </w:r>
    </w:p>
    <w:p w:rsidR="001F26CB" w:rsidRDefault="001F26CB" w:rsidP="001F26CB">
      <w:pPr>
        <w:pStyle w:val="affa"/>
        <w:jc w:val="left"/>
        <w:rPr>
          <w:sz w:val="28"/>
          <w:szCs w:val="28"/>
        </w:rPr>
      </w:pPr>
      <w:r>
        <w:rPr>
          <w:b w:val="0"/>
          <w:i w:val="0"/>
          <w:iCs w:val="0"/>
          <w:sz w:val="28"/>
          <w:szCs w:val="28"/>
        </w:rPr>
        <w:t>и эксплуатацию рекламной конструкции»</w:t>
      </w:r>
    </w:p>
    <w:p w:rsidR="001F26CB" w:rsidRDefault="001F26CB" w:rsidP="001F26CB">
      <w:pPr>
        <w:pStyle w:val="affa"/>
        <w:jc w:val="both"/>
        <w:rPr>
          <w:b w:val="0"/>
          <w:i w:val="0"/>
          <w:iCs w:val="0"/>
          <w:sz w:val="28"/>
          <w:szCs w:val="28"/>
        </w:rPr>
      </w:pPr>
    </w:p>
    <w:p w:rsidR="001F26CB" w:rsidRDefault="001F26CB" w:rsidP="001F26CB">
      <w:pPr>
        <w:pStyle w:val="affa"/>
        <w:ind w:firstLine="708"/>
        <w:jc w:val="both"/>
        <w:rPr>
          <w:sz w:val="28"/>
          <w:szCs w:val="28"/>
        </w:rPr>
      </w:pPr>
      <w:r>
        <w:rPr>
          <w:b w:val="0"/>
          <w:bCs w:val="0"/>
          <w:i w:val="0"/>
          <w:iCs w:val="0"/>
          <w:sz w:val="28"/>
        </w:rPr>
        <w:t>В соответствии с Федеральным законом «О рекламе» от 13.03.2006 года № 38-ФЗ, Федеральным законом от 16.04.2022г. № 106-ФЗ «О внесении изменений в статью 19 Федерального закона «О рекламе»» ПОСТАНОВЛЯЮ:</w:t>
      </w:r>
    </w:p>
    <w:p w:rsidR="001F26CB" w:rsidRDefault="001F26CB" w:rsidP="001F26CB">
      <w:pPr>
        <w:pStyle w:val="affa"/>
        <w:jc w:val="both"/>
        <w:rPr>
          <w:sz w:val="28"/>
          <w:szCs w:val="28"/>
        </w:rPr>
      </w:pPr>
      <w:r>
        <w:rPr>
          <w:b w:val="0"/>
          <w:bCs w:val="0"/>
          <w:i w:val="0"/>
          <w:iCs w:val="0"/>
          <w:sz w:val="28"/>
        </w:rPr>
        <w:t xml:space="preserve">          1. Внести в постановление Администрации района № 1 от 11.01.2021. «Об утверждении Административного регламента по предоставлению муниципальной услуги «Выдача разрешения на установку и эксплуатацию рекламной конструкции»» следующие изменения:</w:t>
      </w:r>
    </w:p>
    <w:p w:rsidR="001F26CB" w:rsidRDefault="001F26CB" w:rsidP="001F26CB">
      <w:pPr>
        <w:pStyle w:val="affa"/>
        <w:jc w:val="both"/>
        <w:rPr>
          <w:sz w:val="28"/>
          <w:szCs w:val="28"/>
        </w:rPr>
      </w:pPr>
      <w:r>
        <w:rPr>
          <w:b w:val="0"/>
          <w:bCs w:val="0"/>
          <w:i w:val="0"/>
          <w:iCs w:val="0"/>
          <w:sz w:val="28"/>
        </w:rPr>
        <w:tab/>
        <w:t>1.1. В соответствии с пунктом 5 части 18 статьи 19 Федерального закона от 13.03.2006г. № 38-ФЗ «О рекламе» пункт 2.5 абзац 2 подпункт 3 Регламента изложить в следующей редакции:</w:t>
      </w:r>
    </w:p>
    <w:p w:rsidR="001F26CB" w:rsidRDefault="001F26CB" w:rsidP="001F26CB">
      <w:pPr>
        <w:pStyle w:val="affa"/>
        <w:jc w:val="both"/>
        <w:rPr>
          <w:sz w:val="28"/>
          <w:szCs w:val="28"/>
        </w:rPr>
      </w:pPr>
      <w:r>
        <w:rPr>
          <w:b w:val="0"/>
          <w:bCs w:val="0"/>
          <w:i w:val="0"/>
          <w:iCs w:val="0"/>
          <w:sz w:val="28"/>
          <w:szCs w:val="28"/>
          <w:shd w:val="clear" w:color="auto" w:fill="FFFFFF"/>
        </w:rPr>
        <w:t>Органом местного самоуправления муниципального района, органом местного самоуправления муниципального округа или органом местного самоуправления городского округа решение об аннулировании разрешения принимается:</w:t>
      </w:r>
    </w:p>
    <w:p w:rsidR="001F26CB" w:rsidRDefault="001F26CB" w:rsidP="001F26CB">
      <w:pPr>
        <w:pStyle w:val="affa"/>
        <w:jc w:val="both"/>
        <w:rPr>
          <w:sz w:val="28"/>
          <w:szCs w:val="28"/>
        </w:rPr>
      </w:pPr>
      <w:r>
        <w:rPr>
          <w:b w:val="0"/>
          <w:bCs w:val="0"/>
          <w:i w:val="0"/>
          <w:iCs w:val="0"/>
          <w:sz w:val="28"/>
          <w:szCs w:val="28"/>
          <w:shd w:val="clear" w:color="auto" w:fill="FFFFFF"/>
        </w:rPr>
        <w:t>в случае, если разрешение выдано лицу, заключившему договор на установку и эксплуатацию рекламной конструкции с нарушением требований, установленных </w:t>
      </w:r>
      <w:hyperlink r:id="rId31" w:anchor="block_1905" w:history="1">
        <w:r>
          <w:rPr>
            <w:color w:val="000000"/>
            <w:sz w:val="28"/>
            <w:szCs w:val="28"/>
            <w:shd w:val="clear" w:color="auto" w:fill="FFFFFF"/>
          </w:rPr>
          <w:t>частью 5</w:t>
        </w:r>
      </w:hyperlink>
      <w:r>
        <w:rPr>
          <w:b w:val="0"/>
          <w:bCs w:val="0"/>
          <w:i w:val="0"/>
          <w:iCs w:val="0"/>
          <w:sz w:val="28"/>
          <w:szCs w:val="28"/>
          <w:shd w:val="clear" w:color="auto" w:fill="FFFFFF"/>
        </w:rPr>
        <w:t> в случае, если для установки и эксплуатации рекламной конструкции используется общее имущество собственников помещений в многоквартирном доме, </w:t>
      </w:r>
      <w:hyperlink r:id="rId32" w:anchor="block_19051" w:history="1">
        <w:r>
          <w:rPr>
            <w:color w:val="000000"/>
            <w:sz w:val="28"/>
            <w:szCs w:val="28"/>
            <w:shd w:val="clear" w:color="auto" w:fill="FFFFFF"/>
          </w:rPr>
          <w:t>частями 5.1</w:t>
        </w:r>
      </w:hyperlink>
      <w:r>
        <w:rPr>
          <w:b w:val="0"/>
          <w:bCs w:val="0"/>
          <w:i w:val="0"/>
          <w:iCs w:val="0"/>
          <w:sz w:val="28"/>
          <w:szCs w:val="28"/>
          <w:shd w:val="clear" w:color="auto" w:fill="FFFFFF"/>
        </w:rPr>
        <w:t>, </w:t>
      </w:r>
      <w:hyperlink r:id="rId33" w:anchor="block_19056" w:history="1">
        <w:r>
          <w:rPr>
            <w:color w:val="000000"/>
            <w:sz w:val="28"/>
            <w:szCs w:val="28"/>
            <w:shd w:val="clear" w:color="auto" w:fill="FFFFFF"/>
          </w:rPr>
          <w:t>5.6</w:t>
        </w:r>
      </w:hyperlink>
      <w:r>
        <w:rPr>
          <w:b w:val="0"/>
          <w:bCs w:val="0"/>
          <w:i w:val="0"/>
          <w:iCs w:val="0"/>
          <w:sz w:val="28"/>
          <w:szCs w:val="28"/>
          <w:shd w:val="clear" w:color="auto" w:fill="FFFFFF"/>
        </w:rPr>
        <w:t>, </w:t>
      </w:r>
      <w:hyperlink r:id="rId34" w:anchor="block_19057" w:history="1">
        <w:r>
          <w:rPr>
            <w:color w:val="000000"/>
            <w:sz w:val="28"/>
            <w:szCs w:val="28"/>
            <w:shd w:val="clear" w:color="auto" w:fill="FFFFFF"/>
          </w:rPr>
          <w:t>5.7</w:t>
        </w:r>
      </w:hyperlink>
      <w:r>
        <w:rPr>
          <w:b w:val="0"/>
          <w:bCs w:val="0"/>
          <w:i w:val="0"/>
          <w:iCs w:val="0"/>
          <w:sz w:val="28"/>
          <w:szCs w:val="28"/>
          <w:shd w:val="clear" w:color="auto" w:fill="FFFFFF"/>
        </w:rPr>
        <w:t> настоящей статьи, либо результаты аукциона или конкурса признаны недействительными в соответствии с законодательством Российской Федерации;</w:t>
      </w:r>
    </w:p>
    <w:p w:rsidR="001F26CB" w:rsidRDefault="001F26CB" w:rsidP="001F26CB">
      <w:pPr>
        <w:ind w:firstLine="709"/>
        <w:jc w:val="both"/>
        <w:rPr>
          <w:sz w:val="28"/>
          <w:szCs w:val="28"/>
        </w:rPr>
      </w:pPr>
      <w:r>
        <w:rPr>
          <w:sz w:val="28"/>
          <w:szCs w:val="28"/>
        </w:rPr>
        <w:t>1.2.  Пункт 2.11.1 Регламента изложить в следующей редакции:</w:t>
      </w:r>
    </w:p>
    <w:p w:rsidR="001F26CB" w:rsidRDefault="001F26CB" w:rsidP="001F26CB">
      <w:pPr>
        <w:tabs>
          <w:tab w:val="left" w:pos="1276"/>
        </w:tabs>
        <w:ind w:firstLine="709"/>
        <w:jc w:val="both"/>
        <w:outlineLvl w:val="2"/>
        <w:rPr>
          <w:sz w:val="28"/>
          <w:szCs w:val="28"/>
        </w:rPr>
      </w:pPr>
      <w:r>
        <w:rPr>
          <w:sz w:val="28"/>
          <w:szCs w:val="28"/>
        </w:rPr>
        <w:t>Исчерпывающий перечень оснований для отказа в выдаче разрешения на установку и эксплуатацию рекламной конструкции:</w:t>
      </w:r>
    </w:p>
    <w:p w:rsidR="001F26CB" w:rsidRDefault="001F26CB" w:rsidP="001F26CB">
      <w:pPr>
        <w:pStyle w:val="aff4"/>
        <w:shd w:val="clear" w:color="auto" w:fill="FFFFFF"/>
        <w:spacing w:before="210" w:after="0"/>
        <w:ind w:firstLine="540"/>
        <w:jc w:val="both"/>
        <w:rPr>
          <w:color w:val="000000"/>
          <w:sz w:val="30"/>
          <w:szCs w:val="30"/>
        </w:rPr>
      </w:pPr>
      <w:r>
        <w:rPr>
          <w:color w:val="000000"/>
          <w:sz w:val="30"/>
          <w:szCs w:val="30"/>
        </w:rPr>
        <w:t>1) несоответствие проекта рекламной конструкции и ее территориального размещения требованиям технического регламента;</w:t>
      </w:r>
    </w:p>
    <w:p w:rsidR="001F26CB" w:rsidRDefault="001F26CB" w:rsidP="001F26CB">
      <w:pPr>
        <w:jc w:val="both"/>
        <w:rPr>
          <w:sz w:val="28"/>
          <w:szCs w:val="28"/>
        </w:rPr>
      </w:pPr>
      <w:r>
        <w:rPr>
          <w:sz w:val="28"/>
          <w:szCs w:val="28"/>
        </w:rPr>
        <w:t xml:space="preserve">2) несоответствие установки рекламной конструкции в заявленном месте схеме размещения рекламных конструкций (в случае, если место </w:t>
      </w:r>
      <w:r>
        <w:rPr>
          <w:sz w:val="28"/>
          <w:szCs w:val="28"/>
        </w:rPr>
        <w:lastRenderedPageBreak/>
        <w:t>установки рекламной конструкции в соответствии с </w:t>
      </w:r>
      <w:hyperlink r:id="rId35" w:anchor="dst100504" w:history="1">
        <w:r>
          <w:rPr>
            <w:color w:val="000000"/>
            <w:sz w:val="28"/>
            <w:szCs w:val="28"/>
          </w:rPr>
          <w:t>частью 5.8</w:t>
        </w:r>
      </w:hyperlink>
      <w:r>
        <w:rPr>
          <w:sz w:val="28"/>
          <w:szCs w:val="28"/>
        </w:rPr>
        <w:t> настоящей статьи определяется схемой размещения рекламных конструкций);</w:t>
      </w:r>
    </w:p>
    <w:p w:rsidR="001F26CB" w:rsidRDefault="001F26CB" w:rsidP="001F26CB">
      <w:pPr>
        <w:jc w:val="both"/>
        <w:rPr>
          <w:sz w:val="28"/>
          <w:szCs w:val="28"/>
        </w:rPr>
      </w:pPr>
      <w:r>
        <w:rPr>
          <w:sz w:val="28"/>
          <w:szCs w:val="28"/>
        </w:rPr>
        <w:t>3) нарушение требований нормативных актов по безопасности движения транспорта;</w:t>
      </w:r>
    </w:p>
    <w:p w:rsidR="001F26CB" w:rsidRDefault="001F26CB" w:rsidP="001F26CB">
      <w:pPr>
        <w:jc w:val="both"/>
        <w:rPr>
          <w:sz w:val="28"/>
          <w:szCs w:val="28"/>
        </w:rPr>
      </w:pPr>
      <w:r>
        <w:rPr>
          <w:sz w:val="28"/>
          <w:szCs w:val="28"/>
        </w:rPr>
        <w:t>4) нарушение внешнего архитектурного облика сложившейся застройки поселения или городского округа. Органы местного самоуправления муниципальных районов, органы местного самоуправления муниципальных округов или органы местного самоуправления городских округов вправе определять типы и виды рекламных конструкций, допустимых и недопустимых к установке на территории соответствующего муниципального образования или части его территории, в том числе требования к таким рекламным конструкциям, с учетом необходимости сохранения внешнего архитектурного облика сложившейся застройки поселений или городских округов;</w:t>
      </w:r>
    </w:p>
    <w:p w:rsidR="001F26CB" w:rsidRDefault="001F26CB" w:rsidP="001F26CB">
      <w:pPr>
        <w:jc w:val="both"/>
        <w:rPr>
          <w:sz w:val="28"/>
          <w:szCs w:val="28"/>
        </w:rPr>
      </w:pPr>
      <w:r>
        <w:rPr>
          <w:sz w:val="28"/>
          <w:szCs w:val="28"/>
        </w:rPr>
        <w:t>5) 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1F26CB" w:rsidRDefault="001F26CB" w:rsidP="001F26CB">
      <w:pPr>
        <w:jc w:val="both"/>
        <w:rPr>
          <w:sz w:val="28"/>
          <w:szCs w:val="28"/>
        </w:rPr>
      </w:pPr>
      <w:r>
        <w:rPr>
          <w:sz w:val="28"/>
          <w:szCs w:val="28"/>
        </w:rPr>
        <w:t>6) нарушение требований, установленных </w:t>
      </w:r>
      <w:hyperlink r:id="rId36" w:anchor="dst100502" w:history="1">
        <w:r>
          <w:rPr>
            <w:color w:val="000000"/>
            <w:sz w:val="28"/>
            <w:szCs w:val="28"/>
          </w:rPr>
          <w:t>частью 5</w:t>
        </w:r>
      </w:hyperlink>
      <w:r>
        <w:rPr>
          <w:sz w:val="28"/>
          <w:szCs w:val="28"/>
        </w:rPr>
        <w:t> в случае, если для установки и эксплуатации рекламной конструкции используется общее имущество собственников помещений в многоквартирном доме, </w:t>
      </w:r>
      <w:hyperlink r:id="rId37" w:anchor="dst100503" w:history="1">
        <w:r>
          <w:rPr>
            <w:color w:val="000000"/>
            <w:sz w:val="28"/>
            <w:szCs w:val="28"/>
          </w:rPr>
          <w:t>частями 5.1</w:t>
        </w:r>
      </w:hyperlink>
      <w:r>
        <w:rPr>
          <w:sz w:val="28"/>
          <w:szCs w:val="28"/>
        </w:rPr>
        <w:t>, </w:t>
      </w:r>
      <w:hyperlink r:id="rId38" w:anchor="dst100483" w:history="1">
        <w:r>
          <w:rPr>
            <w:color w:val="000000"/>
            <w:sz w:val="28"/>
            <w:szCs w:val="28"/>
          </w:rPr>
          <w:t>5.6</w:t>
        </w:r>
      </w:hyperlink>
      <w:r>
        <w:rPr>
          <w:sz w:val="28"/>
          <w:szCs w:val="28"/>
        </w:rPr>
        <w:t>, </w:t>
      </w:r>
      <w:hyperlink r:id="rId39" w:anchor="dst122" w:history="1">
        <w:r>
          <w:rPr>
            <w:color w:val="000000"/>
            <w:sz w:val="28"/>
            <w:szCs w:val="28"/>
          </w:rPr>
          <w:t>5.7</w:t>
        </w:r>
      </w:hyperlink>
      <w:r>
        <w:rPr>
          <w:sz w:val="28"/>
          <w:szCs w:val="28"/>
        </w:rPr>
        <w:t> настоящей статьи.</w:t>
      </w:r>
    </w:p>
    <w:p w:rsidR="001F26CB" w:rsidRDefault="001F26CB" w:rsidP="001F26CB">
      <w:pPr>
        <w:ind w:firstLine="709"/>
        <w:jc w:val="both"/>
        <w:rPr>
          <w:sz w:val="28"/>
          <w:szCs w:val="28"/>
        </w:rPr>
      </w:pPr>
      <w:r>
        <w:rPr>
          <w:sz w:val="28"/>
          <w:szCs w:val="28"/>
        </w:rPr>
        <w:t>Решение об отказе в предоставлении муниципальной услуги должно содержать основания отказа с обязательной ссылкой на нарушения, предусмотренные настоящим пунктом.</w:t>
      </w:r>
    </w:p>
    <w:p w:rsidR="001F26CB" w:rsidRDefault="001F26CB" w:rsidP="001F26CB">
      <w:pPr>
        <w:pStyle w:val="affa"/>
        <w:ind w:firstLine="708"/>
        <w:jc w:val="both"/>
        <w:rPr>
          <w:b w:val="0"/>
          <w:bCs w:val="0"/>
          <w:i w:val="0"/>
          <w:iCs w:val="0"/>
          <w:sz w:val="28"/>
          <w:szCs w:val="28"/>
        </w:rPr>
      </w:pPr>
      <w:r>
        <w:rPr>
          <w:b w:val="0"/>
          <w:bCs w:val="0"/>
          <w:i w:val="0"/>
          <w:iCs w:val="0"/>
          <w:sz w:val="28"/>
          <w:szCs w:val="28"/>
        </w:rPr>
        <w:t>В случае отказа органа местного самоуправления муниципального района в выдаче разрешения заявитель в течение трех месяцев со дня получения решения об отказе в выдаче разрешения вправе обратиться в суд или арбитражный суд с заявлением о признании такого решения незаконным.</w:t>
      </w:r>
    </w:p>
    <w:p w:rsidR="001F26CB" w:rsidRDefault="001F26CB" w:rsidP="001F26CB">
      <w:pPr>
        <w:pStyle w:val="affa"/>
        <w:jc w:val="both"/>
        <w:rPr>
          <w:sz w:val="28"/>
          <w:szCs w:val="28"/>
        </w:rPr>
      </w:pPr>
      <w:r>
        <w:rPr>
          <w:b w:val="0"/>
          <w:bCs w:val="0"/>
          <w:i w:val="0"/>
          <w:iCs w:val="0"/>
          <w:sz w:val="28"/>
          <w:szCs w:val="28"/>
        </w:rPr>
        <w:t xml:space="preserve">          </w:t>
      </w:r>
      <w:r>
        <w:rPr>
          <w:rFonts w:eastAsia="Calibri"/>
          <w:b w:val="0"/>
          <w:bCs w:val="0"/>
          <w:i w:val="0"/>
          <w:iCs w:val="0"/>
          <w:sz w:val="28"/>
          <w:szCs w:val="28"/>
        </w:rPr>
        <w:t>3. Настоящее постановление вступает в силу со дня его официального опубликования.</w:t>
      </w:r>
    </w:p>
    <w:p w:rsidR="001F26CB" w:rsidRDefault="001F26CB" w:rsidP="001F26CB">
      <w:pPr>
        <w:pStyle w:val="affa"/>
        <w:jc w:val="both"/>
        <w:rPr>
          <w:sz w:val="28"/>
          <w:szCs w:val="28"/>
        </w:rPr>
      </w:pPr>
      <w:r>
        <w:rPr>
          <w:b w:val="0"/>
          <w:i w:val="0"/>
          <w:sz w:val="28"/>
          <w:szCs w:val="28"/>
        </w:rPr>
        <w:tab/>
        <w:t>4. Контроль за исполнением данного постановления возложить на заместителя главы Администрации района А.М. Кормильченко.</w:t>
      </w:r>
    </w:p>
    <w:p w:rsidR="001F26CB" w:rsidRDefault="001F26CB" w:rsidP="001F26CB">
      <w:pPr>
        <w:pStyle w:val="affa"/>
        <w:jc w:val="both"/>
        <w:rPr>
          <w:b w:val="0"/>
          <w:bCs w:val="0"/>
          <w:i w:val="0"/>
          <w:iCs w:val="0"/>
          <w:sz w:val="28"/>
        </w:rPr>
      </w:pPr>
    </w:p>
    <w:tbl>
      <w:tblPr>
        <w:tblW w:w="9113" w:type="dxa"/>
        <w:tblInd w:w="-20" w:type="dxa"/>
        <w:tblLayout w:type="fixed"/>
        <w:tblLook w:val="0000"/>
      </w:tblPr>
      <w:tblGrid>
        <w:gridCol w:w="2250"/>
        <w:gridCol w:w="2156"/>
        <w:gridCol w:w="2659"/>
        <w:gridCol w:w="2048"/>
      </w:tblGrid>
      <w:tr w:rsidR="001F26CB" w:rsidTr="00B31AAF">
        <w:tc>
          <w:tcPr>
            <w:tcW w:w="2249" w:type="dxa"/>
          </w:tcPr>
          <w:p w:rsidR="001F26CB" w:rsidRDefault="001F26CB" w:rsidP="00B31AAF">
            <w:pPr>
              <w:widowControl w:val="0"/>
              <w:numPr>
                <w:ilvl w:val="0"/>
                <w:numId w:val="6"/>
              </w:numPr>
              <w:rPr>
                <w:bCs/>
                <w:sz w:val="28"/>
                <w:szCs w:val="28"/>
              </w:rPr>
            </w:pPr>
          </w:p>
          <w:p w:rsidR="001F26CB" w:rsidRDefault="001F26CB" w:rsidP="00B31AAF">
            <w:pPr>
              <w:widowControl w:val="0"/>
              <w:numPr>
                <w:ilvl w:val="0"/>
                <w:numId w:val="6"/>
              </w:numPr>
              <w:rPr>
                <w:sz w:val="28"/>
                <w:szCs w:val="28"/>
              </w:rPr>
            </w:pPr>
          </w:p>
          <w:p w:rsidR="001F26CB" w:rsidRDefault="001F26CB" w:rsidP="00B31AAF">
            <w:pPr>
              <w:widowControl w:val="0"/>
              <w:numPr>
                <w:ilvl w:val="0"/>
                <w:numId w:val="6"/>
              </w:numPr>
              <w:rPr>
                <w:sz w:val="28"/>
                <w:szCs w:val="28"/>
              </w:rPr>
            </w:pPr>
            <w:r>
              <w:rPr>
                <w:sz w:val="28"/>
                <w:szCs w:val="28"/>
              </w:rPr>
              <w:t>Глава района</w:t>
            </w:r>
          </w:p>
          <w:p w:rsidR="001F26CB" w:rsidRDefault="001F26CB" w:rsidP="00B31AAF">
            <w:pPr>
              <w:widowControl w:val="0"/>
              <w:numPr>
                <w:ilvl w:val="0"/>
                <w:numId w:val="6"/>
              </w:numPr>
              <w:rPr>
                <w:sz w:val="28"/>
              </w:rPr>
            </w:pPr>
          </w:p>
        </w:tc>
        <w:tc>
          <w:tcPr>
            <w:tcW w:w="2156" w:type="dxa"/>
          </w:tcPr>
          <w:p w:rsidR="001F26CB" w:rsidRDefault="001F26CB" w:rsidP="00B31AAF">
            <w:pPr>
              <w:widowControl w:val="0"/>
              <w:numPr>
                <w:ilvl w:val="0"/>
                <w:numId w:val="6"/>
              </w:numPr>
              <w:rPr>
                <w:sz w:val="28"/>
                <w:szCs w:val="28"/>
              </w:rPr>
            </w:pPr>
            <w:r>
              <w:rPr>
                <w:noProof/>
              </w:rPr>
              <w:drawing>
                <wp:inline distT="0" distB="0" distL="0" distR="0">
                  <wp:extent cx="1095375" cy="1095375"/>
                  <wp:effectExtent l="0" t="0" r="0" b="0"/>
                  <wp:docPr id="121" name="Изображение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Изображение60"/>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1F26CB" w:rsidRDefault="001F26CB" w:rsidP="00B31AAF">
            <w:pPr>
              <w:widowControl w:val="0"/>
              <w:numPr>
                <w:ilvl w:val="0"/>
                <w:numId w:val="6"/>
              </w:numPr>
              <w:rPr>
                <w:sz w:val="28"/>
                <w:szCs w:val="28"/>
              </w:rPr>
            </w:pPr>
          </w:p>
          <w:p w:rsidR="001F26CB" w:rsidRDefault="001F26CB" w:rsidP="00B31AAF">
            <w:pPr>
              <w:widowControl w:val="0"/>
              <w:numPr>
                <w:ilvl w:val="0"/>
                <w:numId w:val="6"/>
              </w:numPr>
              <w:rPr>
                <w:sz w:val="28"/>
                <w:szCs w:val="28"/>
              </w:rPr>
            </w:pPr>
            <w:r>
              <w:rPr>
                <w:noProof/>
              </w:rPr>
              <w:drawing>
                <wp:inline distT="0" distB="0" distL="0" distR="0">
                  <wp:extent cx="1123950" cy="876300"/>
                  <wp:effectExtent l="0" t="0" r="0" b="0"/>
                  <wp:docPr id="122" name="Изображение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Изображение61"/>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48" w:type="dxa"/>
          </w:tcPr>
          <w:p w:rsidR="001F26CB" w:rsidRDefault="001F26CB" w:rsidP="00B31AAF">
            <w:pPr>
              <w:pStyle w:val="Footer"/>
              <w:widowControl w:val="0"/>
              <w:numPr>
                <w:ilvl w:val="0"/>
                <w:numId w:val="6"/>
              </w:numPr>
              <w:tabs>
                <w:tab w:val="clear" w:pos="4677"/>
                <w:tab w:val="clear" w:pos="9355"/>
              </w:tabs>
              <w:rPr>
                <w:sz w:val="28"/>
                <w:szCs w:val="28"/>
              </w:rPr>
            </w:pPr>
          </w:p>
          <w:p w:rsidR="001F26CB" w:rsidRDefault="001F26CB" w:rsidP="00B31AAF">
            <w:pPr>
              <w:pStyle w:val="Footer"/>
              <w:widowControl w:val="0"/>
              <w:numPr>
                <w:ilvl w:val="0"/>
                <w:numId w:val="6"/>
              </w:numPr>
              <w:tabs>
                <w:tab w:val="clear" w:pos="4677"/>
                <w:tab w:val="clear" w:pos="9355"/>
              </w:tabs>
              <w:rPr>
                <w:sz w:val="28"/>
                <w:szCs w:val="28"/>
              </w:rPr>
            </w:pPr>
          </w:p>
          <w:p w:rsidR="001F26CB" w:rsidRDefault="001F26CB" w:rsidP="00B31AAF">
            <w:pPr>
              <w:widowControl w:val="0"/>
              <w:numPr>
                <w:ilvl w:val="0"/>
                <w:numId w:val="6"/>
              </w:numPr>
              <w:rPr>
                <w:sz w:val="28"/>
              </w:rPr>
            </w:pPr>
            <w:r>
              <w:rPr>
                <w:sz w:val="28"/>
              </w:rPr>
              <w:t>С.Л. Ермаков</w:t>
            </w:r>
          </w:p>
          <w:p w:rsidR="001F26CB" w:rsidRDefault="001F26CB" w:rsidP="00B31AAF">
            <w:pPr>
              <w:pStyle w:val="Footer"/>
              <w:widowControl w:val="0"/>
              <w:numPr>
                <w:ilvl w:val="0"/>
                <w:numId w:val="6"/>
              </w:numPr>
              <w:tabs>
                <w:tab w:val="clear" w:pos="4677"/>
                <w:tab w:val="clear" w:pos="9355"/>
              </w:tabs>
              <w:rPr>
                <w:sz w:val="28"/>
              </w:rPr>
            </w:pPr>
          </w:p>
        </w:tc>
      </w:tr>
    </w:tbl>
    <w:p w:rsidR="00A65ABA" w:rsidRDefault="00A65ABA" w:rsidP="00A65ABA">
      <w:pPr>
        <w:pStyle w:val="aff"/>
        <w:rPr>
          <w:rFonts w:ascii="Times New Roman" w:hAnsi="Times New Roman"/>
          <w:b/>
          <w:bCs/>
        </w:rPr>
      </w:pPr>
    </w:p>
    <w:p w:rsidR="00A65ABA" w:rsidRDefault="00A65ABA" w:rsidP="00A65ABA">
      <w:pPr>
        <w:pStyle w:val="aff0"/>
      </w:pPr>
    </w:p>
    <w:p w:rsidR="00A65ABA" w:rsidRDefault="00A65ABA" w:rsidP="00A65ABA">
      <w:pPr>
        <w:pStyle w:val="aff0"/>
      </w:pPr>
    </w:p>
    <w:p w:rsidR="00A65ABA" w:rsidRDefault="00A65ABA" w:rsidP="00A65ABA">
      <w:pPr>
        <w:pStyle w:val="aff0"/>
      </w:pPr>
    </w:p>
    <w:p w:rsidR="00A65ABA" w:rsidRPr="00A65ABA" w:rsidRDefault="00A65ABA" w:rsidP="00A65ABA">
      <w:pPr>
        <w:pStyle w:val="aff0"/>
      </w:pPr>
    </w:p>
    <w:p w:rsidR="001F26CB" w:rsidRDefault="001F26CB" w:rsidP="00A65ABA">
      <w:pPr>
        <w:pStyle w:val="aff"/>
        <w:spacing w:before="0" w:after="0"/>
        <w:jc w:val="center"/>
        <w:rPr>
          <w:rFonts w:ascii="Times New Roman" w:hAnsi="Times New Roman"/>
          <w:b/>
          <w:bCs/>
        </w:rPr>
      </w:pPr>
      <w:r>
        <w:rPr>
          <w:rFonts w:ascii="Times New Roman" w:hAnsi="Times New Roman"/>
          <w:b/>
          <w:bCs/>
        </w:rPr>
        <w:lastRenderedPageBreak/>
        <w:t>РОССИЙСКАЯ ФЕДЕРАЦИЯ</w:t>
      </w:r>
    </w:p>
    <w:p w:rsidR="001F26CB" w:rsidRDefault="001F26CB" w:rsidP="00A65ABA">
      <w:pPr>
        <w:pStyle w:val="affa"/>
        <w:rPr>
          <w:sz w:val="28"/>
          <w:szCs w:val="28"/>
        </w:rPr>
      </w:pPr>
      <w:r>
        <w:rPr>
          <w:i w:val="0"/>
          <w:iCs w:val="0"/>
          <w:sz w:val="28"/>
          <w:szCs w:val="28"/>
        </w:rPr>
        <w:t>АДМИНИСТРАЦИЯ</w:t>
      </w:r>
      <w:r>
        <w:rPr>
          <w:sz w:val="28"/>
          <w:szCs w:val="28"/>
        </w:rPr>
        <w:t xml:space="preserve"> </w:t>
      </w:r>
      <w:r>
        <w:rPr>
          <w:i w:val="0"/>
          <w:iCs w:val="0"/>
          <w:sz w:val="28"/>
          <w:szCs w:val="28"/>
        </w:rPr>
        <w:t>НОВИЧИХИНСКОГО РАЙОНА</w:t>
      </w:r>
    </w:p>
    <w:p w:rsidR="001F26CB" w:rsidRDefault="001F26CB" w:rsidP="00A65ABA">
      <w:pPr>
        <w:pStyle w:val="affa"/>
        <w:rPr>
          <w:i w:val="0"/>
          <w:iCs w:val="0"/>
          <w:sz w:val="28"/>
          <w:szCs w:val="28"/>
        </w:rPr>
      </w:pPr>
      <w:r>
        <w:rPr>
          <w:i w:val="0"/>
          <w:iCs w:val="0"/>
          <w:sz w:val="28"/>
          <w:szCs w:val="28"/>
        </w:rPr>
        <w:t>АЛТАЙСКОГО КРАЯ</w:t>
      </w:r>
    </w:p>
    <w:p w:rsidR="001F26CB" w:rsidRDefault="001F26CB" w:rsidP="001F26CB">
      <w:pPr>
        <w:pStyle w:val="affa"/>
        <w:rPr>
          <w:i w:val="0"/>
          <w:iCs w:val="0"/>
          <w:sz w:val="28"/>
          <w:szCs w:val="28"/>
        </w:rPr>
      </w:pPr>
    </w:p>
    <w:p w:rsidR="001F26CB" w:rsidRDefault="001F26CB" w:rsidP="001F26CB">
      <w:pPr>
        <w:pStyle w:val="affa"/>
        <w:rPr>
          <w:i w:val="0"/>
          <w:iCs w:val="0"/>
          <w:sz w:val="32"/>
          <w:szCs w:val="32"/>
        </w:rPr>
      </w:pPr>
      <w:r>
        <w:rPr>
          <w:i w:val="0"/>
          <w:iCs w:val="0"/>
          <w:sz w:val="32"/>
          <w:szCs w:val="32"/>
        </w:rPr>
        <w:t>ПОСТАНОВЛЕНИЕ</w:t>
      </w:r>
    </w:p>
    <w:p w:rsidR="001F26CB" w:rsidRDefault="001F26CB" w:rsidP="001F26CB">
      <w:pPr>
        <w:pStyle w:val="affa"/>
        <w:rPr>
          <w:i w:val="0"/>
          <w:iCs w:val="0"/>
          <w:sz w:val="32"/>
          <w:szCs w:val="32"/>
        </w:rPr>
      </w:pPr>
    </w:p>
    <w:p w:rsidR="001F26CB" w:rsidRDefault="001F26CB" w:rsidP="001F26CB">
      <w:pPr>
        <w:jc w:val="both"/>
        <w:rPr>
          <w:b/>
          <w:sz w:val="32"/>
          <w:szCs w:val="32"/>
        </w:rPr>
      </w:pPr>
      <w:r>
        <w:rPr>
          <w:b/>
          <w:sz w:val="28"/>
          <w:szCs w:val="28"/>
        </w:rPr>
        <w:t>27.10.2022   № 353                                                                          с. Новичиха</w:t>
      </w:r>
    </w:p>
    <w:p w:rsidR="001F26CB" w:rsidRDefault="001F26CB" w:rsidP="001F26CB">
      <w:pPr>
        <w:jc w:val="right"/>
        <w:rPr>
          <w:b/>
          <w:sz w:val="28"/>
          <w:szCs w:val="28"/>
        </w:rPr>
      </w:pPr>
    </w:p>
    <w:p w:rsidR="001F26CB" w:rsidRDefault="001F26CB" w:rsidP="001F26CB">
      <w:pPr>
        <w:ind w:right="4314"/>
        <w:jc w:val="both"/>
        <w:rPr>
          <w:sz w:val="26"/>
          <w:szCs w:val="26"/>
        </w:rPr>
      </w:pPr>
      <w:r>
        <w:rPr>
          <w:sz w:val="26"/>
          <w:szCs w:val="26"/>
        </w:rPr>
        <w:t>О внесении изменений в постановление Администрации Новичихинского района Алтайского края от 15.06.2021 № 202 «Об утверждении административного регламента по предоставлению муниципальной услуги «Выдача разрешений на строительство и ввод объектов в эксплуатацию»»</w:t>
      </w:r>
    </w:p>
    <w:p w:rsidR="001F26CB" w:rsidRDefault="001F26CB" w:rsidP="001F26CB">
      <w:pPr>
        <w:rPr>
          <w:sz w:val="26"/>
          <w:szCs w:val="26"/>
        </w:rPr>
      </w:pPr>
    </w:p>
    <w:p w:rsidR="001F26CB" w:rsidRDefault="001F26CB" w:rsidP="001F26CB">
      <w:pPr>
        <w:ind w:firstLine="600"/>
        <w:jc w:val="both"/>
        <w:rPr>
          <w:sz w:val="26"/>
          <w:szCs w:val="26"/>
        </w:rPr>
      </w:pPr>
      <w:r>
        <w:rPr>
          <w:sz w:val="26"/>
          <w:szCs w:val="26"/>
        </w:rPr>
        <w:t xml:space="preserve"> Руководствуясь Федеральным законом от 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муниципального образования Новичихинский район Алтайского края, ПОСТАНОВЛЯЮ:</w:t>
      </w:r>
    </w:p>
    <w:p w:rsidR="001F26CB" w:rsidRDefault="001F26CB" w:rsidP="001F26CB">
      <w:pPr>
        <w:ind w:firstLine="600"/>
        <w:jc w:val="both"/>
        <w:rPr>
          <w:sz w:val="26"/>
          <w:szCs w:val="26"/>
        </w:rPr>
      </w:pPr>
      <w:r>
        <w:rPr>
          <w:sz w:val="26"/>
          <w:szCs w:val="26"/>
        </w:rPr>
        <w:t>1. Внести в постановление Администрации Новичихинского района Алтайского края от 15.06.2021 № 202 «Об утверждении административного регламента по предоставлению муниципальной услуги «Выдача разрешений на строительство и ввод объектов в эксплуатацию»» следующие изменения:</w:t>
      </w:r>
    </w:p>
    <w:p w:rsidR="001F26CB" w:rsidRDefault="001F26CB" w:rsidP="001F26CB">
      <w:pPr>
        <w:ind w:firstLine="600"/>
        <w:jc w:val="both"/>
        <w:rPr>
          <w:sz w:val="26"/>
          <w:szCs w:val="26"/>
        </w:rPr>
      </w:pPr>
      <w:r>
        <w:rPr>
          <w:sz w:val="26"/>
          <w:szCs w:val="26"/>
        </w:rPr>
        <w:t>-Исключить из пункта 2.6 Регламента утративший силу с 01.09.2022 Приказ Минстроя России от 19.02.2015 № 117/пр «Об утверждении формы разрешения на строительство и формы разрешения на ввод объекта в эксплуатацию».</w:t>
      </w:r>
    </w:p>
    <w:p w:rsidR="001F26CB" w:rsidRDefault="001F26CB" w:rsidP="001F26CB">
      <w:pPr>
        <w:ind w:firstLine="600"/>
        <w:jc w:val="both"/>
        <w:rPr>
          <w:sz w:val="26"/>
          <w:szCs w:val="26"/>
        </w:rPr>
      </w:pPr>
      <w:r>
        <w:rPr>
          <w:sz w:val="26"/>
          <w:szCs w:val="26"/>
        </w:rPr>
        <w:t>-Внести в пункт 2.6 Регламента Приказ Минстроя России от 03.06.2022 №446/пр «</w:t>
      </w:r>
      <w:r>
        <w:rPr>
          <w:sz w:val="26"/>
          <w:szCs w:val="26"/>
          <w:shd w:val="clear" w:color="auto" w:fill="FFFFFF"/>
        </w:rPr>
        <w:t>Об утверждении формы разрешения на строительство и формы разрешения на ввод объекта в эксплуатацию».</w:t>
      </w:r>
    </w:p>
    <w:p w:rsidR="001F26CB" w:rsidRDefault="001F26CB" w:rsidP="001F26CB">
      <w:pPr>
        <w:ind w:firstLine="600"/>
        <w:jc w:val="both"/>
        <w:rPr>
          <w:sz w:val="26"/>
          <w:szCs w:val="26"/>
        </w:rPr>
      </w:pPr>
      <w:r>
        <w:rPr>
          <w:sz w:val="26"/>
          <w:szCs w:val="26"/>
        </w:rPr>
        <w:t>-В соответствии с изменениями статьи 51 Градостроительного кодекса пункт 2.7.2 Регламента изложить в следующей редакции:</w:t>
      </w:r>
    </w:p>
    <w:p w:rsidR="001F26CB" w:rsidRDefault="001F26CB" w:rsidP="001F26CB">
      <w:pPr>
        <w:pStyle w:val="aff4"/>
        <w:shd w:val="clear" w:color="auto" w:fill="FFFFFF"/>
        <w:spacing w:before="0" w:after="0"/>
        <w:ind w:firstLine="540"/>
        <w:jc w:val="both"/>
        <w:rPr>
          <w:sz w:val="28"/>
          <w:szCs w:val="28"/>
        </w:rPr>
      </w:pPr>
      <w:r>
        <w:rPr>
          <w:sz w:val="26"/>
          <w:szCs w:val="26"/>
        </w:rPr>
        <w:t>В целях строительства, реконструкции объекта капитального строительства застройщик направляет </w:t>
      </w:r>
      <w:hyperlink r:id="rId40">
        <w:r>
          <w:rPr>
            <w:color w:val="000000"/>
            <w:sz w:val="26"/>
            <w:szCs w:val="26"/>
          </w:rPr>
          <w:t>заявление</w:t>
        </w:r>
      </w:hyperlink>
      <w:r>
        <w:rPr>
          <w:sz w:val="26"/>
          <w:szCs w:val="26"/>
        </w:rPr>
        <w:t> о выдаче разрешения на строительство в уполномоченные на выдачу разрешений на строительство в соответствии с </w:t>
      </w:r>
      <w:hyperlink r:id="rId41" w:anchor="dst100804" w:history="1">
        <w:r>
          <w:rPr>
            <w:color w:val="000000"/>
            <w:sz w:val="26"/>
            <w:szCs w:val="26"/>
          </w:rPr>
          <w:t>частями 4</w:t>
        </w:r>
      </w:hyperlink>
      <w:r>
        <w:rPr>
          <w:sz w:val="26"/>
          <w:szCs w:val="26"/>
        </w:rPr>
        <w:t> - </w:t>
      </w:r>
      <w:hyperlink r:id="rId42" w:anchor="dst100806" w:history="1">
        <w:r>
          <w:rPr>
            <w:color w:val="000000"/>
            <w:sz w:val="26"/>
            <w:szCs w:val="26"/>
          </w:rPr>
          <w:t>6</w:t>
        </w:r>
      </w:hyperlink>
      <w:r>
        <w:rPr>
          <w:sz w:val="26"/>
          <w:szCs w:val="26"/>
        </w:rPr>
        <w:t> настоящей статьи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Государственную корпорацию по космической деятельности "Роскосмос". К указанному заявлению прилагаются следующие документы и сведения:</w:t>
      </w:r>
    </w:p>
    <w:p w:rsidR="001F26CB" w:rsidRDefault="001F26CB" w:rsidP="001F26CB">
      <w:pPr>
        <w:jc w:val="both"/>
        <w:rPr>
          <w:sz w:val="28"/>
          <w:szCs w:val="28"/>
        </w:rPr>
      </w:pPr>
      <w:r>
        <w:rPr>
          <w:sz w:val="26"/>
          <w:szCs w:val="26"/>
        </w:rPr>
        <w:t xml:space="preserve">1)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w:t>
      </w:r>
      <w:r>
        <w:rPr>
          <w:sz w:val="26"/>
          <w:szCs w:val="26"/>
        </w:rPr>
        <w:lastRenderedPageBreak/>
        <w:t>земельного участка в случае, предусмотренном </w:t>
      </w:r>
      <w:hyperlink r:id="rId43" w:anchor="dst3192" w:history="1">
        <w:r>
          <w:rPr>
            <w:color w:val="000000"/>
            <w:sz w:val="26"/>
            <w:szCs w:val="26"/>
          </w:rPr>
          <w:t>частью 1.1 статьи 57.3</w:t>
        </w:r>
      </w:hyperlink>
      <w:r>
        <w:rPr>
          <w:sz w:val="26"/>
          <w:szCs w:val="26"/>
        </w:rPr>
        <w:t> настоящего Кодекса, если иное не установлено </w:t>
      </w:r>
      <w:hyperlink r:id="rId44" w:anchor="dst3291" w:history="1">
        <w:r>
          <w:rPr>
            <w:color w:val="000000"/>
            <w:sz w:val="26"/>
            <w:szCs w:val="26"/>
          </w:rPr>
          <w:t>частью 7.3</w:t>
        </w:r>
      </w:hyperlink>
      <w:r>
        <w:rPr>
          <w:sz w:val="26"/>
          <w:szCs w:val="26"/>
        </w:rPr>
        <w:t> настоящей статьи;</w:t>
      </w:r>
    </w:p>
    <w:p w:rsidR="001F26CB" w:rsidRDefault="001F26CB" w:rsidP="001F26CB">
      <w:pPr>
        <w:jc w:val="both"/>
        <w:rPr>
          <w:sz w:val="28"/>
          <w:szCs w:val="28"/>
        </w:rPr>
      </w:pPr>
      <w:r>
        <w:rPr>
          <w:sz w:val="26"/>
          <w:szCs w:val="26"/>
        </w:rPr>
        <w:t>1.1) при наличии соглашения о передаче в случаях, установленных бюджетным </w:t>
      </w:r>
      <w:hyperlink r:id="rId45" w:anchor="dst3928" w:history="1">
        <w:r>
          <w:rPr>
            <w:color w:val="000000"/>
            <w:sz w:val="26"/>
            <w:szCs w:val="26"/>
          </w:rPr>
          <w:t>законодательством</w:t>
        </w:r>
      </w:hyperlink>
      <w:r>
        <w:rPr>
          <w:sz w:val="26"/>
          <w:szCs w:val="26"/>
        </w:rPr>
        <w:t>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1F26CB" w:rsidRDefault="001F26CB" w:rsidP="001F26CB">
      <w:pPr>
        <w:jc w:val="both"/>
        <w:rPr>
          <w:sz w:val="28"/>
          <w:szCs w:val="28"/>
        </w:rPr>
      </w:pPr>
      <w:r>
        <w:rPr>
          <w:sz w:val="26"/>
          <w:szCs w:val="26"/>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w:t>
      </w:r>
      <w:hyperlink r:id="rId46" w:anchor="dst100014" w:history="1">
        <w:r>
          <w:rPr>
            <w:color w:val="000000"/>
            <w:sz w:val="26"/>
            <w:szCs w:val="26"/>
          </w:rPr>
          <w:t>случаев</w:t>
        </w:r>
      </w:hyperlink>
      <w:r>
        <w:rPr>
          <w:sz w:val="26"/>
          <w:szCs w:val="26"/>
        </w:rPr>
        <w:t>,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1F26CB" w:rsidRDefault="001F26CB" w:rsidP="001F26CB">
      <w:pPr>
        <w:jc w:val="both"/>
        <w:rPr>
          <w:sz w:val="28"/>
          <w:szCs w:val="28"/>
        </w:rPr>
      </w:pPr>
      <w:r>
        <w:rPr>
          <w:sz w:val="26"/>
          <w:szCs w:val="26"/>
        </w:rPr>
        <w:t>3) результаты инженерных изысканий и следующие материалы, содержащиеся в утвержденной в соответствии с </w:t>
      </w:r>
      <w:hyperlink r:id="rId47" w:anchor="dst3049" w:history="1">
        <w:r>
          <w:rPr>
            <w:color w:val="000000"/>
            <w:sz w:val="26"/>
            <w:szCs w:val="26"/>
          </w:rPr>
          <w:t>частью 15 статьи 48</w:t>
        </w:r>
      </w:hyperlink>
      <w:r>
        <w:rPr>
          <w:sz w:val="26"/>
          <w:szCs w:val="26"/>
        </w:rPr>
        <w:t> настоящего Кодекса проектной документации:</w:t>
      </w:r>
    </w:p>
    <w:p w:rsidR="001F26CB" w:rsidRDefault="001F26CB" w:rsidP="001F26CB">
      <w:pPr>
        <w:jc w:val="both"/>
        <w:rPr>
          <w:sz w:val="26"/>
          <w:szCs w:val="26"/>
        </w:rPr>
      </w:pPr>
      <w:r>
        <w:rPr>
          <w:sz w:val="26"/>
          <w:szCs w:val="26"/>
        </w:rPr>
        <w:t>а) пояснительная записка;</w:t>
      </w:r>
    </w:p>
    <w:p w:rsidR="001F26CB" w:rsidRDefault="001F26CB" w:rsidP="001F26CB">
      <w:pPr>
        <w:jc w:val="both"/>
        <w:rPr>
          <w:sz w:val="28"/>
          <w:szCs w:val="28"/>
        </w:rPr>
      </w:pPr>
      <w:r>
        <w:rPr>
          <w:sz w:val="26"/>
          <w:szCs w:val="26"/>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w:t>
      </w:r>
      <w:hyperlink r:id="rId48" w:anchor="dst100014" w:history="1">
        <w:r>
          <w:rPr>
            <w:color w:val="000000"/>
            <w:sz w:val="26"/>
            <w:szCs w:val="26"/>
          </w:rPr>
          <w:t>случаев</w:t>
        </w:r>
      </w:hyperlink>
      <w:r>
        <w:rPr>
          <w:sz w:val="26"/>
          <w:szCs w:val="26"/>
        </w:rPr>
        <w:t>, при которых для строительства, реконструкции линейного объекта не требуется подготовка документации по планировке территории);</w:t>
      </w:r>
    </w:p>
    <w:p w:rsidR="001F26CB" w:rsidRDefault="001F26CB" w:rsidP="001F26CB">
      <w:pPr>
        <w:jc w:val="both"/>
        <w:rPr>
          <w:sz w:val="26"/>
          <w:szCs w:val="26"/>
        </w:rPr>
      </w:pPr>
      <w:r>
        <w:rPr>
          <w:sz w:val="26"/>
          <w:szCs w:val="26"/>
        </w:rPr>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1F26CB" w:rsidRDefault="001F26CB" w:rsidP="001F26CB">
      <w:pPr>
        <w:jc w:val="both"/>
        <w:rPr>
          <w:sz w:val="26"/>
          <w:szCs w:val="26"/>
        </w:rPr>
      </w:pPr>
      <w:r>
        <w:rPr>
          <w:sz w:val="26"/>
          <w:szCs w:val="26"/>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1F26CB" w:rsidRDefault="001F26CB" w:rsidP="001F26CB">
      <w:pPr>
        <w:pStyle w:val="no-indent"/>
        <w:spacing w:before="0" w:after="0"/>
        <w:jc w:val="both"/>
        <w:rPr>
          <w:sz w:val="28"/>
          <w:szCs w:val="28"/>
        </w:rPr>
      </w:pPr>
      <w:r>
        <w:rPr>
          <w:sz w:val="26"/>
          <w:szCs w:val="26"/>
        </w:rPr>
        <w:t xml:space="preserve">С 13.04.2022 до 01.01.2023 предоставление заключения, предусмотренного п. 4 ч. 7 ст. 51, не требуется, если сведения об объекте включены в единый </w:t>
      </w:r>
      <w:r>
        <w:rPr>
          <w:sz w:val="26"/>
          <w:szCs w:val="26"/>
        </w:rPr>
        <w:lastRenderedPageBreak/>
        <w:t>государственный реестр заключений экспертизы проектной документации (</w:t>
      </w:r>
      <w:hyperlink r:id="rId49" w:anchor="dst100018" w:history="1">
        <w:r>
          <w:rPr>
            <w:color w:val="000000"/>
            <w:sz w:val="26"/>
            <w:szCs w:val="26"/>
          </w:rPr>
          <w:t>Постановление</w:t>
        </w:r>
      </w:hyperlink>
      <w:r>
        <w:rPr>
          <w:sz w:val="26"/>
          <w:szCs w:val="26"/>
        </w:rPr>
        <w:t> Правительства РФ от 02.04.2022 N 575).</w:t>
      </w:r>
    </w:p>
    <w:p w:rsidR="001F26CB" w:rsidRDefault="001F26CB" w:rsidP="001F26CB">
      <w:pPr>
        <w:jc w:val="both"/>
        <w:rPr>
          <w:sz w:val="28"/>
          <w:szCs w:val="28"/>
        </w:rPr>
      </w:pPr>
      <w:r>
        <w:rPr>
          <w:sz w:val="26"/>
          <w:szCs w:val="26"/>
        </w:rPr>
        <w:t>4) положительное заключение экспертизы проектной документации (в части соответствия проектной документации требованиям, указанным в </w:t>
      </w:r>
      <w:hyperlink r:id="rId50" w:anchor="dst2910" w:history="1">
        <w:r>
          <w:rPr>
            <w:color w:val="000000"/>
            <w:sz w:val="26"/>
            <w:szCs w:val="26"/>
          </w:rPr>
          <w:t>пункте 1 части 5 статьи 49</w:t>
        </w:r>
      </w:hyperlink>
      <w:r>
        <w:rPr>
          <w:sz w:val="26"/>
          <w:szCs w:val="26"/>
        </w:rPr>
        <w:t> настоящего Кодекса),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r:id="rId51" w:anchor="dst448" w:history="1">
        <w:r>
          <w:rPr>
            <w:color w:val="000000"/>
            <w:sz w:val="26"/>
            <w:szCs w:val="26"/>
          </w:rPr>
          <w:t>частью 12.1 статьи 48</w:t>
        </w:r>
      </w:hyperlink>
      <w:r>
        <w:rPr>
          <w:sz w:val="26"/>
          <w:szCs w:val="26"/>
        </w:rPr>
        <w:t> настоящего Кодекса), если такая проектная документация подлежит экспертизе в соответствии со </w:t>
      </w:r>
      <w:hyperlink r:id="rId52" w:anchor="dst101091" w:history="1">
        <w:r>
          <w:rPr>
            <w:color w:val="000000"/>
            <w:sz w:val="26"/>
            <w:szCs w:val="26"/>
          </w:rPr>
          <w:t>статьей 49</w:t>
        </w:r>
      </w:hyperlink>
      <w:r>
        <w:rPr>
          <w:sz w:val="26"/>
          <w:szCs w:val="26"/>
        </w:rPr>
        <w:t> настоящего Кодекса, положительное заключение государственной экспертизы проектной документации в случаях, предусмотренных </w:t>
      </w:r>
      <w:hyperlink r:id="rId53" w:anchor="dst500" w:history="1">
        <w:r>
          <w:rPr>
            <w:color w:val="000000"/>
            <w:sz w:val="26"/>
            <w:szCs w:val="26"/>
          </w:rPr>
          <w:t>частью 3.4 статьи 49</w:t>
        </w:r>
      </w:hyperlink>
      <w:r>
        <w:rPr>
          <w:sz w:val="26"/>
          <w:szCs w:val="26"/>
        </w:rPr>
        <w:t> настоящего Кодекса, положительное заключение государственной экологической экспертизы проектной документации в случаях, предусмотренных </w:t>
      </w:r>
      <w:hyperlink r:id="rId54" w:anchor="dst101402" w:history="1">
        <w:r>
          <w:rPr>
            <w:color w:val="000000"/>
            <w:sz w:val="26"/>
            <w:szCs w:val="26"/>
          </w:rPr>
          <w:t>частью 6 статьи 49</w:t>
        </w:r>
      </w:hyperlink>
      <w:r>
        <w:rPr>
          <w:sz w:val="26"/>
          <w:szCs w:val="26"/>
        </w:rPr>
        <w:t> настоящего Кодекса;</w:t>
      </w:r>
    </w:p>
    <w:p w:rsidR="001F26CB" w:rsidRDefault="001F26CB" w:rsidP="001F26CB">
      <w:pPr>
        <w:jc w:val="both"/>
        <w:rPr>
          <w:sz w:val="28"/>
          <w:szCs w:val="28"/>
        </w:rPr>
      </w:pPr>
      <w:r>
        <w:rPr>
          <w:sz w:val="26"/>
          <w:szCs w:val="26"/>
        </w:rPr>
        <w:t>4.2) подтверждение соответствия вносимых в проектную документацию изменений требованиям, указанным в </w:t>
      </w:r>
      <w:hyperlink r:id="rId55" w:anchor="dst3054" w:history="1">
        <w:r>
          <w:rPr>
            <w:color w:val="000000"/>
            <w:sz w:val="26"/>
            <w:szCs w:val="26"/>
          </w:rPr>
          <w:t>части 3.8 статьи 49</w:t>
        </w:r>
      </w:hyperlink>
      <w:r>
        <w:rPr>
          <w:sz w:val="26"/>
          <w:szCs w:val="26"/>
        </w:rPr>
        <w:t> настоящего Кодекса,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w:t>
      </w:r>
      <w:hyperlink r:id="rId56" w:anchor="dst3054" w:history="1">
        <w:r>
          <w:rPr>
            <w:color w:val="000000"/>
            <w:sz w:val="26"/>
            <w:szCs w:val="26"/>
          </w:rPr>
          <w:t>частью 3.8 статьи 49</w:t>
        </w:r>
      </w:hyperlink>
      <w:r>
        <w:rPr>
          <w:sz w:val="26"/>
          <w:szCs w:val="26"/>
        </w:rPr>
        <w:t> настоящего Кодекса;</w:t>
      </w:r>
    </w:p>
    <w:p w:rsidR="001F26CB" w:rsidRDefault="001F26CB" w:rsidP="001F26CB">
      <w:pPr>
        <w:pStyle w:val="no-indent"/>
        <w:spacing w:before="0" w:after="0"/>
        <w:jc w:val="both"/>
        <w:rPr>
          <w:sz w:val="28"/>
          <w:szCs w:val="28"/>
        </w:rPr>
      </w:pPr>
      <w:r>
        <w:rPr>
          <w:sz w:val="26"/>
          <w:szCs w:val="26"/>
        </w:rPr>
        <w:t>(п. 4.2 введен Федеральным </w:t>
      </w:r>
      <w:hyperlink r:id="rId57" w:anchor="dst100374" w:history="1">
        <w:r>
          <w:rPr>
            <w:color w:val="000000"/>
            <w:sz w:val="26"/>
            <w:szCs w:val="26"/>
          </w:rPr>
          <w:t>законом</w:t>
        </w:r>
      </w:hyperlink>
      <w:r>
        <w:rPr>
          <w:sz w:val="26"/>
          <w:szCs w:val="26"/>
        </w:rPr>
        <w:t> от 27.06.2019 N 151-ФЗ)</w:t>
      </w:r>
    </w:p>
    <w:p w:rsidR="001F26CB" w:rsidRDefault="001F26CB" w:rsidP="001F26CB">
      <w:pPr>
        <w:jc w:val="both"/>
        <w:rPr>
          <w:sz w:val="28"/>
          <w:szCs w:val="28"/>
        </w:rPr>
      </w:pPr>
      <w:r>
        <w:rPr>
          <w:sz w:val="26"/>
          <w:szCs w:val="26"/>
        </w:rPr>
        <w:t>4.3) подтверждение соответствия вносимых в проектную документацию изменений требованиям, указанным в </w:t>
      </w:r>
      <w:hyperlink r:id="rId58" w:anchor="dst3060" w:history="1">
        <w:r>
          <w:rPr>
            <w:color w:val="000000"/>
            <w:sz w:val="26"/>
            <w:szCs w:val="26"/>
          </w:rPr>
          <w:t>части 3.9 статьи 49</w:t>
        </w:r>
      </w:hyperlink>
      <w:r>
        <w:rPr>
          <w:sz w:val="26"/>
          <w:szCs w:val="26"/>
        </w:rPr>
        <w:t> настоящего Кодекса,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w:t>
      </w:r>
      <w:hyperlink r:id="rId59" w:anchor="dst3060" w:history="1">
        <w:r>
          <w:rPr>
            <w:color w:val="000000"/>
            <w:sz w:val="26"/>
            <w:szCs w:val="26"/>
          </w:rPr>
          <w:t>частью 3.9 статьи 49</w:t>
        </w:r>
      </w:hyperlink>
      <w:r>
        <w:rPr>
          <w:sz w:val="26"/>
          <w:szCs w:val="26"/>
        </w:rPr>
        <w:t> настоящего Кодекса;</w:t>
      </w:r>
    </w:p>
    <w:p w:rsidR="001F26CB" w:rsidRDefault="001F26CB" w:rsidP="001F26CB">
      <w:pPr>
        <w:pStyle w:val="no-indent"/>
        <w:spacing w:before="0" w:after="0"/>
        <w:jc w:val="both"/>
        <w:rPr>
          <w:sz w:val="28"/>
          <w:szCs w:val="28"/>
        </w:rPr>
      </w:pPr>
      <w:r>
        <w:rPr>
          <w:sz w:val="26"/>
          <w:szCs w:val="26"/>
        </w:rPr>
        <w:t>(п. 4.3 введен Федеральным </w:t>
      </w:r>
      <w:hyperlink r:id="rId60" w:anchor="dst100376" w:history="1">
        <w:r>
          <w:rPr>
            <w:color w:val="000000"/>
            <w:sz w:val="26"/>
            <w:szCs w:val="26"/>
          </w:rPr>
          <w:t>законом</w:t>
        </w:r>
      </w:hyperlink>
      <w:r>
        <w:rPr>
          <w:sz w:val="26"/>
          <w:szCs w:val="26"/>
        </w:rPr>
        <w:t> от 27.06.2019 N 151-ФЗ)</w:t>
      </w:r>
    </w:p>
    <w:p w:rsidR="001F26CB" w:rsidRDefault="001F26CB" w:rsidP="001F26CB">
      <w:pPr>
        <w:jc w:val="both"/>
        <w:rPr>
          <w:sz w:val="28"/>
          <w:szCs w:val="28"/>
        </w:rPr>
      </w:pPr>
      <w:r>
        <w:rPr>
          <w:sz w:val="26"/>
          <w:szCs w:val="26"/>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61" w:anchor="dst100628" w:history="1">
        <w:r>
          <w:rPr>
            <w:color w:val="000000"/>
            <w:sz w:val="26"/>
            <w:szCs w:val="26"/>
          </w:rPr>
          <w:t>статьей 40</w:t>
        </w:r>
      </w:hyperlink>
      <w:r>
        <w:rPr>
          <w:sz w:val="26"/>
          <w:szCs w:val="26"/>
        </w:rPr>
        <w:t> настоящего Кодекса);</w:t>
      </w:r>
    </w:p>
    <w:p w:rsidR="001F26CB" w:rsidRDefault="001F26CB" w:rsidP="001F26CB">
      <w:pPr>
        <w:jc w:val="both"/>
        <w:rPr>
          <w:sz w:val="28"/>
          <w:szCs w:val="28"/>
        </w:rPr>
      </w:pPr>
      <w:r>
        <w:rPr>
          <w:sz w:val="26"/>
          <w:szCs w:val="26"/>
        </w:rPr>
        <w:t>6) согласие всех правообладателей объекта капитального строительства в случае реконструкции такого объекта, за исключением указанных в </w:t>
      </w:r>
      <w:hyperlink r:id="rId62" w:anchor="dst101812" w:history="1">
        <w:r>
          <w:rPr>
            <w:color w:val="000000"/>
            <w:sz w:val="26"/>
            <w:szCs w:val="26"/>
          </w:rPr>
          <w:t>пункте 6.2</w:t>
        </w:r>
      </w:hyperlink>
      <w:r>
        <w:rPr>
          <w:sz w:val="26"/>
          <w:szCs w:val="26"/>
        </w:rPr>
        <w:t> настоящей части случаев реконструкции многоквартирного дома, согласие правообладателей всех домов блокированной застройки в одном ряду в случае реконструкции одного из домов блокированной застройки;</w:t>
      </w:r>
    </w:p>
    <w:p w:rsidR="001F26CB" w:rsidRDefault="001F26CB" w:rsidP="001F26CB">
      <w:pPr>
        <w:jc w:val="both"/>
        <w:rPr>
          <w:sz w:val="26"/>
          <w:szCs w:val="26"/>
        </w:rPr>
      </w:pPr>
      <w:r>
        <w:rPr>
          <w:sz w:val="26"/>
          <w:szCs w:val="26"/>
        </w:rPr>
        <w:t xml:space="preserve">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w:t>
      </w:r>
      <w:r>
        <w:rPr>
          <w:sz w:val="26"/>
          <w:szCs w:val="26"/>
        </w:rPr>
        <w:lastRenderedPageBreak/>
        <w:t>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1F26CB" w:rsidRDefault="001F26CB" w:rsidP="001F26CB">
      <w:pPr>
        <w:jc w:val="both"/>
        <w:rPr>
          <w:sz w:val="28"/>
          <w:szCs w:val="28"/>
        </w:rPr>
      </w:pPr>
      <w:r>
        <w:rPr>
          <w:sz w:val="26"/>
          <w:szCs w:val="26"/>
        </w:rPr>
        <w:t>6.2) решение общего собрания собственников помещений и машино-мест в многоквартирном доме, принятое в соответствии с жилищным </w:t>
      </w:r>
      <w:hyperlink r:id="rId63" w:anchor="dst100325" w:history="1">
        <w:r>
          <w:rPr>
            <w:color w:val="000000"/>
            <w:sz w:val="26"/>
            <w:szCs w:val="26"/>
          </w:rPr>
          <w:t>законодательством</w:t>
        </w:r>
      </w:hyperlink>
      <w:r>
        <w:rPr>
          <w:sz w:val="26"/>
          <w:szCs w:val="26"/>
        </w:rPr>
        <w:t>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1F26CB" w:rsidRDefault="001F26CB" w:rsidP="001F26CB">
      <w:pPr>
        <w:pStyle w:val="no-indent"/>
        <w:spacing w:before="0" w:after="0"/>
        <w:jc w:val="both"/>
        <w:rPr>
          <w:sz w:val="28"/>
          <w:szCs w:val="28"/>
        </w:rPr>
      </w:pPr>
      <w:r>
        <w:rPr>
          <w:sz w:val="26"/>
          <w:szCs w:val="26"/>
        </w:rPr>
        <w:t>С 13.04.2022 до 01.01.2023 предоставление документа, предусмотренного п. 7 ч. 7 ст. 51, не требуется (</w:t>
      </w:r>
      <w:hyperlink r:id="rId64" w:anchor="dst100017" w:history="1">
        <w:r>
          <w:rPr>
            <w:color w:val="000000"/>
            <w:sz w:val="26"/>
            <w:szCs w:val="26"/>
          </w:rPr>
          <w:t>Постановление</w:t>
        </w:r>
      </w:hyperlink>
      <w:r>
        <w:rPr>
          <w:sz w:val="26"/>
          <w:szCs w:val="26"/>
        </w:rPr>
        <w:t> Правительства РФ от 02.04.2022 N 575).</w:t>
      </w:r>
    </w:p>
    <w:p w:rsidR="001F26CB" w:rsidRDefault="001F26CB" w:rsidP="001F26CB">
      <w:pPr>
        <w:jc w:val="both"/>
        <w:rPr>
          <w:sz w:val="26"/>
          <w:szCs w:val="26"/>
        </w:rPr>
      </w:pPr>
      <w:r>
        <w:rPr>
          <w:sz w:val="26"/>
          <w:szCs w:val="26"/>
        </w:rPr>
        <w:t>7) уникальный номер записи об аккредитации юридического лица, выдавшего положительное заключение негосударственной экспертизы проектной документации, в государственном реестре юридических лиц, аккредитованных на право проведения негосударственной экспертизы проектной документации и (или) негосударственной экспертизы результатов инженерных изысканий, в случае, если представлено заключение негосударственной экспертизы проектной документации;</w:t>
      </w:r>
    </w:p>
    <w:p w:rsidR="001F26CB" w:rsidRDefault="001F26CB" w:rsidP="001F26CB">
      <w:pPr>
        <w:jc w:val="both"/>
        <w:rPr>
          <w:sz w:val="26"/>
          <w:szCs w:val="26"/>
        </w:rPr>
      </w:pPr>
      <w:r>
        <w:rPr>
          <w:sz w:val="26"/>
          <w:szCs w:val="26"/>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1F26CB" w:rsidRDefault="001F26CB" w:rsidP="001F26CB">
      <w:pPr>
        <w:pStyle w:val="no-indent"/>
        <w:spacing w:before="0" w:after="0"/>
        <w:jc w:val="both"/>
        <w:rPr>
          <w:sz w:val="28"/>
          <w:szCs w:val="28"/>
        </w:rPr>
      </w:pPr>
      <w:r>
        <w:rPr>
          <w:sz w:val="26"/>
          <w:szCs w:val="26"/>
        </w:rPr>
        <w:t>П. 9 ч. 7 ст. 51 (в ред. ФЗ от 03.08.2018 N 342-ФЗ) не применяется в случае, установленном </w:t>
      </w:r>
      <w:hyperlink r:id="rId65" w:anchor="dst100912" w:history="1">
        <w:r>
          <w:rPr>
            <w:color w:val="000000"/>
            <w:sz w:val="26"/>
            <w:szCs w:val="26"/>
          </w:rPr>
          <w:t>ч. 18 ст. 26</w:t>
        </w:r>
      </w:hyperlink>
      <w:r>
        <w:rPr>
          <w:sz w:val="26"/>
          <w:szCs w:val="26"/>
        </w:rPr>
        <w:t> ФЗ от 03.08.2018 N 342-ФЗ. Требование о представлении копии решения об установлении или изменении зоны с особыми условиями использования территории </w:t>
      </w:r>
      <w:hyperlink r:id="rId66" w:anchor="dst100923" w:history="1">
        <w:r>
          <w:rPr>
            <w:color w:val="000000"/>
            <w:sz w:val="26"/>
            <w:szCs w:val="26"/>
          </w:rPr>
          <w:t>применяется</w:t>
        </w:r>
      </w:hyperlink>
      <w:r>
        <w:rPr>
          <w:sz w:val="26"/>
          <w:szCs w:val="26"/>
        </w:rPr>
        <w:t> с 01.01.2025.</w:t>
      </w:r>
    </w:p>
    <w:p w:rsidR="001F26CB" w:rsidRDefault="001F26CB" w:rsidP="001F26CB">
      <w:pPr>
        <w:jc w:val="both"/>
        <w:rPr>
          <w:sz w:val="28"/>
          <w:szCs w:val="28"/>
        </w:rPr>
      </w:pPr>
      <w:r>
        <w:rPr>
          <w:sz w:val="26"/>
          <w:szCs w:val="26"/>
        </w:rPr>
        <w:t>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67">
        <w:r>
          <w:rPr>
            <w:color w:val="000000"/>
            <w:sz w:val="26"/>
            <w:szCs w:val="26"/>
          </w:rPr>
          <w:t>законодательством</w:t>
        </w:r>
      </w:hyperlink>
      <w:r>
        <w:rPr>
          <w:sz w:val="26"/>
          <w:szCs w:val="26"/>
        </w:rPr>
        <w:t>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1F26CB" w:rsidRDefault="001F26CB" w:rsidP="001F26CB">
      <w:pPr>
        <w:jc w:val="both"/>
        <w:rPr>
          <w:sz w:val="26"/>
          <w:szCs w:val="26"/>
        </w:rPr>
      </w:pPr>
      <w:r>
        <w:rPr>
          <w:sz w:val="26"/>
          <w:szCs w:val="26"/>
        </w:rPr>
        <w:t>10) 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rsidR="001F26CB" w:rsidRDefault="001F26CB" w:rsidP="001F26CB">
      <w:pPr>
        <w:jc w:val="both"/>
        <w:rPr>
          <w:sz w:val="26"/>
          <w:szCs w:val="26"/>
        </w:rPr>
      </w:pPr>
      <w:r>
        <w:rPr>
          <w:sz w:val="26"/>
          <w:szCs w:val="26"/>
        </w:rPr>
        <w:t xml:space="preserve">         -Пункт 2.7.6 Регламента изложить в следующей редакции:</w:t>
      </w:r>
    </w:p>
    <w:p w:rsidR="001F26CB" w:rsidRDefault="001F26CB" w:rsidP="001F26CB">
      <w:pPr>
        <w:jc w:val="both"/>
        <w:rPr>
          <w:sz w:val="26"/>
          <w:szCs w:val="26"/>
        </w:rPr>
      </w:pPr>
      <w:r>
        <w:rPr>
          <w:sz w:val="26"/>
          <w:szCs w:val="26"/>
        </w:rPr>
        <w:lastRenderedPageBreak/>
        <w:t xml:space="preserve">  Для принятия решения о выдаче разрешения на ввод объекта в эксплуатацию необходимы следующие документы:</w:t>
      </w:r>
    </w:p>
    <w:p w:rsidR="001F26CB" w:rsidRDefault="001F26CB" w:rsidP="001F26CB">
      <w:pPr>
        <w:jc w:val="both"/>
        <w:rPr>
          <w:sz w:val="26"/>
          <w:szCs w:val="26"/>
        </w:rPr>
      </w:pPr>
      <w:r>
        <w:rPr>
          <w:sz w:val="26"/>
          <w:szCs w:val="26"/>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1F26CB" w:rsidRDefault="001F26CB" w:rsidP="001F26CB">
      <w:pPr>
        <w:pStyle w:val="no-indent"/>
        <w:spacing w:before="0" w:after="0"/>
        <w:jc w:val="both"/>
        <w:rPr>
          <w:sz w:val="28"/>
          <w:szCs w:val="28"/>
        </w:rPr>
      </w:pPr>
      <w:r>
        <w:rPr>
          <w:sz w:val="26"/>
          <w:szCs w:val="26"/>
        </w:rPr>
        <w:t>С 13.04.2022 до 01.01.2023 для принятия решения о выдаче разрешения на ввод объекта капстроительства в эксплуатацию не требуется документ, предусмотренный п. 2 ч. 3 ст. 55 (</w:t>
      </w:r>
      <w:hyperlink r:id="rId68" w:anchor="dst100019" w:history="1">
        <w:r>
          <w:rPr>
            <w:color w:val="000000"/>
            <w:sz w:val="26"/>
            <w:szCs w:val="26"/>
          </w:rPr>
          <w:t>Постановление</w:t>
        </w:r>
      </w:hyperlink>
      <w:r>
        <w:rPr>
          <w:sz w:val="26"/>
          <w:szCs w:val="26"/>
        </w:rPr>
        <w:t> Правительства РФ от 02.04.2022 N 575).</w:t>
      </w:r>
    </w:p>
    <w:p w:rsidR="001F26CB" w:rsidRDefault="001F26CB" w:rsidP="001F26CB">
      <w:pPr>
        <w:jc w:val="both"/>
        <w:rPr>
          <w:sz w:val="28"/>
          <w:szCs w:val="28"/>
        </w:rPr>
      </w:pPr>
      <w:r>
        <w:rPr>
          <w:sz w:val="26"/>
          <w:szCs w:val="26"/>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w:t>
      </w:r>
      <w:hyperlink r:id="rId69" w:anchor="dst100014" w:history="1">
        <w:r>
          <w:rPr>
            <w:color w:val="000000"/>
            <w:sz w:val="26"/>
            <w:szCs w:val="26"/>
          </w:rPr>
          <w:t>случаев</w:t>
        </w:r>
      </w:hyperlink>
      <w:r>
        <w:rPr>
          <w:sz w:val="26"/>
          <w:szCs w:val="26"/>
        </w:rPr>
        <w:t>,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1F26CB" w:rsidRDefault="001F26CB" w:rsidP="001F26CB">
      <w:pPr>
        <w:jc w:val="both"/>
        <w:rPr>
          <w:sz w:val="26"/>
          <w:szCs w:val="26"/>
        </w:rPr>
      </w:pPr>
      <w:r>
        <w:rPr>
          <w:sz w:val="26"/>
          <w:szCs w:val="26"/>
        </w:rPr>
        <w:t>3) разрешение на строительство;</w:t>
      </w:r>
    </w:p>
    <w:p w:rsidR="001F26CB" w:rsidRDefault="001F26CB" w:rsidP="001F26CB">
      <w:pPr>
        <w:pStyle w:val="no-indent"/>
        <w:spacing w:before="0" w:after="0"/>
        <w:jc w:val="both"/>
        <w:rPr>
          <w:sz w:val="28"/>
          <w:szCs w:val="28"/>
        </w:rPr>
      </w:pPr>
      <w:r>
        <w:rPr>
          <w:sz w:val="26"/>
          <w:szCs w:val="26"/>
        </w:rPr>
        <w:t>С 13.04.2022 до 01.01.2023 для принятия решения о выдаче разрешения на ввод объекта капстроительства в эксплуатацию не требуется документ, предусмотренный п. 4 ч. 3 ст. 55 (</w:t>
      </w:r>
      <w:hyperlink r:id="rId70" w:anchor="dst100019" w:history="1">
        <w:r>
          <w:rPr>
            <w:color w:val="000000"/>
            <w:sz w:val="26"/>
            <w:szCs w:val="26"/>
          </w:rPr>
          <w:t>Постановление</w:t>
        </w:r>
      </w:hyperlink>
      <w:r>
        <w:rPr>
          <w:sz w:val="26"/>
          <w:szCs w:val="26"/>
        </w:rPr>
        <w:t> Правительства РФ от 02.04.2022 N 575).</w:t>
      </w:r>
    </w:p>
    <w:p w:rsidR="001F26CB" w:rsidRDefault="001F26CB" w:rsidP="001F26CB">
      <w:pPr>
        <w:jc w:val="both"/>
        <w:rPr>
          <w:sz w:val="26"/>
          <w:szCs w:val="26"/>
        </w:rPr>
      </w:pPr>
      <w:r>
        <w:rPr>
          <w:sz w:val="26"/>
          <w:szCs w:val="26"/>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1F26CB" w:rsidRDefault="001F26CB" w:rsidP="001F26CB">
      <w:pPr>
        <w:pStyle w:val="no-indent"/>
        <w:spacing w:before="0" w:after="0"/>
        <w:jc w:val="both"/>
        <w:rPr>
          <w:sz w:val="28"/>
          <w:szCs w:val="28"/>
        </w:rPr>
      </w:pPr>
      <w:r>
        <w:rPr>
          <w:sz w:val="26"/>
          <w:szCs w:val="26"/>
        </w:rPr>
        <w:t>С 13.04.2022 до 01.01.2023 для принятия решения о выдаче разрешения на ввод объекта капстроительства в эксплуатацию не требуется документ, предусмотренный п. 6 ч. 3 ст. 55 (</w:t>
      </w:r>
      <w:hyperlink r:id="rId71" w:anchor="dst100019" w:history="1">
        <w:r>
          <w:rPr>
            <w:color w:val="000000"/>
            <w:sz w:val="26"/>
            <w:szCs w:val="26"/>
          </w:rPr>
          <w:t>Постановление</w:t>
        </w:r>
      </w:hyperlink>
      <w:r>
        <w:rPr>
          <w:sz w:val="26"/>
          <w:szCs w:val="26"/>
        </w:rPr>
        <w:t> Правительства РФ от 02.04.2022 N 575).</w:t>
      </w:r>
    </w:p>
    <w:p w:rsidR="001F26CB" w:rsidRDefault="001F26CB" w:rsidP="001F26CB">
      <w:pPr>
        <w:jc w:val="both"/>
        <w:rPr>
          <w:sz w:val="28"/>
          <w:szCs w:val="28"/>
        </w:rPr>
      </w:pPr>
      <w:r>
        <w:rPr>
          <w:sz w:val="26"/>
          <w:szCs w:val="26"/>
        </w:rPr>
        <w:t>6) акт, подтверждающий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w:t>
      </w:r>
      <w:hyperlink r:id="rId72" w:anchor="dst2910" w:history="1">
        <w:r>
          <w:rPr>
            <w:color w:val="000000"/>
            <w:sz w:val="26"/>
            <w:szCs w:val="26"/>
          </w:rPr>
          <w:t>пункте 1 части 5 статьи 49</w:t>
        </w:r>
      </w:hyperlink>
      <w:r>
        <w:rPr>
          <w:sz w:val="26"/>
          <w:szCs w:val="26"/>
        </w:rPr>
        <w:t> настоящего Кодекса),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rsidR="001F26CB" w:rsidRDefault="001F26CB" w:rsidP="001F26CB">
      <w:pPr>
        <w:jc w:val="both"/>
        <w:rPr>
          <w:sz w:val="26"/>
          <w:szCs w:val="26"/>
        </w:rPr>
      </w:pPr>
      <w:r>
        <w:rPr>
          <w:sz w:val="26"/>
          <w:szCs w:val="26"/>
        </w:rPr>
        <w:t>7)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1F26CB" w:rsidRDefault="001F26CB" w:rsidP="001F26CB">
      <w:pPr>
        <w:jc w:val="both"/>
        <w:rPr>
          <w:sz w:val="26"/>
          <w:szCs w:val="26"/>
        </w:rPr>
      </w:pPr>
      <w:r>
        <w:rPr>
          <w:sz w:val="26"/>
          <w:szCs w:val="26"/>
        </w:rPr>
        <w:t xml:space="preserve">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w:t>
      </w:r>
      <w:r>
        <w:rPr>
          <w:sz w:val="26"/>
          <w:szCs w:val="26"/>
        </w:rPr>
        <w:lastRenderedPageBreak/>
        <w:t>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1F26CB" w:rsidRDefault="001F26CB" w:rsidP="001F26CB">
      <w:pPr>
        <w:jc w:val="both"/>
        <w:rPr>
          <w:sz w:val="28"/>
          <w:szCs w:val="28"/>
        </w:rPr>
      </w:pPr>
      <w:r>
        <w:rPr>
          <w:sz w:val="26"/>
          <w:szCs w:val="26"/>
        </w:rPr>
        <w:t>9)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r:id="rId73" w:anchor="dst171" w:history="1">
        <w:r>
          <w:rPr>
            <w:color w:val="000000"/>
            <w:sz w:val="26"/>
            <w:szCs w:val="26"/>
          </w:rPr>
          <w:t>частью 1 статьи 54</w:t>
        </w:r>
      </w:hyperlink>
      <w:r>
        <w:rPr>
          <w:sz w:val="26"/>
          <w:szCs w:val="26"/>
        </w:rPr>
        <w:t> настоящего Кодекса) о соответствии построенного, реконструированного объекта капитального строительства указанным в </w:t>
      </w:r>
      <w:hyperlink r:id="rId74" w:anchor="dst2910" w:history="1">
        <w:r>
          <w:rPr>
            <w:color w:val="000000"/>
            <w:sz w:val="26"/>
            <w:szCs w:val="26"/>
          </w:rPr>
          <w:t>пункте 1 части 5 статьи 49</w:t>
        </w:r>
      </w:hyperlink>
      <w:r>
        <w:rPr>
          <w:sz w:val="26"/>
          <w:szCs w:val="26"/>
        </w:rPr>
        <w:t> настоящего Кодекса требованиям проектной документации (в том числе с учетом изменений, внесенных в рабочую документацию и являющихся в соответствии с </w:t>
      </w:r>
      <w:hyperlink r:id="rId75" w:anchor="dst3613" w:history="1">
        <w:r>
          <w:rPr>
            <w:color w:val="000000"/>
            <w:sz w:val="26"/>
            <w:szCs w:val="26"/>
          </w:rPr>
          <w:t>частью 1.3 статьи 52</w:t>
        </w:r>
      </w:hyperlink>
      <w:r>
        <w:rPr>
          <w:sz w:val="26"/>
          <w:szCs w:val="26"/>
        </w:rPr>
        <w:t> настоящего Кодекса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w:t>
      </w:r>
      <w:hyperlink r:id="rId76" w:anchor="dst3567" w:history="1">
        <w:r>
          <w:rPr>
            <w:color w:val="000000"/>
            <w:sz w:val="26"/>
            <w:szCs w:val="26"/>
          </w:rPr>
          <w:t>частью 5 статьи 54</w:t>
        </w:r>
      </w:hyperlink>
      <w:r>
        <w:rPr>
          <w:sz w:val="26"/>
          <w:szCs w:val="26"/>
        </w:rPr>
        <w:t> настоящего Кодекса;</w:t>
      </w:r>
    </w:p>
    <w:p w:rsidR="001F26CB" w:rsidRDefault="001F26CB" w:rsidP="001F26CB">
      <w:pPr>
        <w:pStyle w:val="no-indent"/>
        <w:spacing w:before="0" w:after="0"/>
        <w:jc w:val="both"/>
        <w:rPr>
          <w:sz w:val="28"/>
          <w:szCs w:val="28"/>
        </w:rPr>
      </w:pPr>
      <w:r>
        <w:rPr>
          <w:sz w:val="26"/>
          <w:szCs w:val="26"/>
        </w:rPr>
        <w:t>С 13.04.2022 до 01.01.2023 для принятия решения о выдаче разрешения на ввод объекта капстроительства в эксплуатацию не требуется документ, предусмотренный п. 10 ч. 3 ст. 55 (</w:t>
      </w:r>
      <w:hyperlink r:id="rId77" w:anchor="dst100019" w:history="1">
        <w:r>
          <w:rPr>
            <w:color w:val="000000"/>
            <w:sz w:val="26"/>
            <w:szCs w:val="26"/>
          </w:rPr>
          <w:t>Постановление</w:t>
        </w:r>
      </w:hyperlink>
      <w:r>
        <w:rPr>
          <w:sz w:val="26"/>
          <w:szCs w:val="26"/>
        </w:rPr>
        <w:t> Правительства РФ от 02.04.2022 N 575).</w:t>
      </w:r>
    </w:p>
    <w:p w:rsidR="001F26CB" w:rsidRDefault="001F26CB" w:rsidP="001F26CB">
      <w:pPr>
        <w:jc w:val="both"/>
        <w:rPr>
          <w:sz w:val="28"/>
          <w:szCs w:val="28"/>
        </w:rPr>
      </w:pPr>
      <w:r>
        <w:rPr>
          <w:sz w:val="26"/>
          <w:szCs w:val="26"/>
        </w:rPr>
        <w:t>10)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w:t>
      </w:r>
      <w:hyperlink r:id="rId78" w:anchor="dst100115" w:history="1">
        <w:r>
          <w:rPr>
            <w:color w:val="000000"/>
            <w:sz w:val="26"/>
            <w:szCs w:val="26"/>
          </w:rPr>
          <w:t>законодательством</w:t>
        </w:r>
      </w:hyperlink>
      <w:r>
        <w:rPr>
          <w:sz w:val="26"/>
          <w:szCs w:val="26"/>
        </w:rPr>
        <w:t>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1F26CB" w:rsidRDefault="001F26CB" w:rsidP="001F26CB">
      <w:pPr>
        <w:jc w:val="both"/>
        <w:rPr>
          <w:sz w:val="28"/>
          <w:szCs w:val="28"/>
        </w:rPr>
      </w:pPr>
      <w:r>
        <w:rPr>
          <w:sz w:val="26"/>
          <w:szCs w:val="26"/>
        </w:rPr>
        <w:t>11)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w:t>
      </w:r>
      <w:hyperlink r:id="rId79">
        <w:r>
          <w:rPr>
            <w:color w:val="000000"/>
            <w:sz w:val="26"/>
            <w:szCs w:val="26"/>
          </w:rPr>
          <w:t>законом</w:t>
        </w:r>
      </w:hyperlink>
      <w:r>
        <w:rPr>
          <w:sz w:val="26"/>
          <w:szCs w:val="26"/>
        </w:rPr>
        <w:t>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1F26CB" w:rsidRDefault="001F26CB" w:rsidP="001F26CB">
      <w:pPr>
        <w:jc w:val="both"/>
        <w:rPr>
          <w:sz w:val="28"/>
          <w:szCs w:val="28"/>
        </w:rPr>
      </w:pPr>
      <w:r>
        <w:rPr>
          <w:sz w:val="26"/>
          <w:szCs w:val="26"/>
        </w:rPr>
        <w:t>12) технический план объекта капитального строительства, подготовленный в соответствии с Федеральным </w:t>
      </w:r>
      <w:hyperlink r:id="rId80">
        <w:r>
          <w:rPr>
            <w:color w:val="000000"/>
            <w:sz w:val="26"/>
            <w:szCs w:val="26"/>
          </w:rPr>
          <w:t>законом</w:t>
        </w:r>
      </w:hyperlink>
      <w:r>
        <w:rPr>
          <w:sz w:val="26"/>
          <w:szCs w:val="26"/>
        </w:rPr>
        <w:t> от 13 июля 2015 года N 218-ФЗ "О государственной регистрации недвижимости";</w:t>
      </w:r>
    </w:p>
    <w:p w:rsidR="001F26CB" w:rsidRDefault="001F26CB" w:rsidP="001F26CB">
      <w:pPr>
        <w:jc w:val="both"/>
        <w:rPr>
          <w:sz w:val="26"/>
          <w:szCs w:val="26"/>
        </w:rPr>
      </w:pPr>
      <w:r>
        <w:rPr>
          <w:sz w:val="26"/>
          <w:szCs w:val="26"/>
        </w:rPr>
        <w:t xml:space="preserve">        -Пункт 2.8.1 Регламента изложить в следующей редакции:</w:t>
      </w:r>
    </w:p>
    <w:p w:rsidR="001F26CB" w:rsidRDefault="001F26CB" w:rsidP="001F26CB">
      <w:pPr>
        <w:pStyle w:val="s1"/>
        <w:spacing w:before="0" w:after="0"/>
        <w:jc w:val="both"/>
        <w:rPr>
          <w:sz w:val="26"/>
          <w:szCs w:val="26"/>
        </w:rPr>
      </w:pPr>
      <w:r>
        <w:rPr>
          <w:sz w:val="26"/>
          <w:szCs w:val="26"/>
        </w:rPr>
        <w:t>Выдача разрешения на строительство не требуется в случае:</w:t>
      </w:r>
    </w:p>
    <w:p w:rsidR="001F26CB" w:rsidRDefault="001F26CB" w:rsidP="001F26CB">
      <w:pPr>
        <w:pStyle w:val="s1"/>
        <w:spacing w:before="0" w:after="0"/>
        <w:jc w:val="both"/>
        <w:rPr>
          <w:sz w:val="28"/>
          <w:szCs w:val="28"/>
        </w:rPr>
      </w:pPr>
      <w:r>
        <w:rPr>
          <w:sz w:val="26"/>
          <w:szCs w:val="26"/>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81" w:anchor="/document/71732780/entry/0" w:history="1">
        <w:r>
          <w:rPr>
            <w:color w:val="000000"/>
            <w:sz w:val="26"/>
            <w:szCs w:val="26"/>
          </w:rPr>
          <w:t>законодательством</w:t>
        </w:r>
      </w:hyperlink>
      <w:r>
        <w:rPr>
          <w:sz w:val="26"/>
          <w:szCs w:val="26"/>
        </w:rPr>
        <w:t> в сфере садоводства и огородничества;</w:t>
      </w:r>
    </w:p>
    <w:p w:rsidR="001F26CB" w:rsidRDefault="001F26CB" w:rsidP="001F26CB">
      <w:pPr>
        <w:pStyle w:val="s1"/>
        <w:spacing w:before="0" w:after="0"/>
        <w:jc w:val="both"/>
        <w:rPr>
          <w:sz w:val="28"/>
          <w:szCs w:val="28"/>
        </w:rPr>
      </w:pPr>
      <w:r>
        <w:rPr>
          <w:sz w:val="26"/>
          <w:szCs w:val="26"/>
        </w:rPr>
        <w:t>1.1) 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w:t>
      </w:r>
      <w:hyperlink r:id="rId82" w:anchor="/document/12138267/entry/3" w:history="1">
        <w:r>
          <w:rPr>
            <w:color w:val="000000"/>
            <w:sz w:val="26"/>
            <w:szCs w:val="26"/>
          </w:rPr>
          <w:t>Федеральным законом</w:t>
        </w:r>
      </w:hyperlink>
      <w:r>
        <w:rPr>
          <w:sz w:val="26"/>
          <w:szCs w:val="26"/>
        </w:rPr>
        <w:t xml:space="preserve"> от 30 декабря 2004 года N 214-ФЗ "Об участии в долевом строительстве многоквартирных </w:t>
      </w:r>
      <w:r>
        <w:rPr>
          <w:sz w:val="26"/>
          <w:szCs w:val="26"/>
        </w:rPr>
        <w:lastRenderedPageBreak/>
        <w:t>домов и иных объектов недвижимости и о внесении изменений в некоторые законодательные акты Российской Федерации");</w:t>
      </w:r>
    </w:p>
    <w:p w:rsidR="001F26CB" w:rsidRDefault="001F26CB" w:rsidP="001F26CB">
      <w:pPr>
        <w:pStyle w:val="s1"/>
        <w:spacing w:before="0" w:after="0"/>
        <w:jc w:val="both"/>
        <w:rPr>
          <w:sz w:val="28"/>
          <w:szCs w:val="28"/>
        </w:rPr>
      </w:pPr>
      <w:r>
        <w:rPr>
          <w:sz w:val="26"/>
          <w:szCs w:val="26"/>
        </w:rPr>
        <w:t>2) строительства, реконструкции объектов, не являющихся </w:t>
      </w:r>
      <w:hyperlink r:id="rId83" w:anchor="/document/12138258/entry/1010" w:history="1">
        <w:r>
          <w:rPr>
            <w:color w:val="000000"/>
            <w:sz w:val="26"/>
            <w:szCs w:val="26"/>
          </w:rPr>
          <w:t>объектами капитального строительства</w:t>
        </w:r>
      </w:hyperlink>
      <w:r>
        <w:rPr>
          <w:sz w:val="26"/>
          <w:szCs w:val="26"/>
        </w:rPr>
        <w:t>;</w:t>
      </w:r>
    </w:p>
    <w:p w:rsidR="001F26CB" w:rsidRDefault="001F26CB" w:rsidP="001F26CB">
      <w:pPr>
        <w:pStyle w:val="s1"/>
        <w:spacing w:before="0" w:after="0"/>
        <w:jc w:val="both"/>
        <w:rPr>
          <w:sz w:val="28"/>
          <w:szCs w:val="28"/>
        </w:rPr>
      </w:pPr>
      <w:r>
        <w:rPr>
          <w:sz w:val="26"/>
          <w:szCs w:val="26"/>
        </w:rPr>
        <w:t>3) строительства на земельном участке строений и сооружений </w:t>
      </w:r>
      <w:hyperlink r:id="rId84" w:anchor="/document/73937701/entry/0" w:history="1">
        <w:r>
          <w:rPr>
            <w:color w:val="000000"/>
            <w:sz w:val="26"/>
            <w:szCs w:val="26"/>
          </w:rPr>
          <w:t>вспомогательного</w:t>
        </w:r>
      </w:hyperlink>
      <w:r>
        <w:rPr>
          <w:sz w:val="26"/>
          <w:szCs w:val="26"/>
        </w:rPr>
        <w:t> использования, критерии отнесения к которым устанавливаются Правительством Российской Федерации;</w:t>
      </w:r>
    </w:p>
    <w:p w:rsidR="001F26CB" w:rsidRDefault="001F26CB" w:rsidP="001F26CB">
      <w:pPr>
        <w:pStyle w:val="s1"/>
        <w:spacing w:before="0" w:after="0"/>
        <w:jc w:val="both"/>
        <w:rPr>
          <w:sz w:val="28"/>
          <w:szCs w:val="28"/>
        </w:rPr>
      </w:pPr>
      <w:r>
        <w:rPr>
          <w:sz w:val="26"/>
          <w:szCs w:val="26"/>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w:t>
      </w:r>
      <w:hyperlink r:id="rId85" w:anchor="/document/12138258/entry/109" w:history="1">
        <w:r>
          <w:rPr>
            <w:sz w:val="26"/>
            <w:szCs w:val="26"/>
          </w:rPr>
          <w:t>градостроительным</w:t>
        </w:r>
      </w:hyperlink>
      <w:r>
        <w:rPr>
          <w:sz w:val="26"/>
          <w:szCs w:val="26"/>
        </w:rPr>
        <w:t> регламентом;</w:t>
      </w:r>
    </w:p>
    <w:p w:rsidR="001F26CB" w:rsidRDefault="001F26CB" w:rsidP="001F26CB">
      <w:pPr>
        <w:pStyle w:val="s1"/>
        <w:spacing w:before="0" w:after="0"/>
        <w:jc w:val="both"/>
        <w:rPr>
          <w:sz w:val="28"/>
          <w:szCs w:val="28"/>
        </w:rPr>
      </w:pPr>
      <w:r>
        <w:rPr>
          <w:sz w:val="26"/>
          <w:szCs w:val="26"/>
        </w:rPr>
        <w:t>4.1) капитального ремонта объектов капитального строительства, в том числе в случае, указанном в </w:t>
      </w:r>
      <w:hyperlink r:id="rId86" w:anchor="/document/12138258/entry/521100" w:history="1">
        <w:r>
          <w:rPr>
            <w:color w:val="000000"/>
            <w:sz w:val="26"/>
            <w:szCs w:val="26"/>
          </w:rPr>
          <w:t>части 11 статьи 52</w:t>
        </w:r>
      </w:hyperlink>
      <w:r>
        <w:rPr>
          <w:sz w:val="26"/>
          <w:szCs w:val="26"/>
        </w:rPr>
        <w:t> настоящего </w:t>
      </w:r>
      <w:r>
        <w:rPr>
          <w:rStyle w:val="af6"/>
          <w:i w:val="0"/>
          <w:iCs w:val="0"/>
          <w:sz w:val="26"/>
          <w:szCs w:val="26"/>
          <w:shd w:val="clear" w:color="auto" w:fill="FFFFFF"/>
        </w:rPr>
        <w:t>Кодекса</w:t>
      </w:r>
      <w:r>
        <w:rPr>
          <w:sz w:val="26"/>
          <w:szCs w:val="26"/>
          <w:shd w:val="clear" w:color="auto" w:fill="FFFFFF"/>
        </w:rPr>
        <w:t>;</w:t>
      </w:r>
    </w:p>
    <w:p w:rsidR="001F26CB" w:rsidRDefault="001F26CB" w:rsidP="001F26CB">
      <w:pPr>
        <w:pStyle w:val="s1"/>
        <w:shd w:val="clear" w:color="auto" w:fill="FFFFFF"/>
        <w:spacing w:before="0" w:after="0"/>
        <w:jc w:val="both"/>
        <w:rPr>
          <w:sz w:val="28"/>
          <w:szCs w:val="28"/>
        </w:rPr>
      </w:pPr>
      <w:r>
        <w:rPr>
          <w:sz w:val="26"/>
          <w:szCs w:val="26"/>
        </w:rPr>
        <w:t>4.2) строительства, реконструкции буровых скважин, предусмотренных подготовленными, согласованными и утвержденными в соответствии с </w:t>
      </w:r>
      <w:hyperlink r:id="rId87" w:anchor="/document/10104313/entry/232" w:history="1">
        <w:r>
          <w:rPr>
            <w:color w:val="000000"/>
            <w:sz w:val="26"/>
            <w:szCs w:val="26"/>
          </w:rPr>
          <w:t>законодательством</w:t>
        </w:r>
      </w:hyperlink>
      <w:r>
        <w:rPr>
          <w:sz w:val="26"/>
          <w:szCs w:val="26"/>
        </w:rPr>
        <w:t>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1F26CB" w:rsidRDefault="001F26CB" w:rsidP="001F26CB">
      <w:pPr>
        <w:pStyle w:val="s1"/>
        <w:shd w:val="clear" w:color="auto" w:fill="FFFFFF"/>
        <w:spacing w:before="0" w:after="0"/>
        <w:jc w:val="both"/>
        <w:rPr>
          <w:sz w:val="26"/>
          <w:szCs w:val="26"/>
        </w:rPr>
      </w:pPr>
      <w:r>
        <w:rPr>
          <w:sz w:val="26"/>
          <w:szCs w:val="26"/>
        </w:rPr>
        <w:t>4.3) строительства, реконструкции посольств, консульств и представительств Российской Федерации за рубежом;</w:t>
      </w:r>
    </w:p>
    <w:p w:rsidR="001F26CB" w:rsidRDefault="001F26CB" w:rsidP="001F26CB">
      <w:pPr>
        <w:pStyle w:val="s1"/>
        <w:shd w:val="clear" w:color="auto" w:fill="FFFFFF"/>
        <w:spacing w:before="0" w:after="0"/>
        <w:jc w:val="both"/>
        <w:rPr>
          <w:sz w:val="26"/>
          <w:szCs w:val="26"/>
        </w:rPr>
      </w:pPr>
      <w:r>
        <w:rPr>
          <w:sz w:val="26"/>
          <w:szCs w:val="26"/>
        </w:rPr>
        <w:t>4.4) строительства, реконструкции объектов, предназначенных для транспортировки природного газа под давлением до 1,2 мегапаскаля включительно;</w:t>
      </w:r>
    </w:p>
    <w:p w:rsidR="001F26CB" w:rsidRDefault="001F26CB" w:rsidP="001F26CB">
      <w:pPr>
        <w:pStyle w:val="s1"/>
        <w:shd w:val="clear" w:color="auto" w:fill="FFFFFF"/>
        <w:spacing w:before="0" w:after="0"/>
        <w:jc w:val="both"/>
        <w:rPr>
          <w:sz w:val="26"/>
          <w:szCs w:val="26"/>
        </w:rPr>
      </w:pPr>
      <w:r>
        <w:rPr>
          <w:sz w:val="26"/>
          <w:szCs w:val="26"/>
        </w:rPr>
        <w:t>4.5) размещения антенных опор (мачт и башен) высотой до 50 метров, предназначенных для размещения средств связи;</w:t>
      </w:r>
    </w:p>
    <w:p w:rsidR="001F26CB" w:rsidRDefault="001F26CB" w:rsidP="001F26CB">
      <w:pPr>
        <w:pStyle w:val="s1"/>
        <w:shd w:val="clear" w:color="auto" w:fill="FFFFFF"/>
        <w:spacing w:before="0" w:after="0"/>
        <w:jc w:val="both"/>
        <w:rPr>
          <w:sz w:val="28"/>
          <w:szCs w:val="28"/>
        </w:rPr>
      </w:pPr>
      <w:r>
        <w:rPr>
          <w:sz w:val="26"/>
          <w:szCs w:val="26"/>
        </w:rPr>
        <w:t>5) </w:t>
      </w:r>
      <w:hyperlink r:id="rId88" w:anchor="/document/74929136/entry/1000" w:history="1">
        <w:r>
          <w:rPr>
            <w:color w:val="000000"/>
            <w:sz w:val="26"/>
            <w:szCs w:val="26"/>
          </w:rPr>
          <w:t>иных</w:t>
        </w:r>
      </w:hyperlink>
      <w:r>
        <w:rPr>
          <w:sz w:val="26"/>
          <w:szCs w:val="26"/>
        </w:rPr>
        <w:t> случаях, если в соответствии с настоящим </w:t>
      </w:r>
      <w:r>
        <w:rPr>
          <w:rStyle w:val="af6"/>
          <w:i w:val="0"/>
          <w:iCs w:val="0"/>
          <w:sz w:val="26"/>
          <w:szCs w:val="26"/>
        </w:rPr>
        <w:t>Кодексом</w:t>
      </w:r>
      <w:r>
        <w:rPr>
          <w:sz w:val="26"/>
          <w:szCs w:val="26"/>
        </w:rPr>
        <w:t>, нормативными правовыми актами Правительства Российской Федерации, законодательством субъектов Российской Федерации о </w:t>
      </w:r>
      <w:hyperlink r:id="rId89" w:anchor="/document/12138258/entry/101" w:history="1">
        <w:r>
          <w:rPr>
            <w:sz w:val="26"/>
            <w:szCs w:val="26"/>
          </w:rPr>
          <w:t>градостроительной</w:t>
        </w:r>
      </w:hyperlink>
      <w:r>
        <w:rPr>
          <w:sz w:val="26"/>
          <w:szCs w:val="26"/>
        </w:rPr>
        <w:t> деяте</w:t>
      </w:r>
      <w:r>
        <w:rPr>
          <w:color w:val="000000"/>
          <w:sz w:val="26"/>
          <w:szCs w:val="26"/>
        </w:rPr>
        <w:t>льности</w:t>
      </w:r>
      <w:r>
        <w:rPr>
          <w:sz w:val="26"/>
          <w:szCs w:val="26"/>
        </w:rPr>
        <w:t> получение разрешения на строительство </w:t>
      </w:r>
      <w:hyperlink r:id="rId90" w:anchor="/document/74929136/entry/2000" w:history="1">
        <w:r>
          <w:rPr>
            <w:color w:val="000000"/>
            <w:sz w:val="26"/>
            <w:szCs w:val="26"/>
          </w:rPr>
          <w:t>не требуется</w:t>
        </w:r>
      </w:hyperlink>
      <w:r>
        <w:rPr>
          <w:sz w:val="26"/>
          <w:szCs w:val="26"/>
        </w:rPr>
        <w:t>.</w:t>
      </w:r>
    </w:p>
    <w:p w:rsidR="001F26CB" w:rsidRDefault="001F26CB" w:rsidP="001F26CB">
      <w:pPr>
        <w:jc w:val="both"/>
        <w:rPr>
          <w:sz w:val="26"/>
          <w:szCs w:val="26"/>
        </w:rPr>
      </w:pPr>
      <w:r>
        <w:rPr>
          <w:sz w:val="26"/>
          <w:szCs w:val="26"/>
        </w:rPr>
        <w:t xml:space="preserve">        -В соответствии с частью 7.4 статьи 51 Градостроительного кодекса  пункты 2.7.1, 3.2.1 Регламента изложить в следующей редакции:</w:t>
      </w:r>
    </w:p>
    <w:p w:rsidR="001F26CB" w:rsidRDefault="001F26CB" w:rsidP="001F26CB">
      <w:pPr>
        <w:pStyle w:val="s1"/>
        <w:shd w:val="clear" w:color="auto" w:fill="FFFFFF"/>
        <w:spacing w:before="0" w:after="0"/>
        <w:jc w:val="both"/>
        <w:rPr>
          <w:sz w:val="26"/>
          <w:szCs w:val="26"/>
        </w:rPr>
      </w:pPr>
      <w:r>
        <w:rPr>
          <w:sz w:val="26"/>
          <w:szCs w:val="26"/>
        </w:rPr>
        <w:t>Прием от застройщика заявления о выдаче разрешения на строительство объекта капитального строительства, документов, необходимых для получения указанного разрешения, информирование о порядке и ходе предоставления услуги и выдача указанного разрешения могут осуществляться:</w:t>
      </w:r>
    </w:p>
    <w:p w:rsidR="001F26CB" w:rsidRDefault="001F26CB" w:rsidP="001F26CB">
      <w:pPr>
        <w:pStyle w:val="s1"/>
        <w:shd w:val="clear" w:color="auto" w:fill="FFFFFF"/>
        <w:spacing w:before="0" w:after="0"/>
        <w:jc w:val="both"/>
        <w:rPr>
          <w:sz w:val="28"/>
          <w:szCs w:val="28"/>
        </w:rPr>
      </w:pPr>
      <w:r>
        <w:rPr>
          <w:sz w:val="26"/>
          <w:szCs w:val="26"/>
        </w:rPr>
        <w:t>1) непосредственно уполномоченными на выдачу разрешений на строительство в соответствии с </w:t>
      </w:r>
      <w:hyperlink r:id="rId91" w:anchor="/document/12138258/entry/5104" w:history="1">
        <w:r>
          <w:rPr>
            <w:color w:val="000000"/>
            <w:sz w:val="26"/>
            <w:szCs w:val="26"/>
          </w:rPr>
          <w:t>частями 4 - 6</w:t>
        </w:r>
      </w:hyperlink>
      <w:r>
        <w:rPr>
          <w:sz w:val="26"/>
          <w:szCs w:val="26"/>
        </w:rPr>
        <w:t> настоящей статьи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rsidR="001F26CB" w:rsidRDefault="001F26CB" w:rsidP="001F26CB">
      <w:pPr>
        <w:pStyle w:val="s1"/>
        <w:shd w:val="clear" w:color="auto" w:fill="FFFFFF"/>
        <w:spacing w:before="0" w:after="0"/>
        <w:jc w:val="both"/>
        <w:rPr>
          <w:sz w:val="28"/>
          <w:szCs w:val="28"/>
        </w:rPr>
      </w:pPr>
      <w:r>
        <w:rPr>
          <w:sz w:val="26"/>
          <w:szCs w:val="26"/>
        </w:rPr>
        <w:t>2) 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в соответствии с </w:t>
      </w:r>
      <w:hyperlink r:id="rId92" w:anchor="/document/12138258/entry/5104" w:history="1">
        <w:r>
          <w:rPr>
            <w:color w:val="000000"/>
            <w:sz w:val="26"/>
            <w:szCs w:val="26"/>
          </w:rPr>
          <w:t>частями 4 - 6</w:t>
        </w:r>
      </w:hyperlink>
      <w:r>
        <w:rPr>
          <w:sz w:val="26"/>
          <w:szCs w:val="26"/>
        </w:rPr>
        <w:t> настоящей статьи 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rsidR="001F26CB" w:rsidRDefault="001F26CB" w:rsidP="001F26CB">
      <w:pPr>
        <w:pStyle w:val="s1"/>
        <w:shd w:val="clear" w:color="auto" w:fill="FFFFFF"/>
        <w:spacing w:before="0" w:after="0"/>
        <w:jc w:val="both"/>
        <w:rPr>
          <w:sz w:val="28"/>
          <w:szCs w:val="28"/>
        </w:rPr>
      </w:pPr>
      <w:r>
        <w:rPr>
          <w:sz w:val="26"/>
          <w:szCs w:val="26"/>
        </w:rPr>
        <w:lastRenderedPageBreak/>
        <w:t>3) с использованием </w:t>
      </w:r>
      <w:hyperlink r:id="rId93" w:tgtFrame="_blank">
        <w:r>
          <w:rPr>
            <w:color w:val="000000"/>
            <w:sz w:val="26"/>
            <w:szCs w:val="26"/>
          </w:rPr>
          <w:t>единого портала</w:t>
        </w:r>
      </w:hyperlink>
      <w:r>
        <w:rPr>
          <w:sz w:val="26"/>
          <w:szCs w:val="26"/>
        </w:rPr>
        <w:t> государственных и муниципальных услуг или региональных порталов государственных и муниципальных услуг;</w:t>
      </w:r>
    </w:p>
    <w:p w:rsidR="001F26CB" w:rsidRDefault="001F26CB" w:rsidP="001F26CB">
      <w:pPr>
        <w:pStyle w:val="s1"/>
        <w:shd w:val="clear" w:color="auto" w:fill="FFFFFF"/>
        <w:spacing w:before="0" w:after="0"/>
        <w:jc w:val="both"/>
        <w:rPr>
          <w:sz w:val="26"/>
          <w:szCs w:val="26"/>
        </w:rPr>
      </w:pPr>
      <w:r>
        <w:rPr>
          <w:sz w:val="26"/>
          <w:szCs w:val="26"/>
        </w:rPr>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1F26CB" w:rsidRDefault="001F26CB" w:rsidP="001F26CB">
      <w:pPr>
        <w:pStyle w:val="s1"/>
        <w:shd w:val="clear" w:color="auto" w:fill="FFFFFF"/>
        <w:spacing w:before="0" w:after="0"/>
        <w:jc w:val="both"/>
        <w:rPr>
          <w:sz w:val="28"/>
          <w:szCs w:val="28"/>
        </w:rPr>
      </w:pPr>
      <w:r>
        <w:rPr>
          <w:sz w:val="26"/>
          <w:szCs w:val="26"/>
        </w:rPr>
        <w:t>5) для застройщиков, наименования которых содержат слова "специализированный застройщик", наряду со способами, указанными в </w:t>
      </w:r>
      <w:hyperlink r:id="rId94" w:anchor="/document/12138258/entry/51741" w:history="1">
        <w:r>
          <w:rPr>
            <w:color w:val="000000"/>
            <w:sz w:val="26"/>
            <w:szCs w:val="26"/>
          </w:rPr>
          <w:t>пунктах 1 - 4</w:t>
        </w:r>
      </w:hyperlink>
      <w:r>
        <w:rPr>
          <w:sz w:val="26"/>
          <w:szCs w:val="26"/>
        </w:rPr>
        <w:t> настоящей части с использованием единой информационной системы жилищного строительства, предусмотренной </w:t>
      </w:r>
      <w:hyperlink r:id="rId95" w:anchor="/document/12138267/entry/0" w:history="1">
        <w:r>
          <w:rPr>
            <w:color w:val="000000"/>
            <w:sz w:val="26"/>
            <w:szCs w:val="26"/>
          </w:rPr>
          <w:t>Федеральным законом</w:t>
        </w:r>
      </w:hyperlink>
      <w:r>
        <w:rPr>
          <w:sz w:val="26"/>
          <w:szCs w:val="26"/>
        </w:rPr>
        <w:t>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1F26CB" w:rsidRDefault="001F26CB" w:rsidP="001F26CB">
      <w:pPr>
        <w:pStyle w:val="s1"/>
        <w:shd w:val="clear" w:color="auto" w:fill="FFFFFF"/>
        <w:spacing w:before="0" w:after="0"/>
        <w:jc w:val="both"/>
        <w:rPr>
          <w:sz w:val="26"/>
          <w:szCs w:val="26"/>
        </w:rPr>
      </w:pPr>
      <w:r>
        <w:rPr>
          <w:sz w:val="26"/>
          <w:szCs w:val="26"/>
        </w:rPr>
        <w:t xml:space="preserve">        -Согласно пункта 10 части 7 статьи 51 Градостроительного кодекса подпункт 8 пункта 2.7.2.1 Регламента изложить в следующей редакции:</w:t>
      </w:r>
    </w:p>
    <w:p w:rsidR="001F26CB" w:rsidRDefault="001F26CB" w:rsidP="001F26CB">
      <w:pPr>
        <w:pStyle w:val="s1"/>
        <w:shd w:val="clear" w:color="auto" w:fill="FFFFFF"/>
        <w:spacing w:before="0" w:after="0"/>
        <w:jc w:val="both"/>
        <w:rPr>
          <w:sz w:val="26"/>
          <w:szCs w:val="26"/>
          <w:shd w:val="clear" w:color="auto" w:fill="FFFFFF"/>
        </w:rPr>
      </w:pPr>
      <w:r>
        <w:rPr>
          <w:sz w:val="26"/>
          <w:szCs w:val="26"/>
          <w:shd w:val="clear" w:color="auto" w:fill="FFFFFF"/>
        </w:rPr>
        <w:t>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rsidR="001F26CB" w:rsidRDefault="001F26CB" w:rsidP="001F26CB">
      <w:pPr>
        <w:pStyle w:val="s1"/>
        <w:shd w:val="clear" w:color="auto" w:fill="FFFFFF"/>
        <w:spacing w:before="0" w:after="0"/>
        <w:jc w:val="both"/>
        <w:rPr>
          <w:sz w:val="26"/>
          <w:szCs w:val="26"/>
        </w:rPr>
      </w:pPr>
      <w:r>
        <w:rPr>
          <w:sz w:val="26"/>
          <w:szCs w:val="26"/>
        </w:rPr>
        <w:t xml:space="preserve">        -Пункт 2.13.4 в части подпунктов 3-4 изложить в следующей редакции:</w:t>
      </w:r>
    </w:p>
    <w:p w:rsidR="001F26CB" w:rsidRDefault="001F26CB" w:rsidP="001F26CB">
      <w:pPr>
        <w:pStyle w:val="s1"/>
        <w:shd w:val="clear" w:color="auto" w:fill="FFFFFF"/>
        <w:spacing w:before="0" w:after="0"/>
        <w:jc w:val="both"/>
        <w:rPr>
          <w:sz w:val="28"/>
          <w:szCs w:val="28"/>
        </w:rPr>
      </w:pPr>
      <w:r>
        <w:rPr>
          <w:sz w:val="26"/>
          <w:szCs w:val="26"/>
        </w:rPr>
        <w:t>3)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w:t>
      </w:r>
      <w:hyperlink r:id="rId96" w:anchor="/document/12138258/entry/550602" w:history="1">
        <w:r>
          <w:rPr>
            <w:color w:val="000000"/>
            <w:sz w:val="26"/>
            <w:szCs w:val="26"/>
          </w:rPr>
          <w:t>частью 6.2</w:t>
        </w:r>
      </w:hyperlink>
      <w:r>
        <w:rPr>
          <w:sz w:val="26"/>
          <w:szCs w:val="26"/>
        </w:rPr>
        <w:t> статьи 55 Градостроительного кодекса;</w:t>
      </w:r>
    </w:p>
    <w:p w:rsidR="001F26CB" w:rsidRDefault="001F26CB" w:rsidP="001F26CB">
      <w:pPr>
        <w:pStyle w:val="s1"/>
        <w:shd w:val="clear" w:color="auto" w:fill="FFFFFF"/>
        <w:spacing w:before="0" w:after="0"/>
        <w:jc w:val="both"/>
        <w:rPr>
          <w:sz w:val="28"/>
          <w:szCs w:val="28"/>
        </w:rPr>
      </w:pPr>
      <w:r>
        <w:rPr>
          <w:sz w:val="26"/>
          <w:szCs w:val="26"/>
        </w:rPr>
        <w:t>4)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w:t>
      </w:r>
      <w:hyperlink r:id="rId97" w:anchor="/document/12138258/entry/550602" w:history="1">
        <w:r>
          <w:rPr>
            <w:color w:val="000000"/>
            <w:sz w:val="26"/>
            <w:szCs w:val="26"/>
          </w:rPr>
          <w:t>частью 6.2</w:t>
        </w:r>
      </w:hyperlink>
      <w:r>
        <w:rPr>
          <w:sz w:val="26"/>
          <w:szCs w:val="26"/>
        </w:rPr>
        <w:t> статьи 55 Градостроительного кодекса;</w:t>
      </w:r>
    </w:p>
    <w:p w:rsidR="001F26CB" w:rsidRDefault="001F26CB" w:rsidP="001F26CB">
      <w:pPr>
        <w:ind w:firstLine="600"/>
        <w:jc w:val="both"/>
        <w:rPr>
          <w:sz w:val="26"/>
          <w:szCs w:val="26"/>
        </w:rPr>
      </w:pPr>
      <w:r>
        <w:rPr>
          <w:sz w:val="26"/>
          <w:szCs w:val="26"/>
        </w:rPr>
        <w:t>2.  Опубликовать данное постановление в Сборнике муниципальных правовых актов Новичихинского района Алтайского края, и разместить на официальном сайте Администрации Новичихинского района Алтайского края.</w:t>
      </w:r>
    </w:p>
    <w:p w:rsidR="001F26CB" w:rsidRDefault="001F26CB" w:rsidP="001F26CB">
      <w:pPr>
        <w:ind w:right="27" w:firstLine="567"/>
        <w:jc w:val="both"/>
        <w:rPr>
          <w:sz w:val="26"/>
          <w:szCs w:val="26"/>
        </w:rPr>
      </w:pPr>
      <w:r>
        <w:rPr>
          <w:sz w:val="26"/>
          <w:szCs w:val="26"/>
        </w:rPr>
        <w:t>3.   Контроль за исполнением постановления возложить на заместителя главы Администрации Новичихинского района Кормильченко А.М.</w:t>
      </w:r>
    </w:p>
    <w:tbl>
      <w:tblPr>
        <w:tblW w:w="9113" w:type="dxa"/>
        <w:tblInd w:w="-20" w:type="dxa"/>
        <w:tblLayout w:type="fixed"/>
        <w:tblLook w:val="0000"/>
      </w:tblPr>
      <w:tblGrid>
        <w:gridCol w:w="2250"/>
        <w:gridCol w:w="2156"/>
        <w:gridCol w:w="2659"/>
        <w:gridCol w:w="2048"/>
      </w:tblGrid>
      <w:tr w:rsidR="001F26CB" w:rsidTr="00A65ABA">
        <w:tc>
          <w:tcPr>
            <w:tcW w:w="2250" w:type="dxa"/>
          </w:tcPr>
          <w:p w:rsidR="001F26CB" w:rsidRDefault="001F26CB" w:rsidP="00B31AAF">
            <w:pPr>
              <w:widowControl w:val="0"/>
              <w:numPr>
                <w:ilvl w:val="0"/>
                <w:numId w:val="6"/>
              </w:numPr>
              <w:rPr>
                <w:bCs/>
                <w:sz w:val="28"/>
                <w:szCs w:val="28"/>
              </w:rPr>
            </w:pPr>
          </w:p>
          <w:p w:rsidR="001F26CB" w:rsidRDefault="001F26CB" w:rsidP="00B31AAF">
            <w:pPr>
              <w:widowControl w:val="0"/>
              <w:numPr>
                <w:ilvl w:val="0"/>
                <w:numId w:val="6"/>
              </w:numPr>
              <w:rPr>
                <w:sz w:val="28"/>
                <w:szCs w:val="28"/>
              </w:rPr>
            </w:pPr>
          </w:p>
          <w:p w:rsidR="001F26CB" w:rsidRDefault="001F26CB" w:rsidP="00B31AAF">
            <w:pPr>
              <w:widowControl w:val="0"/>
              <w:numPr>
                <w:ilvl w:val="0"/>
                <w:numId w:val="6"/>
              </w:numPr>
              <w:rPr>
                <w:sz w:val="28"/>
                <w:szCs w:val="28"/>
              </w:rPr>
            </w:pPr>
            <w:r>
              <w:rPr>
                <w:sz w:val="28"/>
                <w:szCs w:val="28"/>
              </w:rPr>
              <w:t>Глава района</w:t>
            </w:r>
          </w:p>
          <w:p w:rsidR="001F26CB" w:rsidRDefault="001F26CB" w:rsidP="00B31AAF">
            <w:pPr>
              <w:widowControl w:val="0"/>
              <w:numPr>
                <w:ilvl w:val="0"/>
                <w:numId w:val="6"/>
              </w:numPr>
              <w:rPr>
                <w:sz w:val="28"/>
              </w:rPr>
            </w:pPr>
          </w:p>
        </w:tc>
        <w:tc>
          <w:tcPr>
            <w:tcW w:w="2156" w:type="dxa"/>
          </w:tcPr>
          <w:p w:rsidR="001F26CB" w:rsidRDefault="001F26CB" w:rsidP="00B31AAF">
            <w:pPr>
              <w:widowControl w:val="0"/>
              <w:numPr>
                <w:ilvl w:val="0"/>
                <w:numId w:val="6"/>
              </w:numPr>
              <w:rPr>
                <w:sz w:val="28"/>
                <w:szCs w:val="28"/>
              </w:rPr>
            </w:pPr>
            <w:r>
              <w:rPr>
                <w:noProof/>
              </w:rPr>
              <w:drawing>
                <wp:inline distT="0" distB="0" distL="0" distR="0">
                  <wp:extent cx="1095375" cy="1095375"/>
                  <wp:effectExtent l="0" t="0" r="0" b="0"/>
                  <wp:docPr id="123" name="Изображение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Изображение62"/>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1F26CB" w:rsidRDefault="001F26CB" w:rsidP="00B31AAF">
            <w:pPr>
              <w:widowControl w:val="0"/>
              <w:numPr>
                <w:ilvl w:val="0"/>
                <w:numId w:val="6"/>
              </w:numPr>
              <w:rPr>
                <w:sz w:val="28"/>
                <w:szCs w:val="28"/>
              </w:rPr>
            </w:pPr>
          </w:p>
          <w:p w:rsidR="001F26CB" w:rsidRDefault="001F26CB" w:rsidP="00B31AAF">
            <w:pPr>
              <w:widowControl w:val="0"/>
              <w:numPr>
                <w:ilvl w:val="0"/>
                <w:numId w:val="6"/>
              </w:numPr>
              <w:rPr>
                <w:sz w:val="28"/>
                <w:szCs w:val="28"/>
              </w:rPr>
            </w:pPr>
            <w:r>
              <w:rPr>
                <w:noProof/>
              </w:rPr>
              <w:drawing>
                <wp:inline distT="0" distB="0" distL="0" distR="0">
                  <wp:extent cx="1123950" cy="876300"/>
                  <wp:effectExtent l="0" t="0" r="0" b="0"/>
                  <wp:docPr id="124" name="Изображение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Изображение63"/>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48" w:type="dxa"/>
          </w:tcPr>
          <w:p w:rsidR="001F26CB" w:rsidRDefault="001F26CB" w:rsidP="00B31AAF">
            <w:pPr>
              <w:pStyle w:val="Footer"/>
              <w:widowControl w:val="0"/>
              <w:numPr>
                <w:ilvl w:val="0"/>
                <w:numId w:val="6"/>
              </w:numPr>
              <w:tabs>
                <w:tab w:val="clear" w:pos="4677"/>
                <w:tab w:val="clear" w:pos="9355"/>
              </w:tabs>
              <w:rPr>
                <w:sz w:val="28"/>
                <w:szCs w:val="28"/>
              </w:rPr>
            </w:pPr>
          </w:p>
          <w:p w:rsidR="001F26CB" w:rsidRDefault="001F26CB" w:rsidP="00B31AAF">
            <w:pPr>
              <w:pStyle w:val="Footer"/>
              <w:widowControl w:val="0"/>
              <w:numPr>
                <w:ilvl w:val="0"/>
                <w:numId w:val="6"/>
              </w:numPr>
              <w:tabs>
                <w:tab w:val="clear" w:pos="4677"/>
                <w:tab w:val="clear" w:pos="9355"/>
              </w:tabs>
              <w:rPr>
                <w:sz w:val="28"/>
                <w:szCs w:val="28"/>
              </w:rPr>
            </w:pPr>
          </w:p>
          <w:p w:rsidR="001F26CB" w:rsidRDefault="001F26CB" w:rsidP="00B31AAF">
            <w:pPr>
              <w:widowControl w:val="0"/>
              <w:numPr>
                <w:ilvl w:val="0"/>
                <w:numId w:val="6"/>
              </w:numPr>
              <w:rPr>
                <w:sz w:val="28"/>
              </w:rPr>
            </w:pPr>
            <w:r>
              <w:rPr>
                <w:sz w:val="28"/>
              </w:rPr>
              <w:t>С.Л. Ермаков</w:t>
            </w:r>
          </w:p>
          <w:p w:rsidR="001F26CB" w:rsidRDefault="001F26CB" w:rsidP="00B31AAF">
            <w:pPr>
              <w:pStyle w:val="Footer"/>
              <w:widowControl w:val="0"/>
              <w:numPr>
                <w:ilvl w:val="0"/>
                <w:numId w:val="6"/>
              </w:numPr>
              <w:tabs>
                <w:tab w:val="clear" w:pos="4677"/>
                <w:tab w:val="clear" w:pos="9355"/>
              </w:tabs>
              <w:rPr>
                <w:sz w:val="28"/>
              </w:rPr>
            </w:pPr>
          </w:p>
        </w:tc>
      </w:tr>
    </w:tbl>
    <w:p w:rsidR="001F26CB" w:rsidRDefault="001F26CB" w:rsidP="00A65ABA">
      <w:pPr>
        <w:pStyle w:val="aff"/>
        <w:spacing w:before="0" w:after="0"/>
        <w:jc w:val="center"/>
        <w:rPr>
          <w:rFonts w:ascii="Times New Roman" w:hAnsi="Times New Roman"/>
          <w:b/>
          <w:bCs/>
        </w:rPr>
      </w:pPr>
      <w:r>
        <w:rPr>
          <w:rFonts w:ascii="Times New Roman" w:hAnsi="Times New Roman"/>
          <w:b/>
          <w:bCs/>
        </w:rPr>
        <w:lastRenderedPageBreak/>
        <w:t>РОССИЙСКАЯ ФЕДЕРАЦИЯ</w:t>
      </w:r>
    </w:p>
    <w:p w:rsidR="001F26CB" w:rsidRDefault="001F26CB" w:rsidP="00A65ABA">
      <w:pPr>
        <w:pStyle w:val="affa"/>
        <w:rPr>
          <w:sz w:val="28"/>
          <w:szCs w:val="28"/>
        </w:rPr>
      </w:pPr>
      <w:r>
        <w:rPr>
          <w:i w:val="0"/>
          <w:iCs w:val="0"/>
          <w:sz w:val="28"/>
          <w:szCs w:val="28"/>
        </w:rPr>
        <w:t>АДМИНИСТРАЦИЯ</w:t>
      </w:r>
      <w:r>
        <w:rPr>
          <w:sz w:val="28"/>
          <w:szCs w:val="28"/>
        </w:rPr>
        <w:t xml:space="preserve"> </w:t>
      </w:r>
      <w:r>
        <w:rPr>
          <w:i w:val="0"/>
          <w:iCs w:val="0"/>
          <w:sz w:val="28"/>
          <w:szCs w:val="28"/>
        </w:rPr>
        <w:t>НОВИЧИХИНСКОГО РАЙОНА</w:t>
      </w:r>
    </w:p>
    <w:p w:rsidR="001F26CB" w:rsidRDefault="001F26CB" w:rsidP="00A65ABA">
      <w:pPr>
        <w:pStyle w:val="affa"/>
        <w:rPr>
          <w:i w:val="0"/>
          <w:iCs w:val="0"/>
          <w:sz w:val="28"/>
          <w:szCs w:val="28"/>
        </w:rPr>
      </w:pPr>
      <w:r>
        <w:rPr>
          <w:i w:val="0"/>
          <w:iCs w:val="0"/>
          <w:sz w:val="28"/>
          <w:szCs w:val="28"/>
        </w:rPr>
        <w:t>АЛТАЙСКОГО КРАЯ</w:t>
      </w:r>
    </w:p>
    <w:p w:rsidR="001F26CB" w:rsidRDefault="001F26CB" w:rsidP="00A65ABA">
      <w:pPr>
        <w:pStyle w:val="affa"/>
        <w:rPr>
          <w:i w:val="0"/>
          <w:iCs w:val="0"/>
          <w:sz w:val="28"/>
          <w:szCs w:val="28"/>
        </w:rPr>
      </w:pPr>
    </w:p>
    <w:p w:rsidR="001F26CB" w:rsidRDefault="001F26CB" w:rsidP="00A65ABA">
      <w:pPr>
        <w:pStyle w:val="affa"/>
        <w:rPr>
          <w:i w:val="0"/>
          <w:iCs w:val="0"/>
          <w:sz w:val="32"/>
          <w:szCs w:val="32"/>
        </w:rPr>
      </w:pPr>
      <w:r>
        <w:rPr>
          <w:i w:val="0"/>
          <w:iCs w:val="0"/>
          <w:sz w:val="32"/>
          <w:szCs w:val="32"/>
        </w:rPr>
        <w:t>ПОСТАНОВЛЕНИЕ</w:t>
      </w:r>
    </w:p>
    <w:p w:rsidR="001F26CB" w:rsidRDefault="001F26CB" w:rsidP="001F26CB">
      <w:pPr>
        <w:pStyle w:val="affa"/>
        <w:rPr>
          <w:i w:val="0"/>
          <w:iCs w:val="0"/>
          <w:sz w:val="32"/>
          <w:szCs w:val="32"/>
        </w:rPr>
      </w:pPr>
    </w:p>
    <w:p w:rsidR="001F26CB" w:rsidRDefault="001F26CB" w:rsidP="001F26CB">
      <w:pPr>
        <w:pStyle w:val="affa"/>
        <w:jc w:val="both"/>
        <w:rPr>
          <w:sz w:val="28"/>
          <w:szCs w:val="28"/>
        </w:rPr>
      </w:pPr>
      <w:r>
        <w:rPr>
          <w:i w:val="0"/>
          <w:iCs w:val="0"/>
          <w:sz w:val="28"/>
        </w:rPr>
        <w:t>27.10.2022 №  354                                                                           с. Новичиха</w:t>
      </w:r>
    </w:p>
    <w:p w:rsidR="001F26CB" w:rsidRDefault="001F26CB" w:rsidP="001F26CB">
      <w:pPr>
        <w:pStyle w:val="affa"/>
        <w:jc w:val="both"/>
        <w:rPr>
          <w:bCs w:val="0"/>
          <w:i w:val="0"/>
          <w:iCs w:val="0"/>
          <w:sz w:val="28"/>
        </w:rPr>
      </w:pPr>
    </w:p>
    <w:p w:rsidR="001F26CB" w:rsidRDefault="001F26CB" w:rsidP="001F26CB">
      <w:pPr>
        <w:pStyle w:val="affa"/>
        <w:jc w:val="both"/>
        <w:rPr>
          <w:b w:val="0"/>
          <w:bCs w:val="0"/>
          <w:i w:val="0"/>
          <w:iCs w:val="0"/>
          <w:sz w:val="27"/>
          <w:szCs w:val="27"/>
        </w:rPr>
      </w:pPr>
      <w:r>
        <w:rPr>
          <w:b w:val="0"/>
          <w:bCs w:val="0"/>
          <w:i w:val="0"/>
          <w:iCs w:val="0"/>
          <w:sz w:val="27"/>
          <w:szCs w:val="27"/>
        </w:rPr>
        <w:t>О внесении изменений в постановление</w:t>
      </w:r>
    </w:p>
    <w:p w:rsidR="001F26CB" w:rsidRDefault="001F26CB" w:rsidP="001F26CB">
      <w:pPr>
        <w:pStyle w:val="affa"/>
        <w:jc w:val="both"/>
        <w:rPr>
          <w:sz w:val="27"/>
          <w:szCs w:val="27"/>
        </w:rPr>
      </w:pPr>
      <w:r>
        <w:rPr>
          <w:b w:val="0"/>
          <w:bCs w:val="0"/>
          <w:i w:val="0"/>
          <w:iCs w:val="0"/>
          <w:sz w:val="27"/>
          <w:szCs w:val="27"/>
        </w:rPr>
        <w:t>Администрации района № 203 от 15.06.2021</w:t>
      </w:r>
    </w:p>
    <w:p w:rsidR="001F26CB" w:rsidRDefault="001F26CB" w:rsidP="001F26CB">
      <w:pPr>
        <w:pStyle w:val="affa"/>
        <w:jc w:val="both"/>
        <w:rPr>
          <w:sz w:val="27"/>
          <w:szCs w:val="27"/>
        </w:rPr>
      </w:pPr>
      <w:r>
        <w:rPr>
          <w:b w:val="0"/>
          <w:bCs w:val="0"/>
          <w:i w:val="0"/>
          <w:iCs w:val="0"/>
          <w:sz w:val="27"/>
          <w:szCs w:val="27"/>
        </w:rPr>
        <w:t>«Об утверждении Административного регламента</w:t>
      </w:r>
    </w:p>
    <w:p w:rsidR="001F26CB" w:rsidRDefault="001F26CB" w:rsidP="001F26CB">
      <w:pPr>
        <w:pStyle w:val="affa"/>
        <w:jc w:val="both"/>
        <w:rPr>
          <w:sz w:val="27"/>
          <w:szCs w:val="27"/>
        </w:rPr>
      </w:pPr>
      <w:r>
        <w:rPr>
          <w:b w:val="0"/>
          <w:bCs w:val="0"/>
          <w:i w:val="0"/>
          <w:iCs w:val="0"/>
          <w:sz w:val="27"/>
          <w:szCs w:val="27"/>
        </w:rPr>
        <w:t>по предоставлению муниципальной услуги</w:t>
      </w:r>
    </w:p>
    <w:p w:rsidR="001F26CB" w:rsidRDefault="001F26CB" w:rsidP="001F26CB">
      <w:pPr>
        <w:pStyle w:val="affa"/>
        <w:jc w:val="both"/>
        <w:rPr>
          <w:sz w:val="27"/>
          <w:szCs w:val="27"/>
        </w:rPr>
      </w:pPr>
      <w:r>
        <w:rPr>
          <w:b w:val="0"/>
          <w:bCs w:val="0"/>
          <w:i w:val="0"/>
          <w:iCs w:val="0"/>
          <w:sz w:val="27"/>
          <w:szCs w:val="27"/>
        </w:rPr>
        <w:t xml:space="preserve">«Выдача уведомления о соответствии </w:t>
      </w:r>
    </w:p>
    <w:p w:rsidR="001F26CB" w:rsidRDefault="001F26CB" w:rsidP="001F26CB">
      <w:pPr>
        <w:pStyle w:val="affa"/>
        <w:jc w:val="both"/>
        <w:rPr>
          <w:b w:val="0"/>
          <w:bCs w:val="0"/>
          <w:i w:val="0"/>
          <w:iCs w:val="0"/>
          <w:sz w:val="27"/>
          <w:szCs w:val="27"/>
        </w:rPr>
      </w:pPr>
      <w:r>
        <w:rPr>
          <w:b w:val="0"/>
          <w:bCs w:val="0"/>
          <w:i w:val="0"/>
          <w:iCs w:val="0"/>
          <w:sz w:val="27"/>
          <w:szCs w:val="27"/>
        </w:rPr>
        <w:t xml:space="preserve">(несоответствии) указанных в уведомлении </w:t>
      </w:r>
    </w:p>
    <w:p w:rsidR="001F26CB" w:rsidRDefault="001F26CB" w:rsidP="001F26CB">
      <w:pPr>
        <w:pStyle w:val="affa"/>
        <w:jc w:val="both"/>
        <w:rPr>
          <w:b w:val="0"/>
          <w:bCs w:val="0"/>
          <w:i w:val="0"/>
          <w:iCs w:val="0"/>
          <w:sz w:val="27"/>
          <w:szCs w:val="27"/>
        </w:rPr>
      </w:pPr>
      <w:r>
        <w:rPr>
          <w:b w:val="0"/>
          <w:bCs w:val="0"/>
          <w:i w:val="0"/>
          <w:iCs w:val="0"/>
          <w:sz w:val="27"/>
          <w:szCs w:val="27"/>
        </w:rPr>
        <w:t xml:space="preserve">о планируемом строительстве или реконструкции </w:t>
      </w:r>
    </w:p>
    <w:p w:rsidR="001F26CB" w:rsidRDefault="001F26CB" w:rsidP="001F26CB">
      <w:pPr>
        <w:pStyle w:val="affa"/>
        <w:jc w:val="both"/>
        <w:rPr>
          <w:b w:val="0"/>
          <w:bCs w:val="0"/>
          <w:i w:val="0"/>
          <w:iCs w:val="0"/>
          <w:sz w:val="27"/>
          <w:szCs w:val="27"/>
        </w:rPr>
      </w:pPr>
      <w:r>
        <w:rPr>
          <w:b w:val="0"/>
          <w:bCs w:val="0"/>
          <w:i w:val="0"/>
          <w:iCs w:val="0"/>
          <w:sz w:val="27"/>
          <w:szCs w:val="27"/>
        </w:rPr>
        <w:t>объекта индивидуального жилищного строительства</w:t>
      </w:r>
    </w:p>
    <w:p w:rsidR="001F26CB" w:rsidRDefault="001F26CB" w:rsidP="001F26CB">
      <w:pPr>
        <w:pStyle w:val="affa"/>
        <w:jc w:val="both"/>
        <w:rPr>
          <w:b w:val="0"/>
          <w:bCs w:val="0"/>
          <w:i w:val="0"/>
          <w:iCs w:val="0"/>
          <w:sz w:val="27"/>
          <w:szCs w:val="27"/>
        </w:rPr>
      </w:pPr>
      <w:r>
        <w:rPr>
          <w:b w:val="0"/>
          <w:bCs w:val="0"/>
          <w:i w:val="0"/>
          <w:iCs w:val="0"/>
          <w:sz w:val="27"/>
          <w:szCs w:val="27"/>
        </w:rPr>
        <w:t xml:space="preserve"> или садового дома параметрам и допустимости</w:t>
      </w:r>
    </w:p>
    <w:p w:rsidR="001F26CB" w:rsidRDefault="001F26CB" w:rsidP="001F26CB">
      <w:pPr>
        <w:pStyle w:val="affa"/>
        <w:jc w:val="both"/>
        <w:rPr>
          <w:b w:val="0"/>
          <w:bCs w:val="0"/>
          <w:i w:val="0"/>
          <w:iCs w:val="0"/>
          <w:sz w:val="27"/>
          <w:szCs w:val="27"/>
        </w:rPr>
      </w:pPr>
      <w:r>
        <w:rPr>
          <w:b w:val="0"/>
          <w:bCs w:val="0"/>
          <w:i w:val="0"/>
          <w:iCs w:val="0"/>
          <w:sz w:val="27"/>
          <w:szCs w:val="27"/>
        </w:rPr>
        <w:t xml:space="preserve"> размещения объекта индивидуального </w:t>
      </w:r>
    </w:p>
    <w:p w:rsidR="001F26CB" w:rsidRDefault="001F26CB" w:rsidP="001F26CB">
      <w:pPr>
        <w:pStyle w:val="affa"/>
        <w:jc w:val="both"/>
        <w:rPr>
          <w:b w:val="0"/>
          <w:bCs w:val="0"/>
          <w:i w:val="0"/>
          <w:iCs w:val="0"/>
          <w:sz w:val="27"/>
          <w:szCs w:val="27"/>
        </w:rPr>
      </w:pPr>
      <w:r>
        <w:rPr>
          <w:b w:val="0"/>
          <w:bCs w:val="0"/>
          <w:i w:val="0"/>
          <w:iCs w:val="0"/>
          <w:sz w:val="27"/>
          <w:szCs w:val="27"/>
        </w:rPr>
        <w:t>жилищного строительства или садового дома</w:t>
      </w:r>
    </w:p>
    <w:p w:rsidR="001F26CB" w:rsidRDefault="001F26CB" w:rsidP="001F26CB">
      <w:pPr>
        <w:pStyle w:val="affa"/>
        <w:jc w:val="both"/>
        <w:rPr>
          <w:b w:val="0"/>
          <w:bCs w:val="0"/>
          <w:i w:val="0"/>
          <w:iCs w:val="0"/>
          <w:sz w:val="27"/>
          <w:szCs w:val="27"/>
        </w:rPr>
      </w:pPr>
      <w:r>
        <w:rPr>
          <w:b w:val="0"/>
          <w:bCs w:val="0"/>
          <w:i w:val="0"/>
          <w:iCs w:val="0"/>
          <w:sz w:val="27"/>
          <w:szCs w:val="27"/>
        </w:rPr>
        <w:t xml:space="preserve"> на земельном участке»</w:t>
      </w:r>
    </w:p>
    <w:p w:rsidR="001F26CB" w:rsidRDefault="001F26CB" w:rsidP="001F26CB">
      <w:pPr>
        <w:pStyle w:val="affa"/>
        <w:jc w:val="both"/>
        <w:rPr>
          <w:b w:val="0"/>
          <w:bCs w:val="0"/>
          <w:i w:val="0"/>
          <w:iCs w:val="0"/>
          <w:sz w:val="27"/>
          <w:szCs w:val="27"/>
        </w:rPr>
      </w:pPr>
    </w:p>
    <w:p w:rsidR="001F26CB" w:rsidRDefault="001F26CB" w:rsidP="001F26CB">
      <w:pPr>
        <w:pStyle w:val="affa"/>
        <w:ind w:firstLine="708"/>
        <w:jc w:val="both"/>
        <w:rPr>
          <w:sz w:val="27"/>
          <w:szCs w:val="27"/>
        </w:rPr>
      </w:pPr>
      <w:r>
        <w:rPr>
          <w:b w:val="0"/>
          <w:bCs w:val="0"/>
          <w:i w:val="0"/>
          <w:iCs w:val="0"/>
          <w:sz w:val="27"/>
          <w:szCs w:val="27"/>
        </w:rPr>
        <w:t>В соответствии с Федеральным законом «Об организации предоставления государственных и муниципальных услуг» от 27 июля 2010 года № 210-ФЗ, ст. 51.1 Градостроительного кодекса РФ, ПОСТАНОВЛЯЮ:</w:t>
      </w:r>
    </w:p>
    <w:p w:rsidR="001F26CB" w:rsidRDefault="001F26CB" w:rsidP="001F26CB">
      <w:pPr>
        <w:pStyle w:val="affa"/>
        <w:jc w:val="both"/>
        <w:rPr>
          <w:sz w:val="27"/>
          <w:szCs w:val="27"/>
        </w:rPr>
      </w:pPr>
      <w:r>
        <w:rPr>
          <w:b w:val="0"/>
          <w:bCs w:val="0"/>
          <w:i w:val="0"/>
          <w:iCs w:val="0"/>
          <w:sz w:val="27"/>
          <w:szCs w:val="27"/>
        </w:rPr>
        <w:t xml:space="preserve">          1. Внести в постановление Администрации района № 203 от 15.06.2021. «Об утверждении Административного регламента по предоставлению муниципальной услуги «Выдача уведомления о соответствии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 следующие изменения:</w:t>
      </w:r>
    </w:p>
    <w:p w:rsidR="001F26CB" w:rsidRDefault="001F26CB" w:rsidP="001F26CB">
      <w:pPr>
        <w:pStyle w:val="affa"/>
        <w:jc w:val="both"/>
        <w:rPr>
          <w:sz w:val="27"/>
          <w:szCs w:val="27"/>
        </w:rPr>
      </w:pPr>
      <w:r>
        <w:rPr>
          <w:b w:val="0"/>
          <w:bCs w:val="0"/>
          <w:i w:val="0"/>
          <w:iCs w:val="0"/>
          <w:sz w:val="27"/>
          <w:szCs w:val="27"/>
        </w:rPr>
        <w:tab/>
        <w:t>Пункт 1.2  Регламента изложить в следующей редакции:</w:t>
      </w:r>
    </w:p>
    <w:p w:rsidR="001F26CB" w:rsidRDefault="001F26CB" w:rsidP="001F26CB">
      <w:pPr>
        <w:pStyle w:val="affa"/>
        <w:jc w:val="both"/>
        <w:rPr>
          <w:sz w:val="28"/>
          <w:szCs w:val="28"/>
        </w:rPr>
      </w:pPr>
      <w:r>
        <w:rPr>
          <w:b w:val="0"/>
          <w:bCs w:val="0"/>
          <w:i w:val="0"/>
          <w:iCs w:val="0"/>
          <w:sz w:val="27"/>
          <w:szCs w:val="27"/>
        </w:rPr>
        <w:tab/>
        <w:t xml:space="preserve">Заявителями являются физические лица, индивидуальные предприниматели, юридические лица – застройщики (технические заказчики), </w:t>
      </w:r>
      <w:r>
        <w:rPr>
          <w:b w:val="0"/>
          <w:i w:val="0"/>
          <w:color w:val="000000"/>
          <w:sz w:val="27"/>
          <w:szCs w:val="27"/>
          <w:shd w:val="clear" w:color="auto" w:fill="FFFFFF"/>
        </w:rPr>
        <w:t>за исключением в виде заявителей, осуществляющих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98">
        <w:r>
          <w:rPr>
            <w:color w:val="000000"/>
            <w:sz w:val="27"/>
            <w:szCs w:val="27"/>
            <w:shd w:val="clear" w:color="auto" w:fill="FFFFFF"/>
          </w:rPr>
          <w:t>законом</w:t>
        </w:r>
      </w:hyperlink>
      <w:r>
        <w:rPr>
          <w:b w:val="0"/>
          <w:i w:val="0"/>
          <w:color w:val="000000"/>
          <w:sz w:val="27"/>
          <w:szCs w:val="27"/>
          <w:shd w:val="clear" w:color="auto" w:fill="FFFFFF"/>
        </w:rPr>
        <w:t>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Pr>
          <w:b w:val="0"/>
          <w:bCs w:val="0"/>
          <w:i w:val="0"/>
          <w:iCs w:val="0"/>
          <w:sz w:val="27"/>
          <w:szCs w:val="27"/>
        </w:rPr>
        <w:t xml:space="preserve"> осуществляющие строительство или реконструкцию объекта индивидуального жилищного строительства или садового дома на территории муниципального района, а также их уполномоченные представители (далее – «заявитель»).</w:t>
      </w:r>
    </w:p>
    <w:p w:rsidR="00A65ABA" w:rsidRDefault="001F26CB" w:rsidP="001F26CB">
      <w:pPr>
        <w:pStyle w:val="affa"/>
        <w:jc w:val="both"/>
        <w:rPr>
          <w:b w:val="0"/>
          <w:bCs w:val="0"/>
          <w:i w:val="0"/>
          <w:iCs w:val="0"/>
          <w:sz w:val="27"/>
          <w:szCs w:val="27"/>
        </w:rPr>
      </w:pPr>
      <w:r>
        <w:rPr>
          <w:b w:val="0"/>
          <w:bCs w:val="0"/>
          <w:i w:val="0"/>
          <w:iCs w:val="0"/>
          <w:sz w:val="27"/>
          <w:szCs w:val="27"/>
        </w:rPr>
        <w:t xml:space="preserve">        </w:t>
      </w:r>
    </w:p>
    <w:p w:rsidR="00A65ABA" w:rsidRDefault="00A65ABA" w:rsidP="001F26CB">
      <w:pPr>
        <w:pStyle w:val="affa"/>
        <w:jc w:val="both"/>
        <w:rPr>
          <w:b w:val="0"/>
          <w:bCs w:val="0"/>
          <w:i w:val="0"/>
          <w:iCs w:val="0"/>
          <w:sz w:val="27"/>
          <w:szCs w:val="27"/>
        </w:rPr>
      </w:pPr>
    </w:p>
    <w:p w:rsidR="001F26CB" w:rsidRDefault="00A65ABA" w:rsidP="001F26CB">
      <w:pPr>
        <w:pStyle w:val="affa"/>
        <w:jc w:val="both"/>
        <w:rPr>
          <w:sz w:val="27"/>
          <w:szCs w:val="27"/>
        </w:rPr>
      </w:pPr>
      <w:r>
        <w:rPr>
          <w:b w:val="0"/>
          <w:bCs w:val="0"/>
          <w:i w:val="0"/>
          <w:iCs w:val="0"/>
          <w:sz w:val="27"/>
          <w:szCs w:val="27"/>
        </w:rPr>
        <w:lastRenderedPageBreak/>
        <w:t xml:space="preserve">     </w:t>
      </w:r>
      <w:r w:rsidR="001F26CB">
        <w:rPr>
          <w:b w:val="0"/>
          <w:bCs w:val="0"/>
          <w:i w:val="0"/>
          <w:iCs w:val="0"/>
          <w:sz w:val="27"/>
          <w:szCs w:val="27"/>
        </w:rPr>
        <w:t xml:space="preserve">    Пункт 2.7.1 Регламента изложить в следующей редакции:</w:t>
      </w:r>
    </w:p>
    <w:p w:rsidR="001F26CB" w:rsidRDefault="001F26CB" w:rsidP="001F26CB">
      <w:pPr>
        <w:pStyle w:val="aff4"/>
        <w:shd w:val="clear" w:color="auto" w:fill="FFFFFF"/>
        <w:spacing w:before="0" w:after="0"/>
        <w:ind w:firstLine="540"/>
        <w:jc w:val="both"/>
        <w:rPr>
          <w:sz w:val="27"/>
          <w:szCs w:val="27"/>
        </w:rPr>
      </w:pPr>
      <w:r>
        <w:rPr>
          <w:sz w:val="27"/>
          <w:szCs w:val="27"/>
        </w:rPr>
        <w:t xml:space="preserve"> </w:t>
      </w:r>
      <w:r>
        <w:rPr>
          <w:color w:val="000000"/>
          <w:sz w:val="27"/>
          <w:szCs w:val="27"/>
        </w:rPr>
        <w:t xml:space="preserve">Уведомление о планируемом строительстве, в том числе с приложением к нему может быть подано </w:t>
      </w:r>
      <w:r>
        <w:rPr>
          <w:sz w:val="27"/>
          <w:szCs w:val="27"/>
        </w:rPr>
        <w:t>в уполномоченный орган на выдачу разрешений на строительство – Администрацию Новичихинского района Алтайского края</w:t>
      </w:r>
      <w:r>
        <w:rPr>
          <w:color w:val="000000"/>
          <w:sz w:val="27"/>
          <w:szCs w:val="27"/>
        </w:rPr>
        <w:t>:</w:t>
      </w:r>
    </w:p>
    <w:p w:rsidR="001F26CB" w:rsidRDefault="001F26CB" w:rsidP="001F26CB">
      <w:pPr>
        <w:pStyle w:val="aff4"/>
        <w:shd w:val="clear" w:color="auto" w:fill="FFFFFF"/>
        <w:spacing w:before="0" w:after="0"/>
        <w:ind w:firstLine="540"/>
        <w:jc w:val="both"/>
        <w:rPr>
          <w:color w:val="000000"/>
          <w:sz w:val="27"/>
          <w:szCs w:val="27"/>
        </w:rPr>
      </w:pPr>
      <w:r>
        <w:rPr>
          <w:color w:val="000000"/>
          <w:sz w:val="27"/>
          <w:szCs w:val="27"/>
        </w:rPr>
        <w:t>1) с использованием единого портала государственных и муниципальных услуг или региональных порталов государственных и муниципальных услуг;</w:t>
      </w:r>
    </w:p>
    <w:p w:rsidR="001F26CB" w:rsidRDefault="001F26CB" w:rsidP="001F26CB">
      <w:pPr>
        <w:pStyle w:val="aff4"/>
        <w:shd w:val="clear" w:color="auto" w:fill="FFFFFF"/>
        <w:spacing w:before="0" w:after="0"/>
        <w:ind w:firstLine="540"/>
        <w:jc w:val="both"/>
        <w:rPr>
          <w:sz w:val="27"/>
          <w:szCs w:val="27"/>
        </w:rPr>
      </w:pPr>
      <w:r>
        <w:rPr>
          <w:color w:val="000000"/>
          <w:sz w:val="27"/>
          <w:szCs w:val="27"/>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1F26CB" w:rsidRDefault="001F26CB" w:rsidP="001F26CB">
      <w:pPr>
        <w:jc w:val="both"/>
        <w:rPr>
          <w:sz w:val="27"/>
          <w:szCs w:val="27"/>
        </w:rPr>
      </w:pPr>
      <w:r>
        <w:rPr>
          <w:bCs/>
          <w:iCs/>
          <w:sz w:val="27"/>
          <w:szCs w:val="27"/>
        </w:rPr>
        <w:t xml:space="preserve">         Пункт 2.7.2 Регламента изложить в следующей редакции:</w:t>
      </w:r>
    </w:p>
    <w:p w:rsidR="001F26CB" w:rsidRDefault="001F26CB" w:rsidP="001F26CB">
      <w:pPr>
        <w:pStyle w:val="aff4"/>
        <w:shd w:val="clear" w:color="auto" w:fill="FFFFFF"/>
        <w:spacing w:before="0" w:after="0"/>
        <w:ind w:firstLine="540"/>
        <w:jc w:val="both"/>
        <w:rPr>
          <w:sz w:val="27"/>
          <w:szCs w:val="27"/>
        </w:rPr>
      </w:pPr>
      <w:r>
        <w:rPr>
          <w:sz w:val="27"/>
          <w:szCs w:val="27"/>
        </w:rPr>
        <w:t xml:space="preserve">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обращение в уполномоченный орган на выдачу разрешений на строительство – Администрацию Новичихинского района Алтайского края: </w:t>
      </w:r>
    </w:p>
    <w:p w:rsidR="001F26CB" w:rsidRDefault="001F26CB" w:rsidP="001F26CB">
      <w:pPr>
        <w:pStyle w:val="aff4"/>
        <w:shd w:val="clear" w:color="auto" w:fill="FFFFFF"/>
        <w:spacing w:before="0" w:after="0"/>
        <w:ind w:firstLine="540"/>
        <w:jc w:val="both"/>
        <w:rPr>
          <w:color w:val="000000"/>
          <w:sz w:val="27"/>
          <w:szCs w:val="27"/>
        </w:rPr>
      </w:pPr>
      <w:r>
        <w:rPr>
          <w:color w:val="000000"/>
          <w:sz w:val="27"/>
          <w:szCs w:val="27"/>
        </w:rPr>
        <w:t>1) с использованием единого портала государственных и муниципальных услуг или региональных порталов государственных и муниципальных услуг;</w:t>
      </w:r>
    </w:p>
    <w:p w:rsidR="001F26CB" w:rsidRDefault="001F26CB" w:rsidP="001F26CB">
      <w:pPr>
        <w:pStyle w:val="aff4"/>
        <w:shd w:val="clear" w:color="auto" w:fill="FFFFFF"/>
        <w:spacing w:before="0" w:after="0"/>
        <w:ind w:firstLine="540"/>
        <w:jc w:val="both"/>
        <w:rPr>
          <w:color w:val="000000"/>
          <w:sz w:val="27"/>
          <w:szCs w:val="27"/>
        </w:rPr>
      </w:pPr>
      <w:r>
        <w:rPr>
          <w:color w:val="000000"/>
          <w:sz w:val="27"/>
          <w:szCs w:val="27"/>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1F26CB" w:rsidRDefault="001F26CB" w:rsidP="001F26CB">
      <w:pPr>
        <w:pStyle w:val="affa"/>
        <w:jc w:val="both"/>
        <w:rPr>
          <w:b w:val="0"/>
          <w:bCs w:val="0"/>
          <w:i w:val="0"/>
          <w:iCs w:val="0"/>
          <w:sz w:val="27"/>
          <w:szCs w:val="27"/>
        </w:rPr>
      </w:pPr>
      <w:r>
        <w:rPr>
          <w:b w:val="0"/>
          <w:bCs w:val="0"/>
          <w:i w:val="0"/>
          <w:iCs w:val="0"/>
          <w:sz w:val="27"/>
          <w:szCs w:val="27"/>
        </w:rPr>
        <w:t>Рассмотрение указанного уведомления осуществляется в соответствии с частями 4 - 13 статьи 51.1. Градостроительного кодекса РФ.</w:t>
      </w:r>
    </w:p>
    <w:p w:rsidR="001F26CB" w:rsidRDefault="001F26CB" w:rsidP="001F26CB">
      <w:pPr>
        <w:ind w:left="720" w:right="27"/>
        <w:jc w:val="both"/>
        <w:rPr>
          <w:sz w:val="27"/>
          <w:szCs w:val="27"/>
        </w:rPr>
      </w:pPr>
      <w:r>
        <w:rPr>
          <w:sz w:val="27"/>
          <w:szCs w:val="27"/>
        </w:rPr>
        <w:t>2.</w:t>
      </w:r>
      <w:r>
        <w:rPr>
          <w:b/>
          <w:bCs/>
          <w:i/>
          <w:iCs/>
          <w:sz w:val="27"/>
          <w:szCs w:val="27"/>
        </w:rPr>
        <w:t xml:space="preserve"> </w:t>
      </w:r>
      <w:r>
        <w:rPr>
          <w:sz w:val="27"/>
          <w:szCs w:val="27"/>
        </w:rPr>
        <w:t>Опубликовать данное постановление в Сборнике муниципальных</w:t>
      </w:r>
    </w:p>
    <w:p w:rsidR="001F26CB" w:rsidRDefault="001F26CB" w:rsidP="001F26CB">
      <w:pPr>
        <w:ind w:right="27"/>
        <w:jc w:val="both"/>
        <w:rPr>
          <w:sz w:val="27"/>
          <w:szCs w:val="27"/>
        </w:rPr>
      </w:pPr>
      <w:r>
        <w:rPr>
          <w:sz w:val="27"/>
          <w:szCs w:val="27"/>
        </w:rPr>
        <w:t xml:space="preserve"> правовых актов Новичихинского района Алтайского края, и разместить на официальном сайте администрации Новичихинского района Алтайского края.</w:t>
      </w:r>
    </w:p>
    <w:p w:rsidR="001F26CB" w:rsidRDefault="001F26CB" w:rsidP="001F26CB">
      <w:pPr>
        <w:ind w:right="27"/>
        <w:jc w:val="both"/>
        <w:rPr>
          <w:sz w:val="27"/>
          <w:szCs w:val="27"/>
        </w:rPr>
      </w:pPr>
      <w:r>
        <w:rPr>
          <w:sz w:val="27"/>
          <w:szCs w:val="27"/>
        </w:rPr>
        <w:tab/>
        <w:t>3. Контроль за исполнением постановления возложить на заместителя главы Администрации Новичихинского района Кормильченко А.М.</w:t>
      </w:r>
    </w:p>
    <w:p w:rsidR="001F26CB" w:rsidRDefault="001F26CB" w:rsidP="001F26CB">
      <w:pPr>
        <w:pStyle w:val="affa"/>
        <w:jc w:val="both"/>
        <w:rPr>
          <w:b w:val="0"/>
          <w:bCs w:val="0"/>
          <w:i w:val="0"/>
          <w:iCs w:val="0"/>
          <w:sz w:val="27"/>
          <w:szCs w:val="27"/>
        </w:rPr>
      </w:pPr>
    </w:p>
    <w:p w:rsidR="001F26CB" w:rsidRDefault="001F26CB" w:rsidP="001F26CB">
      <w:pPr>
        <w:pStyle w:val="affa"/>
        <w:tabs>
          <w:tab w:val="left" w:pos="3544"/>
          <w:tab w:val="left" w:pos="3969"/>
        </w:tabs>
        <w:spacing w:line="240" w:lineRule="exact"/>
        <w:jc w:val="both"/>
        <w:rPr>
          <w:sz w:val="27"/>
          <w:szCs w:val="27"/>
        </w:rPr>
      </w:pPr>
    </w:p>
    <w:tbl>
      <w:tblPr>
        <w:tblW w:w="9113" w:type="dxa"/>
        <w:tblInd w:w="-20" w:type="dxa"/>
        <w:tblLayout w:type="fixed"/>
        <w:tblLook w:val="0000"/>
      </w:tblPr>
      <w:tblGrid>
        <w:gridCol w:w="2250"/>
        <w:gridCol w:w="2156"/>
        <w:gridCol w:w="2659"/>
        <w:gridCol w:w="2048"/>
      </w:tblGrid>
      <w:tr w:rsidR="001F26CB" w:rsidTr="00B31AAF">
        <w:tc>
          <w:tcPr>
            <w:tcW w:w="2249" w:type="dxa"/>
          </w:tcPr>
          <w:p w:rsidR="001F26CB" w:rsidRDefault="001F26CB" w:rsidP="00B31AAF">
            <w:pPr>
              <w:widowControl w:val="0"/>
              <w:numPr>
                <w:ilvl w:val="0"/>
                <w:numId w:val="6"/>
              </w:numPr>
              <w:rPr>
                <w:bCs/>
                <w:sz w:val="27"/>
                <w:szCs w:val="27"/>
              </w:rPr>
            </w:pPr>
          </w:p>
          <w:p w:rsidR="001F26CB" w:rsidRDefault="001F26CB" w:rsidP="00B31AAF">
            <w:pPr>
              <w:widowControl w:val="0"/>
              <w:numPr>
                <w:ilvl w:val="0"/>
                <w:numId w:val="6"/>
              </w:numPr>
              <w:rPr>
                <w:sz w:val="27"/>
                <w:szCs w:val="27"/>
              </w:rPr>
            </w:pPr>
          </w:p>
          <w:p w:rsidR="001F26CB" w:rsidRDefault="001F26CB" w:rsidP="00B31AAF">
            <w:pPr>
              <w:widowControl w:val="0"/>
              <w:numPr>
                <w:ilvl w:val="0"/>
                <w:numId w:val="6"/>
              </w:numPr>
              <w:rPr>
                <w:sz w:val="27"/>
                <w:szCs w:val="27"/>
              </w:rPr>
            </w:pPr>
            <w:r>
              <w:rPr>
                <w:sz w:val="27"/>
                <w:szCs w:val="27"/>
              </w:rPr>
              <w:t>Глава района</w:t>
            </w:r>
          </w:p>
          <w:p w:rsidR="001F26CB" w:rsidRDefault="001F26CB" w:rsidP="00B31AAF">
            <w:pPr>
              <w:widowControl w:val="0"/>
              <w:numPr>
                <w:ilvl w:val="0"/>
                <w:numId w:val="6"/>
              </w:numPr>
              <w:rPr>
                <w:sz w:val="27"/>
                <w:szCs w:val="27"/>
              </w:rPr>
            </w:pPr>
          </w:p>
        </w:tc>
        <w:tc>
          <w:tcPr>
            <w:tcW w:w="2156" w:type="dxa"/>
          </w:tcPr>
          <w:p w:rsidR="001F26CB" w:rsidRDefault="001F26CB" w:rsidP="00B31AAF">
            <w:pPr>
              <w:widowControl w:val="0"/>
              <w:numPr>
                <w:ilvl w:val="0"/>
                <w:numId w:val="6"/>
              </w:numPr>
              <w:rPr>
                <w:sz w:val="27"/>
                <w:szCs w:val="27"/>
              </w:rPr>
            </w:pPr>
            <w:r>
              <w:rPr>
                <w:noProof/>
              </w:rPr>
              <w:drawing>
                <wp:inline distT="0" distB="0" distL="0" distR="0">
                  <wp:extent cx="1095375" cy="1095375"/>
                  <wp:effectExtent l="0" t="0" r="0" b="0"/>
                  <wp:docPr id="125" name="Изображение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Изображение64"/>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1F26CB" w:rsidRDefault="001F26CB" w:rsidP="00B31AAF">
            <w:pPr>
              <w:widowControl w:val="0"/>
              <w:numPr>
                <w:ilvl w:val="0"/>
                <w:numId w:val="6"/>
              </w:numPr>
              <w:rPr>
                <w:sz w:val="27"/>
                <w:szCs w:val="27"/>
              </w:rPr>
            </w:pPr>
          </w:p>
          <w:p w:rsidR="001F26CB" w:rsidRDefault="001F26CB" w:rsidP="00B31AAF">
            <w:pPr>
              <w:widowControl w:val="0"/>
              <w:numPr>
                <w:ilvl w:val="0"/>
                <w:numId w:val="6"/>
              </w:numPr>
              <w:rPr>
                <w:sz w:val="27"/>
                <w:szCs w:val="27"/>
              </w:rPr>
            </w:pPr>
            <w:r>
              <w:rPr>
                <w:noProof/>
              </w:rPr>
              <w:drawing>
                <wp:inline distT="0" distB="0" distL="0" distR="0">
                  <wp:extent cx="1123950" cy="876300"/>
                  <wp:effectExtent l="0" t="0" r="0" b="0"/>
                  <wp:docPr id="126" name="Изображение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Изображение65"/>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48" w:type="dxa"/>
          </w:tcPr>
          <w:p w:rsidR="001F26CB" w:rsidRDefault="001F26CB" w:rsidP="00B31AAF">
            <w:pPr>
              <w:pStyle w:val="Footer"/>
              <w:widowControl w:val="0"/>
              <w:numPr>
                <w:ilvl w:val="0"/>
                <w:numId w:val="6"/>
              </w:numPr>
              <w:tabs>
                <w:tab w:val="clear" w:pos="4677"/>
                <w:tab w:val="clear" w:pos="9355"/>
              </w:tabs>
              <w:rPr>
                <w:sz w:val="27"/>
                <w:szCs w:val="27"/>
              </w:rPr>
            </w:pPr>
          </w:p>
          <w:p w:rsidR="001F26CB" w:rsidRDefault="001F26CB" w:rsidP="00B31AAF">
            <w:pPr>
              <w:pStyle w:val="Footer"/>
              <w:widowControl w:val="0"/>
              <w:numPr>
                <w:ilvl w:val="0"/>
                <w:numId w:val="6"/>
              </w:numPr>
              <w:tabs>
                <w:tab w:val="clear" w:pos="4677"/>
                <w:tab w:val="clear" w:pos="9355"/>
              </w:tabs>
              <w:rPr>
                <w:sz w:val="27"/>
                <w:szCs w:val="27"/>
              </w:rPr>
            </w:pPr>
          </w:p>
          <w:p w:rsidR="001F26CB" w:rsidRDefault="001F26CB" w:rsidP="00B31AAF">
            <w:pPr>
              <w:widowControl w:val="0"/>
              <w:numPr>
                <w:ilvl w:val="0"/>
                <w:numId w:val="6"/>
              </w:numPr>
              <w:rPr>
                <w:sz w:val="27"/>
                <w:szCs w:val="27"/>
              </w:rPr>
            </w:pPr>
            <w:r>
              <w:rPr>
                <w:sz w:val="27"/>
                <w:szCs w:val="27"/>
              </w:rPr>
              <w:t>С.Л. Ермаков</w:t>
            </w:r>
          </w:p>
          <w:p w:rsidR="001F26CB" w:rsidRDefault="001F26CB" w:rsidP="00B31AAF">
            <w:pPr>
              <w:pStyle w:val="Footer"/>
              <w:widowControl w:val="0"/>
              <w:numPr>
                <w:ilvl w:val="0"/>
                <w:numId w:val="6"/>
              </w:numPr>
              <w:tabs>
                <w:tab w:val="clear" w:pos="4677"/>
                <w:tab w:val="clear" w:pos="9355"/>
              </w:tabs>
              <w:rPr>
                <w:sz w:val="27"/>
                <w:szCs w:val="27"/>
              </w:rPr>
            </w:pPr>
          </w:p>
        </w:tc>
      </w:tr>
    </w:tbl>
    <w:p w:rsidR="001F26CB" w:rsidRDefault="001F26CB" w:rsidP="001F26CB">
      <w:pPr>
        <w:ind w:left="5387"/>
        <w:rPr>
          <w:sz w:val="27"/>
          <w:szCs w:val="27"/>
        </w:rPr>
      </w:pPr>
    </w:p>
    <w:p w:rsidR="001F26CB" w:rsidRDefault="001F26CB" w:rsidP="001F26CB">
      <w:pPr>
        <w:ind w:left="5387"/>
        <w:rPr>
          <w:sz w:val="27"/>
          <w:szCs w:val="27"/>
        </w:rPr>
      </w:pPr>
    </w:p>
    <w:p w:rsidR="001F26CB" w:rsidRDefault="001F26CB" w:rsidP="001F26CB">
      <w:pPr>
        <w:ind w:left="5387"/>
        <w:rPr>
          <w:sz w:val="27"/>
          <w:szCs w:val="27"/>
        </w:rPr>
      </w:pPr>
    </w:p>
    <w:p w:rsidR="001F26CB" w:rsidRDefault="001F26CB" w:rsidP="001F26CB">
      <w:pPr>
        <w:ind w:left="5387"/>
        <w:rPr>
          <w:sz w:val="27"/>
          <w:szCs w:val="27"/>
        </w:rPr>
      </w:pPr>
    </w:p>
    <w:p w:rsidR="001F26CB" w:rsidRDefault="001F26CB" w:rsidP="001F26CB">
      <w:pPr>
        <w:ind w:left="5387"/>
        <w:rPr>
          <w:sz w:val="27"/>
          <w:szCs w:val="27"/>
        </w:rPr>
      </w:pPr>
    </w:p>
    <w:p w:rsidR="001F26CB" w:rsidRDefault="001F26CB" w:rsidP="001F26CB">
      <w:pPr>
        <w:ind w:left="5387"/>
        <w:rPr>
          <w:sz w:val="27"/>
          <w:szCs w:val="27"/>
        </w:rPr>
      </w:pPr>
    </w:p>
    <w:p w:rsidR="001F26CB" w:rsidRDefault="001F26CB" w:rsidP="001F26CB">
      <w:pPr>
        <w:ind w:left="5387"/>
        <w:rPr>
          <w:sz w:val="27"/>
          <w:szCs w:val="27"/>
        </w:rPr>
      </w:pPr>
    </w:p>
    <w:p w:rsidR="00A65ABA" w:rsidRDefault="00A65ABA" w:rsidP="001F26CB">
      <w:pPr>
        <w:shd w:val="clear" w:color="auto" w:fill="FFFFFF"/>
        <w:jc w:val="center"/>
        <w:rPr>
          <w:b/>
          <w:bCs/>
          <w:color w:val="000000"/>
          <w:sz w:val="28"/>
          <w:szCs w:val="28"/>
        </w:rPr>
      </w:pPr>
      <w:bookmarkStart w:id="5" w:name="_Hlk89955810"/>
    </w:p>
    <w:p w:rsidR="00A65ABA" w:rsidRDefault="00A65ABA" w:rsidP="001F26CB">
      <w:pPr>
        <w:shd w:val="clear" w:color="auto" w:fill="FFFFFF"/>
        <w:jc w:val="center"/>
        <w:rPr>
          <w:b/>
          <w:bCs/>
          <w:color w:val="000000"/>
          <w:sz w:val="28"/>
          <w:szCs w:val="28"/>
        </w:rPr>
      </w:pPr>
    </w:p>
    <w:p w:rsidR="00A65ABA" w:rsidRDefault="00A65ABA" w:rsidP="001F26CB">
      <w:pPr>
        <w:shd w:val="clear" w:color="auto" w:fill="FFFFFF"/>
        <w:jc w:val="center"/>
        <w:rPr>
          <w:b/>
          <w:bCs/>
          <w:color w:val="000000"/>
          <w:sz w:val="28"/>
          <w:szCs w:val="28"/>
        </w:rPr>
      </w:pPr>
    </w:p>
    <w:p w:rsidR="001F26CB" w:rsidRDefault="001F26CB" w:rsidP="001F26CB">
      <w:pPr>
        <w:shd w:val="clear" w:color="auto" w:fill="FFFFFF"/>
        <w:jc w:val="center"/>
        <w:rPr>
          <w:sz w:val="28"/>
          <w:szCs w:val="28"/>
        </w:rPr>
      </w:pPr>
      <w:r>
        <w:rPr>
          <w:b/>
          <w:bCs/>
          <w:color w:val="000000"/>
          <w:sz w:val="28"/>
          <w:szCs w:val="28"/>
        </w:rPr>
        <w:lastRenderedPageBreak/>
        <w:t>РОССИЙСКАЯ ФЕДЕРАЦИЯ</w:t>
      </w:r>
    </w:p>
    <w:p w:rsidR="001F26CB" w:rsidRDefault="001F26CB" w:rsidP="001F26CB">
      <w:pPr>
        <w:shd w:val="clear" w:color="auto" w:fill="FFFFFF"/>
        <w:jc w:val="center"/>
        <w:rPr>
          <w:sz w:val="28"/>
          <w:szCs w:val="28"/>
        </w:rPr>
      </w:pPr>
      <w:r>
        <w:rPr>
          <w:b/>
          <w:bCs/>
          <w:color w:val="000000"/>
          <w:sz w:val="28"/>
          <w:szCs w:val="28"/>
        </w:rPr>
        <w:t>АДМИНИСТРАЦИЯ НОВИЧИХИНСКОГО РАЙОНА</w:t>
      </w:r>
    </w:p>
    <w:p w:rsidR="001F26CB" w:rsidRDefault="001F26CB" w:rsidP="001F26CB">
      <w:pPr>
        <w:shd w:val="clear" w:color="auto" w:fill="FFFFFF"/>
        <w:jc w:val="center"/>
        <w:rPr>
          <w:sz w:val="28"/>
          <w:szCs w:val="28"/>
        </w:rPr>
      </w:pPr>
      <w:r>
        <w:rPr>
          <w:b/>
          <w:bCs/>
          <w:color w:val="000000"/>
          <w:sz w:val="28"/>
          <w:szCs w:val="28"/>
        </w:rPr>
        <w:t>АЛТАЙСКОГО КРАЯ</w:t>
      </w:r>
    </w:p>
    <w:p w:rsidR="001F26CB" w:rsidRDefault="001F26CB" w:rsidP="001F26CB">
      <w:pPr>
        <w:shd w:val="clear" w:color="auto" w:fill="FFFFFF"/>
        <w:jc w:val="center"/>
        <w:rPr>
          <w:b/>
          <w:sz w:val="28"/>
          <w:szCs w:val="28"/>
        </w:rPr>
      </w:pPr>
    </w:p>
    <w:p w:rsidR="001F26CB" w:rsidRDefault="001F26CB" w:rsidP="001F26CB">
      <w:pPr>
        <w:shd w:val="clear" w:color="auto" w:fill="FFFFFF"/>
        <w:jc w:val="center"/>
        <w:rPr>
          <w:sz w:val="32"/>
          <w:szCs w:val="32"/>
        </w:rPr>
      </w:pPr>
      <w:r>
        <w:rPr>
          <w:b/>
          <w:sz w:val="32"/>
          <w:szCs w:val="32"/>
        </w:rPr>
        <w:t xml:space="preserve">ПОСТАНОВЛЕНИЕ </w:t>
      </w:r>
    </w:p>
    <w:p w:rsidR="001F26CB" w:rsidRDefault="001F26CB" w:rsidP="001F26CB">
      <w:pPr>
        <w:shd w:val="clear" w:color="auto" w:fill="FFFFFF"/>
        <w:jc w:val="center"/>
        <w:rPr>
          <w:b/>
          <w:sz w:val="32"/>
          <w:szCs w:val="32"/>
        </w:rPr>
      </w:pPr>
    </w:p>
    <w:p w:rsidR="001F26CB" w:rsidRDefault="001F26CB" w:rsidP="001F26CB">
      <w:pPr>
        <w:shd w:val="clear" w:color="auto" w:fill="FFFFFF"/>
        <w:rPr>
          <w:b/>
          <w:bCs/>
          <w:color w:val="000000"/>
          <w:sz w:val="28"/>
          <w:szCs w:val="28"/>
        </w:rPr>
      </w:pPr>
      <w:r>
        <w:rPr>
          <w:b/>
          <w:bCs/>
          <w:sz w:val="28"/>
          <w:szCs w:val="28"/>
        </w:rPr>
        <w:t xml:space="preserve">28.10.2022 № 356                 </w:t>
      </w:r>
      <w:r>
        <w:rPr>
          <w:rFonts w:ascii="Arial" w:hAnsi="Arial" w:cs="Arial"/>
          <w:b/>
          <w:color w:val="FF0000"/>
          <w:sz w:val="28"/>
          <w:szCs w:val="28"/>
        </w:rPr>
        <w:t xml:space="preserve"> </w:t>
      </w:r>
      <w:r>
        <w:rPr>
          <w:rFonts w:ascii="Arial" w:hAnsi="Arial" w:cs="Arial"/>
          <w:b/>
          <w:sz w:val="28"/>
          <w:szCs w:val="28"/>
        </w:rPr>
        <w:t xml:space="preserve">        </w:t>
      </w:r>
      <w:r>
        <w:rPr>
          <w:rFonts w:ascii="Arial" w:hAnsi="Arial" w:cs="Arial"/>
          <w:sz w:val="28"/>
          <w:szCs w:val="28"/>
        </w:rPr>
        <w:t xml:space="preserve">                                            </w:t>
      </w:r>
      <w:r>
        <w:rPr>
          <w:b/>
          <w:bCs/>
          <w:color w:val="000000"/>
          <w:sz w:val="28"/>
          <w:szCs w:val="28"/>
        </w:rPr>
        <w:t>с. Новичиха</w:t>
      </w:r>
      <w:bookmarkEnd w:id="5"/>
    </w:p>
    <w:p w:rsidR="001F26CB" w:rsidRDefault="001F26CB" w:rsidP="001F26CB">
      <w:pPr>
        <w:shd w:val="clear" w:color="auto" w:fill="FFFFFF"/>
        <w:rPr>
          <w:b/>
          <w:bCs/>
          <w:color w:val="000000"/>
          <w:sz w:val="28"/>
          <w:szCs w:val="28"/>
        </w:rPr>
      </w:pPr>
    </w:p>
    <w:tbl>
      <w:tblPr>
        <w:tblW w:w="7663" w:type="dxa"/>
        <w:tblInd w:w="2" w:type="dxa"/>
        <w:tblLayout w:type="fixed"/>
        <w:tblLook w:val="01E0"/>
      </w:tblPr>
      <w:tblGrid>
        <w:gridCol w:w="5177"/>
        <w:gridCol w:w="2486"/>
      </w:tblGrid>
      <w:tr w:rsidR="001F26CB" w:rsidTr="00A65ABA">
        <w:trPr>
          <w:trHeight w:val="1385"/>
        </w:trPr>
        <w:tc>
          <w:tcPr>
            <w:tcW w:w="5177" w:type="dxa"/>
          </w:tcPr>
          <w:p w:rsidR="001F26CB" w:rsidRDefault="001F26CB" w:rsidP="00B31AAF">
            <w:pPr>
              <w:widowControl w:val="0"/>
              <w:rPr>
                <w:color w:val="000000" w:themeColor="text1"/>
                <w:sz w:val="28"/>
                <w:szCs w:val="28"/>
              </w:rPr>
            </w:pPr>
            <w:r>
              <w:rPr>
                <w:bCs/>
                <w:color w:val="000000" w:themeColor="text1"/>
                <w:kern w:val="2"/>
                <w:sz w:val="28"/>
                <w:szCs w:val="28"/>
              </w:rPr>
              <w:t xml:space="preserve">Об утверждении </w:t>
            </w:r>
            <w:r>
              <w:rPr>
                <w:color w:val="000000" w:themeColor="text1"/>
                <w:sz w:val="28"/>
                <w:szCs w:val="28"/>
              </w:rPr>
              <w:t>Программы профилактики рисков причинения вреда (ущерба) охраняемым законом ценностям по муниципальному жилищному контролю на 2023 год на территории Новичихинского района Алтайского края</w:t>
            </w:r>
            <w:bookmarkStart w:id="6" w:name="_Hlk89954784"/>
            <w:bookmarkEnd w:id="6"/>
          </w:p>
          <w:p w:rsidR="001F26CB" w:rsidRDefault="001F26CB" w:rsidP="00B31AAF">
            <w:pPr>
              <w:keepNext/>
              <w:keepLines/>
              <w:widowControl w:val="0"/>
              <w:ind w:right="-1"/>
              <w:outlineLvl w:val="0"/>
              <w:rPr>
                <w:rFonts w:eastAsia="Calibri"/>
                <w:sz w:val="28"/>
                <w:szCs w:val="28"/>
              </w:rPr>
            </w:pPr>
          </w:p>
        </w:tc>
        <w:tc>
          <w:tcPr>
            <w:tcW w:w="2486" w:type="dxa"/>
          </w:tcPr>
          <w:p w:rsidR="001F26CB" w:rsidRDefault="001F26CB" w:rsidP="00B31AAF">
            <w:pPr>
              <w:widowControl w:val="0"/>
              <w:ind w:left="253" w:firstLine="709"/>
              <w:jc w:val="both"/>
              <w:rPr>
                <w:sz w:val="28"/>
                <w:szCs w:val="28"/>
              </w:rPr>
            </w:pPr>
          </w:p>
        </w:tc>
      </w:tr>
    </w:tbl>
    <w:p w:rsidR="001F26CB" w:rsidRDefault="001F26CB" w:rsidP="00A65ABA">
      <w:pPr>
        <w:ind w:firstLine="709"/>
        <w:jc w:val="both"/>
        <w:rPr>
          <w:sz w:val="28"/>
          <w:szCs w:val="28"/>
        </w:rPr>
      </w:pPr>
      <w:r>
        <w:rPr>
          <w:sz w:val="28"/>
          <w:szCs w:val="28"/>
        </w:rPr>
        <w:t>В соответствии с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со </w:t>
      </w:r>
      <w:hyperlink r:id="rId99">
        <w:r>
          <w:rPr>
            <w:sz w:val="28"/>
            <w:szCs w:val="28"/>
          </w:rPr>
          <w:t xml:space="preserve">статей </w:t>
        </w:r>
      </w:hyperlink>
      <w:r>
        <w:rPr>
          <w:sz w:val="28"/>
          <w:szCs w:val="28"/>
        </w:rPr>
        <w:t>44</w:t>
      </w:r>
      <w:r>
        <w:rPr>
          <w:color w:val="000000"/>
          <w:sz w:val="28"/>
          <w:szCs w:val="28"/>
        </w:rPr>
        <w:t> Федерального закона от 31.07.2020 № 248-ФЗ «О государственном контроле (надзоре) и муниципальном контроле в Российской Федерации»</w:t>
      </w:r>
      <w:r>
        <w:rPr>
          <w:sz w:val="28"/>
          <w:szCs w:val="28"/>
        </w:rPr>
        <w:t>, руководствуясь Уставом муниципального образования Новичихинский район Алтайского края, решением районного Собрания депутатов № 78 от 22.10.2021г. «Об утверждении Положения о муниципальном жилищном контроле на территории муниципального образования Новичихинский район Алтайского края, ПОСТАНОВЛЯЮ</w:t>
      </w:r>
      <w:bookmarkStart w:id="7" w:name="sub_5"/>
      <w:r>
        <w:rPr>
          <w:sz w:val="28"/>
          <w:szCs w:val="28"/>
        </w:rPr>
        <w:t>:</w:t>
      </w:r>
    </w:p>
    <w:p w:rsidR="001F26CB" w:rsidRDefault="001F26CB" w:rsidP="001F26CB">
      <w:pPr>
        <w:keepNext/>
        <w:keepLines/>
        <w:spacing w:line="259" w:lineRule="auto"/>
        <w:ind w:right="-1" w:firstLine="708"/>
        <w:jc w:val="both"/>
        <w:outlineLvl w:val="0"/>
        <w:rPr>
          <w:rFonts w:eastAsia="Calibri"/>
          <w:sz w:val="28"/>
          <w:szCs w:val="28"/>
        </w:rPr>
      </w:pPr>
      <w:r>
        <w:rPr>
          <w:sz w:val="28"/>
          <w:szCs w:val="28"/>
        </w:rPr>
        <w:t xml:space="preserve">1. Утвердить прилагаемую </w:t>
      </w:r>
      <w:r>
        <w:rPr>
          <w:rFonts w:eastAsia="Calibri"/>
          <w:sz w:val="28"/>
          <w:szCs w:val="28"/>
        </w:rPr>
        <w:t>Программу профилактики рисков причинения вреда (ущерба) охраняемым законом ценностям по муниципальному жилищному контролю на 2023 год на территории Новичихинского района Алтайского края.</w:t>
      </w:r>
    </w:p>
    <w:p w:rsidR="001F26CB" w:rsidRDefault="001F26CB" w:rsidP="001F26CB">
      <w:pPr>
        <w:ind w:firstLine="567"/>
        <w:jc w:val="both"/>
        <w:rPr>
          <w:sz w:val="28"/>
          <w:szCs w:val="28"/>
        </w:rPr>
      </w:pPr>
      <w:r>
        <w:rPr>
          <w:sz w:val="28"/>
          <w:szCs w:val="28"/>
        </w:rPr>
        <w:t xml:space="preserve">2. Настоящее постановление разместить на официальном сайте Администрации Новичихинского района Алтайского края. </w:t>
      </w:r>
      <w:bookmarkEnd w:id="7"/>
    </w:p>
    <w:p w:rsidR="001F26CB" w:rsidRDefault="001F26CB" w:rsidP="001F26CB">
      <w:pPr>
        <w:ind w:firstLine="567"/>
        <w:jc w:val="both"/>
        <w:rPr>
          <w:sz w:val="28"/>
          <w:szCs w:val="28"/>
          <w:lang w:eastAsia="ar-SA"/>
        </w:rPr>
      </w:pPr>
      <w:r>
        <w:rPr>
          <w:sz w:val="28"/>
          <w:szCs w:val="28"/>
          <w:lang w:eastAsia="ar-SA"/>
        </w:rPr>
        <w:t>3. Контроль за исполнением настоящего постановления оставляю за собой.</w:t>
      </w:r>
    </w:p>
    <w:tbl>
      <w:tblPr>
        <w:tblW w:w="9113" w:type="dxa"/>
        <w:tblInd w:w="-20" w:type="dxa"/>
        <w:tblLayout w:type="fixed"/>
        <w:tblLook w:val="0000"/>
      </w:tblPr>
      <w:tblGrid>
        <w:gridCol w:w="2250"/>
        <w:gridCol w:w="2156"/>
        <w:gridCol w:w="2659"/>
        <w:gridCol w:w="2048"/>
      </w:tblGrid>
      <w:tr w:rsidR="001F26CB" w:rsidTr="00B31AAF">
        <w:tc>
          <w:tcPr>
            <w:tcW w:w="2249" w:type="dxa"/>
          </w:tcPr>
          <w:p w:rsidR="001F26CB" w:rsidRDefault="001F26CB" w:rsidP="00B31AAF">
            <w:pPr>
              <w:widowControl w:val="0"/>
              <w:numPr>
                <w:ilvl w:val="0"/>
                <w:numId w:val="6"/>
              </w:numPr>
              <w:rPr>
                <w:bCs/>
                <w:sz w:val="27"/>
                <w:szCs w:val="27"/>
              </w:rPr>
            </w:pPr>
          </w:p>
          <w:p w:rsidR="001F26CB" w:rsidRDefault="001F26CB" w:rsidP="00B31AAF">
            <w:pPr>
              <w:widowControl w:val="0"/>
              <w:numPr>
                <w:ilvl w:val="0"/>
                <w:numId w:val="6"/>
              </w:numPr>
              <w:rPr>
                <w:sz w:val="27"/>
                <w:szCs w:val="27"/>
              </w:rPr>
            </w:pPr>
          </w:p>
          <w:p w:rsidR="001F26CB" w:rsidRDefault="001F26CB" w:rsidP="00B31AAF">
            <w:pPr>
              <w:widowControl w:val="0"/>
              <w:numPr>
                <w:ilvl w:val="0"/>
                <w:numId w:val="6"/>
              </w:numPr>
              <w:rPr>
                <w:sz w:val="27"/>
                <w:szCs w:val="27"/>
              </w:rPr>
            </w:pPr>
            <w:r>
              <w:rPr>
                <w:sz w:val="27"/>
                <w:szCs w:val="27"/>
              </w:rPr>
              <w:t>Глава района</w:t>
            </w:r>
          </w:p>
          <w:p w:rsidR="001F26CB" w:rsidRDefault="001F26CB" w:rsidP="00B31AAF">
            <w:pPr>
              <w:widowControl w:val="0"/>
              <w:numPr>
                <w:ilvl w:val="0"/>
                <w:numId w:val="6"/>
              </w:numPr>
              <w:rPr>
                <w:sz w:val="27"/>
                <w:szCs w:val="27"/>
              </w:rPr>
            </w:pPr>
          </w:p>
        </w:tc>
        <w:tc>
          <w:tcPr>
            <w:tcW w:w="2156" w:type="dxa"/>
          </w:tcPr>
          <w:p w:rsidR="001F26CB" w:rsidRDefault="001F26CB" w:rsidP="00B31AAF">
            <w:pPr>
              <w:widowControl w:val="0"/>
              <w:numPr>
                <w:ilvl w:val="0"/>
                <w:numId w:val="6"/>
              </w:numPr>
              <w:rPr>
                <w:sz w:val="27"/>
                <w:szCs w:val="27"/>
              </w:rPr>
            </w:pPr>
            <w:r>
              <w:rPr>
                <w:noProof/>
              </w:rPr>
              <w:drawing>
                <wp:inline distT="0" distB="0" distL="0" distR="0">
                  <wp:extent cx="1095375" cy="1095375"/>
                  <wp:effectExtent l="0" t="0" r="0" b="0"/>
                  <wp:docPr id="127" name="Изображение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Изображение66"/>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1F26CB" w:rsidRDefault="001F26CB" w:rsidP="00B31AAF">
            <w:pPr>
              <w:widowControl w:val="0"/>
              <w:numPr>
                <w:ilvl w:val="0"/>
                <w:numId w:val="6"/>
              </w:numPr>
              <w:rPr>
                <w:sz w:val="27"/>
                <w:szCs w:val="27"/>
              </w:rPr>
            </w:pPr>
          </w:p>
          <w:p w:rsidR="001F26CB" w:rsidRDefault="001F26CB" w:rsidP="00B31AAF">
            <w:pPr>
              <w:widowControl w:val="0"/>
              <w:numPr>
                <w:ilvl w:val="0"/>
                <w:numId w:val="6"/>
              </w:numPr>
              <w:rPr>
                <w:sz w:val="27"/>
                <w:szCs w:val="27"/>
              </w:rPr>
            </w:pPr>
            <w:r>
              <w:rPr>
                <w:noProof/>
              </w:rPr>
              <w:drawing>
                <wp:inline distT="0" distB="0" distL="0" distR="0">
                  <wp:extent cx="1123950" cy="876300"/>
                  <wp:effectExtent l="0" t="0" r="0" b="0"/>
                  <wp:docPr id="128" name="Изображение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Изображение67"/>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48" w:type="dxa"/>
          </w:tcPr>
          <w:p w:rsidR="001F26CB" w:rsidRDefault="001F26CB" w:rsidP="00B31AAF">
            <w:pPr>
              <w:pStyle w:val="Footer"/>
              <w:widowControl w:val="0"/>
              <w:numPr>
                <w:ilvl w:val="0"/>
                <w:numId w:val="6"/>
              </w:numPr>
              <w:tabs>
                <w:tab w:val="clear" w:pos="4677"/>
                <w:tab w:val="clear" w:pos="9355"/>
              </w:tabs>
              <w:rPr>
                <w:sz w:val="27"/>
                <w:szCs w:val="27"/>
              </w:rPr>
            </w:pPr>
          </w:p>
          <w:p w:rsidR="001F26CB" w:rsidRDefault="001F26CB" w:rsidP="00B31AAF">
            <w:pPr>
              <w:pStyle w:val="Footer"/>
              <w:widowControl w:val="0"/>
              <w:numPr>
                <w:ilvl w:val="0"/>
                <w:numId w:val="6"/>
              </w:numPr>
              <w:tabs>
                <w:tab w:val="clear" w:pos="4677"/>
                <w:tab w:val="clear" w:pos="9355"/>
              </w:tabs>
              <w:rPr>
                <w:sz w:val="27"/>
                <w:szCs w:val="27"/>
              </w:rPr>
            </w:pPr>
          </w:p>
          <w:p w:rsidR="001F26CB" w:rsidRDefault="001F26CB" w:rsidP="00B31AAF">
            <w:pPr>
              <w:widowControl w:val="0"/>
              <w:numPr>
                <w:ilvl w:val="0"/>
                <w:numId w:val="6"/>
              </w:numPr>
              <w:rPr>
                <w:sz w:val="27"/>
                <w:szCs w:val="27"/>
              </w:rPr>
            </w:pPr>
            <w:r>
              <w:rPr>
                <w:sz w:val="27"/>
                <w:szCs w:val="27"/>
              </w:rPr>
              <w:t>С.Л. Ермаков</w:t>
            </w:r>
          </w:p>
          <w:p w:rsidR="001F26CB" w:rsidRDefault="001F26CB" w:rsidP="00B31AAF">
            <w:pPr>
              <w:pStyle w:val="Footer"/>
              <w:widowControl w:val="0"/>
              <w:numPr>
                <w:ilvl w:val="0"/>
                <w:numId w:val="6"/>
              </w:numPr>
              <w:tabs>
                <w:tab w:val="clear" w:pos="4677"/>
                <w:tab w:val="clear" w:pos="9355"/>
              </w:tabs>
              <w:rPr>
                <w:sz w:val="27"/>
                <w:szCs w:val="27"/>
              </w:rPr>
            </w:pPr>
          </w:p>
        </w:tc>
      </w:tr>
    </w:tbl>
    <w:p w:rsidR="001F26CB" w:rsidRDefault="001F26CB" w:rsidP="001F26CB">
      <w:pPr>
        <w:jc w:val="both"/>
        <w:rPr>
          <w:sz w:val="28"/>
          <w:szCs w:val="28"/>
        </w:rPr>
      </w:pPr>
    </w:p>
    <w:p w:rsidR="00A65ABA" w:rsidRDefault="00A65ABA" w:rsidP="001F26CB">
      <w:pPr>
        <w:jc w:val="right"/>
        <w:rPr>
          <w:rFonts w:eastAsia="Calibri"/>
          <w:b/>
          <w:sz w:val="28"/>
          <w:szCs w:val="28"/>
        </w:rPr>
      </w:pPr>
    </w:p>
    <w:p w:rsidR="00A65ABA" w:rsidRDefault="00A65ABA" w:rsidP="001F26CB">
      <w:pPr>
        <w:jc w:val="right"/>
        <w:rPr>
          <w:rFonts w:eastAsia="Calibri"/>
          <w:b/>
          <w:sz w:val="28"/>
          <w:szCs w:val="28"/>
        </w:rPr>
      </w:pPr>
    </w:p>
    <w:p w:rsidR="00A65ABA" w:rsidRDefault="00A65ABA" w:rsidP="001F26CB">
      <w:pPr>
        <w:jc w:val="right"/>
        <w:rPr>
          <w:rFonts w:eastAsia="Calibri"/>
          <w:b/>
          <w:sz w:val="28"/>
          <w:szCs w:val="28"/>
        </w:rPr>
      </w:pPr>
    </w:p>
    <w:p w:rsidR="00A65ABA" w:rsidRDefault="00A65ABA" w:rsidP="001F26CB">
      <w:pPr>
        <w:jc w:val="right"/>
        <w:rPr>
          <w:rFonts w:eastAsia="Calibri"/>
          <w:b/>
          <w:sz w:val="28"/>
          <w:szCs w:val="28"/>
        </w:rPr>
      </w:pPr>
    </w:p>
    <w:p w:rsidR="001F26CB" w:rsidRDefault="001F26CB" w:rsidP="001F26CB">
      <w:pPr>
        <w:jc w:val="right"/>
        <w:rPr>
          <w:rFonts w:eastAsiaTheme="minorEastAsia"/>
          <w:iCs/>
          <w:sz w:val="28"/>
          <w:szCs w:val="28"/>
          <w:lang w:eastAsia="en-US" w:bidi="en-US"/>
        </w:rPr>
      </w:pPr>
      <w:r>
        <w:rPr>
          <w:rFonts w:eastAsia="Calibri"/>
          <w:b/>
          <w:sz w:val="28"/>
          <w:szCs w:val="28"/>
        </w:rPr>
        <w:t xml:space="preserve"> </w:t>
      </w:r>
      <w:r>
        <w:rPr>
          <w:rFonts w:eastAsia="Calibri"/>
          <w:b/>
          <w:sz w:val="28"/>
          <w:szCs w:val="28"/>
        </w:rPr>
        <w:tab/>
        <w:t xml:space="preserve">            </w:t>
      </w:r>
    </w:p>
    <w:p w:rsidR="001F26CB" w:rsidRDefault="001F26CB" w:rsidP="001F26CB">
      <w:pPr>
        <w:jc w:val="right"/>
        <w:rPr>
          <w:rFonts w:eastAsiaTheme="minorEastAsia"/>
          <w:iCs/>
          <w:sz w:val="28"/>
          <w:szCs w:val="28"/>
          <w:lang w:eastAsia="en-US" w:bidi="en-US"/>
        </w:rPr>
      </w:pPr>
      <w:r>
        <w:rPr>
          <w:rFonts w:eastAsia="Calibri"/>
          <w:b/>
          <w:sz w:val="28"/>
          <w:szCs w:val="28"/>
        </w:rPr>
        <w:lastRenderedPageBreak/>
        <w:t xml:space="preserve">    </w:t>
      </w:r>
      <w:r>
        <w:rPr>
          <w:rFonts w:eastAsiaTheme="minorEastAsia"/>
          <w:iCs/>
          <w:sz w:val="26"/>
          <w:szCs w:val="26"/>
          <w:lang w:eastAsia="en-US" w:bidi="en-US"/>
        </w:rPr>
        <w:t>Утверждена</w:t>
      </w:r>
    </w:p>
    <w:p w:rsidR="001F26CB" w:rsidRDefault="001F26CB" w:rsidP="001F26CB">
      <w:pPr>
        <w:ind w:firstLine="709"/>
        <w:jc w:val="right"/>
        <w:rPr>
          <w:sz w:val="26"/>
          <w:szCs w:val="26"/>
        </w:rPr>
      </w:pPr>
      <w:r>
        <w:rPr>
          <w:rFonts w:eastAsiaTheme="minorEastAsia"/>
          <w:iCs/>
          <w:sz w:val="26"/>
          <w:szCs w:val="26"/>
          <w:lang w:eastAsia="en-US" w:bidi="en-US"/>
        </w:rPr>
        <w:t>постановлением Администрации района</w:t>
      </w:r>
    </w:p>
    <w:p w:rsidR="001F26CB" w:rsidRDefault="001F26CB" w:rsidP="001F26CB">
      <w:pPr>
        <w:ind w:firstLine="709"/>
        <w:jc w:val="right"/>
        <w:rPr>
          <w:sz w:val="26"/>
          <w:szCs w:val="26"/>
        </w:rPr>
      </w:pPr>
      <w:r>
        <w:rPr>
          <w:rFonts w:eastAsiaTheme="minorEastAsia"/>
          <w:iCs/>
          <w:sz w:val="26"/>
          <w:szCs w:val="26"/>
          <w:lang w:eastAsia="en-US" w:bidi="en-US"/>
        </w:rPr>
        <w:t>от 28.10.2022 г. № 356</w:t>
      </w:r>
    </w:p>
    <w:p w:rsidR="001F26CB" w:rsidRDefault="001F26CB" w:rsidP="001F26CB">
      <w:pPr>
        <w:keepNext/>
        <w:keepLines/>
        <w:spacing w:line="259" w:lineRule="auto"/>
        <w:ind w:left="383" w:right="-1"/>
        <w:jc w:val="both"/>
        <w:outlineLvl w:val="0"/>
        <w:rPr>
          <w:sz w:val="26"/>
          <w:szCs w:val="26"/>
        </w:rPr>
      </w:pPr>
      <w:r>
        <w:rPr>
          <w:rFonts w:eastAsia="Calibri"/>
          <w:b/>
          <w:sz w:val="26"/>
          <w:szCs w:val="26"/>
        </w:rPr>
        <w:t xml:space="preserve">   </w:t>
      </w:r>
    </w:p>
    <w:p w:rsidR="001F26CB" w:rsidRDefault="001F26CB" w:rsidP="001F26CB">
      <w:pPr>
        <w:keepNext/>
        <w:keepLines/>
        <w:spacing w:line="259" w:lineRule="auto"/>
        <w:ind w:left="383" w:right="-1"/>
        <w:jc w:val="center"/>
        <w:outlineLvl w:val="0"/>
        <w:rPr>
          <w:rFonts w:eastAsia="Calibri"/>
          <w:sz w:val="26"/>
          <w:szCs w:val="26"/>
        </w:rPr>
      </w:pPr>
    </w:p>
    <w:p w:rsidR="001F26CB" w:rsidRDefault="001F26CB" w:rsidP="001F26CB">
      <w:pPr>
        <w:ind w:firstLine="709"/>
        <w:jc w:val="center"/>
        <w:rPr>
          <w:sz w:val="26"/>
          <w:szCs w:val="26"/>
        </w:rPr>
      </w:pPr>
      <w:r>
        <w:rPr>
          <w:rFonts w:eastAsia="Calibri"/>
          <w:b/>
          <w:bCs/>
          <w:sz w:val="26"/>
          <w:szCs w:val="26"/>
        </w:rPr>
        <w:t>Программа профилактики рисков причинения вреда (ущерба) охраняемым законом ценностям по муниципальному жилищному контролю на 2023 год на территории Новичихинского района Алтайского края</w:t>
      </w:r>
      <w:r>
        <w:rPr>
          <w:b/>
          <w:bCs/>
          <w:sz w:val="26"/>
          <w:szCs w:val="26"/>
        </w:rPr>
        <w:t xml:space="preserve"> </w:t>
      </w:r>
    </w:p>
    <w:p w:rsidR="001F26CB" w:rsidRDefault="001F26CB" w:rsidP="001F26CB">
      <w:pPr>
        <w:ind w:firstLine="709"/>
        <w:jc w:val="center"/>
        <w:rPr>
          <w:b/>
          <w:bCs/>
          <w:sz w:val="26"/>
          <w:szCs w:val="26"/>
        </w:rPr>
      </w:pPr>
    </w:p>
    <w:p w:rsidR="001F26CB" w:rsidRDefault="001F26CB" w:rsidP="001F26CB">
      <w:pPr>
        <w:ind w:firstLine="709"/>
        <w:jc w:val="center"/>
        <w:rPr>
          <w:sz w:val="26"/>
          <w:szCs w:val="26"/>
        </w:rPr>
      </w:pPr>
      <w:r>
        <w:rPr>
          <w:b/>
          <w:bCs/>
          <w:sz w:val="26"/>
          <w:szCs w:val="26"/>
        </w:rPr>
        <w:t>Раздел 1. Анализ текущего состояния осуществления вида контроля, описание текущего уровня развития профилактической деятельности контрольного (надзорного) органа, характеристика проблем, на решение которых направлена программа профилактики рисков причинения вреда</w:t>
      </w:r>
    </w:p>
    <w:p w:rsidR="00CC3CF8" w:rsidRDefault="00CC3CF8" w:rsidP="001F26CB">
      <w:pPr>
        <w:ind w:firstLine="624"/>
        <w:jc w:val="both"/>
        <w:rPr>
          <w:sz w:val="26"/>
          <w:szCs w:val="26"/>
        </w:rPr>
      </w:pPr>
    </w:p>
    <w:p w:rsidR="001F26CB" w:rsidRDefault="001F26CB" w:rsidP="001F26CB">
      <w:pPr>
        <w:ind w:firstLine="624"/>
        <w:jc w:val="both"/>
        <w:rPr>
          <w:sz w:val="26"/>
          <w:szCs w:val="26"/>
        </w:rPr>
      </w:pPr>
      <w:r>
        <w:rPr>
          <w:sz w:val="26"/>
          <w:szCs w:val="26"/>
        </w:rPr>
        <w:t>Настоящая программа разработана в соответствии со</w:t>
      </w:r>
      <w:r>
        <w:rPr>
          <w:color w:val="0000FF"/>
          <w:sz w:val="26"/>
          <w:szCs w:val="26"/>
        </w:rPr>
        <w:t xml:space="preserve"> </w:t>
      </w:r>
      <w:r>
        <w:rPr>
          <w:color w:val="000000"/>
          <w:sz w:val="26"/>
          <w:szCs w:val="26"/>
        </w:rPr>
        <w:t>статьей 44</w:t>
      </w:r>
      <w:r>
        <w:rPr>
          <w:sz w:val="26"/>
          <w:szCs w:val="26"/>
        </w:rPr>
        <w:t xml:space="preserve"> Федерального закона от 31.07.2021 № 248-ФЗ «О государственном контроле (надзоре) и муниципальном контроле в Российской Федерации» (далее - </w:t>
      </w:r>
      <w:r>
        <w:rPr>
          <w:color w:val="000000"/>
          <w:sz w:val="26"/>
          <w:szCs w:val="26"/>
        </w:rPr>
        <w:t>№ 248-ФЗ)</w:t>
      </w:r>
      <w:r>
        <w:rPr>
          <w:sz w:val="26"/>
          <w:szCs w:val="26"/>
        </w:rPr>
        <w:t xml:space="preserve">, </w:t>
      </w:r>
      <w:r>
        <w:rPr>
          <w:color w:val="000000"/>
          <w:sz w:val="26"/>
          <w:szCs w:val="26"/>
        </w:rPr>
        <w:t>постановлением</w:t>
      </w:r>
      <w:r>
        <w:rPr>
          <w:sz w:val="26"/>
          <w:szCs w:val="26"/>
        </w:rPr>
        <w:t xml:space="preserve">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и предусматривает комплекс мероприятий по профилактике рисков причинения вреда (ущерба) охраняемым законом ценностям при осуществлении муниципального жилищного контроля.</w:t>
      </w:r>
    </w:p>
    <w:p w:rsidR="001F26CB" w:rsidRDefault="001F26CB" w:rsidP="001F26CB">
      <w:pPr>
        <w:spacing w:after="1" w:line="220" w:lineRule="atLeast"/>
        <w:ind w:firstLine="540"/>
        <w:jc w:val="both"/>
        <w:rPr>
          <w:sz w:val="26"/>
          <w:szCs w:val="26"/>
        </w:rPr>
      </w:pPr>
      <w:r>
        <w:rPr>
          <w:sz w:val="26"/>
          <w:szCs w:val="26"/>
        </w:rPr>
        <w:t xml:space="preserve">В целях предупреждения нарушений требований жилищного законодательства, устранения причин, факторов и условий, способствующих их совершению, орган муниципального жилищного контроля осуществляет мероприятия по профилактике вышеуказанных нарушений в соответствии с ежегодно утверждаемой программой профилактики рисков причинения вреда (ущерба) охраняемым законом ценностям. </w:t>
      </w:r>
    </w:p>
    <w:p w:rsidR="001F26CB" w:rsidRDefault="001F26CB" w:rsidP="001F26CB">
      <w:pPr>
        <w:spacing w:after="1" w:line="220" w:lineRule="atLeast"/>
        <w:ind w:firstLine="540"/>
        <w:jc w:val="both"/>
        <w:rPr>
          <w:sz w:val="26"/>
          <w:szCs w:val="26"/>
        </w:rPr>
      </w:pPr>
      <w:r>
        <w:rPr>
          <w:color w:val="000000"/>
          <w:sz w:val="26"/>
          <w:szCs w:val="26"/>
        </w:rPr>
        <w:t>Орган муниципального жилищного контроля при проведении профилактических мероприятий осуществляет взаимодействие с гражданами, организациями только в случаях, установленных № 248-ФЗ. Профилактические мероприятия, в ходе которых осуществляется взаимодействие с контролируемыми лицами, проводятся только с согласия данных контролируемых лиц либо по их инициативе.</w:t>
      </w:r>
    </w:p>
    <w:p w:rsidR="001F26CB" w:rsidRDefault="001F26CB" w:rsidP="001F26CB">
      <w:pPr>
        <w:ind w:firstLine="708"/>
        <w:jc w:val="both"/>
        <w:rPr>
          <w:sz w:val="26"/>
          <w:szCs w:val="26"/>
        </w:rPr>
      </w:pPr>
    </w:p>
    <w:p w:rsidR="001F26CB" w:rsidRDefault="001F26CB" w:rsidP="001F26CB">
      <w:pPr>
        <w:ind w:firstLine="709"/>
        <w:jc w:val="center"/>
        <w:rPr>
          <w:sz w:val="26"/>
          <w:szCs w:val="26"/>
        </w:rPr>
      </w:pPr>
      <w:r>
        <w:rPr>
          <w:b/>
          <w:bCs/>
          <w:sz w:val="26"/>
          <w:szCs w:val="26"/>
        </w:rPr>
        <w:t>Раздел 2. Цели и задачи реализации программы профилактики рисков причинения вреда</w:t>
      </w:r>
    </w:p>
    <w:p w:rsidR="001F26CB" w:rsidRDefault="001F26CB" w:rsidP="001F26CB">
      <w:pPr>
        <w:ind w:firstLine="709"/>
        <w:jc w:val="both"/>
        <w:rPr>
          <w:sz w:val="26"/>
          <w:szCs w:val="26"/>
        </w:rPr>
      </w:pPr>
      <w:r>
        <w:rPr>
          <w:b/>
          <w:bCs/>
          <w:sz w:val="26"/>
          <w:szCs w:val="26"/>
        </w:rPr>
        <w:t>Основными целями Программы профилактики являются:</w:t>
      </w:r>
    </w:p>
    <w:p w:rsidR="001F26CB" w:rsidRDefault="001F26CB" w:rsidP="001F26CB">
      <w:pPr>
        <w:ind w:firstLine="708"/>
        <w:jc w:val="both"/>
        <w:rPr>
          <w:sz w:val="26"/>
          <w:szCs w:val="26"/>
        </w:rPr>
      </w:pPr>
      <w:r>
        <w:rPr>
          <w:bCs/>
          <w:sz w:val="26"/>
          <w:szCs w:val="26"/>
        </w:rPr>
        <w:t>1) с</w:t>
      </w:r>
      <w:r>
        <w:rPr>
          <w:sz w:val="26"/>
          <w:szCs w:val="26"/>
        </w:rPr>
        <w:t xml:space="preserve">тимулирование добросовестного соблюдения обязательных требований всеми контролируемыми лицами; </w:t>
      </w:r>
    </w:p>
    <w:p w:rsidR="001F26CB" w:rsidRDefault="001F26CB" w:rsidP="001F26CB">
      <w:pPr>
        <w:ind w:firstLine="708"/>
        <w:jc w:val="both"/>
        <w:rPr>
          <w:sz w:val="26"/>
          <w:szCs w:val="26"/>
        </w:rPr>
      </w:pPr>
      <w:r>
        <w:rPr>
          <w:sz w:val="26"/>
          <w:szCs w:val="26"/>
        </w:rPr>
        <w:t>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r>
        <w:rPr>
          <w:bCs/>
          <w:sz w:val="26"/>
          <w:szCs w:val="26"/>
        </w:rPr>
        <w:t xml:space="preserve"> </w:t>
      </w:r>
    </w:p>
    <w:p w:rsidR="001F26CB" w:rsidRDefault="001F26CB" w:rsidP="001F26CB">
      <w:pPr>
        <w:ind w:firstLine="708"/>
        <w:jc w:val="both"/>
        <w:rPr>
          <w:sz w:val="26"/>
          <w:szCs w:val="26"/>
        </w:rPr>
      </w:pPr>
      <w:r>
        <w:rPr>
          <w:sz w:val="26"/>
          <w:szCs w:val="26"/>
        </w:rPr>
        <w:t>3) создание условий для доведения обязательных требований до контролируемых лиц, повышение информированности о способах их соблюдения.</w:t>
      </w:r>
    </w:p>
    <w:p w:rsidR="00CC3CF8" w:rsidRDefault="00CC3CF8" w:rsidP="001F26CB">
      <w:pPr>
        <w:ind w:firstLine="709"/>
        <w:jc w:val="both"/>
        <w:rPr>
          <w:b/>
          <w:bCs/>
          <w:sz w:val="26"/>
          <w:szCs w:val="26"/>
        </w:rPr>
      </w:pPr>
    </w:p>
    <w:p w:rsidR="001F26CB" w:rsidRDefault="001F26CB" w:rsidP="001F26CB">
      <w:pPr>
        <w:ind w:firstLine="709"/>
        <w:jc w:val="both"/>
        <w:rPr>
          <w:sz w:val="26"/>
          <w:szCs w:val="26"/>
        </w:rPr>
      </w:pPr>
      <w:r>
        <w:rPr>
          <w:b/>
          <w:bCs/>
          <w:sz w:val="26"/>
          <w:szCs w:val="26"/>
        </w:rPr>
        <w:lastRenderedPageBreak/>
        <w:t>Проведение профилактических мероприятий программы профилактики направлено на решение следующих задач:</w:t>
      </w:r>
    </w:p>
    <w:p w:rsidR="001F26CB" w:rsidRDefault="001F26CB" w:rsidP="001F26CB">
      <w:pPr>
        <w:ind w:firstLine="709"/>
        <w:jc w:val="both"/>
        <w:rPr>
          <w:sz w:val="26"/>
          <w:szCs w:val="26"/>
        </w:rPr>
      </w:pPr>
      <w:r>
        <w:rPr>
          <w:sz w:val="26"/>
          <w:szCs w:val="26"/>
        </w:rPr>
        <w:t xml:space="preserve">1) выявление и устранение причин, факторов и условий, способствующих нарушению субъектами профилактики обязательных требований </w:t>
      </w:r>
      <w:r>
        <w:rPr>
          <w:bCs/>
          <w:sz w:val="26"/>
          <w:szCs w:val="26"/>
        </w:rPr>
        <w:t>и требований, установленных муниципальными правовыми актами,</w:t>
      </w:r>
    </w:p>
    <w:p w:rsidR="001F26CB" w:rsidRDefault="001F26CB" w:rsidP="001F26CB">
      <w:pPr>
        <w:ind w:firstLine="709"/>
        <w:jc w:val="both"/>
        <w:rPr>
          <w:sz w:val="26"/>
          <w:szCs w:val="26"/>
        </w:rPr>
      </w:pPr>
      <w:r>
        <w:rPr>
          <w:sz w:val="26"/>
          <w:szCs w:val="26"/>
        </w:rPr>
        <w:t>2) повышение правовой грамотности и правосознания субъектов профилактики,</w:t>
      </w:r>
    </w:p>
    <w:p w:rsidR="001F26CB" w:rsidRDefault="001F26CB" w:rsidP="001F26CB">
      <w:pPr>
        <w:ind w:firstLine="709"/>
        <w:jc w:val="both"/>
        <w:rPr>
          <w:sz w:val="26"/>
          <w:szCs w:val="26"/>
        </w:rPr>
      </w:pPr>
      <w:r>
        <w:rPr>
          <w:sz w:val="26"/>
          <w:szCs w:val="26"/>
        </w:rPr>
        <w:t xml:space="preserve">3) обеспечение доступности информации об обязательных требованиях </w:t>
      </w:r>
      <w:r>
        <w:rPr>
          <w:bCs/>
          <w:sz w:val="26"/>
          <w:szCs w:val="26"/>
        </w:rPr>
        <w:t>и требований, установленных муниципальными правовыми актами,</w:t>
      </w:r>
    </w:p>
    <w:p w:rsidR="001F26CB" w:rsidRDefault="001F26CB" w:rsidP="001F26CB">
      <w:pPr>
        <w:ind w:firstLine="709"/>
        <w:jc w:val="both"/>
        <w:rPr>
          <w:sz w:val="26"/>
          <w:szCs w:val="26"/>
        </w:rPr>
      </w:pPr>
      <w:r>
        <w:rPr>
          <w:bCs/>
          <w:sz w:val="26"/>
          <w:szCs w:val="26"/>
        </w:rPr>
        <w:t xml:space="preserve">4) повышение </w:t>
      </w:r>
      <w:r>
        <w:rPr>
          <w:bCs/>
          <w:sz w:val="26"/>
          <w:szCs w:val="26"/>
          <w:lang w:eastAsia="zh-CN"/>
        </w:rPr>
        <w:t xml:space="preserve">эффективности и результативности </w:t>
      </w:r>
      <w:r>
        <w:rPr>
          <w:bCs/>
          <w:sz w:val="26"/>
          <w:szCs w:val="26"/>
        </w:rPr>
        <w:t>контрольной деятельности.</w:t>
      </w:r>
    </w:p>
    <w:p w:rsidR="001F26CB" w:rsidRDefault="001F26CB" w:rsidP="001F26CB">
      <w:pPr>
        <w:ind w:firstLine="709"/>
        <w:jc w:val="center"/>
        <w:rPr>
          <w:b/>
          <w:bCs/>
          <w:sz w:val="26"/>
          <w:szCs w:val="26"/>
        </w:rPr>
      </w:pPr>
    </w:p>
    <w:p w:rsidR="001F26CB" w:rsidRDefault="001F26CB" w:rsidP="001F26CB">
      <w:pPr>
        <w:ind w:firstLine="709"/>
        <w:jc w:val="center"/>
        <w:rPr>
          <w:sz w:val="26"/>
          <w:szCs w:val="26"/>
        </w:rPr>
      </w:pPr>
      <w:r>
        <w:rPr>
          <w:b/>
          <w:bCs/>
          <w:sz w:val="26"/>
          <w:szCs w:val="26"/>
        </w:rPr>
        <w:t>Раздел 3. Перечень профилактических мероприятий, сроки (периодичность) их проведения</w:t>
      </w:r>
    </w:p>
    <w:tbl>
      <w:tblPr>
        <w:tblW w:w="9068" w:type="dxa"/>
        <w:tblInd w:w="52" w:type="dxa"/>
        <w:tblLayout w:type="fixed"/>
        <w:tblCellMar>
          <w:top w:w="102" w:type="dxa"/>
          <w:left w:w="52" w:type="dxa"/>
          <w:bottom w:w="102" w:type="dxa"/>
          <w:right w:w="62" w:type="dxa"/>
        </w:tblCellMar>
        <w:tblLook w:val="04A0"/>
      </w:tblPr>
      <w:tblGrid>
        <w:gridCol w:w="493"/>
        <w:gridCol w:w="3853"/>
        <w:gridCol w:w="1982"/>
        <w:gridCol w:w="2740"/>
      </w:tblGrid>
      <w:tr w:rsidR="001F26CB" w:rsidTr="00B31AAF">
        <w:tc>
          <w:tcPr>
            <w:tcW w:w="492" w:type="dxa"/>
            <w:tcBorders>
              <w:top w:val="single" w:sz="4" w:space="0" w:color="000001"/>
              <w:left w:val="single" w:sz="4" w:space="0" w:color="000001"/>
              <w:bottom w:val="single" w:sz="4" w:space="0" w:color="000001"/>
            </w:tcBorders>
          </w:tcPr>
          <w:p w:rsidR="001F26CB" w:rsidRDefault="001F26CB" w:rsidP="00A65ABA">
            <w:pPr>
              <w:widowControl w:val="0"/>
              <w:jc w:val="center"/>
              <w:rPr>
                <w:sz w:val="26"/>
                <w:szCs w:val="26"/>
              </w:rPr>
            </w:pPr>
            <w:r>
              <w:rPr>
                <w:iCs/>
                <w:sz w:val="26"/>
                <w:szCs w:val="26"/>
              </w:rPr>
              <w:t>№ п/п</w:t>
            </w:r>
          </w:p>
        </w:tc>
        <w:tc>
          <w:tcPr>
            <w:tcW w:w="3853" w:type="dxa"/>
            <w:tcBorders>
              <w:top w:val="single" w:sz="4" w:space="0" w:color="000001"/>
              <w:left w:val="single" w:sz="4" w:space="0" w:color="000001"/>
              <w:bottom w:val="single" w:sz="4" w:space="0" w:color="000001"/>
            </w:tcBorders>
          </w:tcPr>
          <w:p w:rsidR="001F26CB" w:rsidRDefault="001F26CB" w:rsidP="00A65ABA">
            <w:pPr>
              <w:widowControl w:val="0"/>
              <w:jc w:val="center"/>
              <w:rPr>
                <w:sz w:val="26"/>
                <w:szCs w:val="26"/>
              </w:rPr>
            </w:pPr>
            <w:r>
              <w:rPr>
                <w:iCs/>
                <w:sz w:val="26"/>
                <w:szCs w:val="26"/>
              </w:rPr>
              <w:t>Наименование мероприятия</w:t>
            </w:r>
          </w:p>
        </w:tc>
        <w:tc>
          <w:tcPr>
            <w:tcW w:w="1982" w:type="dxa"/>
            <w:tcBorders>
              <w:top w:val="single" w:sz="4" w:space="0" w:color="000001"/>
              <w:left w:val="single" w:sz="4" w:space="0" w:color="000001"/>
              <w:bottom w:val="single" w:sz="4" w:space="0" w:color="000001"/>
            </w:tcBorders>
          </w:tcPr>
          <w:p w:rsidR="001F26CB" w:rsidRDefault="001F26CB" w:rsidP="00A65ABA">
            <w:pPr>
              <w:widowControl w:val="0"/>
              <w:jc w:val="center"/>
              <w:rPr>
                <w:sz w:val="26"/>
                <w:szCs w:val="26"/>
              </w:rPr>
            </w:pPr>
            <w:r>
              <w:rPr>
                <w:iCs/>
                <w:sz w:val="26"/>
                <w:szCs w:val="26"/>
              </w:rPr>
              <w:t>Срок исполнения</w:t>
            </w:r>
          </w:p>
        </w:tc>
        <w:tc>
          <w:tcPr>
            <w:tcW w:w="2740" w:type="dxa"/>
            <w:tcBorders>
              <w:top w:val="single" w:sz="4" w:space="0" w:color="000001"/>
              <w:left w:val="single" w:sz="4" w:space="0" w:color="000001"/>
              <w:bottom w:val="single" w:sz="4" w:space="0" w:color="000001"/>
              <w:right w:val="single" w:sz="4" w:space="0" w:color="000001"/>
            </w:tcBorders>
          </w:tcPr>
          <w:p w:rsidR="001F26CB" w:rsidRDefault="001F26CB" w:rsidP="00A65ABA">
            <w:pPr>
              <w:widowControl w:val="0"/>
              <w:jc w:val="center"/>
              <w:rPr>
                <w:sz w:val="26"/>
                <w:szCs w:val="26"/>
              </w:rPr>
            </w:pPr>
            <w:r>
              <w:rPr>
                <w:iCs/>
                <w:sz w:val="26"/>
                <w:szCs w:val="26"/>
              </w:rPr>
              <w:t>Структурное подразделение, ответственное за реализацию</w:t>
            </w:r>
          </w:p>
        </w:tc>
      </w:tr>
      <w:tr w:rsidR="001F26CB" w:rsidTr="00B31AAF">
        <w:tc>
          <w:tcPr>
            <w:tcW w:w="492" w:type="dxa"/>
            <w:tcBorders>
              <w:top w:val="single" w:sz="4" w:space="0" w:color="000001"/>
              <w:left w:val="single" w:sz="4" w:space="0" w:color="000001"/>
              <w:bottom w:val="single" w:sz="4" w:space="0" w:color="000001"/>
            </w:tcBorders>
            <w:vAlign w:val="center"/>
          </w:tcPr>
          <w:p w:rsidR="001F26CB" w:rsidRDefault="001F26CB" w:rsidP="00A65ABA">
            <w:pPr>
              <w:widowControl w:val="0"/>
              <w:jc w:val="center"/>
              <w:rPr>
                <w:sz w:val="26"/>
                <w:szCs w:val="26"/>
              </w:rPr>
            </w:pPr>
            <w:r>
              <w:rPr>
                <w:iCs/>
                <w:sz w:val="26"/>
                <w:szCs w:val="26"/>
              </w:rPr>
              <w:t>1.</w:t>
            </w:r>
          </w:p>
        </w:tc>
        <w:tc>
          <w:tcPr>
            <w:tcW w:w="3853" w:type="dxa"/>
            <w:tcBorders>
              <w:top w:val="single" w:sz="4" w:space="0" w:color="000001"/>
              <w:left w:val="single" w:sz="4" w:space="0" w:color="000001"/>
              <w:bottom w:val="single" w:sz="4" w:space="0" w:color="000001"/>
            </w:tcBorders>
            <w:vAlign w:val="center"/>
          </w:tcPr>
          <w:p w:rsidR="001F26CB" w:rsidRDefault="001F26CB" w:rsidP="00A65ABA">
            <w:pPr>
              <w:widowControl w:val="0"/>
              <w:rPr>
                <w:iCs/>
                <w:sz w:val="26"/>
                <w:szCs w:val="26"/>
              </w:rPr>
            </w:pPr>
            <w:r>
              <w:rPr>
                <w:iCs/>
                <w:sz w:val="26"/>
                <w:szCs w:val="26"/>
              </w:rPr>
              <w:t xml:space="preserve">Информирование: размещение информации по вопросам </w:t>
            </w:r>
            <w:r>
              <w:rPr>
                <w:iCs/>
                <w:color w:val="000000"/>
                <w:sz w:val="26"/>
                <w:szCs w:val="26"/>
              </w:rPr>
              <w:t>соблюдения обязательных требований посредством размещения соответствующих сведений на официальном сайте Администрации Новичихинского района в информационно-телекоммуникационной сети «Интернет» (далее – официальный сайт Администрации района) в специальном разделе, посвященном контрольной деятельности, в средствах массовой информации,</w:t>
            </w:r>
            <w:r>
              <w:rPr>
                <w:iCs/>
                <w:color w:val="000000"/>
                <w:sz w:val="26"/>
                <w:szCs w:val="26"/>
                <w:shd w:val="clear" w:color="auto" w:fill="FFFFFF"/>
              </w:rPr>
              <w:t xml:space="preserve"> через личные кабинеты контролируемых лиц в государственных информационных системах (при их наличии), на оперативных совещаниях с руководителями управляющих организаций и ресурсоснабжающих организаций, проводимых в Администрации Новичихинского района и в иных формах;</w:t>
            </w:r>
          </w:p>
          <w:p w:rsidR="001F26CB" w:rsidRDefault="001F26CB" w:rsidP="00CC3CF8">
            <w:pPr>
              <w:widowControl w:val="0"/>
              <w:rPr>
                <w:iCs/>
                <w:sz w:val="26"/>
                <w:szCs w:val="26"/>
              </w:rPr>
            </w:pPr>
            <w:r>
              <w:rPr>
                <w:iCs/>
                <w:color w:val="000000"/>
                <w:sz w:val="26"/>
                <w:szCs w:val="26"/>
                <w:shd w:val="clear" w:color="auto" w:fill="FFFFFF"/>
              </w:rPr>
              <w:t>размещение</w:t>
            </w:r>
            <w:r>
              <w:rPr>
                <w:iCs/>
                <w:color w:val="000000"/>
                <w:sz w:val="26"/>
                <w:szCs w:val="26"/>
              </w:rPr>
              <w:t xml:space="preserve"> и поддержание в актуальном состоянии на официальном сайте </w:t>
            </w:r>
            <w:r>
              <w:rPr>
                <w:iCs/>
                <w:color w:val="000000"/>
                <w:sz w:val="26"/>
                <w:szCs w:val="26"/>
              </w:rPr>
              <w:lastRenderedPageBreak/>
              <w:t xml:space="preserve">Администрации Новичихинского района в специальном разделе, посвященном контрольной деятельности, сведений, предусмотренных </w:t>
            </w:r>
            <w:hyperlink r:id="rId100">
              <w:r>
                <w:rPr>
                  <w:iCs/>
                  <w:color w:val="000000"/>
                  <w:sz w:val="26"/>
                  <w:szCs w:val="26"/>
                </w:rPr>
                <w:t>частью 3 статьи 46</w:t>
              </w:r>
            </w:hyperlink>
            <w:r>
              <w:rPr>
                <w:iCs/>
                <w:color w:val="000000"/>
                <w:sz w:val="26"/>
                <w:szCs w:val="26"/>
              </w:rPr>
              <w:t xml:space="preserve"> № 248-ФЗ.</w:t>
            </w:r>
          </w:p>
        </w:tc>
        <w:tc>
          <w:tcPr>
            <w:tcW w:w="1982" w:type="dxa"/>
            <w:tcBorders>
              <w:top w:val="single" w:sz="4" w:space="0" w:color="000001"/>
              <w:left w:val="single" w:sz="4" w:space="0" w:color="000001"/>
              <w:bottom w:val="single" w:sz="4" w:space="0" w:color="000001"/>
            </w:tcBorders>
            <w:vAlign w:val="center"/>
          </w:tcPr>
          <w:p w:rsidR="001F26CB" w:rsidRDefault="001F26CB" w:rsidP="00A65ABA">
            <w:pPr>
              <w:widowControl w:val="0"/>
              <w:jc w:val="center"/>
              <w:rPr>
                <w:sz w:val="26"/>
                <w:szCs w:val="26"/>
              </w:rPr>
            </w:pPr>
            <w:r>
              <w:rPr>
                <w:iCs/>
                <w:sz w:val="26"/>
                <w:szCs w:val="26"/>
              </w:rPr>
              <w:lastRenderedPageBreak/>
              <w:t>По мере необходимости</w:t>
            </w:r>
          </w:p>
        </w:tc>
        <w:tc>
          <w:tcPr>
            <w:tcW w:w="2740" w:type="dxa"/>
            <w:tcBorders>
              <w:top w:val="single" w:sz="4" w:space="0" w:color="000001"/>
              <w:left w:val="single" w:sz="4" w:space="0" w:color="000001"/>
              <w:bottom w:val="single" w:sz="4" w:space="0" w:color="000001"/>
              <w:right w:val="single" w:sz="4" w:space="0" w:color="000001"/>
            </w:tcBorders>
            <w:vAlign w:val="center"/>
          </w:tcPr>
          <w:p w:rsidR="001F26CB" w:rsidRDefault="001F26CB" w:rsidP="00A65ABA">
            <w:pPr>
              <w:widowControl w:val="0"/>
              <w:jc w:val="center"/>
              <w:rPr>
                <w:sz w:val="28"/>
                <w:szCs w:val="28"/>
              </w:rPr>
            </w:pPr>
            <w:r>
              <w:rPr>
                <w:rStyle w:val="28"/>
                <w:rFonts w:eastAsia="Calibri"/>
                <w:color w:val="000000" w:themeColor="text1"/>
                <w:sz w:val="26"/>
                <w:szCs w:val="26"/>
              </w:rPr>
              <w:t>Комитет по экономике и управлению муниципальным имуществом Администрации Новичихинского района</w:t>
            </w:r>
          </w:p>
        </w:tc>
      </w:tr>
      <w:tr w:rsidR="001F26CB" w:rsidTr="00B31AAF">
        <w:tc>
          <w:tcPr>
            <w:tcW w:w="492" w:type="dxa"/>
            <w:tcBorders>
              <w:top w:val="single" w:sz="4" w:space="0" w:color="000001"/>
              <w:left w:val="single" w:sz="4" w:space="0" w:color="000001"/>
              <w:bottom w:val="single" w:sz="4" w:space="0" w:color="000001"/>
            </w:tcBorders>
            <w:vAlign w:val="center"/>
          </w:tcPr>
          <w:p w:rsidR="001F26CB" w:rsidRDefault="001F26CB" w:rsidP="00A65ABA">
            <w:pPr>
              <w:widowControl w:val="0"/>
              <w:jc w:val="center"/>
              <w:rPr>
                <w:iCs/>
                <w:sz w:val="26"/>
                <w:szCs w:val="26"/>
              </w:rPr>
            </w:pPr>
            <w:r>
              <w:rPr>
                <w:iCs/>
                <w:sz w:val="26"/>
                <w:szCs w:val="26"/>
              </w:rPr>
              <w:lastRenderedPageBreak/>
              <w:t>2.</w:t>
            </w:r>
          </w:p>
        </w:tc>
        <w:tc>
          <w:tcPr>
            <w:tcW w:w="3853" w:type="dxa"/>
            <w:tcBorders>
              <w:top w:val="single" w:sz="4" w:space="0" w:color="000001"/>
              <w:left w:val="single" w:sz="4" w:space="0" w:color="000001"/>
              <w:bottom w:val="single" w:sz="4" w:space="0" w:color="000001"/>
            </w:tcBorders>
            <w:vAlign w:val="center"/>
          </w:tcPr>
          <w:p w:rsidR="001F26CB" w:rsidRDefault="001F26CB" w:rsidP="00A65ABA">
            <w:pPr>
              <w:widowControl w:val="0"/>
              <w:ind w:left="-28"/>
              <w:rPr>
                <w:sz w:val="26"/>
                <w:szCs w:val="26"/>
              </w:rPr>
            </w:pPr>
            <w:r>
              <w:rPr>
                <w:bCs/>
                <w:iCs/>
                <w:sz w:val="26"/>
                <w:szCs w:val="26"/>
              </w:rPr>
              <w:t>Консультирование: к</w:t>
            </w:r>
            <w:r>
              <w:rPr>
                <w:bCs/>
                <w:iCs/>
                <w:color w:val="000000"/>
                <w:sz w:val="26"/>
                <w:szCs w:val="26"/>
              </w:rPr>
              <w:t>онсультирование контролируемых лиц осуществляется должностными лицами, уполномоченными осуществлять муниципальный жилищный контроль, по телефону, посредством видео-конференц-связи, на личном приеме либо в ходе проведения профилактических мероприятий, контрольных мероприятий по следующим вопросам:</w:t>
            </w:r>
          </w:p>
          <w:p w:rsidR="001F26CB" w:rsidRDefault="001F26CB" w:rsidP="00A65ABA">
            <w:pPr>
              <w:pStyle w:val="ConsPlusNormal0"/>
              <w:ind w:left="-28" w:firstLine="567"/>
              <w:rPr>
                <w:rFonts w:ascii="Times New Roman" w:hAnsi="Times New Roman" w:cs="Times New Roman"/>
                <w:sz w:val="26"/>
                <w:szCs w:val="26"/>
              </w:rPr>
            </w:pPr>
            <w:r>
              <w:rPr>
                <w:rFonts w:ascii="Times New Roman" w:hAnsi="Times New Roman" w:cs="Times New Roman"/>
                <w:color w:val="000000"/>
                <w:sz w:val="26"/>
                <w:szCs w:val="26"/>
              </w:rPr>
              <w:t>1) организация и осуществление муниципального жилищного контроля;</w:t>
            </w:r>
          </w:p>
          <w:p w:rsidR="001F26CB" w:rsidRDefault="001F26CB" w:rsidP="00A65ABA">
            <w:pPr>
              <w:pStyle w:val="ConsPlusNormal0"/>
              <w:ind w:left="-28" w:firstLine="567"/>
              <w:rPr>
                <w:rFonts w:ascii="Times New Roman" w:hAnsi="Times New Roman" w:cs="Times New Roman"/>
                <w:sz w:val="26"/>
                <w:szCs w:val="26"/>
              </w:rPr>
            </w:pPr>
            <w:r>
              <w:rPr>
                <w:rFonts w:ascii="Times New Roman" w:hAnsi="Times New Roman" w:cs="Times New Roman"/>
                <w:color w:val="000000"/>
                <w:sz w:val="26"/>
                <w:szCs w:val="26"/>
              </w:rPr>
              <w:t>2) порядок осуществления контрольных мероприятий, установленных настоящим Положением;</w:t>
            </w:r>
          </w:p>
          <w:p w:rsidR="001F26CB" w:rsidRDefault="001F26CB" w:rsidP="00A65ABA">
            <w:pPr>
              <w:pStyle w:val="ConsPlusNormal0"/>
              <w:ind w:left="-28" w:firstLine="567"/>
              <w:rPr>
                <w:rFonts w:ascii="Times New Roman" w:hAnsi="Times New Roman" w:cs="Times New Roman"/>
                <w:sz w:val="26"/>
                <w:szCs w:val="26"/>
              </w:rPr>
            </w:pPr>
            <w:r>
              <w:rPr>
                <w:rFonts w:ascii="Times New Roman" w:hAnsi="Times New Roman" w:cs="Times New Roman"/>
                <w:color w:val="000000"/>
                <w:sz w:val="26"/>
                <w:szCs w:val="26"/>
              </w:rPr>
              <w:t>3) порядок обжалования действий (бездействия) должностных лиц, уполномоченных осуществлять муниципальный жилищный контроль;</w:t>
            </w:r>
          </w:p>
          <w:p w:rsidR="001F26CB" w:rsidRDefault="001F26CB" w:rsidP="00A65ABA">
            <w:pPr>
              <w:pStyle w:val="ConsPlusNormal0"/>
              <w:ind w:left="-28" w:firstLine="567"/>
              <w:rPr>
                <w:rFonts w:ascii="Times New Roman" w:hAnsi="Times New Roman" w:cs="Times New Roman"/>
                <w:sz w:val="26"/>
                <w:szCs w:val="26"/>
              </w:rPr>
            </w:pPr>
            <w:r>
              <w:rPr>
                <w:rFonts w:ascii="Times New Roman" w:hAnsi="Times New Roman" w:cs="Times New Roman"/>
                <w:bCs/>
                <w:iCs/>
                <w:color w:val="000000"/>
                <w:sz w:val="26"/>
                <w:szCs w:val="26"/>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tc>
        <w:tc>
          <w:tcPr>
            <w:tcW w:w="1982" w:type="dxa"/>
            <w:tcBorders>
              <w:top w:val="single" w:sz="4" w:space="0" w:color="000001"/>
              <w:left w:val="single" w:sz="4" w:space="0" w:color="000001"/>
              <w:bottom w:val="single" w:sz="4" w:space="0" w:color="000001"/>
            </w:tcBorders>
            <w:vAlign w:val="center"/>
          </w:tcPr>
          <w:p w:rsidR="001F26CB" w:rsidRDefault="001F26CB" w:rsidP="00A65ABA">
            <w:pPr>
              <w:widowControl w:val="0"/>
              <w:jc w:val="center"/>
              <w:rPr>
                <w:iCs/>
                <w:sz w:val="26"/>
                <w:szCs w:val="26"/>
              </w:rPr>
            </w:pPr>
            <w:r>
              <w:rPr>
                <w:iCs/>
                <w:sz w:val="26"/>
                <w:szCs w:val="26"/>
              </w:rPr>
              <w:t>По мере необходимости</w:t>
            </w:r>
          </w:p>
        </w:tc>
        <w:tc>
          <w:tcPr>
            <w:tcW w:w="2740" w:type="dxa"/>
            <w:tcBorders>
              <w:top w:val="single" w:sz="4" w:space="0" w:color="000001"/>
              <w:left w:val="single" w:sz="4" w:space="0" w:color="000001"/>
              <w:bottom w:val="single" w:sz="4" w:space="0" w:color="000001"/>
              <w:right w:val="single" w:sz="4" w:space="0" w:color="000001"/>
            </w:tcBorders>
            <w:vAlign w:val="center"/>
          </w:tcPr>
          <w:p w:rsidR="001F26CB" w:rsidRDefault="001F26CB" w:rsidP="00A65ABA">
            <w:pPr>
              <w:widowControl w:val="0"/>
              <w:jc w:val="center"/>
              <w:rPr>
                <w:sz w:val="28"/>
                <w:szCs w:val="28"/>
              </w:rPr>
            </w:pPr>
            <w:r>
              <w:rPr>
                <w:rStyle w:val="28"/>
                <w:rFonts w:eastAsia="Calibri"/>
                <w:color w:val="000000" w:themeColor="text1"/>
                <w:sz w:val="26"/>
                <w:szCs w:val="26"/>
              </w:rPr>
              <w:t>Комитет по экономике и управлению муниципальным имуществом Администрации Новичихинского района</w:t>
            </w:r>
          </w:p>
        </w:tc>
      </w:tr>
      <w:tr w:rsidR="001F26CB" w:rsidTr="00B31AAF">
        <w:tc>
          <w:tcPr>
            <w:tcW w:w="492" w:type="dxa"/>
            <w:tcBorders>
              <w:top w:val="single" w:sz="4" w:space="0" w:color="000001"/>
              <w:left w:val="single" w:sz="4" w:space="0" w:color="000001"/>
              <w:bottom w:val="single" w:sz="4" w:space="0" w:color="000001"/>
            </w:tcBorders>
            <w:vAlign w:val="center"/>
          </w:tcPr>
          <w:p w:rsidR="001F26CB" w:rsidRDefault="001F26CB" w:rsidP="00A65ABA">
            <w:pPr>
              <w:widowControl w:val="0"/>
              <w:jc w:val="center"/>
              <w:rPr>
                <w:iCs/>
                <w:sz w:val="26"/>
                <w:szCs w:val="26"/>
              </w:rPr>
            </w:pPr>
            <w:r>
              <w:rPr>
                <w:iCs/>
                <w:sz w:val="26"/>
                <w:szCs w:val="26"/>
              </w:rPr>
              <w:t>3.</w:t>
            </w:r>
          </w:p>
        </w:tc>
        <w:tc>
          <w:tcPr>
            <w:tcW w:w="3853" w:type="dxa"/>
            <w:tcBorders>
              <w:top w:val="single" w:sz="4" w:space="0" w:color="000001"/>
              <w:left w:val="single" w:sz="4" w:space="0" w:color="000001"/>
              <w:bottom w:val="single" w:sz="4" w:space="0" w:color="000001"/>
            </w:tcBorders>
            <w:vAlign w:val="center"/>
          </w:tcPr>
          <w:p w:rsidR="001F26CB" w:rsidRDefault="001F26CB" w:rsidP="00A65ABA">
            <w:pPr>
              <w:widowControl w:val="0"/>
              <w:rPr>
                <w:sz w:val="26"/>
                <w:szCs w:val="26"/>
              </w:rPr>
            </w:pPr>
            <w:r>
              <w:rPr>
                <w:iCs/>
                <w:sz w:val="26"/>
                <w:szCs w:val="26"/>
              </w:rPr>
              <w:t xml:space="preserve">Объявление предостережения: </w:t>
            </w:r>
            <w:r>
              <w:rPr>
                <w:color w:val="000000"/>
                <w:sz w:val="26"/>
                <w:szCs w:val="26"/>
              </w:rPr>
              <w:t xml:space="preserve">В случае наличия у контрольного (надзорного) органа сведений </w:t>
            </w:r>
            <w:r>
              <w:rPr>
                <w:sz w:val="26"/>
                <w:szCs w:val="26"/>
              </w:rPr>
              <w:t xml:space="preserve">о готовящихся или возможных нарушениях требований жилищного законодательства, а также о непосредственных </w:t>
            </w:r>
            <w:r>
              <w:rPr>
                <w:sz w:val="26"/>
                <w:szCs w:val="26"/>
              </w:rPr>
              <w:lastRenderedPageBreak/>
              <w:t xml:space="preserve">нарушениях требований жилищного законодательства, полученных в ходе реализации мероприятий по контролю, осуществляемых без взаимодействия (наблюдение за соблюдением требований жилищного законодательства) с контролируемыми лицами, либо содержащихся в поступивших обращениях и заявлениях, информации от органов государственной власти, из средств массовой информации) </w:t>
            </w:r>
            <w:r>
              <w:rPr>
                <w:color w:val="000000"/>
                <w:sz w:val="26"/>
                <w:szCs w:val="26"/>
              </w:rPr>
              <w:t xml:space="preserve">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контрольный (надзорный) орган объявляет контролируемому лицу предостережение о недопустимости нарушения обязательных требований, предлагает принять меры по обеспечению соблюдения обязательных требований и </w:t>
            </w:r>
            <w:r>
              <w:rPr>
                <w:sz w:val="26"/>
                <w:szCs w:val="26"/>
              </w:rPr>
              <w:t>уведомить об этом в установленный в таком предостережении срок орган муниципального контроля.</w:t>
            </w:r>
          </w:p>
        </w:tc>
        <w:tc>
          <w:tcPr>
            <w:tcW w:w="1982" w:type="dxa"/>
            <w:tcBorders>
              <w:top w:val="single" w:sz="4" w:space="0" w:color="000001"/>
              <w:left w:val="single" w:sz="4" w:space="0" w:color="000001"/>
              <w:bottom w:val="single" w:sz="4" w:space="0" w:color="000001"/>
            </w:tcBorders>
            <w:vAlign w:val="center"/>
          </w:tcPr>
          <w:p w:rsidR="001F26CB" w:rsidRDefault="001F26CB" w:rsidP="00A65ABA">
            <w:pPr>
              <w:widowControl w:val="0"/>
              <w:jc w:val="center"/>
              <w:rPr>
                <w:iCs/>
                <w:sz w:val="26"/>
                <w:szCs w:val="26"/>
              </w:rPr>
            </w:pPr>
            <w:r>
              <w:rPr>
                <w:iCs/>
                <w:sz w:val="26"/>
                <w:szCs w:val="26"/>
              </w:rPr>
              <w:lastRenderedPageBreak/>
              <w:t>По мере необходимости</w:t>
            </w:r>
          </w:p>
        </w:tc>
        <w:tc>
          <w:tcPr>
            <w:tcW w:w="2740" w:type="dxa"/>
            <w:tcBorders>
              <w:top w:val="single" w:sz="4" w:space="0" w:color="000001"/>
              <w:left w:val="single" w:sz="4" w:space="0" w:color="000001"/>
              <w:bottom w:val="single" w:sz="4" w:space="0" w:color="000001"/>
              <w:right w:val="single" w:sz="4" w:space="0" w:color="000001"/>
            </w:tcBorders>
            <w:vAlign w:val="center"/>
          </w:tcPr>
          <w:p w:rsidR="001F26CB" w:rsidRDefault="001F26CB" w:rsidP="00A65ABA">
            <w:pPr>
              <w:widowControl w:val="0"/>
              <w:jc w:val="center"/>
              <w:rPr>
                <w:sz w:val="28"/>
                <w:szCs w:val="28"/>
              </w:rPr>
            </w:pPr>
            <w:r>
              <w:rPr>
                <w:rStyle w:val="28"/>
                <w:rFonts w:eastAsia="Calibri"/>
                <w:color w:val="000000" w:themeColor="text1"/>
                <w:sz w:val="26"/>
                <w:szCs w:val="26"/>
              </w:rPr>
              <w:t>Комитет по экономике и управлению муниципальным имуществом Администрации Новичихинского района</w:t>
            </w:r>
          </w:p>
        </w:tc>
      </w:tr>
    </w:tbl>
    <w:p w:rsidR="001F26CB" w:rsidRDefault="001F26CB" w:rsidP="001F26CB">
      <w:pPr>
        <w:ind w:firstLine="567"/>
        <w:jc w:val="both"/>
        <w:rPr>
          <w:sz w:val="26"/>
          <w:szCs w:val="26"/>
        </w:rPr>
      </w:pPr>
      <w:r>
        <w:rPr>
          <w:sz w:val="26"/>
          <w:szCs w:val="26"/>
        </w:rPr>
        <w:lastRenderedPageBreak/>
        <w:t>Консультирование контролируемых лиц осуществляется должностными лицами, уполномоченными осуществлять муниципальный жилищный контроль по телефону, либо в ходе проведения профилактических мероприятий, контрольных мероприятий и не должно превышать 15 минут.</w:t>
      </w:r>
    </w:p>
    <w:p w:rsidR="001F26CB" w:rsidRDefault="001F26CB" w:rsidP="001F26CB">
      <w:pPr>
        <w:ind w:firstLine="567"/>
        <w:jc w:val="both"/>
        <w:rPr>
          <w:sz w:val="26"/>
          <w:szCs w:val="26"/>
        </w:rPr>
      </w:pPr>
      <w:r>
        <w:rPr>
          <w:sz w:val="26"/>
          <w:szCs w:val="26"/>
        </w:rPr>
        <w:t>Консультирование осуществляется в устной или письменной форме по следующим вопросам:</w:t>
      </w:r>
    </w:p>
    <w:p w:rsidR="001F26CB" w:rsidRDefault="001F26CB" w:rsidP="001F26CB">
      <w:pPr>
        <w:pStyle w:val="ConsPlusNormal0"/>
        <w:ind w:firstLine="567"/>
        <w:jc w:val="both"/>
        <w:rPr>
          <w:sz w:val="26"/>
          <w:szCs w:val="26"/>
        </w:rPr>
      </w:pPr>
      <w:r>
        <w:rPr>
          <w:rFonts w:ascii="Times New Roman" w:hAnsi="Times New Roman" w:cs="Times New Roman"/>
          <w:sz w:val="26"/>
          <w:szCs w:val="26"/>
        </w:rPr>
        <w:t>а) организация и осуществление муниципального жилищного контроля;</w:t>
      </w:r>
    </w:p>
    <w:p w:rsidR="001F26CB" w:rsidRDefault="001F26CB" w:rsidP="001F26CB">
      <w:pPr>
        <w:pStyle w:val="ConsPlusNormal0"/>
        <w:ind w:firstLine="567"/>
        <w:jc w:val="both"/>
        <w:rPr>
          <w:sz w:val="26"/>
          <w:szCs w:val="26"/>
        </w:rPr>
      </w:pPr>
      <w:r>
        <w:rPr>
          <w:rFonts w:ascii="Times New Roman" w:hAnsi="Times New Roman" w:cs="Times New Roman"/>
          <w:sz w:val="26"/>
          <w:szCs w:val="26"/>
        </w:rPr>
        <w:t xml:space="preserve">б) порядок осуществления контрольных мероприятий, </w:t>
      </w:r>
    </w:p>
    <w:p w:rsidR="001F26CB" w:rsidRDefault="001F26CB" w:rsidP="001F26CB">
      <w:pPr>
        <w:pStyle w:val="ConsPlusNormal0"/>
        <w:ind w:firstLine="567"/>
        <w:jc w:val="both"/>
        <w:rPr>
          <w:sz w:val="26"/>
          <w:szCs w:val="26"/>
        </w:rPr>
      </w:pPr>
      <w:r>
        <w:rPr>
          <w:rFonts w:ascii="Times New Roman" w:hAnsi="Times New Roman" w:cs="Times New Roman"/>
          <w:sz w:val="26"/>
          <w:szCs w:val="26"/>
        </w:rPr>
        <w:t>в) порядок обжалования действий (бездействия) должностных лиц, уполномоченных осуществлять муниципальный жилищный контроль;</w:t>
      </w:r>
    </w:p>
    <w:p w:rsidR="001F26CB" w:rsidRDefault="001F26CB" w:rsidP="001F26CB">
      <w:pPr>
        <w:pStyle w:val="ConsPlusNormal0"/>
        <w:ind w:firstLine="567"/>
        <w:jc w:val="both"/>
        <w:rPr>
          <w:sz w:val="26"/>
          <w:szCs w:val="26"/>
        </w:rPr>
      </w:pPr>
      <w:r>
        <w:rPr>
          <w:rFonts w:ascii="Times New Roman" w:hAnsi="Times New Roman" w:cs="Times New Roman"/>
          <w:sz w:val="26"/>
          <w:szCs w:val="26"/>
        </w:rPr>
        <w:t>г)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должностными лицами, уполномоченными осуществлять муниципальный жилищный контроль в рамках контрольных мероприятий.</w:t>
      </w:r>
    </w:p>
    <w:p w:rsidR="001F26CB" w:rsidRDefault="001F26CB" w:rsidP="001F26CB">
      <w:pPr>
        <w:pStyle w:val="ConsPlusNormal0"/>
        <w:ind w:firstLine="567"/>
        <w:jc w:val="both"/>
        <w:rPr>
          <w:sz w:val="26"/>
          <w:szCs w:val="26"/>
        </w:rPr>
      </w:pPr>
      <w:r>
        <w:rPr>
          <w:rFonts w:ascii="Times New Roman" w:hAnsi="Times New Roman" w:cs="Times New Roman"/>
          <w:sz w:val="26"/>
          <w:szCs w:val="26"/>
        </w:rPr>
        <w:lastRenderedPageBreak/>
        <w:t>Консультирование в письменной форме осуществляется должностными лицами, уполномоченными осуществлять муниципальный жилищный контроль, в следующих случаях:</w:t>
      </w:r>
    </w:p>
    <w:p w:rsidR="001F26CB" w:rsidRDefault="001F26CB" w:rsidP="001F26CB">
      <w:pPr>
        <w:pStyle w:val="ConsPlusNormal0"/>
        <w:ind w:firstLine="567"/>
        <w:jc w:val="both"/>
        <w:rPr>
          <w:sz w:val="26"/>
          <w:szCs w:val="26"/>
        </w:rPr>
      </w:pPr>
      <w:r>
        <w:rPr>
          <w:rFonts w:ascii="Times New Roman" w:hAnsi="Times New Roman" w:cs="Times New Roman"/>
          <w:sz w:val="26"/>
          <w:szCs w:val="26"/>
        </w:rPr>
        <w:t>а) контролируемым лицом представлен письменный запрос о представлении письменного ответа по вопросам консультирования;</w:t>
      </w:r>
    </w:p>
    <w:p w:rsidR="001F26CB" w:rsidRDefault="001F26CB" w:rsidP="001F26CB">
      <w:pPr>
        <w:pStyle w:val="ConsPlusNormal0"/>
        <w:ind w:firstLine="567"/>
        <w:jc w:val="both"/>
        <w:rPr>
          <w:sz w:val="26"/>
          <w:szCs w:val="26"/>
        </w:rPr>
      </w:pPr>
      <w:r>
        <w:rPr>
          <w:rFonts w:ascii="Times New Roman" w:hAnsi="Times New Roman" w:cs="Times New Roman"/>
          <w:sz w:val="26"/>
          <w:szCs w:val="26"/>
        </w:rPr>
        <w:t>б) за время консультирования предоставить ответ на поставленные вопросы невозможно;</w:t>
      </w:r>
    </w:p>
    <w:p w:rsidR="001F26CB" w:rsidRDefault="001F26CB" w:rsidP="001F26CB">
      <w:pPr>
        <w:pStyle w:val="ConsPlusNormal0"/>
        <w:ind w:firstLine="567"/>
        <w:jc w:val="both"/>
        <w:outlineLvl w:val="1"/>
        <w:rPr>
          <w:sz w:val="26"/>
          <w:szCs w:val="26"/>
        </w:rPr>
      </w:pPr>
      <w:r>
        <w:rPr>
          <w:rFonts w:ascii="Times New Roman" w:hAnsi="Times New Roman" w:cs="Times New Roman"/>
          <w:sz w:val="26"/>
          <w:szCs w:val="26"/>
        </w:rPr>
        <w:t>в) ответ на поставленные вопросы требует дополнительного запроса сведений.</w:t>
      </w:r>
    </w:p>
    <w:p w:rsidR="001F26CB" w:rsidRDefault="001F26CB" w:rsidP="001F26CB">
      <w:pPr>
        <w:rPr>
          <w:b/>
          <w:bCs/>
          <w:sz w:val="26"/>
          <w:szCs w:val="26"/>
        </w:rPr>
      </w:pPr>
    </w:p>
    <w:p w:rsidR="001F26CB" w:rsidRDefault="001F26CB" w:rsidP="001F26CB">
      <w:pPr>
        <w:jc w:val="center"/>
        <w:rPr>
          <w:sz w:val="26"/>
          <w:szCs w:val="26"/>
        </w:rPr>
      </w:pPr>
      <w:bookmarkStart w:id="8" w:name="_GoBack3"/>
      <w:bookmarkEnd w:id="8"/>
      <w:r>
        <w:rPr>
          <w:b/>
          <w:bCs/>
          <w:sz w:val="26"/>
          <w:szCs w:val="26"/>
        </w:rPr>
        <w:t>Раздел 4. Показатели результативности и эффективности программы профилактики рисков причинения вреда</w:t>
      </w:r>
    </w:p>
    <w:tbl>
      <w:tblPr>
        <w:tblW w:w="9068" w:type="dxa"/>
        <w:tblInd w:w="37" w:type="dxa"/>
        <w:tblLayout w:type="fixed"/>
        <w:tblCellMar>
          <w:top w:w="102" w:type="dxa"/>
          <w:left w:w="52" w:type="dxa"/>
          <w:bottom w:w="102" w:type="dxa"/>
          <w:right w:w="62" w:type="dxa"/>
        </w:tblCellMar>
        <w:tblLook w:val="04A0"/>
      </w:tblPr>
      <w:tblGrid>
        <w:gridCol w:w="629"/>
        <w:gridCol w:w="6236"/>
        <w:gridCol w:w="2203"/>
      </w:tblGrid>
      <w:tr w:rsidR="001F26CB" w:rsidTr="00B31AAF">
        <w:tc>
          <w:tcPr>
            <w:tcW w:w="629" w:type="dxa"/>
            <w:tcBorders>
              <w:top w:val="single" w:sz="4" w:space="0" w:color="000001"/>
              <w:left w:val="single" w:sz="4" w:space="0" w:color="000001"/>
              <w:bottom w:val="single" w:sz="4" w:space="0" w:color="000001"/>
            </w:tcBorders>
          </w:tcPr>
          <w:p w:rsidR="001F26CB" w:rsidRDefault="001F26CB" w:rsidP="00B31AAF">
            <w:pPr>
              <w:widowControl w:val="0"/>
              <w:jc w:val="center"/>
              <w:rPr>
                <w:sz w:val="26"/>
                <w:szCs w:val="26"/>
              </w:rPr>
            </w:pPr>
            <w:r>
              <w:rPr>
                <w:sz w:val="26"/>
                <w:szCs w:val="26"/>
              </w:rPr>
              <w:t>№ п/п</w:t>
            </w:r>
          </w:p>
        </w:tc>
        <w:tc>
          <w:tcPr>
            <w:tcW w:w="6236" w:type="dxa"/>
            <w:tcBorders>
              <w:top w:val="single" w:sz="4" w:space="0" w:color="000001"/>
              <w:left w:val="single" w:sz="4" w:space="0" w:color="000001"/>
              <w:bottom w:val="single" w:sz="4" w:space="0" w:color="000001"/>
            </w:tcBorders>
          </w:tcPr>
          <w:p w:rsidR="001F26CB" w:rsidRDefault="001F26CB" w:rsidP="00B31AAF">
            <w:pPr>
              <w:widowControl w:val="0"/>
              <w:jc w:val="center"/>
              <w:rPr>
                <w:sz w:val="26"/>
                <w:szCs w:val="26"/>
              </w:rPr>
            </w:pPr>
            <w:r>
              <w:rPr>
                <w:sz w:val="26"/>
                <w:szCs w:val="26"/>
              </w:rPr>
              <w:t>Наименование показателя</w:t>
            </w:r>
          </w:p>
        </w:tc>
        <w:tc>
          <w:tcPr>
            <w:tcW w:w="2203" w:type="dxa"/>
            <w:tcBorders>
              <w:top w:val="single" w:sz="4" w:space="0" w:color="000001"/>
              <w:left w:val="single" w:sz="4" w:space="0" w:color="000001"/>
              <w:bottom w:val="single" w:sz="4" w:space="0" w:color="000001"/>
              <w:right w:val="single" w:sz="4" w:space="0" w:color="000001"/>
            </w:tcBorders>
          </w:tcPr>
          <w:p w:rsidR="001F26CB" w:rsidRDefault="001F26CB" w:rsidP="00B31AAF">
            <w:pPr>
              <w:widowControl w:val="0"/>
              <w:jc w:val="center"/>
              <w:rPr>
                <w:sz w:val="26"/>
                <w:szCs w:val="26"/>
              </w:rPr>
            </w:pPr>
            <w:r>
              <w:rPr>
                <w:sz w:val="26"/>
                <w:szCs w:val="26"/>
              </w:rPr>
              <w:t>Величина</w:t>
            </w:r>
          </w:p>
        </w:tc>
      </w:tr>
      <w:tr w:rsidR="001F26CB" w:rsidTr="00B31AAF">
        <w:tc>
          <w:tcPr>
            <w:tcW w:w="629" w:type="dxa"/>
            <w:tcBorders>
              <w:top w:val="single" w:sz="4" w:space="0" w:color="000001"/>
              <w:left w:val="single" w:sz="4" w:space="0" w:color="000001"/>
              <w:bottom w:val="single" w:sz="4" w:space="0" w:color="000001"/>
            </w:tcBorders>
          </w:tcPr>
          <w:p w:rsidR="001F26CB" w:rsidRDefault="001F26CB" w:rsidP="00B31AAF">
            <w:pPr>
              <w:widowControl w:val="0"/>
              <w:jc w:val="center"/>
              <w:rPr>
                <w:sz w:val="26"/>
                <w:szCs w:val="26"/>
              </w:rPr>
            </w:pPr>
            <w:r>
              <w:rPr>
                <w:sz w:val="26"/>
                <w:szCs w:val="26"/>
              </w:rPr>
              <w:t>1.</w:t>
            </w:r>
          </w:p>
        </w:tc>
        <w:tc>
          <w:tcPr>
            <w:tcW w:w="6236" w:type="dxa"/>
            <w:tcBorders>
              <w:top w:val="single" w:sz="4" w:space="0" w:color="000001"/>
              <w:left w:val="single" w:sz="4" w:space="0" w:color="000001"/>
              <w:bottom w:val="single" w:sz="4" w:space="0" w:color="000001"/>
            </w:tcBorders>
          </w:tcPr>
          <w:p w:rsidR="001F26CB" w:rsidRDefault="001F26CB" w:rsidP="00B31AAF">
            <w:pPr>
              <w:widowControl w:val="0"/>
              <w:jc w:val="both"/>
              <w:rPr>
                <w:sz w:val="26"/>
                <w:szCs w:val="26"/>
              </w:rPr>
            </w:pPr>
            <w:r>
              <w:rPr>
                <w:sz w:val="26"/>
                <w:szCs w:val="26"/>
              </w:rPr>
              <w:t>Полнота информации, размещенной на официальном сайте</w:t>
            </w:r>
            <w:r>
              <w:rPr>
                <w:color w:val="00000A"/>
                <w:sz w:val="26"/>
                <w:szCs w:val="26"/>
              </w:rPr>
              <w:t xml:space="preserve"> Администрации Новичихинского района в сети Интернет</w:t>
            </w:r>
            <w:r>
              <w:rPr>
                <w:sz w:val="26"/>
                <w:szCs w:val="26"/>
              </w:rPr>
              <w:t xml:space="preserve"> в соответствии с частью 3 статьи 46 № 248-ФЗ</w:t>
            </w:r>
          </w:p>
        </w:tc>
        <w:tc>
          <w:tcPr>
            <w:tcW w:w="2203" w:type="dxa"/>
            <w:tcBorders>
              <w:top w:val="single" w:sz="4" w:space="0" w:color="000001"/>
              <w:left w:val="single" w:sz="4" w:space="0" w:color="000001"/>
              <w:bottom w:val="single" w:sz="4" w:space="0" w:color="000001"/>
              <w:right w:val="single" w:sz="4" w:space="0" w:color="000001"/>
            </w:tcBorders>
          </w:tcPr>
          <w:p w:rsidR="001F26CB" w:rsidRDefault="001F26CB" w:rsidP="00B31AAF">
            <w:pPr>
              <w:widowControl w:val="0"/>
              <w:jc w:val="center"/>
              <w:rPr>
                <w:sz w:val="26"/>
                <w:szCs w:val="26"/>
              </w:rPr>
            </w:pPr>
            <w:r>
              <w:rPr>
                <w:sz w:val="26"/>
                <w:szCs w:val="26"/>
              </w:rPr>
              <w:t>100 %</w:t>
            </w:r>
          </w:p>
        </w:tc>
      </w:tr>
      <w:tr w:rsidR="001F26CB" w:rsidTr="00B31AAF">
        <w:tc>
          <w:tcPr>
            <w:tcW w:w="629" w:type="dxa"/>
            <w:tcBorders>
              <w:top w:val="single" w:sz="4" w:space="0" w:color="000001"/>
              <w:left w:val="single" w:sz="4" w:space="0" w:color="000001"/>
              <w:bottom w:val="single" w:sz="4" w:space="0" w:color="000001"/>
            </w:tcBorders>
          </w:tcPr>
          <w:p w:rsidR="001F26CB" w:rsidRDefault="001F26CB" w:rsidP="00B31AAF">
            <w:pPr>
              <w:widowControl w:val="0"/>
              <w:jc w:val="center"/>
              <w:rPr>
                <w:sz w:val="26"/>
                <w:szCs w:val="26"/>
              </w:rPr>
            </w:pPr>
            <w:r>
              <w:rPr>
                <w:sz w:val="26"/>
                <w:szCs w:val="26"/>
              </w:rPr>
              <w:t>2.</w:t>
            </w:r>
          </w:p>
        </w:tc>
        <w:tc>
          <w:tcPr>
            <w:tcW w:w="6236" w:type="dxa"/>
            <w:tcBorders>
              <w:top w:val="single" w:sz="4" w:space="0" w:color="000001"/>
              <w:left w:val="single" w:sz="4" w:space="0" w:color="000001"/>
              <w:bottom w:val="single" w:sz="4" w:space="0" w:color="000001"/>
            </w:tcBorders>
          </w:tcPr>
          <w:p w:rsidR="001F26CB" w:rsidRDefault="001F26CB" w:rsidP="00B31AAF">
            <w:pPr>
              <w:widowControl w:val="0"/>
              <w:jc w:val="both"/>
              <w:rPr>
                <w:rFonts w:eastAsia="Calibri"/>
                <w:color w:val="000000"/>
                <w:sz w:val="26"/>
                <w:szCs w:val="26"/>
                <w:lang w:eastAsia="en-US"/>
              </w:rPr>
            </w:pPr>
            <w:r>
              <w:rPr>
                <w:rFonts w:eastAsia="Calibri"/>
                <w:color w:val="000000"/>
                <w:sz w:val="26"/>
                <w:szCs w:val="26"/>
                <w:lang w:eastAsia="en-US"/>
              </w:rPr>
              <w:t>Доля проведенных контрольных мероприятий (проверок) к профилактическим мероприятиям</w:t>
            </w:r>
          </w:p>
        </w:tc>
        <w:tc>
          <w:tcPr>
            <w:tcW w:w="2203" w:type="dxa"/>
            <w:tcBorders>
              <w:top w:val="single" w:sz="4" w:space="0" w:color="000001"/>
              <w:left w:val="single" w:sz="4" w:space="0" w:color="000001"/>
              <w:bottom w:val="single" w:sz="4" w:space="0" w:color="000001"/>
              <w:right w:val="single" w:sz="4" w:space="0" w:color="000001"/>
            </w:tcBorders>
          </w:tcPr>
          <w:p w:rsidR="001F26CB" w:rsidRDefault="001F26CB" w:rsidP="00B31AAF">
            <w:pPr>
              <w:widowControl w:val="0"/>
              <w:jc w:val="center"/>
              <w:rPr>
                <w:sz w:val="26"/>
                <w:szCs w:val="26"/>
              </w:rPr>
            </w:pPr>
            <w:r>
              <w:rPr>
                <w:sz w:val="26"/>
                <w:szCs w:val="26"/>
              </w:rPr>
              <w:t>50% и менее</w:t>
            </w:r>
          </w:p>
        </w:tc>
      </w:tr>
      <w:tr w:rsidR="001F26CB" w:rsidTr="00B31AAF">
        <w:trPr>
          <w:trHeight w:val="715"/>
        </w:trPr>
        <w:tc>
          <w:tcPr>
            <w:tcW w:w="629" w:type="dxa"/>
            <w:tcBorders>
              <w:top w:val="single" w:sz="4" w:space="0" w:color="000001"/>
              <w:left w:val="single" w:sz="4" w:space="0" w:color="000001"/>
              <w:bottom w:val="single" w:sz="4" w:space="0" w:color="000001"/>
            </w:tcBorders>
          </w:tcPr>
          <w:p w:rsidR="001F26CB" w:rsidRDefault="001F26CB" w:rsidP="00B31AAF">
            <w:pPr>
              <w:widowControl w:val="0"/>
              <w:jc w:val="center"/>
              <w:rPr>
                <w:sz w:val="26"/>
                <w:szCs w:val="26"/>
              </w:rPr>
            </w:pPr>
            <w:r>
              <w:rPr>
                <w:sz w:val="26"/>
                <w:szCs w:val="26"/>
              </w:rPr>
              <w:t>3.</w:t>
            </w:r>
          </w:p>
        </w:tc>
        <w:tc>
          <w:tcPr>
            <w:tcW w:w="6236" w:type="dxa"/>
            <w:tcBorders>
              <w:top w:val="single" w:sz="4" w:space="0" w:color="000001"/>
              <w:left w:val="single" w:sz="4" w:space="0" w:color="000001"/>
              <w:bottom w:val="single" w:sz="4" w:space="0" w:color="000001"/>
            </w:tcBorders>
          </w:tcPr>
          <w:p w:rsidR="001F26CB" w:rsidRDefault="001F26CB" w:rsidP="00B31AAF">
            <w:pPr>
              <w:widowControl w:val="0"/>
              <w:jc w:val="both"/>
              <w:rPr>
                <w:rFonts w:eastAsia="Calibri"/>
                <w:color w:val="000000"/>
                <w:sz w:val="26"/>
                <w:szCs w:val="26"/>
                <w:lang w:eastAsia="en-US"/>
              </w:rPr>
            </w:pPr>
            <w:r>
              <w:rPr>
                <w:rFonts w:eastAsia="Calibri"/>
                <w:color w:val="000000"/>
                <w:sz w:val="26"/>
                <w:szCs w:val="26"/>
                <w:lang w:eastAsia="en-US"/>
              </w:rPr>
              <w:t>Выполнение запланированных профилактических мероприятий</w:t>
            </w:r>
          </w:p>
          <w:p w:rsidR="001F26CB" w:rsidRDefault="001F26CB" w:rsidP="00B31AAF">
            <w:pPr>
              <w:widowControl w:val="0"/>
              <w:jc w:val="both"/>
              <w:rPr>
                <w:rFonts w:eastAsia="Calibri"/>
                <w:color w:val="000000"/>
                <w:sz w:val="26"/>
                <w:szCs w:val="26"/>
                <w:lang w:eastAsia="en-US"/>
              </w:rPr>
            </w:pPr>
          </w:p>
        </w:tc>
        <w:tc>
          <w:tcPr>
            <w:tcW w:w="2203" w:type="dxa"/>
            <w:tcBorders>
              <w:top w:val="single" w:sz="4" w:space="0" w:color="000001"/>
              <w:left w:val="single" w:sz="4" w:space="0" w:color="000001"/>
              <w:bottom w:val="single" w:sz="4" w:space="0" w:color="000001"/>
              <w:right w:val="single" w:sz="4" w:space="0" w:color="000001"/>
            </w:tcBorders>
          </w:tcPr>
          <w:p w:rsidR="001F26CB" w:rsidRDefault="001F26CB" w:rsidP="00B31AAF">
            <w:pPr>
              <w:widowControl w:val="0"/>
              <w:jc w:val="center"/>
              <w:rPr>
                <w:sz w:val="26"/>
                <w:szCs w:val="26"/>
              </w:rPr>
            </w:pPr>
            <w:r>
              <w:rPr>
                <w:sz w:val="26"/>
                <w:szCs w:val="26"/>
              </w:rPr>
              <w:t>100 %</w:t>
            </w:r>
          </w:p>
          <w:p w:rsidR="001F26CB" w:rsidRDefault="001F26CB" w:rsidP="00B31AAF">
            <w:pPr>
              <w:widowControl w:val="0"/>
              <w:jc w:val="center"/>
              <w:rPr>
                <w:sz w:val="26"/>
                <w:szCs w:val="26"/>
              </w:rPr>
            </w:pPr>
          </w:p>
        </w:tc>
      </w:tr>
    </w:tbl>
    <w:p w:rsidR="001F26CB" w:rsidRDefault="001F26CB" w:rsidP="001F26CB">
      <w:pPr>
        <w:ind w:firstLine="709"/>
        <w:rPr>
          <w:sz w:val="26"/>
          <w:szCs w:val="26"/>
        </w:rPr>
      </w:pPr>
    </w:p>
    <w:p w:rsidR="001F26CB" w:rsidRDefault="001F26CB" w:rsidP="001F26CB">
      <w:pPr>
        <w:ind w:firstLine="709"/>
        <w:rPr>
          <w:sz w:val="26"/>
          <w:szCs w:val="26"/>
        </w:rPr>
      </w:pPr>
    </w:p>
    <w:p w:rsidR="001F26CB" w:rsidRDefault="001F26CB" w:rsidP="001F26CB">
      <w:pPr>
        <w:ind w:firstLine="709"/>
        <w:rPr>
          <w:sz w:val="26"/>
          <w:szCs w:val="26"/>
        </w:rPr>
      </w:pPr>
    </w:p>
    <w:p w:rsidR="001F26CB" w:rsidRDefault="001F26CB" w:rsidP="001F26CB">
      <w:pPr>
        <w:jc w:val="both"/>
        <w:rPr>
          <w:sz w:val="26"/>
          <w:szCs w:val="26"/>
        </w:rPr>
      </w:pPr>
    </w:p>
    <w:p w:rsidR="001F26CB" w:rsidRDefault="001F26CB" w:rsidP="001F26CB">
      <w:pPr>
        <w:rPr>
          <w:sz w:val="26"/>
          <w:szCs w:val="26"/>
        </w:rPr>
      </w:pPr>
    </w:p>
    <w:p w:rsidR="001F26CB" w:rsidRDefault="001F26CB" w:rsidP="001F26CB">
      <w:pPr>
        <w:keepNext/>
        <w:keepLines/>
        <w:spacing w:line="259" w:lineRule="auto"/>
        <w:ind w:left="383" w:right="-1"/>
        <w:jc w:val="center"/>
        <w:outlineLvl w:val="0"/>
        <w:rPr>
          <w:rFonts w:eastAsia="Calibri"/>
          <w:sz w:val="26"/>
          <w:szCs w:val="26"/>
        </w:rPr>
      </w:pPr>
    </w:p>
    <w:p w:rsidR="001F26CB" w:rsidRDefault="001F26CB" w:rsidP="001F26CB">
      <w:pPr>
        <w:keepNext/>
        <w:keepLines/>
        <w:spacing w:line="259" w:lineRule="auto"/>
        <w:ind w:left="383" w:right="-1"/>
        <w:jc w:val="center"/>
        <w:outlineLvl w:val="0"/>
        <w:rPr>
          <w:sz w:val="26"/>
          <w:szCs w:val="26"/>
        </w:rPr>
      </w:pPr>
    </w:p>
    <w:p w:rsidR="001F26CB" w:rsidRDefault="001F26CB" w:rsidP="001F26CB">
      <w:pPr>
        <w:ind w:left="5387"/>
        <w:rPr>
          <w:sz w:val="26"/>
          <w:szCs w:val="26"/>
        </w:rPr>
      </w:pPr>
    </w:p>
    <w:p w:rsidR="001F26CB" w:rsidRDefault="001F26CB" w:rsidP="001F26CB">
      <w:pPr>
        <w:ind w:left="5387"/>
        <w:rPr>
          <w:sz w:val="26"/>
          <w:szCs w:val="26"/>
        </w:rPr>
      </w:pPr>
    </w:p>
    <w:p w:rsidR="001F26CB" w:rsidRDefault="001F26CB" w:rsidP="001F26CB">
      <w:pPr>
        <w:ind w:left="5387"/>
        <w:rPr>
          <w:sz w:val="26"/>
          <w:szCs w:val="26"/>
        </w:rPr>
      </w:pPr>
    </w:p>
    <w:p w:rsidR="001F26CB" w:rsidRDefault="001F26CB" w:rsidP="001F26CB">
      <w:pPr>
        <w:shd w:val="clear" w:color="auto" w:fill="FFFFFF"/>
        <w:spacing w:before="280" w:after="280"/>
        <w:ind w:left="5387"/>
        <w:jc w:val="both"/>
        <w:rPr>
          <w:color w:val="000000"/>
          <w:sz w:val="26"/>
          <w:szCs w:val="26"/>
        </w:rPr>
      </w:pPr>
    </w:p>
    <w:p w:rsidR="001F26CB" w:rsidRDefault="001F26CB" w:rsidP="001F26CB">
      <w:pPr>
        <w:shd w:val="clear" w:color="auto" w:fill="FFFFFF"/>
        <w:spacing w:before="280" w:after="280"/>
        <w:ind w:left="5387"/>
        <w:jc w:val="both"/>
        <w:rPr>
          <w:color w:val="000000"/>
          <w:sz w:val="26"/>
          <w:szCs w:val="26"/>
        </w:rPr>
      </w:pPr>
    </w:p>
    <w:p w:rsidR="001F26CB" w:rsidRDefault="001F26CB" w:rsidP="001F26CB">
      <w:pPr>
        <w:shd w:val="clear" w:color="auto" w:fill="FFFFFF"/>
        <w:spacing w:before="280" w:after="280"/>
        <w:ind w:left="5387"/>
        <w:jc w:val="both"/>
        <w:rPr>
          <w:color w:val="000000"/>
          <w:sz w:val="26"/>
          <w:szCs w:val="26"/>
        </w:rPr>
      </w:pPr>
    </w:p>
    <w:p w:rsidR="001F26CB" w:rsidRDefault="001F26CB" w:rsidP="001F26CB">
      <w:pPr>
        <w:shd w:val="clear" w:color="auto" w:fill="FFFFFF"/>
        <w:spacing w:before="280" w:after="280"/>
        <w:ind w:left="5387"/>
        <w:jc w:val="both"/>
        <w:rPr>
          <w:color w:val="000000"/>
          <w:sz w:val="26"/>
          <w:szCs w:val="26"/>
        </w:rPr>
      </w:pPr>
    </w:p>
    <w:p w:rsidR="001F26CB" w:rsidRDefault="001F26CB" w:rsidP="001F26CB">
      <w:pPr>
        <w:shd w:val="clear" w:color="auto" w:fill="FFFFFF"/>
        <w:spacing w:before="280" w:after="280"/>
        <w:jc w:val="both"/>
        <w:rPr>
          <w:color w:val="000000"/>
          <w:sz w:val="26"/>
          <w:szCs w:val="26"/>
        </w:rPr>
      </w:pPr>
    </w:p>
    <w:p w:rsidR="001F26CB" w:rsidRDefault="001F26CB" w:rsidP="001F26CB">
      <w:pPr>
        <w:shd w:val="clear" w:color="auto" w:fill="FFFFFF"/>
        <w:spacing w:before="280" w:after="280"/>
        <w:jc w:val="both"/>
        <w:rPr>
          <w:color w:val="000000"/>
          <w:sz w:val="27"/>
          <w:szCs w:val="27"/>
        </w:rPr>
      </w:pPr>
    </w:p>
    <w:p w:rsidR="001F26CB" w:rsidRDefault="001F26CB" w:rsidP="001F26CB">
      <w:pPr>
        <w:shd w:val="clear" w:color="auto" w:fill="FFFFFF"/>
        <w:spacing w:before="280" w:after="280"/>
        <w:jc w:val="both"/>
        <w:rPr>
          <w:color w:val="000000"/>
          <w:sz w:val="27"/>
          <w:szCs w:val="27"/>
        </w:rPr>
      </w:pPr>
    </w:p>
    <w:p w:rsidR="001F26CB" w:rsidRDefault="001F26CB" w:rsidP="001F26CB">
      <w:pPr>
        <w:shd w:val="clear" w:color="auto" w:fill="FFFFFF"/>
        <w:jc w:val="center"/>
        <w:rPr>
          <w:sz w:val="28"/>
          <w:szCs w:val="28"/>
        </w:rPr>
      </w:pPr>
      <w:r>
        <w:rPr>
          <w:b/>
          <w:bCs/>
          <w:color w:val="000000"/>
          <w:sz w:val="28"/>
          <w:szCs w:val="28"/>
        </w:rPr>
        <w:lastRenderedPageBreak/>
        <w:t>РОССИЙСКАЯ ФЕДЕРАЦИЯ</w:t>
      </w:r>
    </w:p>
    <w:p w:rsidR="001F26CB" w:rsidRDefault="001F26CB" w:rsidP="001F26CB">
      <w:pPr>
        <w:shd w:val="clear" w:color="auto" w:fill="FFFFFF"/>
        <w:jc w:val="center"/>
        <w:rPr>
          <w:sz w:val="28"/>
          <w:szCs w:val="28"/>
        </w:rPr>
      </w:pPr>
      <w:r>
        <w:rPr>
          <w:b/>
          <w:bCs/>
          <w:color w:val="000000"/>
          <w:sz w:val="28"/>
          <w:szCs w:val="28"/>
        </w:rPr>
        <w:t>АДМИНИСТРАЦИЯ НОВИЧИХИНСКОГО РАЙОНА</w:t>
      </w:r>
    </w:p>
    <w:p w:rsidR="001F26CB" w:rsidRDefault="001F26CB" w:rsidP="001F26CB">
      <w:pPr>
        <w:shd w:val="clear" w:color="auto" w:fill="FFFFFF"/>
        <w:jc w:val="center"/>
        <w:rPr>
          <w:sz w:val="28"/>
          <w:szCs w:val="28"/>
        </w:rPr>
      </w:pPr>
      <w:r>
        <w:rPr>
          <w:b/>
          <w:bCs/>
          <w:color w:val="000000"/>
          <w:sz w:val="28"/>
          <w:szCs w:val="28"/>
        </w:rPr>
        <w:t>АЛТАЙСКОГО КРАЯ</w:t>
      </w:r>
    </w:p>
    <w:p w:rsidR="001F26CB" w:rsidRDefault="001F26CB" w:rsidP="001F26CB">
      <w:pPr>
        <w:shd w:val="clear" w:color="auto" w:fill="FFFFFF"/>
        <w:jc w:val="center"/>
        <w:rPr>
          <w:b/>
          <w:sz w:val="28"/>
          <w:szCs w:val="28"/>
        </w:rPr>
      </w:pPr>
    </w:p>
    <w:p w:rsidR="001F26CB" w:rsidRDefault="001F26CB" w:rsidP="001F26CB">
      <w:pPr>
        <w:shd w:val="clear" w:color="auto" w:fill="FFFFFF"/>
        <w:jc w:val="center"/>
        <w:rPr>
          <w:sz w:val="32"/>
          <w:szCs w:val="32"/>
        </w:rPr>
      </w:pPr>
      <w:r>
        <w:rPr>
          <w:b/>
          <w:sz w:val="32"/>
          <w:szCs w:val="32"/>
        </w:rPr>
        <w:t xml:space="preserve">ПОСТАНОВЛЕНИЕ </w:t>
      </w:r>
    </w:p>
    <w:p w:rsidR="001F26CB" w:rsidRDefault="001F26CB" w:rsidP="001F26CB">
      <w:pPr>
        <w:shd w:val="clear" w:color="auto" w:fill="FFFFFF"/>
        <w:jc w:val="center"/>
        <w:rPr>
          <w:b/>
          <w:sz w:val="28"/>
          <w:szCs w:val="28"/>
        </w:rPr>
      </w:pPr>
    </w:p>
    <w:p w:rsidR="001F26CB" w:rsidRDefault="001F26CB" w:rsidP="001F26CB">
      <w:pPr>
        <w:pStyle w:val="heading"/>
        <w:spacing w:beforeAutospacing="0" w:afterAutospacing="0"/>
        <w:jc w:val="both"/>
        <w:rPr>
          <w:sz w:val="28"/>
          <w:szCs w:val="28"/>
        </w:rPr>
      </w:pPr>
      <w:r>
        <w:rPr>
          <w:b/>
          <w:bCs/>
          <w:sz w:val="28"/>
          <w:szCs w:val="28"/>
        </w:rPr>
        <w:t>28.10.2022 № 357</w:t>
      </w:r>
      <w:bookmarkStart w:id="9" w:name="_GoBack4"/>
      <w:bookmarkEnd w:id="9"/>
      <w:r>
        <w:rPr>
          <w:b/>
          <w:bCs/>
          <w:sz w:val="28"/>
          <w:szCs w:val="28"/>
        </w:rPr>
        <w:t xml:space="preserve">                                                                            </w:t>
      </w:r>
      <w:r>
        <w:rPr>
          <w:b/>
          <w:bCs/>
          <w:color w:val="000000"/>
          <w:sz w:val="28"/>
          <w:szCs w:val="28"/>
        </w:rPr>
        <w:t>с. Новичиха</w:t>
      </w:r>
    </w:p>
    <w:p w:rsidR="001F26CB" w:rsidRDefault="001F26CB" w:rsidP="001F26CB">
      <w:pPr>
        <w:pStyle w:val="heading"/>
        <w:spacing w:beforeAutospacing="0" w:afterAutospacing="0"/>
        <w:ind w:right="5102"/>
        <w:jc w:val="both"/>
        <w:rPr>
          <w:sz w:val="28"/>
          <w:szCs w:val="28"/>
        </w:rPr>
      </w:pPr>
    </w:p>
    <w:p w:rsidR="001F26CB" w:rsidRPr="00A65ABA" w:rsidRDefault="001F26CB" w:rsidP="00A65ABA">
      <w:pPr>
        <w:pStyle w:val="heading"/>
        <w:spacing w:beforeAutospacing="0" w:afterAutospacing="0"/>
        <w:ind w:right="3117"/>
        <w:jc w:val="both"/>
        <w:rPr>
          <w:sz w:val="26"/>
          <w:szCs w:val="26"/>
        </w:rPr>
      </w:pPr>
      <w:r w:rsidRPr="00A65ABA">
        <w:rPr>
          <w:sz w:val="26"/>
          <w:szCs w:val="26"/>
        </w:rPr>
        <w:t>Об утверждении Программы профилактики рисков причинения вреда (ущерба) охраняемым законом ценностям при осуществлении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муниципального образования Новичихинский район Алтайского края на 2023 год</w:t>
      </w:r>
    </w:p>
    <w:p w:rsidR="001F26CB" w:rsidRPr="00A65ABA" w:rsidRDefault="001F26CB" w:rsidP="001F26CB">
      <w:pPr>
        <w:pStyle w:val="heading"/>
        <w:spacing w:beforeAutospacing="0" w:afterAutospacing="0"/>
        <w:jc w:val="both"/>
        <w:rPr>
          <w:sz w:val="26"/>
          <w:szCs w:val="26"/>
        </w:rPr>
      </w:pPr>
    </w:p>
    <w:p w:rsidR="001F26CB" w:rsidRPr="00A65ABA" w:rsidRDefault="001F26CB" w:rsidP="001F26CB">
      <w:pPr>
        <w:ind w:firstLine="709"/>
        <w:jc w:val="both"/>
        <w:rPr>
          <w:sz w:val="26"/>
          <w:szCs w:val="26"/>
        </w:rPr>
      </w:pPr>
      <w:r w:rsidRPr="00A65ABA">
        <w:rPr>
          <w:sz w:val="26"/>
          <w:szCs w:val="26"/>
        </w:rPr>
        <w:t>В соответствии со</w:t>
      </w:r>
      <w:hyperlink r:id="rId101">
        <w:r w:rsidRPr="00A65ABA">
          <w:rPr>
            <w:sz w:val="26"/>
            <w:szCs w:val="26"/>
          </w:rPr>
          <w:t xml:space="preserve"> статьёй 44</w:t>
        </w:r>
      </w:hyperlink>
      <w:r w:rsidRPr="00A65ABA">
        <w:rPr>
          <w:sz w:val="26"/>
          <w:szCs w:val="26"/>
        </w:rPr>
        <w:t xml:space="preserve"> Федерального закона от 31.07.2020 </w:t>
      </w:r>
      <w:r w:rsidRPr="00A65ABA">
        <w:rPr>
          <w:sz w:val="26"/>
          <w:szCs w:val="26"/>
        </w:rPr>
        <w:br/>
        <w:t>№ 248-ФЗ «О государственном контроле (надзоре) и муниципальном контроле в Российской Федерации», частью 1 статьи 23.14 Федерального закона от 27.07.2010 № 190-ФЗ «О теплоснабжении», руководствуясь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Уставом муниципального образования Новичихинский район Алтайского края, решением районного Собрания депутатов № 79 от 22.10.2021г. «</w:t>
      </w:r>
      <w:r w:rsidRPr="00A65ABA">
        <w:rPr>
          <w:color w:val="000000" w:themeColor="text1"/>
          <w:sz w:val="26"/>
          <w:szCs w:val="26"/>
        </w:rPr>
        <w:t xml:space="preserve">Об утверждении Положения </w:t>
      </w:r>
      <w:bookmarkStart w:id="10" w:name="_Hlk73706793"/>
      <w:r w:rsidRPr="00A65ABA">
        <w:rPr>
          <w:color w:val="000000" w:themeColor="text1"/>
          <w:sz w:val="26"/>
          <w:szCs w:val="26"/>
        </w:rPr>
        <w:t xml:space="preserve">о муниципальном </w:t>
      </w:r>
      <w:bookmarkStart w:id="11" w:name="_Hlk83283183"/>
      <w:r w:rsidRPr="00A65ABA">
        <w:rPr>
          <w:color w:val="000000" w:themeColor="text1"/>
          <w:sz w:val="26"/>
          <w:szCs w:val="26"/>
        </w:rPr>
        <w:t>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муниципального образования Новичихинский район Алтайского края»</w:t>
      </w:r>
      <w:bookmarkEnd w:id="10"/>
      <w:bookmarkEnd w:id="11"/>
      <w:r w:rsidRPr="00A65ABA">
        <w:rPr>
          <w:sz w:val="26"/>
          <w:szCs w:val="26"/>
        </w:rPr>
        <w:t>, ПОСТАНОВЛЯЮ:</w:t>
      </w:r>
    </w:p>
    <w:p w:rsidR="00A65ABA" w:rsidRDefault="001F26CB" w:rsidP="00A65ABA">
      <w:pPr>
        <w:pStyle w:val="heading"/>
        <w:numPr>
          <w:ilvl w:val="1"/>
          <w:numId w:val="12"/>
        </w:numPr>
        <w:tabs>
          <w:tab w:val="clear" w:pos="1080"/>
        </w:tabs>
        <w:spacing w:beforeAutospacing="0" w:afterAutospacing="0"/>
        <w:ind w:left="0" w:right="-1" w:firstLine="426"/>
        <w:jc w:val="both"/>
        <w:rPr>
          <w:sz w:val="26"/>
          <w:szCs w:val="26"/>
        </w:rPr>
      </w:pPr>
      <w:r w:rsidRPr="00A65ABA">
        <w:rPr>
          <w:sz w:val="26"/>
          <w:szCs w:val="26"/>
        </w:rPr>
        <w:t>Утвердить прилагаемую Программу профилактики рисков причинения вреда (ущерба) охраняемым законом ценностям при осуществлении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муниципального образования Новичихинский район Алтайского края на 2023 год.</w:t>
      </w:r>
      <w:r w:rsidR="00A65ABA" w:rsidRPr="00A65ABA">
        <w:rPr>
          <w:sz w:val="26"/>
          <w:szCs w:val="26"/>
        </w:rPr>
        <w:t xml:space="preserve"> </w:t>
      </w:r>
    </w:p>
    <w:p w:rsidR="001F26CB" w:rsidRPr="00A65ABA" w:rsidRDefault="001F26CB" w:rsidP="00A65ABA">
      <w:pPr>
        <w:pStyle w:val="heading"/>
        <w:numPr>
          <w:ilvl w:val="1"/>
          <w:numId w:val="12"/>
        </w:numPr>
        <w:tabs>
          <w:tab w:val="clear" w:pos="1080"/>
        </w:tabs>
        <w:spacing w:beforeAutospacing="0" w:afterAutospacing="0"/>
        <w:ind w:left="0" w:right="-1" w:firstLine="426"/>
        <w:jc w:val="both"/>
        <w:rPr>
          <w:sz w:val="26"/>
          <w:szCs w:val="26"/>
        </w:rPr>
      </w:pPr>
      <w:r w:rsidRPr="00A65ABA">
        <w:rPr>
          <w:sz w:val="26"/>
          <w:szCs w:val="26"/>
        </w:rPr>
        <w:t>Настоящее постановление разместить на официальном сайте Администрации Новичихинского района.</w:t>
      </w:r>
    </w:p>
    <w:p w:rsidR="001F26CB" w:rsidRPr="00A65ABA" w:rsidRDefault="001F26CB" w:rsidP="00A65ABA">
      <w:pPr>
        <w:pStyle w:val="aff8"/>
        <w:numPr>
          <w:ilvl w:val="1"/>
          <w:numId w:val="12"/>
        </w:numPr>
        <w:shd w:val="clear" w:color="auto" w:fill="FFFFFF"/>
        <w:tabs>
          <w:tab w:val="clear" w:pos="1080"/>
        </w:tabs>
        <w:ind w:left="0" w:firstLine="426"/>
        <w:jc w:val="both"/>
        <w:rPr>
          <w:rFonts w:ascii="Times New Roman" w:hAnsi="Times New Roman" w:cs="Times New Roman"/>
          <w:sz w:val="26"/>
          <w:szCs w:val="26"/>
        </w:rPr>
      </w:pPr>
      <w:r w:rsidRPr="00A65ABA">
        <w:rPr>
          <w:rFonts w:ascii="Times New Roman" w:hAnsi="Times New Roman" w:cs="Times New Roman"/>
          <w:sz w:val="26"/>
          <w:szCs w:val="26"/>
        </w:rPr>
        <w:t>Контроль за исполнением настоящего постановления оставляю за собой.</w:t>
      </w:r>
    </w:p>
    <w:tbl>
      <w:tblPr>
        <w:tblW w:w="9113" w:type="dxa"/>
        <w:tblInd w:w="-20" w:type="dxa"/>
        <w:tblLayout w:type="fixed"/>
        <w:tblLook w:val="0000"/>
      </w:tblPr>
      <w:tblGrid>
        <w:gridCol w:w="2250"/>
        <w:gridCol w:w="2156"/>
        <w:gridCol w:w="2659"/>
        <w:gridCol w:w="2048"/>
      </w:tblGrid>
      <w:tr w:rsidR="001F26CB" w:rsidTr="00290CE8">
        <w:tc>
          <w:tcPr>
            <w:tcW w:w="2250" w:type="dxa"/>
          </w:tcPr>
          <w:p w:rsidR="001F26CB" w:rsidRDefault="001F26CB" w:rsidP="00B31AAF">
            <w:pPr>
              <w:widowControl w:val="0"/>
              <w:numPr>
                <w:ilvl w:val="0"/>
                <w:numId w:val="6"/>
              </w:numPr>
              <w:rPr>
                <w:bCs/>
                <w:sz w:val="27"/>
                <w:szCs w:val="27"/>
              </w:rPr>
            </w:pPr>
          </w:p>
          <w:p w:rsidR="001F26CB" w:rsidRDefault="001F26CB" w:rsidP="00B31AAF">
            <w:pPr>
              <w:widowControl w:val="0"/>
              <w:numPr>
                <w:ilvl w:val="0"/>
                <w:numId w:val="6"/>
              </w:numPr>
              <w:rPr>
                <w:sz w:val="27"/>
                <w:szCs w:val="27"/>
              </w:rPr>
            </w:pPr>
          </w:p>
          <w:p w:rsidR="001F26CB" w:rsidRDefault="001F26CB" w:rsidP="00B31AAF">
            <w:pPr>
              <w:widowControl w:val="0"/>
              <w:numPr>
                <w:ilvl w:val="0"/>
                <w:numId w:val="6"/>
              </w:numPr>
              <w:rPr>
                <w:sz w:val="27"/>
                <w:szCs w:val="27"/>
              </w:rPr>
            </w:pPr>
            <w:r>
              <w:rPr>
                <w:sz w:val="27"/>
                <w:szCs w:val="27"/>
              </w:rPr>
              <w:t>Глава района</w:t>
            </w:r>
          </w:p>
          <w:p w:rsidR="001F26CB" w:rsidRDefault="001F26CB" w:rsidP="00B31AAF">
            <w:pPr>
              <w:widowControl w:val="0"/>
              <w:numPr>
                <w:ilvl w:val="0"/>
                <w:numId w:val="6"/>
              </w:numPr>
              <w:rPr>
                <w:sz w:val="27"/>
                <w:szCs w:val="27"/>
              </w:rPr>
            </w:pPr>
          </w:p>
        </w:tc>
        <w:tc>
          <w:tcPr>
            <w:tcW w:w="2156" w:type="dxa"/>
          </w:tcPr>
          <w:p w:rsidR="001F26CB" w:rsidRDefault="001F26CB" w:rsidP="00B31AAF">
            <w:pPr>
              <w:widowControl w:val="0"/>
              <w:numPr>
                <w:ilvl w:val="0"/>
                <w:numId w:val="6"/>
              </w:numPr>
              <w:rPr>
                <w:sz w:val="27"/>
                <w:szCs w:val="27"/>
              </w:rPr>
            </w:pPr>
            <w:r>
              <w:rPr>
                <w:noProof/>
              </w:rPr>
              <w:drawing>
                <wp:inline distT="0" distB="0" distL="0" distR="0">
                  <wp:extent cx="1095375" cy="1095375"/>
                  <wp:effectExtent l="0" t="0" r="0" b="0"/>
                  <wp:docPr id="129" name="Изображение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Изображение68"/>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1F26CB" w:rsidRDefault="001F26CB" w:rsidP="00B31AAF">
            <w:pPr>
              <w:widowControl w:val="0"/>
              <w:numPr>
                <w:ilvl w:val="0"/>
                <w:numId w:val="6"/>
              </w:numPr>
              <w:rPr>
                <w:sz w:val="27"/>
                <w:szCs w:val="27"/>
              </w:rPr>
            </w:pPr>
          </w:p>
          <w:p w:rsidR="001F26CB" w:rsidRDefault="001F26CB" w:rsidP="00B31AAF">
            <w:pPr>
              <w:widowControl w:val="0"/>
              <w:numPr>
                <w:ilvl w:val="0"/>
                <w:numId w:val="6"/>
              </w:numPr>
              <w:rPr>
                <w:sz w:val="27"/>
                <w:szCs w:val="27"/>
              </w:rPr>
            </w:pPr>
            <w:r>
              <w:rPr>
                <w:noProof/>
              </w:rPr>
              <w:drawing>
                <wp:inline distT="0" distB="0" distL="0" distR="0">
                  <wp:extent cx="1123950" cy="876300"/>
                  <wp:effectExtent l="0" t="0" r="0" b="0"/>
                  <wp:docPr id="130" name="Изображение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Изображение69"/>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48" w:type="dxa"/>
          </w:tcPr>
          <w:p w:rsidR="001F26CB" w:rsidRDefault="001F26CB" w:rsidP="00B31AAF">
            <w:pPr>
              <w:pStyle w:val="Footer"/>
              <w:widowControl w:val="0"/>
              <w:numPr>
                <w:ilvl w:val="0"/>
                <w:numId w:val="6"/>
              </w:numPr>
              <w:tabs>
                <w:tab w:val="clear" w:pos="4677"/>
                <w:tab w:val="clear" w:pos="9355"/>
              </w:tabs>
              <w:rPr>
                <w:sz w:val="27"/>
                <w:szCs w:val="27"/>
              </w:rPr>
            </w:pPr>
          </w:p>
          <w:p w:rsidR="001F26CB" w:rsidRDefault="001F26CB" w:rsidP="00B31AAF">
            <w:pPr>
              <w:pStyle w:val="Footer"/>
              <w:widowControl w:val="0"/>
              <w:numPr>
                <w:ilvl w:val="0"/>
                <w:numId w:val="6"/>
              </w:numPr>
              <w:tabs>
                <w:tab w:val="clear" w:pos="4677"/>
                <w:tab w:val="clear" w:pos="9355"/>
              </w:tabs>
              <w:rPr>
                <w:sz w:val="27"/>
                <w:szCs w:val="27"/>
              </w:rPr>
            </w:pPr>
          </w:p>
          <w:p w:rsidR="001F26CB" w:rsidRDefault="001F26CB" w:rsidP="00B31AAF">
            <w:pPr>
              <w:widowControl w:val="0"/>
              <w:numPr>
                <w:ilvl w:val="0"/>
                <w:numId w:val="6"/>
              </w:numPr>
              <w:rPr>
                <w:sz w:val="27"/>
                <w:szCs w:val="27"/>
              </w:rPr>
            </w:pPr>
            <w:r>
              <w:rPr>
                <w:sz w:val="27"/>
                <w:szCs w:val="27"/>
              </w:rPr>
              <w:t>С.Л. Ермаков</w:t>
            </w:r>
          </w:p>
          <w:p w:rsidR="001F26CB" w:rsidRDefault="001F26CB" w:rsidP="00B31AAF">
            <w:pPr>
              <w:pStyle w:val="Footer"/>
              <w:widowControl w:val="0"/>
              <w:numPr>
                <w:ilvl w:val="0"/>
                <w:numId w:val="6"/>
              </w:numPr>
              <w:tabs>
                <w:tab w:val="clear" w:pos="4677"/>
                <w:tab w:val="clear" w:pos="9355"/>
              </w:tabs>
              <w:rPr>
                <w:sz w:val="27"/>
                <w:szCs w:val="27"/>
              </w:rPr>
            </w:pPr>
          </w:p>
        </w:tc>
      </w:tr>
    </w:tbl>
    <w:p w:rsidR="001F26CB" w:rsidRDefault="001F26CB" w:rsidP="001F26CB">
      <w:pPr>
        <w:tabs>
          <w:tab w:val="left" w:pos="0"/>
        </w:tabs>
        <w:ind w:right="-1"/>
        <w:jc w:val="both"/>
        <w:rPr>
          <w:sz w:val="28"/>
          <w:szCs w:val="28"/>
        </w:rPr>
      </w:pPr>
    </w:p>
    <w:p w:rsidR="001F26CB" w:rsidRDefault="001F26CB" w:rsidP="001F26CB">
      <w:pPr>
        <w:pStyle w:val="formattext"/>
        <w:jc w:val="right"/>
        <w:rPr>
          <w:sz w:val="26"/>
          <w:szCs w:val="26"/>
        </w:rPr>
      </w:pPr>
      <w:r>
        <w:rPr>
          <w:sz w:val="26"/>
          <w:szCs w:val="26"/>
        </w:rPr>
        <w:lastRenderedPageBreak/>
        <w:t>Утверждена постановлением</w:t>
      </w:r>
      <w:r>
        <w:rPr>
          <w:sz w:val="26"/>
          <w:szCs w:val="26"/>
        </w:rPr>
        <w:br/>
        <w:t>Администрации района</w:t>
      </w:r>
    </w:p>
    <w:p w:rsidR="001F26CB" w:rsidRDefault="001F26CB" w:rsidP="001F26CB">
      <w:pPr>
        <w:pStyle w:val="formattext"/>
        <w:jc w:val="right"/>
        <w:rPr>
          <w:sz w:val="26"/>
          <w:szCs w:val="26"/>
        </w:rPr>
      </w:pPr>
      <w:r>
        <w:rPr>
          <w:sz w:val="26"/>
          <w:szCs w:val="26"/>
        </w:rPr>
        <w:t>от 28.10.2022 № 357</w:t>
      </w:r>
    </w:p>
    <w:p w:rsidR="001F26CB" w:rsidRDefault="001F26CB" w:rsidP="001F26CB">
      <w:pPr>
        <w:pStyle w:val="Heading2"/>
        <w:jc w:val="right"/>
        <w:rPr>
          <w:sz w:val="26"/>
          <w:szCs w:val="26"/>
        </w:rPr>
      </w:pPr>
    </w:p>
    <w:p w:rsidR="001F26CB" w:rsidRDefault="001F26CB" w:rsidP="001F26CB">
      <w:pPr>
        <w:pStyle w:val="Heading2"/>
        <w:jc w:val="right"/>
        <w:rPr>
          <w:sz w:val="26"/>
          <w:szCs w:val="26"/>
        </w:rPr>
      </w:pPr>
    </w:p>
    <w:p w:rsidR="001F26CB" w:rsidRPr="00685F24" w:rsidRDefault="001F26CB" w:rsidP="001F26CB">
      <w:pPr>
        <w:pStyle w:val="Heading2"/>
        <w:rPr>
          <w:b/>
          <w:sz w:val="26"/>
          <w:szCs w:val="26"/>
        </w:rPr>
      </w:pPr>
      <w:r w:rsidRPr="00685F24">
        <w:rPr>
          <w:b/>
          <w:sz w:val="26"/>
          <w:szCs w:val="26"/>
        </w:rPr>
        <w:t>Программа</w:t>
      </w:r>
    </w:p>
    <w:p w:rsidR="001F26CB" w:rsidRPr="00685F24" w:rsidRDefault="001F26CB" w:rsidP="001F26CB">
      <w:pPr>
        <w:pStyle w:val="Heading2"/>
        <w:rPr>
          <w:b/>
          <w:sz w:val="26"/>
          <w:szCs w:val="26"/>
        </w:rPr>
      </w:pPr>
      <w:r w:rsidRPr="00685F24">
        <w:rPr>
          <w:b/>
          <w:sz w:val="26"/>
          <w:szCs w:val="26"/>
        </w:rPr>
        <w:t>профилактики рисков причинения вреда (ущерба) охраняемым законом ценностям при осуществлении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муниципального образования Новичихинский район Алтайского края на 2023 год</w:t>
      </w:r>
    </w:p>
    <w:p w:rsidR="001F26CB" w:rsidRDefault="001F26CB" w:rsidP="001F26CB">
      <w:pPr>
        <w:pStyle w:val="formattext"/>
        <w:jc w:val="both"/>
        <w:rPr>
          <w:sz w:val="26"/>
          <w:szCs w:val="26"/>
        </w:rPr>
      </w:pPr>
    </w:p>
    <w:p w:rsidR="001F26CB" w:rsidRDefault="00685F24" w:rsidP="00685F24">
      <w:pPr>
        <w:pStyle w:val="27"/>
        <w:keepNext/>
        <w:keepLines/>
        <w:numPr>
          <w:ilvl w:val="0"/>
          <w:numId w:val="6"/>
        </w:numPr>
        <w:shd w:val="clear" w:color="auto" w:fill="auto"/>
        <w:spacing w:before="0" w:line="240" w:lineRule="auto"/>
        <w:ind w:firstLine="709"/>
        <w:jc w:val="center"/>
        <w:outlineLvl w:val="9"/>
        <w:rPr>
          <w:rFonts w:ascii="Times New Roman" w:hAnsi="Times New Roman"/>
          <w:sz w:val="26"/>
          <w:szCs w:val="26"/>
        </w:rPr>
      </w:pPr>
      <w:r>
        <w:rPr>
          <w:rFonts w:ascii="Times New Roman" w:hAnsi="Times New Roman"/>
          <w:b/>
          <w:bCs/>
          <w:sz w:val="26"/>
          <w:szCs w:val="26"/>
        </w:rPr>
        <w:t xml:space="preserve">1. </w:t>
      </w:r>
      <w:r w:rsidR="001F26CB">
        <w:rPr>
          <w:rFonts w:ascii="Times New Roman" w:hAnsi="Times New Roman"/>
          <w:b/>
          <w:bCs/>
          <w:sz w:val="26"/>
          <w:szCs w:val="26"/>
        </w:rPr>
        <w:t>Анализ текущего состояния осуществления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муниципального образования Новичихинский район Алтайского края</w:t>
      </w:r>
    </w:p>
    <w:p w:rsidR="00685F24" w:rsidRDefault="00685F24" w:rsidP="001F26CB">
      <w:pPr>
        <w:pStyle w:val="aff8"/>
        <w:numPr>
          <w:ilvl w:val="1"/>
          <w:numId w:val="6"/>
        </w:numPr>
        <w:tabs>
          <w:tab w:val="left" w:pos="-142"/>
        </w:tabs>
        <w:ind w:right="-1" w:firstLine="709"/>
        <w:jc w:val="both"/>
        <w:rPr>
          <w:rFonts w:ascii="Times New Roman" w:hAnsi="Times New Roman"/>
          <w:sz w:val="26"/>
          <w:szCs w:val="26"/>
        </w:rPr>
      </w:pPr>
    </w:p>
    <w:p w:rsidR="001F26CB" w:rsidRDefault="00685F24" w:rsidP="00685F24">
      <w:pPr>
        <w:pStyle w:val="aff8"/>
        <w:numPr>
          <w:ilvl w:val="1"/>
          <w:numId w:val="6"/>
        </w:numPr>
        <w:tabs>
          <w:tab w:val="left" w:pos="-142"/>
        </w:tabs>
        <w:spacing w:after="0" w:line="240" w:lineRule="auto"/>
        <w:ind w:right="-1" w:firstLine="709"/>
        <w:jc w:val="both"/>
        <w:rPr>
          <w:rFonts w:ascii="Times New Roman" w:hAnsi="Times New Roman"/>
          <w:sz w:val="26"/>
          <w:szCs w:val="26"/>
        </w:rPr>
      </w:pPr>
      <w:r>
        <w:rPr>
          <w:rFonts w:ascii="Times New Roman" w:hAnsi="Times New Roman"/>
          <w:sz w:val="26"/>
          <w:szCs w:val="26"/>
        </w:rPr>
        <w:t xml:space="preserve">1.1. </w:t>
      </w:r>
      <w:r w:rsidR="001F26CB">
        <w:rPr>
          <w:rFonts w:ascii="Times New Roman" w:hAnsi="Times New Roman"/>
          <w:sz w:val="26"/>
          <w:szCs w:val="26"/>
        </w:rPr>
        <w:t>Вид муниципального контроля: контроль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муниципального образования Новичихинский район Алтайского края (далее - муниципальный контроль).</w:t>
      </w:r>
    </w:p>
    <w:p w:rsidR="001F26CB" w:rsidRDefault="00685F24" w:rsidP="00685F24">
      <w:pPr>
        <w:pStyle w:val="aff8"/>
        <w:numPr>
          <w:ilvl w:val="1"/>
          <w:numId w:val="6"/>
        </w:numPr>
        <w:spacing w:after="0" w:line="240" w:lineRule="auto"/>
        <w:ind w:firstLine="709"/>
        <w:jc w:val="both"/>
        <w:rPr>
          <w:rFonts w:ascii="Times New Roman" w:hAnsi="Times New Roman"/>
          <w:sz w:val="26"/>
          <w:szCs w:val="26"/>
        </w:rPr>
      </w:pPr>
      <w:r>
        <w:rPr>
          <w:rFonts w:ascii="Times New Roman" w:eastAsiaTheme="minorHAnsi" w:hAnsi="Times New Roman"/>
          <w:sz w:val="26"/>
          <w:szCs w:val="26"/>
          <w:lang w:eastAsia="en-US"/>
        </w:rPr>
        <w:t xml:space="preserve">1.2. </w:t>
      </w:r>
      <w:r w:rsidR="001F26CB">
        <w:rPr>
          <w:rFonts w:ascii="Times New Roman" w:eastAsiaTheme="minorHAnsi" w:hAnsi="Times New Roman"/>
          <w:sz w:val="26"/>
          <w:szCs w:val="26"/>
          <w:lang w:eastAsia="en-US"/>
        </w:rPr>
        <w:t>Предметом муниципального контроля является соблюдение единой теплоснабжающей организацией (далее - контролируемые лица) в процессе реализации мероприятий по строительству, реконструкции и (или) модернизации объектов теплоснабжения, необходимых для развития, обеспечения надежности и энергетической эффективности системы теплоснабжения и определенных для нее в схеме теплоснабжения, требований настоящего Федерального закона и принятых в соответствии с ним иных нормативных правовых актов, в том числе соответствие таких реализуемых мероприятий схеме теплоснабжения.</w:t>
      </w:r>
    </w:p>
    <w:p w:rsidR="001F26CB" w:rsidRDefault="00685F24" w:rsidP="00685F24">
      <w:pPr>
        <w:pStyle w:val="aff8"/>
        <w:numPr>
          <w:ilvl w:val="1"/>
          <w:numId w:val="6"/>
        </w:numPr>
        <w:spacing w:after="0" w:line="240" w:lineRule="auto"/>
        <w:ind w:firstLine="709"/>
        <w:jc w:val="both"/>
        <w:rPr>
          <w:rFonts w:ascii="Times New Roman" w:hAnsi="Times New Roman"/>
          <w:sz w:val="26"/>
          <w:szCs w:val="26"/>
        </w:rPr>
      </w:pPr>
      <w:r>
        <w:rPr>
          <w:rFonts w:ascii="Times New Roman" w:eastAsiaTheme="minorHAnsi" w:hAnsi="Times New Roman"/>
          <w:sz w:val="26"/>
          <w:szCs w:val="26"/>
          <w:lang w:eastAsia="en-US"/>
        </w:rPr>
        <w:t xml:space="preserve">1.3. </w:t>
      </w:r>
      <w:r w:rsidR="001F26CB">
        <w:rPr>
          <w:rFonts w:ascii="Times New Roman" w:eastAsiaTheme="minorHAnsi" w:hAnsi="Times New Roman"/>
          <w:sz w:val="26"/>
          <w:szCs w:val="26"/>
          <w:lang w:eastAsia="en-US"/>
        </w:rPr>
        <w:t>На территории муниципального образования Новичихинский район осуществляет деятельность по теплоснабжению - МУП «Теплосервис» Новичихинского района Алтайского края.</w:t>
      </w:r>
    </w:p>
    <w:p w:rsidR="001F26CB" w:rsidRDefault="00685F24" w:rsidP="00685F24">
      <w:pPr>
        <w:pStyle w:val="aff8"/>
        <w:numPr>
          <w:ilvl w:val="1"/>
          <w:numId w:val="6"/>
        </w:numPr>
        <w:spacing w:after="0" w:line="240" w:lineRule="auto"/>
        <w:ind w:firstLine="709"/>
        <w:jc w:val="both"/>
        <w:rPr>
          <w:rFonts w:ascii="Times New Roman" w:hAnsi="Times New Roman"/>
          <w:sz w:val="26"/>
          <w:szCs w:val="26"/>
        </w:rPr>
      </w:pPr>
      <w:r>
        <w:rPr>
          <w:rFonts w:ascii="Times New Roman" w:eastAsiaTheme="minorHAnsi" w:hAnsi="Times New Roman"/>
          <w:sz w:val="26"/>
          <w:szCs w:val="26"/>
          <w:lang w:eastAsia="en-US"/>
        </w:rPr>
        <w:t xml:space="preserve">1.4. </w:t>
      </w:r>
      <w:r w:rsidR="001F26CB">
        <w:rPr>
          <w:rFonts w:ascii="Times New Roman" w:eastAsiaTheme="minorHAnsi" w:hAnsi="Times New Roman"/>
          <w:sz w:val="26"/>
          <w:szCs w:val="26"/>
          <w:lang w:eastAsia="en-US"/>
        </w:rPr>
        <w:t>Муниципальный контроль в текущем периоде 2022 года не осуществлялся.</w:t>
      </w:r>
    </w:p>
    <w:p w:rsidR="001F26CB" w:rsidRDefault="001F26CB" w:rsidP="001F26CB">
      <w:pPr>
        <w:ind w:firstLine="709"/>
        <w:jc w:val="center"/>
        <w:rPr>
          <w:sz w:val="26"/>
          <w:szCs w:val="26"/>
        </w:rPr>
      </w:pPr>
      <w:r>
        <w:rPr>
          <w:b/>
          <w:color w:val="000000"/>
          <w:sz w:val="26"/>
          <w:szCs w:val="26"/>
          <w:shd w:val="clear" w:color="auto" w:fill="FFFFFF"/>
        </w:rPr>
        <w:t>2. Цели и задачи реализации Программы</w:t>
      </w:r>
    </w:p>
    <w:p w:rsidR="001F26CB" w:rsidRDefault="001F26CB" w:rsidP="001F26CB">
      <w:pPr>
        <w:ind w:firstLine="567"/>
        <w:jc w:val="both"/>
        <w:rPr>
          <w:sz w:val="26"/>
          <w:szCs w:val="26"/>
        </w:rPr>
      </w:pPr>
      <w:r>
        <w:rPr>
          <w:sz w:val="26"/>
          <w:szCs w:val="26"/>
        </w:rPr>
        <w:t>2.1. Целями профилактической работы являются:</w:t>
      </w:r>
    </w:p>
    <w:p w:rsidR="001F26CB" w:rsidRDefault="001F26CB" w:rsidP="001F26CB">
      <w:pPr>
        <w:ind w:firstLine="567"/>
        <w:jc w:val="both"/>
        <w:rPr>
          <w:sz w:val="26"/>
          <w:szCs w:val="26"/>
        </w:rPr>
      </w:pPr>
      <w:r>
        <w:rPr>
          <w:sz w:val="26"/>
          <w:szCs w:val="26"/>
        </w:rPr>
        <w:t xml:space="preserve">1) стимулирование добросовестного соблюдения обязательных требований всеми контролируемыми лицами; </w:t>
      </w:r>
    </w:p>
    <w:p w:rsidR="001F26CB" w:rsidRDefault="001F26CB" w:rsidP="001F26CB">
      <w:pPr>
        <w:ind w:firstLine="567"/>
        <w:jc w:val="both"/>
        <w:rPr>
          <w:sz w:val="26"/>
          <w:szCs w:val="26"/>
        </w:rPr>
      </w:pPr>
      <w:r>
        <w:rPr>
          <w:sz w:val="26"/>
          <w:szCs w:val="26"/>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1F26CB" w:rsidRDefault="001F26CB" w:rsidP="001F26CB">
      <w:pPr>
        <w:ind w:firstLine="567"/>
        <w:jc w:val="both"/>
        <w:rPr>
          <w:sz w:val="26"/>
          <w:szCs w:val="26"/>
        </w:rPr>
      </w:pPr>
      <w:r>
        <w:rPr>
          <w:sz w:val="26"/>
          <w:szCs w:val="26"/>
        </w:rPr>
        <w:t>3) создание условий для доведения обязательных требований до контролируемых лиц, повышение информированности о способах их соблюдения;</w:t>
      </w:r>
    </w:p>
    <w:p w:rsidR="001F26CB" w:rsidRDefault="001F26CB" w:rsidP="001F26CB">
      <w:pPr>
        <w:ind w:firstLine="567"/>
        <w:jc w:val="both"/>
        <w:rPr>
          <w:sz w:val="26"/>
          <w:szCs w:val="26"/>
        </w:rPr>
      </w:pPr>
      <w:r>
        <w:rPr>
          <w:sz w:val="26"/>
          <w:szCs w:val="26"/>
        </w:rPr>
        <w:lastRenderedPageBreak/>
        <w:t>4) предупреждение нарушений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1F26CB" w:rsidRDefault="001F26CB" w:rsidP="001F26CB">
      <w:pPr>
        <w:ind w:firstLine="567"/>
        <w:jc w:val="both"/>
        <w:rPr>
          <w:sz w:val="26"/>
          <w:szCs w:val="26"/>
        </w:rPr>
      </w:pPr>
      <w:r>
        <w:rPr>
          <w:sz w:val="26"/>
          <w:szCs w:val="26"/>
        </w:rPr>
        <w:t>5) снижение административной нагрузки на контролируемых лиц;</w:t>
      </w:r>
    </w:p>
    <w:p w:rsidR="001F26CB" w:rsidRDefault="001F26CB" w:rsidP="001F26CB">
      <w:pPr>
        <w:ind w:firstLine="567"/>
        <w:jc w:val="both"/>
        <w:rPr>
          <w:sz w:val="26"/>
          <w:szCs w:val="26"/>
        </w:rPr>
      </w:pPr>
      <w:r>
        <w:rPr>
          <w:sz w:val="26"/>
          <w:szCs w:val="26"/>
        </w:rPr>
        <w:t>6) снижение размера ущерба, причиняемого охраняемым законом ценностям.</w:t>
      </w:r>
    </w:p>
    <w:p w:rsidR="001F26CB" w:rsidRDefault="001F26CB" w:rsidP="001F26CB">
      <w:pPr>
        <w:ind w:firstLine="567"/>
        <w:jc w:val="both"/>
        <w:rPr>
          <w:sz w:val="26"/>
          <w:szCs w:val="26"/>
        </w:rPr>
      </w:pPr>
      <w:r>
        <w:rPr>
          <w:sz w:val="26"/>
          <w:szCs w:val="26"/>
        </w:rPr>
        <w:t>2.2. Задачами профилактической работы являются:</w:t>
      </w:r>
    </w:p>
    <w:p w:rsidR="001F26CB" w:rsidRDefault="001F26CB" w:rsidP="001F26CB">
      <w:pPr>
        <w:ind w:firstLine="567"/>
        <w:jc w:val="both"/>
        <w:rPr>
          <w:sz w:val="26"/>
          <w:szCs w:val="26"/>
        </w:rPr>
      </w:pPr>
      <w:r>
        <w:rPr>
          <w:sz w:val="26"/>
          <w:szCs w:val="26"/>
        </w:rPr>
        <w:t>1) укрепление системы профилактики нарушений обязательных требований;</w:t>
      </w:r>
    </w:p>
    <w:p w:rsidR="001F26CB" w:rsidRDefault="001F26CB" w:rsidP="001F26CB">
      <w:pPr>
        <w:ind w:firstLine="567"/>
        <w:jc w:val="both"/>
        <w:rPr>
          <w:sz w:val="26"/>
          <w:szCs w:val="26"/>
        </w:rPr>
      </w:pPr>
      <w:r>
        <w:rPr>
          <w:sz w:val="26"/>
          <w:szCs w:val="26"/>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1F26CB" w:rsidRDefault="001F26CB" w:rsidP="001F26CB">
      <w:pPr>
        <w:ind w:firstLine="567"/>
        <w:jc w:val="both"/>
        <w:rPr>
          <w:sz w:val="26"/>
          <w:szCs w:val="26"/>
        </w:rPr>
      </w:pPr>
      <w:r>
        <w:rPr>
          <w:sz w:val="26"/>
          <w:szCs w:val="26"/>
        </w:rPr>
        <w:t>3) повышение правосознания и правовой культуры организаций и граждан в сфере рассматриваемых правоотношений.</w:t>
      </w:r>
    </w:p>
    <w:p w:rsidR="001F26CB" w:rsidRDefault="001F26CB" w:rsidP="001F26CB">
      <w:pPr>
        <w:ind w:firstLine="567"/>
        <w:jc w:val="center"/>
        <w:rPr>
          <w:b/>
          <w:color w:val="000000"/>
          <w:sz w:val="26"/>
          <w:szCs w:val="26"/>
          <w:shd w:val="clear" w:color="auto" w:fill="FFFFFF"/>
        </w:rPr>
      </w:pPr>
    </w:p>
    <w:p w:rsidR="001F26CB" w:rsidRDefault="001F26CB" w:rsidP="001F26CB">
      <w:pPr>
        <w:ind w:firstLine="567"/>
        <w:jc w:val="center"/>
        <w:rPr>
          <w:sz w:val="26"/>
          <w:szCs w:val="26"/>
        </w:rPr>
      </w:pPr>
      <w:r>
        <w:rPr>
          <w:b/>
          <w:color w:val="000000"/>
          <w:sz w:val="26"/>
          <w:szCs w:val="26"/>
          <w:shd w:val="clear" w:color="auto" w:fill="FFFFFF"/>
        </w:rPr>
        <w:t>3. Перечень профилактических мероприятий, сроки (периодичность) их проведения</w:t>
      </w:r>
    </w:p>
    <w:tbl>
      <w:tblPr>
        <w:tblW w:w="9068" w:type="dxa"/>
        <w:tblInd w:w="15" w:type="dxa"/>
        <w:tblLayout w:type="fixed"/>
        <w:tblCellMar>
          <w:left w:w="10" w:type="dxa"/>
          <w:right w:w="10" w:type="dxa"/>
        </w:tblCellMar>
        <w:tblLook w:val="0000"/>
      </w:tblPr>
      <w:tblGrid>
        <w:gridCol w:w="591"/>
        <w:gridCol w:w="4523"/>
        <w:gridCol w:w="2267"/>
        <w:gridCol w:w="1687"/>
      </w:tblGrid>
      <w:tr w:rsidR="001F26CB" w:rsidTr="00CC3CF8">
        <w:trPr>
          <w:trHeight w:hRule="exact" w:val="962"/>
        </w:trPr>
        <w:tc>
          <w:tcPr>
            <w:tcW w:w="591" w:type="dxa"/>
            <w:tcBorders>
              <w:top w:val="single" w:sz="4" w:space="0" w:color="000000"/>
              <w:left w:val="single" w:sz="4" w:space="0" w:color="000000"/>
            </w:tcBorders>
            <w:shd w:val="clear" w:color="auto" w:fill="FFFFFF"/>
            <w:vAlign w:val="center"/>
          </w:tcPr>
          <w:p w:rsidR="001F26CB" w:rsidRDefault="001F26CB" w:rsidP="00B31AAF">
            <w:pPr>
              <w:widowControl w:val="0"/>
              <w:jc w:val="center"/>
              <w:rPr>
                <w:b/>
                <w:sz w:val="26"/>
                <w:szCs w:val="26"/>
              </w:rPr>
            </w:pPr>
            <w:r>
              <w:rPr>
                <w:b/>
                <w:sz w:val="26"/>
                <w:szCs w:val="26"/>
              </w:rPr>
              <w:t>№  п/п</w:t>
            </w:r>
          </w:p>
          <w:p w:rsidR="001F26CB" w:rsidRDefault="001F26CB" w:rsidP="00B31AAF">
            <w:pPr>
              <w:widowControl w:val="0"/>
              <w:jc w:val="center"/>
              <w:rPr>
                <w:b/>
                <w:sz w:val="26"/>
                <w:szCs w:val="26"/>
              </w:rPr>
            </w:pPr>
          </w:p>
        </w:tc>
        <w:tc>
          <w:tcPr>
            <w:tcW w:w="4523" w:type="dxa"/>
            <w:tcBorders>
              <w:top w:val="single" w:sz="4" w:space="0" w:color="000000"/>
              <w:left w:val="single" w:sz="4" w:space="0" w:color="000000"/>
            </w:tcBorders>
            <w:shd w:val="clear" w:color="auto" w:fill="FFFFFF"/>
            <w:vAlign w:val="center"/>
          </w:tcPr>
          <w:p w:rsidR="001F26CB" w:rsidRDefault="001F26CB" w:rsidP="00B31AAF">
            <w:pPr>
              <w:widowControl w:val="0"/>
              <w:ind w:firstLine="567"/>
              <w:jc w:val="center"/>
              <w:rPr>
                <w:b/>
                <w:sz w:val="26"/>
                <w:szCs w:val="26"/>
              </w:rPr>
            </w:pPr>
            <w:r>
              <w:rPr>
                <w:b/>
                <w:sz w:val="26"/>
                <w:szCs w:val="26"/>
              </w:rPr>
              <w:t>Наименование</w:t>
            </w:r>
          </w:p>
          <w:p w:rsidR="001F26CB" w:rsidRDefault="001F26CB" w:rsidP="00B31AAF">
            <w:pPr>
              <w:widowControl w:val="0"/>
              <w:ind w:firstLine="567"/>
              <w:jc w:val="center"/>
              <w:rPr>
                <w:b/>
                <w:sz w:val="26"/>
                <w:szCs w:val="26"/>
              </w:rPr>
            </w:pPr>
            <w:r>
              <w:rPr>
                <w:b/>
                <w:sz w:val="26"/>
                <w:szCs w:val="26"/>
              </w:rPr>
              <w:t>мероприятия</w:t>
            </w:r>
          </w:p>
        </w:tc>
        <w:tc>
          <w:tcPr>
            <w:tcW w:w="2267" w:type="dxa"/>
            <w:tcBorders>
              <w:top w:val="single" w:sz="4" w:space="0" w:color="000000"/>
              <w:left w:val="single" w:sz="4" w:space="0" w:color="000000"/>
            </w:tcBorders>
            <w:shd w:val="clear" w:color="auto" w:fill="FFFFFF"/>
            <w:vAlign w:val="center"/>
          </w:tcPr>
          <w:p w:rsidR="001F26CB" w:rsidRDefault="001F26CB" w:rsidP="00B31AAF">
            <w:pPr>
              <w:widowControl w:val="0"/>
              <w:jc w:val="center"/>
              <w:rPr>
                <w:b/>
                <w:sz w:val="26"/>
                <w:szCs w:val="26"/>
              </w:rPr>
            </w:pPr>
            <w:r>
              <w:rPr>
                <w:b/>
                <w:sz w:val="26"/>
                <w:szCs w:val="26"/>
              </w:rPr>
              <w:t>Срок реализации мероприятия</w:t>
            </w:r>
          </w:p>
        </w:tc>
        <w:tc>
          <w:tcPr>
            <w:tcW w:w="1687" w:type="dxa"/>
            <w:tcBorders>
              <w:top w:val="single" w:sz="4" w:space="0" w:color="000000"/>
              <w:left w:val="single" w:sz="4" w:space="0" w:color="000000"/>
              <w:right w:val="single" w:sz="4" w:space="0" w:color="000000"/>
            </w:tcBorders>
            <w:shd w:val="clear" w:color="auto" w:fill="FFFFFF"/>
            <w:vAlign w:val="center"/>
          </w:tcPr>
          <w:p w:rsidR="001F26CB" w:rsidRDefault="001F26CB" w:rsidP="00B31AAF">
            <w:pPr>
              <w:widowControl w:val="0"/>
              <w:jc w:val="center"/>
              <w:rPr>
                <w:b/>
                <w:sz w:val="26"/>
                <w:szCs w:val="26"/>
              </w:rPr>
            </w:pPr>
            <w:r>
              <w:rPr>
                <w:b/>
                <w:sz w:val="26"/>
                <w:szCs w:val="26"/>
              </w:rPr>
              <w:t>Ответственное должностное лицо</w:t>
            </w:r>
          </w:p>
        </w:tc>
      </w:tr>
      <w:tr w:rsidR="001F26CB" w:rsidTr="00CC3CF8">
        <w:trPr>
          <w:trHeight w:hRule="exact" w:val="2607"/>
        </w:trPr>
        <w:tc>
          <w:tcPr>
            <w:tcW w:w="591" w:type="dxa"/>
            <w:tcBorders>
              <w:top w:val="single" w:sz="4" w:space="0" w:color="000000"/>
              <w:left w:val="single" w:sz="4" w:space="0" w:color="000000"/>
            </w:tcBorders>
            <w:shd w:val="clear" w:color="auto" w:fill="FFFFFF"/>
          </w:tcPr>
          <w:p w:rsidR="001F26CB" w:rsidRPr="00CC3CF8" w:rsidRDefault="001F26CB" w:rsidP="00B31AAF">
            <w:pPr>
              <w:widowControl w:val="0"/>
              <w:jc w:val="both"/>
            </w:pPr>
            <w:r w:rsidRPr="00CC3CF8">
              <w:t>1</w:t>
            </w:r>
          </w:p>
        </w:tc>
        <w:tc>
          <w:tcPr>
            <w:tcW w:w="4523" w:type="dxa"/>
            <w:tcBorders>
              <w:top w:val="single" w:sz="4" w:space="0" w:color="000000"/>
              <w:left w:val="single" w:sz="4" w:space="0" w:color="000000"/>
            </w:tcBorders>
            <w:shd w:val="clear" w:color="auto" w:fill="FFFFFF"/>
          </w:tcPr>
          <w:p w:rsidR="001F26CB" w:rsidRPr="00CC3CF8" w:rsidRDefault="001F26CB" w:rsidP="00B31AAF">
            <w:pPr>
              <w:pStyle w:val="ConsPlusNormal0"/>
              <w:ind w:right="131" w:firstLine="0"/>
              <w:jc w:val="both"/>
              <w:rPr>
                <w:rFonts w:ascii="Times New Roman" w:hAnsi="Times New Roman" w:cs="Times New Roman"/>
                <w:sz w:val="24"/>
                <w:szCs w:val="24"/>
              </w:rPr>
            </w:pPr>
            <w:r w:rsidRPr="00CC3CF8">
              <w:rPr>
                <w:rFonts w:ascii="Times New Roman" w:hAnsi="Times New Roman" w:cs="Times New Roman"/>
                <w:sz w:val="24"/>
                <w:szCs w:val="24"/>
              </w:rPr>
              <w:t>Информирование:</w:t>
            </w:r>
          </w:p>
          <w:p w:rsidR="001F26CB" w:rsidRPr="00CC3CF8" w:rsidRDefault="001F26CB" w:rsidP="00CC3CF8">
            <w:pPr>
              <w:widowControl w:val="0"/>
              <w:jc w:val="both"/>
            </w:pPr>
            <w:r w:rsidRPr="00CC3CF8">
              <w:t xml:space="preserve">Информирование по вопросам соблюдения обязательных требований осуществляется посредством размещения соответствующих сведений на официальном сайте Администрации Новичихинского района, в </w:t>
            </w:r>
            <w:r w:rsidRPr="00CC3CF8">
              <w:rPr>
                <w:lang w:eastAsia="en-US"/>
              </w:rPr>
              <w:t>районной газете «Сельчанка»</w:t>
            </w:r>
          </w:p>
        </w:tc>
        <w:tc>
          <w:tcPr>
            <w:tcW w:w="2267" w:type="dxa"/>
            <w:tcBorders>
              <w:top w:val="single" w:sz="4" w:space="0" w:color="000000"/>
              <w:left w:val="single" w:sz="4" w:space="0" w:color="000000"/>
            </w:tcBorders>
            <w:shd w:val="clear" w:color="auto" w:fill="FFFFFF"/>
          </w:tcPr>
          <w:p w:rsidR="001F26CB" w:rsidRPr="00CC3CF8" w:rsidRDefault="001F26CB" w:rsidP="00B31AAF">
            <w:pPr>
              <w:widowControl w:val="0"/>
              <w:jc w:val="center"/>
            </w:pPr>
            <w:r w:rsidRPr="00CC3CF8">
              <w:t>Постоянно</w:t>
            </w:r>
          </w:p>
        </w:tc>
        <w:tc>
          <w:tcPr>
            <w:tcW w:w="1687" w:type="dxa"/>
            <w:tcBorders>
              <w:top w:val="single" w:sz="4" w:space="0" w:color="000000"/>
              <w:left w:val="single" w:sz="4" w:space="0" w:color="000000"/>
              <w:right w:val="single" w:sz="4" w:space="0" w:color="000000"/>
            </w:tcBorders>
            <w:shd w:val="clear" w:color="auto" w:fill="FFFFFF"/>
          </w:tcPr>
          <w:p w:rsidR="001F26CB" w:rsidRPr="00CC3CF8" w:rsidRDefault="001F26CB" w:rsidP="00B31AAF">
            <w:pPr>
              <w:widowControl w:val="0"/>
              <w:jc w:val="center"/>
            </w:pPr>
            <w:r w:rsidRPr="00CC3CF8">
              <w:rPr>
                <w:rFonts w:eastAsia="Calibri"/>
                <w:lang w:eastAsia="en-US"/>
              </w:rPr>
              <w:t>Отдел ЖКХ Администрации Новичихинского района</w:t>
            </w:r>
          </w:p>
        </w:tc>
      </w:tr>
      <w:tr w:rsidR="001F26CB" w:rsidTr="00CC3CF8">
        <w:trPr>
          <w:trHeight w:hRule="exact" w:val="2257"/>
        </w:trPr>
        <w:tc>
          <w:tcPr>
            <w:tcW w:w="591" w:type="dxa"/>
            <w:tcBorders>
              <w:top w:val="single" w:sz="4" w:space="0" w:color="000000"/>
              <w:left w:val="single" w:sz="4" w:space="0" w:color="000000"/>
              <w:bottom w:val="single" w:sz="4" w:space="0" w:color="000000"/>
            </w:tcBorders>
            <w:shd w:val="clear" w:color="auto" w:fill="FFFFFF"/>
          </w:tcPr>
          <w:p w:rsidR="001F26CB" w:rsidRPr="00CC3CF8" w:rsidRDefault="001F26CB" w:rsidP="00B31AAF">
            <w:pPr>
              <w:widowControl w:val="0"/>
              <w:spacing w:line="230" w:lineRule="exact"/>
              <w:jc w:val="both"/>
            </w:pPr>
            <w:r w:rsidRPr="00CC3CF8">
              <w:t>2</w:t>
            </w:r>
          </w:p>
        </w:tc>
        <w:tc>
          <w:tcPr>
            <w:tcW w:w="4523" w:type="dxa"/>
            <w:tcBorders>
              <w:top w:val="single" w:sz="4" w:space="0" w:color="000000"/>
              <w:left w:val="single" w:sz="4" w:space="0" w:color="000000"/>
              <w:bottom w:val="single" w:sz="4" w:space="0" w:color="000000"/>
            </w:tcBorders>
            <w:shd w:val="clear" w:color="auto" w:fill="FFFFFF"/>
          </w:tcPr>
          <w:p w:rsidR="001F26CB" w:rsidRPr="00CC3CF8" w:rsidRDefault="001F26CB" w:rsidP="00B31AAF">
            <w:pPr>
              <w:pStyle w:val="ConsPlusNormal0"/>
              <w:ind w:right="131" w:firstLine="0"/>
              <w:jc w:val="both"/>
              <w:rPr>
                <w:rFonts w:ascii="Times New Roman" w:hAnsi="Times New Roman" w:cs="Times New Roman"/>
                <w:sz w:val="24"/>
                <w:szCs w:val="24"/>
              </w:rPr>
            </w:pPr>
            <w:r w:rsidRPr="00CC3CF8">
              <w:rPr>
                <w:rFonts w:ascii="Times New Roman" w:hAnsi="Times New Roman" w:cs="Times New Roman"/>
                <w:sz w:val="24"/>
                <w:szCs w:val="24"/>
              </w:rPr>
              <w:t>Консультирование:</w:t>
            </w:r>
          </w:p>
          <w:p w:rsidR="001F26CB" w:rsidRPr="00CC3CF8" w:rsidRDefault="001F26CB" w:rsidP="00B31AAF">
            <w:pPr>
              <w:pStyle w:val="ConsPlusNormal0"/>
              <w:ind w:right="131" w:firstLine="0"/>
              <w:jc w:val="both"/>
              <w:rPr>
                <w:rFonts w:ascii="Times New Roman" w:hAnsi="Times New Roman" w:cs="Times New Roman"/>
                <w:sz w:val="24"/>
                <w:szCs w:val="24"/>
              </w:rPr>
            </w:pPr>
            <w:r w:rsidRPr="00CC3CF8">
              <w:rPr>
                <w:rFonts w:ascii="Times New Roman" w:hAnsi="Times New Roman" w:cs="Times New Roman"/>
                <w:sz w:val="24"/>
                <w:szCs w:val="24"/>
              </w:rPr>
              <w:t>Консультирование осуществляется в устной или письменной форме по телефону, на личном приеме, в ходе проведения профилактического мероприятия, контрольного (надзорного) мероприятия</w:t>
            </w:r>
          </w:p>
        </w:tc>
        <w:tc>
          <w:tcPr>
            <w:tcW w:w="2267" w:type="dxa"/>
            <w:tcBorders>
              <w:top w:val="single" w:sz="4" w:space="0" w:color="000000"/>
              <w:left w:val="single" w:sz="4" w:space="0" w:color="000000"/>
              <w:bottom w:val="single" w:sz="4" w:space="0" w:color="000000"/>
            </w:tcBorders>
            <w:shd w:val="clear" w:color="auto" w:fill="FFFFFF"/>
          </w:tcPr>
          <w:p w:rsidR="001F26CB" w:rsidRPr="00CC3CF8" w:rsidRDefault="001F26CB" w:rsidP="00B31AAF">
            <w:pPr>
              <w:widowControl w:val="0"/>
              <w:jc w:val="center"/>
            </w:pPr>
            <w:r w:rsidRPr="00CC3CF8">
              <w:t>Постоянно  по обращениям контролируемых лиц и их представителей</w:t>
            </w:r>
          </w:p>
        </w:tc>
        <w:tc>
          <w:tcPr>
            <w:tcW w:w="1687" w:type="dxa"/>
            <w:tcBorders>
              <w:top w:val="single" w:sz="4" w:space="0" w:color="000000"/>
              <w:left w:val="single" w:sz="4" w:space="0" w:color="000000"/>
              <w:bottom w:val="single" w:sz="4" w:space="0" w:color="000000"/>
              <w:right w:val="single" w:sz="4" w:space="0" w:color="000000"/>
            </w:tcBorders>
            <w:shd w:val="clear" w:color="auto" w:fill="FFFFFF"/>
          </w:tcPr>
          <w:p w:rsidR="001F26CB" w:rsidRPr="00CC3CF8" w:rsidRDefault="001F26CB" w:rsidP="00B31AAF">
            <w:pPr>
              <w:widowControl w:val="0"/>
              <w:jc w:val="center"/>
            </w:pPr>
            <w:r w:rsidRPr="00CC3CF8">
              <w:rPr>
                <w:rFonts w:eastAsia="Calibri"/>
                <w:lang w:eastAsia="en-US"/>
              </w:rPr>
              <w:t>Отдел ЖКХ Администрации Новичихинского района</w:t>
            </w:r>
          </w:p>
        </w:tc>
      </w:tr>
      <w:tr w:rsidR="00CC3CF8" w:rsidTr="00CC3CF8">
        <w:trPr>
          <w:trHeight w:hRule="exact" w:val="3697"/>
        </w:trPr>
        <w:tc>
          <w:tcPr>
            <w:tcW w:w="591" w:type="dxa"/>
            <w:tcBorders>
              <w:top w:val="single" w:sz="4" w:space="0" w:color="000000"/>
              <w:left w:val="single" w:sz="4" w:space="0" w:color="000000"/>
              <w:bottom w:val="single" w:sz="4" w:space="0" w:color="000000"/>
            </w:tcBorders>
            <w:shd w:val="clear" w:color="auto" w:fill="FFFFFF"/>
          </w:tcPr>
          <w:p w:rsidR="00CC3CF8" w:rsidRPr="00CC3CF8" w:rsidRDefault="00CC3CF8" w:rsidP="00A76A3A">
            <w:pPr>
              <w:widowControl w:val="0"/>
              <w:jc w:val="both"/>
              <w:rPr>
                <w:rFonts w:eastAsia="Courier New"/>
              </w:rPr>
            </w:pPr>
            <w:r w:rsidRPr="00CC3CF8">
              <w:rPr>
                <w:rFonts w:eastAsia="Courier New"/>
              </w:rPr>
              <w:t>3</w:t>
            </w:r>
          </w:p>
        </w:tc>
        <w:tc>
          <w:tcPr>
            <w:tcW w:w="4523" w:type="dxa"/>
            <w:tcBorders>
              <w:top w:val="single" w:sz="4" w:space="0" w:color="000000"/>
              <w:left w:val="single" w:sz="4" w:space="0" w:color="000000"/>
              <w:bottom w:val="single" w:sz="4" w:space="0" w:color="000000"/>
            </w:tcBorders>
            <w:shd w:val="clear" w:color="auto" w:fill="FFFFFF"/>
          </w:tcPr>
          <w:p w:rsidR="00CC3CF8" w:rsidRPr="00CC3CF8" w:rsidRDefault="00CC3CF8" w:rsidP="00A76A3A">
            <w:pPr>
              <w:pStyle w:val="ConsPlusNormal0"/>
              <w:ind w:right="131" w:firstLine="0"/>
              <w:jc w:val="both"/>
              <w:rPr>
                <w:rFonts w:ascii="Times New Roman" w:hAnsi="Times New Roman" w:cs="Times New Roman"/>
                <w:sz w:val="24"/>
                <w:szCs w:val="24"/>
              </w:rPr>
            </w:pPr>
            <w:r w:rsidRPr="00CC3CF8">
              <w:rPr>
                <w:rFonts w:ascii="Times New Roman" w:hAnsi="Times New Roman" w:cs="Times New Roman"/>
                <w:sz w:val="24"/>
                <w:szCs w:val="24"/>
              </w:rPr>
              <w:t>Объявление предостережения:</w:t>
            </w:r>
          </w:p>
          <w:p w:rsidR="00CC3CF8" w:rsidRPr="00CC3CF8" w:rsidRDefault="00CC3CF8" w:rsidP="00A76A3A">
            <w:pPr>
              <w:pStyle w:val="ConsPlusNormal0"/>
              <w:ind w:right="131" w:firstLine="0"/>
              <w:jc w:val="both"/>
              <w:rPr>
                <w:rFonts w:ascii="Times New Roman" w:hAnsi="Times New Roman" w:cs="Times New Roman"/>
                <w:sz w:val="24"/>
                <w:szCs w:val="24"/>
              </w:rPr>
            </w:pPr>
            <w:r w:rsidRPr="00CC3CF8">
              <w:rPr>
                <w:rFonts w:ascii="Times New Roman" w:hAnsi="Times New Roman" w:cs="Times New Roman"/>
                <w:sz w:val="24"/>
                <w:szCs w:val="24"/>
              </w:rPr>
              <w:t>Предостережение о недопустимости нарушения обязательных требований объявляется контролируемому лицу в случае наличия у Администрации района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
        </w:tc>
        <w:tc>
          <w:tcPr>
            <w:tcW w:w="2267" w:type="dxa"/>
            <w:tcBorders>
              <w:top w:val="single" w:sz="4" w:space="0" w:color="000000"/>
              <w:left w:val="single" w:sz="4" w:space="0" w:color="000000"/>
              <w:bottom w:val="single" w:sz="4" w:space="0" w:color="000000"/>
            </w:tcBorders>
            <w:shd w:val="clear" w:color="auto" w:fill="FFFFFF"/>
          </w:tcPr>
          <w:p w:rsidR="00CC3CF8" w:rsidRPr="00CC3CF8" w:rsidRDefault="00CC3CF8" w:rsidP="00A76A3A">
            <w:pPr>
              <w:widowControl w:val="0"/>
              <w:jc w:val="center"/>
            </w:pPr>
            <w:r w:rsidRPr="00CC3CF8">
              <w:rPr>
                <w:shd w:val="clear" w:color="auto" w:fill="FFFFFF"/>
              </w:rPr>
              <w:t>По мере появления оснований, предусмотренных законодательством</w:t>
            </w:r>
          </w:p>
        </w:tc>
        <w:tc>
          <w:tcPr>
            <w:tcW w:w="1687" w:type="dxa"/>
            <w:tcBorders>
              <w:top w:val="single" w:sz="4" w:space="0" w:color="000000"/>
              <w:left w:val="single" w:sz="4" w:space="0" w:color="000000"/>
              <w:bottom w:val="single" w:sz="4" w:space="0" w:color="000000"/>
              <w:right w:val="single" w:sz="4" w:space="0" w:color="000000"/>
            </w:tcBorders>
            <w:shd w:val="clear" w:color="auto" w:fill="FFFFFF"/>
          </w:tcPr>
          <w:p w:rsidR="00CC3CF8" w:rsidRPr="00CC3CF8" w:rsidRDefault="00CC3CF8" w:rsidP="00A76A3A">
            <w:pPr>
              <w:widowControl w:val="0"/>
              <w:jc w:val="center"/>
            </w:pPr>
            <w:r w:rsidRPr="00CC3CF8">
              <w:rPr>
                <w:rFonts w:eastAsia="Calibri"/>
                <w:lang w:eastAsia="en-US"/>
              </w:rPr>
              <w:t>Отдел ЖКХ Администрации Новичихинского района</w:t>
            </w:r>
          </w:p>
        </w:tc>
      </w:tr>
    </w:tbl>
    <w:p w:rsidR="001F26CB" w:rsidRDefault="001F26CB" w:rsidP="001F26CB">
      <w:pPr>
        <w:rPr>
          <w:sz w:val="26"/>
          <w:szCs w:val="26"/>
          <w:highlight w:val="red"/>
        </w:rPr>
      </w:pPr>
    </w:p>
    <w:p w:rsidR="001F26CB" w:rsidRDefault="001F26CB" w:rsidP="001F26CB">
      <w:pPr>
        <w:ind w:firstLine="567"/>
        <w:jc w:val="center"/>
        <w:rPr>
          <w:sz w:val="26"/>
          <w:szCs w:val="26"/>
        </w:rPr>
      </w:pPr>
      <w:r>
        <w:rPr>
          <w:b/>
          <w:color w:val="000000"/>
          <w:sz w:val="26"/>
          <w:szCs w:val="26"/>
          <w:shd w:val="clear" w:color="auto" w:fill="FFFFFF"/>
        </w:rPr>
        <w:t>4. Показатели результативности и эффективности Программы</w:t>
      </w:r>
    </w:p>
    <w:tbl>
      <w:tblPr>
        <w:tblW w:w="9068" w:type="dxa"/>
        <w:tblInd w:w="15" w:type="dxa"/>
        <w:tblLayout w:type="fixed"/>
        <w:tblCellMar>
          <w:left w:w="10" w:type="dxa"/>
          <w:right w:w="10" w:type="dxa"/>
        </w:tblCellMar>
        <w:tblLook w:val="0000"/>
      </w:tblPr>
      <w:tblGrid>
        <w:gridCol w:w="590"/>
        <w:gridCol w:w="5782"/>
        <w:gridCol w:w="2696"/>
      </w:tblGrid>
      <w:tr w:rsidR="001F26CB" w:rsidTr="00B31AAF">
        <w:trPr>
          <w:trHeight w:hRule="exact" w:val="576"/>
        </w:trPr>
        <w:tc>
          <w:tcPr>
            <w:tcW w:w="590" w:type="dxa"/>
            <w:tcBorders>
              <w:top w:val="single" w:sz="4" w:space="0" w:color="000000"/>
              <w:left w:val="single" w:sz="4" w:space="0" w:color="000000"/>
            </w:tcBorders>
            <w:shd w:val="clear" w:color="auto" w:fill="FFFFFF"/>
          </w:tcPr>
          <w:p w:rsidR="001F26CB" w:rsidRDefault="001F26CB" w:rsidP="00B31AAF">
            <w:pPr>
              <w:widowControl w:val="0"/>
              <w:jc w:val="center"/>
              <w:rPr>
                <w:b/>
                <w:sz w:val="26"/>
                <w:szCs w:val="26"/>
              </w:rPr>
            </w:pPr>
            <w:r>
              <w:rPr>
                <w:b/>
                <w:sz w:val="26"/>
                <w:szCs w:val="26"/>
              </w:rPr>
              <w:t>№</w:t>
            </w:r>
          </w:p>
          <w:p w:rsidR="001F26CB" w:rsidRDefault="001F26CB" w:rsidP="00B31AAF">
            <w:pPr>
              <w:widowControl w:val="0"/>
              <w:jc w:val="center"/>
              <w:rPr>
                <w:b/>
                <w:sz w:val="26"/>
                <w:szCs w:val="26"/>
              </w:rPr>
            </w:pPr>
            <w:r>
              <w:rPr>
                <w:b/>
                <w:sz w:val="26"/>
                <w:szCs w:val="26"/>
              </w:rPr>
              <w:t>п/п</w:t>
            </w:r>
          </w:p>
        </w:tc>
        <w:tc>
          <w:tcPr>
            <w:tcW w:w="5782" w:type="dxa"/>
            <w:tcBorders>
              <w:top w:val="single" w:sz="4" w:space="0" w:color="000000"/>
              <w:left w:val="single" w:sz="4" w:space="0" w:color="000000"/>
            </w:tcBorders>
            <w:shd w:val="clear" w:color="auto" w:fill="FFFFFF"/>
          </w:tcPr>
          <w:p w:rsidR="001F26CB" w:rsidRDefault="001F26CB" w:rsidP="00B31AAF">
            <w:pPr>
              <w:widowControl w:val="0"/>
              <w:jc w:val="center"/>
              <w:rPr>
                <w:b/>
                <w:sz w:val="26"/>
                <w:szCs w:val="26"/>
              </w:rPr>
            </w:pPr>
            <w:r>
              <w:rPr>
                <w:b/>
                <w:sz w:val="26"/>
                <w:szCs w:val="26"/>
              </w:rPr>
              <w:t>Наименование показателя</w:t>
            </w:r>
          </w:p>
        </w:tc>
        <w:tc>
          <w:tcPr>
            <w:tcW w:w="2696" w:type="dxa"/>
            <w:tcBorders>
              <w:top w:val="single" w:sz="4" w:space="0" w:color="000000"/>
              <w:left w:val="single" w:sz="4" w:space="0" w:color="000000"/>
              <w:right w:val="single" w:sz="4" w:space="0" w:color="000000"/>
            </w:tcBorders>
            <w:shd w:val="clear" w:color="auto" w:fill="FFFFFF"/>
          </w:tcPr>
          <w:p w:rsidR="001F26CB" w:rsidRDefault="001F26CB" w:rsidP="00B31AAF">
            <w:pPr>
              <w:widowControl w:val="0"/>
              <w:jc w:val="center"/>
              <w:rPr>
                <w:b/>
                <w:sz w:val="26"/>
                <w:szCs w:val="26"/>
              </w:rPr>
            </w:pPr>
            <w:r>
              <w:rPr>
                <w:b/>
                <w:sz w:val="26"/>
                <w:szCs w:val="26"/>
              </w:rPr>
              <w:t>Величина</w:t>
            </w:r>
          </w:p>
        </w:tc>
      </w:tr>
      <w:tr w:rsidR="001F26CB" w:rsidTr="00B31AAF">
        <w:trPr>
          <w:trHeight w:hRule="exact" w:val="2557"/>
        </w:trPr>
        <w:tc>
          <w:tcPr>
            <w:tcW w:w="590" w:type="dxa"/>
            <w:tcBorders>
              <w:top w:val="single" w:sz="4" w:space="0" w:color="000000"/>
              <w:left w:val="single" w:sz="4" w:space="0" w:color="000000"/>
            </w:tcBorders>
            <w:shd w:val="clear" w:color="auto" w:fill="FFFFFF"/>
          </w:tcPr>
          <w:p w:rsidR="001F26CB" w:rsidRDefault="001F26CB" w:rsidP="00B31AAF">
            <w:pPr>
              <w:widowControl w:val="0"/>
              <w:ind w:firstLine="567"/>
              <w:jc w:val="center"/>
              <w:rPr>
                <w:sz w:val="26"/>
                <w:szCs w:val="26"/>
              </w:rPr>
            </w:pPr>
            <w:r>
              <w:rPr>
                <w:sz w:val="26"/>
                <w:szCs w:val="26"/>
              </w:rPr>
              <w:t>11.</w:t>
            </w:r>
          </w:p>
        </w:tc>
        <w:tc>
          <w:tcPr>
            <w:tcW w:w="5782" w:type="dxa"/>
            <w:tcBorders>
              <w:top w:val="single" w:sz="4" w:space="0" w:color="000000"/>
              <w:left w:val="single" w:sz="4" w:space="0" w:color="000000"/>
            </w:tcBorders>
            <w:shd w:val="clear" w:color="auto" w:fill="FFFFFF"/>
          </w:tcPr>
          <w:p w:rsidR="001F26CB" w:rsidRDefault="001F26CB" w:rsidP="00B31AAF">
            <w:pPr>
              <w:pStyle w:val="ConsPlusNormal0"/>
              <w:ind w:firstLine="119"/>
              <w:jc w:val="both"/>
              <w:rPr>
                <w:rFonts w:ascii="Times New Roman" w:hAnsi="Times New Roman" w:cs="Times New Roman"/>
                <w:sz w:val="26"/>
                <w:szCs w:val="26"/>
              </w:rPr>
            </w:pPr>
            <w:r>
              <w:rPr>
                <w:rFonts w:ascii="Times New Roman" w:hAnsi="Times New Roman" w:cs="Times New Roman"/>
                <w:sz w:val="26"/>
                <w:szCs w:val="26"/>
              </w:rPr>
              <w:t xml:space="preserve">Полнота информации, размещенной на официальном сайте Администрации Новичихинского района, в </w:t>
            </w:r>
            <w:r>
              <w:rPr>
                <w:rFonts w:ascii="Times New Roman" w:hAnsi="Times New Roman" w:cs="Times New Roman"/>
                <w:sz w:val="26"/>
                <w:szCs w:val="26"/>
                <w:lang w:eastAsia="en-US"/>
              </w:rPr>
              <w:t>районной газете «Сельчанка»</w:t>
            </w:r>
            <w:r>
              <w:rPr>
                <w:rFonts w:ascii="Times New Roman" w:hAnsi="Times New Roman" w:cs="Times New Roman"/>
                <w:sz w:val="26"/>
                <w:szCs w:val="26"/>
              </w:rPr>
              <w:t xml:space="preserve"> в соответствии с частью 3 статьи 46 Федерального закона от 31.07.2021 </w:t>
            </w:r>
            <w:r>
              <w:rPr>
                <w:rFonts w:ascii="Times New Roman" w:hAnsi="Times New Roman" w:cs="Times New Roman"/>
                <w:sz w:val="26"/>
                <w:szCs w:val="26"/>
              </w:rPr>
              <w:br/>
              <w:t>№ 248-ФЗ «О государственном контроле (надзоре) и муниципальном контроле в Российской Федерации»</w:t>
            </w:r>
          </w:p>
          <w:p w:rsidR="001F26CB" w:rsidRDefault="001F26CB" w:rsidP="00B31AAF">
            <w:pPr>
              <w:widowControl w:val="0"/>
              <w:ind w:firstLine="567"/>
              <w:jc w:val="both"/>
              <w:rPr>
                <w:sz w:val="26"/>
                <w:szCs w:val="26"/>
              </w:rPr>
            </w:pPr>
          </w:p>
        </w:tc>
        <w:tc>
          <w:tcPr>
            <w:tcW w:w="2696" w:type="dxa"/>
            <w:tcBorders>
              <w:top w:val="single" w:sz="4" w:space="0" w:color="000000"/>
              <w:left w:val="single" w:sz="4" w:space="0" w:color="000000"/>
              <w:right w:val="single" w:sz="4" w:space="0" w:color="000000"/>
            </w:tcBorders>
            <w:shd w:val="clear" w:color="auto" w:fill="FFFFFF"/>
          </w:tcPr>
          <w:p w:rsidR="001F26CB" w:rsidRDefault="001F26CB" w:rsidP="00B31AAF">
            <w:pPr>
              <w:widowControl w:val="0"/>
              <w:jc w:val="center"/>
              <w:rPr>
                <w:sz w:val="26"/>
                <w:szCs w:val="26"/>
              </w:rPr>
            </w:pPr>
            <w:r>
              <w:rPr>
                <w:sz w:val="26"/>
                <w:szCs w:val="26"/>
              </w:rPr>
              <w:t>100%</w:t>
            </w:r>
          </w:p>
        </w:tc>
      </w:tr>
      <w:tr w:rsidR="001F26CB" w:rsidTr="00B31AAF">
        <w:trPr>
          <w:trHeight w:hRule="exact" w:val="1220"/>
        </w:trPr>
        <w:tc>
          <w:tcPr>
            <w:tcW w:w="590" w:type="dxa"/>
            <w:tcBorders>
              <w:top w:val="single" w:sz="4" w:space="0" w:color="000000"/>
              <w:left w:val="single" w:sz="4" w:space="0" w:color="000000"/>
              <w:bottom w:val="single" w:sz="4" w:space="0" w:color="000000"/>
            </w:tcBorders>
            <w:shd w:val="clear" w:color="auto" w:fill="FFFFFF"/>
          </w:tcPr>
          <w:p w:rsidR="001F26CB" w:rsidRDefault="001F26CB" w:rsidP="00B31AAF">
            <w:pPr>
              <w:widowControl w:val="0"/>
              <w:ind w:firstLine="567"/>
              <w:jc w:val="center"/>
              <w:rPr>
                <w:sz w:val="26"/>
                <w:szCs w:val="26"/>
              </w:rPr>
            </w:pPr>
            <w:r>
              <w:rPr>
                <w:sz w:val="26"/>
                <w:szCs w:val="26"/>
              </w:rPr>
              <w:t>22.</w:t>
            </w:r>
          </w:p>
        </w:tc>
        <w:tc>
          <w:tcPr>
            <w:tcW w:w="5782" w:type="dxa"/>
            <w:tcBorders>
              <w:top w:val="single" w:sz="4" w:space="0" w:color="000000"/>
              <w:left w:val="single" w:sz="4" w:space="0" w:color="000000"/>
              <w:bottom w:val="single" w:sz="4" w:space="0" w:color="000000"/>
            </w:tcBorders>
            <w:shd w:val="clear" w:color="auto" w:fill="FFFFFF"/>
          </w:tcPr>
          <w:p w:rsidR="001F26CB" w:rsidRDefault="001F26CB" w:rsidP="00B31AAF">
            <w:pPr>
              <w:widowControl w:val="0"/>
              <w:spacing w:line="274" w:lineRule="exact"/>
              <w:jc w:val="both"/>
              <w:rPr>
                <w:sz w:val="26"/>
                <w:szCs w:val="26"/>
              </w:rPr>
            </w:pPr>
            <w:r>
              <w:rPr>
                <w:sz w:val="26"/>
                <w:szCs w:val="26"/>
              </w:rPr>
              <w:t>Доля лиц, удовлетворённых консультированием в общем количестве лиц, обратившихся за консультированием</w:t>
            </w:r>
          </w:p>
          <w:p w:rsidR="001F26CB" w:rsidRDefault="001F26CB" w:rsidP="00B31AAF">
            <w:pPr>
              <w:widowControl w:val="0"/>
              <w:spacing w:line="274" w:lineRule="exact"/>
              <w:ind w:firstLine="440"/>
              <w:jc w:val="both"/>
              <w:rPr>
                <w:sz w:val="26"/>
                <w:szCs w:val="26"/>
              </w:rPr>
            </w:pPr>
          </w:p>
        </w:tc>
        <w:tc>
          <w:tcPr>
            <w:tcW w:w="2696" w:type="dxa"/>
            <w:tcBorders>
              <w:top w:val="single" w:sz="4" w:space="0" w:color="000000"/>
              <w:left w:val="single" w:sz="4" w:space="0" w:color="000000"/>
              <w:bottom w:val="single" w:sz="4" w:space="0" w:color="000000"/>
              <w:right w:val="single" w:sz="4" w:space="0" w:color="000000"/>
            </w:tcBorders>
            <w:shd w:val="clear" w:color="auto" w:fill="FFFFFF"/>
          </w:tcPr>
          <w:p w:rsidR="001F26CB" w:rsidRDefault="001F26CB" w:rsidP="00B31AAF">
            <w:pPr>
              <w:widowControl w:val="0"/>
              <w:spacing w:line="277" w:lineRule="exact"/>
              <w:jc w:val="center"/>
              <w:rPr>
                <w:sz w:val="26"/>
                <w:szCs w:val="26"/>
              </w:rPr>
            </w:pPr>
            <w:r>
              <w:rPr>
                <w:sz w:val="26"/>
                <w:szCs w:val="26"/>
              </w:rPr>
              <w:t>100%</w:t>
            </w:r>
          </w:p>
        </w:tc>
      </w:tr>
      <w:tr w:rsidR="001F26CB" w:rsidTr="00B31AAF">
        <w:trPr>
          <w:trHeight w:hRule="exact" w:val="3079"/>
        </w:trPr>
        <w:tc>
          <w:tcPr>
            <w:tcW w:w="590" w:type="dxa"/>
            <w:tcBorders>
              <w:top w:val="single" w:sz="4" w:space="0" w:color="000000"/>
              <w:left w:val="single" w:sz="4" w:space="0" w:color="000000"/>
              <w:bottom w:val="single" w:sz="4" w:space="0" w:color="000000"/>
            </w:tcBorders>
            <w:shd w:val="clear" w:color="auto" w:fill="FFFFFF"/>
          </w:tcPr>
          <w:p w:rsidR="001F26CB" w:rsidRDefault="001F26CB" w:rsidP="00B31AAF">
            <w:pPr>
              <w:widowControl w:val="0"/>
              <w:jc w:val="center"/>
              <w:rPr>
                <w:color w:val="000000"/>
                <w:sz w:val="26"/>
                <w:szCs w:val="26"/>
              </w:rPr>
            </w:pPr>
            <w:r>
              <w:rPr>
                <w:color w:val="000000"/>
                <w:sz w:val="26"/>
                <w:szCs w:val="26"/>
                <w:shd w:val="clear" w:color="auto" w:fill="FFFFFF"/>
              </w:rPr>
              <w:t>3.</w:t>
            </w:r>
          </w:p>
        </w:tc>
        <w:tc>
          <w:tcPr>
            <w:tcW w:w="5782" w:type="dxa"/>
            <w:tcBorders>
              <w:top w:val="single" w:sz="4" w:space="0" w:color="000000"/>
              <w:left w:val="single" w:sz="4" w:space="0" w:color="000000"/>
              <w:bottom w:val="single" w:sz="4" w:space="0" w:color="000000"/>
            </w:tcBorders>
            <w:shd w:val="clear" w:color="auto" w:fill="FFFFFF"/>
          </w:tcPr>
          <w:p w:rsidR="001F26CB" w:rsidRDefault="001F26CB" w:rsidP="00B31AAF">
            <w:pPr>
              <w:pStyle w:val="ConsPlusNormal0"/>
              <w:ind w:firstLine="119"/>
              <w:jc w:val="both"/>
              <w:rPr>
                <w:rFonts w:ascii="Times New Roman" w:hAnsi="Times New Roman" w:cs="Times New Roman"/>
                <w:sz w:val="26"/>
                <w:szCs w:val="26"/>
              </w:rPr>
            </w:pPr>
            <w:r>
              <w:rPr>
                <w:rFonts w:ascii="Times New Roman" w:hAnsi="Times New Roman" w:cs="Times New Roman"/>
                <w:sz w:val="26"/>
                <w:szCs w:val="26"/>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2696" w:type="dxa"/>
            <w:tcBorders>
              <w:top w:val="single" w:sz="4" w:space="0" w:color="000000"/>
              <w:left w:val="single" w:sz="4" w:space="0" w:color="000000"/>
              <w:bottom w:val="single" w:sz="4" w:space="0" w:color="000000"/>
              <w:right w:val="single" w:sz="4" w:space="0" w:color="000000"/>
            </w:tcBorders>
            <w:shd w:val="clear" w:color="auto" w:fill="FFFFFF"/>
          </w:tcPr>
          <w:p w:rsidR="001F26CB" w:rsidRDefault="001F26CB" w:rsidP="00B31AAF">
            <w:pPr>
              <w:widowControl w:val="0"/>
              <w:jc w:val="center"/>
              <w:rPr>
                <w:sz w:val="26"/>
                <w:szCs w:val="26"/>
              </w:rPr>
            </w:pPr>
            <w:r>
              <w:rPr>
                <w:sz w:val="26"/>
                <w:szCs w:val="26"/>
              </w:rPr>
              <w:t>20% и более</w:t>
            </w:r>
          </w:p>
        </w:tc>
      </w:tr>
    </w:tbl>
    <w:p w:rsidR="001F26CB" w:rsidRDefault="001F26CB" w:rsidP="001F26CB">
      <w:pPr>
        <w:rPr>
          <w:sz w:val="26"/>
          <w:szCs w:val="26"/>
        </w:rPr>
      </w:pPr>
    </w:p>
    <w:p w:rsidR="001F26CB" w:rsidRDefault="001F26CB" w:rsidP="001F26CB">
      <w:pPr>
        <w:shd w:val="clear" w:color="auto" w:fill="FFFFFF"/>
        <w:spacing w:before="280" w:after="280"/>
        <w:jc w:val="both"/>
        <w:rPr>
          <w:color w:val="000000"/>
          <w:sz w:val="26"/>
          <w:szCs w:val="26"/>
        </w:rPr>
      </w:pPr>
    </w:p>
    <w:p w:rsidR="001F26CB" w:rsidRDefault="001F26CB" w:rsidP="001F26CB">
      <w:pPr>
        <w:shd w:val="clear" w:color="auto" w:fill="FFFFFF"/>
        <w:spacing w:before="280" w:after="280"/>
        <w:jc w:val="both"/>
        <w:rPr>
          <w:color w:val="000000"/>
          <w:sz w:val="26"/>
          <w:szCs w:val="26"/>
        </w:rPr>
      </w:pPr>
    </w:p>
    <w:p w:rsidR="001F26CB" w:rsidRDefault="001F26CB" w:rsidP="001F26CB">
      <w:pPr>
        <w:shd w:val="clear" w:color="auto" w:fill="FFFFFF"/>
        <w:spacing w:before="280" w:after="280"/>
        <w:jc w:val="both"/>
        <w:rPr>
          <w:color w:val="000000"/>
          <w:sz w:val="26"/>
          <w:szCs w:val="26"/>
        </w:rPr>
      </w:pPr>
    </w:p>
    <w:p w:rsidR="00CC3CF8" w:rsidRDefault="00CC3CF8" w:rsidP="001F26CB">
      <w:pPr>
        <w:shd w:val="clear" w:color="auto" w:fill="FFFFFF"/>
        <w:jc w:val="center"/>
        <w:rPr>
          <w:b/>
          <w:bCs/>
          <w:sz w:val="28"/>
          <w:szCs w:val="28"/>
        </w:rPr>
      </w:pPr>
    </w:p>
    <w:p w:rsidR="00CC3CF8" w:rsidRDefault="00CC3CF8" w:rsidP="001F26CB">
      <w:pPr>
        <w:shd w:val="clear" w:color="auto" w:fill="FFFFFF"/>
        <w:jc w:val="center"/>
        <w:rPr>
          <w:b/>
          <w:bCs/>
          <w:sz w:val="28"/>
          <w:szCs w:val="28"/>
        </w:rPr>
      </w:pPr>
    </w:p>
    <w:p w:rsidR="00CC3CF8" w:rsidRDefault="00CC3CF8" w:rsidP="001F26CB">
      <w:pPr>
        <w:shd w:val="clear" w:color="auto" w:fill="FFFFFF"/>
        <w:jc w:val="center"/>
        <w:rPr>
          <w:b/>
          <w:bCs/>
          <w:sz w:val="28"/>
          <w:szCs w:val="28"/>
        </w:rPr>
      </w:pPr>
    </w:p>
    <w:p w:rsidR="00CC3CF8" w:rsidRDefault="00CC3CF8" w:rsidP="001F26CB">
      <w:pPr>
        <w:shd w:val="clear" w:color="auto" w:fill="FFFFFF"/>
        <w:jc w:val="center"/>
        <w:rPr>
          <w:b/>
          <w:bCs/>
          <w:sz w:val="28"/>
          <w:szCs w:val="28"/>
        </w:rPr>
      </w:pPr>
    </w:p>
    <w:p w:rsidR="00CC3CF8" w:rsidRDefault="00CC3CF8" w:rsidP="001F26CB">
      <w:pPr>
        <w:shd w:val="clear" w:color="auto" w:fill="FFFFFF"/>
        <w:jc w:val="center"/>
        <w:rPr>
          <w:b/>
          <w:bCs/>
          <w:sz w:val="28"/>
          <w:szCs w:val="28"/>
        </w:rPr>
      </w:pPr>
    </w:p>
    <w:p w:rsidR="00CC3CF8" w:rsidRDefault="00CC3CF8" w:rsidP="001F26CB">
      <w:pPr>
        <w:shd w:val="clear" w:color="auto" w:fill="FFFFFF"/>
        <w:jc w:val="center"/>
        <w:rPr>
          <w:b/>
          <w:bCs/>
          <w:sz w:val="28"/>
          <w:szCs w:val="28"/>
        </w:rPr>
      </w:pPr>
    </w:p>
    <w:p w:rsidR="00CC3CF8" w:rsidRDefault="00CC3CF8" w:rsidP="001F26CB">
      <w:pPr>
        <w:shd w:val="clear" w:color="auto" w:fill="FFFFFF"/>
        <w:jc w:val="center"/>
        <w:rPr>
          <w:b/>
          <w:bCs/>
          <w:sz w:val="28"/>
          <w:szCs w:val="28"/>
        </w:rPr>
      </w:pPr>
    </w:p>
    <w:p w:rsidR="00CC3CF8" w:rsidRDefault="00CC3CF8" w:rsidP="001F26CB">
      <w:pPr>
        <w:shd w:val="clear" w:color="auto" w:fill="FFFFFF"/>
        <w:jc w:val="center"/>
        <w:rPr>
          <w:b/>
          <w:bCs/>
          <w:sz w:val="28"/>
          <w:szCs w:val="28"/>
        </w:rPr>
      </w:pPr>
    </w:p>
    <w:p w:rsidR="00CC3CF8" w:rsidRDefault="00CC3CF8" w:rsidP="001F26CB">
      <w:pPr>
        <w:shd w:val="clear" w:color="auto" w:fill="FFFFFF"/>
        <w:jc w:val="center"/>
        <w:rPr>
          <w:b/>
          <w:bCs/>
          <w:sz w:val="28"/>
          <w:szCs w:val="28"/>
        </w:rPr>
      </w:pPr>
    </w:p>
    <w:p w:rsidR="00CC3CF8" w:rsidRDefault="00CC3CF8" w:rsidP="001F26CB">
      <w:pPr>
        <w:shd w:val="clear" w:color="auto" w:fill="FFFFFF"/>
        <w:jc w:val="center"/>
        <w:rPr>
          <w:b/>
          <w:bCs/>
          <w:sz w:val="28"/>
          <w:szCs w:val="28"/>
        </w:rPr>
      </w:pPr>
    </w:p>
    <w:p w:rsidR="00CC3CF8" w:rsidRDefault="00CC3CF8" w:rsidP="001F26CB">
      <w:pPr>
        <w:shd w:val="clear" w:color="auto" w:fill="FFFFFF"/>
        <w:jc w:val="center"/>
        <w:rPr>
          <w:b/>
          <w:bCs/>
          <w:sz w:val="28"/>
          <w:szCs w:val="28"/>
        </w:rPr>
      </w:pPr>
    </w:p>
    <w:p w:rsidR="00CC3CF8" w:rsidRDefault="00CC3CF8" w:rsidP="001F26CB">
      <w:pPr>
        <w:shd w:val="clear" w:color="auto" w:fill="FFFFFF"/>
        <w:jc w:val="center"/>
        <w:rPr>
          <w:b/>
          <w:bCs/>
          <w:sz w:val="28"/>
          <w:szCs w:val="28"/>
        </w:rPr>
      </w:pPr>
    </w:p>
    <w:p w:rsidR="00CC3CF8" w:rsidRDefault="00CC3CF8" w:rsidP="001F26CB">
      <w:pPr>
        <w:shd w:val="clear" w:color="auto" w:fill="FFFFFF"/>
        <w:jc w:val="center"/>
        <w:rPr>
          <w:b/>
          <w:bCs/>
          <w:sz w:val="28"/>
          <w:szCs w:val="28"/>
        </w:rPr>
      </w:pPr>
    </w:p>
    <w:p w:rsidR="00CC3CF8" w:rsidRDefault="00CC3CF8" w:rsidP="001F26CB">
      <w:pPr>
        <w:shd w:val="clear" w:color="auto" w:fill="FFFFFF"/>
        <w:jc w:val="center"/>
        <w:rPr>
          <w:b/>
          <w:bCs/>
          <w:sz w:val="28"/>
          <w:szCs w:val="28"/>
        </w:rPr>
      </w:pPr>
    </w:p>
    <w:p w:rsidR="001F26CB" w:rsidRDefault="001F26CB" w:rsidP="001F26CB">
      <w:pPr>
        <w:shd w:val="clear" w:color="auto" w:fill="FFFFFF"/>
        <w:jc w:val="center"/>
        <w:rPr>
          <w:sz w:val="28"/>
          <w:szCs w:val="28"/>
        </w:rPr>
      </w:pPr>
      <w:r>
        <w:rPr>
          <w:b/>
          <w:bCs/>
          <w:sz w:val="28"/>
          <w:szCs w:val="28"/>
        </w:rPr>
        <w:lastRenderedPageBreak/>
        <w:t>РОССИЙСКАЯ ФЕДЕРАЦИЯ</w:t>
      </w:r>
    </w:p>
    <w:p w:rsidR="001F26CB" w:rsidRDefault="001F26CB" w:rsidP="001F26CB">
      <w:pPr>
        <w:shd w:val="clear" w:color="auto" w:fill="FFFFFF"/>
        <w:jc w:val="center"/>
        <w:rPr>
          <w:sz w:val="28"/>
          <w:szCs w:val="28"/>
        </w:rPr>
      </w:pPr>
      <w:r>
        <w:rPr>
          <w:b/>
          <w:bCs/>
          <w:sz w:val="28"/>
          <w:szCs w:val="28"/>
        </w:rPr>
        <w:t>АДМИНИСТРАЦИЯ НОВИЧИХИНСКОГО РАЙОНА</w:t>
      </w:r>
    </w:p>
    <w:p w:rsidR="001F26CB" w:rsidRDefault="001F26CB" w:rsidP="001F26CB">
      <w:pPr>
        <w:shd w:val="clear" w:color="auto" w:fill="FFFFFF"/>
        <w:jc w:val="center"/>
        <w:rPr>
          <w:sz w:val="28"/>
          <w:szCs w:val="28"/>
        </w:rPr>
      </w:pPr>
      <w:r>
        <w:rPr>
          <w:b/>
          <w:bCs/>
          <w:sz w:val="28"/>
          <w:szCs w:val="28"/>
        </w:rPr>
        <w:t>АЛТАЙСКОГО КРАЯ</w:t>
      </w:r>
    </w:p>
    <w:p w:rsidR="001F26CB" w:rsidRDefault="001F26CB" w:rsidP="001F26CB">
      <w:pPr>
        <w:shd w:val="clear" w:color="auto" w:fill="FFFFFF"/>
        <w:jc w:val="center"/>
        <w:rPr>
          <w:b/>
          <w:sz w:val="28"/>
          <w:szCs w:val="28"/>
        </w:rPr>
      </w:pPr>
    </w:p>
    <w:p w:rsidR="001F26CB" w:rsidRDefault="001F26CB" w:rsidP="001F26CB">
      <w:pPr>
        <w:shd w:val="clear" w:color="auto" w:fill="FFFFFF"/>
        <w:jc w:val="center"/>
        <w:rPr>
          <w:sz w:val="32"/>
          <w:szCs w:val="32"/>
        </w:rPr>
      </w:pPr>
      <w:r>
        <w:rPr>
          <w:b/>
          <w:sz w:val="32"/>
          <w:szCs w:val="32"/>
        </w:rPr>
        <w:t xml:space="preserve">ПОСТАНОВЛЕНИЕ </w:t>
      </w:r>
    </w:p>
    <w:p w:rsidR="001F26CB" w:rsidRDefault="001F26CB" w:rsidP="001F26CB">
      <w:pPr>
        <w:shd w:val="clear" w:color="auto" w:fill="FFFFFF"/>
        <w:jc w:val="center"/>
        <w:rPr>
          <w:b/>
          <w:sz w:val="32"/>
          <w:szCs w:val="32"/>
        </w:rPr>
      </w:pPr>
    </w:p>
    <w:p w:rsidR="001F26CB" w:rsidRDefault="001F26CB" w:rsidP="001F26CB">
      <w:pPr>
        <w:shd w:val="clear" w:color="auto" w:fill="FFFFFF"/>
        <w:rPr>
          <w:b/>
          <w:bCs/>
          <w:sz w:val="28"/>
          <w:szCs w:val="28"/>
        </w:rPr>
      </w:pPr>
    </w:p>
    <w:p w:rsidR="001F26CB" w:rsidRDefault="001F26CB" w:rsidP="001F26CB">
      <w:pPr>
        <w:shd w:val="clear" w:color="auto" w:fill="FFFFFF"/>
      </w:pPr>
      <w:r>
        <w:rPr>
          <w:b/>
          <w:bCs/>
          <w:sz w:val="28"/>
          <w:szCs w:val="28"/>
        </w:rPr>
        <w:t>28.10.2022 № 358</w:t>
      </w:r>
      <w:r>
        <w:rPr>
          <w:rFonts w:ascii="Arial" w:hAnsi="Arial" w:cs="Arial"/>
          <w:b/>
          <w:sz w:val="28"/>
          <w:szCs w:val="28"/>
        </w:rPr>
        <w:t xml:space="preserve">            </w:t>
      </w:r>
      <w:r>
        <w:rPr>
          <w:rFonts w:ascii="Arial" w:hAnsi="Arial" w:cs="Arial"/>
          <w:sz w:val="28"/>
          <w:szCs w:val="28"/>
        </w:rPr>
        <w:t xml:space="preserve">                                                         </w:t>
      </w:r>
      <w:r>
        <w:rPr>
          <w:b/>
          <w:bCs/>
          <w:sz w:val="28"/>
          <w:szCs w:val="28"/>
        </w:rPr>
        <w:t>с. Новичиха</w:t>
      </w:r>
    </w:p>
    <w:p w:rsidR="001F26CB" w:rsidRDefault="001F26CB" w:rsidP="001F26CB">
      <w:pPr>
        <w:rPr>
          <w:sz w:val="28"/>
          <w:szCs w:val="28"/>
        </w:rPr>
      </w:pPr>
    </w:p>
    <w:p w:rsidR="001F26CB" w:rsidRDefault="001F26CB" w:rsidP="001F26CB">
      <w:pPr>
        <w:rPr>
          <w:sz w:val="26"/>
          <w:szCs w:val="26"/>
        </w:rPr>
      </w:pPr>
      <w:r>
        <w:rPr>
          <w:sz w:val="26"/>
          <w:szCs w:val="26"/>
        </w:rPr>
        <w:t>Об утверждении программы</w:t>
      </w:r>
    </w:p>
    <w:p w:rsidR="001F26CB" w:rsidRDefault="001F26CB" w:rsidP="001F26CB">
      <w:pPr>
        <w:rPr>
          <w:sz w:val="26"/>
          <w:szCs w:val="26"/>
        </w:rPr>
      </w:pPr>
      <w:r>
        <w:rPr>
          <w:sz w:val="26"/>
          <w:szCs w:val="26"/>
        </w:rPr>
        <w:t xml:space="preserve">(плана) «Профилактика рисков </w:t>
      </w:r>
    </w:p>
    <w:p w:rsidR="001F26CB" w:rsidRDefault="001F26CB" w:rsidP="001F26CB">
      <w:pPr>
        <w:rPr>
          <w:sz w:val="26"/>
          <w:szCs w:val="26"/>
        </w:rPr>
      </w:pPr>
      <w:r>
        <w:rPr>
          <w:sz w:val="26"/>
          <w:szCs w:val="26"/>
        </w:rPr>
        <w:t xml:space="preserve">причинения вреда (ущерба)     </w:t>
      </w:r>
    </w:p>
    <w:p w:rsidR="001F26CB" w:rsidRDefault="001F26CB" w:rsidP="001F26CB">
      <w:pPr>
        <w:rPr>
          <w:sz w:val="26"/>
          <w:szCs w:val="26"/>
        </w:rPr>
      </w:pPr>
      <w:r>
        <w:rPr>
          <w:sz w:val="26"/>
          <w:szCs w:val="26"/>
        </w:rPr>
        <w:t xml:space="preserve">охраняемым законом ценностям </w:t>
      </w:r>
    </w:p>
    <w:p w:rsidR="001F26CB" w:rsidRDefault="001F26CB" w:rsidP="001F26CB">
      <w:pPr>
        <w:rPr>
          <w:sz w:val="26"/>
          <w:szCs w:val="26"/>
        </w:rPr>
      </w:pPr>
      <w:r>
        <w:rPr>
          <w:sz w:val="26"/>
          <w:szCs w:val="26"/>
        </w:rPr>
        <w:t>по муниципальному земельному контролю</w:t>
      </w:r>
    </w:p>
    <w:p w:rsidR="001F26CB" w:rsidRDefault="001F26CB" w:rsidP="001F26CB">
      <w:pPr>
        <w:rPr>
          <w:sz w:val="26"/>
          <w:szCs w:val="26"/>
        </w:rPr>
      </w:pPr>
      <w:r>
        <w:rPr>
          <w:sz w:val="26"/>
          <w:szCs w:val="26"/>
        </w:rPr>
        <w:t>на территории муниципального образования</w:t>
      </w:r>
    </w:p>
    <w:p w:rsidR="001F26CB" w:rsidRDefault="001F26CB" w:rsidP="001F26CB">
      <w:pPr>
        <w:rPr>
          <w:sz w:val="26"/>
          <w:szCs w:val="26"/>
        </w:rPr>
      </w:pPr>
      <w:r>
        <w:rPr>
          <w:sz w:val="26"/>
          <w:szCs w:val="26"/>
        </w:rPr>
        <w:t>Новичихинский район на 2023 год»</w:t>
      </w:r>
    </w:p>
    <w:p w:rsidR="001F26CB" w:rsidRDefault="001F26CB" w:rsidP="001F26CB">
      <w:pPr>
        <w:rPr>
          <w:sz w:val="26"/>
          <w:szCs w:val="26"/>
        </w:rPr>
      </w:pPr>
    </w:p>
    <w:p w:rsidR="001F26CB" w:rsidRDefault="001F26CB" w:rsidP="001F26CB">
      <w:pPr>
        <w:jc w:val="both"/>
        <w:rPr>
          <w:sz w:val="26"/>
          <w:szCs w:val="26"/>
        </w:rPr>
      </w:pPr>
      <w:r>
        <w:rPr>
          <w:sz w:val="26"/>
          <w:szCs w:val="26"/>
        </w:rPr>
        <w:tab/>
        <w:t>В соответствии со статьей 44 Федерального закона от 31.07.2020 № 248-ФЗ «О государственном контроле (надзоре) и муниципальном контроле в Российской Федерации», статьей 17.1 Федерального закона от 06.10.2003 № 131-ФЗ «Об общих принципах организации местного самоуправления в Российской Федерации»,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решением Новичихинского районного Собрания депутатов от 22.10.2021г. № 80 «Об утверждении Положения о муниципальном земельном контроле в границах муниципального образования Новичихинский район Алтайского края», ПОСТАНОВЛЯЮ:</w:t>
      </w:r>
    </w:p>
    <w:p w:rsidR="001F26CB" w:rsidRDefault="001F26CB" w:rsidP="001F26CB">
      <w:pPr>
        <w:tabs>
          <w:tab w:val="left" w:pos="851"/>
        </w:tabs>
        <w:jc w:val="both"/>
        <w:rPr>
          <w:sz w:val="26"/>
          <w:szCs w:val="26"/>
        </w:rPr>
      </w:pPr>
      <w:r>
        <w:rPr>
          <w:sz w:val="26"/>
          <w:szCs w:val="26"/>
          <w:lang w:eastAsia="fa-IR" w:bidi="fa-IR"/>
        </w:rPr>
        <w:t xml:space="preserve">           1. Утвердить прилагаемую программу (план) «Профилактика рисков причинения вреда (ущерба) охраняемым законом ценностям по муниципальному земельному контролю </w:t>
      </w:r>
      <w:r>
        <w:rPr>
          <w:sz w:val="26"/>
          <w:szCs w:val="26"/>
        </w:rPr>
        <w:t>на территории муниципального образования Новичихинский район на 2023 год</w:t>
      </w:r>
      <w:r>
        <w:rPr>
          <w:sz w:val="26"/>
          <w:szCs w:val="26"/>
          <w:lang w:eastAsia="fa-IR" w:bidi="fa-IR"/>
        </w:rPr>
        <w:t>».</w:t>
      </w:r>
    </w:p>
    <w:p w:rsidR="001F26CB" w:rsidRDefault="001F26CB" w:rsidP="001F26CB">
      <w:pPr>
        <w:pStyle w:val="affe"/>
        <w:ind w:firstLine="708"/>
        <w:jc w:val="both"/>
        <w:rPr>
          <w:sz w:val="26"/>
          <w:szCs w:val="26"/>
        </w:rPr>
      </w:pPr>
      <w:r>
        <w:rPr>
          <w:rFonts w:ascii="Times New Roman" w:hAnsi="Times New Roman"/>
          <w:sz w:val="26"/>
          <w:szCs w:val="26"/>
        </w:rPr>
        <w:t>2. Обеспечить размещение настоящего постановления на официальном сайте Администрации Новичихинского района.</w:t>
      </w:r>
    </w:p>
    <w:p w:rsidR="001F26CB" w:rsidRDefault="001F26CB" w:rsidP="001F26CB">
      <w:pPr>
        <w:pStyle w:val="affe"/>
        <w:ind w:firstLine="708"/>
        <w:jc w:val="both"/>
        <w:rPr>
          <w:rFonts w:ascii="Times New Roman" w:hAnsi="Times New Roman"/>
          <w:sz w:val="26"/>
          <w:szCs w:val="26"/>
        </w:rPr>
      </w:pPr>
      <w:r>
        <w:rPr>
          <w:rFonts w:ascii="Times New Roman" w:hAnsi="Times New Roman"/>
          <w:sz w:val="26"/>
          <w:szCs w:val="26"/>
        </w:rPr>
        <w:t>3. Контроль за исполнением настоящего постановления оставляю за собой.</w:t>
      </w:r>
    </w:p>
    <w:p w:rsidR="00290CE8" w:rsidRDefault="00290CE8" w:rsidP="001F26CB">
      <w:pPr>
        <w:pStyle w:val="affe"/>
        <w:ind w:firstLine="708"/>
        <w:jc w:val="both"/>
        <w:rPr>
          <w:sz w:val="26"/>
          <w:szCs w:val="26"/>
        </w:rPr>
      </w:pPr>
    </w:p>
    <w:tbl>
      <w:tblPr>
        <w:tblW w:w="9113" w:type="dxa"/>
        <w:jc w:val="center"/>
        <w:tblInd w:w="-20" w:type="dxa"/>
        <w:tblLayout w:type="fixed"/>
        <w:tblLook w:val="0000"/>
      </w:tblPr>
      <w:tblGrid>
        <w:gridCol w:w="2250"/>
        <w:gridCol w:w="2156"/>
        <w:gridCol w:w="2659"/>
        <w:gridCol w:w="2048"/>
      </w:tblGrid>
      <w:tr w:rsidR="001F26CB" w:rsidTr="00290CE8">
        <w:trPr>
          <w:jc w:val="center"/>
        </w:trPr>
        <w:tc>
          <w:tcPr>
            <w:tcW w:w="2249" w:type="dxa"/>
          </w:tcPr>
          <w:p w:rsidR="001F26CB" w:rsidRDefault="001F26CB" w:rsidP="00290CE8">
            <w:pPr>
              <w:widowControl w:val="0"/>
              <w:rPr>
                <w:bCs/>
                <w:sz w:val="27"/>
                <w:szCs w:val="27"/>
              </w:rPr>
            </w:pPr>
          </w:p>
          <w:p w:rsidR="001F26CB" w:rsidRDefault="001F26CB" w:rsidP="00B31AAF">
            <w:pPr>
              <w:widowControl w:val="0"/>
              <w:numPr>
                <w:ilvl w:val="0"/>
                <w:numId w:val="6"/>
              </w:numPr>
              <w:rPr>
                <w:sz w:val="27"/>
                <w:szCs w:val="27"/>
              </w:rPr>
            </w:pPr>
          </w:p>
          <w:p w:rsidR="001F26CB" w:rsidRDefault="001F26CB" w:rsidP="00B31AAF">
            <w:pPr>
              <w:widowControl w:val="0"/>
              <w:numPr>
                <w:ilvl w:val="0"/>
                <w:numId w:val="6"/>
              </w:numPr>
              <w:rPr>
                <w:sz w:val="27"/>
                <w:szCs w:val="27"/>
              </w:rPr>
            </w:pPr>
            <w:r>
              <w:rPr>
                <w:sz w:val="27"/>
                <w:szCs w:val="27"/>
              </w:rPr>
              <w:t>Глава района</w:t>
            </w:r>
          </w:p>
          <w:p w:rsidR="001F26CB" w:rsidRDefault="001F26CB" w:rsidP="00B31AAF">
            <w:pPr>
              <w:widowControl w:val="0"/>
              <w:numPr>
                <w:ilvl w:val="0"/>
                <w:numId w:val="6"/>
              </w:numPr>
              <w:rPr>
                <w:sz w:val="27"/>
                <w:szCs w:val="27"/>
              </w:rPr>
            </w:pPr>
          </w:p>
        </w:tc>
        <w:tc>
          <w:tcPr>
            <w:tcW w:w="2156" w:type="dxa"/>
          </w:tcPr>
          <w:p w:rsidR="001F26CB" w:rsidRDefault="001F26CB" w:rsidP="00B31AAF">
            <w:pPr>
              <w:widowControl w:val="0"/>
              <w:numPr>
                <w:ilvl w:val="0"/>
                <w:numId w:val="6"/>
              </w:numPr>
              <w:rPr>
                <w:sz w:val="27"/>
                <w:szCs w:val="27"/>
              </w:rPr>
            </w:pPr>
            <w:r>
              <w:rPr>
                <w:noProof/>
              </w:rPr>
              <w:drawing>
                <wp:inline distT="0" distB="0" distL="0" distR="0">
                  <wp:extent cx="1095375" cy="1095375"/>
                  <wp:effectExtent l="0" t="0" r="0" b="0"/>
                  <wp:docPr id="131" name="Изображение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Изображение70"/>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1F26CB" w:rsidRDefault="001F26CB" w:rsidP="00B31AAF">
            <w:pPr>
              <w:widowControl w:val="0"/>
              <w:numPr>
                <w:ilvl w:val="0"/>
                <w:numId w:val="6"/>
              </w:numPr>
              <w:rPr>
                <w:sz w:val="27"/>
                <w:szCs w:val="27"/>
              </w:rPr>
            </w:pPr>
          </w:p>
          <w:p w:rsidR="001F26CB" w:rsidRDefault="001F26CB" w:rsidP="00B31AAF">
            <w:pPr>
              <w:widowControl w:val="0"/>
              <w:numPr>
                <w:ilvl w:val="0"/>
                <w:numId w:val="6"/>
              </w:numPr>
              <w:rPr>
                <w:sz w:val="27"/>
                <w:szCs w:val="27"/>
              </w:rPr>
            </w:pPr>
            <w:r>
              <w:rPr>
                <w:noProof/>
              </w:rPr>
              <w:drawing>
                <wp:inline distT="0" distB="0" distL="0" distR="0">
                  <wp:extent cx="1123950" cy="876300"/>
                  <wp:effectExtent l="0" t="0" r="0" b="0"/>
                  <wp:docPr id="132" name="Изображение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Изображение71"/>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48" w:type="dxa"/>
          </w:tcPr>
          <w:p w:rsidR="001F26CB" w:rsidRDefault="001F26CB" w:rsidP="00B31AAF">
            <w:pPr>
              <w:pStyle w:val="Footer"/>
              <w:widowControl w:val="0"/>
              <w:numPr>
                <w:ilvl w:val="0"/>
                <w:numId w:val="6"/>
              </w:numPr>
              <w:tabs>
                <w:tab w:val="clear" w:pos="4677"/>
                <w:tab w:val="clear" w:pos="9355"/>
              </w:tabs>
              <w:rPr>
                <w:sz w:val="27"/>
                <w:szCs w:val="27"/>
              </w:rPr>
            </w:pPr>
          </w:p>
          <w:p w:rsidR="001F26CB" w:rsidRDefault="001F26CB" w:rsidP="00B31AAF">
            <w:pPr>
              <w:pStyle w:val="Footer"/>
              <w:widowControl w:val="0"/>
              <w:numPr>
                <w:ilvl w:val="0"/>
                <w:numId w:val="6"/>
              </w:numPr>
              <w:tabs>
                <w:tab w:val="clear" w:pos="4677"/>
                <w:tab w:val="clear" w:pos="9355"/>
              </w:tabs>
              <w:rPr>
                <w:sz w:val="27"/>
                <w:szCs w:val="27"/>
              </w:rPr>
            </w:pPr>
          </w:p>
          <w:p w:rsidR="001F26CB" w:rsidRDefault="001F26CB" w:rsidP="00B31AAF">
            <w:pPr>
              <w:widowControl w:val="0"/>
              <w:numPr>
                <w:ilvl w:val="0"/>
                <w:numId w:val="6"/>
              </w:numPr>
              <w:rPr>
                <w:sz w:val="27"/>
                <w:szCs w:val="27"/>
              </w:rPr>
            </w:pPr>
            <w:r>
              <w:rPr>
                <w:sz w:val="27"/>
                <w:szCs w:val="27"/>
              </w:rPr>
              <w:t>С.Л. Ермаков</w:t>
            </w:r>
          </w:p>
          <w:p w:rsidR="001F26CB" w:rsidRDefault="001F26CB" w:rsidP="00B31AAF">
            <w:pPr>
              <w:pStyle w:val="Footer"/>
              <w:widowControl w:val="0"/>
              <w:numPr>
                <w:ilvl w:val="0"/>
                <w:numId w:val="6"/>
              </w:numPr>
              <w:tabs>
                <w:tab w:val="clear" w:pos="4677"/>
                <w:tab w:val="clear" w:pos="9355"/>
              </w:tabs>
              <w:rPr>
                <w:sz w:val="27"/>
                <w:szCs w:val="27"/>
              </w:rPr>
            </w:pPr>
          </w:p>
        </w:tc>
      </w:tr>
    </w:tbl>
    <w:p w:rsidR="001F26CB" w:rsidRDefault="001F26CB" w:rsidP="001F26CB">
      <w:pPr>
        <w:pStyle w:val="affe"/>
        <w:spacing w:line="276" w:lineRule="auto"/>
        <w:ind w:firstLine="708"/>
        <w:rPr>
          <w:rFonts w:ascii="Times New Roman" w:hAnsi="Times New Roman"/>
          <w:sz w:val="28"/>
          <w:szCs w:val="28"/>
        </w:rPr>
      </w:pPr>
    </w:p>
    <w:p w:rsidR="001F26CB" w:rsidRDefault="001F26CB" w:rsidP="001F26CB">
      <w:pPr>
        <w:jc w:val="both"/>
        <w:rPr>
          <w:b/>
          <w:sz w:val="26"/>
          <w:szCs w:val="26"/>
        </w:rPr>
      </w:pPr>
      <w:bookmarkStart w:id="12" w:name="_GoBack5"/>
      <w:bookmarkEnd w:id="12"/>
    </w:p>
    <w:p w:rsidR="001F26CB" w:rsidRDefault="001F26CB" w:rsidP="001F26CB">
      <w:pPr>
        <w:ind w:left="5760"/>
        <w:jc w:val="right"/>
        <w:rPr>
          <w:sz w:val="26"/>
          <w:szCs w:val="26"/>
        </w:rPr>
      </w:pPr>
    </w:p>
    <w:p w:rsidR="001F26CB" w:rsidRDefault="001F26CB" w:rsidP="001F26CB">
      <w:pPr>
        <w:ind w:left="5760"/>
        <w:jc w:val="right"/>
        <w:rPr>
          <w:sz w:val="26"/>
          <w:szCs w:val="26"/>
        </w:rPr>
      </w:pPr>
    </w:p>
    <w:p w:rsidR="001F26CB" w:rsidRDefault="001F26CB" w:rsidP="001F26CB">
      <w:pPr>
        <w:ind w:left="5760"/>
        <w:jc w:val="right"/>
        <w:rPr>
          <w:sz w:val="26"/>
          <w:szCs w:val="26"/>
        </w:rPr>
      </w:pPr>
      <w:r>
        <w:rPr>
          <w:iCs/>
          <w:sz w:val="26"/>
          <w:szCs w:val="26"/>
        </w:rPr>
        <w:lastRenderedPageBreak/>
        <w:t>Утверждена</w:t>
      </w:r>
    </w:p>
    <w:p w:rsidR="001F26CB" w:rsidRDefault="001F26CB" w:rsidP="001F26CB">
      <w:pPr>
        <w:ind w:firstLine="709"/>
        <w:jc w:val="right"/>
        <w:rPr>
          <w:sz w:val="26"/>
          <w:szCs w:val="26"/>
        </w:rPr>
      </w:pPr>
      <w:r>
        <w:rPr>
          <w:iCs/>
          <w:sz w:val="26"/>
          <w:szCs w:val="26"/>
        </w:rPr>
        <w:t>постановлением Администрации района</w:t>
      </w:r>
    </w:p>
    <w:p w:rsidR="001F26CB" w:rsidRDefault="001F26CB" w:rsidP="001F26CB">
      <w:pPr>
        <w:ind w:firstLine="709"/>
        <w:jc w:val="right"/>
        <w:rPr>
          <w:sz w:val="26"/>
          <w:szCs w:val="26"/>
        </w:rPr>
      </w:pPr>
      <w:r>
        <w:rPr>
          <w:iCs/>
          <w:sz w:val="26"/>
          <w:szCs w:val="26"/>
        </w:rPr>
        <w:t>от 28.10.2022 г. № 358</w:t>
      </w:r>
    </w:p>
    <w:p w:rsidR="001F26CB" w:rsidRDefault="001F26CB" w:rsidP="001F26CB">
      <w:pPr>
        <w:ind w:left="5040" w:firstLine="720"/>
        <w:rPr>
          <w:rFonts w:eastAsiaTheme="minorEastAsia"/>
          <w:sz w:val="26"/>
          <w:szCs w:val="26"/>
        </w:rPr>
      </w:pPr>
    </w:p>
    <w:p w:rsidR="001F26CB" w:rsidRDefault="001F26CB" w:rsidP="001F26CB">
      <w:pPr>
        <w:ind w:left="5040" w:firstLine="720"/>
        <w:rPr>
          <w:rFonts w:eastAsiaTheme="minorEastAsia"/>
          <w:sz w:val="26"/>
          <w:szCs w:val="26"/>
        </w:rPr>
      </w:pPr>
    </w:p>
    <w:p w:rsidR="001F26CB" w:rsidRDefault="001F26CB" w:rsidP="001F26CB">
      <w:pPr>
        <w:widowControl w:val="0"/>
        <w:ind w:left="360"/>
        <w:jc w:val="center"/>
        <w:rPr>
          <w:sz w:val="26"/>
          <w:szCs w:val="26"/>
        </w:rPr>
      </w:pPr>
      <w:r>
        <w:rPr>
          <w:b/>
          <w:bCs/>
          <w:sz w:val="26"/>
          <w:szCs w:val="26"/>
          <w:lang w:eastAsia="fa-IR" w:bidi="fa-IR"/>
        </w:rPr>
        <w:t xml:space="preserve">Программа (план) «Профилактика рисков причинения вреда (ущерба) охраняемым законом ценностям по муниципальному земельному контролю </w:t>
      </w:r>
      <w:r>
        <w:rPr>
          <w:b/>
          <w:bCs/>
          <w:sz w:val="26"/>
          <w:szCs w:val="26"/>
        </w:rPr>
        <w:t>на территории муниципального образования Новичихинский район на 2023 год»</w:t>
      </w:r>
    </w:p>
    <w:p w:rsidR="001F26CB" w:rsidRDefault="001F26CB" w:rsidP="001F26CB">
      <w:pPr>
        <w:pStyle w:val="ConsPlusNormal0"/>
        <w:ind w:left="720" w:firstLine="0"/>
        <w:jc w:val="center"/>
        <w:rPr>
          <w:rFonts w:ascii="Times New Roman" w:hAnsi="Times New Roman"/>
          <w:b/>
          <w:sz w:val="26"/>
          <w:szCs w:val="26"/>
        </w:rPr>
      </w:pPr>
    </w:p>
    <w:p w:rsidR="001F26CB" w:rsidRDefault="001F26CB" w:rsidP="00685F24">
      <w:pPr>
        <w:pStyle w:val="ConsPlusNormal0"/>
        <w:numPr>
          <w:ilvl w:val="2"/>
          <w:numId w:val="12"/>
        </w:numPr>
        <w:jc w:val="center"/>
        <w:rPr>
          <w:rFonts w:ascii="Times New Roman" w:hAnsi="Times New Roman"/>
          <w:sz w:val="26"/>
          <w:szCs w:val="26"/>
        </w:rPr>
      </w:pPr>
      <w:r>
        <w:rPr>
          <w:rFonts w:ascii="Times New Roman" w:hAnsi="Times New Roman"/>
          <w:b/>
          <w:sz w:val="26"/>
          <w:szCs w:val="26"/>
        </w:rPr>
        <w:t>Анализ подконтрольной сферы</w:t>
      </w:r>
    </w:p>
    <w:p w:rsidR="001F26CB" w:rsidRDefault="001F26CB" w:rsidP="001F26CB">
      <w:pPr>
        <w:jc w:val="both"/>
        <w:rPr>
          <w:sz w:val="26"/>
          <w:szCs w:val="26"/>
        </w:rPr>
      </w:pPr>
      <w:r>
        <w:rPr>
          <w:sz w:val="26"/>
          <w:szCs w:val="26"/>
        </w:rPr>
        <w:tab/>
        <w:t>Настоящая программа разработана в соответствии со статьей 44 Федерального закона от 31 июля 2021 г. № 248-ФЗ «О государственном контроле (надзоре) и муниципальном контроле в Российской Федерации», постановлением Правительства Российской Федерации от 25 июня 2021 г.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и предусматривает комплекс мероприятий по профилактике рисков причинения вреда (ущерба) охраняемым законом ценностям при осуществлении муниципального земельного контроля в границах Новичихинского района (далее – муниципальный земельный контроль).</w:t>
      </w:r>
    </w:p>
    <w:p w:rsidR="001F26CB" w:rsidRDefault="001F26CB" w:rsidP="001F26CB">
      <w:pPr>
        <w:jc w:val="both"/>
        <w:rPr>
          <w:sz w:val="26"/>
          <w:szCs w:val="26"/>
        </w:rPr>
      </w:pPr>
      <w:r>
        <w:rPr>
          <w:sz w:val="26"/>
          <w:szCs w:val="26"/>
        </w:rPr>
        <w:tab/>
        <w:t xml:space="preserve">При осуществлении муниципального земельного контроля Администрация Новичихинского района осуществляет контроль за соблюдением: </w:t>
      </w:r>
    </w:p>
    <w:p w:rsidR="001F26CB" w:rsidRDefault="001F26CB" w:rsidP="001F26CB">
      <w:pPr>
        <w:jc w:val="both"/>
        <w:rPr>
          <w:sz w:val="26"/>
          <w:szCs w:val="26"/>
        </w:rPr>
      </w:pPr>
      <w:r>
        <w:rPr>
          <w:sz w:val="26"/>
          <w:szCs w:val="26"/>
        </w:rPr>
        <w:tab/>
        <w:t xml:space="preserve">а) обязательных требований о недопущении самовольного занятия земельных участков, в том числе использования земельных участков лицом, не имеющим предусмотренных законодательством прав на них; </w:t>
      </w:r>
    </w:p>
    <w:p w:rsidR="001F26CB" w:rsidRDefault="001F26CB" w:rsidP="001F26CB">
      <w:pPr>
        <w:jc w:val="both"/>
        <w:rPr>
          <w:sz w:val="26"/>
          <w:szCs w:val="26"/>
        </w:rPr>
      </w:pPr>
      <w:r>
        <w:rPr>
          <w:sz w:val="26"/>
          <w:szCs w:val="26"/>
        </w:rPr>
        <w:tab/>
        <w:t xml:space="preserve">б) обязательных требований об использовании земельных участков по целевому назначению в соответствии с их принадлежностью к той или иной категории земель и (или) разрешенным использованием; </w:t>
      </w:r>
    </w:p>
    <w:p w:rsidR="001F26CB" w:rsidRDefault="001F26CB" w:rsidP="001F26CB">
      <w:pPr>
        <w:jc w:val="both"/>
        <w:rPr>
          <w:sz w:val="26"/>
          <w:szCs w:val="26"/>
        </w:rPr>
      </w:pPr>
      <w:r>
        <w:rPr>
          <w:sz w:val="26"/>
          <w:szCs w:val="26"/>
        </w:rPr>
        <w:tab/>
        <w:t xml:space="preserve">в) обязательных требований, связанных с обязательным использованием земельных участков, предназначенных для жилищного или иного строительства, садоводства, огородничества и личного подсобного хозяйства, в указанных целях в течение установленного срока; </w:t>
      </w:r>
    </w:p>
    <w:p w:rsidR="001F26CB" w:rsidRDefault="001F26CB" w:rsidP="001F26CB">
      <w:pPr>
        <w:jc w:val="both"/>
        <w:rPr>
          <w:sz w:val="26"/>
          <w:szCs w:val="26"/>
        </w:rPr>
      </w:pPr>
      <w:r>
        <w:rPr>
          <w:sz w:val="26"/>
          <w:szCs w:val="26"/>
        </w:rPr>
        <w:tab/>
        <w:t xml:space="preserve">г) обязательных требований, связанных с обязанностью по приведению земельных участков в состояние, пригодное для использования по целевому назначению; </w:t>
      </w:r>
    </w:p>
    <w:p w:rsidR="001F26CB" w:rsidRDefault="001F26CB" w:rsidP="001F26CB">
      <w:pPr>
        <w:jc w:val="both"/>
        <w:rPr>
          <w:sz w:val="26"/>
          <w:szCs w:val="26"/>
        </w:rPr>
      </w:pPr>
      <w:r>
        <w:rPr>
          <w:sz w:val="26"/>
          <w:szCs w:val="26"/>
        </w:rPr>
        <w:tab/>
        <w:t xml:space="preserve">д) исполнения предписаний об устранении нарушений обязательных требований, выданных должностными лицами, уполномоченными осуществлять муниципальный земельный контроль, в пределах их компетенции. </w:t>
      </w:r>
    </w:p>
    <w:p w:rsidR="001F26CB" w:rsidRDefault="001F26CB" w:rsidP="001F26CB">
      <w:pPr>
        <w:jc w:val="both"/>
        <w:rPr>
          <w:sz w:val="26"/>
          <w:szCs w:val="26"/>
        </w:rPr>
      </w:pPr>
      <w:r>
        <w:rPr>
          <w:sz w:val="26"/>
          <w:szCs w:val="26"/>
        </w:rPr>
        <w:tab/>
        <w:t xml:space="preserve">Подконтрольными субъектами муниципального земельного контроля являются юридические лица, индивидуальные предприниматели и граждане, самовольно использующие земельные участки в границах Новичихинского района, а так же обладающие правом владения, пользования, распоряжения землями, земельными участками, частью земельного участка в границах Новичихинского района в целях личного использования, ведения хозяйственной или иной деятельности, при котором могут быть допущены нарушения обязательных требований, требований, установленных муниципальными </w:t>
      </w:r>
      <w:r>
        <w:rPr>
          <w:sz w:val="26"/>
          <w:szCs w:val="26"/>
        </w:rPr>
        <w:lastRenderedPageBreak/>
        <w:t>правовыми актами, оценка соблюдения которых является предметом муниципального земельного контроля.</w:t>
      </w:r>
    </w:p>
    <w:p w:rsidR="001F26CB" w:rsidRDefault="001F26CB" w:rsidP="001F26CB">
      <w:pPr>
        <w:jc w:val="both"/>
        <w:rPr>
          <w:sz w:val="26"/>
          <w:szCs w:val="26"/>
        </w:rPr>
      </w:pPr>
      <w:r>
        <w:rPr>
          <w:sz w:val="26"/>
          <w:szCs w:val="26"/>
        </w:rPr>
        <w:tab/>
        <w:t>Общее количество подконтрольных субъектов, в отношении которых проводились мероприятия по муниципальному земельному контролю, в 2022 году составило 2 единицы.</w:t>
      </w:r>
    </w:p>
    <w:p w:rsidR="001F26CB" w:rsidRDefault="001F26CB" w:rsidP="001F26CB">
      <w:pPr>
        <w:shd w:val="clear" w:color="auto" w:fill="FFFFFF"/>
        <w:ind w:firstLine="709"/>
        <w:jc w:val="both"/>
        <w:rPr>
          <w:sz w:val="26"/>
          <w:szCs w:val="26"/>
        </w:rPr>
      </w:pPr>
      <w:r>
        <w:rPr>
          <w:sz w:val="26"/>
          <w:szCs w:val="26"/>
        </w:rPr>
        <w:tab/>
        <w:t>На территории МО Новичихинский район Алтайского края численность должностных лиц, уполномоченных на осуществление муниципального земельного контроля, составляет 8 человек.</w:t>
      </w:r>
    </w:p>
    <w:p w:rsidR="001F26CB" w:rsidRDefault="001F26CB" w:rsidP="001F26CB">
      <w:pPr>
        <w:jc w:val="both"/>
        <w:rPr>
          <w:sz w:val="26"/>
          <w:szCs w:val="26"/>
        </w:rPr>
      </w:pPr>
      <w:r>
        <w:rPr>
          <w:sz w:val="26"/>
          <w:szCs w:val="26"/>
        </w:rPr>
        <w:t xml:space="preserve">          В ходе обобщения практики осуществления муниципального земельного контроля на территории Новичихинского района можно сделать вывод – нарушений не установлено.</w:t>
      </w:r>
    </w:p>
    <w:p w:rsidR="001F26CB" w:rsidRDefault="001F26CB" w:rsidP="001F26CB">
      <w:pPr>
        <w:pStyle w:val="ConsPlusNormal0"/>
        <w:ind w:left="360" w:firstLine="0"/>
        <w:jc w:val="center"/>
        <w:rPr>
          <w:rFonts w:ascii="Times New Roman" w:hAnsi="Times New Roman"/>
          <w:sz w:val="26"/>
          <w:szCs w:val="26"/>
        </w:rPr>
      </w:pPr>
      <w:r>
        <w:rPr>
          <w:rFonts w:ascii="Times New Roman" w:hAnsi="Times New Roman"/>
          <w:b/>
          <w:sz w:val="26"/>
          <w:szCs w:val="26"/>
        </w:rPr>
        <w:t>2. Цели и задачи реализации программы профилактики</w:t>
      </w:r>
    </w:p>
    <w:p w:rsidR="001F26CB" w:rsidRDefault="001F26CB" w:rsidP="001F26CB">
      <w:pPr>
        <w:pStyle w:val="ConsPlusNormal0"/>
        <w:ind w:firstLine="709"/>
        <w:jc w:val="both"/>
        <w:rPr>
          <w:rFonts w:ascii="Times New Roman" w:hAnsi="Times New Roman"/>
          <w:sz w:val="26"/>
          <w:szCs w:val="26"/>
        </w:rPr>
      </w:pPr>
      <w:r>
        <w:rPr>
          <w:rFonts w:ascii="Times New Roman" w:hAnsi="Times New Roman"/>
          <w:sz w:val="26"/>
          <w:szCs w:val="26"/>
        </w:rPr>
        <w:t>Цели профилактических мероприятий:</w:t>
      </w:r>
    </w:p>
    <w:p w:rsidR="001F26CB" w:rsidRDefault="001F26CB" w:rsidP="001F26CB">
      <w:pPr>
        <w:pStyle w:val="ConsPlusNormal0"/>
        <w:ind w:firstLine="709"/>
        <w:jc w:val="both"/>
        <w:rPr>
          <w:rFonts w:ascii="Times New Roman" w:hAnsi="Times New Roman"/>
          <w:sz w:val="26"/>
          <w:szCs w:val="26"/>
        </w:rPr>
      </w:pPr>
      <w:r>
        <w:rPr>
          <w:rFonts w:ascii="Times New Roman" w:hAnsi="Times New Roman"/>
          <w:sz w:val="26"/>
          <w:szCs w:val="26"/>
        </w:rPr>
        <w:t xml:space="preserve">1. Стимулирование добросовестного соблюдения обязательных требований всеми контролируемыми лицами; </w:t>
      </w:r>
    </w:p>
    <w:p w:rsidR="001F26CB" w:rsidRDefault="001F26CB" w:rsidP="001F26CB">
      <w:pPr>
        <w:pStyle w:val="ConsPlusNormal0"/>
        <w:ind w:firstLine="709"/>
        <w:jc w:val="both"/>
        <w:rPr>
          <w:rFonts w:ascii="Times New Roman" w:hAnsi="Times New Roman"/>
          <w:sz w:val="26"/>
          <w:szCs w:val="26"/>
        </w:rPr>
      </w:pPr>
      <w:r>
        <w:rPr>
          <w:rFonts w:ascii="Times New Roman" w:hAnsi="Times New Roman"/>
          <w:sz w:val="26"/>
          <w:szCs w:val="26"/>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1F26CB" w:rsidRDefault="001F26CB" w:rsidP="001F26CB">
      <w:pPr>
        <w:pStyle w:val="ConsPlusNormal0"/>
        <w:ind w:firstLine="709"/>
        <w:jc w:val="both"/>
        <w:rPr>
          <w:rFonts w:ascii="Times New Roman" w:hAnsi="Times New Roman"/>
          <w:sz w:val="26"/>
          <w:szCs w:val="26"/>
        </w:rPr>
      </w:pPr>
      <w:r>
        <w:rPr>
          <w:rFonts w:ascii="Times New Roman" w:hAnsi="Times New Roman"/>
          <w:sz w:val="26"/>
          <w:szCs w:val="26"/>
        </w:rPr>
        <w:t>3. Создание условий для доведения обязательных требований до контролируемых лиц, повышение информированности о способах их соблюдения.</w:t>
      </w:r>
    </w:p>
    <w:p w:rsidR="001F26CB" w:rsidRDefault="001F26CB" w:rsidP="001F26CB">
      <w:pPr>
        <w:pStyle w:val="ConsPlusNormal0"/>
        <w:ind w:firstLine="709"/>
        <w:jc w:val="both"/>
        <w:rPr>
          <w:rFonts w:ascii="Times New Roman" w:hAnsi="Times New Roman"/>
          <w:sz w:val="26"/>
          <w:szCs w:val="26"/>
        </w:rPr>
      </w:pPr>
      <w:r>
        <w:rPr>
          <w:rFonts w:ascii="Times New Roman" w:hAnsi="Times New Roman"/>
          <w:sz w:val="26"/>
          <w:szCs w:val="26"/>
        </w:rPr>
        <w:t xml:space="preserve">Проведение профилактических мероприятий программы профилактики направлено на решение следующих задач: </w:t>
      </w:r>
    </w:p>
    <w:p w:rsidR="001F26CB" w:rsidRDefault="001F26CB" w:rsidP="001F26CB">
      <w:pPr>
        <w:pStyle w:val="ConsPlusNormal0"/>
        <w:ind w:firstLine="709"/>
        <w:jc w:val="both"/>
        <w:rPr>
          <w:rFonts w:ascii="Times New Roman" w:hAnsi="Times New Roman"/>
          <w:sz w:val="26"/>
          <w:szCs w:val="26"/>
        </w:rPr>
      </w:pPr>
      <w:r>
        <w:rPr>
          <w:rFonts w:ascii="Times New Roman" w:hAnsi="Times New Roman"/>
          <w:sz w:val="26"/>
          <w:szCs w:val="26"/>
        </w:rPr>
        <w:t xml:space="preserve">1. укрепление системы профилактики нарушений рисков причинения вреда (ущерба) охраняемым законом ценностям; </w:t>
      </w:r>
    </w:p>
    <w:p w:rsidR="001F26CB" w:rsidRDefault="001F26CB" w:rsidP="001F26CB">
      <w:pPr>
        <w:pStyle w:val="ConsPlusNormal0"/>
        <w:ind w:firstLine="709"/>
        <w:jc w:val="both"/>
        <w:rPr>
          <w:rFonts w:ascii="Times New Roman" w:hAnsi="Times New Roman"/>
          <w:sz w:val="26"/>
          <w:szCs w:val="26"/>
        </w:rPr>
      </w:pPr>
      <w:r>
        <w:rPr>
          <w:rFonts w:ascii="Times New Roman" w:hAnsi="Times New Roman"/>
          <w:sz w:val="26"/>
          <w:szCs w:val="26"/>
        </w:rPr>
        <w:t xml:space="preserve">2. повышение правосознания и правовой культуры руководителей юридических лиц, индивидуальных предпринимателей и граждан; </w:t>
      </w:r>
    </w:p>
    <w:p w:rsidR="001F26CB" w:rsidRDefault="001F26CB" w:rsidP="001F26CB">
      <w:pPr>
        <w:pStyle w:val="ConsPlusNormal0"/>
        <w:ind w:firstLine="709"/>
        <w:jc w:val="both"/>
        <w:rPr>
          <w:rFonts w:ascii="Times New Roman" w:hAnsi="Times New Roman"/>
          <w:sz w:val="26"/>
          <w:szCs w:val="26"/>
        </w:rPr>
      </w:pPr>
      <w:r>
        <w:rPr>
          <w:rFonts w:ascii="Times New Roman" w:hAnsi="Times New Roman"/>
          <w:sz w:val="26"/>
          <w:szCs w:val="26"/>
        </w:rPr>
        <w:t xml:space="preserve">3. оценка возможной угрозы причинения, либо причинения вреда жизни, здоровью граждан, выработка и реализация профилактических мер, способствующих ее снижению; </w:t>
      </w:r>
    </w:p>
    <w:p w:rsidR="001F26CB" w:rsidRDefault="001F26CB" w:rsidP="001F26CB">
      <w:pPr>
        <w:pStyle w:val="ConsPlusNormal0"/>
        <w:ind w:firstLine="709"/>
        <w:jc w:val="both"/>
        <w:rPr>
          <w:rFonts w:ascii="Times New Roman" w:hAnsi="Times New Roman"/>
          <w:sz w:val="26"/>
          <w:szCs w:val="26"/>
        </w:rPr>
      </w:pPr>
      <w:r>
        <w:rPr>
          <w:rFonts w:ascii="Times New Roman" w:hAnsi="Times New Roman"/>
          <w:sz w:val="26"/>
          <w:szCs w:val="26"/>
        </w:rPr>
        <w:t>4. выявление факторов угрозы причинения, либо причинения вреда жизни, здоровью граждан, причин и условий, способствующих нарушению обязательных требований, определение способов устранения или снижения угрозы;</w:t>
      </w:r>
    </w:p>
    <w:p w:rsidR="001F26CB" w:rsidRDefault="001F26CB" w:rsidP="001F26CB">
      <w:pPr>
        <w:pStyle w:val="ConsPlusNormal0"/>
        <w:ind w:firstLine="709"/>
        <w:jc w:val="both"/>
        <w:rPr>
          <w:rFonts w:ascii="Times New Roman" w:hAnsi="Times New Roman"/>
          <w:sz w:val="26"/>
          <w:szCs w:val="26"/>
        </w:rPr>
      </w:pPr>
      <w:r>
        <w:rPr>
          <w:rFonts w:ascii="Times New Roman" w:hAnsi="Times New Roman"/>
          <w:sz w:val="26"/>
          <w:szCs w:val="26"/>
        </w:rPr>
        <w:t>5. оценка состояния подконтрольной среды и установление зависимости видов и интенсивности профилактических мероприятий от присвоенных контролируемым лицам уровней риска.</w:t>
      </w:r>
    </w:p>
    <w:p w:rsidR="001F26CB" w:rsidRDefault="001F26CB" w:rsidP="001F26CB">
      <w:pPr>
        <w:pStyle w:val="ConsPlusNormal0"/>
        <w:ind w:left="720" w:firstLine="0"/>
        <w:jc w:val="center"/>
        <w:rPr>
          <w:rFonts w:ascii="Times New Roman" w:hAnsi="Times New Roman"/>
          <w:sz w:val="26"/>
          <w:szCs w:val="26"/>
        </w:rPr>
      </w:pPr>
      <w:r>
        <w:rPr>
          <w:rFonts w:ascii="Times New Roman" w:hAnsi="Times New Roman"/>
          <w:b/>
          <w:sz w:val="26"/>
          <w:szCs w:val="26"/>
        </w:rPr>
        <w:t>3. Перечень профилактических мероприятий, сроки (периодичность) их проведения</w:t>
      </w:r>
    </w:p>
    <w:p w:rsidR="001F26CB" w:rsidRDefault="001F26CB" w:rsidP="001F26CB">
      <w:pPr>
        <w:pStyle w:val="ConsPlusNormal0"/>
        <w:ind w:left="720" w:firstLine="0"/>
        <w:jc w:val="center"/>
        <w:rPr>
          <w:rFonts w:ascii="Times New Roman" w:hAnsi="Times New Roman"/>
          <w:b/>
          <w:sz w:val="26"/>
          <w:szCs w:val="26"/>
        </w:rPr>
      </w:pPr>
    </w:p>
    <w:tbl>
      <w:tblPr>
        <w:tblW w:w="9068" w:type="dxa"/>
        <w:tblInd w:w="113" w:type="dxa"/>
        <w:tblLayout w:type="fixed"/>
        <w:tblLook w:val="04A0"/>
      </w:tblPr>
      <w:tblGrid>
        <w:gridCol w:w="757"/>
        <w:gridCol w:w="3939"/>
        <w:gridCol w:w="2059"/>
        <w:gridCol w:w="2313"/>
      </w:tblGrid>
      <w:tr w:rsidR="001F26CB" w:rsidTr="00B31AAF">
        <w:tc>
          <w:tcPr>
            <w:tcW w:w="756" w:type="dxa"/>
            <w:tcBorders>
              <w:top w:val="single" w:sz="4" w:space="0" w:color="000000"/>
              <w:left w:val="single" w:sz="4" w:space="0" w:color="000000"/>
              <w:bottom w:val="single" w:sz="4" w:space="0" w:color="000000"/>
              <w:right w:val="single" w:sz="4" w:space="0" w:color="000000"/>
            </w:tcBorders>
            <w:shd w:val="clear" w:color="auto" w:fill="auto"/>
          </w:tcPr>
          <w:p w:rsidR="001F26CB" w:rsidRDefault="001F26CB" w:rsidP="00B31AAF">
            <w:pPr>
              <w:pStyle w:val="Default"/>
              <w:widowControl w:val="0"/>
              <w:jc w:val="center"/>
              <w:rPr>
                <w:color w:val="auto"/>
                <w:sz w:val="26"/>
                <w:szCs w:val="26"/>
              </w:rPr>
            </w:pPr>
          </w:p>
          <w:p w:rsidR="001F26CB" w:rsidRDefault="001F26CB" w:rsidP="00B31AAF">
            <w:pPr>
              <w:pStyle w:val="Default"/>
              <w:widowControl w:val="0"/>
              <w:jc w:val="center"/>
              <w:rPr>
                <w:color w:val="auto"/>
                <w:sz w:val="26"/>
                <w:szCs w:val="26"/>
              </w:rPr>
            </w:pPr>
            <w:r>
              <w:rPr>
                <w:color w:val="auto"/>
                <w:sz w:val="26"/>
                <w:szCs w:val="26"/>
              </w:rPr>
              <w:t>№ п/п</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rsidR="001F26CB" w:rsidRDefault="001F26CB" w:rsidP="00B31AAF">
            <w:pPr>
              <w:pStyle w:val="Default"/>
              <w:widowControl w:val="0"/>
              <w:jc w:val="center"/>
              <w:rPr>
                <w:color w:val="auto"/>
                <w:sz w:val="26"/>
                <w:szCs w:val="26"/>
              </w:rPr>
            </w:pPr>
            <w:r>
              <w:rPr>
                <w:color w:val="auto"/>
                <w:sz w:val="26"/>
                <w:szCs w:val="26"/>
              </w:rPr>
              <w:t>Наименование мероприятия</w:t>
            </w:r>
          </w:p>
        </w:tc>
        <w:tc>
          <w:tcPr>
            <w:tcW w:w="2059" w:type="dxa"/>
            <w:tcBorders>
              <w:top w:val="single" w:sz="4" w:space="0" w:color="000000"/>
              <w:left w:val="single" w:sz="4" w:space="0" w:color="000000"/>
              <w:bottom w:val="single" w:sz="4" w:space="0" w:color="000000"/>
              <w:right w:val="single" w:sz="4" w:space="0" w:color="000000"/>
            </w:tcBorders>
            <w:shd w:val="clear" w:color="auto" w:fill="auto"/>
          </w:tcPr>
          <w:p w:rsidR="001F26CB" w:rsidRDefault="001F26CB" w:rsidP="00B31AAF">
            <w:pPr>
              <w:pStyle w:val="Default"/>
              <w:widowControl w:val="0"/>
              <w:jc w:val="center"/>
              <w:rPr>
                <w:color w:val="auto"/>
                <w:sz w:val="26"/>
                <w:szCs w:val="26"/>
              </w:rPr>
            </w:pPr>
            <w:r>
              <w:rPr>
                <w:color w:val="auto"/>
                <w:sz w:val="26"/>
                <w:szCs w:val="26"/>
              </w:rPr>
              <w:t>Периодичность и сроки проведения</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1F26CB" w:rsidRDefault="001F26CB" w:rsidP="00B31AAF">
            <w:pPr>
              <w:pStyle w:val="Default"/>
              <w:widowControl w:val="0"/>
              <w:jc w:val="center"/>
              <w:rPr>
                <w:color w:val="auto"/>
                <w:sz w:val="26"/>
                <w:szCs w:val="26"/>
              </w:rPr>
            </w:pPr>
            <w:r>
              <w:rPr>
                <w:color w:val="auto"/>
                <w:sz w:val="26"/>
                <w:szCs w:val="26"/>
              </w:rPr>
              <w:t>Ответственный (подразделение и (или) должностные лица</w:t>
            </w:r>
          </w:p>
        </w:tc>
      </w:tr>
      <w:tr w:rsidR="001F26CB" w:rsidTr="00B31AAF">
        <w:tc>
          <w:tcPr>
            <w:tcW w:w="756" w:type="dxa"/>
            <w:tcBorders>
              <w:top w:val="single" w:sz="4" w:space="0" w:color="000000"/>
              <w:left w:val="single" w:sz="4" w:space="0" w:color="000000"/>
              <w:bottom w:val="single" w:sz="4" w:space="0" w:color="000000"/>
              <w:right w:val="single" w:sz="4" w:space="0" w:color="000000"/>
            </w:tcBorders>
            <w:shd w:val="clear" w:color="auto" w:fill="auto"/>
          </w:tcPr>
          <w:p w:rsidR="001F26CB" w:rsidRDefault="001F26CB" w:rsidP="00B31AAF">
            <w:pPr>
              <w:pStyle w:val="Default"/>
              <w:widowControl w:val="0"/>
              <w:jc w:val="both"/>
              <w:rPr>
                <w:color w:val="auto"/>
                <w:sz w:val="26"/>
                <w:szCs w:val="26"/>
              </w:rPr>
            </w:pPr>
            <w:r>
              <w:rPr>
                <w:color w:val="auto"/>
                <w:sz w:val="26"/>
                <w:szCs w:val="26"/>
              </w:rPr>
              <w:t>1.</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rsidR="001F26CB" w:rsidRDefault="001F26CB" w:rsidP="00B31AAF">
            <w:pPr>
              <w:widowControl w:val="0"/>
              <w:jc w:val="both"/>
              <w:rPr>
                <w:sz w:val="26"/>
                <w:szCs w:val="26"/>
              </w:rPr>
            </w:pPr>
            <w:r>
              <w:rPr>
                <w:sz w:val="26"/>
                <w:szCs w:val="26"/>
              </w:rPr>
              <w:t>Размещение на официальном сайте Администрации Новичихинского района Алтайского края</w:t>
            </w:r>
          </w:p>
          <w:p w:rsidR="001F26CB" w:rsidRDefault="003D184D" w:rsidP="00B31AAF">
            <w:pPr>
              <w:widowControl w:val="0"/>
              <w:jc w:val="both"/>
              <w:rPr>
                <w:sz w:val="28"/>
                <w:szCs w:val="28"/>
              </w:rPr>
            </w:pPr>
            <w:hyperlink r:id="rId102">
              <w:r w:rsidR="001F26CB">
                <w:rPr>
                  <w:sz w:val="26"/>
                  <w:szCs w:val="26"/>
                </w:rPr>
                <w:t>http://www.novichiha.ru/</w:t>
              </w:r>
            </w:hyperlink>
            <w:r w:rsidR="001F26CB">
              <w:rPr>
                <w:sz w:val="26"/>
                <w:szCs w:val="26"/>
              </w:rPr>
              <w:t xml:space="preserve"> перечней </w:t>
            </w:r>
            <w:r w:rsidR="001F26CB">
              <w:rPr>
                <w:sz w:val="26"/>
                <w:szCs w:val="26"/>
              </w:rPr>
              <w:lastRenderedPageBreak/>
              <w:t xml:space="preserve">нормативных правовых актов, регулирующих осуществление муниципального земельного контроля </w:t>
            </w:r>
            <w:r w:rsidR="001F26CB">
              <w:rPr>
                <w:sz w:val="26"/>
                <w:szCs w:val="26"/>
                <w:lang w:eastAsia="ar-SA"/>
              </w:rPr>
              <w:t>на территории Новичихинского района</w:t>
            </w:r>
          </w:p>
        </w:tc>
        <w:tc>
          <w:tcPr>
            <w:tcW w:w="2059" w:type="dxa"/>
            <w:tcBorders>
              <w:top w:val="single" w:sz="4" w:space="0" w:color="000000"/>
              <w:left w:val="single" w:sz="4" w:space="0" w:color="000000"/>
              <w:bottom w:val="single" w:sz="4" w:space="0" w:color="000000"/>
              <w:right w:val="single" w:sz="4" w:space="0" w:color="000000"/>
            </w:tcBorders>
            <w:shd w:val="clear" w:color="auto" w:fill="auto"/>
          </w:tcPr>
          <w:p w:rsidR="001F26CB" w:rsidRDefault="001F26CB" w:rsidP="00B31AAF">
            <w:pPr>
              <w:pStyle w:val="Default"/>
              <w:widowControl w:val="0"/>
              <w:jc w:val="both"/>
              <w:rPr>
                <w:color w:val="auto"/>
                <w:sz w:val="26"/>
                <w:szCs w:val="26"/>
              </w:rPr>
            </w:pPr>
            <w:r>
              <w:rPr>
                <w:color w:val="auto"/>
                <w:sz w:val="26"/>
                <w:szCs w:val="26"/>
              </w:rPr>
              <w:lastRenderedPageBreak/>
              <w:t>Постоянно</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1F26CB" w:rsidRDefault="001F26CB" w:rsidP="00B31AAF">
            <w:pPr>
              <w:pStyle w:val="Default"/>
              <w:widowControl w:val="0"/>
              <w:jc w:val="both"/>
              <w:rPr>
                <w:color w:val="auto"/>
                <w:sz w:val="26"/>
                <w:szCs w:val="26"/>
              </w:rPr>
            </w:pPr>
            <w:r>
              <w:rPr>
                <w:color w:val="auto"/>
                <w:sz w:val="26"/>
                <w:szCs w:val="26"/>
              </w:rPr>
              <w:t xml:space="preserve">Управление сельского хозяйства Администрации Новичихинского </w:t>
            </w:r>
            <w:r>
              <w:rPr>
                <w:color w:val="auto"/>
                <w:sz w:val="26"/>
                <w:szCs w:val="26"/>
              </w:rPr>
              <w:lastRenderedPageBreak/>
              <w:t>района</w:t>
            </w:r>
          </w:p>
        </w:tc>
      </w:tr>
      <w:tr w:rsidR="001F26CB" w:rsidTr="00B31AAF">
        <w:tc>
          <w:tcPr>
            <w:tcW w:w="756" w:type="dxa"/>
            <w:tcBorders>
              <w:top w:val="single" w:sz="4" w:space="0" w:color="000000"/>
              <w:left w:val="single" w:sz="4" w:space="0" w:color="000000"/>
              <w:bottom w:val="single" w:sz="4" w:space="0" w:color="000000"/>
              <w:right w:val="single" w:sz="4" w:space="0" w:color="000000"/>
            </w:tcBorders>
            <w:shd w:val="clear" w:color="auto" w:fill="auto"/>
          </w:tcPr>
          <w:p w:rsidR="001F26CB" w:rsidRDefault="001F26CB" w:rsidP="00B31AAF">
            <w:pPr>
              <w:pStyle w:val="Default"/>
              <w:widowControl w:val="0"/>
              <w:jc w:val="both"/>
              <w:rPr>
                <w:color w:val="auto"/>
                <w:sz w:val="26"/>
                <w:szCs w:val="26"/>
              </w:rPr>
            </w:pPr>
            <w:r>
              <w:rPr>
                <w:color w:val="auto"/>
                <w:sz w:val="26"/>
                <w:szCs w:val="26"/>
              </w:rPr>
              <w:lastRenderedPageBreak/>
              <w:t>2.</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rsidR="001F26CB" w:rsidRDefault="001F26CB" w:rsidP="00B31AAF">
            <w:pPr>
              <w:pStyle w:val="Default"/>
              <w:widowControl w:val="0"/>
              <w:jc w:val="both"/>
              <w:rPr>
                <w:sz w:val="26"/>
                <w:szCs w:val="26"/>
              </w:rPr>
            </w:pPr>
            <w:r>
              <w:rPr>
                <w:color w:val="auto"/>
                <w:sz w:val="26"/>
                <w:szCs w:val="26"/>
              </w:rPr>
              <w:t>Информирование, юридических лиц, индивидуальных предпринимателей, физических лиц по вопросам соблюдения</w:t>
            </w:r>
            <w:r>
              <w:rPr>
                <w:b/>
                <w:color w:val="auto"/>
                <w:sz w:val="26"/>
                <w:szCs w:val="26"/>
              </w:rPr>
              <w:t xml:space="preserve"> </w:t>
            </w:r>
            <w:r>
              <w:rPr>
                <w:color w:val="auto"/>
                <w:sz w:val="26"/>
                <w:szCs w:val="26"/>
              </w:rPr>
              <w:t>обязательных требований, установленных федеральными законами и законами Алтайского края, а также муниципальными правовыми актами</w:t>
            </w:r>
          </w:p>
        </w:tc>
        <w:tc>
          <w:tcPr>
            <w:tcW w:w="2059" w:type="dxa"/>
            <w:tcBorders>
              <w:top w:val="single" w:sz="4" w:space="0" w:color="000000"/>
              <w:left w:val="single" w:sz="4" w:space="0" w:color="000000"/>
              <w:bottom w:val="single" w:sz="4" w:space="0" w:color="000000"/>
              <w:right w:val="single" w:sz="4" w:space="0" w:color="000000"/>
            </w:tcBorders>
            <w:shd w:val="clear" w:color="auto" w:fill="auto"/>
          </w:tcPr>
          <w:p w:rsidR="001F26CB" w:rsidRDefault="001F26CB" w:rsidP="00B31AAF">
            <w:pPr>
              <w:pStyle w:val="Default"/>
              <w:widowControl w:val="0"/>
              <w:rPr>
                <w:color w:val="auto"/>
                <w:sz w:val="26"/>
                <w:szCs w:val="26"/>
              </w:rPr>
            </w:pPr>
            <w:r>
              <w:rPr>
                <w:color w:val="auto"/>
                <w:sz w:val="26"/>
                <w:szCs w:val="26"/>
              </w:rPr>
              <w:t>По мере необходимости</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1F26CB" w:rsidRDefault="001F26CB" w:rsidP="00B31AAF">
            <w:pPr>
              <w:widowControl w:val="0"/>
              <w:jc w:val="both"/>
              <w:rPr>
                <w:sz w:val="26"/>
                <w:szCs w:val="26"/>
              </w:rPr>
            </w:pPr>
            <w:r>
              <w:rPr>
                <w:sz w:val="26"/>
                <w:szCs w:val="26"/>
              </w:rPr>
              <w:t>Управление сельского хозяйства Администрации Новичихинского района</w:t>
            </w:r>
          </w:p>
        </w:tc>
      </w:tr>
      <w:tr w:rsidR="001F26CB" w:rsidTr="00B31AAF">
        <w:tc>
          <w:tcPr>
            <w:tcW w:w="756" w:type="dxa"/>
            <w:tcBorders>
              <w:top w:val="single" w:sz="4" w:space="0" w:color="000000"/>
              <w:left w:val="single" w:sz="4" w:space="0" w:color="000000"/>
              <w:bottom w:val="single" w:sz="4" w:space="0" w:color="000000"/>
              <w:right w:val="single" w:sz="4" w:space="0" w:color="000000"/>
            </w:tcBorders>
            <w:shd w:val="clear" w:color="auto" w:fill="auto"/>
          </w:tcPr>
          <w:p w:rsidR="001F26CB" w:rsidRDefault="001F26CB" w:rsidP="00B31AAF">
            <w:pPr>
              <w:pStyle w:val="Default"/>
              <w:widowControl w:val="0"/>
              <w:jc w:val="both"/>
              <w:rPr>
                <w:color w:val="auto"/>
                <w:sz w:val="26"/>
                <w:szCs w:val="26"/>
              </w:rPr>
            </w:pPr>
            <w:r>
              <w:rPr>
                <w:color w:val="auto"/>
                <w:sz w:val="26"/>
                <w:szCs w:val="26"/>
              </w:rPr>
              <w:t>3.</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rsidR="001F26CB" w:rsidRDefault="001F26CB" w:rsidP="00B31AAF">
            <w:pPr>
              <w:pStyle w:val="Default"/>
              <w:widowControl w:val="0"/>
              <w:jc w:val="both"/>
              <w:rPr>
                <w:color w:val="auto"/>
                <w:sz w:val="26"/>
                <w:szCs w:val="26"/>
              </w:rPr>
            </w:pPr>
            <w:r>
              <w:rPr>
                <w:color w:val="auto"/>
                <w:sz w:val="26"/>
                <w:szCs w:val="26"/>
              </w:rPr>
              <w:t>Обеспечение регулярного обобщения практики осуществления муниципального земельного контроля</w:t>
            </w:r>
          </w:p>
        </w:tc>
        <w:tc>
          <w:tcPr>
            <w:tcW w:w="2059" w:type="dxa"/>
            <w:tcBorders>
              <w:top w:val="single" w:sz="4" w:space="0" w:color="000000"/>
              <w:left w:val="single" w:sz="4" w:space="0" w:color="000000"/>
              <w:bottom w:val="single" w:sz="4" w:space="0" w:color="000000"/>
              <w:right w:val="single" w:sz="4" w:space="0" w:color="000000"/>
            </w:tcBorders>
            <w:shd w:val="clear" w:color="auto" w:fill="auto"/>
          </w:tcPr>
          <w:p w:rsidR="001F26CB" w:rsidRDefault="001F26CB" w:rsidP="00B31AAF">
            <w:pPr>
              <w:pStyle w:val="Default"/>
              <w:widowControl w:val="0"/>
              <w:jc w:val="both"/>
              <w:rPr>
                <w:color w:val="auto"/>
                <w:sz w:val="26"/>
                <w:szCs w:val="26"/>
              </w:rPr>
            </w:pPr>
            <w:r>
              <w:rPr>
                <w:color w:val="auto"/>
                <w:sz w:val="26"/>
                <w:szCs w:val="26"/>
              </w:rPr>
              <w:t>Ежегодно</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1F26CB" w:rsidRDefault="001F26CB" w:rsidP="00B31AAF">
            <w:pPr>
              <w:widowControl w:val="0"/>
              <w:jc w:val="both"/>
              <w:rPr>
                <w:sz w:val="26"/>
                <w:szCs w:val="26"/>
              </w:rPr>
            </w:pPr>
            <w:r>
              <w:rPr>
                <w:sz w:val="26"/>
                <w:szCs w:val="26"/>
              </w:rPr>
              <w:t>Управление сельского хозяйства Администрации Новичихинского района</w:t>
            </w:r>
          </w:p>
        </w:tc>
      </w:tr>
      <w:tr w:rsidR="001F26CB" w:rsidTr="00B31AAF">
        <w:tc>
          <w:tcPr>
            <w:tcW w:w="756" w:type="dxa"/>
            <w:tcBorders>
              <w:top w:val="single" w:sz="4" w:space="0" w:color="000000"/>
              <w:left w:val="single" w:sz="4" w:space="0" w:color="000000"/>
              <w:bottom w:val="single" w:sz="4" w:space="0" w:color="000000"/>
              <w:right w:val="single" w:sz="4" w:space="0" w:color="000000"/>
            </w:tcBorders>
            <w:shd w:val="clear" w:color="auto" w:fill="auto"/>
          </w:tcPr>
          <w:p w:rsidR="001F26CB" w:rsidRDefault="001F26CB" w:rsidP="00B31AAF">
            <w:pPr>
              <w:pStyle w:val="Default"/>
              <w:widowControl w:val="0"/>
              <w:jc w:val="both"/>
              <w:rPr>
                <w:color w:val="auto"/>
                <w:sz w:val="26"/>
                <w:szCs w:val="26"/>
              </w:rPr>
            </w:pPr>
            <w:r>
              <w:rPr>
                <w:color w:val="auto"/>
                <w:sz w:val="26"/>
                <w:szCs w:val="26"/>
              </w:rPr>
              <w:t>4.</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rsidR="001F26CB" w:rsidRDefault="001F26CB" w:rsidP="00B31AAF">
            <w:pPr>
              <w:pStyle w:val="Default"/>
              <w:widowControl w:val="0"/>
              <w:jc w:val="both"/>
              <w:rPr>
                <w:color w:val="auto"/>
                <w:sz w:val="26"/>
                <w:szCs w:val="26"/>
              </w:rPr>
            </w:pPr>
            <w:r>
              <w:rPr>
                <w:color w:val="auto"/>
                <w:sz w:val="26"/>
                <w:szCs w:val="26"/>
              </w:rPr>
              <w:t>Объявление предостережений</w:t>
            </w:r>
          </w:p>
        </w:tc>
        <w:tc>
          <w:tcPr>
            <w:tcW w:w="2059" w:type="dxa"/>
            <w:tcBorders>
              <w:top w:val="single" w:sz="4" w:space="0" w:color="000000"/>
              <w:left w:val="single" w:sz="4" w:space="0" w:color="000000"/>
              <w:bottom w:val="single" w:sz="4" w:space="0" w:color="000000"/>
              <w:right w:val="single" w:sz="4" w:space="0" w:color="000000"/>
            </w:tcBorders>
            <w:shd w:val="clear" w:color="auto" w:fill="auto"/>
          </w:tcPr>
          <w:p w:rsidR="001F26CB" w:rsidRDefault="001F26CB" w:rsidP="00B31AAF">
            <w:pPr>
              <w:pStyle w:val="Default"/>
              <w:widowControl w:val="0"/>
              <w:jc w:val="both"/>
              <w:rPr>
                <w:color w:val="auto"/>
                <w:sz w:val="26"/>
                <w:szCs w:val="26"/>
              </w:rPr>
            </w:pPr>
            <w:r>
              <w:rPr>
                <w:color w:val="auto"/>
                <w:sz w:val="26"/>
                <w:szCs w:val="26"/>
              </w:rPr>
              <w:t>Постоянно при наличии оснований, предусмотренных статьей 49 Федерального закона от 31.07.2020 № 248-ФЗ «О государственном контроле (надзоре) и муниципальном контроле в Российской Федерации»</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1F26CB" w:rsidRDefault="001F26CB" w:rsidP="00B31AAF">
            <w:pPr>
              <w:widowControl w:val="0"/>
              <w:jc w:val="both"/>
              <w:rPr>
                <w:sz w:val="26"/>
                <w:szCs w:val="26"/>
              </w:rPr>
            </w:pPr>
            <w:r>
              <w:rPr>
                <w:sz w:val="26"/>
                <w:szCs w:val="26"/>
              </w:rPr>
              <w:t>Управление сельского хозяйства Администрации Новичихинского района</w:t>
            </w:r>
          </w:p>
        </w:tc>
      </w:tr>
    </w:tbl>
    <w:p w:rsidR="001F26CB" w:rsidRDefault="001F26CB" w:rsidP="001F26CB">
      <w:pPr>
        <w:pStyle w:val="Default"/>
        <w:jc w:val="both"/>
        <w:rPr>
          <w:sz w:val="26"/>
          <w:szCs w:val="26"/>
        </w:rPr>
      </w:pPr>
      <w:r>
        <w:rPr>
          <w:color w:val="auto"/>
          <w:sz w:val="26"/>
          <w:szCs w:val="26"/>
        </w:rPr>
        <w:tab/>
        <w:t xml:space="preserve">Консультирование контролируемых лиц осуществляется должностным лицом, уполномоченным осуществлять муниципальный земельный контроль по телефону, либо в ходе проведения профилактических мероприятий, контрольных мероприятий и не должно превышать 15 минут. </w:t>
      </w:r>
    </w:p>
    <w:p w:rsidR="001F26CB" w:rsidRDefault="001F26CB" w:rsidP="001F26CB">
      <w:pPr>
        <w:pStyle w:val="Default"/>
        <w:jc w:val="both"/>
        <w:rPr>
          <w:sz w:val="26"/>
          <w:szCs w:val="26"/>
        </w:rPr>
      </w:pPr>
      <w:r>
        <w:rPr>
          <w:color w:val="auto"/>
          <w:sz w:val="26"/>
          <w:szCs w:val="26"/>
        </w:rPr>
        <w:tab/>
        <w:t xml:space="preserve">Консультирование осуществляется в устной или письменной форме по следующим вопросам: </w:t>
      </w:r>
    </w:p>
    <w:p w:rsidR="001F26CB" w:rsidRDefault="001F26CB" w:rsidP="001F26CB">
      <w:pPr>
        <w:pStyle w:val="Default"/>
        <w:jc w:val="both"/>
        <w:rPr>
          <w:sz w:val="26"/>
          <w:szCs w:val="26"/>
        </w:rPr>
      </w:pPr>
      <w:r>
        <w:rPr>
          <w:color w:val="auto"/>
          <w:sz w:val="26"/>
          <w:szCs w:val="26"/>
        </w:rPr>
        <w:tab/>
        <w:t xml:space="preserve">а) организация и осуществление муниципального земельного контроля; </w:t>
      </w:r>
    </w:p>
    <w:p w:rsidR="001F26CB" w:rsidRDefault="001F26CB" w:rsidP="001F26CB">
      <w:pPr>
        <w:pStyle w:val="Default"/>
        <w:jc w:val="both"/>
        <w:rPr>
          <w:sz w:val="26"/>
          <w:szCs w:val="26"/>
        </w:rPr>
      </w:pPr>
      <w:r>
        <w:rPr>
          <w:color w:val="auto"/>
          <w:sz w:val="26"/>
          <w:szCs w:val="26"/>
        </w:rPr>
        <w:tab/>
        <w:t xml:space="preserve">б) порядок осуществления контрольных мероприятий, установленных положением по осуществлению муниципального земельного контроля в границах </w:t>
      </w:r>
      <w:r>
        <w:rPr>
          <w:color w:val="auto"/>
          <w:sz w:val="26"/>
          <w:szCs w:val="26"/>
          <w:lang w:eastAsia="ar-SA"/>
        </w:rPr>
        <w:t>Новичихинского</w:t>
      </w:r>
      <w:r>
        <w:rPr>
          <w:color w:val="auto"/>
          <w:sz w:val="26"/>
          <w:szCs w:val="26"/>
        </w:rPr>
        <w:t xml:space="preserve"> района, утвержденным решением Новичихинского районного Собрания депутатов от 22.10.2021г. № 80 «Об утверждении Положения о муниципальном земельном контроле в границах муниципального образования Новичихинский район Алтайского края»; </w:t>
      </w:r>
    </w:p>
    <w:p w:rsidR="001F26CB" w:rsidRDefault="001F26CB" w:rsidP="001F26CB">
      <w:pPr>
        <w:pStyle w:val="Default"/>
        <w:jc w:val="both"/>
        <w:rPr>
          <w:sz w:val="26"/>
          <w:szCs w:val="26"/>
        </w:rPr>
      </w:pPr>
      <w:r>
        <w:rPr>
          <w:color w:val="auto"/>
          <w:sz w:val="26"/>
          <w:szCs w:val="26"/>
        </w:rPr>
        <w:lastRenderedPageBreak/>
        <w:tab/>
        <w:t xml:space="preserve">в) порядок обжалования действий (бездействия) должностных лиц, уполномоченных осуществлять муниципальный земельный контроль; </w:t>
      </w:r>
    </w:p>
    <w:p w:rsidR="001F26CB" w:rsidRDefault="001F26CB" w:rsidP="001F26CB">
      <w:pPr>
        <w:pStyle w:val="Default"/>
        <w:jc w:val="both"/>
        <w:rPr>
          <w:sz w:val="26"/>
          <w:szCs w:val="26"/>
        </w:rPr>
      </w:pPr>
      <w:r>
        <w:rPr>
          <w:color w:val="auto"/>
          <w:sz w:val="26"/>
          <w:szCs w:val="26"/>
        </w:rPr>
        <w:tab/>
        <w:t xml:space="preserve">г)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Новичихинского района в рамках контрольных мероприятий. </w:t>
      </w:r>
    </w:p>
    <w:p w:rsidR="001F26CB" w:rsidRDefault="001F26CB" w:rsidP="001F26CB">
      <w:pPr>
        <w:pStyle w:val="Default"/>
        <w:jc w:val="both"/>
        <w:rPr>
          <w:sz w:val="26"/>
          <w:szCs w:val="26"/>
        </w:rPr>
      </w:pPr>
      <w:r>
        <w:rPr>
          <w:color w:val="auto"/>
          <w:sz w:val="26"/>
          <w:szCs w:val="26"/>
        </w:rPr>
        <w:tab/>
        <w:t xml:space="preserve">Консультирование в письменной форме осуществляется должностным лицом, уполномоченным осуществлять муниципальный земельный контроль, в следующих случаях: </w:t>
      </w:r>
    </w:p>
    <w:p w:rsidR="001F26CB" w:rsidRDefault="001F26CB" w:rsidP="001F26CB">
      <w:pPr>
        <w:pStyle w:val="Default"/>
        <w:jc w:val="both"/>
        <w:rPr>
          <w:sz w:val="26"/>
          <w:szCs w:val="26"/>
        </w:rPr>
      </w:pPr>
      <w:r>
        <w:rPr>
          <w:color w:val="auto"/>
          <w:sz w:val="26"/>
          <w:szCs w:val="26"/>
        </w:rPr>
        <w:tab/>
        <w:t xml:space="preserve">а) контролируемым лицом представлен письменный запрос о представлении письменного ответа по вопросам консультирования; </w:t>
      </w:r>
    </w:p>
    <w:p w:rsidR="001F26CB" w:rsidRDefault="001F26CB" w:rsidP="001F26CB">
      <w:pPr>
        <w:pStyle w:val="Default"/>
        <w:jc w:val="both"/>
        <w:rPr>
          <w:sz w:val="26"/>
          <w:szCs w:val="26"/>
        </w:rPr>
      </w:pPr>
      <w:r>
        <w:rPr>
          <w:color w:val="auto"/>
          <w:sz w:val="26"/>
          <w:szCs w:val="26"/>
        </w:rPr>
        <w:tab/>
        <w:t xml:space="preserve">б) за время консультирования предоставить ответ на поставленные вопросы невозможно; </w:t>
      </w:r>
    </w:p>
    <w:p w:rsidR="001F26CB" w:rsidRDefault="001F26CB" w:rsidP="001F26CB">
      <w:pPr>
        <w:pStyle w:val="Default"/>
        <w:jc w:val="both"/>
        <w:rPr>
          <w:sz w:val="26"/>
          <w:szCs w:val="26"/>
        </w:rPr>
      </w:pPr>
      <w:r>
        <w:rPr>
          <w:color w:val="auto"/>
          <w:sz w:val="26"/>
          <w:szCs w:val="26"/>
        </w:rPr>
        <w:tab/>
        <w:t>в) ответ на поставленные вопросы требует дополнительного запроса сведений.</w:t>
      </w:r>
    </w:p>
    <w:p w:rsidR="00CC3CF8" w:rsidRDefault="00CC3CF8" w:rsidP="001F26CB">
      <w:pPr>
        <w:pStyle w:val="Default"/>
        <w:jc w:val="center"/>
        <w:rPr>
          <w:b/>
          <w:color w:val="auto"/>
          <w:sz w:val="26"/>
          <w:szCs w:val="26"/>
        </w:rPr>
      </w:pPr>
    </w:p>
    <w:p w:rsidR="001F26CB" w:rsidRDefault="001F26CB" w:rsidP="001F26CB">
      <w:pPr>
        <w:pStyle w:val="Default"/>
        <w:jc w:val="center"/>
        <w:rPr>
          <w:sz w:val="26"/>
          <w:szCs w:val="26"/>
        </w:rPr>
      </w:pPr>
      <w:r>
        <w:rPr>
          <w:b/>
          <w:color w:val="auto"/>
          <w:sz w:val="26"/>
          <w:szCs w:val="26"/>
        </w:rPr>
        <w:t>4. Показатели результативности и эффективности программы профилактики</w:t>
      </w:r>
    </w:p>
    <w:p w:rsidR="001F26CB" w:rsidRDefault="001F26CB" w:rsidP="001F26CB">
      <w:pPr>
        <w:pStyle w:val="Default"/>
        <w:jc w:val="center"/>
        <w:rPr>
          <w:b/>
          <w:color w:val="auto"/>
          <w:sz w:val="26"/>
          <w:szCs w:val="26"/>
        </w:rPr>
      </w:pPr>
    </w:p>
    <w:tbl>
      <w:tblPr>
        <w:tblW w:w="9068" w:type="dxa"/>
        <w:tblInd w:w="113" w:type="dxa"/>
        <w:tblLayout w:type="fixed"/>
        <w:tblLook w:val="04A0"/>
      </w:tblPr>
      <w:tblGrid>
        <w:gridCol w:w="768"/>
        <w:gridCol w:w="6285"/>
        <w:gridCol w:w="2015"/>
      </w:tblGrid>
      <w:tr w:rsidR="001F26CB" w:rsidTr="00B31AAF">
        <w:tc>
          <w:tcPr>
            <w:tcW w:w="768" w:type="dxa"/>
            <w:tcBorders>
              <w:top w:val="single" w:sz="4" w:space="0" w:color="000000"/>
              <w:left w:val="single" w:sz="4" w:space="0" w:color="000000"/>
              <w:bottom w:val="single" w:sz="4" w:space="0" w:color="000000"/>
              <w:right w:val="single" w:sz="4" w:space="0" w:color="000000"/>
            </w:tcBorders>
            <w:shd w:val="clear" w:color="auto" w:fill="auto"/>
          </w:tcPr>
          <w:p w:rsidR="001F26CB" w:rsidRDefault="001F26CB" w:rsidP="00B31AAF">
            <w:pPr>
              <w:pStyle w:val="Default"/>
              <w:widowControl w:val="0"/>
              <w:jc w:val="center"/>
              <w:rPr>
                <w:color w:val="auto"/>
                <w:sz w:val="26"/>
                <w:szCs w:val="26"/>
              </w:rPr>
            </w:pPr>
          </w:p>
          <w:p w:rsidR="001F26CB" w:rsidRDefault="001F26CB" w:rsidP="00B31AAF">
            <w:pPr>
              <w:pStyle w:val="Default"/>
              <w:widowControl w:val="0"/>
              <w:jc w:val="center"/>
              <w:rPr>
                <w:color w:val="auto"/>
                <w:sz w:val="26"/>
                <w:szCs w:val="26"/>
              </w:rPr>
            </w:pPr>
            <w:r>
              <w:rPr>
                <w:color w:val="auto"/>
                <w:sz w:val="26"/>
                <w:szCs w:val="26"/>
              </w:rPr>
              <w:t>№п/п</w:t>
            </w:r>
          </w:p>
        </w:tc>
        <w:tc>
          <w:tcPr>
            <w:tcW w:w="6285" w:type="dxa"/>
            <w:tcBorders>
              <w:top w:val="single" w:sz="4" w:space="0" w:color="000000"/>
              <w:left w:val="single" w:sz="4" w:space="0" w:color="000000"/>
              <w:bottom w:val="single" w:sz="4" w:space="0" w:color="000000"/>
              <w:right w:val="single" w:sz="4" w:space="0" w:color="000000"/>
            </w:tcBorders>
            <w:shd w:val="clear" w:color="auto" w:fill="auto"/>
          </w:tcPr>
          <w:p w:rsidR="001F26CB" w:rsidRDefault="001F26CB" w:rsidP="00B31AAF">
            <w:pPr>
              <w:pStyle w:val="Default"/>
              <w:widowControl w:val="0"/>
              <w:jc w:val="center"/>
              <w:rPr>
                <w:color w:val="auto"/>
                <w:sz w:val="26"/>
                <w:szCs w:val="26"/>
              </w:rPr>
            </w:pPr>
            <w:r>
              <w:rPr>
                <w:color w:val="auto"/>
                <w:sz w:val="26"/>
                <w:szCs w:val="26"/>
              </w:rPr>
              <w:t>Наименование показателя</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rsidR="001F26CB" w:rsidRDefault="001F26CB" w:rsidP="00B31AAF">
            <w:pPr>
              <w:pStyle w:val="Default"/>
              <w:widowControl w:val="0"/>
              <w:jc w:val="center"/>
              <w:rPr>
                <w:color w:val="auto"/>
                <w:sz w:val="26"/>
                <w:szCs w:val="26"/>
              </w:rPr>
            </w:pPr>
            <w:r>
              <w:rPr>
                <w:color w:val="auto"/>
                <w:sz w:val="26"/>
                <w:szCs w:val="26"/>
              </w:rPr>
              <w:t>Величина</w:t>
            </w:r>
          </w:p>
        </w:tc>
      </w:tr>
      <w:tr w:rsidR="001F26CB" w:rsidTr="00B31AAF">
        <w:tc>
          <w:tcPr>
            <w:tcW w:w="768" w:type="dxa"/>
            <w:tcBorders>
              <w:top w:val="single" w:sz="4" w:space="0" w:color="000000"/>
              <w:left w:val="single" w:sz="4" w:space="0" w:color="000000"/>
              <w:bottom w:val="single" w:sz="4" w:space="0" w:color="000000"/>
              <w:right w:val="single" w:sz="4" w:space="0" w:color="000000"/>
            </w:tcBorders>
            <w:shd w:val="clear" w:color="auto" w:fill="auto"/>
          </w:tcPr>
          <w:p w:rsidR="001F26CB" w:rsidRDefault="001F26CB" w:rsidP="00B31AAF">
            <w:pPr>
              <w:pStyle w:val="Default"/>
              <w:widowControl w:val="0"/>
              <w:jc w:val="both"/>
              <w:rPr>
                <w:color w:val="auto"/>
                <w:sz w:val="26"/>
                <w:szCs w:val="26"/>
              </w:rPr>
            </w:pPr>
            <w:r>
              <w:rPr>
                <w:color w:val="auto"/>
                <w:sz w:val="26"/>
                <w:szCs w:val="26"/>
              </w:rPr>
              <w:t>1.</w:t>
            </w:r>
          </w:p>
        </w:tc>
        <w:tc>
          <w:tcPr>
            <w:tcW w:w="6285" w:type="dxa"/>
            <w:tcBorders>
              <w:top w:val="single" w:sz="4" w:space="0" w:color="000000"/>
              <w:left w:val="single" w:sz="4" w:space="0" w:color="000000"/>
              <w:bottom w:val="single" w:sz="4" w:space="0" w:color="000000"/>
              <w:right w:val="single" w:sz="4" w:space="0" w:color="000000"/>
            </w:tcBorders>
            <w:shd w:val="clear" w:color="auto" w:fill="auto"/>
          </w:tcPr>
          <w:p w:rsidR="001F26CB" w:rsidRDefault="001F26CB" w:rsidP="00B31AAF">
            <w:pPr>
              <w:widowControl w:val="0"/>
              <w:spacing w:after="200"/>
              <w:rPr>
                <w:sz w:val="26"/>
                <w:szCs w:val="26"/>
              </w:rPr>
            </w:pPr>
            <w:r>
              <w:rPr>
                <w:sz w:val="26"/>
                <w:szCs w:val="26"/>
              </w:rPr>
              <w:t>Удовлетворенность контролируемых лиц и их представителей консультированием</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rsidR="001F26CB" w:rsidRDefault="001F26CB" w:rsidP="00B31AAF">
            <w:pPr>
              <w:pStyle w:val="Default"/>
              <w:widowControl w:val="0"/>
              <w:jc w:val="both"/>
              <w:rPr>
                <w:color w:val="auto"/>
                <w:sz w:val="26"/>
                <w:szCs w:val="26"/>
              </w:rPr>
            </w:pPr>
            <w:r>
              <w:rPr>
                <w:color w:val="auto"/>
                <w:sz w:val="26"/>
                <w:szCs w:val="26"/>
              </w:rPr>
              <w:t>100 % от числа обратившихся</w:t>
            </w:r>
          </w:p>
        </w:tc>
      </w:tr>
      <w:tr w:rsidR="001F26CB" w:rsidTr="00B31AAF">
        <w:tc>
          <w:tcPr>
            <w:tcW w:w="768" w:type="dxa"/>
            <w:tcBorders>
              <w:top w:val="single" w:sz="4" w:space="0" w:color="000000"/>
              <w:left w:val="single" w:sz="4" w:space="0" w:color="000000"/>
              <w:bottom w:val="single" w:sz="4" w:space="0" w:color="000000"/>
              <w:right w:val="single" w:sz="4" w:space="0" w:color="000000"/>
            </w:tcBorders>
            <w:shd w:val="clear" w:color="auto" w:fill="auto"/>
          </w:tcPr>
          <w:p w:rsidR="001F26CB" w:rsidRDefault="001F26CB" w:rsidP="00B31AAF">
            <w:pPr>
              <w:pStyle w:val="Default"/>
              <w:widowControl w:val="0"/>
              <w:jc w:val="both"/>
              <w:rPr>
                <w:color w:val="auto"/>
                <w:sz w:val="26"/>
                <w:szCs w:val="26"/>
              </w:rPr>
            </w:pPr>
            <w:r>
              <w:rPr>
                <w:color w:val="auto"/>
                <w:sz w:val="26"/>
                <w:szCs w:val="26"/>
              </w:rPr>
              <w:t>2.</w:t>
            </w:r>
          </w:p>
        </w:tc>
        <w:tc>
          <w:tcPr>
            <w:tcW w:w="6285" w:type="dxa"/>
            <w:tcBorders>
              <w:top w:val="single" w:sz="4" w:space="0" w:color="000000"/>
              <w:left w:val="single" w:sz="4" w:space="0" w:color="000000"/>
              <w:bottom w:val="single" w:sz="4" w:space="0" w:color="000000"/>
              <w:right w:val="single" w:sz="4" w:space="0" w:color="000000"/>
            </w:tcBorders>
            <w:shd w:val="clear" w:color="auto" w:fill="auto"/>
          </w:tcPr>
          <w:p w:rsidR="001F26CB" w:rsidRDefault="001F26CB" w:rsidP="00B31AAF">
            <w:pPr>
              <w:pStyle w:val="Default"/>
              <w:widowControl w:val="0"/>
              <w:jc w:val="both"/>
              <w:rPr>
                <w:color w:val="auto"/>
                <w:sz w:val="26"/>
                <w:szCs w:val="26"/>
              </w:rPr>
            </w:pPr>
            <w:r>
              <w:rPr>
                <w:color w:val="auto"/>
                <w:sz w:val="26"/>
                <w:szCs w:val="26"/>
              </w:rPr>
              <w:t>Полнота информации, размещенной на официальном сайте Администрации Новичихинского района в соответствии с частью 3 статьи 46 Федерального закона от 31 июля 2021г. № 248-ФЗ «О государственном контроле (надзоре) и муниципальном контроле в Российской Федерации»</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rsidR="001F26CB" w:rsidRDefault="001F26CB" w:rsidP="00B31AAF">
            <w:pPr>
              <w:pStyle w:val="Default"/>
              <w:widowControl w:val="0"/>
              <w:jc w:val="center"/>
              <w:rPr>
                <w:color w:val="auto"/>
                <w:sz w:val="26"/>
                <w:szCs w:val="26"/>
              </w:rPr>
            </w:pPr>
            <w:r>
              <w:rPr>
                <w:color w:val="auto"/>
                <w:sz w:val="26"/>
                <w:szCs w:val="26"/>
              </w:rPr>
              <w:t>100 %</w:t>
            </w:r>
          </w:p>
        </w:tc>
      </w:tr>
    </w:tbl>
    <w:p w:rsidR="001F26CB" w:rsidRDefault="001F26CB" w:rsidP="001F26CB">
      <w:pPr>
        <w:pStyle w:val="Default"/>
        <w:jc w:val="center"/>
        <w:rPr>
          <w:sz w:val="26"/>
          <w:szCs w:val="26"/>
        </w:rPr>
      </w:pPr>
    </w:p>
    <w:p w:rsidR="001F26CB" w:rsidRDefault="001F26CB" w:rsidP="001F26CB">
      <w:pPr>
        <w:jc w:val="center"/>
        <w:rPr>
          <w:sz w:val="26"/>
          <w:szCs w:val="26"/>
        </w:rPr>
      </w:pPr>
    </w:p>
    <w:p w:rsidR="001F26CB" w:rsidRDefault="001F26CB" w:rsidP="001F26CB">
      <w:pPr>
        <w:jc w:val="center"/>
        <w:rPr>
          <w:sz w:val="26"/>
          <w:szCs w:val="26"/>
        </w:rPr>
      </w:pPr>
    </w:p>
    <w:p w:rsidR="001F26CB" w:rsidRDefault="001F26CB" w:rsidP="001F26CB">
      <w:pPr>
        <w:jc w:val="center"/>
        <w:rPr>
          <w:sz w:val="26"/>
          <w:szCs w:val="26"/>
        </w:rPr>
      </w:pPr>
    </w:p>
    <w:p w:rsidR="001F26CB" w:rsidRDefault="001F26CB" w:rsidP="001F26CB">
      <w:pPr>
        <w:jc w:val="center"/>
        <w:rPr>
          <w:sz w:val="26"/>
          <w:szCs w:val="26"/>
        </w:rPr>
      </w:pPr>
    </w:p>
    <w:p w:rsidR="001F26CB" w:rsidRDefault="001F26CB" w:rsidP="001F26CB">
      <w:pPr>
        <w:jc w:val="center"/>
        <w:rPr>
          <w:sz w:val="26"/>
          <w:szCs w:val="26"/>
        </w:rPr>
      </w:pPr>
    </w:p>
    <w:p w:rsidR="001F26CB" w:rsidRDefault="001F26CB" w:rsidP="001F26CB">
      <w:pPr>
        <w:jc w:val="center"/>
        <w:rPr>
          <w:sz w:val="26"/>
          <w:szCs w:val="26"/>
        </w:rPr>
      </w:pPr>
    </w:p>
    <w:p w:rsidR="001F26CB" w:rsidRDefault="001F26CB" w:rsidP="001F26CB">
      <w:pPr>
        <w:jc w:val="center"/>
        <w:rPr>
          <w:sz w:val="26"/>
          <w:szCs w:val="26"/>
        </w:rPr>
      </w:pPr>
    </w:p>
    <w:p w:rsidR="001F26CB" w:rsidRDefault="001F26CB" w:rsidP="001F26CB">
      <w:pPr>
        <w:jc w:val="center"/>
        <w:rPr>
          <w:sz w:val="26"/>
          <w:szCs w:val="26"/>
        </w:rPr>
      </w:pPr>
    </w:p>
    <w:p w:rsidR="001F26CB" w:rsidRDefault="001F26CB" w:rsidP="001F26CB">
      <w:pPr>
        <w:jc w:val="center"/>
        <w:rPr>
          <w:sz w:val="26"/>
          <w:szCs w:val="26"/>
        </w:rPr>
      </w:pPr>
    </w:p>
    <w:p w:rsidR="001F26CB" w:rsidRDefault="001F26CB" w:rsidP="001F26CB">
      <w:pPr>
        <w:jc w:val="center"/>
        <w:rPr>
          <w:sz w:val="26"/>
          <w:szCs w:val="26"/>
        </w:rPr>
      </w:pPr>
    </w:p>
    <w:p w:rsidR="001F26CB" w:rsidRDefault="001F26CB" w:rsidP="001F26CB">
      <w:pPr>
        <w:jc w:val="center"/>
        <w:rPr>
          <w:sz w:val="26"/>
          <w:szCs w:val="26"/>
        </w:rPr>
      </w:pPr>
    </w:p>
    <w:p w:rsidR="001F26CB" w:rsidRDefault="001F26CB" w:rsidP="001F26CB">
      <w:pPr>
        <w:jc w:val="center"/>
        <w:rPr>
          <w:sz w:val="26"/>
          <w:szCs w:val="26"/>
        </w:rPr>
      </w:pPr>
    </w:p>
    <w:p w:rsidR="001F26CB" w:rsidRDefault="001F26CB" w:rsidP="001F26CB">
      <w:pPr>
        <w:jc w:val="center"/>
        <w:rPr>
          <w:sz w:val="26"/>
          <w:szCs w:val="26"/>
        </w:rPr>
      </w:pPr>
    </w:p>
    <w:p w:rsidR="001F26CB" w:rsidRDefault="001F26CB" w:rsidP="001F26CB">
      <w:pPr>
        <w:jc w:val="center"/>
        <w:rPr>
          <w:sz w:val="26"/>
          <w:szCs w:val="26"/>
        </w:rPr>
      </w:pPr>
    </w:p>
    <w:p w:rsidR="001F26CB" w:rsidRDefault="001F26CB" w:rsidP="001F26CB">
      <w:pPr>
        <w:jc w:val="center"/>
        <w:rPr>
          <w:sz w:val="26"/>
          <w:szCs w:val="26"/>
        </w:rPr>
      </w:pPr>
    </w:p>
    <w:p w:rsidR="001F26CB" w:rsidRDefault="001F26CB" w:rsidP="001F26CB">
      <w:pPr>
        <w:jc w:val="center"/>
        <w:rPr>
          <w:sz w:val="26"/>
          <w:szCs w:val="26"/>
        </w:rPr>
      </w:pPr>
    </w:p>
    <w:p w:rsidR="001F26CB" w:rsidRDefault="001F26CB" w:rsidP="001F26CB">
      <w:pPr>
        <w:jc w:val="center"/>
        <w:rPr>
          <w:sz w:val="26"/>
          <w:szCs w:val="26"/>
        </w:rPr>
      </w:pPr>
    </w:p>
    <w:p w:rsidR="001F26CB" w:rsidRDefault="001F26CB" w:rsidP="001F26CB">
      <w:pPr>
        <w:pStyle w:val="Heading1"/>
        <w:tabs>
          <w:tab w:val="left" w:pos="4395"/>
        </w:tabs>
        <w:jc w:val="center"/>
        <w:rPr>
          <w:b/>
          <w:szCs w:val="28"/>
        </w:rPr>
      </w:pPr>
      <w:r>
        <w:rPr>
          <w:b/>
          <w:szCs w:val="28"/>
        </w:rPr>
        <w:lastRenderedPageBreak/>
        <w:t xml:space="preserve">РОССИЙСКАЯ   ФЕДЕРАЦИЯ </w:t>
      </w:r>
    </w:p>
    <w:p w:rsidR="001F26CB" w:rsidRDefault="001F26CB" w:rsidP="001F26CB">
      <w:pPr>
        <w:jc w:val="center"/>
        <w:rPr>
          <w:b/>
          <w:bCs/>
          <w:sz w:val="28"/>
          <w:szCs w:val="28"/>
        </w:rPr>
      </w:pPr>
      <w:r>
        <w:rPr>
          <w:b/>
          <w:bCs/>
          <w:sz w:val="28"/>
          <w:szCs w:val="28"/>
        </w:rPr>
        <w:t xml:space="preserve">АДМИНИСТРАЦИЯ НОВИЧИХИНСКОГО РАЙОНА </w:t>
      </w:r>
    </w:p>
    <w:p w:rsidR="001F26CB" w:rsidRDefault="001F26CB" w:rsidP="001F26CB">
      <w:pPr>
        <w:jc w:val="center"/>
        <w:rPr>
          <w:b/>
          <w:bCs/>
          <w:sz w:val="28"/>
          <w:szCs w:val="28"/>
        </w:rPr>
      </w:pPr>
      <w:r>
        <w:rPr>
          <w:b/>
          <w:bCs/>
          <w:sz w:val="28"/>
          <w:szCs w:val="28"/>
        </w:rPr>
        <w:t>АЛТАЙСКОГО КРАЯ</w:t>
      </w:r>
    </w:p>
    <w:p w:rsidR="00685F24" w:rsidRDefault="00685F24" w:rsidP="001F26CB">
      <w:pPr>
        <w:pStyle w:val="Heading2"/>
        <w:rPr>
          <w:b/>
          <w:bCs/>
          <w:sz w:val="32"/>
          <w:szCs w:val="32"/>
        </w:rPr>
      </w:pPr>
    </w:p>
    <w:p w:rsidR="001F26CB" w:rsidRDefault="001F26CB" w:rsidP="001F26CB">
      <w:pPr>
        <w:pStyle w:val="Heading2"/>
        <w:rPr>
          <w:b/>
          <w:bCs/>
          <w:sz w:val="32"/>
          <w:szCs w:val="32"/>
        </w:rPr>
      </w:pPr>
      <w:r>
        <w:rPr>
          <w:b/>
          <w:bCs/>
          <w:sz w:val="32"/>
          <w:szCs w:val="32"/>
        </w:rPr>
        <w:t>ПОСТАНОВЛЕНИЕ</w:t>
      </w:r>
    </w:p>
    <w:p w:rsidR="001F26CB" w:rsidRDefault="001F26CB" w:rsidP="001F26CB">
      <w:pPr>
        <w:rPr>
          <w:b/>
          <w:bCs/>
          <w:sz w:val="28"/>
          <w:szCs w:val="28"/>
        </w:rPr>
      </w:pPr>
    </w:p>
    <w:p w:rsidR="001F26CB" w:rsidRDefault="001F26CB" w:rsidP="001F26CB">
      <w:pPr>
        <w:jc w:val="both"/>
        <w:rPr>
          <w:b/>
          <w:sz w:val="28"/>
        </w:rPr>
      </w:pPr>
      <w:r>
        <w:rPr>
          <w:b/>
          <w:sz w:val="28"/>
        </w:rPr>
        <w:t>28.10.2022   № 359                                                                          с. Новичиха</w:t>
      </w:r>
    </w:p>
    <w:p w:rsidR="001F26CB" w:rsidRPr="00290CE8" w:rsidRDefault="001F26CB" w:rsidP="001F26CB">
      <w:pPr>
        <w:jc w:val="both"/>
        <w:rPr>
          <w:b/>
          <w:sz w:val="16"/>
          <w:szCs w:val="16"/>
        </w:rPr>
      </w:pPr>
    </w:p>
    <w:p w:rsidR="00290CE8" w:rsidRDefault="001F26CB" w:rsidP="001F26CB">
      <w:pPr>
        <w:rPr>
          <w:sz w:val="26"/>
          <w:szCs w:val="26"/>
        </w:rPr>
      </w:pPr>
      <w:r>
        <w:rPr>
          <w:sz w:val="28"/>
          <w:szCs w:val="28"/>
        </w:rPr>
        <w:t>О</w:t>
      </w:r>
      <w:r w:rsidRPr="00290CE8">
        <w:rPr>
          <w:sz w:val="26"/>
          <w:szCs w:val="26"/>
        </w:rPr>
        <w:t xml:space="preserve">б утверждении Перечня муниципального имущества </w:t>
      </w:r>
    </w:p>
    <w:p w:rsidR="00290CE8" w:rsidRDefault="001F26CB" w:rsidP="001F26CB">
      <w:pPr>
        <w:rPr>
          <w:sz w:val="26"/>
          <w:szCs w:val="26"/>
        </w:rPr>
      </w:pPr>
      <w:r w:rsidRPr="00290CE8">
        <w:rPr>
          <w:sz w:val="26"/>
          <w:szCs w:val="26"/>
        </w:rPr>
        <w:t>муниципального образования</w:t>
      </w:r>
      <w:r w:rsidR="00290CE8">
        <w:rPr>
          <w:sz w:val="26"/>
          <w:szCs w:val="26"/>
        </w:rPr>
        <w:t xml:space="preserve"> </w:t>
      </w:r>
      <w:r w:rsidRPr="00290CE8">
        <w:rPr>
          <w:sz w:val="26"/>
          <w:szCs w:val="26"/>
        </w:rPr>
        <w:t xml:space="preserve"> Новичихинский район</w:t>
      </w:r>
      <w:r w:rsidR="00290CE8">
        <w:rPr>
          <w:sz w:val="26"/>
          <w:szCs w:val="26"/>
        </w:rPr>
        <w:t xml:space="preserve"> </w:t>
      </w:r>
    </w:p>
    <w:p w:rsidR="001F26CB" w:rsidRPr="00290CE8" w:rsidRDefault="001F26CB" w:rsidP="001F26CB">
      <w:pPr>
        <w:rPr>
          <w:sz w:val="26"/>
          <w:szCs w:val="26"/>
        </w:rPr>
      </w:pPr>
      <w:r w:rsidRPr="00290CE8">
        <w:rPr>
          <w:sz w:val="26"/>
          <w:szCs w:val="26"/>
        </w:rPr>
        <w:t xml:space="preserve">Алтайского края, </w:t>
      </w:r>
      <w:r w:rsidR="00290CE8">
        <w:rPr>
          <w:sz w:val="26"/>
          <w:szCs w:val="26"/>
        </w:rPr>
        <w:t xml:space="preserve"> </w:t>
      </w:r>
      <w:r w:rsidRPr="00290CE8">
        <w:rPr>
          <w:sz w:val="26"/>
          <w:szCs w:val="26"/>
        </w:rPr>
        <w:t>предназначенного для предоставления</w:t>
      </w:r>
    </w:p>
    <w:p w:rsidR="00290CE8" w:rsidRDefault="001F26CB" w:rsidP="001F26CB">
      <w:pPr>
        <w:rPr>
          <w:sz w:val="26"/>
          <w:szCs w:val="26"/>
        </w:rPr>
      </w:pPr>
      <w:r w:rsidRPr="00290CE8">
        <w:rPr>
          <w:sz w:val="26"/>
          <w:szCs w:val="26"/>
        </w:rPr>
        <w:t xml:space="preserve">во владение и (или) в пользование субъектам малого и </w:t>
      </w:r>
    </w:p>
    <w:p w:rsidR="001F26CB" w:rsidRPr="00290CE8" w:rsidRDefault="001F26CB" w:rsidP="001F26CB">
      <w:pPr>
        <w:rPr>
          <w:sz w:val="26"/>
          <w:szCs w:val="26"/>
        </w:rPr>
      </w:pPr>
      <w:r w:rsidRPr="00290CE8">
        <w:rPr>
          <w:sz w:val="26"/>
          <w:szCs w:val="26"/>
        </w:rPr>
        <w:t>среднего предпринимательства,</w:t>
      </w:r>
      <w:r w:rsidR="00290CE8">
        <w:rPr>
          <w:sz w:val="26"/>
          <w:szCs w:val="26"/>
        </w:rPr>
        <w:t xml:space="preserve"> </w:t>
      </w:r>
      <w:r w:rsidRPr="00290CE8">
        <w:rPr>
          <w:sz w:val="26"/>
          <w:szCs w:val="26"/>
        </w:rPr>
        <w:t>физическим лицам, не являющимся</w:t>
      </w:r>
    </w:p>
    <w:p w:rsidR="001F26CB" w:rsidRPr="00290CE8" w:rsidRDefault="001F26CB" w:rsidP="001F26CB">
      <w:pPr>
        <w:rPr>
          <w:sz w:val="26"/>
          <w:szCs w:val="26"/>
        </w:rPr>
      </w:pPr>
      <w:r w:rsidRPr="00290CE8">
        <w:rPr>
          <w:sz w:val="26"/>
          <w:szCs w:val="26"/>
        </w:rPr>
        <w:t xml:space="preserve">индивидуальными предпринимателями и </w:t>
      </w:r>
    </w:p>
    <w:p w:rsidR="001F26CB" w:rsidRPr="00290CE8" w:rsidRDefault="001F26CB" w:rsidP="001F26CB">
      <w:pPr>
        <w:rPr>
          <w:sz w:val="26"/>
          <w:szCs w:val="26"/>
        </w:rPr>
      </w:pPr>
      <w:r w:rsidRPr="00290CE8">
        <w:rPr>
          <w:sz w:val="26"/>
          <w:szCs w:val="26"/>
        </w:rPr>
        <w:t xml:space="preserve">применяющими специальный налоговый режим </w:t>
      </w:r>
    </w:p>
    <w:p w:rsidR="001F26CB" w:rsidRPr="00290CE8" w:rsidRDefault="001F26CB" w:rsidP="001F26CB">
      <w:pPr>
        <w:rPr>
          <w:sz w:val="26"/>
          <w:szCs w:val="26"/>
        </w:rPr>
      </w:pPr>
      <w:r w:rsidRPr="00290CE8">
        <w:rPr>
          <w:sz w:val="26"/>
          <w:szCs w:val="26"/>
        </w:rPr>
        <w:t xml:space="preserve">«Налог на профессиональный доход» и организациям, </w:t>
      </w:r>
    </w:p>
    <w:p w:rsidR="001F26CB" w:rsidRPr="00290CE8" w:rsidRDefault="001F26CB" w:rsidP="001F26CB">
      <w:pPr>
        <w:rPr>
          <w:sz w:val="26"/>
          <w:szCs w:val="26"/>
        </w:rPr>
      </w:pPr>
      <w:r w:rsidRPr="00290CE8">
        <w:rPr>
          <w:sz w:val="26"/>
          <w:szCs w:val="26"/>
        </w:rPr>
        <w:t xml:space="preserve">образующим инфраструктуру поддержки субъектов </w:t>
      </w:r>
    </w:p>
    <w:p w:rsidR="001F26CB" w:rsidRPr="00290CE8" w:rsidRDefault="001F26CB" w:rsidP="001F26CB">
      <w:pPr>
        <w:rPr>
          <w:sz w:val="26"/>
          <w:szCs w:val="26"/>
        </w:rPr>
      </w:pPr>
      <w:r w:rsidRPr="00290CE8">
        <w:rPr>
          <w:sz w:val="26"/>
          <w:szCs w:val="26"/>
        </w:rPr>
        <w:t>малого и среднего предпринимательства</w:t>
      </w:r>
    </w:p>
    <w:p w:rsidR="001F26CB" w:rsidRPr="00290CE8" w:rsidRDefault="001F26CB" w:rsidP="001F26CB">
      <w:pPr>
        <w:rPr>
          <w:sz w:val="16"/>
          <w:szCs w:val="16"/>
        </w:rPr>
      </w:pPr>
    </w:p>
    <w:p w:rsidR="001F26CB" w:rsidRPr="00290CE8" w:rsidRDefault="001F26CB" w:rsidP="001F26CB">
      <w:pPr>
        <w:ind w:firstLine="709"/>
        <w:jc w:val="both"/>
        <w:rPr>
          <w:sz w:val="26"/>
          <w:szCs w:val="26"/>
        </w:rPr>
      </w:pPr>
      <w:r w:rsidRPr="00290CE8">
        <w:rPr>
          <w:sz w:val="26"/>
          <w:szCs w:val="26"/>
        </w:rPr>
        <w:t>В соответствии с Федеральным законом от 24.07.2007 №209-ФЗ «О развитии малого и среднего предпринимательства в Российской Федерации», Порядком формирования, ведения и обязательного опубликования перечня муниципального имущества муниципального образования Новичихинский район, свободного от прав третьих лиц (за исключением имущественных прав субъектов малого и среднего предпринимательства) ПОСТАНОВЛЯЮ:</w:t>
      </w:r>
    </w:p>
    <w:p w:rsidR="001F26CB" w:rsidRPr="00290CE8" w:rsidRDefault="001F26CB" w:rsidP="001F26CB">
      <w:pPr>
        <w:ind w:firstLine="709"/>
        <w:jc w:val="both"/>
        <w:rPr>
          <w:sz w:val="26"/>
          <w:szCs w:val="26"/>
        </w:rPr>
      </w:pPr>
      <w:r w:rsidRPr="00290CE8">
        <w:rPr>
          <w:sz w:val="26"/>
          <w:szCs w:val="26"/>
        </w:rPr>
        <w:t>1. Утвердить перечень муниципального имущества муниципального образования Новичихинский район Алтайского края, предназначенного для предоставления во владение и (или) в пользование субъектам малого и среднего предпринимательства, физическим лицам, не являющимся индивидуальными предпринимателями и применяющими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w:t>
      </w:r>
    </w:p>
    <w:p w:rsidR="001F26CB" w:rsidRPr="00290CE8" w:rsidRDefault="001F26CB" w:rsidP="001F26CB">
      <w:pPr>
        <w:ind w:firstLine="709"/>
        <w:jc w:val="both"/>
        <w:rPr>
          <w:sz w:val="26"/>
          <w:szCs w:val="26"/>
        </w:rPr>
      </w:pPr>
      <w:r w:rsidRPr="00290CE8">
        <w:rPr>
          <w:sz w:val="26"/>
          <w:szCs w:val="26"/>
        </w:rPr>
        <w:t>2. Признать утратившим силу постановление Администрации Новичихинского района от 29.09.2021 № 332 «Об утверждении Перечня муниципального имущества муниципального образования Новичихинский район Алтайского края, предназначенного для предоставления во владение и (или) в пользование субъектам малого и среднего предпринимательства, физическим лицам, не являющимся индивидуальными предпринимателями и применяющими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w:t>
      </w:r>
      <w:r w:rsidRPr="00290CE8">
        <w:rPr>
          <w:bCs/>
          <w:spacing w:val="-5"/>
          <w:sz w:val="26"/>
          <w:szCs w:val="26"/>
        </w:rPr>
        <w:t>».</w:t>
      </w:r>
      <w:r w:rsidRPr="00290CE8">
        <w:rPr>
          <w:sz w:val="26"/>
          <w:szCs w:val="26"/>
        </w:rPr>
        <w:t xml:space="preserve"> </w:t>
      </w:r>
    </w:p>
    <w:p w:rsidR="001F26CB" w:rsidRPr="00290CE8" w:rsidRDefault="001F26CB" w:rsidP="001F26CB">
      <w:pPr>
        <w:ind w:firstLine="720"/>
        <w:jc w:val="both"/>
        <w:rPr>
          <w:sz w:val="26"/>
          <w:szCs w:val="26"/>
        </w:rPr>
      </w:pPr>
      <w:r w:rsidRPr="00290CE8">
        <w:rPr>
          <w:sz w:val="26"/>
          <w:szCs w:val="26"/>
        </w:rPr>
        <w:t xml:space="preserve">3. Обнародовать настоящее Постановление в установленном порядке. </w:t>
      </w:r>
    </w:p>
    <w:tbl>
      <w:tblPr>
        <w:tblW w:w="9113" w:type="dxa"/>
        <w:jc w:val="center"/>
        <w:tblInd w:w="-20" w:type="dxa"/>
        <w:tblLayout w:type="fixed"/>
        <w:tblLook w:val="0000"/>
      </w:tblPr>
      <w:tblGrid>
        <w:gridCol w:w="2250"/>
        <w:gridCol w:w="2156"/>
        <w:gridCol w:w="2659"/>
        <w:gridCol w:w="2048"/>
      </w:tblGrid>
      <w:tr w:rsidR="00290CE8" w:rsidTr="00290CE8">
        <w:trPr>
          <w:trHeight w:val="1523"/>
          <w:jc w:val="center"/>
        </w:trPr>
        <w:tc>
          <w:tcPr>
            <w:tcW w:w="2250" w:type="dxa"/>
          </w:tcPr>
          <w:p w:rsidR="00290CE8" w:rsidRDefault="00290CE8" w:rsidP="0003588D">
            <w:pPr>
              <w:widowControl w:val="0"/>
              <w:rPr>
                <w:bCs/>
                <w:sz w:val="27"/>
                <w:szCs w:val="27"/>
              </w:rPr>
            </w:pPr>
          </w:p>
          <w:p w:rsidR="00290CE8" w:rsidRDefault="00290CE8" w:rsidP="0003588D">
            <w:pPr>
              <w:widowControl w:val="0"/>
              <w:numPr>
                <w:ilvl w:val="0"/>
                <w:numId w:val="6"/>
              </w:numPr>
              <w:rPr>
                <w:sz w:val="27"/>
                <w:szCs w:val="27"/>
              </w:rPr>
            </w:pPr>
          </w:p>
          <w:p w:rsidR="00290CE8" w:rsidRDefault="00290CE8" w:rsidP="0003588D">
            <w:pPr>
              <w:widowControl w:val="0"/>
              <w:numPr>
                <w:ilvl w:val="0"/>
                <w:numId w:val="6"/>
              </w:numPr>
              <w:rPr>
                <w:sz w:val="27"/>
                <w:szCs w:val="27"/>
              </w:rPr>
            </w:pPr>
          </w:p>
          <w:p w:rsidR="00290CE8" w:rsidRDefault="00290CE8" w:rsidP="0003588D">
            <w:pPr>
              <w:widowControl w:val="0"/>
              <w:numPr>
                <w:ilvl w:val="0"/>
                <w:numId w:val="6"/>
              </w:numPr>
              <w:rPr>
                <w:sz w:val="27"/>
                <w:szCs w:val="27"/>
              </w:rPr>
            </w:pPr>
          </w:p>
          <w:p w:rsidR="00290CE8" w:rsidRDefault="00290CE8" w:rsidP="0003588D">
            <w:pPr>
              <w:widowControl w:val="0"/>
              <w:numPr>
                <w:ilvl w:val="0"/>
                <w:numId w:val="6"/>
              </w:numPr>
              <w:rPr>
                <w:sz w:val="27"/>
                <w:szCs w:val="27"/>
              </w:rPr>
            </w:pPr>
            <w:r>
              <w:rPr>
                <w:sz w:val="27"/>
                <w:szCs w:val="27"/>
              </w:rPr>
              <w:t>Глава района</w:t>
            </w:r>
          </w:p>
          <w:p w:rsidR="00290CE8" w:rsidRDefault="00290CE8" w:rsidP="0003588D">
            <w:pPr>
              <w:widowControl w:val="0"/>
              <w:numPr>
                <w:ilvl w:val="0"/>
                <w:numId w:val="6"/>
              </w:numPr>
              <w:rPr>
                <w:sz w:val="27"/>
                <w:szCs w:val="27"/>
              </w:rPr>
            </w:pPr>
          </w:p>
        </w:tc>
        <w:tc>
          <w:tcPr>
            <w:tcW w:w="2156" w:type="dxa"/>
          </w:tcPr>
          <w:p w:rsidR="00290CE8" w:rsidRDefault="00290CE8" w:rsidP="0003588D">
            <w:pPr>
              <w:widowControl w:val="0"/>
              <w:numPr>
                <w:ilvl w:val="0"/>
                <w:numId w:val="6"/>
              </w:numPr>
              <w:rPr>
                <w:sz w:val="27"/>
                <w:szCs w:val="27"/>
              </w:rPr>
            </w:pPr>
            <w:r>
              <w:rPr>
                <w:noProof/>
              </w:rPr>
              <w:drawing>
                <wp:anchor distT="0" distB="0" distL="114300" distR="114300" simplePos="0" relativeHeight="251668992" behindDoc="0" locked="0" layoutInCell="1" allowOverlap="1">
                  <wp:simplePos x="2475781" y="8686800"/>
                  <wp:positionH relativeFrom="margin">
                    <wp:align>center</wp:align>
                  </wp:positionH>
                  <wp:positionV relativeFrom="margin">
                    <wp:align>top</wp:align>
                  </wp:positionV>
                  <wp:extent cx="1095555" cy="1095555"/>
                  <wp:effectExtent l="19050" t="0" r="9345" b="0"/>
                  <wp:wrapSquare wrapText="bothSides"/>
                  <wp:docPr id="31" name="Изображение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Изображение70"/>
                          <pic:cNvPicPr>
                            <a:picLocks noChangeAspect="1" noChangeArrowheads="1"/>
                          </pic:cNvPicPr>
                        </pic:nvPicPr>
                        <pic:blipFill>
                          <a:blip r:embed="rId8" cstate="print"/>
                          <a:stretch>
                            <a:fillRect/>
                          </a:stretch>
                        </pic:blipFill>
                        <pic:spPr bwMode="auto">
                          <a:xfrm>
                            <a:off x="0" y="0"/>
                            <a:ext cx="1095555" cy="1095555"/>
                          </a:xfrm>
                          <a:prstGeom prst="rect">
                            <a:avLst/>
                          </a:prstGeom>
                        </pic:spPr>
                      </pic:pic>
                    </a:graphicData>
                  </a:graphic>
                </wp:anchor>
              </w:drawing>
            </w:r>
          </w:p>
        </w:tc>
        <w:tc>
          <w:tcPr>
            <w:tcW w:w="2659" w:type="dxa"/>
          </w:tcPr>
          <w:p w:rsidR="00290CE8" w:rsidRDefault="00290CE8" w:rsidP="0003588D">
            <w:pPr>
              <w:widowControl w:val="0"/>
              <w:numPr>
                <w:ilvl w:val="0"/>
                <w:numId w:val="6"/>
              </w:numPr>
              <w:rPr>
                <w:sz w:val="27"/>
                <w:szCs w:val="27"/>
              </w:rPr>
            </w:pPr>
          </w:p>
          <w:p w:rsidR="00290CE8" w:rsidRDefault="00290CE8" w:rsidP="0003588D">
            <w:pPr>
              <w:widowControl w:val="0"/>
              <w:numPr>
                <w:ilvl w:val="0"/>
                <w:numId w:val="6"/>
              </w:numPr>
              <w:rPr>
                <w:sz w:val="27"/>
                <w:szCs w:val="27"/>
              </w:rPr>
            </w:pPr>
            <w:r>
              <w:rPr>
                <w:noProof/>
              </w:rPr>
              <w:drawing>
                <wp:anchor distT="0" distB="0" distL="114300" distR="114300" simplePos="0" relativeHeight="251667968" behindDoc="0" locked="0" layoutInCell="1" allowOverlap="1">
                  <wp:simplePos x="3838755" y="8885208"/>
                  <wp:positionH relativeFrom="margin">
                    <wp:align>center</wp:align>
                  </wp:positionH>
                  <wp:positionV relativeFrom="margin">
                    <wp:align>top</wp:align>
                  </wp:positionV>
                  <wp:extent cx="1121434" cy="879894"/>
                  <wp:effectExtent l="19050" t="0" r="2516" b="0"/>
                  <wp:wrapSquare wrapText="bothSides"/>
                  <wp:docPr id="32" name="Изображение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Изображение71"/>
                          <pic:cNvPicPr>
                            <a:picLocks noChangeAspect="1" noChangeArrowheads="1"/>
                          </pic:cNvPicPr>
                        </pic:nvPicPr>
                        <pic:blipFill>
                          <a:blip r:embed="rId9" cstate="print"/>
                          <a:stretch>
                            <a:fillRect/>
                          </a:stretch>
                        </pic:blipFill>
                        <pic:spPr bwMode="auto">
                          <a:xfrm>
                            <a:off x="0" y="0"/>
                            <a:ext cx="1121434" cy="879894"/>
                          </a:xfrm>
                          <a:prstGeom prst="rect">
                            <a:avLst/>
                          </a:prstGeom>
                        </pic:spPr>
                      </pic:pic>
                    </a:graphicData>
                  </a:graphic>
                </wp:anchor>
              </w:drawing>
            </w:r>
          </w:p>
        </w:tc>
        <w:tc>
          <w:tcPr>
            <w:tcW w:w="2048" w:type="dxa"/>
          </w:tcPr>
          <w:p w:rsidR="00290CE8" w:rsidRDefault="00290CE8" w:rsidP="0003588D">
            <w:pPr>
              <w:pStyle w:val="Footer"/>
              <w:widowControl w:val="0"/>
              <w:numPr>
                <w:ilvl w:val="0"/>
                <w:numId w:val="6"/>
              </w:numPr>
              <w:tabs>
                <w:tab w:val="clear" w:pos="4677"/>
                <w:tab w:val="clear" w:pos="9355"/>
              </w:tabs>
              <w:rPr>
                <w:sz w:val="27"/>
                <w:szCs w:val="27"/>
              </w:rPr>
            </w:pPr>
          </w:p>
          <w:p w:rsidR="00290CE8" w:rsidRDefault="00290CE8" w:rsidP="0003588D">
            <w:pPr>
              <w:pStyle w:val="Footer"/>
              <w:widowControl w:val="0"/>
              <w:numPr>
                <w:ilvl w:val="0"/>
                <w:numId w:val="6"/>
              </w:numPr>
              <w:tabs>
                <w:tab w:val="clear" w:pos="4677"/>
                <w:tab w:val="clear" w:pos="9355"/>
              </w:tabs>
              <w:rPr>
                <w:sz w:val="27"/>
                <w:szCs w:val="27"/>
              </w:rPr>
            </w:pPr>
          </w:p>
          <w:p w:rsidR="00290CE8" w:rsidRDefault="00290CE8" w:rsidP="0003588D">
            <w:pPr>
              <w:widowControl w:val="0"/>
              <w:numPr>
                <w:ilvl w:val="0"/>
                <w:numId w:val="6"/>
              </w:numPr>
              <w:rPr>
                <w:sz w:val="27"/>
                <w:szCs w:val="27"/>
              </w:rPr>
            </w:pPr>
          </w:p>
          <w:p w:rsidR="00290CE8" w:rsidRDefault="00290CE8" w:rsidP="0003588D">
            <w:pPr>
              <w:widowControl w:val="0"/>
              <w:numPr>
                <w:ilvl w:val="0"/>
                <w:numId w:val="6"/>
              </w:numPr>
              <w:rPr>
                <w:sz w:val="27"/>
                <w:szCs w:val="27"/>
              </w:rPr>
            </w:pPr>
          </w:p>
          <w:p w:rsidR="00290CE8" w:rsidRDefault="00290CE8" w:rsidP="0003588D">
            <w:pPr>
              <w:widowControl w:val="0"/>
              <w:numPr>
                <w:ilvl w:val="0"/>
                <w:numId w:val="6"/>
              </w:numPr>
              <w:rPr>
                <w:sz w:val="27"/>
                <w:szCs w:val="27"/>
              </w:rPr>
            </w:pPr>
            <w:r>
              <w:rPr>
                <w:sz w:val="27"/>
                <w:szCs w:val="27"/>
              </w:rPr>
              <w:t>С.Л. Ермаков</w:t>
            </w:r>
          </w:p>
          <w:p w:rsidR="00290CE8" w:rsidRDefault="00290CE8" w:rsidP="0003588D">
            <w:pPr>
              <w:pStyle w:val="Footer"/>
              <w:widowControl w:val="0"/>
              <w:numPr>
                <w:ilvl w:val="0"/>
                <w:numId w:val="6"/>
              </w:numPr>
              <w:tabs>
                <w:tab w:val="clear" w:pos="4677"/>
                <w:tab w:val="clear" w:pos="9355"/>
              </w:tabs>
              <w:rPr>
                <w:sz w:val="27"/>
                <w:szCs w:val="27"/>
              </w:rPr>
            </w:pPr>
          </w:p>
        </w:tc>
      </w:tr>
    </w:tbl>
    <w:p w:rsidR="00290CE8" w:rsidRDefault="00290CE8">
      <w:pPr>
        <w:sectPr w:rsidR="00290CE8" w:rsidSect="000967D0">
          <w:footerReference w:type="even" r:id="rId103"/>
          <w:footerReference w:type="default" r:id="rId104"/>
          <w:footerReference w:type="first" r:id="rId105"/>
          <w:pgSz w:w="11906" w:h="16838"/>
          <w:pgMar w:top="851" w:right="1276" w:bottom="851" w:left="1559" w:header="0" w:footer="311" w:gutter="0"/>
          <w:cols w:space="720"/>
          <w:formProt w:val="0"/>
          <w:docGrid w:linePitch="360"/>
        </w:sectPr>
      </w:pPr>
    </w:p>
    <w:p w:rsidR="00290CE8" w:rsidRDefault="00290CE8" w:rsidP="00290CE8">
      <w:pPr>
        <w:jc w:val="right"/>
        <w:rPr>
          <w:sz w:val="28"/>
          <w:szCs w:val="28"/>
        </w:rPr>
      </w:pPr>
      <w:r>
        <w:rPr>
          <w:sz w:val="28"/>
          <w:szCs w:val="28"/>
        </w:rPr>
        <w:lastRenderedPageBreak/>
        <w:t xml:space="preserve">Утвержден постановлением </w:t>
      </w:r>
    </w:p>
    <w:p w:rsidR="00290CE8" w:rsidRDefault="00290CE8" w:rsidP="00290CE8">
      <w:pPr>
        <w:jc w:val="right"/>
        <w:rPr>
          <w:sz w:val="28"/>
          <w:szCs w:val="28"/>
        </w:rPr>
      </w:pPr>
      <w:r>
        <w:rPr>
          <w:sz w:val="28"/>
          <w:szCs w:val="28"/>
        </w:rPr>
        <w:t xml:space="preserve">Администрации Новичихинского района </w:t>
      </w:r>
    </w:p>
    <w:p w:rsidR="00290CE8" w:rsidRDefault="00290CE8" w:rsidP="00290CE8">
      <w:pPr>
        <w:jc w:val="right"/>
        <w:rPr>
          <w:sz w:val="28"/>
          <w:szCs w:val="28"/>
        </w:rPr>
      </w:pPr>
      <w:r>
        <w:rPr>
          <w:sz w:val="28"/>
          <w:szCs w:val="28"/>
        </w:rPr>
        <w:t xml:space="preserve">от 28.10.2022 № 359 </w:t>
      </w:r>
    </w:p>
    <w:p w:rsidR="00290CE8" w:rsidRDefault="00290CE8" w:rsidP="00290CE8">
      <w:pPr>
        <w:jc w:val="right"/>
        <w:rPr>
          <w:sz w:val="28"/>
          <w:szCs w:val="28"/>
        </w:rPr>
      </w:pPr>
    </w:p>
    <w:p w:rsidR="00290CE8" w:rsidRDefault="00290CE8" w:rsidP="00B049F6">
      <w:pPr>
        <w:jc w:val="center"/>
        <w:rPr>
          <w:sz w:val="28"/>
          <w:szCs w:val="28"/>
        </w:rPr>
      </w:pPr>
      <w:r>
        <w:rPr>
          <w:sz w:val="28"/>
          <w:szCs w:val="28"/>
        </w:rPr>
        <w:t>Форма</w:t>
      </w:r>
    </w:p>
    <w:p w:rsidR="00290CE8" w:rsidRDefault="00290CE8" w:rsidP="00B049F6">
      <w:pPr>
        <w:jc w:val="center"/>
        <w:rPr>
          <w:sz w:val="28"/>
          <w:szCs w:val="28"/>
        </w:rPr>
      </w:pPr>
      <w:r>
        <w:rPr>
          <w:sz w:val="28"/>
          <w:szCs w:val="28"/>
        </w:rPr>
        <w:t>Перечня муниципального имущества муниципального образования Новичихинский район Алтайского края, предназначенного для предоставления во владение и (или) в пользование субъектам малого и среднего предпринимательства, физическим лицам, применяющим специальный налоговый режим и организациям, образующим инфраструктуру поддержки субъектов малого и среднего предпринимательства</w:t>
      </w:r>
    </w:p>
    <w:p w:rsidR="00290CE8" w:rsidRDefault="00290CE8" w:rsidP="00290CE8">
      <w:pPr>
        <w:rPr>
          <w:b/>
          <w:sz w:val="28"/>
          <w:szCs w:val="28"/>
        </w:rPr>
      </w:pPr>
    </w:p>
    <w:tbl>
      <w:tblPr>
        <w:tblW w:w="15287" w:type="dxa"/>
        <w:jc w:val="center"/>
        <w:tblLayout w:type="fixed"/>
        <w:tblLook w:val="04A0"/>
      </w:tblPr>
      <w:tblGrid>
        <w:gridCol w:w="564"/>
        <w:gridCol w:w="2500"/>
        <w:gridCol w:w="1731"/>
        <w:gridCol w:w="2522"/>
        <w:gridCol w:w="3576"/>
        <w:gridCol w:w="2126"/>
        <w:gridCol w:w="2268"/>
      </w:tblGrid>
      <w:tr w:rsidR="00290CE8" w:rsidTr="00B049F6">
        <w:trPr>
          <w:trHeight w:val="276"/>
          <w:jc w:val="center"/>
        </w:trPr>
        <w:tc>
          <w:tcPr>
            <w:tcW w:w="564" w:type="dxa"/>
            <w:vMerge w:val="restart"/>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jc w:val="both"/>
            </w:pPr>
            <w:r>
              <w:t>№ п/п</w:t>
            </w:r>
          </w:p>
        </w:tc>
        <w:tc>
          <w:tcPr>
            <w:tcW w:w="2500" w:type="dxa"/>
            <w:vMerge w:val="restart"/>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 xml:space="preserve">Адрес (местоположение) объекта </w:t>
            </w:r>
            <w:hyperlink r:id="rId106" w:anchor="P205" w:history="1">
              <w:r>
                <w:t>&lt;1&gt;</w:t>
              </w:r>
            </w:hyperlink>
          </w:p>
        </w:tc>
        <w:tc>
          <w:tcPr>
            <w:tcW w:w="1731" w:type="dxa"/>
            <w:vMerge w:val="restart"/>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Вид объекта недвижимости;</w:t>
            </w:r>
          </w:p>
          <w:p w:rsidR="00290CE8" w:rsidRDefault="00290CE8" w:rsidP="0003588D">
            <w:pPr>
              <w:widowControl w:val="0"/>
            </w:pPr>
            <w:r>
              <w:t xml:space="preserve">тип движимого имущества </w:t>
            </w:r>
            <w:hyperlink r:id="rId107" w:anchor="P209" w:history="1">
              <w:r>
                <w:t>&lt;2&gt;</w:t>
              </w:r>
            </w:hyperlink>
          </w:p>
        </w:tc>
        <w:tc>
          <w:tcPr>
            <w:tcW w:w="2522" w:type="dxa"/>
            <w:vMerge w:val="restart"/>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Наименование объекта учета &lt;3&gt;</w:t>
            </w:r>
          </w:p>
        </w:tc>
        <w:tc>
          <w:tcPr>
            <w:tcW w:w="7970" w:type="dxa"/>
            <w:gridSpan w:val="3"/>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Сведения о недвижимом имуществе</w:t>
            </w:r>
          </w:p>
        </w:tc>
      </w:tr>
      <w:tr w:rsidR="00290CE8" w:rsidTr="00B049F6">
        <w:trPr>
          <w:trHeight w:val="276"/>
          <w:jc w:val="center"/>
        </w:trPr>
        <w:tc>
          <w:tcPr>
            <w:tcW w:w="564" w:type="dxa"/>
            <w:vMerge/>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jc w:val="both"/>
            </w:pPr>
          </w:p>
        </w:tc>
        <w:tc>
          <w:tcPr>
            <w:tcW w:w="2500" w:type="dxa"/>
            <w:vMerge/>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pPr>
          </w:p>
        </w:tc>
        <w:tc>
          <w:tcPr>
            <w:tcW w:w="1731" w:type="dxa"/>
            <w:vMerge/>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pPr>
          </w:p>
        </w:tc>
        <w:tc>
          <w:tcPr>
            <w:tcW w:w="2522" w:type="dxa"/>
            <w:vMerge/>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pPr>
          </w:p>
        </w:tc>
        <w:tc>
          <w:tcPr>
            <w:tcW w:w="7970" w:type="dxa"/>
            <w:gridSpan w:val="3"/>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Основная характеристика объекта недвижимости &lt;4&gt;</w:t>
            </w:r>
          </w:p>
        </w:tc>
      </w:tr>
      <w:tr w:rsidR="00290CE8" w:rsidTr="00B049F6">
        <w:trPr>
          <w:trHeight w:val="552"/>
          <w:jc w:val="center"/>
        </w:trPr>
        <w:tc>
          <w:tcPr>
            <w:tcW w:w="564" w:type="dxa"/>
            <w:vMerge/>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jc w:val="both"/>
            </w:pPr>
          </w:p>
        </w:tc>
        <w:tc>
          <w:tcPr>
            <w:tcW w:w="2500" w:type="dxa"/>
            <w:vMerge/>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pPr>
          </w:p>
        </w:tc>
        <w:tc>
          <w:tcPr>
            <w:tcW w:w="1731" w:type="dxa"/>
            <w:vMerge/>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pPr>
          </w:p>
        </w:tc>
        <w:tc>
          <w:tcPr>
            <w:tcW w:w="2522" w:type="dxa"/>
            <w:vMerge/>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pPr>
          </w:p>
        </w:tc>
        <w:tc>
          <w:tcPr>
            <w:tcW w:w="3576" w:type="dxa"/>
            <w:tcBorders>
              <w:top w:val="single" w:sz="4" w:space="0" w:color="000000"/>
              <w:left w:val="single" w:sz="4" w:space="0" w:color="000000"/>
              <w:bottom w:val="single" w:sz="4" w:space="0" w:color="000000"/>
              <w:right w:val="single" w:sz="4" w:space="0" w:color="000000"/>
            </w:tcBorders>
          </w:tcPr>
          <w:p w:rsidR="00290CE8" w:rsidRDefault="00290CE8" w:rsidP="00B049F6">
            <w:pPr>
              <w:widowControl w:val="0"/>
              <w:ind w:right="-64"/>
            </w:pPr>
            <w:r>
              <w:t>Тип (площадь - для земельных участков, зданий, помещений; протяженность, объем, площадь, глубина залегания - для сооружений; протяженность, объем, площадь, глубина залегания согласно проектной документации - для объектов незавершенного строительства)</w:t>
            </w:r>
          </w:p>
        </w:tc>
        <w:tc>
          <w:tcPr>
            <w:tcW w:w="2126"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Фактическое значение/Проектируемое значение (для объектов незавершенного строительства)</w:t>
            </w:r>
          </w:p>
        </w:tc>
        <w:tc>
          <w:tcPr>
            <w:tcW w:w="2268"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Единица измерения (для площади - кв. м; для протяженности - м; для глубины залегания - м; для объема - куб. м)</w:t>
            </w:r>
          </w:p>
        </w:tc>
      </w:tr>
      <w:tr w:rsidR="00290CE8" w:rsidTr="00B049F6">
        <w:trPr>
          <w:jc w:val="center"/>
        </w:trPr>
        <w:tc>
          <w:tcPr>
            <w:tcW w:w="56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1</w:t>
            </w:r>
          </w:p>
        </w:tc>
        <w:tc>
          <w:tcPr>
            <w:tcW w:w="250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2</w:t>
            </w:r>
          </w:p>
        </w:tc>
        <w:tc>
          <w:tcPr>
            <w:tcW w:w="1731"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3</w:t>
            </w:r>
          </w:p>
        </w:tc>
        <w:tc>
          <w:tcPr>
            <w:tcW w:w="2522"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4</w:t>
            </w:r>
          </w:p>
        </w:tc>
        <w:tc>
          <w:tcPr>
            <w:tcW w:w="3576"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5</w:t>
            </w:r>
          </w:p>
        </w:tc>
        <w:tc>
          <w:tcPr>
            <w:tcW w:w="2126"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6</w:t>
            </w:r>
          </w:p>
        </w:tc>
        <w:tc>
          <w:tcPr>
            <w:tcW w:w="2268"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7</w:t>
            </w:r>
          </w:p>
        </w:tc>
      </w:tr>
      <w:tr w:rsidR="00290CE8" w:rsidTr="00B049F6">
        <w:trPr>
          <w:jc w:val="center"/>
        </w:trPr>
        <w:tc>
          <w:tcPr>
            <w:tcW w:w="56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left="-340" w:firstLine="567"/>
            </w:pPr>
            <w:r>
              <w:t>1</w:t>
            </w:r>
          </w:p>
        </w:tc>
        <w:tc>
          <w:tcPr>
            <w:tcW w:w="250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Алтайский край, Новичихинский район, с. Новичиха, ул. Ленинская, 12</w:t>
            </w:r>
          </w:p>
        </w:tc>
        <w:tc>
          <w:tcPr>
            <w:tcW w:w="1731"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left="138" w:hanging="138"/>
            </w:pPr>
            <w:r>
              <w:t>Помещение</w:t>
            </w:r>
          </w:p>
        </w:tc>
        <w:tc>
          <w:tcPr>
            <w:tcW w:w="2522"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2 этаж, помещение № 12</w:t>
            </w:r>
          </w:p>
        </w:tc>
        <w:tc>
          <w:tcPr>
            <w:tcW w:w="3576"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13,7</w:t>
            </w:r>
          </w:p>
        </w:tc>
        <w:tc>
          <w:tcPr>
            <w:tcW w:w="2126"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2268"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кв.м</w:t>
            </w:r>
          </w:p>
        </w:tc>
      </w:tr>
      <w:tr w:rsidR="00290CE8" w:rsidTr="00B049F6">
        <w:trPr>
          <w:jc w:val="center"/>
        </w:trPr>
        <w:tc>
          <w:tcPr>
            <w:tcW w:w="56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left="-340" w:firstLine="567"/>
            </w:pPr>
            <w:r>
              <w:t>2</w:t>
            </w:r>
          </w:p>
        </w:tc>
        <w:tc>
          <w:tcPr>
            <w:tcW w:w="2500" w:type="dxa"/>
            <w:tcBorders>
              <w:top w:val="single" w:sz="4" w:space="0" w:color="000000"/>
              <w:left w:val="single" w:sz="4" w:space="0" w:color="000000"/>
              <w:bottom w:val="single" w:sz="4" w:space="0" w:color="000000"/>
              <w:right w:val="single" w:sz="4" w:space="0" w:color="000000"/>
            </w:tcBorders>
          </w:tcPr>
          <w:p w:rsidR="00290CE8" w:rsidRDefault="00290CE8" w:rsidP="00B049F6">
            <w:pPr>
              <w:widowControl w:val="0"/>
            </w:pPr>
            <w:r>
              <w:t>Алтайский край, Новичихинский район, с. Солоновка, ул. Школьная,1г</w:t>
            </w:r>
          </w:p>
        </w:tc>
        <w:tc>
          <w:tcPr>
            <w:tcW w:w="1731"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left="138" w:hanging="138"/>
            </w:pPr>
            <w:r>
              <w:t>Помещение</w:t>
            </w:r>
          </w:p>
        </w:tc>
        <w:tc>
          <w:tcPr>
            <w:tcW w:w="2522"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Помещение гаража</w:t>
            </w:r>
          </w:p>
        </w:tc>
        <w:tc>
          <w:tcPr>
            <w:tcW w:w="3576"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50,95</w:t>
            </w:r>
          </w:p>
        </w:tc>
        <w:tc>
          <w:tcPr>
            <w:tcW w:w="2126"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2268"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кв.м</w:t>
            </w:r>
          </w:p>
        </w:tc>
      </w:tr>
      <w:tr w:rsidR="00290CE8" w:rsidTr="00B049F6">
        <w:trPr>
          <w:jc w:val="center"/>
        </w:trPr>
        <w:tc>
          <w:tcPr>
            <w:tcW w:w="56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left="-340" w:firstLine="567"/>
            </w:pPr>
            <w:r>
              <w:lastRenderedPageBreak/>
              <w:t>3</w:t>
            </w:r>
          </w:p>
        </w:tc>
        <w:tc>
          <w:tcPr>
            <w:tcW w:w="250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Алтайский край, Новичихинский район, с. Новичиха, ул. Ленинская, 12</w:t>
            </w:r>
          </w:p>
        </w:tc>
        <w:tc>
          <w:tcPr>
            <w:tcW w:w="1731"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left="138" w:hanging="138"/>
            </w:pPr>
            <w:r>
              <w:t>Помещение</w:t>
            </w:r>
          </w:p>
        </w:tc>
        <w:tc>
          <w:tcPr>
            <w:tcW w:w="2522"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2 этаж, помещение № 7</w:t>
            </w:r>
          </w:p>
        </w:tc>
        <w:tc>
          <w:tcPr>
            <w:tcW w:w="3576"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15,1</w:t>
            </w:r>
          </w:p>
        </w:tc>
        <w:tc>
          <w:tcPr>
            <w:tcW w:w="2126"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2268"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кв.м</w:t>
            </w:r>
          </w:p>
        </w:tc>
      </w:tr>
      <w:tr w:rsidR="00290CE8" w:rsidTr="00B049F6">
        <w:trPr>
          <w:jc w:val="center"/>
        </w:trPr>
        <w:tc>
          <w:tcPr>
            <w:tcW w:w="56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left="-340" w:firstLine="567"/>
            </w:pPr>
            <w:r>
              <w:t>4</w:t>
            </w:r>
          </w:p>
        </w:tc>
        <w:tc>
          <w:tcPr>
            <w:tcW w:w="250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Алтайский край, Новичихинский район, с. Новичиха, ул. Ленинская, 12</w:t>
            </w:r>
          </w:p>
        </w:tc>
        <w:tc>
          <w:tcPr>
            <w:tcW w:w="1731"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left="138" w:hanging="138"/>
            </w:pPr>
            <w:r>
              <w:t>Помещение</w:t>
            </w:r>
          </w:p>
        </w:tc>
        <w:tc>
          <w:tcPr>
            <w:tcW w:w="2522"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2 этаж, помещение № 8</w:t>
            </w:r>
          </w:p>
        </w:tc>
        <w:tc>
          <w:tcPr>
            <w:tcW w:w="3576"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14,5</w:t>
            </w:r>
          </w:p>
        </w:tc>
        <w:tc>
          <w:tcPr>
            <w:tcW w:w="2126"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2268"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кв.м</w:t>
            </w:r>
          </w:p>
        </w:tc>
      </w:tr>
      <w:tr w:rsidR="00290CE8" w:rsidTr="00B049F6">
        <w:trPr>
          <w:jc w:val="center"/>
        </w:trPr>
        <w:tc>
          <w:tcPr>
            <w:tcW w:w="56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left="-340" w:firstLine="567"/>
            </w:pPr>
            <w:r>
              <w:t>5</w:t>
            </w:r>
          </w:p>
        </w:tc>
        <w:tc>
          <w:tcPr>
            <w:tcW w:w="250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Алтайский край, Новичихинский район, с. Новичиха, ул. Ленинская, 12</w:t>
            </w:r>
          </w:p>
        </w:tc>
        <w:tc>
          <w:tcPr>
            <w:tcW w:w="1731"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left="138" w:hanging="138"/>
            </w:pPr>
            <w:r>
              <w:t>Помещение</w:t>
            </w:r>
          </w:p>
        </w:tc>
        <w:tc>
          <w:tcPr>
            <w:tcW w:w="2522"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2 этаж, помещение № 9</w:t>
            </w:r>
          </w:p>
        </w:tc>
        <w:tc>
          <w:tcPr>
            <w:tcW w:w="3576"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14,9</w:t>
            </w:r>
          </w:p>
        </w:tc>
        <w:tc>
          <w:tcPr>
            <w:tcW w:w="2126"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2268"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кв.м</w:t>
            </w:r>
          </w:p>
        </w:tc>
      </w:tr>
      <w:tr w:rsidR="00290CE8" w:rsidTr="00B049F6">
        <w:trPr>
          <w:jc w:val="center"/>
        </w:trPr>
        <w:tc>
          <w:tcPr>
            <w:tcW w:w="56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left="-340" w:firstLine="567"/>
            </w:pPr>
            <w:r>
              <w:t>6</w:t>
            </w:r>
          </w:p>
        </w:tc>
        <w:tc>
          <w:tcPr>
            <w:tcW w:w="250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Алтайский край, Новичихинский район, с. Новичиха, ул. Ленинская, 12</w:t>
            </w:r>
          </w:p>
        </w:tc>
        <w:tc>
          <w:tcPr>
            <w:tcW w:w="1731"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left="138" w:hanging="138"/>
            </w:pPr>
            <w:r>
              <w:t>Помещение</w:t>
            </w:r>
          </w:p>
        </w:tc>
        <w:tc>
          <w:tcPr>
            <w:tcW w:w="2522"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2 этаж, помещение № 10</w:t>
            </w:r>
          </w:p>
        </w:tc>
        <w:tc>
          <w:tcPr>
            <w:tcW w:w="3576"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13,6</w:t>
            </w:r>
          </w:p>
        </w:tc>
        <w:tc>
          <w:tcPr>
            <w:tcW w:w="2126"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2268"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кв.м</w:t>
            </w:r>
          </w:p>
        </w:tc>
      </w:tr>
      <w:tr w:rsidR="00290CE8" w:rsidTr="00B049F6">
        <w:trPr>
          <w:jc w:val="center"/>
        </w:trPr>
        <w:tc>
          <w:tcPr>
            <w:tcW w:w="56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left="-340" w:firstLine="567"/>
            </w:pPr>
            <w:r>
              <w:t>7</w:t>
            </w:r>
          </w:p>
        </w:tc>
        <w:tc>
          <w:tcPr>
            <w:tcW w:w="250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Алтайский край, Новичихинский район, с. Новичиха, ул. Первомайская, 70</w:t>
            </w:r>
          </w:p>
        </w:tc>
        <w:tc>
          <w:tcPr>
            <w:tcW w:w="1731"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left="138" w:hanging="138"/>
            </w:pPr>
            <w:r>
              <w:t>Транспорт</w:t>
            </w:r>
          </w:p>
        </w:tc>
        <w:tc>
          <w:tcPr>
            <w:tcW w:w="2522"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Автобус ПАЗ 320530, идентификационный №Х1М32053030003347</w:t>
            </w:r>
          </w:p>
        </w:tc>
        <w:tc>
          <w:tcPr>
            <w:tcW w:w="3576"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w:t>
            </w:r>
          </w:p>
        </w:tc>
        <w:tc>
          <w:tcPr>
            <w:tcW w:w="2126"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2268"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r>
      <w:tr w:rsidR="00290CE8" w:rsidTr="00B049F6">
        <w:trPr>
          <w:jc w:val="center"/>
        </w:trPr>
        <w:tc>
          <w:tcPr>
            <w:tcW w:w="56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left="-340" w:firstLine="567"/>
            </w:pPr>
            <w:r>
              <w:t>8</w:t>
            </w:r>
          </w:p>
        </w:tc>
        <w:tc>
          <w:tcPr>
            <w:tcW w:w="250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Алтайский край, Новичихинский район, с. Новичиха, ул. Первомайская, 70</w:t>
            </w:r>
          </w:p>
        </w:tc>
        <w:tc>
          <w:tcPr>
            <w:tcW w:w="1731"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left="138" w:hanging="138"/>
            </w:pPr>
            <w:r>
              <w:t>Транспорт</w:t>
            </w:r>
          </w:p>
        </w:tc>
        <w:tc>
          <w:tcPr>
            <w:tcW w:w="2522"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Автобус ПАЗ 32053, идентификационный №Х1М3205С090002307</w:t>
            </w:r>
          </w:p>
        </w:tc>
        <w:tc>
          <w:tcPr>
            <w:tcW w:w="3576"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w:t>
            </w:r>
          </w:p>
        </w:tc>
        <w:tc>
          <w:tcPr>
            <w:tcW w:w="2126"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2268"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r>
    </w:tbl>
    <w:p w:rsidR="00290CE8" w:rsidRDefault="00290CE8" w:rsidP="00290CE8">
      <w:pPr>
        <w:widowControl w:val="0"/>
        <w:ind w:firstLine="567"/>
        <w:jc w:val="both"/>
        <w:rPr>
          <w:rFonts w:ascii="Calibri" w:hAnsi="Calibri" w:cs="Calibri"/>
          <w:szCs w:val="20"/>
        </w:rPr>
      </w:pPr>
    </w:p>
    <w:p w:rsidR="00B049F6" w:rsidRDefault="00B049F6" w:rsidP="00290CE8">
      <w:pPr>
        <w:widowControl w:val="0"/>
        <w:ind w:firstLine="567"/>
        <w:jc w:val="both"/>
        <w:rPr>
          <w:rFonts w:ascii="Calibri" w:hAnsi="Calibri" w:cs="Calibri"/>
          <w:szCs w:val="20"/>
        </w:rPr>
      </w:pPr>
    </w:p>
    <w:p w:rsidR="00B049F6" w:rsidRDefault="00B049F6" w:rsidP="00290CE8">
      <w:pPr>
        <w:widowControl w:val="0"/>
        <w:ind w:firstLine="567"/>
        <w:jc w:val="both"/>
        <w:rPr>
          <w:rFonts w:ascii="Calibri" w:hAnsi="Calibri" w:cs="Calibri"/>
          <w:szCs w:val="20"/>
        </w:rPr>
      </w:pPr>
    </w:p>
    <w:p w:rsidR="00B049F6" w:rsidRDefault="00B049F6" w:rsidP="00290CE8">
      <w:pPr>
        <w:widowControl w:val="0"/>
        <w:ind w:firstLine="567"/>
        <w:jc w:val="both"/>
        <w:rPr>
          <w:rFonts w:ascii="Calibri" w:hAnsi="Calibri" w:cs="Calibri"/>
          <w:szCs w:val="20"/>
        </w:rPr>
      </w:pPr>
    </w:p>
    <w:p w:rsidR="00B049F6" w:rsidRDefault="00B049F6" w:rsidP="00290CE8">
      <w:pPr>
        <w:widowControl w:val="0"/>
        <w:ind w:firstLine="567"/>
        <w:jc w:val="both"/>
        <w:rPr>
          <w:rFonts w:ascii="Calibri" w:hAnsi="Calibri" w:cs="Calibri"/>
          <w:szCs w:val="20"/>
        </w:rPr>
      </w:pPr>
    </w:p>
    <w:p w:rsidR="00B049F6" w:rsidRDefault="00B049F6" w:rsidP="00290CE8">
      <w:pPr>
        <w:widowControl w:val="0"/>
        <w:ind w:firstLine="567"/>
        <w:jc w:val="both"/>
        <w:rPr>
          <w:rFonts w:ascii="Calibri" w:hAnsi="Calibri" w:cs="Calibri"/>
          <w:szCs w:val="20"/>
        </w:rPr>
      </w:pPr>
    </w:p>
    <w:p w:rsidR="00B049F6" w:rsidRDefault="00B049F6" w:rsidP="00290CE8">
      <w:pPr>
        <w:widowControl w:val="0"/>
        <w:ind w:firstLine="567"/>
        <w:jc w:val="both"/>
        <w:rPr>
          <w:rFonts w:ascii="Calibri" w:hAnsi="Calibri" w:cs="Calibri"/>
          <w:szCs w:val="20"/>
        </w:rPr>
      </w:pPr>
    </w:p>
    <w:p w:rsidR="00290CE8" w:rsidRDefault="00290CE8" w:rsidP="00290CE8">
      <w:pPr>
        <w:widowControl w:val="0"/>
        <w:jc w:val="both"/>
        <w:rPr>
          <w:rFonts w:ascii="Calibri" w:hAnsi="Calibri" w:cs="Calibri"/>
          <w:szCs w:val="20"/>
        </w:rPr>
      </w:pPr>
    </w:p>
    <w:tbl>
      <w:tblPr>
        <w:tblW w:w="15273" w:type="dxa"/>
        <w:jc w:val="center"/>
        <w:tblLayout w:type="fixed"/>
        <w:tblLook w:val="04A0"/>
      </w:tblPr>
      <w:tblGrid>
        <w:gridCol w:w="2094"/>
        <w:gridCol w:w="1021"/>
        <w:gridCol w:w="2124"/>
        <w:gridCol w:w="1275"/>
        <w:gridCol w:w="1844"/>
        <w:gridCol w:w="2200"/>
        <w:gridCol w:w="1566"/>
        <w:gridCol w:w="1160"/>
        <w:gridCol w:w="1989"/>
      </w:tblGrid>
      <w:tr w:rsidR="00290CE8" w:rsidTr="00B049F6">
        <w:trPr>
          <w:trHeight w:val="276"/>
          <w:jc w:val="center"/>
        </w:trPr>
        <w:tc>
          <w:tcPr>
            <w:tcW w:w="8358" w:type="dxa"/>
            <w:gridSpan w:val="5"/>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jc w:val="both"/>
            </w:pPr>
            <w:r>
              <w:lastRenderedPageBreak/>
              <w:t>Сведения о недвижимом имуществе</w:t>
            </w:r>
          </w:p>
        </w:tc>
        <w:tc>
          <w:tcPr>
            <w:tcW w:w="6915" w:type="dxa"/>
            <w:gridSpan w:val="4"/>
            <w:vMerge w:val="restart"/>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jc w:val="both"/>
            </w:pPr>
            <w:r>
              <w:t>Сведения о движимом имуществе</w:t>
            </w:r>
          </w:p>
        </w:tc>
      </w:tr>
      <w:tr w:rsidR="00290CE8" w:rsidTr="00B049F6">
        <w:trPr>
          <w:trHeight w:val="276"/>
          <w:jc w:val="center"/>
        </w:trPr>
        <w:tc>
          <w:tcPr>
            <w:tcW w:w="3115" w:type="dxa"/>
            <w:gridSpan w:val="2"/>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jc w:val="both"/>
            </w:pPr>
            <w:r>
              <w:t>Кадастровый номер &lt;5&gt;</w:t>
            </w:r>
          </w:p>
        </w:tc>
        <w:tc>
          <w:tcPr>
            <w:tcW w:w="2124" w:type="dxa"/>
            <w:vMerge w:val="restart"/>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jc w:val="both"/>
            </w:pPr>
            <w:r>
              <w:t>Техническое состояние объекта недвижимости&lt;6&gt;</w:t>
            </w:r>
          </w:p>
        </w:tc>
        <w:tc>
          <w:tcPr>
            <w:tcW w:w="1275" w:type="dxa"/>
            <w:vMerge w:val="restart"/>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jc w:val="both"/>
            </w:pPr>
            <w:r>
              <w:t>Категория земель &lt;7&gt;</w:t>
            </w:r>
          </w:p>
        </w:tc>
        <w:tc>
          <w:tcPr>
            <w:tcW w:w="1844" w:type="dxa"/>
            <w:vMerge w:val="restart"/>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jc w:val="both"/>
            </w:pPr>
            <w:r>
              <w:t>Вид разрешенного использования &lt;8&gt;</w:t>
            </w:r>
          </w:p>
        </w:tc>
        <w:tc>
          <w:tcPr>
            <w:tcW w:w="6915" w:type="dxa"/>
            <w:gridSpan w:val="4"/>
            <w:vMerge/>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jc w:val="both"/>
            </w:pPr>
          </w:p>
        </w:tc>
      </w:tr>
      <w:tr w:rsidR="00290CE8" w:rsidTr="00B049F6">
        <w:trPr>
          <w:trHeight w:val="2050"/>
          <w:jc w:val="center"/>
        </w:trPr>
        <w:tc>
          <w:tcPr>
            <w:tcW w:w="209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jc w:val="both"/>
            </w:pPr>
            <w:r>
              <w:t>Номер</w:t>
            </w:r>
          </w:p>
        </w:tc>
        <w:tc>
          <w:tcPr>
            <w:tcW w:w="1021"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jc w:val="both"/>
            </w:pPr>
            <w:r>
              <w:t>Тип (кадастровый, условный, устаревший)</w:t>
            </w:r>
          </w:p>
        </w:tc>
        <w:tc>
          <w:tcPr>
            <w:tcW w:w="2124" w:type="dxa"/>
            <w:vMerge/>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jc w:val="both"/>
            </w:pPr>
          </w:p>
        </w:tc>
        <w:tc>
          <w:tcPr>
            <w:tcW w:w="1275" w:type="dxa"/>
            <w:vMerge/>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jc w:val="both"/>
            </w:pPr>
          </w:p>
        </w:tc>
        <w:tc>
          <w:tcPr>
            <w:tcW w:w="1844" w:type="dxa"/>
            <w:vMerge/>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jc w:val="both"/>
            </w:pPr>
          </w:p>
        </w:tc>
        <w:tc>
          <w:tcPr>
            <w:tcW w:w="220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jc w:val="both"/>
            </w:pPr>
            <w:r>
              <w:t>Государственный регистрационный знак (при наличии)</w:t>
            </w:r>
          </w:p>
        </w:tc>
        <w:tc>
          <w:tcPr>
            <w:tcW w:w="1566"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jc w:val="both"/>
            </w:pPr>
            <w:r>
              <w:t>Марка, модель</w:t>
            </w:r>
          </w:p>
        </w:tc>
        <w:tc>
          <w:tcPr>
            <w:tcW w:w="116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jc w:val="both"/>
            </w:pPr>
            <w:r>
              <w:t>Год выпуска</w:t>
            </w:r>
          </w:p>
        </w:tc>
        <w:tc>
          <w:tcPr>
            <w:tcW w:w="1989"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jc w:val="both"/>
            </w:pPr>
            <w:r>
              <w:t>Состав (принадлежности) имущества</w:t>
            </w:r>
          </w:p>
          <w:p w:rsidR="00290CE8" w:rsidRDefault="00290CE8" w:rsidP="0003588D">
            <w:pPr>
              <w:widowControl w:val="0"/>
              <w:ind w:firstLine="567"/>
              <w:jc w:val="both"/>
            </w:pPr>
            <w:r>
              <w:t>&lt;9&gt;</w:t>
            </w:r>
          </w:p>
        </w:tc>
      </w:tr>
      <w:tr w:rsidR="00290CE8" w:rsidTr="00B049F6">
        <w:trPr>
          <w:jc w:val="center"/>
        </w:trPr>
        <w:tc>
          <w:tcPr>
            <w:tcW w:w="209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8</w:t>
            </w:r>
          </w:p>
        </w:tc>
        <w:tc>
          <w:tcPr>
            <w:tcW w:w="1021"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9</w:t>
            </w:r>
          </w:p>
        </w:tc>
        <w:tc>
          <w:tcPr>
            <w:tcW w:w="212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10</w:t>
            </w:r>
          </w:p>
        </w:tc>
        <w:tc>
          <w:tcPr>
            <w:tcW w:w="1275"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11</w:t>
            </w:r>
          </w:p>
        </w:tc>
        <w:tc>
          <w:tcPr>
            <w:tcW w:w="184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12</w:t>
            </w:r>
          </w:p>
        </w:tc>
        <w:tc>
          <w:tcPr>
            <w:tcW w:w="220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13</w:t>
            </w:r>
          </w:p>
        </w:tc>
        <w:tc>
          <w:tcPr>
            <w:tcW w:w="1566"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jc w:val="both"/>
            </w:pPr>
            <w:r>
              <w:t>14</w:t>
            </w:r>
          </w:p>
        </w:tc>
        <w:tc>
          <w:tcPr>
            <w:tcW w:w="116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15</w:t>
            </w:r>
          </w:p>
        </w:tc>
        <w:tc>
          <w:tcPr>
            <w:tcW w:w="1989"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16</w:t>
            </w:r>
          </w:p>
        </w:tc>
      </w:tr>
      <w:tr w:rsidR="00290CE8" w:rsidTr="00B049F6">
        <w:trPr>
          <w:jc w:val="center"/>
        </w:trPr>
        <w:tc>
          <w:tcPr>
            <w:tcW w:w="209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pPr>
          </w:p>
        </w:tc>
        <w:tc>
          <w:tcPr>
            <w:tcW w:w="1021"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pPr>
          </w:p>
        </w:tc>
        <w:tc>
          <w:tcPr>
            <w:tcW w:w="212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pPr>
          </w:p>
        </w:tc>
        <w:tc>
          <w:tcPr>
            <w:tcW w:w="1275"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pPr>
          </w:p>
        </w:tc>
        <w:tc>
          <w:tcPr>
            <w:tcW w:w="184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pPr>
          </w:p>
        </w:tc>
        <w:tc>
          <w:tcPr>
            <w:tcW w:w="220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pPr>
          </w:p>
        </w:tc>
        <w:tc>
          <w:tcPr>
            <w:tcW w:w="1566"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pPr>
          </w:p>
        </w:tc>
        <w:tc>
          <w:tcPr>
            <w:tcW w:w="116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pPr>
          </w:p>
        </w:tc>
        <w:tc>
          <w:tcPr>
            <w:tcW w:w="1989"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pPr>
          </w:p>
        </w:tc>
      </w:tr>
      <w:tr w:rsidR="00290CE8" w:rsidTr="00B049F6">
        <w:trPr>
          <w:jc w:val="center"/>
        </w:trPr>
        <w:tc>
          <w:tcPr>
            <w:tcW w:w="209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rPr>
                <w:color w:val="000000"/>
                <w:sz w:val="20"/>
                <w:szCs w:val="20"/>
              </w:rPr>
            </w:pPr>
            <w:r>
              <w:rPr>
                <w:color w:val="000000"/>
                <w:sz w:val="20"/>
                <w:szCs w:val="20"/>
              </w:rPr>
              <w:t>22:30:040108:30:01:228:600:000005700</w:t>
            </w:r>
          </w:p>
          <w:p w:rsidR="00290CE8" w:rsidRDefault="00290CE8" w:rsidP="0003588D">
            <w:pPr>
              <w:widowControl w:val="0"/>
              <w:ind w:firstLine="567"/>
              <w:rPr>
                <w:color w:val="000000"/>
                <w:sz w:val="20"/>
                <w:szCs w:val="20"/>
              </w:rPr>
            </w:pPr>
          </w:p>
        </w:tc>
        <w:tc>
          <w:tcPr>
            <w:tcW w:w="1021"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hanging="108"/>
            </w:pPr>
            <w:r>
              <w:t>кадастровый</w:t>
            </w:r>
          </w:p>
        </w:tc>
        <w:tc>
          <w:tcPr>
            <w:tcW w:w="212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пригодно эксплуатации</w:t>
            </w:r>
          </w:p>
        </w:tc>
        <w:tc>
          <w:tcPr>
            <w:tcW w:w="1275"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184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220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1566"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116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1989"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r>
      <w:tr w:rsidR="00290CE8" w:rsidTr="00B049F6">
        <w:trPr>
          <w:jc w:val="center"/>
        </w:trPr>
        <w:tc>
          <w:tcPr>
            <w:tcW w:w="209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rPr>
                <w:color w:val="000000"/>
                <w:sz w:val="20"/>
                <w:szCs w:val="20"/>
              </w:rPr>
            </w:pPr>
            <w:r>
              <w:rPr>
                <w:color w:val="000000"/>
                <w:sz w:val="20"/>
                <w:szCs w:val="20"/>
              </w:rPr>
              <w:t>22:30:100204:148</w:t>
            </w:r>
          </w:p>
        </w:tc>
        <w:tc>
          <w:tcPr>
            <w:tcW w:w="1021"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hanging="108"/>
            </w:pPr>
            <w:r>
              <w:t>кадастровый</w:t>
            </w:r>
          </w:p>
        </w:tc>
        <w:tc>
          <w:tcPr>
            <w:tcW w:w="212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пригодно эксплуатации</w:t>
            </w:r>
          </w:p>
        </w:tc>
        <w:tc>
          <w:tcPr>
            <w:tcW w:w="1275"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184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220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1566"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jc w:val="both"/>
            </w:pPr>
            <w:r>
              <w:t>-</w:t>
            </w:r>
          </w:p>
        </w:tc>
        <w:tc>
          <w:tcPr>
            <w:tcW w:w="116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jc w:val="both"/>
            </w:pPr>
            <w:r>
              <w:t>-</w:t>
            </w:r>
          </w:p>
        </w:tc>
        <w:tc>
          <w:tcPr>
            <w:tcW w:w="1989"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r>
      <w:tr w:rsidR="00290CE8" w:rsidTr="00B049F6">
        <w:trPr>
          <w:jc w:val="center"/>
        </w:trPr>
        <w:tc>
          <w:tcPr>
            <w:tcW w:w="209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rPr>
                <w:color w:val="000000"/>
                <w:sz w:val="20"/>
                <w:szCs w:val="20"/>
              </w:rPr>
            </w:pPr>
            <w:r>
              <w:rPr>
                <w:color w:val="000000"/>
                <w:sz w:val="20"/>
                <w:szCs w:val="20"/>
              </w:rPr>
              <w:t>22:30:040108:30:01:228:600:000005700</w:t>
            </w:r>
          </w:p>
          <w:p w:rsidR="00290CE8" w:rsidRDefault="00290CE8" w:rsidP="0003588D">
            <w:pPr>
              <w:widowControl w:val="0"/>
              <w:rPr>
                <w:color w:val="000000"/>
                <w:sz w:val="20"/>
                <w:szCs w:val="20"/>
              </w:rPr>
            </w:pPr>
          </w:p>
        </w:tc>
        <w:tc>
          <w:tcPr>
            <w:tcW w:w="1021"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hanging="108"/>
            </w:pPr>
            <w:r>
              <w:t>кадастровый</w:t>
            </w:r>
          </w:p>
        </w:tc>
        <w:tc>
          <w:tcPr>
            <w:tcW w:w="212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пригодно эксплуатации</w:t>
            </w:r>
          </w:p>
        </w:tc>
        <w:tc>
          <w:tcPr>
            <w:tcW w:w="1275"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pPr>
          </w:p>
        </w:tc>
        <w:tc>
          <w:tcPr>
            <w:tcW w:w="184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pPr>
          </w:p>
        </w:tc>
        <w:tc>
          <w:tcPr>
            <w:tcW w:w="220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pPr>
          </w:p>
        </w:tc>
        <w:tc>
          <w:tcPr>
            <w:tcW w:w="1566"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jc w:val="both"/>
            </w:pPr>
          </w:p>
        </w:tc>
        <w:tc>
          <w:tcPr>
            <w:tcW w:w="116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jc w:val="both"/>
            </w:pPr>
          </w:p>
        </w:tc>
        <w:tc>
          <w:tcPr>
            <w:tcW w:w="1989"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pPr>
          </w:p>
        </w:tc>
      </w:tr>
      <w:tr w:rsidR="00290CE8" w:rsidTr="00B049F6">
        <w:trPr>
          <w:jc w:val="center"/>
        </w:trPr>
        <w:tc>
          <w:tcPr>
            <w:tcW w:w="209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rPr>
                <w:color w:val="000000"/>
                <w:sz w:val="20"/>
                <w:szCs w:val="20"/>
              </w:rPr>
            </w:pPr>
            <w:r>
              <w:rPr>
                <w:color w:val="000000"/>
                <w:sz w:val="20"/>
                <w:szCs w:val="20"/>
              </w:rPr>
              <w:t>22:30:040108:30:01:228:600:000005700</w:t>
            </w:r>
          </w:p>
          <w:p w:rsidR="00290CE8" w:rsidRDefault="00290CE8" w:rsidP="0003588D">
            <w:pPr>
              <w:widowControl w:val="0"/>
              <w:rPr>
                <w:color w:val="000000"/>
                <w:sz w:val="20"/>
                <w:szCs w:val="20"/>
              </w:rPr>
            </w:pPr>
          </w:p>
        </w:tc>
        <w:tc>
          <w:tcPr>
            <w:tcW w:w="1021"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hanging="108"/>
            </w:pPr>
            <w:r>
              <w:t>кадастровый</w:t>
            </w:r>
          </w:p>
        </w:tc>
        <w:tc>
          <w:tcPr>
            <w:tcW w:w="212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пригодно эксплуатации</w:t>
            </w:r>
          </w:p>
        </w:tc>
        <w:tc>
          <w:tcPr>
            <w:tcW w:w="1275"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pPr>
          </w:p>
        </w:tc>
        <w:tc>
          <w:tcPr>
            <w:tcW w:w="184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pPr>
          </w:p>
        </w:tc>
        <w:tc>
          <w:tcPr>
            <w:tcW w:w="220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pPr>
          </w:p>
        </w:tc>
        <w:tc>
          <w:tcPr>
            <w:tcW w:w="1566"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jc w:val="both"/>
            </w:pPr>
          </w:p>
        </w:tc>
        <w:tc>
          <w:tcPr>
            <w:tcW w:w="116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jc w:val="both"/>
            </w:pPr>
          </w:p>
        </w:tc>
        <w:tc>
          <w:tcPr>
            <w:tcW w:w="1989"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pPr>
          </w:p>
        </w:tc>
      </w:tr>
      <w:tr w:rsidR="00290CE8" w:rsidTr="00B049F6">
        <w:trPr>
          <w:jc w:val="center"/>
        </w:trPr>
        <w:tc>
          <w:tcPr>
            <w:tcW w:w="209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rPr>
                <w:color w:val="000000"/>
                <w:sz w:val="20"/>
                <w:szCs w:val="20"/>
              </w:rPr>
            </w:pPr>
            <w:r>
              <w:rPr>
                <w:color w:val="000000"/>
                <w:sz w:val="20"/>
                <w:szCs w:val="20"/>
              </w:rPr>
              <w:t>22:30:040108:30:01:228:600:000005700</w:t>
            </w:r>
          </w:p>
          <w:p w:rsidR="00290CE8" w:rsidRDefault="00290CE8" w:rsidP="0003588D">
            <w:pPr>
              <w:widowControl w:val="0"/>
              <w:rPr>
                <w:color w:val="000000"/>
                <w:sz w:val="20"/>
                <w:szCs w:val="20"/>
              </w:rPr>
            </w:pPr>
          </w:p>
        </w:tc>
        <w:tc>
          <w:tcPr>
            <w:tcW w:w="1021"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hanging="108"/>
            </w:pPr>
            <w:r>
              <w:t>кадастровый</w:t>
            </w:r>
          </w:p>
        </w:tc>
        <w:tc>
          <w:tcPr>
            <w:tcW w:w="212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пригодно эксплуатации</w:t>
            </w:r>
          </w:p>
        </w:tc>
        <w:tc>
          <w:tcPr>
            <w:tcW w:w="1275"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pPr>
          </w:p>
        </w:tc>
        <w:tc>
          <w:tcPr>
            <w:tcW w:w="184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pPr>
          </w:p>
        </w:tc>
        <w:tc>
          <w:tcPr>
            <w:tcW w:w="220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pPr>
          </w:p>
        </w:tc>
        <w:tc>
          <w:tcPr>
            <w:tcW w:w="1566"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jc w:val="both"/>
            </w:pPr>
          </w:p>
        </w:tc>
        <w:tc>
          <w:tcPr>
            <w:tcW w:w="116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jc w:val="both"/>
            </w:pPr>
          </w:p>
        </w:tc>
        <w:tc>
          <w:tcPr>
            <w:tcW w:w="1989"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pPr>
          </w:p>
        </w:tc>
      </w:tr>
      <w:tr w:rsidR="00290CE8" w:rsidTr="00B049F6">
        <w:trPr>
          <w:jc w:val="center"/>
        </w:trPr>
        <w:tc>
          <w:tcPr>
            <w:tcW w:w="209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rPr>
                <w:color w:val="000000"/>
                <w:sz w:val="20"/>
                <w:szCs w:val="20"/>
              </w:rPr>
            </w:pPr>
            <w:r>
              <w:rPr>
                <w:color w:val="000000"/>
                <w:sz w:val="20"/>
                <w:szCs w:val="20"/>
              </w:rPr>
              <w:t>22:30:040108:30:01:228:600:000005700</w:t>
            </w:r>
          </w:p>
          <w:p w:rsidR="00290CE8" w:rsidRDefault="00290CE8" w:rsidP="0003588D">
            <w:pPr>
              <w:widowControl w:val="0"/>
              <w:rPr>
                <w:color w:val="000000"/>
                <w:sz w:val="20"/>
                <w:szCs w:val="20"/>
              </w:rPr>
            </w:pPr>
          </w:p>
        </w:tc>
        <w:tc>
          <w:tcPr>
            <w:tcW w:w="1021"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hanging="108"/>
            </w:pPr>
            <w:r>
              <w:t>кадастровый</w:t>
            </w:r>
          </w:p>
        </w:tc>
        <w:tc>
          <w:tcPr>
            <w:tcW w:w="212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пригодно эксплуатации</w:t>
            </w:r>
          </w:p>
        </w:tc>
        <w:tc>
          <w:tcPr>
            <w:tcW w:w="1275"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pPr>
          </w:p>
        </w:tc>
        <w:tc>
          <w:tcPr>
            <w:tcW w:w="184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pPr>
          </w:p>
        </w:tc>
        <w:tc>
          <w:tcPr>
            <w:tcW w:w="220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pPr>
          </w:p>
        </w:tc>
        <w:tc>
          <w:tcPr>
            <w:tcW w:w="1566"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jc w:val="both"/>
            </w:pPr>
          </w:p>
        </w:tc>
        <w:tc>
          <w:tcPr>
            <w:tcW w:w="116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jc w:val="both"/>
            </w:pPr>
          </w:p>
        </w:tc>
        <w:tc>
          <w:tcPr>
            <w:tcW w:w="1989"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pPr>
          </w:p>
        </w:tc>
      </w:tr>
      <w:tr w:rsidR="00290CE8" w:rsidTr="00B049F6">
        <w:trPr>
          <w:jc w:val="center"/>
        </w:trPr>
        <w:tc>
          <w:tcPr>
            <w:tcW w:w="209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rPr>
                <w:color w:val="000000"/>
                <w:sz w:val="20"/>
                <w:szCs w:val="20"/>
              </w:rPr>
            </w:pPr>
            <w:r>
              <w:rPr>
                <w:color w:val="000000"/>
                <w:sz w:val="20"/>
                <w:szCs w:val="20"/>
              </w:rPr>
              <w:t>-</w:t>
            </w:r>
          </w:p>
        </w:tc>
        <w:tc>
          <w:tcPr>
            <w:tcW w:w="1021"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hanging="108"/>
            </w:pPr>
            <w:r>
              <w:t>-</w:t>
            </w:r>
          </w:p>
        </w:tc>
        <w:tc>
          <w:tcPr>
            <w:tcW w:w="212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w:t>
            </w:r>
          </w:p>
        </w:tc>
        <w:tc>
          <w:tcPr>
            <w:tcW w:w="1275"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184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220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Х467СК22</w:t>
            </w:r>
          </w:p>
        </w:tc>
        <w:tc>
          <w:tcPr>
            <w:tcW w:w="1566"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jc w:val="both"/>
            </w:pPr>
            <w:r>
              <w:t>автобус ПАЗ 320530</w:t>
            </w:r>
          </w:p>
        </w:tc>
        <w:tc>
          <w:tcPr>
            <w:tcW w:w="116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jc w:val="both"/>
            </w:pPr>
            <w:r>
              <w:t>2003</w:t>
            </w:r>
          </w:p>
        </w:tc>
        <w:tc>
          <w:tcPr>
            <w:tcW w:w="1989"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r>
      <w:tr w:rsidR="00290CE8" w:rsidTr="00B049F6">
        <w:trPr>
          <w:jc w:val="center"/>
        </w:trPr>
        <w:tc>
          <w:tcPr>
            <w:tcW w:w="209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rPr>
                <w:color w:val="000000"/>
                <w:sz w:val="20"/>
                <w:szCs w:val="20"/>
              </w:rPr>
            </w:pPr>
            <w:r>
              <w:rPr>
                <w:color w:val="000000"/>
                <w:sz w:val="20"/>
                <w:szCs w:val="20"/>
              </w:rPr>
              <w:t>-</w:t>
            </w:r>
          </w:p>
        </w:tc>
        <w:tc>
          <w:tcPr>
            <w:tcW w:w="1021"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hanging="108"/>
            </w:pPr>
            <w:r>
              <w:t>-</w:t>
            </w:r>
          </w:p>
        </w:tc>
        <w:tc>
          <w:tcPr>
            <w:tcW w:w="212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w:t>
            </w:r>
          </w:p>
        </w:tc>
        <w:tc>
          <w:tcPr>
            <w:tcW w:w="1275"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1844"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220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rPr>
                <w:lang w:val="en-US"/>
              </w:rPr>
            </w:pPr>
            <w:r>
              <w:rPr>
                <w:lang w:val="en-US"/>
              </w:rPr>
              <w:t>B401CP22</w:t>
            </w:r>
          </w:p>
        </w:tc>
        <w:tc>
          <w:tcPr>
            <w:tcW w:w="1566"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jc w:val="both"/>
            </w:pPr>
            <w:r>
              <w:t>автобус ПАЗ 32053</w:t>
            </w:r>
          </w:p>
        </w:tc>
        <w:tc>
          <w:tcPr>
            <w:tcW w:w="116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jc w:val="both"/>
              <w:rPr>
                <w:lang w:val="en-US"/>
              </w:rPr>
            </w:pPr>
            <w:r>
              <w:rPr>
                <w:lang w:val="en-US"/>
              </w:rPr>
              <w:t>2009</w:t>
            </w:r>
          </w:p>
        </w:tc>
        <w:tc>
          <w:tcPr>
            <w:tcW w:w="1989"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r>
    </w:tbl>
    <w:p w:rsidR="00290CE8" w:rsidRDefault="00290CE8" w:rsidP="00290CE8">
      <w:pPr>
        <w:widowControl w:val="0"/>
        <w:jc w:val="both"/>
        <w:rPr>
          <w:rFonts w:ascii="Calibri" w:hAnsi="Calibri" w:cs="Calibri"/>
          <w:szCs w:val="20"/>
        </w:rPr>
      </w:pPr>
    </w:p>
    <w:tbl>
      <w:tblPr>
        <w:tblW w:w="14741" w:type="dxa"/>
        <w:jc w:val="center"/>
        <w:tblLayout w:type="fixed"/>
        <w:tblLook w:val="04A0"/>
      </w:tblPr>
      <w:tblGrid>
        <w:gridCol w:w="2599"/>
        <w:gridCol w:w="2440"/>
        <w:gridCol w:w="1943"/>
        <w:gridCol w:w="1742"/>
        <w:gridCol w:w="2067"/>
        <w:gridCol w:w="1878"/>
        <w:gridCol w:w="2072"/>
      </w:tblGrid>
      <w:tr w:rsidR="00290CE8" w:rsidTr="00B049F6">
        <w:trPr>
          <w:jc w:val="center"/>
        </w:trPr>
        <w:tc>
          <w:tcPr>
            <w:tcW w:w="14740" w:type="dxa"/>
            <w:gridSpan w:val="7"/>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lastRenderedPageBreak/>
              <w:t>Сведения о правообладателях и о правах третьих лиц на имущество</w:t>
            </w:r>
          </w:p>
        </w:tc>
      </w:tr>
      <w:tr w:rsidR="00290CE8" w:rsidTr="00B049F6">
        <w:trPr>
          <w:jc w:val="center"/>
        </w:trPr>
        <w:tc>
          <w:tcPr>
            <w:tcW w:w="5038" w:type="dxa"/>
            <w:gridSpan w:val="2"/>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jc w:val="both"/>
            </w:pPr>
            <w:r>
              <w:t>Для договоров аренды и безвозмездного пользования</w:t>
            </w:r>
          </w:p>
        </w:tc>
        <w:tc>
          <w:tcPr>
            <w:tcW w:w="1943" w:type="dxa"/>
            <w:vMerge w:val="restart"/>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jc w:val="both"/>
            </w:pPr>
            <w:r>
              <w:t>Наименование правообладателя &lt;11&gt;</w:t>
            </w:r>
          </w:p>
        </w:tc>
        <w:tc>
          <w:tcPr>
            <w:tcW w:w="1742" w:type="dxa"/>
            <w:vMerge w:val="restart"/>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hanging="36"/>
              <w:jc w:val="both"/>
            </w:pPr>
            <w:r>
              <w:t>Наличие ограниченного вещного права на имущество &lt;12&gt;</w:t>
            </w:r>
          </w:p>
        </w:tc>
        <w:tc>
          <w:tcPr>
            <w:tcW w:w="2067" w:type="dxa"/>
            <w:vMerge w:val="restart"/>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jc w:val="both"/>
            </w:pPr>
            <w:r>
              <w:t>ИНН правообладателя &lt;13&gt;</w:t>
            </w:r>
          </w:p>
        </w:tc>
        <w:tc>
          <w:tcPr>
            <w:tcW w:w="1878" w:type="dxa"/>
            <w:vMerge w:val="restart"/>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jc w:val="both"/>
            </w:pPr>
            <w:r>
              <w:t>Контактный номер телефона &lt;14&gt;</w:t>
            </w:r>
          </w:p>
        </w:tc>
        <w:tc>
          <w:tcPr>
            <w:tcW w:w="2072" w:type="dxa"/>
            <w:vMerge w:val="restart"/>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jc w:val="both"/>
            </w:pPr>
            <w:r>
              <w:t>Адрес электронной почты &lt;15&gt;</w:t>
            </w:r>
          </w:p>
        </w:tc>
      </w:tr>
      <w:tr w:rsidR="00290CE8" w:rsidTr="00B049F6">
        <w:trPr>
          <w:jc w:val="center"/>
        </w:trPr>
        <w:tc>
          <w:tcPr>
            <w:tcW w:w="2598"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Наличие права аренды или права безвозмездного пользования на имущество  &lt;10&gt;</w:t>
            </w:r>
          </w:p>
        </w:tc>
        <w:tc>
          <w:tcPr>
            <w:tcW w:w="244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pPr>
            <w:r>
              <w:t>Дата окончания срока действия договора (при наличии)</w:t>
            </w:r>
          </w:p>
        </w:tc>
        <w:tc>
          <w:tcPr>
            <w:tcW w:w="1943" w:type="dxa"/>
            <w:vMerge/>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jc w:val="both"/>
            </w:pPr>
          </w:p>
        </w:tc>
        <w:tc>
          <w:tcPr>
            <w:tcW w:w="1742" w:type="dxa"/>
            <w:vMerge/>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jc w:val="both"/>
            </w:pPr>
          </w:p>
        </w:tc>
        <w:tc>
          <w:tcPr>
            <w:tcW w:w="2067" w:type="dxa"/>
            <w:vMerge/>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jc w:val="both"/>
            </w:pPr>
          </w:p>
        </w:tc>
        <w:tc>
          <w:tcPr>
            <w:tcW w:w="1878" w:type="dxa"/>
            <w:vMerge/>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jc w:val="both"/>
            </w:pPr>
          </w:p>
        </w:tc>
        <w:tc>
          <w:tcPr>
            <w:tcW w:w="2072" w:type="dxa"/>
            <w:vMerge/>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snapToGrid w:val="0"/>
              <w:ind w:firstLine="567"/>
              <w:jc w:val="both"/>
            </w:pPr>
          </w:p>
        </w:tc>
      </w:tr>
      <w:tr w:rsidR="00290CE8" w:rsidTr="00B049F6">
        <w:trPr>
          <w:jc w:val="center"/>
        </w:trPr>
        <w:tc>
          <w:tcPr>
            <w:tcW w:w="2598"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17</w:t>
            </w:r>
          </w:p>
        </w:tc>
        <w:tc>
          <w:tcPr>
            <w:tcW w:w="244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18</w:t>
            </w:r>
          </w:p>
        </w:tc>
        <w:tc>
          <w:tcPr>
            <w:tcW w:w="1943"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19</w:t>
            </w:r>
          </w:p>
        </w:tc>
        <w:tc>
          <w:tcPr>
            <w:tcW w:w="1742"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20</w:t>
            </w:r>
          </w:p>
        </w:tc>
        <w:tc>
          <w:tcPr>
            <w:tcW w:w="2067"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21</w:t>
            </w:r>
          </w:p>
        </w:tc>
        <w:tc>
          <w:tcPr>
            <w:tcW w:w="1878"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22</w:t>
            </w:r>
          </w:p>
        </w:tc>
        <w:tc>
          <w:tcPr>
            <w:tcW w:w="2072"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23</w:t>
            </w:r>
          </w:p>
        </w:tc>
      </w:tr>
      <w:tr w:rsidR="00290CE8" w:rsidTr="00B049F6">
        <w:trPr>
          <w:jc w:val="center"/>
        </w:trPr>
        <w:tc>
          <w:tcPr>
            <w:tcW w:w="2598"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нет</w:t>
            </w:r>
          </w:p>
        </w:tc>
        <w:tc>
          <w:tcPr>
            <w:tcW w:w="244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1943"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1742"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2067"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1878"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2072"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r>
      <w:tr w:rsidR="00290CE8" w:rsidTr="00B049F6">
        <w:trPr>
          <w:jc w:val="center"/>
        </w:trPr>
        <w:tc>
          <w:tcPr>
            <w:tcW w:w="2598"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нет</w:t>
            </w:r>
          </w:p>
        </w:tc>
        <w:tc>
          <w:tcPr>
            <w:tcW w:w="244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1943"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1742"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2067"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1878"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2072"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r>
      <w:tr w:rsidR="00290CE8" w:rsidTr="00B049F6">
        <w:trPr>
          <w:jc w:val="center"/>
        </w:trPr>
        <w:tc>
          <w:tcPr>
            <w:tcW w:w="2598"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нет</w:t>
            </w:r>
          </w:p>
        </w:tc>
        <w:tc>
          <w:tcPr>
            <w:tcW w:w="244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1943"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1742"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2067"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1878"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2072"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r>
      <w:tr w:rsidR="00290CE8" w:rsidTr="00B049F6">
        <w:trPr>
          <w:jc w:val="center"/>
        </w:trPr>
        <w:tc>
          <w:tcPr>
            <w:tcW w:w="2598"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нет</w:t>
            </w:r>
          </w:p>
        </w:tc>
        <w:tc>
          <w:tcPr>
            <w:tcW w:w="244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1943"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1742"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2067"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1878"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2072"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r>
      <w:tr w:rsidR="00290CE8" w:rsidTr="00B049F6">
        <w:trPr>
          <w:jc w:val="center"/>
        </w:trPr>
        <w:tc>
          <w:tcPr>
            <w:tcW w:w="2598"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нет</w:t>
            </w:r>
          </w:p>
        </w:tc>
        <w:tc>
          <w:tcPr>
            <w:tcW w:w="244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1943"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1742"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2067"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1878"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2072"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r>
      <w:tr w:rsidR="00290CE8" w:rsidTr="00B049F6">
        <w:trPr>
          <w:jc w:val="center"/>
        </w:trPr>
        <w:tc>
          <w:tcPr>
            <w:tcW w:w="2598"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нет</w:t>
            </w:r>
          </w:p>
        </w:tc>
        <w:tc>
          <w:tcPr>
            <w:tcW w:w="244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1943"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1742"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2067"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1878"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2072"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r>
      <w:tr w:rsidR="00290CE8" w:rsidTr="00B049F6">
        <w:trPr>
          <w:jc w:val="center"/>
        </w:trPr>
        <w:tc>
          <w:tcPr>
            <w:tcW w:w="2598"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нет</w:t>
            </w:r>
          </w:p>
        </w:tc>
        <w:tc>
          <w:tcPr>
            <w:tcW w:w="244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1943"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1742"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2067"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1878"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2072"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r>
      <w:tr w:rsidR="00290CE8" w:rsidTr="00B049F6">
        <w:trPr>
          <w:jc w:val="center"/>
        </w:trPr>
        <w:tc>
          <w:tcPr>
            <w:tcW w:w="2598"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нет</w:t>
            </w:r>
          </w:p>
        </w:tc>
        <w:tc>
          <w:tcPr>
            <w:tcW w:w="2440"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1943"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1742"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2067"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1878"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c>
          <w:tcPr>
            <w:tcW w:w="2072" w:type="dxa"/>
            <w:tcBorders>
              <w:top w:val="single" w:sz="4" w:space="0" w:color="000000"/>
              <w:left w:val="single" w:sz="4" w:space="0" w:color="000000"/>
              <w:bottom w:val="single" w:sz="4" w:space="0" w:color="000000"/>
              <w:right w:val="single" w:sz="4" w:space="0" w:color="000000"/>
            </w:tcBorders>
          </w:tcPr>
          <w:p w:rsidR="00290CE8" w:rsidRDefault="00290CE8" w:rsidP="0003588D">
            <w:pPr>
              <w:widowControl w:val="0"/>
              <w:ind w:firstLine="567"/>
            </w:pPr>
            <w:r>
              <w:t>-</w:t>
            </w:r>
          </w:p>
        </w:tc>
      </w:tr>
    </w:tbl>
    <w:p w:rsidR="00290CE8" w:rsidRDefault="00290CE8" w:rsidP="00290CE8">
      <w:pPr>
        <w:ind w:firstLine="709"/>
        <w:rPr>
          <w:b/>
          <w:sz w:val="28"/>
          <w:szCs w:val="28"/>
        </w:rPr>
      </w:pPr>
    </w:p>
    <w:p w:rsidR="00290CE8" w:rsidRDefault="00290CE8"/>
    <w:p w:rsidR="00B049F6" w:rsidRDefault="00B049F6"/>
    <w:p w:rsidR="00B049F6" w:rsidRDefault="00B049F6"/>
    <w:p w:rsidR="00B049F6" w:rsidRDefault="00B049F6"/>
    <w:p w:rsidR="00B049F6" w:rsidRDefault="00B049F6"/>
    <w:p w:rsidR="00B049F6" w:rsidRDefault="00B049F6"/>
    <w:p w:rsidR="00B049F6" w:rsidRDefault="00B049F6"/>
    <w:p w:rsidR="00B049F6" w:rsidRDefault="00B049F6"/>
    <w:p w:rsidR="00B049F6" w:rsidRDefault="00B049F6"/>
    <w:p w:rsidR="00B049F6" w:rsidRDefault="00B049F6"/>
    <w:p w:rsidR="00B049F6" w:rsidRDefault="00B049F6"/>
    <w:p w:rsidR="00B049F6" w:rsidRDefault="00B049F6"/>
    <w:p w:rsidR="00B049F6" w:rsidRDefault="00B049F6"/>
    <w:p w:rsidR="00B049F6" w:rsidRDefault="00B049F6"/>
    <w:p w:rsidR="00701A2D" w:rsidRDefault="00701A2D">
      <w:pPr>
        <w:sectPr w:rsidR="00701A2D" w:rsidSect="00290CE8">
          <w:pgSz w:w="16838" w:h="11906" w:orient="landscape"/>
          <w:pgMar w:top="1559" w:right="851" w:bottom="1276" w:left="851" w:header="0" w:footer="311" w:gutter="0"/>
          <w:cols w:space="720"/>
          <w:formProt w:val="0"/>
          <w:docGrid w:linePitch="360"/>
        </w:sectPr>
      </w:pPr>
    </w:p>
    <w:p w:rsidR="00701A2D" w:rsidRDefault="00701A2D" w:rsidP="00701A2D">
      <w:pPr>
        <w:shd w:val="clear" w:color="auto" w:fill="FFFFFF"/>
        <w:jc w:val="center"/>
        <w:rPr>
          <w:sz w:val="28"/>
          <w:szCs w:val="28"/>
        </w:rPr>
      </w:pPr>
      <w:r>
        <w:rPr>
          <w:b/>
          <w:bCs/>
          <w:sz w:val="28"/>
          <w:szCs w:val="28"/>
        </w:rPr>
        <w:lastRenderedPageBreak/>
        <w:t>РОССИЙСКАЯ   ФЕДЕРАЦИЯ</w:t>
      </w:r>
    </w:p>
    <w:p w:rsidR="00701A2D" w:rsidRDefault="00701A2D" w:rsidP="00701A2D">
      <w:pPr>
        <w:shd w:val="clear" w:color="auto" w:fill="FFFFFF"/>
        <w:jc w:val="center"/>
        <w:rPr>
          <w:b/>
          <w:bCs/>
          <w:spacing w:val="-5"/>
          <w:sz w:val="28"/>
          <w:szCs w:val="28"/>
        </w:rPr>
      </w:pPr>
      <w:r>
        <w:rPr>
          <w:b/>
          <w:bCs/>
          <w:spacing w:val="-5"/>
          <w:sz w:val="28"/>
          <w:szCs w:val="28"/>
        </w:rPr>
        <w:t>АДМИНИСТРАЦИЯ НОВИЧИХИНСКОГО РАЙОНА</w:t>
      </w:r>
    </w:p>
    <w:p w:rsidR="00701A2D" w:rsidRDefault="00701A2D" w:rsidP="00701A2D">
      <w:pPr>
        <w:shd w:val="clear" w:color="auto" w:fill="FFFFFF"/>
        <w:jc w:val="center"/>
        <w:rPr>
          <w:b/>
          <w:bCs/>
          <w:spacing w:val="-3"/>
          <w:sz w:val="28"/>
          <w:szCs w:val="28"/>
        </w:rPr>
      </w:pPr>
      <w:r>
        <w:rPr>
          <w:b/>
          <w:bCs/>
          <w:spacing w:val="-3"/>
          <w:sz w:val="28"/>
          <w:szCs w:val="28"/>
        </w:rPr>
        <w:t>АЛТАЙСКОГО КРАЯ</w:t>
      </w:r>
    </w:p>
    <w:p w:rsidR="00701A2D" w:rsidRDefault="00701A2D" w:rsidP="00701A2D">
      <w:pPr>
        <w:shd w:val="clear" w:color="auto" w:fill="FFFFFF"/>
        <w:jc w:val="center"/>
        <w:rPr>
          <w:b/>
          <w:bCs/>
          <w:spacing w:val="-3"/>
          <w:sz w:val="28"/>
          <w:szCs w:val="28"/>
        </w:rPr>
      </w:pPr>
    </w:p>
    <w:p w:rsidR="00701A2D" w:rsidRDefault="00701A2D" w:rsidP="00701A2D">
      <w:pPr>
        <w:shd w:val="clear" w:color="auto" w:fill="FFFFFF"/>
        <w:jc w:val="center"/>
        <w:rPr>
          <w:b/>
          <w:sz w:val="32"/>
          <w:szCs w:val="32"/>
        </w:rPr>
      </w:pPr>
      <w:r>
        <w:rPr>
          <w:b/>
          <w:sz w:val="32"/>
          <w:szCs w:val="32"/>
        </w:rPr>
        <w:t>ПОСТАНОВЛЕНИЕ</w:t>
      </w:r>
    </w:p>
    <w:p w:rsidR="00701A2D" w:rsidRDefault="00701A2D" w:rsidP="00701A2D">
      <w:pPr>
        <w:shd w:val="clear" w:color="auto" w:fill="FFFFFF"/>
        <w:jc w:val="center"/>
        <w:rPr>
          <w:b/>
          <w:sz w:val="36"/>
        </w:rPr>
      </w:pPr>
    </w:p>
    <w:p w:rsidR="00701A2D" w:rsidRDefault="00701A2D" w:rsidP="00701A2D">
      <w:pPr>
        <w:rPr>
          <w:b/>
          <w:sz w:val="28"/>
          <w:szCs w:val="28"/>
        </w:rPr>
      </w:pPr>
      <w:r>
        <w:rPr>
          <w:b/>
          <w:sz w:val="28"/>
          <w:szCs w:val="28"/>
        </w:rPr>
        <w:t>28.10.2022 № 360                                                                             с. Новичиха</w:t>
      </w:r>
    </w:p>
    <w:p w:rsidR="00701A2D" w:rsidRDefault="00701A2D" w:rsidP="00701A2D">
      <w:pPr>
        <w:rPr>
          <w:b/>
          <w:sz w:val="28"/>
          <w:szCs w:val="28"/>
        </w:rPr>
      </w:pPr>
    </w:p>
    <w:p w:rsidR="00701A2D" w:rsidRDefault="00701A2D" w:rsidP="00701A2D">
      <w:pPr>
        <w:rPr>
          <w:b/>
          <w:sz w:val="28"/>
          <w:szCs w:val="28"/>
        </w:rPr>
      </w:pPr>
    </w:p>
    <w:p w:rsidR="00701A2D" w:rsidRDefault="00701A2D" w:rsidP="00701A2D">
      <w:pPr>
        <w:jc w:val="both"/>
        <w:rPr>
          <w:sz w:val="28"/>
        </w:rPr>
      </w:pPr>
      <w:r>
        <w:rPr>
          <w:sz w:val="28"/>
        </w:rPr>
        <w:t xml:space="preserve">О проведении районного конкурса </w:t>
      </w:r>
    </w:p>
    <w:p w:rsidR="00701A2D" w:rsidRDefault="00701A2D" w:rsidP="00701A2D">
      <w:pPr>
        <w:jc w:val="both"/>
        <w:rPr>
          <w:sz w:val="28"/>
        </w:rPr>
      </w:pPr>
      <w:r>
        <w:rPr>
          <w:sz w:val="28"/>
        </w:rPr>
        <w:t>«Предприниматель года - 2022»</w:t>
      </w:r>
    </w:p>
    <w:p w:rsidR="00701A2D" w:rsidRDefault="00701A2D" w:rsidP="00701A2D">
      <w:pPr>
        <w:jc w:val="both"/>
        <w:rPr>
          <w:sz w:val="28"/>
        </w:rPr>
      </w:pPr>
    </w:p>
    <w:p w:rsidR="00701A2D" w:rsidRDefault="00701A2D" w:rsidP="00701A2D">
      <w:pPr>
        <w:jc w:val="both"/>
        <w:rPr>
          <w:sz w:val="28"/>
        </w:rPr>
      </w:pPr>
    </w:p>
    <w:p w:rsidR="00701A2D" w:rsidRDefault="00701A2D" w:rsidP="00701A2D">
      <w:pPr>
        <w:pStyle w:val="ConsPlusNonformat"/>
        <w:widowControl/>
        <w:ind w:firstLine="720"/>
        <w:jc w:val="both"/>
        <w:rPr>
          <w:rFonts w:ascii="Arial Black" w:hAnsi="Arial Black"/>
          <w:sz w:val="56"/>
        </w:rPr>
      </w:pPr>
      <w:r>
        <w:rPr>
          <w:rFonts w:ascii="Times New Roman" w:hAnsi="Times New Roman" w:cs="Times New Roman"/>
          <w:sz w:val="28"/>
        </w:rPr>
        <w:t>В</w:t>
      </w:r>
      <w:r>
        <w:t xml:space="preserve"> </w:t>
      </w:r>
      <w:r>
        <w:rPr>
          <w:rFonts w:ascii="Times New Roman" w:hAnsi="Times New Roman" w:cs="Times New Roman"/>
          <w:sz w:val="28"/>
        </w:rPr>
        <w:t>целях поддержки и стимулирования предпринимательской деятельности, популяризации достижений малого и среднего предпринимательства в районе, в рамках реализации муниципальной программы «Развитие предпринимательства в Новичихинском районе на 2021-2023 годы» ПОСТАНОВЛЯЮ</w:t>
      </w:r>
      <w:r>
        <w:rPr>
          <w:rFonts w:ascii="Times New Roman" w:hAnsi="Times New Roman" w:cs="Times New Roman"/>
          <w:sz w:val="28"/>
          <w:szCs w:val="28"/>
        </w:rPr>
        <w:t>:</w:t>
      </w:r>
      <w:bookmarkStart w:id="13" w:name="sub_100"/>
    </w:p>
    <w:p w:rsidR="00701A2D" w:rsidRDefault="00701A2D" w:rsidP="00701A2D">
      <w:pPr>
        <w:pStyle w:val="ConsPlusNonformat"/>
        <w:widowControl/>
        <w:ind w:firstLine="720"/>
        <w:jc w:val="both"/>
        <w:rPr>
          <w:rFonts w:ascii="Times New Roman" w:hAnsi="Times New Roman" w:cs="Times New Roman"/>
          <w:sz w:val="28"/>
          <w:szCs w:val="28"/>
        </w:rPr>
      </w:pPr>
      <w:r>
        <w:rPr>
          <w:rFonts w:ascii="Times New Roman" w:hAnsi="Times New Roman" w:cs="Times New Roman"/>
          <w:sz w:val="28"/>
          <w:szCs w:val="28"/>
        </w:rPr>
        <w:t>1. Провести с 01.11.2022 по 11.11.2022 года на территории района конкурс «Предприниматель года - 2022».</w:t>
      </w:r>
    </w:p>
    <w:p w:rsidR="00701A2D" w:rsidRDefault="00701A2D" w:rsidP="00701A2D">
      <w:pPr>
        <w:pStyle w:val="ConsPlusNonformat"/>
        <w:widowControl/>
        <w:ind w:firstLine="720"/>
        <w:jc w:val="both"/>
        <w:rPr>
          <w:rFonts w:ascii="Times New Roman" w:hAnsi="Times New Roman" w:cs="Times New Roman"/>
          <w:sz w:val="28"/>
          <w:szCs w:val="28"/>
        </w:rPr>
      </w:pPr>
      <w:r>
        <w:rPr>
          <w:rFonts w:ascii="Times New Roman" w:hAnsi="Times New Roman" w:cs="Times New Roman"/>
          <w:sz w:val="28"/>
          <w:szCs w:val="28"/>
        </w:rPr>
        <w:t>2. Утвердить прилагаемое Положение о районном конкурсе «Предприниматель года - 2022».</w:t>
      </w:r>
    </w:p>
    <w:p w:rsidR="00701A2D" w:rsidRDefault="00701A2D" w:rsidP="00701A2D">
      <w:pPr>
        <w:pStyle w:val="ConsPlusNonformat"/>
        <w:widowControl/>
        <w:ind w:firstLine="720"/>
        <w:jc w:val="both"/>
        <w:rPr>
          <w:rFonts w:ascii="Arial Black" w:hAnsi="Arial Black"/>
          <w:sz w:val="56"/>
        </w:rPr>
      </w:pPr>
      <w:r>
        <w:rPr>
          <w:rFonts w:ascii="Times New Roman" w:hAnsi="Times New Roman" w:cs="Times New Roman"/>
          <w:sz w:val="28"/>
          <w:szCs w:val="28"/>
        </w:rPr>
        <w:t>3. Утвердить прилагаемый состав комиссии</w:t>
      </w:r>
      <w:r>
        <w:t xml:space="preserve"> </w:t>
      </w:r>
      <w:r>
        <w:rPr>
          <w:rFonts w:ascii="Times New Roman" w:hAnsi="Times New Roman" w:cs="Times New Roman"/>
          <w:sz w:val="28"/>
          <w:szCs w:val="28"/>
        </w:rPr>
        <w:t xml:space="preserve">по организации и подведению районного конкурса «Предприниматель года - 2022». </w:t>
      </w:r>
    </w:p>
    <w:p w:rsidR="00701A2D" w:rsidRDefault="00701A2D" w:rsidP="00701A2D">
      <w:pPr>
        <w:pStyle w:val="ConsPlusNonformat"/>
        <w:widowControl/>
        <w:ind w:firstLine="720"/>
        <w:jc w:val="both"/>
        <w:rPr>
          <w:rFonts w:ascii="Times New Roman" w:hAnsi="Times New Roman" w:cs="Times New Roman"/>
          <w:sz w:val="28"/>
          <w:szCs w:val="28"/>
        </w:rPr>
      </w:pPr>
      <w:r>
        <w:rPr>
          <w:rFonts w:ascii="Times New Roman" w:hAnsi="Times New Roman" w:cs="Times New Roman"/>
          <w:sz w:val="28"/>
          <w:szCs w:val="28"/>
        </w:rPr>
        <w:t>4. Опубликовать результаты районного конкурса в районной газете «Сельчанка».</w:t>
      </w:r>
    </w:p>
    <w:bookmarkEnd w:id="13"/>
    <w:p w:rsidR="00701A2D" w:rsidRDefault="00701A2D" w:rsidP="00701A2D">
      <w:pPr>
        <w:tabs>
          <w:tab w:val="left" w:pos="1134"/>
        </w:tabs>
        <w:jc w:val="both"/>
        <w:rPr>
          <w:sz w:val="28"/>
          <w:szCs w:val="28"/>
        </w:rPr>
      </w:pPr>
    </w:p>
    <w:p w:rsidR="00701A2D" w:rsidRDefault="00701A2D" w:rsidP="00701A2D">
      <w:pPr>
        <w:tabs>
          <w:tab w:val="left" w:pos="1134"/>
        </w:tabs>
        <w:jc w:val="both"/>
        <w:rPr>
          <w:sz w:val="28"/>
          <w:szCs w:val="28"/>
        </w:rPr>
      </w:pPr>
    </w:p>
    <w:tbl>
      <w:tblPr>
        <w:tblW w:w="9113" w:type="dxa"/>
        <w:tblInd w:w="-20" w:type="dxa"/>
        <w:tblLayout w:type="fixed"/>
        <w:tblLook w:val="0000"/>
      </w:tblPr>
      <w:tblGrid>
        <w:gridCol w:w="2250"/>
        <w:gridCol w:w="2156"/>
        <w:gridCol w:w="2659"/>
        <w:gridCol w:w="2048"/>
      </w:tblGrid>
      <w:tr w:rsidR="00701A2D" w:rsidTr="0003588D">
        <w:tc>
          <w:tcPr>
            <w:tcW w:w="2249" w:type="dxa"/>
          </w:tcPr>
          <w:p w:rsidR="00701A2D" w:rsidRDefault="00701A2D" w:rsidP="0003588D">
            <w:pPr>
              <w:widowControl w:val="0"/>
              <w:numPr>
                <w:ilvl w:val="0"/>
                <w:numId w:val="6"/>
              </w:numPr>
              <w:rPr>
                <w:bCs/>
                <w:sz w:val="27"/>
                <w:szCs w:val="27"/>
              </w:rPr>
            </w:pPr>
          </w:p>
          <w:p w:rsidR="00701A2D" w:rsidRDefault="00701A2D" w:rsidP="0003588D">
            <w:pPr>
              <w:widowControl w:val="0"/>
              <w:numPr>
                <w:ilvl w:val="0"/>
                <w:numId w:val="6"/>
              </w:numPr>
              <w:rPr>
                <w:sz w:val="27"/>
                <w:szCs w:val="27"/>
              </w:rPr>
            </w:pPr>
          </w:p>
          <w:p w:rsidR="00701A2D" w:rsidRDefault="00701A2D" w:rsidP="0003588D">
            <w:pPr>
              <w:widowControl w:val="0"/>
              <w:numPr>
                <w:ilvl w:val="0"/>
                <w:numId w:val="6"/>
              </w:numPr>
              <w:rPr>
                <w:sz w:val="27"/>
                <w:szCs w:val="27"/>
              </w:rPr>
            </w:pPr>
            <w:r>
              <w:rPr>
                <w:sz w:val="27"/>
                <w:szCs w:val="27"/>
              </w:rPr>
              <w:t>Глава района</w:t>
            </w:r>
          </w:p>
          <w:p w:rsidR="00701A2D" w:rsidRDefault="00701A2D" w:rsidP="0003588D">
            <w:pPr>
              <w:widowControl w:val="0"/>
              <w:numPr>
                <w:ilvl w:val="0"/>
                <w:numId w:val="6"/>
              </w:numPr>
              <w:rPr>
                <w:sz w:val="27"/>
                <w:szCs w:val="27"/>
              </w:rPr>
            </w:pPr>
          </w:p>
        </w:tc>
        <w:tc>
          <w:tcPr>
            <w:tcW w:w="2156" w:type="dxa"/>
          </w:tcPr>
          <w:p w:rsidR="00701A2D" w:rsidRDefault="00701A2D" w:rsidP="0003588D">
            <w:pPr>
              <w:widowControl w:val="0"/>
              <w:numPr>
                <w:ilvl w:val="0"/>
                <w:numId w:val="6"/>
              </w:numPr>
              <w:rPr>
                <w:sz w:val="27"/>
                <w:szCs w:val="27"/>
              </w:rPr>
            </w:pPr>
            <w:r>
              <w:rPr>
                <w:noProof/>
              </w:rPr>
              <w:drawing>
                <wp:inline distT="0" distB="0" distL="0" distR="0">
                  <wp:extent cx="1095375" cy="1095375"/>
                  <wp:effectExtent l="0" t="0" r="0" b="0"/>
                  <wp:docPr id="33" name="Изображение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Изображение74"/>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701A2D" w:rsidRDefault="00701A2D" w:rsidP="0003588D">
            <w:pPr>
              <w:widowControl w:val="0"/>
              <w:numPr>
                <w:ilvl w:val="0"/>
                <w:numId w:val="6"/>
              </w:numPr>
              <w:rPr>
                <w:sz w:val="27"/>
                <w:szCs w:val="27"/>
              </w:rPr>
            </w:pPr>
          </w:p>
          <w:p w:rsidR="00701A2D" w:rsidRDefault="00701A2D" w:rsidP="0003588D">
            <w:pPr>
              <w:widowControl w:val="0"/>
              <w:numPr>
                <w:ilvl w:val="0"/>
                <w:numId w:val="6"/>
              </w:numPr>
              <w:rPr>
                <w:sz w:val="27"/>
                <w:szCs w:val="27"/>
              </w:rPr>
            </w:pPr>
            <w:r>
              <w:rPr>
                <w:noProof/>
              </w:rPr>
              <w:drawing>
                <wp:inline distT="0" distB="0" distL="0" distR="0">
                  <wp:extent cx="1123950" cy="876300"/>
                  <wp:effectExtent l="0" t="0" r="0" b="0"/>
                  <wp:docPr id="34" name="Изображение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Изображение75"/>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48" w:type="dxa"/>
          </w:tcPr>
          <w:p w:rsidR="00701A2D" w:rsidRDefault="00701A2D" w:rsidP="0003588D">
            <w:pPr>
              <w:pStyle w:val="Footer"/>
              <w:widowControl w:val="0"/>
              <w:numPr>
                <w:ilvl w:val="0"/>
                <w:numId w:val="6"/>
              </w:numPr>
              <w:tabs>
                <w:tab w:val="clear" w:pos="4677"/>
                <w:tab w:val="clear" w:pos="9355"/>
              </w:tabs>
              <w:rPr>
                <w:sz w:val="27"/>
                <w:szCs w:val="27"/>
              </w:rPr>
            </w:pPr>
          </w:p>
          <w:p w:rsidR="00701A2D" w:rsidRDefault="00701A2D" w:rsidP="0003588D">
            <w:pPr>
              <w:pStyle w:val="Footer"/>
              <w:widowControl w:val="0"/>
              <w:numPr>
                <w:ilvl w:val="0"/>
                <w:numId w:val="6"/>
              </w:numPr>
              <w:tabs>
                <w:tab w:val="clear" w:pos="4677"/>
                <w:tab w:val="clear" w:pos="9355"/>
              </w:tabs>
              <w:rPr>
                <w:sz w:val="27"/>
                <w:szCs w:val="27"/>
              </w:rPr>
            </w:pPr>
          </w:p>
          <w:p w:rsidR="00701A2D" w:rsidRDefault="00701A2D" w:rsidP="0003588D">
            <w:pPr>
              <w:widowControl w:val="0"/>
              <w:numPr>
                <w:ilvl w:val="0"/>
                <w:numId w:val="6"/>
              </w:numPr>
              <w:rPr>
                <w:sz w:val="27"/>
                <w:szCs w:val="27"/>
              </w:rPr>
            </w:pPr>
            <w:r>
              <w:rPr>
                <w:sz w:val="27"/>
                <w:szCs w:val="27"/>
              </w:rPr>
              <w:t>С.Л. Ермаков</w:t>
            </w:r>
          </w:p>
          <w:p w:rsidR="00701A2D" w:rsidRDefault="00701A2D" w:rsidP="0003588D">
            <w:pPr>
              <w:pStyle w:val="Footer"/>
              <w:widowControl w:val="0"/>
              <w:numPr>
                <w:ilvl w:val="0"/>
                <w:numId w:val="6"/>
              </w:numPr>
              <w:tabs>
                <w:tab w:val="clear" w:pos="4677"/>
                <w:tab w:val="clear" w:pos="9355"/>
              </w:tabs>
              <w:rPr>
                <w:sz w:val="27"/>
                <w:szCs w:val="27"/>
              </w:rPr>
            </w:pPr>
          </w:p>
        </w:tc>
      </w:tr>
    </w:tbl>
    <w:p w:rsidR="00701A2D" w:rsidRDefault="00701A2D" w:rsidP="00701A2D">
      <w:pPr>
        <w:tabs>
          <w:tab w:val="left" w:pos="1134"/>
        </w:tabs>
        <w:jc w:val="both"/>
        <w:rPr>
          <w:bCs/>
          <w:sz w:val="28"/>
          <w:szCs w:val="28"/>
        </w:rPr>
      </w:pPr>
    </w:p>
    <w:p w:rsidR="00701A2D" w:rsidRDefault="00701A2D"/>
    <w:p w:rsidR="00701A2D" w:rsidRDefault="00701A2D"/>
    <w:p w:rsidR="00701A2D" w:rsidRDefault="00701A2D"/>
    <w:p w:rsidR="00701A2D" w:rsidRDefault="00701A2D"/>
    <w:p w:rsidR="00701A2D" w:rsidRDefault="00701A2D"/>
    <w:p w:rsidR="00701A2D" w:rsidRDefault="00701A2D"/>
    <w:p w:rsidR="00701A2D" w:rsidRDefault="00701A2D"/>
    <w:p w:rsidR="00701A2D" w:rsidRDefault="00701A2D"/>
    <w:p w:rsidR="00701A2D" w:rsidRDefault="00701A2D"/>
    <w:p w:rsidR="00701A2D" w:rsidRDefault="00701A2D"/>
    <w:p w:rsidR="00701A2D" w:rsidRDefault="00701A2D"/>
    <w:p w:rsidR="00701A2D" w:rsidRDefault="00701A2D"/>
    <w:p w:rsidR="00701A2D" w:rsidRDefault="00701A2D"/>
    <w:p w:rsidR="0003588D" w:rsidRDefault="0003588D" w:rsidP="0003588D">
      <w:pPr>
        <w:jc w:val="right"/>
        <w:rPr>
          <w:bCs/>
          <w:sz w:val="26"/>
          <w:szCs w:val="26"/>
        </w:rPr>
      </w:pPr>
      <w:r>
        <w:rPr>
          <w:bCs/>
          <w:sz w:val="26"/>
          <w:szCs w:val="26"/>
        </w:rPr>
        <w:lastRenderedPageBreak/>
        <w:t>УТВЕРЖДЕНО</w:t>
      </w:r>
    </w:p>
    <w:p w:rsidR="0003588D" w:rsidRDefault="0003588D" w:rsidP="0003588D">
      <w:pPr>
        <w:ind w:firstLine="540"/>
        <w:jc w:val="right"/>
        <w:rPr>
          <w:bCs/>
          <w:sz w:val="26"/>
          <w:szCs w:val="26"/>
        </w:rPr>
      </w:pPr>
      <w:r>
        <w:rPr>
          <w:bCs/>
          <w:sz w:val="26"/>
          <w:szCs w:val="26"/>
        </w:rPr>
        <w:t>постановлением</w:t>
      </w:r>
    </w:p>
    <w:p w:rsidR="0003588D" w:rsidRDefault="0003588D" w:rsidP="0003588D">
      <w:pPr>
        <w:ind w:firstLine="540"/>
        <w:jc w:val="right"/>
        <w:rPr>
          <w:bCs/>
          <w:sz w:val="26"/>
          <w:szCs w:val="26"/>
        </w:rPr>
      </w:pPr>
      <w:r>
        <w:rPr>
          <w:bCs/>
          <w:sz w:val="26"/>
          <w:szCs w:val="26"/>
        </w:rPr>
        <w:t>Администрации Новичихинского района</w:t>
      </w:r>
    </w:p>
    <w:p w:rsidR="0003588D" w:rsidRDefault="0003588D" w:rsidP="0003588D">
      <w:pPr>
        <w:ind w:firstLine="540"/>
        <w:jc w:val="right"/>
        <w:rPr>
          <w:bCs/>
          <w:sz w:val="26"/>
          <w:szCs w:val="26"/>
        </w:rPr>
      </w:pPr>
      <w:r>
        <w:rPr>
          <w:bCs/>
          <w:sz w:val="26"/>
          <w:szCs w:val="26"/>
        </w:rPr>
        <w:t xml:space="preserve">от 28.10.2022 № 360  </w:t>
      </w:r>
    </w:p>
    <w:p w:rsidR="0003588D" w:rsidRDefault="0003588D" w:rsidP="0003588D">
      <w:pPr>
        <w:pStyle w:val="Heading1"/>
        <w:jc w:val="right"/>
        <w:rPr>
          <w:bCs w:val="0"/>
          <w:sz w:val="26"/>
          <w:szCs w:val="26"/>
        </w:rPr>
      </w:pPr>
    </w:p>
    <w:p w:rsidR="0003588D" w:rsidRDefault="0003588D" w:rsidP="0003588D">
      <w:pPr>
        <w:rPr>
          <w:b/>
          <w:bCs/>
          <w:sz w:val="26"/>
          <w:szCs w:val="26"/>
        </w:rPr>
      </w:pPr>
    </w:p>
    <w:p w:rsidR="0003588D" w:rsidRDefault="0003588D" w:rsidP="0003588D">
      <w:pPr>
        <w:jc w:val="center"/>
        <w:rPr>
          <w:sz w:val="26"/>
          <w:szCs w:val="26"/>
        </w:rPr>
      </w:pPr>
      <w:r>
        <w:rPr>
          <w:sz w:val="26"/>
          <w:szCs w:val="26"/>
        </w:rPr>
        <w:t>Положение</w:t>
      </w:r>
    </w:p>
    <w:p w:rsidR="0003588D" w:rsidRDefault="0003588D" w:rsidP="0003588D">
      <w:pPr>
        <w:jc w:val="center"/>
        <w:rPr>
          <w:sz w:val="26"/>
          <w:szCs w:val="26"/>
        </w:rPr>
      </w:pPr>
      <w:r>
        <w:rPr>
          <w:sz w:val="26"/>
          <w:szCs w:val="26"/>
        </w:rPr>
        <w:t>о порядке проведения районного конкурса «Предприниматель года - 2022» (далее Положение)</w:t>
      </w:r>
    </w:p>
    <w:p w:rsidR="0003588D" w:rsidRDefault="0003588D" w:rsidP="0003588D">
      <w:pPr>
        <w:rPr>
          <w:sz w:val="26"/>
          <w:szCs w:val="26"/>
        </w:rPr>
      </w:pPr>
    </w:p>
    <w:p w:rsidR="0003588D" w:rsidRDefault="00685F24" w:rsidP="0003588D">
      <w:pPr>
        <w:numPr>
          <w:ilvl w:val="0"/>
          <w:numId w:val="4"/>
        </w:numPr>
        <w:jc w:val="center"/>
        <w:rPr>
          <w:sz w:val="26"/>
          <w:szCs w:val="26"/>
        </w:rPr>
      </w:pPr>
      <w:r>
        <w:rPr>
          <w:sz w:val="26"/>
          <w:szCs w:val="26"/>
        </w:rPr>
        <w:t xml:space="preserve">1. </w:t>
      </w:r>
      <w:r w:rsidR="0003588D">
        <w:rPr>
          <w:sz w:val="26"/>
          <w:szCs w:val="26"/>
        </w:rPr>
        <w:t>Общие положения</w:t>
      </w:r>
    </w:p>
    <w:p w:rsidR="0003588D" w:rsidRDefault="0003588D" w:rsidP="0003588D">
      <w:pPr>
        <w:ind w:left="76"/>
        <w:jc w:val="center"/>
        <w:rPr>
          <w:sz w:val="26"/>
          <w:szCs w:val="26"/>
        </w:rPr>
      </w:pPr>
    </w:p>
    <w:p w:rsidR="0003588D" w:rsidRDefault="00685F24" w:rsidP="0003588D">
      <w:pPr>
        <w:numPr>
          <w:ilvl w:val="1"/>
          <w:numId w:val="4"/>
        </w:numPr>
        <w:ind w:left="0" w:firstLine="709"/>
        <w:jc w:val="both"/>
        <w:rPr>
          <w:sz w:val="26"/>
          <w:szCs w:val="26"/>
        </w:rPr>
      </w:pPr>
      <w:r>
        <w:rPr>
          <w:sz w:val="26"/>
          <w:szCs w:val="26"/>
        </w:rPr>
        <w:t xml:space="preserve">1.1. </w:t>
      </w:r>
      <w:r w:rsidR="0003588D">
        <w:rPr>
          <w:sz w:val="26"/>
          <w:szCs w:val="26"/>
        </w:rPr>
        <w:t xml:space="preserve">Положение определяет порядок проведения и участие в районном конкурсе «Предприниматель года – 2022» (далее – Конкурс). </w:t>
      </w:r>
    </w:p>
    <w:p w:rsidR="0003588D" w:rsidRDefault="00685F24" w:rsidP="0003588D">
      <w:pPr>
        <w:numPr>
          <w:ilvl w:val="1"/>
          <w:numId w:val="4"/>
        </w:numPr>
        <w:ind w:left="0" w:firstLine="709"/>
        <w:jc w:val="both"/>
        <w:rPr>
          <w:sz w:val="26"/>
          <w:szCs w:val="26"/>
        </w:rPr>
      </w:pPr>
      <w:r>
        <w:rPr>
          <w:sz w:val="26"/>
          <w:szCs w:val="26"/>
        </w:rPr>
        <w:t xml:space="preserve">1.2. </w:t>
      </w:r>
      <w:r w:rsidR="0003588D">
        <w:rPr>
          <w:sz w:val="26"/>
          <w:szCs w:val="26"/>
        </w:rPr>
        <w:t>Организатором Конкурса является Администрация Новичихинского района (далее - Организатор).</w:t>
      </w:r>
    </w:p>
    <w:p w:rsidR="0003588D" w:rsidRDefault="00685F24" w:rsidP="0003588D">
      <w:pPr>
        <w:numPr>
          <w:ilvl w:val="1"/>
          <w:numId w:val="4"/>
        </w:numPr>
        <w:ind w:left="0" w:firstLine="709"/>
        <w:jc w:val="both"/>
        <w:rPr>
          <w:sz w:val="26"/>
          <w:szCs w:val="26"/>
        </w:rPr>
      </w:pPr>
      <w:r>
        <w:rPr>
          <w:sz w:val="26"/>
          <w:szCs w:val="26"/>
        </w:rPr>
        <w:t xml:space="preserve">1.3. </w:t>
      </w:r>
      <w:r w:rsidR="0003588D">
        <w:rPr>
          <w:sz w:val="26"/>
          <w:szCs w:val="26"/>
        </w:rPr>
        <w:t xml:space="preserve">Конкурс является открытым, проводится в один этап, не требует организационного и регистрационного взноса от участников Конкурса. </w:t>
      </w:r>
    </w:p>
    <w:p w:rsidR="0003588D" w:rsidRDefault="00685F24" w:rsidP="0003588D">
      <w:pPr>
        <w:numPr>
          <w:ilvl w:val="1"/>
          <w:numId w:val="4"/>
        </w:numPr>
        <w:ind w:left="0" w:firstLine="709"/>
        <w:jc w:val="both"/>
        <w:rPr>
          <w:sz w:val="26"/>
          <w:szCs w:val="26"/>
        </w:rPr>
      </w:pPr>
      <w:r>
        <w:rPr>
          <w:sz w:val="26"/>
          <w:szCs w:val="26"/>
        </w:rPr>
        <w:t xml:space="preserve">1.4. </w:t>
      </w:r>
      <w:r w:rsidR="0003588D">
        <w:rPr>
          <w:sz w:val="26"/>
          <w:szCs w:val="26"/>
        </w:rPr>
        <w:t>Финансирование проведения Конкурса осуществляется в соответствии с муниципальной программой «Развитие предпринимательства в Новичихинском районе на 2021-2023 годы», утвержденной постановлением Администрации Новичихинского района.</w:t>
      </w:r>
    </w:p>
    <w:p w:rsidR="0003588D" w:rsidRDefault="0003588D" w:rsidP="0003588D">
      <w:pPr>
        <w:ind w:left="720"/>
        <w:jc w:val="both"/>
        <w:rPr>
          <w:sz w:val="26"/>
          <w:szCs w:val="26"/>
        </w:rPr>
      </w:pPr>
    </w:p>
    <w:p w:rsidR="0003588D" w:rsidRDefault="00685F24" w:rsidP="0003588D">
      <w:pPr>
        <w:numPr>
          <w:ilvl w:val="0"/>
          <w:numId w:val="4"/>
        </w:numPr>
        <w:jc w:val="center"/>
        <w:rPr>
          <w:sz w:val="26"/>
          <w:szCs w:val="26"/>
        </w:rPr>
      </w:pPr>
      <w:r>
        <w:rPr>
          <w:sz w:val="26"/>
          <w:szCs w:val="26"/>
        </w:rPr>
        <w:t xml:space="preserve">2. </w:t>
      </w:r>
      <w:r w:rsidR="0003588D">
        <w:rPr>
          <w:sz w:val="26"/>
          <w:szCs w:val="26"/>
        </w:rPr>
        <w:t>Цели и задачи Конкурса</w:t>
      </w:r>
    </w:p>
    <w:p w:rsidR="0003588D" w:rsidRDefault="0003588D" w:rsidP="0003588D">
      <w:pPr>
        <w:ind w:firstLine="720"/>
        <w:jc w:val="center"/>
        <w:rPr>
          <w:sz w:val="26"/>
          <w:szCs w:val="26"/>
        </w:rPr>
      </w:pPr>
    </w:p>
    <w:p w:rsidR="0003588D" w:rsidRDefault="00685F24" w:rsidP="0003588D">
      <w:pPr>
        <w:numPr>
          <w:ilvl w:val="1"/>
          <w:numId w:val="4"/>
        </w:numPr>
        <w:ind w:left="0" w:firstLine="709"/>
        <w:jc w:val="both"/>
        <w:rPr>
          <w:sz w:val="26"/>
          <w:szCs w:val="26"/>
        </w:rPr>
      </w:pPr>
      <w:r>
        <w:rPr>
          <w:sz w:val="26"/>
          <w:szCs w:val="26"/>
        </w:rPr>
        <w:t xml:space="preserve">2.1. </w:t>
      </w:r>
      <w:r w:rsidR="0003588D">
        <w:rPr>
          <w:sz w:val="26"/>
          <w:szCs w:val="26"/>
        </w:rPr>
        <w:t>Основной целью Конкурса является содействие развитию малого и среднего предпринимательства, пропаганда достижений, роли и значимости малого и среднего бизнеса в социально-экономическом развитии района, выявление лучших предпринимателей.</w:t>
      </w:r>
    </w:p>
    <w:p w:rsidR="0003588D" w:rsidRDefault="00685F24" w:rsidP="0003588D">
      <w:pPr>
        <w:numPr>
          <w:ilvl w:val="1"/>
          <w:numId w:val="4"/>
        </w:numPr>
        <w:jc w:val="both"/>
        <w:rPr>
          <w:sz w:val="26"/>
          <w:szCs w:val="26"/>
        </w:rPr>
      </w:pPr>
      <w:r>
        <w:rPr>
          <w:sz w:val="26"/>
          <w:szCs w:val="26"/>
        </w:rPr>
        <w:t xml:space="preserve">2.2. </w:t>
      </w:r>
      <w:r w:rsidR="0003588D">
        <w:rPr>
          <w:sz w:val="26"/>
          <w:szCs w:val="26"/>
        </w:rPr>
        <w:t>Задачи Конкурса:</w:t>
      </w:r>
    </w:p>
    <w:p w:rsidR="0003588D" w:rsidRDefault="0003588D" w:rsidP="0003588D">
      <w:pPr>
        <w:ind w:firstLine="709"/>
        <w:jc w:val="both"/>
        <w:rPr>
          <w:sz w:val="26"/>
          <w:szCs w:val="26"/>
        </w:rPr>
      </w:pPr>
      <w:r>
        <w:rPr>
          <w:sz w:val="26"/>
          <w:szCs w:val="26"/>
        </w:rPr>
        <w:t>- развитие деловой активности субъектов малого и среднего предпринимательства;</w:t>
      </w:r>
    </w:p>
    <w:p w:rsidR="0003588D" w:rsidRDefault="0003588D" w:rsidP="0003588D">
      <w:pPr>
        <w:ind w:firstLine="709"/>
        <w:jc w:val="both"/>
        <w:rPr>
          <w:sz w:val="26"/>
          <w:szCs w:val="26"/>
        </w:rPr>
      </w:pPr>
      <w:r>
        <w:rPr>
          <w:sz w:val="26"/>
          <w:szCs w:val="26"/>
        </w:rPr>
        <w:t>- освещение результатов лучших субъектов малого и среднего предпринимательства для формирования позитивного общественного мнения о предпринимателях Новичихинского района, занятых в сфере малого и среднего предпринимательства;</w:t>
      </w:r>
    </w:p>
    <w:p w:rsidR="0003588D" w:rsidRDefault="0003588D" w:rsidP="0003588D">
      <w:pPr>
        <w:ind w:firstLine="709"/>
        <w:jc w:val="both"/>
        <w:rPr>
          <w:sz w:val="26"/>
          <w:szCs w:val="26"/>
        </w:rPr>
      </w:pPr>
      <w:r>
        <w:rPr>
          <w:sz w:val="26"/>
          <w:szCs w:val="26"/>
        </w:rPr>
        <w:t>- формирование информационной базы данных об эффективно функционирующих организациях на рынке Новичихинского района.</w:t>
      </w:r>
    </w:p>
    <w:p w:rsidR="0003588D" w:rsidRDefault="0003588D" w:rsidP="0003588D">
      <w:pPr>
        <w:ind w:firstLine="709"/>
        <w:jc w:val="both"/>
        <w:rPr>
          <w:sz w:val="26"/>
          <w:szCs w:val="26"/>
        </w:rPr>
      </w:pPr>
    </w:p>
    <w:p w:rsidR="0003588D" w:rsidRDefault="00685F24" w:rsidP="0003588D">
      <w:pPr>
        <w:numPr>
          <w:ilvl w:val="0"/>
          <w:numId w:val="4"/>
        </w:numPr>
        <w:ind w:left="0" w:firstLine="0"/>
        <w:jc w:val="center"/>
        <w:rPr>
          <w:spacing w:val="-12"/>
          <w:sz w:val="26"/>
          <w:szCs w:val="26"/>
        </w:rPr>
      </w:pPr>
      <w:r>
        <w:rPr>
          <w:spacing w:val="-12"/>
          <w:sz w:val="26"/>
          <w:szCs w:val="26"/>
        </w:rPr>
        <w:t xml:space="preserve">3. </w:t>
      </w:r>
      <w:r w:rsidR="0003588D">
        <w:rPr>
          <w:spacing w:val="-12"/>
          <w:sz w:val="26"/>
          <w:szCs w:val="26"/>
        </w:rPr>
        <w:t>Условия участия и порядок проведения Конкурса</w:t>
      </w:r>
    </w:p>
    <w:p w:rsidR="0003588D" w:rsidRDefault="0003588D" w:rsidP="0003588D">
      <w:pPr>
        <w:rPr>
          <w:spacing w:val="-12"/>
          <w:sz w:val="26"/>
          <w:szCs w:val="26"/>
        </w:rPr>
      </w:pPr>
    </w:p>
    <w:p w:rsidR="0003588D" w:rsidRDefault="00685F24" w:rsidP="0003588D">
      <w:pPr>
        <w:numPr>
          <w:ilvl w:val="1"/>
          <w:numId w:val="4"/>
        </w:numPr>
        <w:ind w:left="0" w:firstLine="709"/>
        <w:jc w:val="both"/>
        <w:rPr>
          <w:spacing w:val="-12"/>
          <w:sz w:val="26"/>
          <w:szCs w:val="26"/>
        </w:rPr>
      </w:pPr>
      <w:r>
        <w:rPr>
          <w:spacing w:val="-12"/>
          <w:sz w:val="26"/>
          <w:szCs w:val="26"/>
        </w:rPr>
        <w:t xml:space="preserve">3.1. </w:t>
      </w:r>
      <w:r w:rsidR="0003588D">
        <w:rPr>
          <w:spacing w:val="-12"/>
          <w:sz w:val="26"/>
          <w:szCs w:val="26"/>
        </w:rPr>
        <w:t>К участию в Конкурсе допускаются юридические лица и индивидуальные предприниматели (далее – Субъекты):</w:t>
      </w:r>
    </w:p>
    <w:p w:rsidR="0003588D" w:rsidRDefault="0003588D" w:rsidP="0003588D">
      <w:pPr>
        <w:ind w:firstLine="709"/>
        <w:jc w:val="both"/>
        <w:rPr>
          <w:spacing w:val="-12"/>
          <w:sz w:val="26"/>
          <w:szCs w:val="26"/>
        </w:rPr>
      </w:pPr>
      <w:r>
        <w:rPr>
          <w:spacing w:val="-12"/>
          <w:sz w:val="26"/>
          <w:szCs w:val="26"/>
        </w:rPr>
        <w:t>- которые согласно Федеральному закону от 24.07.2007 №209-ФЗ «О развитие малого и среднего предпринимательства в Российской Федерации» (далее – Закон №209-ФЗ) являются субъектами малого и среднего предпринимательства;</w:t>
      </w:r>
    </w:p>
    <w:p w:rsidR="0003588D" w:rsidRDefault="0003588D" w:rsidP="0003588D">
      <w:pPr>
        <w:ind w:firstLine="709"/>
        <w:jc w:val="both"/>
        <w:rPr>
          <w:spacing w:val="-12"/>
          <w:sz w:val="26"/>
          <w:szCs w:val="26"/>
        </w:rPr>
      </w:pPr>
      <w:r>
        <w:rPr>
          <w:spacing w:val="-12"/>
          <w:sz w:val="26"/>
          <w:szCs w:val="26"/>
        </w:rPr>
        <w:t>- зарегистрированы и осуществляют деятельность на территории Новичихинского района.</w:t>
      </w:r>
    </w:p>
    <w:p w:rsidR="0003588D" w:rsidRDefault="0003588D" w:rsidP="0003588D">
      <w:pPr>
        <w:ind w:firstLine="709"/>
        <w:jc w:val="both"/>
        <w:rPr>
          <w:spacing w:val="-12"/>
          <w:sz w:val="26"/>
          <w:szCs w:val="26"/>
        </w:rPr>
      </w:pPr>
    </w:p>
    <w:p w:rsidR="0003588D" w:rsidRDefault="0003588D" w:rsidP="0003588D">
      <w:pPr>
        <w:ind w:firstLine="709"/>
        <w:jc w:val="both"/>
        <w:rPr>
          <w:spacing w:val="-12"/>
          <w:sz w:val="26"/>
          <w:szCs w:val="26"/>
        </w:rPr>
      </w:pPr>
      <w:r>
        <w:rPr>
          <w:spacing w:val="-12"/>
          <w:sz w:val="26"/>
          <w:szCs w:val="26"/>
        </w:rPr>
        <w:lastRenderedPageBreak/>
        <w:t>3.2. Не допускаются к участию в Конкурсе Субъекты:</w:t>
      </w:r>
    </w:p>
    <w:p w:rsidR="0003588D" w:rsidRDefault="0003588D" w:rsidP="0003588D">
      <w:pPr>
        <w:ind w:firstLine="709"/>
        <w:jc w:val="both"/>
        <w:rPr>
          <w:spacing w:val="-12"/>
          <w:sz w:val="26"/>
          <w:szCs w:val="26"/>
        </w:rPr>
      </w:pPr>
      <w:r>
        <w:rPr>
          <w:spacing w:val="-12"/>
          <w:sz w:val="26"/>
          <w:szCs w:val="26"/>
        </w:rPr>
        <w:t>- указанные в пунктах 3,4 статьи 14 Закона № 209-ФЗ;</w:t>
      </w:r>
    </w:p>
    <w:p w:rsidR="0003588D" w:rsidRDefault="0003588D" w:rsidP="0003588D">
      <w:pPr>
        <w:ind w:firstLine="709"/>
        <w:jc w:val="both"/>
        <w:rPr>
          <w:spacing w:val="-12"/>
          <w:sz w:val="26"/>
          <w:szCs w:val="26"/>
        </w:rPr>
      </w:pPr>
      <w:r>
        <w:rPr>
          <w:spacing w:val="-12"/>
          <w:sz w:val="26"/>
          <w:szCs w:val="26"/>
        </w:rPr>
        <w:t>- юридические лица, находящиеся в процессе реорганизации, ликвидации, банкротства;</w:t>
      </w:r>
    </w:p>
    <w:p w:rsidR="0003588D" w:rsidRDefault="0003588D" w:rsidP="0003588D">
      <w:pPr>
        <w:ind w:firstLine="709"/>
        <w:jc w:val="both"/>
        <w:rPr>
          <w:spacing w:val="-12"/>
          <w:sz w:val="26"/>
          <w:szCs w:val="26"/>
        </w:rPr>
      </w:pPr>
      <w:r>
        <w:rPr>
          <w:spacing w:val="-12"/>
          <w:sz w:val="26"/>
          <w:szCs w:val="26"/>
        </w:rPr>
        <w:t>- предоставившие документы по истечении срока, установленного настоящим Положением;</w:t>
      </w:r>
    </w:p>
    <w:p w:rsidR="0003588D" w:rsidRDefault="0003588D" w:rsidP="0003588D">
      <w:pPr>
        <w:ind w:firstLine="709"/>
        <w:jc w:val="both"/>
        <w:rPr>
          <w:spacing w:val="-12"/>
          <w:sz w:val="26"/>
          <w:szCs w:val="26"/>
        </w:rPr>
      </w:pPr>
      <w:r>
        <w:rPr>
          <w:spacing w:val="-12"/>
          <w:sz w:val="26"/>
          <w:szCs w:val="26"/>
        </w:rPr>
        <w:t>- предоставившие документы не в полном объеме;</w:t>
      </w:r>
    </w:p>
    <w:p w:rsidR="0003588D" w:rsidRDefault="0003588D" w:rsidP="0003588D">
      <w:pPr>
        <w:ind w:firstLine="709"/>
        <w:jc w:val="both"/>
        <w:rPr>
          <w:spacing w:val="-12"/>
          <w:sz w:val="26"/>
          <w:szCs w:val="26"/>
        </w:rPr>
      </w:pPr>
      <w:r>
        <w:rPr>
          <w:spacing w:val="-12"/>
          <w:sz w:val="26"/>
          <w:szCs w:val="26"/>
        </w:rPr>
        <w:t>- предоставившие недостоверные данные.</w:t>
      </w:r>
    </w:p>
    <w:p w:rsidR="0003588D" w:rsidRDefault="0003588D" w:rsidP="0003588D">
      <w:pPr>
        <w:ind w:firstLine="709"/>
        <w:jc w:val="both"/>
        <w:rPr>
          <w:spacing w:val="-12"/>
          <w:sz w:val="26"/>
          <w:szCs w:val="26"/>
        </w:rPr>
      </w:pPr>
      <w:r>
        <w:rPr>
          <w:spacing w:val="-12"/>
          <w:sz w:val="26"/>
          <w:szCs w:val="26"/>
        </w:rPr>
        <w:t>3.3.  Конкурс проводится по следующим номинациям:</w:t>
      </w:r>
    </w:p>
    <w:p w:rsidR="0003588D" w:rsidRDefault="0003588D" w:rsidP="0003588D">
      <w:pPr>
        <w:ind w:firstLine="709"/>
        <w:jc w:val="both"/>
        <w:rPr>
          <w:spacing w:val="-12"/>
          <w:sz w:val="26"/>
          <w:szCs w:val="26"/>
        </w:rPr>
      </w:pPr>
      <w:r>
        <w:rPr>
          <w:spacing w:val="-12"/>
          <w:sz w:val="26"/>
          <w:szCs w:val="26"/>
        </w:rPr>
        <w:t>3.3.1. «Стабильный бизнес» - присуждается участнику за многолетнюю успешную хозяйственную деятельность, опыт работы, формирование и развитие коллектива (выдвигаются субъекты малого и среднего предпринимательства, функционирующие более 3 лет);</w:t>
      </w:r>
    </w:p>
    <w:p w:rsidR="0003588D" w:rsidRDefault="0003588D" w:rsidP="0003588D">
      <w:pPr>
        <w:ind w:firstLine="709"/>
        <w:jc w:val="both"/>
        <w:rPr>
          <w:sz w:val="26"/>
          <w:szCs w:val="26"/>
        </w:rPr>
      </w:pPr>
      <w:r>
        <w:rPr>
          <w:spacing w:val="-12"/>
          <w:sz w:val="26"/>
          <w:szCs w:val="26"/>
        </w:rPr>
        <w:t xml:space="preserve">3.3.2. </w:t>
      </w:r>
      <w:r>
        <w:rPr>
          <w:color w:val="000000"/>
          <w:sz w:val="26"/>
          <w:szCs w:val="26"/>
          <w:shd w:val="clear" w:color="auto" w:fill="FFFFFF"/>
        </w:rPr>
        <w:t>«Бизнес-Леди» - лучшая женщина предприниматель;</w:t>
      </w:r>
    </w:p>
    <w:p w:rsidR="0003588D" w:rsidRDefault="0003588D" w:rsidP="0003588D">
      <w:pPr>
        <w:ind w:firstLine="709"/>
        <w:jc w:val="both"/>
        <w:rPr>
          <w:spacing w:val="-12"/>
          <w:sz w:val="26"/>
          <w:szCs w:val="26"/>
        </w:rPr>
      </w:pPr>
      <w:r>
        <w:rPr>
          <w:spacing w:val="-12"/>
          <w:sz w:val="26"/>
          <w:szCs w:val="26"/>
        </w:rPr>
        <w:t>3.3.3. «Свое дело».</w:t>
      </w:r>
    </w:p>
    <w:p w:rsidR="0003588D" w:rsidRDefault="0003588D" w:rsidP="0003588D">
      <w:pPr>
        <w:ind w:firstLine="709"/>
        <w:jc w:val="both"/>
        <w:rPr>
          <w:spacing w:val="-12"/>
          <w:sz w:val="26"/>
          <w:szCs w:val="26"/>
        </w:rPr>
      </w:pPr>
      <w:r>
        <w:rPr>
          <w:spacing w:val="-12"/>
          <w:sz w:val="26"/>
          <w:szCs w:val="26"/>
        </w:rPr>
        <w:t>3.4. Участниками Конкурса в номинации, указанной:</w:t>
      </w:r>
    </w:p>
    <w:p w:rsidR="0003588D" w:rsidRDefault="0003588D" w:rsidP="0003588D">
      <w:pPr>
        <w:ind w:firstLine="709"/>
        <w:jc w:val="both"/>
        <w:rPr>
          <w:spacing w:val="-12"/>
          <w:sz w:val="26"/>
          <w:szCs w:val="26"/>
        </w:rPr>
      </w:pPr>
      <w:r>
        <w:rPr>
          <w:spacing w:val="-12"/>
          <w:sz w:val="26"/>
          <w:szCs w:val="26"/>
        </w:rPr>
        <w:t>- в пункте 3.3.3. являются Субъекты, имеющие статус самозанятого гражданина, а также индивидуальные предприниматели применяющие налог на профессиональный доход.</w:t>
      </w:r>
    </w:p>
    <w:p w:rsidR="0003588D" w:rsidRDefault="0003588D" w:rsidP="0003588D">
      <w:pPr>
        <w:ind w:firstLine="709"/>
        <w:jc w:val="both"/>
        <w:rPr>
          <w:spacing w:val="-12"/>
          <w:sz w:val="26"/>
          <w:szCs w:val="26"/>
        </w:rPr>
      </w:pPr>
      <w:r>
        <w:rPr>
          <w:spacing w:val="-12"/>
          <w:sz w:val="26"/>
          <w:szCs w:val="26"/>
        </w:rPr>
        <w:t>3.5. Для участия в Конкурсе Субъекты, самостоятельно предоставляют Организатору Конкурса следующие документы:</w:t>
      </w:r>
    </w:p>
    <w:p w:rsidR="0003588D" w:rsidRDefault="0003588D" w:rsidP="0003588D">
      <w:pPr>
        <w:ind w:firstLine="709"/>
        <w:jc w:val="both"/>
        <w:rPr>
          <w:spacing w:val="-12"/>
          <w:sz w:val="26"/>
          <w:szCs w:val="26"/>
        </w:rPr>
      </w:pPr>
      <w:r>
        <w:rPr>
          <w:spacing w:val="-12"/>
          <w:sz w:val="26"/>
          <w:szCs w:val="26"/>
        </w:rPr>
        <w:t>- заявка-анкета на участие в Конкурсе по форме, установленной приложением №1 к Положению;</w:t>
      </w:r>
    </w:p>
    <w:p w:rsidR="0003588D" w:rsidRDefault="0003588D" w:rsidP="0003588D">
      <w:pPr>
        <w:ind w:firstLine="709"/>
        <w:jc w:val="both"/>
        <w:rPr>
          <w:spacing w:val="-12"/>
          <w:sz w:val="26"/>
          <w:szCs w:val="26"/>
        </w:rPr>
      </w:pPr>
      <w:r>
        <w:rPr>
          <w:spacing w:val="-12"/>
          <w:sz w:val="26"/>
          <w:szCs w:val="26"/>
        </w:rPr>
        <w:t>- согласие на обработку персональных данных, установленное приложением №2 к Положению;</w:t>
      </w:r>
    </w:p>
    <w:p w:rsidR="0003588D" w:rsidRDefault="0003588D" w:rsidP="0003588D">
      <w:pPr>
        <w:ind w:firstLine="709"/>
        <w:jc w:val="both"/>
        <w:rPr>
          <w:spacing w:val="-12"/>
          <w:sz w:val="26"/>
          <w:szCs w:val="26"/>
        </w:rPr>
      </w:pPr>
      <w:r>
        <w:rPr>
          <w:spacing w:val="-12"/>
          <w:sz w:val="26"/>
          <w:szCs w:val="26"/>
        </w:rPr>
        <w:t>- самопрезентация бизнеса в виде видеоролика, презентации, фотографий и иные способы предоставления полноценной информации. (продолжительность ролика не менее 60 секунд и не более 2 минут).</w:t>
      </w:r>
    </w:p>
    <w:p w:rsidR="0003588D" w:rsidRDefault="0003588D" w:rsidP="0003588D">
      <w:pPr>
        <w:ind w:firstLine="709"/>
        <w:jc w:val="both"/>
        <w:rPr>
          <w:spacing w:val="-12"/>
          <w:sz w:val="26"/>
          <w:szCs w:val="26"/>
        </w:rPr>
      </w:pPr>
      <w:r>
        <w:rPr>
          <w:spacing w:val="-12"/>
          <w:sz w:val="26"/>
          <w:szCs w:val="26"/>
        </w:rPr>
        <w:t>3.6. Перечень документов, находящихся в распоряжении иных государственных органов, подлежащих получению Организатором в порядке межведомственного информационного взаимодействия:</w:t>
      </w:r>
    </w:p>
    <w:p w:rsidR="0003588D" w:rsidRDefault="0003588D" w:rsidP="0003588D">
      <w:pPr>
        <w:ind w:firstLine="709"/>
        <w:jc w:val="both"/>
        <w:rPr>
          <w:spacing w:val="-12"/>
          <w:sz w:val="26"/>
          <w:szCs w:val="26"/>
        </w:rPr>
      </w:pPr>
      <w:r>
        <w:rPr>
          <w:spacing w:val="-12"/>
          <w:sz w:val="26"/>
          <w:szCs w:val="26"/>
        </w:rPr>
        <w:t>-выписка из Единого государственного реестра юридических лиц;</w:t>
      </w:r>
    </w:p>
    <w:p w:rsidR="0003588D" w:rsidRDefault="0003588D" w:rsidP="0003588D">
      <w:pPr>
        <w:ind w:firstLine="709"/>
        <w:jc w:val="both"/>
        <w:rPr>
          <w:spacing w:val="-12"/>
          <w:sz w:val="26"/>
          <w:szCs w:val="26"/>
        </w:rPr>
      </w:pPr>
      <w:r>
        <w:rPr>
          <w:spacing w:val="-12"/>
          <w:sz w:val="26"/>
          <w:szCs w:val="26"/>
        </w:rPr>
        <w:t>- выписка из Единого государственного реестра индивидуальных предпринимателей.</w:t>
      </w:r>
    </w:p>
    <w:p w:rsidR="0003588D" w:rsidRDefault="0003588D" w:rsidP="0003588D">
      <w:pPr>
        <w:ind w:firstLine="709"/>
        <w:jc w:val="both"/>
        <w:rPr>
          <w:spacing w:val="-12"/>
          <w:sz w:val="26"/>
          <w:szCs w:val="26"/>
        </w:rPr>
      </w:pPr>
      <w:r>
        <w:rPr>
          <w:spacing w:val="-12"/>
          <w:sz w:val="26"/>
          <w:szCs w:val="26"/>
        </w:rPr>
        <w:t>Указанные документы Субъект вправе представить самостоятельно по собственной инициативе. Непредставление Субъектом документов, которые он вправе представить по собственной инициативе, не является основанием для отказа в участие в Конкурсе.</w:t>
      </w:r>
    </w:p>
    <w:p w:rsidR="0003588D" w:rsidRDefault="0003588D" w:rsidP="0003588D">
      <w:pPr>
        <w:ind w:firstLine="709"/>
        <w:jc w:val="both"/>
        <w:rPr>
          <w:rFonts w:ascii="Arial Black" w:hAnsi="Arial Black"/>
          <w:sz w:val="56"/>
        </w:rPr>
      </w:pPr>
      <w:r>
        <w:rPr>
          <w:spacing w:val="-12"/>
          <w:sz w:val="26"/>
          <w:szCs w:val="26"/>
        </w:rPr>
        <w:t xml:space="preserve">Прием документов осуществляется в электронном виде до 11.11.2022г. на электронный адрес </w:t>
      </w:r>
      <w:hyperlink r:id="rId108">
        <w:r>
          <w:rPr>
            <w:spacing w:val="-12"/>
            <w:sz w:val="26"/>
            <w:szCs w:val="26"/>
          </w:rPr>
          <w:t>o.minusova@nov.alregn.ru</w:t>
        </w:r>
      </w:hyperlink>
      <w:r>
        <w:rPr>
          <w:spacing w:val="-12"/>
          <w:sz w:val="26"/>
          <w:szCs w:val="26"/>
        </w:rPr>
        <w:t>, справки по телефону: 8(38555)22196.</w:t>
      </w:r>
    </w:p>
    <w:p w:rsidR="0003588D" w:rsidRDefault="0003588D" w:rsidP="0003588D">
      <w:pPr>
        <w:ind w:firstLine="709"/>
        <w:jc w:val="both"/>
        <w:rPr>
          <w:spacing w:val="-12"/>
          <w:sz w:val="26"/>
          <w:szCs w:val="26"/>
        </w:rPr>
      </w:pPr>
      <w:r>
        <w:rPr>
          <w:spacing w:val="-12"/>
          <w:sz w:val="26"/>
          <w:szCs w:val="26"/>
        </w:rPr>
        <w:t>3.7. Субъект, может подать заявку на участие только в одной номинации.</w:t>
      </w:r>
    </w:p>
    <w:p w:rsidR="0003588D" w:rsidRDefault="0003588D" w:rsidP="0003588D">
      <w:pPr>
        <w:ind w:firstLine="709"/>
        <w:jc w:val="both"/>
        <w:rPr>
          <w:spacing w:val="-12"/>
          <w:sz w:val="26"/>
          <w:szCs w:val="26"/>
        </w:rPr>
      </w:pPr>
      <w:r>
        <w:rPr>
          <w:spacing w:val="-12"/>
          <w:sz w:val="26"/>
          <w:szCs w:val="26"/>
        </w:rPr>
        <w:t>В случае принятия Организатором решения об отказе в допуске к участию в Конкурсе, Организатор, не позднее 3 рабочих дней после окончания срока приема заявок, уведомляет претендента на участие в Конкурсе об отказе в допуске к участию в Конкурсе в письменной форме лично или почтовым отправлением с уведомлением о вручении с указанием причины отказа</w:t>
      </w:r>
    </w:p>
    <w:p w:rsidR="0003588D" w:rsidRDefault="0003588D" w:rsidP="0003588D">
      <w:pPr>
        <w:ind w:firstLine="709"/>
        <w:jc w:val="both"/>
        <w:rPr>
          <w:spacing w:val="-12"/>
          <w:sz w:val="26"/>
          <w:szCs w:val="26"/>
        </w:rPr>
      </w:pPr>
    </w:p>
    <w:p w:rsidR="0003588D" w:rsidRDefault="0003588D" w:rsidP="0003588D">
      <w:pPr>
        <w:numPr>
          <w:ilvl w:val="0"/>
          <w:numId w:val="4"/>
        </w:numPr>
        <w:jc w:val="center"/>
        <w:rPr>
          <w:spacing w:val="-12"/>
          <w:sz w:val="26"/>
          <w:szCs w:val="26"/>
        </w:rPr>
      </w:pPr>
    </w:p>
    <w:p w:rsidR="0003588D" w:rsidRDefault="0003588D" w:rsidP="0003588D">
      <w:pPr>
        <w:numPr>
          <w:ilvl w:val="0"/>
          <w:numId w:val="4"/>
        </w:numPr>
        <w:jc w:val="center"/>
        <w:rPr>
          <w:spacing w:val="-12"/>
          <w:sz w:val="26"/>
          <w:szCs w:val="26"/>
        </w:rPr>
      </w:pPr>
    </w:p>
    <w:p w:rsidR="0003588D" w:rsidRDefault="00685F24" w:rsidP="0003588D">
      <w:pPr>
        <w:numPr>
          <w:ilvl w:val="0"/>
          <w:numId w:val="4"/>
        </w:numPr>
        <w:jc w:val="center"/>
        <w:rPr>
          <w:spacing w:val="-12"/>
          <w:sz w:val="26"/>
          <w:szCs w:val="26"/>
        </w:rPr>
      </w:pPr>
      <w:r>
        <w:rPr>
          <w:spacing w:val="-12"/>
          <w:sz w:val="26"/>
          <w:szCs w:val="26"/>
        </w:rPr>
        <w:lastRenderedPageBreak/>
        <w:t xml:space="preserve">4. </w:t>
      </w:r>
      <w:r w:rsidR="0003588D">
        <w:rPr>
          <w:spacing w:val="-12"/>
          <w:sz w:val="26"/>
          <w:szCs w:val="26"/>
        </w:rPr>
        <w:t>Координация проведения Конкурса</w:t>
      </w:r>
    </w:p>
    <w:p w:rsidR="0003588D" w:rsidRDefault="00685F24" w:rsidP="0003588D">
      <w:pPr>
        <w:numPr>
          <w:ilvl w:val="1"/>
          <w:numId w:val="4"/>
        </w:numPr>
        <w:ind w:left="0" w:firstLine="720"/>
        <w:jc w:val="both"/>
        <w:rPr>
          <w:spacing w:val="-12"/>
          <w:sz w:val="26"/>
          <w:szCs w:val="26"/>
        </w:rPr>
      </w:pPr>
      <w:r>
        <w:rPr>
          <w:spacing w:val="-12"/>
          <w:sz w:val="26"/>
          <w:szCs w:val="26"/>
        </w:rPr>
        <w:t xml:space="preserve">4.1. </w:t>
      </w:r>
      <w:r w:rsidR="0003588D">
        <w:rPr>
          <w:spacing w:val="-12"/>
          <w:sz w:val="26"/>
          <w:szCs w:val="26"/>
        </w:rPr>
        <w:t>Для организации и проведения Конкурса создается Комиссия по организации и подведению районного конкурса «Предприниматель года – 2022»  (далее – Комиссия).</w:t>
      </w:r>
    </w:p>
    <w:p w:rsidR="0003588D" w:rsidRDefault="00685F24" w:rsidP="0003588D">
      <w:pPr>
        <w:numPr>
          <w:ilvl w:val="1"/>
          <w:numId w:val="4"/>
        </w:numPr>
        <w:ind w:left="0" w:firstLine="720"/>
        <w:jc w:val="both"/>
        <w:rPr>
          <w:spacing w:val="-12"/>
          <w:sz w:val="26"/>
          <w:szCs w:val="26"/>
        </w:rPr>
      </w:pPr>
      <w:r>
        <w:rPr>
          <w:spacing w:val="-12"/>
          <w:sz w:val="26"/>
          <w:szCs w:val="26"/>
        </w:rPr>
        <w:t xml:space="preserve">4.2. </w:t>
      </w:r>
      <w:r w:rsidR="0003588D">
        <w:rPr>
          <w:spacing w:val="-12"/>
          <w:sz w:val="26"/>
          <w:szCs w:val="26"/>
        </w:rPr>
        <w:t>Комиссия Конкурса осуществляет:</w:t>
      </w:r>
    </w:p>
    <w:p w:rsidR="0003588D" w:rsidRDefault="0003588D" w:rsidP="0003588D">
      <w:pPr>
        <w:ind w:firstLine="720"/>
        <w:jc w:val="both"/>
        <w:rPr>
          <w:spacing w:val="-12"/>
          <w:sz w:val="26"/>
          <w:szCs w:val="26"/>
        </w:rPr>
      </w:pPr>
      <w:r>
        <w:rPr>
          <w:spacing w:val="-12"/>
          <w:sz w:val="26"/>
          <w:szCs w:val="26"/>
        </w:rPr>
        <w:t>- контроль за соблюдением всех требований Положения о Конкурсе;</w:t>
      </w:r>
    </w:p>
    <w:p w:rsidR="0003588D" w:rsidRDefault="0003588D" w:rsidP="0003588D">
      <w:pPr>
        <w:ind w:firstLine="720"/>
        <w:jc w:val="both"/>
        <w:rPr>
          <w:spacing w:val="-12"/>
          <w:sz w:val="26"/>
          <w:szCs w:val="26"/>
        </w:rPr>
      </w:pPr>
      <w:r>
        <w:rPr>
          <w:spacing w:val="-12"/>
          <w:sz w:val="26"/>
          <w:szCs w:val="26"/>
        </w:rPr>
        <w:t>- проведение информационных мероприятий в рамках Конкурса, консультационно-разъяснительной работы по вопросам участия в Конкурсе;</w:t>
      </w:r>
    </w:p>
    <w:p w:rsidR="0003588D" w:rsidRDefault="0003588D" w:rsidP="0003588D">
      <w:pPr>
        <w:ind w:firstLine="720"/>
        <w:jc w:val="both"/>
        <w:rPr>
          <w:spacing w:val="-12"/>
          <w:sz w:val="26"/>
          <w:szCs w:val="26"/>
        </w:rPr>
      </w:pPr>
      <w:r>
        <w:rPr>
          <w:spacing w:val="-12"/>
          <w:sz w:val="26"/>
          <w:szCs w:val="26"/>
        </w:rPr>
        <w:t>- прием, регистрацию документов для участия в Конкурсе, обработку указанных документов для предоставления их Комиссии в форме сводной таблицы по каждой номинации;</w:t>
      </w:r>
    </w:p>
    <w:p w:rsidR="0003588D" w:rsidRDefault="0003588D" w:rsidP="0003588D">
      <w:pPr>
        <w:ind w:firstLine="720"/>
        <w:jc w:val="both"/>
        <w:rPr>
          <w:spacing w:val="-12"/>
          <w:sz w:val="26"/>
          <w:szCs w:val="26"/>
        </w:rPr>
      </w:pPr>
      <w:r>
        <w:rPr>
          <w:spacing w:val="-12"/>
          <w:sz w:val="26"/>
          <w:szCs w:val="26"/>
        </w:rPr>
        <w:t>- организацию церемонии награждения победителей Конкурса;</w:t>
      </w:r>
    </w:p>
    <w:p w:rsidR="0003588D" w:rsidRDefault="0003588D" w:rsidP="0003588D">
      <w:pPr>
        <w:ind w:firstLine="720"/>
        <w:jc w:val="both"/>
        <w:rPr>
          <w:spacing w:val="-12"/>
          <w:sz w:val="26"/>
          <w:szCs w:val="26"/>
        </w:rPr>
      </w:pPr>
      <w:r>
        <w:rPr>
          <w:spacing w:val="-12"/>
          <w:sz w:val="26"/>
          <w:szCs w:val="26"/>
        </w:rPr>
        <w:t>4.3. Оценочные критерии конкурса для номинаций, по которым члены Комиссии оценивают представленные документы Субъектов:</w:t>
      </w:r>
    </w:p>
    <w:p w:rsidR="0003588D" w:rsidRDefault="0003588D" w:rsidP="0003588D">
      <w:pPr>
        <w:ind w:firstLine="720"/>
        <w:jc w:val="both"/>
        <w:rPr>
          <w:spacing w:val="-12"/>
          <w:sz w:val="26"/>
          <w:szCs w:val="26"/>
        </w:rPr>
      </w:pPr>
      <w:r>
        <w:rPr>
          <w:spacing w:val="-12"/>
          <w:sz w:val="26"/>
          <w:szCs w:val="26"/>
        </w:rPr>
        <w:t>- объем реализованной продукции, товаров, оказанных услуг;</w:t>
      </w:r>
    </w:p>
    <w:p w:rsidR="0003588D" w:rsidRDefault="0003588D" w:rsidP="0003588D">
      <w:pPr>
        <w:ind w:firstLine="720"/>
        <w:jc w:val="both"/>
        <w:rPr>
          <w:spacing w:val="-12"/>
          <w:sz w:val="26"/>
          <w:szCs w:val="26"/>
        </w:rPr>
      </w:pPr>
      <w:r>
        <w:rPr>
          <w:spacing w:val="-12"/>
          <w:sz w:val="26"/>
          <w:szCs w:val="26"/>
        </w:rPr>
        <w:t>- средняя численность работников; количество созданных рабочих мест;</w:t>
      </w:r>
    </w:p>
    <w:p w:rsidR="0003588D" w:rsidRDefault="0003588D" w:rsidP="0003588D">
      <w:pPr>
        <w:ind w:firstLine="720"/>
        <w:jc w:val="both"/>
        <w:rPr>
          <w:spacing w:val="-12"/>
          <w:sz w:val="26"/>
          <w:szCs w:val="26"/>
        </w:rPr>
      </w:pPr>
      <w:r>
        <w:rPr>
          <w:spacing w:val="-12"/>
          <w:sz w:val="26"/>
          <w:szCs w:val="26"/>
        </w:rPr>
        <w:t>- среднемесячная заработная плата;</w:t>
      </w:r>
    </w:p>
    <w:p w:rsidR="0003588D" w:rsidRDefault="0003588D" w:rsidP="0003588D">
      <w:pPr>
        <w:ind w:firstLine="720"/>
        <w:jc w:val="both"/>
        <w:rPr>
          <w:spacing w:val="-12"/>
          <w:sz w:val="26"/>
          <w:szCs w:val="26"/>
        </w:rPr>
      </w:pPr>
      <w:r>
        <w:rPr>
          <w:spacing w:val="-12"/>
          <w:sz w:val="26"/>
          <w:szCs w:val="26"/>
        </w:rPr>
        <w:t>- наличие социального пакета для работников;</w:t>
      </w:r>
    </w:p>
    <w:p w:rsidR="0003588D" w:rsidRDefault="0003588D" w:rsidP="0003588D">
      <w:pPr>
        <w:ind w:firstLine="720"/>
        <w:jc w:val="both"/>
        <w:rPr>
          <w:spacing w:val="-12"/>
          <w:sz w:val="26"/>
          <w:szCs w:val="26"/>
        </w:rPr>
      </w:pPr>
      <w:r>
        <w:rPr>
          <w:spacing w:val="-12"/>
          <w:sz w:val="26"/>
          <w:szCs w:val="26"/>
        </w:rPr>
        <w:t>- улучшение качества и расширение ассортимента товаров, услуг;</w:t>
      </w:r>
    </w:p>
    <w:p w:rsidR="0003588D" w:rsidRDefault="0003588D" w:rsidP="0003588D">
      <w:pPr>
        <w:ind w:firstLine="720"/>
        <w:jc w:val="both"/>
        <w:rPr>
          <w:spacing w:val="-12"/>
          <w:sz w:val="26"/>
          <w:szCs w:val="26"/>
        </w:rPr>
      </w:pPr>
      <w:r>
        <w:rPr>
          <w:spacing w:val="-12"/>
          <w:sz w:val="26"/>
          <w:szCs w:val="26"/>
        </w:rPr>
        <w:t>- самопрезентация.</w:t>
      </w:r>
    </w:p>
    <w:p w:rsidR="0003588D" w:rsidRDefault="0003588D" w:rsidP="0003588D">
      <w:pPr>
        <w:ind w:firstLine="720"/>
        <w:jc w:val="both"/>
        <w:rPr>
          <w:spacing w:val="-12"/>
          <w:sz w:val="26"/>
          <w:szCs w:val="26"/>
        </w:rPr>
      </w:pPr>
      <w:r>
        <w:rPr>
          <w:spacing w:val="-12"/>
          <w:sz w:val="26"/>
          <w:szCs w:val="26"/>
        </w:rPr>
        <w:t>4.4. Комиссия осуществляет следующие функции:</w:t>
      </w:r>
    </w:p>
    <w:p w:rsidR="0003588D" w:rsidRDefault="0003588D" w:rsidP="0003588D">
      <w:pPr>
        <w:ind w:firstLine="720"/>
        <w:jc w:val="both"/>
        <w:rPr>
          <w:spacing w:val="-12"/>
          <w:sz w:val="26"/>
          <w:szCs w:val="26"/>
        </w:rPr>
      </w:pPr>
      <w:r>
        <w:rPr>
          <w:spacing w:val="-12"/>
          <w:sz w:val="26"/>
          <w:szCs w:val="26"/>
        </w:rPr>
        <w:t>- рассмотрение документов участников Конкурса;</w:t>
      </w:r>
    </w:p>
    <w:p w:rsidR="0003588D" w:rsidRDefault="0003588D" w:rsidP="0003588D">
      <w:pPr>
        <w:ind w:firstLine="720"/>
        <w:jc w:val="both"/>
        <w:rPr>
          <w:spacing w:val="-12"/>
          <w:sz w:val="26"/>
          <w:szCs w:val="26"/>
        </w:rPr>
      </w:pPr>
      <w:r>
        <w:rPr>
          <w:spacing w:val="-12"/>
          <w:sz w:val="26"/>
          <w:szCs w:val="26"/>
        </w:rPr>
        <w:t>- подведение итогов Конкурса;</w:t>
      </w:r>
    </w:p>
    <w:p w:rsidR="0003588D" w:rsidRDefault="0003588D" w:rsidP="0003588D">
      <w:pPr>
        <w:ind w:firstLine="720"/>
        <w:jc w:val="both"/>
        <w:rPr>
          <w:spacing w:val="-12"/>
          <w:sz w:val="26"/>
          <w:szCs w:val="26"/>
        </w:rPr>
      </w:pPr>
      <w:r>
        <w:rPr>
          <w:spacing w:val="-12"/>
          <w:sz w:val="26"/>
          <w:szCs w:val="26"/>
        </w:rPr>
        <w:t>- принятие решения об определении победителей Конкурса.</w:t>
      </w:r>
    </w:p>
    <w:p w:rsidR="0003588D" w:rsidRDefault="0003588D" w:rsidP="0003588D">
      <w:pPr>
        <w:ind w:firstLine="720"/>
        <w:jc w:val="both"/>
        <w:rPr>
          <w:spacing w:val="-12"/>
          <w:sz w:val="26"/>
          <w:szCs w:val="26"/>
        </w:rPr>
      </w:pPr>
      <w:r>
        <w:rPr>
          <w:spacing w:val="-12"/>
          <w:sz w:val="26"/>
          <w:szCs w:val="26"/>
        </w:rPr>
        <w:t>4.5. Комиссия правомочна в пределах соей компетенции принимать решения, если на заседании присутствуют не менее половины ее состава.</w:t>
      </w:r>
    </w:p>
    <w:p w:rsidR="0003588D" w:rsidRDefault="0003588D" w:rsidP="0003588D">
      <w:pPr>
        <w:ind w:firstLine="720"/>
        <w:jc w:val="both"/>
        <w:rPr>
          <w:spacing w:val="-12"/>
          <w:sz w:val="26"/>
          <w:szCs w:val="26"/>
        </w:rPr>
      </w:pPr>
      <w:r>
        <w:rPr>
          <w:spacing w:val="-12"/>
          <w:sz w:val="26"/>
          <w:szCs w:val="26"/>
        </w:rPr>
        <w:t>4.6. Решение Комиссии принимаются простым большинством голосов ее членов, принявших участие в заседании, открытым голосованием. В случае равенства голосов решающим является голос председателя Комиссии. В случае отсутствия председателя Комиссии, обязанности председателя исполняет заместитель председателя Комиссии. В случае отсутствия члена Комиссии в заседании Комиссии участвует лицо, исполняющее его обязанности.</w:t>
      </w:r>
    </w:p>
    <w:p w:rsidR="0003588D" w:rsidRDefault="0003588D" w:rsidP="0003588D">
      <w:pPr>
        <w:ind w:firstLine="720"/>
        <w:jc w:val="both"/>
        <w:rPr>
          <w:spacing w:val="-12"/>
          <w:sz w:val="26"/>
          <w:szCs w:val="26"/>
        </w:rPr>
      </w:pPr>
      <w:r>
        <w:rPr>
          <w:spacing w:val="-12"/>
          <w:sz w:val="26"/>
          <w:szCs w:val="26"/>
        </w:rPr>
        <w:t>4.7. Решение Комиссии оформляется протоколом, который подписывается председателем и секретарем Комиссии.</w:t>
      </w:r>
    </w:p>
    <w:p w:rsidR="0003588D" w:rsidRDefault="0003588D" w:rsidP="0003588D">
      <w:pPr>
        <w:ind w:firstLine="720"/>
        <w:jc w:val="both"/>
        <w:rPr>
          <w:spacing w:val="-12"/>
          <w:sz w:val="26"/>
          <w:szCs w:val="26"/>
        </w:rPr>
      </w:pPr>
    </w:p>
    <w:p w:rsidR="0003588D" w:rsidRDefault="00685F24" w:rsidP="0003588D">
      <w:pPr>
        <w:numPr>
          <w:ilvl w:val="0"/>
          <w:numId w:val="4"/>
        </w:numPr>
        <w:jc w:val="center"/>
        <w:rPr>
          <w:spacing w:val="-12"/>
          <w:sz w:val="26"/>
          <w:szCs w:val="26"/>
        </w:rPr>
      </w:pPr>
      <w:r>
        <w:rPr>
          <w:spacing w:val="-12"/>
          <w:sz w:val="26"/>
          <w:szCs w:val="26"/>
        </w:rPr>
        <w:t xml:space="preserve">5. </w:t>
      </w:r>
      <w:r w:rsidR="0003588D">
        <w:rPr>
          <w:spacing w:val="-12"/>
          <w:sz w:val="26"/>
          <w:szCs w:val="26"/>
        </w:rPr>
        <w:t>Порядок финансирования Конкурса</w:t>
      </w:r>
    </w:p>
    <w:p w:rsidR="0003588D" w:rsidRDefault="0003588D" w:rsidP="0003588D">
      <w:pPr>
        <w:ind w:left="644"/>
        <w:rPr>
          <w:spacing w:val="-12"/>
          <w:sz w:val="26"/>
          <w:szCs w:val="26"/>
        </w:rPr>
      </w:pPr>
    </w:p>
    <w:p w:rsidR="0003588D" w:rsidRDefault="0003588D" w:rsidP="0003588D">
      <w:pPr>
        <w:ind w:firstLine="720"/>
        <w:jc w:val="both"/>
        <w:rPr>
          <w:spacing w:val="-12"/>
          <w:sz w:val="26"/>
          <w:szCs w:val="26"/>
        </w:rPr>
      </w:pPr>
      <w:r>
        <w:rPr>
          <w:spacing w:val="-12"/>
          <w:sz w:val="26"/>
          <w:szCs w:val="26"/>
        </w:rPr>
        <w:t>5.1. Финансирование Конкурса осуществляется в рамках муниципальной программы «Развитие предпринимательства в Новичихинском районе на 2021-2023 годы».</w:t>
      </w:r>
    </w:p>
    <w:p w:rsidR="0003588D" w:rsidRDefault="0003588D" w:rsidP="0003588D">
      <w:pPr>
        <w:numPr>
          <w:ilvl w:val="0"/>
          <w:numId w:val="4"/>
        </w:numPr>
        <w:tabs>
          <w:tab w:val="left" w:pos="709"/>
        </w:tabs>
        <w:jc w:val="center"/>
        <w:rPr>
          <w:spacing w:val="-12"/>
          <w:sz w:val="26"/>
          <w:szCs w:val="26"/>
        </w:rPr>
      </w:pPr>
      <w:r>
        <w:rPr>
          <w:spacing w:val="-12"/>
          <w:sz w:val="26"/>
          <w:szCs w:val="26"/>
        </w:rPr>
        <w:t>6. Награждение победителей Конкурса</w:t>
      </w:r>
    </w:p>
    <w:p w:rsidR="0003588D" w:rsidRDefault="0003588D" w:rsidP="0003588D">
      <w:pPr>
        <w:tabs>
          <w:tab w:val="left" w:pos="709"/>
        </w:tabs>
        <w:ind w:left="644"/>
        <w:rPr>
          <w:spacing w:val="-12"/>
          <w:sz w:val="26"/>
          <w:szCs w:val="26"/>
        </w:rPr>
      </w:pPr>
    </w:p>
    <w:p w:rsidR="0003588D" w:rsidRDefault="0003588D" w:rsidP="0003588D">
      <w:pPr>
        <w:numPr>
          <w:ilvl w:val="1"/>
          <w:numId w:val="4"/>
        </w:numPr>
        <w:tabs>
          <w:tab w:val="left" w:pos="709"/>
        </w:tabs>
        <w:ind w:left="0" w:firstLine="709"/>
        <w:jc w:val="both"/>
        <w:rPr>
          <w:spacing w:val="-12"/>
          <w:sz w:val="26"/>
          <w:szCs w:val="26"/>
        </w:rPr>
      </w:pPr>
      <w:r>
        <w:rPr>
          <w:spacing w:val="-12"/>
          <w:sz w:val="26"/>
          <w:szCs w:val="26"/>
        </w:rPr>
        <w:t>6.1. Победители Конкурса в каждой номинации награждаются благодарственным письмом главы района и ценным подарком.</w:t>
      </w:r>
    </w:p>
    <w:p w:rsidR="0003588D" w:rsidRDefault="0003588D" w:rsidP="0003588D">
      <w:pPr>
        <w:numPr>
          <w:ilvl w:val="1"/>
          <w:numId w:val="4"/>
        </w:numPr>
        <w:tabs>
          <w:tab w:val="left" w:pos="709"/>
        </w:tabs>
        <w:ind w:left="0" w:firstLine="709"/>
        <w:jc w:val="both"/>
        <w:rPr>
          <w:spacing w:val="-12"/>
          <w:sz w:val="26"/>
          <w:szCs w:val="26"/>
        </w:rPr>
      </w:pPr>
      <w:r>
        <w:rPr>
          <w:spacing w:val="-12"/>
          <w:sz w:val="26"/>
          <w:szCs w:val="26"/>
        </w:rPr>
        <w:t>6.2. Участникам Конкурса, не вошедшим в число победителей Конкурса, вручаются дипломы участников.</w:t>
      </w:r>
    </w:p>
    <w:p w:rsidR="0003588D" w:rsidRDefault="0003588D" w:rsidP="0003588D">
      <w:pPr>
        <w:numPr>
          <w:ilvl w:val="1"/>
          <w:numId w:val="4"/>
        </w:numPr>
        <w:tabs>
          <w:tab w:val="left" w:pos="709"/>
        </w:tabs>
        <w:ind w:left="0" w:firstLine="709"/>
        <w:jc w:val="both"/>
        <w:rPr>
          <w:spacing w:val="-12"/>
          <w:sz w:val="26"/>
          <w:szCs w:val="26"/>
        </w:rPr>
      </w:pPr>
      <w:r>
        <w:rPr>
          <w:spacing w:val="-12"/>
          <w:sz w:val="26"/>
          <w:szCs w:val="26"/>
        </w:rPr>
        <w:t>6.3. Проведение конкурса и его результаты освещаются на официальном сайте Администрации района</w:t>
      </w:r>
    </w:p>
    <w:p w:rsidR="00701A2D" w:rsidRDefault="00701A2D"/>
    <w:p w:rsidR="00701A2D" w:rsidRDefault="00701A2D"/>
    <w:p w:rsidR="0003588D" w:rsidRDefault="0003588D"/>
    <w:p w:rsidR="0003588D" w:rsidRDefault="0003588D"/>
    <w:p w:rsidR="0003588D" w:rsidRDefault="0003588D" w:rsidP="0003588D">
      <w:pPr>
        <w:shd w:val="clear" w:color="auto" w:fill="FFFFFF"/>
        <w:tabs>
          <w:tab w:val="right" w:pos="9357"/>
        </w:tabs>
        <w:spacing w:line="341" w:lineRule="exact"/>
        <w:jc w:val="right"/>
        <w:rPr>
          <w:spacing w:val="-12"/>
          <w:sz w:val="26"/>
          <w:szCs w:val="26"/>
        </w:rPr>
      </w:pPr>
      <w:r>
        <w:rPr>
          <w:spacing w:val="-12"/>
          <w:sz w:val="26"/>
          <w:szCs w:val="26"/>
        </w:rPr>
        <w:t>УТВЕРЖДЕН</w:t>
      </w:r>
    </w:p>
    <w:p w:rsidR="0003588D" w:rsidRDefault="0003588D" w:rsidP="0003588D">
      <w:pPr>
        <w:shd w:val="clear" w:color="auto" w:fill="FFFFFF"/>
        <w:spacing w:line="341" w:lineRule="exact"/>
        <w:ind w:left="5616"/>
        <w:jc w:val="right"/>
        <w:rPr>
          <w:spacing w:val="-12"/>
          <w:sz w:val="26"/>
          <w:szCs w:val="26"/>
        </w:rPr>
      </w:pPr>
      <w:r>
        <w:rPr>
          <w:spacing w:val="-12"/>
          <w:sz w:val="26"/>
          <w:szCs w:val="26"/>
        </w:rPr>
        <w:t>постановлением Администрации</w:t>
      </w:r>
    </w:p>
    <w:p w:rsidR="0003588D" w:rsidRDefault="0003588D" w:rsidP="0003588D">
      <w:pPr>
        <w:shd w:val="clear" w:color="auto" w:fill="FFFFFF"/>
        <w:spacing w:line="341" w:lineRule="exact"/>
        <w:ind w:left="5616"/>
        <w:jc w:val="right"/>
        <w:rPr>
          <w:spacing w:val="-12"/>
          <w:sz w:val="26"/>
          <w:szCs w:val="26"/>
        </w:rPr>
      </w:pPr>
      <w:r>
        <w:rPr>
          <w:spacing w:val="-12"/>
          <w:sz w:val="26"/>
          <w:szCs w:val="26"/>
        </w:rPr>
        <w:t>Новичихинского района</w:t>
      </w:r>
    </w:p>
    <w:p w:rsidR="0003588D" w:rsidRDefault="0003588D" w:rsidP="0003588D">
      <w:pPr>
        <w:shd w:val="clear" w:color="auto" w:fill="FFFFFF"/>
        <w:spacing w:line="341" w:lineRule="exact"/>
        <w:ind w:left="5616"/>
        <w:jc w:val="right"/>
        <w:rPr>
          <w:spacing w:val="-12"/>
          <w:sz w:val="26"/>
          <w:szCs w:val="26"/>
        </w:rPr>
      </w:pPr>
      <w:r>
        <w:rPr>
          <w:spacing w:val="-12"/>
          <w:sz w:val="26"/>
          <w:szCs w:val="26"/>
        </w:rPr>
        <w:t xml:space="preserve">от  28.10.2022 № 360 </w:t>
      </w:r>
    </w:p>
    <w:p w:rsidR="0003588D" w:rsidRDefault="0003588D" w:rsidP="0003588D">
      <w:pPr>
        <w:shd w:val="clear" w:color="auto" w:fill="FFFFFF"/>
        <w:spacing w:line="341" w:lineRule="exact"/>
        <w:ind w:left="5616"/>
        <w:rPr>
          <w:spacing w:val="-12"/>
          <w:sz w:val="26"/>
          <w:szCs w:val="26"/>
        </w:rPr>
      </w:pPr>
    </w:p>
    <w:p w:rsidR="0003588D" w:rsidRDefault="0003588D" w:rsidP="0003588D">
      <w:pPr>
        <w:shd w:val="clear" w:color="auto" w:fill="FFFFFF"/>
        <w:jc w:val="center"/>
        <w:rPr>
          <w:bCs/>
          <w:sz w:val="26"/>
          <w:szCs w:val="26"/>
        </w:rPr>
      </w:pPr>
      <w:r>
        <w:rPr>
          <w:bCs/>
          <w:sz w:val="26"/>
          <w:szCs w:val="26"/>
        </w:rPr>
        <w:t>Состав</w:t>
      </w:r>
    </w:p>
    <w:p w:rsidR="0003588D" w:rsidRDefault="0003588D" w:rsidP="0003588D">
      <w:pPr>
        <w:shd w:val="clear" w:color="auto" w:fill="FFFFFF"/>
        <w:jc w:val="center"/>
        <w:rPr>
          <w:bCs/>
          <w:sz w:val="26"/>
          <w:szCs w:val="26"/>
        </w:rPr>
      </w:pPr>
      <w:r>
        <w:rPr>
          <w:bCs/>
          <w:sz w:val="26"/>
          <w:szCs w:val="26"/>
        </w:rPr>
        <w:t xml:space="preserve">Комиссии по организации и подведению районного конкурса «Предприниматель года-2022» </w:t>
      </w:r>
    </w:p>
    <w:p w:rsidR="0003588D" w:rsidRDefault="0003588D" w:rsidP="0003588D">
      <w:pPr>
        <w:shd w:val="clear" w:color="auto" w:fill="FFFFFF"/>
        <w:jc w:val="center"/>
        <w:rPr>
          <w:bCs/>
          <w:sz w:val="26"/>
          <w:szCs w:val="26"/>
        </w:rPr>
      </w:pPr>
      <w:r>
        <w:rPr>
          <w:bCs/>
          <w:sz w:val="26"/>
          <w:szCs w:val="26"/>
        </w:rPr>
        <w:t xml:space="preserve"> </w:t>
      </w:r>
    </w:p>
    <w:p w:rsidR="0003588D" w:rsidRDefault="0003588D" w:rsidP="0003588D">
      <w:pPr>
        <w:shd w:val="clear" w:color="auto" w:fill="FFFFFF"/>
        <w:ind w:firstLine="709"/>
        <w:jc w:val="both"/>
        <w:rPr>
          <w:bCs/>
          <w:sz w:val="26"/>
          <w:szCs w:val="26"/>
        </w:rPr>
      </w:pPr>
      <w:r>
        <w:rPr>
          <w:bCs/>
          <w:sz w:val="26"/>
          <w:szCs w:val="26"/>
        </w:rPr>
        <w:t>Ермаков С.Л. – глава района, председатель комиссии.</w:t>
      </w:r>
    </w:p>
    <w:p w:rsidR="0003588D" w:rsidRDefault="0003588D" w:rsidP="0003588D">
      <w:pPr>
        <w:shd w:val="clear" w:color="auto" w:fill="FFFFFF"/>
        <w:jc w:val="both"/>
        <w:rPr>
          <w:bCs/>
          <w:sz w:val="26"/>
          <w:szCs w:val="26"/>
        </w:rPr>
      </w:pPr>
      <w:r>
        <w:rPr>
          <w:bCs/>
          <w:sz w:val="26"/>
          <w:szCs w:val="26"/>
        </w:rPr>
        <w:t>Кормильченко А.М. – заместитель главы Администрации района, заместитель председателя комиссии.</w:t>
      </w:r>
    </w:p>
    <w:p w:rsidR="0003588D" w:rsidRDefault="0003588D" w:rsidP="0003588D">
      <w:pPr>
        <w:shd w:val="clear" w:color="auto" w:fill="FFFFFF"/>
        <w:jc w:val="both"/>
        <w:rPr>
          <w:bCs/>
          <w:sz w:val="26"/>
          <w:szCs w:val="26"/>
        </w:rPr>
      </w:pPr>
    </w:p>
    <w:p w:rsidR="0003588D" w:rsidRDefault="0003588D" w:rsidP="0003588D">
      <w:pPr>
        <w:shd w:val="clear" w:color="auto" w:fill="FFFFFF"/>
        <w:ind w:firstLine="709"/>
        <w:jc w:val="both"/>
        <w:rPr>
          <w:bCs/>
          <w:sz w:val="26"/>
          <w:szCs w:val="26"/>
        </w:rPr>
      </w:pPr>
      <w:r>
        <w:rPr>
          <w:bCs/>
          <w:sz w:val="26"/>
          <w:szCs w:val="26"/>
        </w:rPr>
        <w:t>Члены комиссии:</w:t>
      </w:r>
    </w:p>
    <w:p w:rsidR="0003588D" w:rsidRDefault="0003588D" w:rsidP="0003588D">
      <w:pPr>
        <w:shd w:val="clear" w:color="auto" w:fill="FFFFFF"/>
        <w:jc w:val="both"/>
        <w:rPr>
          <w:bCs/>
          <w:sz w:val="26"/>
          <w:szCs w:val="26"/>
        </w:rPr>
      </w:pPr>
    </w:p>
    <w:p w:rsidR="0003588D" w:rsidRDefault="0003588D" w:rsidP="0003588D">
      <w:pPr>
        <w:shd w:val="clear" w:color="auto" w:fill="FFFFFF"/>
        <w:ind w:firstLine="709"/>
        <w:jc w:val="both"/>
        <w:rPr>
          <w:bCs/>
          <w:sz w:val="26"/>
          <w:szCs w:val="26"/>
        </w:rPr>
      </w:pPr>
      <w:r>
        <w:rPr>
          <w:bCs/>
          <w:sz w:val="26"/>
          <w:szCs w:val="26"/>
        </w:rPr>
        <w:t>Минусова О.Н. – главный специалист по поддержке предпринимательства комитета по экономике и управлению муниципальным имуществом Администрации района, ответственный секретарь комиссии.</w:t>
      </w:r>
    </w:p>
    <w:p w:rsidR="0003588D" w:rsidRDefault="0003588D" w:rsidP="0003588D">
      <w:pPr>
        <w:shd w:val="clear" w:color="auto" w:fill="FFFFFF"/>
        <w:ind w:firstLine="709"/>
        <w:jc w:val="both"/>
        <w:rPr>
          <w:bCs/>
          <w:sz w:val="26"/>
          <w:szCs w:val="26"/>
        </w:rPr>
      </w:pPr>
      <w:r>
        <w:rPr>
          <w:bCs/>
          <w:sz w:val="26"/>
          <w:szCs w:val="26"/>
        </w:rPr>
        <w:t>Левшин А.В. – главный редактор районной газеты «Сельчанка».</w:t>
      </w:r>
    </w:p>
    <w:p w:rsidR="0003588D" w:rsidRDefault="0003588D" w:rsidP="0003588D">
      <w:pPr>
        <w:shd w:val="clear" w:color="auto" w:fill="FFFFFF"/>
        <w:ind w:firstLine="709"/>
        <w:jc w:val="both"/>
        <w:rPr>
          <w:bCs/>
          <w:sz w:val="26"/>
          <w:szCs w:val="26"/>
        </w:rPr>
      </w:pPr>
      <w:r>
        <w:rPr>
          <w:bCs/>
          <w:sz w:val="26"/>
          <w:szCs w:val="26"/>
        </w:rPr>
        <w:t>Уранова Т.Е. – председатель комитета по экономике и управлению муниципальным имуществом Администрации района.</w:t>
      </w:r>
    </w:p>
    <w:p w:rsidR="0003588D" w:rsidRDefault="0003588D" w:rsidP="0003588D">
      <w:pPr>
        <w:shd w:val="clear" w:color="auto" w:fill="FFFFFF"/>
        <w:jc w:val="both"/>
        <w:rPr>
          <w:bCs/>
          <w:sz w:val="26"/>
          <w:szCs w:val="26"/>
        </w:rPr>
      </w:pPr>
    </w:p>
    <w:p w:rsidR="0003588D" w:rsidRDefault="0003588D" w:rsidP="0003588D">
      <w:pPr>
        <w:shd w:val="clear" w:color="auto" w:fill="FFFFFF"/>
        <w:jc w:val="both"/>
        <w:rPr>
          <w:bCs/>
          <w:sz w:val="26"/>
          <w:szCs w:val="26"/>
        </w:rPr>
      </w:pPr>
    </w:p>
    <w:p w:rsidR="0003588D" w:rsidRDefault="0003588D" w:rsidP="0003588D">
      <w:pPr>
        <w:shd w:val="clear" w:color="auto" w:fill="FFFFFF"/>
        <w:jc w:val="both"/>
        <w:rPr>
          <w:bCs/>
          <w:sz w:val="26"/>
          <w:szCs w:val="26"/>
        </w:rPr>
      </w:pPr>
    </w:p>
    <w:p w:rsidR="0003588D" w:rsidRDefault="0003588D" w:rsidP="0003588D">
      <w:pPr>
        <w:shd w:val="clear" w:color="auto" w:fill="FFFFFF"/>
        <w:jc w:val="both"/>
        <w:rPr>
          <w:bCs/>
          <w:sz w:val="26"/>
          <w:szCs w:val="26"/>
        </w:rPr>
      </w:pPr>
    </w:p>
    <w:p w:rsidR="0003588D" w:rsidRDefault="0003588D" w:rsidP="0003588D">
      <w:pPr>
        <w:shd w:val="clear" w:color="auto" w:fill="FFFFFF"/>
        <w:jc w:val="both"/>
        <w:rPr>
          <w:bCs/>
          <w:sz w:val="26"/>
          <w:szCs w:val="26"/>
        </w:rPr>
      </w:pPr>
    </w:p>
    <w:p w:rsidR="0003588D" w:rsidRDefault="0003588D" w:rsidP="0003588D">
      <w:pPr>
        <w:shd w:val="clear" w:color="auto" w:fill="FFFFFF"/>
        <w:jc w:val="both"/>
        <w:rPr>
          <w:bCs/>
          <w:sz w:val="26"/>
          <w:szCs w:val="26"/>
        </w:rPr>
      </w:pPr>
    </w:p>
    <w:p w:rsidR="0003588D" w:rsidRDefault="0003588D" w:rsidP="0003588D">
      <w:pPr>
        <w:shd w:val="clear" w:color="auto" w:fill="FFFFFF"/>
        <w:jc w:val="both"/>
        <w:rPr>
          <w:bCs/>
          <w:sz w:val="26"/>
          <w:szCs w:val="26"/>
        </w:rPr>
      </w:pPr>
    </w:p>
    <w:p w:rsidR="0003588D" w:rsidRDefault="0003588D" w:rsidP="0003588D">
      <w:pPr>
        <w:shd w:val="clear" w:color="auto" w:fill="FFFFFF"/>
        <w:jc w:val="both"/>
        <w:rPr>
          <w:bCs/>
          <w:sz w:val="26"/>
          <w:szCs w:val="26"/>
        </w:rPr>
      </w:pPr>
    </w:p>
    <w:p w:rsidR="0003588D" w:rsidRDefault="0003588D" w:rsidP="0003588D">
      <w:pPr>
        <w:shd w:val="clear" w:color="auto" w:fill="FFFFFF"/>
        <w:jc w:val="both"/>
        <w:rPr>
          <w:bCs/>
          <w:sz w:val="26"/>
          <w:szCs w:val="26"/>
        </w:rPr>
      </w:pPr>
    </w:p>
    <w:p w:rsidR="0003588D" w:rsidRDefault="0003588D" w:rsidP="0003588D">
      <w:pPr>
        <w:shd w:val="clear" w:color="auto" w:fill="FFFFFF"/>
        <w:jc w:val="both"/>
        <w:rPr>
          <w:bCs/>
          <w:sz w:val="26"/>
          <w:szCs w:val="26"/>
        </w:rPr>
      </w:pPr>
    </w:p>
    <w:p w:rsidR="0003588D" w:rsidRDefault="0003588D" w:rsidP="0003588D">
      <w:pPr>
        <w:shd w:val="clear" w:color="auto" w:fill="FFFFFF"/>
        <w:jc w:val="both"/>
        <w:rPr>
          <w:bCs/>
          <w:sz w:val="26"/>
          <w:szCs w:val="26"/>
        </w:rPr>
      </w:pPr>
    </w:p>
    <w:p w:rsidR="0003588D" w:rsidRDefault="0003588D" w:rsidP="0003588D">
      <w:pPr>
        <w:shd w:val="clear" w:color="auto" w:fill="FFFFFF"/>
        <w:jc w:val="both"/>
        <w:rPr>
          <w:bCs/>
          <w:sz w:val="26"/>
          <w:szCs w:val="26"/>
        </w:rPr>
      </w:pPr>
    </w:p>
    <w:p w:rsidR="0003588D" w:rsidRDefault="0003588D" w:rsidP="0003588D">
      <w:pPr>
        <w:shd w:val="clear" w:color="auto" w:fill="FFFFFF"/>
        <w:jc w:val="both"/>
        <w:rPr>
          <w:bCs/>
          <w:sz w:val="26"/>
          <w:szCs w:val="26"/>
        </w:rPr>
      </w:pPr>
    </w:p>
    <w:p w:rsidR="0003588D" w:rsidRDefault="0003588D" w:rsidP="0003588D">
      <w:pPr>
        <w:shd w:val="clear" w:color="auto" w:fill="FFFFFF"/>
        <w:jc w:val="both"/>
        <w:rPr>
          <w:bCs/>
          <w:sz w:val="26"/>
          <w:szCs w:val="26"/>
        </w:rPr>
      </w:pPr>
    </w:p>
    <w:p w:rsidR="0003588D" w:rsidRDefault="0003588D" w:rsidP="0003588D">
      <w:pPr>
        <w:shd w:val="clear" w:color="auto" w:fill="FFFFFF"/>
        <w:jc w:val="both"/>
        <w:rPr>
          <w:bCs/>
          <w:sz w:val="26"/>
          <w:szCs w:val="26"/>
        </w:rPr>
      </w:pPr>
    </w:p>
    <w:p w:rsidR="0003588D" w:rsidRDefault="0003588D" w:rsidP="0003588D">
      <w:pPr>
        <w:shd w:val="clear" w:color="auto" w:fill="FFFFFF"/>
        <w:jc w:val="both"/>
        <w:rPr>
          <w:bCs/>
          <w:sz w:val="26"/>
          <w:szCs w:val="26"/>
        </w:rPr>
      </w:pPr>
    </w:p>
    <w:p w:rsidR="0003588D" w:rsidRDefault="0003588D" w:rsidP="0003588D">
      <w:pPr>
        <w:shd w:val="clear" w:color="auto" w:fill="FFFFFF"/>
        <w:jc w:val="both"/>
        <w:rPr>
          <w:bCs/>
          <w:sz w:val="26"/>
          <w:szCs w:val="26"/>
        </w:rPr>
      </w:pPr>
    </w:p>
    <w:p w:rsidR="0003588D" w:rsidRDefault="0003588D" w:rsidP="0003588D">
      <w:pPr>
        <w:shd w:val="clear" w:color="auto" w:fill="FFFFFF"/>
        <w:jc w:val="both"/>
        <w:rPr>
          <w:bCs/>
          <w:sz w:val="26"/>
          <w:szCs w:val="26"/>
        </w:rPr>
      </w:pPr>
    </w:p>
    <w:p w:rsidR="0003588D" w:rsidRDefault="0003588D" w:rsidP="0003588D">
      <w:pPr>
        <w:shd w:val="clear" w:color="auto" w:fill="FFFFFF"/>
        <w:jc w:val="both"/>
        <w:rPr>
          <w:bCs/>
          <w:sz w:val="26"/>
          <w:szCs w:val="26"/>
        </w:rPr>
      </w:pPr>
    </w:p>
    <w:p w:rsidR="0003588D" w:rsidRDefault="0003588D" w:rsidP="0003588D">
      <w:pPr>
        <w:shd w:val="clear" w:color="auto" w:fill="FFFFFF"/>
        <w:jc w:val="both"/>
        <w:rPr>
          <w:bCs/>
          <w:sz w:val="26"/>
          <w:szCs w:val="26"/>
        </w:rPr>
      </w:pPr>
    </w:p>
    <w:p w:rsidR="0003588D" w:rsidRDefault="0003588D" w:rsidP="0003588D">
      <w:pPr>
        <w:shd w:val="clear" w:color="auto" w:fill="FFFFFF"/>
        <w:jc w:val="both"/>
        <w:rPr>
          <w:bCs/>
          <w:sz w:val="26"/>
          <w:szCs w:val="26"/>
        </w:rPr>
      </w:pPr>
    </w:p>
    <w:p w:rsidR="0003588D" w:rsidRDefault="0003588D" w:rsidP="0003588D">
      <w:pPr>
        <w:shd w:val="clear" w:color="auto" w:fill="FFFFFF"/>
        <w:jc w:val="both"/>
        <w:rPr>
          <w:bCs/>
          <w:sz w:val="26"/>
          <w:szCs w:val="26"/>
        </w:rPr>
      </w:pPr>
    </w:p>
    <w:p w:rsidR="0003588D" w:rsidRDefault="0003588D" w:rsidP="0003588D">
      <w:pPr>
        <w:shd w:val="clear" w:color="auto" w:fill="FFFFFF"/>
        <w:jc w:val="both"/>
        <w:rPr>
          <w:bCs/>
          <w:sz w:val="26"/>
          <w:szCs w:val="26"/>
        </w:rPr>
      </w:pPr>
    </w:p>
    <w:p w:rsidR="0003588D" w:rsidRDefault="0003588D" w:rsidP="0003588D">
      <w:pPr>
        <w:shd w:val="clear" w:color="auto" w:fill="FFFFFF"/>
        <w:jc w:val="both"/>
        <w:rPr>
          <w:bCs/>
          <w:sz w:val="26"/>
          <w:szCs w:val="26"/>
        </w:rPr>
      </w:pPr>
    </w:p>
    <w:p w:rsidR="0003588D" w:rsidRDefault="0003588D" w:rsidP="0003588D">
      <w:pPr>
        <w:shd w:val="clear" w:color="auto" w:fill="FFFFFF"/>
        <w:jc w:val="both"/>
        <w:rPr>
          <w:bCs/>
          <w:sz w:val="26"/>
          <w:szCs w:val="26"/>
        </w:rPr>
      </w:pPr>
    </w:p>
    <w:p w:rsidR="0003588D" w:rsidRDefault="0003588D" w:rsidP="0003588D">
      <w:pPr>
        <w:shd w:val="clear" w:color="auto" w:fill="FFFFFF"/>
        <w:jc w:val="both"/>
        <w:rPr>
          <w:bCs/>
          <w:sz w:val="26"/>
          <w:szCs w:val="26"/>
        </w:rPr>
      </w:pPr>
    </w:p>
    <w:p w:rsidR="0003588D" w:rsidRDefault="0003588D" w:rsidP="0003588D">
      <w:pPr>
        <w:shd w:val="clear" w:color="auto" w:fill="FFFFFF"/>
        <w:jc w:val="both"/>
        <w:rPr>
          <w:bCs/>
          <w:sz w:val="26"/>
          <w:szCs w:val="26"/>
        </w:rPr>
      </w:pPr>
    </w:p>
    <w:p w:rsidR="0003588D" w:rsidRDefault="0003588D" w:rsidP="0003588D">
      <w:pPr>
        <w:jc w:val="right"/>
        <w:rPr>
          <w:sz w:val="26"/>
          <w:szCs w:val="26"/>
        </w:rPr>
      </w:pPr>
      <w:r>
        <w:rPr>
          <w:sz w:val="26"/>
          <w:szCs w:val="26"/>
        </w:rPr>
        <w:lastRenderedPageBreak/>
        <w:t>УТВЕРЖДЕНА</w:t>
      </w:r>
    </w:p>
    <w:p w:rsidR="0003588D" w:rsidRDefault="0003588D" w:rsidP="0003588D">
      <w:pPr>
        <w:jc w:val="right"/>
        <w:rPr>
          <w:sz w:val="26"/>
          <w:szCs w:val="26"/>
        </w:rPr>
      </w:pPr>
      <w:r>
        <w:rPr>
          <w:sz w:val="26"/>
          <w:szCs w:val="26"/>
        </w:rPr>
        <w:t>постановлением Администрации</w:t>
      </w:r>
    </w:p>
    <w:p w:rsidR="0003588D" w:rsidRDefault="0003588D" w:rsidP="0003588D">
      <w:pPr>
        <w:jc w:val="right"/>
        <w:rPr>
          <w:sz w:val="26"/>
          <w:szCs w:val="26"/>
        </w:rPr>
      </w:pPr>
      <w:r>
        <w:rPr>
          <w:sz w:val="26"/>
          <w:szCs w:val="26"/>
        </w:rPr>
        <w:t>Новичихинского района</w:t>
      </w:r>
    </w:p>
    <w:p w:rsidR="0003588D" w:rsidRDefault="0003588D" w:rsidP="0003588D">
      <w:pPr>
        <w:jc w:val="right"/>
        <w:rPr>
          <w:sz w:val="26"/>
          <w:szCs w:val="26"/>
        </w:rPr>
      </w:pPr>
      <w:r>
        <w:rPr>
          <w:sz w:val="26"/>
          <w:szCs w:val="26"/>
        </w:rPr>
        <w:t xml:space="preserve">от 28.10.2022 № 360  </w:t>
      </w:r>
    </w:p>
    <w:p w:rsidR="0003588D" w:rsidRDefault="0003588D" w:rsidP="0003588D">
      <w:pPr>
        <w:jc w:val="both"/>
        <w:rPr>
          <w:sz w:val="26"/>
          <w:szCs w:val="26"/>
        </w:rPr>
      </w:pPr>
    </w:p>
    <w:p w:rsidR="0003588D" w:rsidRDefault="0003588D" w:rsidP="0003588D">
      <w:pPr>
        <w:jc w:val="both"/>
        <w:rPr>
          <w:sz w:val="26"/>
          <w:szCs w:val="26"/>
        </w:rPr>
      </w:pPr>
    </w:p>
    <w:p w:rsidR="0003588D" w:rsidRDefault="0003588D" w:rsidP="0003588D">
      <w:pPr>
        <w:jc w:val="center"/>
        <w:rPr>
          <w:sz w:val="26"/>
          <w:szCs w:val="26"/>
        </w:rPr>
      </w:pPr>
      <w:r>
        <w:rPr>
          <w:sz w:val="26"/>
          <w:szCs w:val="26"/>
        </w:rPr>
        <w:t>ЗАЯВКА-АНКЕТА</w:t>
      </w:r>
    </w:p>
    <w:p w:rsidR="0003588D" w:rsidRDefault="0003588D" w:rsidP="0003588D">
      <w:pPr>
        <w:jc w:val="center"/>
        <w:rPr>
          <w:sz w:val="26"/>
          <w:szCs w:val="26"/>
        </w:rPr>
      </w:pPr>
      <w:r>
        <w:rPr>
          <w:sz w:val="26"/>
          <w:szCs w:val="26"/>
        </w:rPr>
        <w:t>на участие в районном конкурсе «Предприниматель года – 2022»</w:t>
      </w:r>
    </w:p>
    <w:p w:rsidR="0003588D" w:rsidRDefault="0003588D" w:rsidP="0003588D">
      <w:pPr>
        <w:jc w:val="center"/>
        <w:rPr>
          <w:sz w:val="26"/>
          <w:szCs w:val="26"/>
        </w:rPr>
      </w:pPr>
    </w:p>
    <w:p w:rsidR="0003588D" w:rsidRDefault="0003588D" w:rsidP="0003588D">
      <w:pPr>
        <w:jc w:val="both"/>
        <w:rPr>
          <w:sz w:val="26"/>
          <w:szCs w:val="26"/>
        </w:rPr>
      </w:pPr>
      <w:r>
        <w:rPr>
          <w:sz w:val="26"/>
          <w:szCs w:val="26"/>
        </w:rPr>
        <w:t>от</w:t>
      </w:r>
    </w:p>
    <w:p w:rsidR="0003588D" w:rsidRDefault="0003588D" w:rsidP="0003588D">
      <w:pPr>
        <w:jc w:val="both"/>
        <w:rPr>
          <w:sz w:val="26"/>
          <w:szCs w:val="26"/>
        </w:rPr>
      </w:pPr>
      <w:r>
        <w:rPr>
          <w:sz w:val="26"/>
          <w:szCs w:val="26"/>
        </w:rPr>
        <w:t>__________________________________________________________________</w:t>
      </w:r>
    </w:p>
    <w:p w:rsidR="0003588D" w:rsidRDefault="0003588D" w:rsidP="0003588D">
      <w:pPr>
        <w:jc w:val="both"/>
        <w:rPr>
          <w:sz w:val="26"/>
          <w:szCs w:val="26"/>
        </w:rPr>
      </w:pPr>
      <w:r>
        <w:rPr>
          <w:sz w:val="26"/>
          <w:szCs w:val="26"/>
        </w:rPr>
        <w:t>(ФИО, индивидуального предпринимателя, полное наименование организации)</w:t>
      </w:r>
    </w:p>
    <w:p w:rsidR="0003588D" w:rsidRDefault="0003588D" w:rsidP="0003588D">
      <w:pPr>
        <w:jc w:val="both"/>
        <w:rPr>
          <w:sz w:val="26"/>
          <w:szCs w:val="26"/>
        </w:rPr>
      </w:pPr>
      <w:r>
        <w:rPr>
          <w:sz w:val="26"/>
          <w:szCs w:val="26"/>
        </w:rPr>
        <w:t>Почтовый адрес____________________________________________________</w:t>
      </w:r>
    </w:p>
    <w:p w:rsidR="0003588D" w:rsidRDefault="0003588D" w:rsidP="0003588D">
      <w:pPr>
        <w:jc w:val="both"/>
        <w:rPr>
          <w:sz w:val="26"/>
          <w:szCs w:val="26"/>
        </w:rPr>
      </w:pPr>
      <w:r>
        <w:rPr>
          <w:sz w:val="26"/>
          <w:szCs w:val="26"/>
        </w:rPr>
        <w:t>__________________________________________________________________</w:t>
      </w:r>
    </w:p>
    <w:p w:rsidR="0003588D" w:rsidRDefault="0003588D" w:rsidP="0003588D">
      <w:pPr>
        <w:jc w:val="both"/>
        <w:rPr>
          <w:sz w:val="26"/>
          <w:szCs w:val="26"/>
        </w:rPr>
      </w:pPr>
      <w:r>
        <w:rPr>
          <w:sz w:val="26"/>
          <w:szCs w:val="26"/>
        </w:rPr>
        <w:t>Телефон,</w:t>
      </w:r>
    </w:p>
    <w:p w:rsidR="0003588D" w:rsidRDefault="0003588D" w:rsidP="0003588D">
      <w:pPr>
        <w:jc w:val="both"/>
        <w:rPr>
          <w:sz w:val="26"/>
          <w:szCs w:val="26"/>
        </w:rPr>
      </w:pPr>
      <w:r>
        <w:rPr>
          <w:sz w:val="26"/>
          <w:szCs w:val="26"/>
        </w:rPr>
        <w:t>Факс______________________________________________________________</w:t>
      </w:r>
    </w:p>
    <w:p w:rsidR="0003588D" w:rsidRDefault="0003588D" w:rsidP="0003588D">
      <w:pPr>
        <w:jc w:val="both"/>
        <w:rPr>
          <w:sz w:val="26"/>
          <w:szCs w:val="26"/>
        </w:rPr>
      </w:pPr>
      <w:r>
        <w:rPr>
          <w:sz w:val="26"/>
          <w:szCs w:val="26"/>
          <w:lang w:val="en-US"/>
        </w:rPr>
        <w:t>E</w:t>
      </w:r>
      <w:r>
        <w:rPr>
          <w:sz w:val="26"/>
          <w:szCs w:val="26"/>
        </w:rPr>
        <w:t>-</w:t>
      </w:r>
      <w:r>
        <w:rPr>
          <w:sz w:val="26"/>
          <w:szCs w:val="26"/>
          <w:lang w:val="en-US"/>
        </w:rPr>
        <w:t>mail</w:t>
      </w:r>
      <w:r>
        <w:rPr>
          <w:sz w:val="26"/>
          <w:szCs w:val="26"/>
        </w:rPr>
        <w:t>_____________________________________________________________</w:t>
      </w:r>
    </w:p>
    <w:p w:rsidR="0003588D" w:rsidRDefault="0003588D" w:rsidP="0003588D">
      <w:pPr>
        <w:jc w:val="both"/>
        <w:rPr>
          <w:sz w:val="26"/>
          <w:szCs w:val="26"/>
        </w:rPr>
      </w:pPr>
      <w:r>
        <w:rPr>
          <w:sz w:val="26"/>
          <w:szCs w:val="26"/>
        </w:rPr>
        <w:t>Изучив данные об условиях и порядке проведения районного конкурса «Предприниматель года – 2022», я согласен принять участие, в номинации:</w:t>
      </w:r>
    </w:p>
    <w:p w:rsidR="0003588D" w:rsidRDefault="0003588D" w:rsidP="0003588D">
      <w:pPr>
        <w:jc w:val="both"/>
        <w:rPr>
          <w:sz w:val="26"/>
          <w:szCs w:val="26"/>
        </w:rPr>
      </w:pPr>
      <w:r>
        <w:rPr>
          <w:sz w:val="26"/>
          <w:szCs w:val="26"/>
        </w:rPr>
        <w:t>__________________________________________________________________</w:t>
      </w:r>
    </w:p>
    <w:p w:rsidR="0003588D" w:rsidRDefault="0003588D" w:rsidP="0003588D">
      <w:pPr>
        <w:jc w:val="both"/>
        <w:rPr>
          <w:sz w:val="26"/>
          <w:szCs w:val="26"/>
        </w:rPr>
      </w:pPr>
      <w:r>
        <w:rPr>
          <w:sz w:val="26"/>
          <w:szCs w:val="26"/>
        </w:rPr>
        <w:t>Для участия в Конкурсе представляю информацию о моей предпринимательское деятельности:</w:t>
      </w:r>
    </w:p>
    <w:p w:rsidR="0003588D" w:rsidRDefault="0003588D" w:rsidP="0003588D">
      <w:pPr>
        <w:numPr>
          <w:ilvl w:val="0"/>
          <w:numId w:val="3"/>
        </w:numPr>
        <w:ind w:left="0" w:firstLine="0"/>
        <w:jc w:val="both"/>
        <w:rPr>
          <w:sz w:val="26"/>
          <w:szCs w:val="26"/>
        </w:rPr>
      </w:pPr>
      <w:r>
        <w:rPr>
          <w:sz w:val="26"/>
          <w:szCs w:val="26"/>
        </w:rPr>
        <w:t>Укажите, пожалуйста возраст, руководителя организации (индивидуального предпринимателя, физического лица)</w:t>
      </w:r>
    </w:p>
    <w:p w:rsidR="0003588D" w:rsidRDefault="0003588D" w:rsidP="0003588D">
      <w:pPr>
        <w:jc w:val="both"/>
        <w:rPr>
          <w:sz w:val="26"/>
          <w:szCs w:val="26"/>
        </w:rPr>
      </w:pPr>
      <w:r>
        <w:rPr>
          <w:sz w:val="26"/>
          <w:szCs w:val="26"/>
        </w:rPr>
        <w:t>- до 25 лет</w:t>
      </w:r>
    </w:p>
    <w:p w:rsidR="0003588D" w:rsidRDefault="0003588D" w:rsidP="0003588D">
      <w:pPr>
        <w:jc w:val="both"/>
        <w:rPr>
          <w:sz w:val="26"/>
          <w:szCs w:val="26"/>
        </w:rPr>
      </w:pPr>
      <w:r>
        <w:rPr>
          <w:sz w:val="26"/>
          <w:szCs w:val="26"/>
        </w:rPr>
        <w:t>- 25-32</w:t>
      </w:r>
    </w:p>
    <w:p w:rsidR="0003588D" w:rsidRDefault="0003588D" w:rsidP="0003588D">
      <w:pPr>
        <w:jc w:val="both"/>
        <w:rPr>
          <w:sz w:val="26"/>
          <w:szCs w:val="26"/>
        </w:rPr>
      </w:pPr>
      <w:r>
        <w:rPr>
          <w:sz w:val="26"/>
          <w:szCs w:val="26"/>
        </w:rPr>
        <w:t>- 33-45</w:t>
      </w:r>
    </w:p>
    <w:p w:rsidR="0003588D" w:rsidRDefault="0003588D" w:rsidP="0003588D">
      <w:pPr>
        <w:jc w:val="both"/>
        <w:rPr>
          <w:sz w:val="26"/>
          <w:szCs w:val="26"/>
        </w:rPr>
      </w:pPr>
      <w:r>
        <w:rPr>
          <w:sz w:val="26"/>
          <w:szCs w:val="26"/>
        </w:rPr>
        <w:t>- 45-55</w:t>
      </w:r>
    </w:p>
    <w:p w:rsidR="0003588D" w:rsidRDefault="0003588D" w:rsidP="0003588D">
      <w:pPr>
        <w:jc w:val="both"/>
        <w:rPr>
          <w:sz w:val="26"/>
          <w:szCs w:val="26"/>
        </w:rPr>
      </w:pPr>
      <w:r>
        <w:rPr>
          <w:sz w:val="26"/>
          <w:szCs w:val="26"/>
        </w:rPr>
        <w:t>- свыше 55</w:t>
      </w:r>
    </w:p>
    <w:p w:rsidR="0003588D" w:rsidRDefault="0003588D" w:rsidP="0003588D">
      <w:pPr>
        <w:jc w:val="both"/>
        <w:rPr>
          <w:sz w:val="26"/>
          <w:szCs w:val="26"/>
        </w:rPr>
      </w:pPr>
      <w:r>
        <w:rPr>
          <w:sz w:val="26"/>
          <w:szCs w:val="26"/>
        </w:rPr>
        <w:t>2. Дата начала предпринимательской деятельности ______________________</w:t>
      </w:r>
    </w:p>
    <w:p w:rsidR="0003588D" w:rsidRDefault="0003588D" w:rsidP="0003588D">
      <w:pPr>
        <w:jc w:val="both"/>
        <w:rPr>
          <w:sz w:val="26"/>
          <w:szCs w:val="26"/>
        </w:rPr>
      </w:pPr>
      <w:r>
        <w:rPr>
          <w:sz w:val="26"/>
          <w:szCs w:val="26"/>
        </w:rPr>
        <w:t>3. Сфера деятельности_______________________________________________</w:t>
      </w:r>
    </w:p>
    <w:p w:rsidR="0003588D" w:rsidRDefault="0003588D" w:rsidP="0003588D">
      <w:pPr>
        <w:jc w:val="both"/>
        <w:rPr>
          <w:sz w:val="26"/>
          <w:szCs w:val="26"/>
        </w:rPr>
      </w:pPr>
      <w:r>
        <w:rPr>
          <w:sz w:val="26"/>
          <w:szCs w:val="26"/>
        </w:rPr>
        <w:t>__________________________________________________________________</w:t>
      </w:r>
    </w:p>
    <w:p w:rsidR="0003588D" w:rsidRDefault="0003588D" w:rsidP="0003588D">
      <w:pPr>
        <w:jc w:val="both"/>
      </w:pPr>
      <w:r>
        <w:rPr>
          <w:sz w:val="26"/>
          <w:szCs w:val="26"/>
        </w:rPr>
        <w:t>4. Наименование выпускаемой продукции (работ, услуг)__________________</w:t>
      </w:r>
    </w:p>
    <w:p w:rsidR="0003588D" w:rsidRDefault="0003588D" w:rsidP="0003588D">
      <w:r>
        <w:rPr>
          <w:sz w:val="26"/>
          <w:szCs w:val="26"/>
        </w:rPr>
        <w:t>___________________________________________________________________</w:t>
      </w:r>
    </w:p>
    <w:p w:rsidR="0003588D" w:rsidRDefault="0003588D" w:rsidP="0003588D">
      <w:pPr>
        <w:jc w:val="both"/>
        <w:rPr>
          <w:sz w:val="26"/>
          <w:szCs w:val="26"/>
        </w:rPr>
      </w:pPr>
      <w:r>
        <w:rPr>
          <w:sz w:val="26"/>
          <w:szCs w:val="26"/>
        </w:rPr>
        <w:t>5. Наличие производственных мощностей______________________________</w:t>
      </w:r>
    </w:p>
    <w:p w:rsidR="0003588D" w:rsidRDefault="0003588D" w:rsidP="0003588D">
      <w:pPr>
        <w:jc w:val="both"/>
        <w:rPr>
          <w:sz w:val="26"/>
          <w:szCs w:val="26"/>
        </w:rPr>
      </w:pPr>
      <w:r>
        <w:rPr>
          <w:sz w:val="26"/>
          <w:szCs w:val="26"/>
        </w:rPr>
        <w:t>__________________________________________________________________</w:t>
      </w:r>
    </w:p>
    <w:p w:rsidR="0003588D" w:rsidRDefault="0003588D" w:rsidP="0003588D">
      <w:pPr>
        <w:jc w:val="both"/>
        <w:rPr>
          <w:sz w:val="26"/>
          <w:szCs w:val="26"/>
        </w:rPr>
      </w:pPr>
    </w:p>
    <w:p w:rsidR="0003588D" w:rsidRDefault="0003588D" w:rsidP="0003588D">
      <w:pPr>
        <w:jc w:val="both"/>
        <w:rPr>
          <w:sz w:val="26"/>
          <w:szCs w:val="26"/>
        </w:rPr>
      </w:pPr>
      <w:r>
        <w:rPr>
          <w:sz w:val="26"/>
          <w:szCs w:val="26"/>
        </w:rPr>
        <w:t>6. За счет чего достигается качество продукции (работ, услуг)?</w:t>
      </w:r>
    </w:p>
    <w:p w:rsidR="0003588D" w:rsidRDefault="0003588D" w:rsidP="0003588D">
      <w:pPr>
        <w:jc w:val="both"/>
        <w:rPr>
          <w:sz w:val="26"/>
          <w:szCs w:val="26"/>
        </w:rPr>
      </w:pPr>
      <w:r>
        <w:rPr>
          <w:sz w:val="26"/>
          <w:szCs w:val="26"/>
        </w:rPr>
        <w:t>- Использование собственных технологий (ноу-хау), современных технологий организации бизнеса и т.п.</w:t>
      </w:r>
    </w:p>
    <w:p w:rsidR="0003588D" w:rsidRDefault="0003588D" w:rsidP="0003588D">
      <w:pPr>
        <w:jc w:val="both"/>
        <w:rPr>
          <w:sz w:val="26"/>
          <w:szCs w:val="26"/>
        </w:rPr>
      </w:pPr>
      <w:r>
        <w:rPr>
          <w:sz w:val="26"/>
          <w:szCs w:val="26"/>
        </w:rPr>
        <w:t>- Исключительно жесткий контроль работников организации (индивидуального предпринимателя)</w:t>
      </w:r>
    </w:p>
    <w:p w:rsidR="0003588D" w:rsidRDefault="0003588D" w:rsidP="0003588D">
      <w:pPr>
        <w:jc w:val="both"/>
        <w:rPr>
          <w:sz w:val="26"/>
          <w:szCs w:val="26"/>
        </w:rPr>
      </w:pPr>
      <w:r>
        <w:rPr>
          <w:sz w:val="26"/>
          <w:szCs w:val="26"/>
        </w:rPr>
        <w:t xml:space="preserve">- Все получается само собой </w:t>
      </w:r>
    </w:p>
    <w:p w:rsidR="0003588D" w:rsidRDefault="0003588D" w:rsidP="0003588D">
      <w:pPr>
        <w:jc w:val="both"/>
        <w:rPr>
          <w:sz w:val="26"/>
          <w:szCs w:val="26"/>
        </w:rPr>
      </w:pPr>
      <w:r>
        <w:rPr>
          <w:sz w:val="26"/>
          <w:szCs w:val="26"/>
        </w:rPr>
        <w:t>7. Обновился ли за последний отчетный финансовый год ассортимент продукции (работ, услуг)?</w:t>
      </w:r>
    </w:p>
    <w:p w:rsidR="0003588D" w:rsidRDefault="0003588D" w:rsidP="0003588D">
      <w:pPr>
        <w:jc w:val="both"/>
        <w:rPr>
          <w:sz w:val="26"/>
          <w:szCs w:val="26"/>
        </w:rPr>
      </w:pPr>
      <w:r>
        <w:rPr>
          <w:sz w:val="26"/>
          <w:szCs w:val="26"/>
        </w:rPr>
        <w:t>- да, мы предложили новый ассортимент продукции (работ, услуг)</w:t>
      </w:r>
    </w:p>
    <w:p w:rsidR="0003588D" w:rsidRDefault="0003588D" w:rsidP="0003588D">
      <w:pPr>
        <w:jc w:val="both"/>
        <w:rPr>
          <w:sz w:val="26"/>
          <w:szCs w:val="26"/>
        </w:rPr>
      </w:pPr>
      <w:r>
        <w:rPr>
          <w:sz w:val="26"/>
          <w:szCs w:val="26"/>
        </w:rPr>
        <w:t>- нет, мы успешно работаем на своем рынке и не планируем переход на другой рынок</w:t>
      </w:r>
    </w:p>
    <w:p w:rsidR="0003588D" w:rsidRDefault="0003588D" w:rsidP="0003588D">
      <w:pPr>
        <w:jc w:val="both"/>
        <w:rPr>
          <w:sz w:val="26"/>
          <w:szCs w:val="26"/>
        </w:rPr>
      </w:pPr>
      <w:r>
        <w:rPr>
          <w:sz w:val="26"/>
          <w:szCs w:val="26"/>
        </w:rPr>
        <w:t>- нет, но мы планируем освоение новых рынков сбыта</w:t>
      </w:r>
    </w:p>
    <w:p w:rsidR="0003588D" w:rsidRDefault="0003588D" w:rsidP="0003588D">
      <w:pPr>
        <w:jc w:val="both"/>
        <w:rPr>
          <w:sz w:val="26"/>
          <w:szCs w:val="26"/>
        </w:rPr>
      </w:pPr>
      <w:r>
        <w:rPr>
          <w:sz w:val="26"/>
          <w:szCs w:val="26"/>
        </w:rPr>
        <w:lastRenderedPageBreak/>
        <w:t>- нет, у нас отсутствуют возможности по освоению новых рынков</w:t>
      </w:r>
    </w:p>
    <w:p w:rsidR="0003588D" w:rsidRDefault="0003588D" w:rsidP="0003588D">
      <w:pPr>
        <w:numPr>
          <w:ilvl w:val="0"/>
          <w:numId w:val="2"/>
        </w:numPr>
        <w:ind w:left="357" w:hanging="357"/>
        <w:jc w:val="both"/>
        <w:rPr>
          <w:sz w:val="26"/>
          <w:szCs w:val="26"/>
        </w:rPr>
      </w:pPr>
      <w:r>
        <w:rPr>
          <w:sz w:val="26"/>
          <w:szCs w:val="26"/>
        </w:rPr>
        <w:t xml:space="preserve">Какие программы предусмотрены для постоянных клиентов? </w:t>
      </w:r>
    </w:p>
    <w:p w:rsidR="0003588D" w:rsidRDefault="0003588D" w:rsidP="0003588D">
      <w:pPr>
        <w:ind w:left="357"/>
        <w:jc w:val="both"/>
        <w:rPr>
          <w:sz w:val="26"/>
          <w:szCs w:val="26"/>
        </w:rPr>
      </w:pPr>
      <w:r>
        <w:rPr>
          <w:sz w:val="26"/>
          <w:szCs w:val="26"/>
        </w:rPr>
        <w:t>- Скидки</w:t>
      </w:r>
    </w:p>
    <w:p w:rsidR="0003588D" w:rsidRDefault="0003588D" w:rsidP="0003588D">
      <w:pPr>
        <w:ind w:left="357"/>
        <w:jc w:val="both"/>
        <w:rPr>
          <w:sz w:val="26"/>
          <w:szCs w:val="26"/>
        </w:rPr>
      </w:pPr>
      <w:r>
        <w:rPr>
          <w:sz w:val="26"/>
          <w:szCs w:val="26"/>
        </w:rPr>
        <w:t>- Специальные дисконтные карты</w:t>
      </w:r>
    </w:p>
    <w:p w:rsidR="0003588D" w:rsidRDefault="0003588D" w:rsidP="0003588D">
      <w:pPr>
        <w:ind w:left="357"/>
        <w:jc w:val="both"/>
        <w:rPr>
          <w:sz w:val="26"/>
          <w:szCs w:val="26"/>
        </w:rPr>
      </w:pPr>
      <w:r>
        <w:rPr>
          <w:sz w:val="26"/>
          <w:szCs w:val="26"/>
        </w:rPr>
        <w:t>- Рассрочка оплаты</w:t>
      </w:r>
    </w:p>
    <w:p w:rsidR="0003588D" w:rsidRDefault="0003588D" w:rsidP="0003588D">
      <w:pPr>
        <w:ind w:left="357"/>
        <w:jc w:val="both"/>
        <w:rPr>
          <w:sz w:val="26"/>
          <w:szCs w:val="26"/>
        </w:rPr>
      </w:pPr>
      <w:r>
        <w:rPr>
          <w:sz w:val="26"/>
          <w:szCs w:val="26"/>
        </w:rPr>
        <w:t>- Специальные акции</w:t>
      </w:r>
    </w:p>
    <w:p w:rsidR="0003588D" w:rsidRDefault="0003588D" w:rsidP="0003588D">
      <w:pPr>
        <w:ind w:left="357"/>
        <w:jc w:val="both"/>
        <w:rPr>
          <w:sz w:val="26"/>
          <w:szCs w:val="26"/>
        </w:rPr>
      </w:pPr>
      <w:r>
        <w:rPr>
          <w:sz w:val="26"/>
          <w:szCs w:val="26"/>
        </w:rPr>
        <w:t>- Прочее</w:t>
      </w:r>
    </w:p>
    <w:p w:rsidR="0003588D" w:rsidRDefault="0003588D" w:rsidP="0003588D">
      <w:pPr>
        <w:jc w:val="both"/>
        <w:rPr>
          <w:sz w:val="26"/>
          <w:szCs w:val="26"/>
        </w:rPr>
      </w:pPr>
      <w:r>
        <w:rPr>
          <w:sz w:val="26"/>
          <w:szCs w:val="26"/>
        </w:rPr>
        <w:t>9. Среднесписочная численность работников____________________________</w:t>
      </w:r>
    </w:p>
    <w:p w:rsidR="0003588D" w:rsidRDefault="0003588D" w:rsidP="0003588D">
      <w:pPr>
        <w:jc w:val="both"/>
        <w:rPr>
          <w:sz w:val="26"/>
          <w:szCs w:val="26"/>
        </w:rPr>
      </w:pPr>
      <w:r>
        <w:rPr>
          <w:sz w:val="26"/>
          <w:szCs w:val="26"/>
        </w:rPr>
        <w:t>10. В чем выражается стимулирование работников Вашей организации?</w:t>
      </w:r>
    </w:p>
    <w:p w:rsidR="0003588D" w:rsidRDefault="0003588D" w:rsidP="0003588D">
      <w:pPr>
        <w:jc w:val="both"/>
        <w:rPr>
          <w:sz w:val="26"/>
          <w:szCs w:val="26"/>
        </w:rPr>
      </w:pPr>
      <w:r>
        <w:rPr>
          <w:sz w:val="26"/>
          <w:szCs w:val="26"/>
        </w:rPr>
        <w:t>- Подарки</w:t>
      </w:r>
    </w:p>
    <w:p w:rsidR="0003588D" w:rsidRDefault="0003588D" w:rsidP="0003588D">
      <w:pPr>
        <w:jc w:val="both"/>
        <w:rPr>
          <w:sz w:val="26"/>
          <w:szCs w:val="26"/>
        </w:rPr>
      </w:pPr>
      <w:r>
        <w:rPr>
          <w:sz w:val="26"/>
          <w:szCs w:val="26"/>
        </w:rPr>
        <w:t>- Благодарности</w:t>
      </w:r>
    </w:p>
    <w:p w:rsidR="0003588D" w:rsidRDefault="0003588D" w:rsidP="0003588D">
      <w:pPr>
        <w:jc w:val="both"/>
        <w:rPr>
          <w:sz w:val="26"/>
          <w:szCs w:val="26"/>
        </w:rPr>
      </w:pPr>
      <w:r>
        <w:rPr>
          <w:sz w:val="26"/>
          <w:szCs w:val="26"/>
        </w:rPr>
        <w:t>- Дополнительные отпуска</w:t>
      </w:r>
    </w:p>
    <w:p w:rsidR="0003588D" w:rsidRDefault="0003588D" w:rsidP="0003588D">
      <w:pPr>
        <w:jc w:val="both"/>
        <w:rPr>
          <w:sz w:val="26"/>
          <w:szCs w:val="26"/>
        </w:rPr>
      </w:pPr>
      <w:r>
        <w:rPr>
          <w:sz w:val="26"/>
          <w:szCs w:val="26"/>
        </w:rPr>
        <w:t>- Денежные премии</w:t>
      </w:r>
    </w:p>
    <w:p w:rsidR="0003588D" w:rsidRDefault="0003588D" w:rsidP="0003588D">
      <w:pPr>
        <w:jc w:val="both"/>
        <w:rPr>
          <w:sz w:val="26"/>
          <w:szCs w:val="26"/>
        </w:rPr>
      </w:pPr>
      <w:r>
        <w:rPr>
          <w:sz w:val="26"/>
          <w:szCs w:val="26"/>
        </w:rPr>
        <w:t>- Другое</w:t>
      </w:r>
    </w:p>
    <w:p w:rsidR="0003588D" w:rsidRDefault="0003588D" w:rsidP="0003588D">
      <w:pPr>
        <w:jc w:val="both"/>
        <w:rPr>
          <w:sz w:val="26"/>
          <w:szCs w:val="26"/>
        </w:rPr>
      </w:pPr>
      <w:r>
        <w:rPr>
          <w:sz w:val="26"/>
          <w:szCs w:val="26"/>
        </w:rPr>
        <w:t>11. Укажите, уровень средней заработной платы в организации (в рублях)</w:t>
      </w:r>
    </w:p>
    <w:p w:rsidR="0003588D" w:rsidRDefault="0003588D" w:rsidP="0003588D">
      <w:pPr>
        <w:jc w:val="both"/>
        <w:rPr>
          <w:sz w:val="26"/>
          <w:szCs w:val="26"/>
        </w:rPr>
      </w:pPr>
      <w:r>
        <w:rPr>
          <w:sz w:val="26"/>
          <w:szCs w:val="26"/>
        </w:rPr>
        <w:t>- до 5000</w:t>
      </w:r>
    </w:p>
    <w:p w:rsidR="0003588D" w:rsidRDefault="0003588D" w:rsidP="0003588D">
      <w:pPr>
        <w:jc w:val="both"/>
        <w:rPr>
          <w:sz w:val="26"/>
          <w:szCs w:val="26"/>
        </w:rPr>
      </w:pPr>
      <w:r>
        <w:rPr>
          <w:sz w:val="26"/>
          <w:szCs w:val="26"/>
        </w:rPr>
        <w:t>- с 5000 до 10000</w:t>
      </w:r>
    </w:p>
    <w:p w:rsidR="0003588D" w:rsidRDefault="0003588D" w:rsidP="0003588D">
      <w:pPr>
        <w:jc w:val="both"/>
        <w:rPr>
          <w:sz w:val="26"/>
          <w:szCs w:val="26"/>
        </w:rPr>
      </w:pPr>
      <w:r>
        <w:rPr>
          <w:sz w:val="26"/>
          <w:szCs w:val="26"/>
        </w:rPr>
        <w:t>- с 10000 до 15000</w:t>
      </w:r>
    </w:p>
    <w:p w:rsidR="0003588D" w:rsidRDefault="0003588D" w:rsidP="0003588D">
      <w:pPr>
        <w:jc w:val="both"/>
        <w:rPr>
          <w:sz w:val="26"/>
          <w:szCs w:val="26"/>
        </w:rPr>
      </w:pPr>
      <w:r>
        <w:rPr>
          <w:sz w:val="26"/>
          <w:szCs w:val="26"/>
        </w:rPr>
        <w:t>- свыше 15000</w:t>
      </w:r>
    </w:p>
    <w:p w:rsidR="0003588D" w:rsidRDefault="0003588D" w:rsidP="0003588D">
      <w:pPr>
        <w:jc w:val="both"/>
        <w:rPr>
          <w:sz w:val="26"/>
          <w:szCs w:val="26"/>
        </w:rPr>
      </w:pPr>
      <w:r>
        <w:rPr>
          <w:sz w:val="26"/>
          <w:szCs w:val="26"/>
        </w:rPr>
        <w:t>12. Объем произведённой продукции (работ, услуг) за 9 месяцев 2022 года_______________________________________________________________</w:t>
      </w:r>
    </w:p>
    <w:p w:rsidR="0003588D" w:rsidRDefault="0003588D" w:rsidP="0003588D">
      <w:pPr>
        <w:jc w:val="both"/>
        <w:rPr>
          <w:sz w:val="26"/>
          <w:szCs w:val="26"/>
        </w:rPr>
      </w:pPr>
      <w:r>
        <w:rPr>
          <w:sz w:val="26"/>
          <w:szCs w:val="26"/>
        </w:rPr>
        <w:t>13. Имеется ли у Вас задолженность по налогам</w:t>
      </w:r>
    </w:p>
    <w:p w:rsidR="0003588D" w:rsidRDefault="0003588D" w:rsidP="0003588D">
      <w:pPr>
        <w:jc w:val="both"/>
        <w:rPr>
          <w:sz w:val="26"/>
          <w:szCs w:val="26"/>
        </w:rPr>
      </w:pPr>
      <w:r>
        <w:rPr>
          <w:sz w:val="26"/>
          <w:szCs w:val="26"/>
        </w:rPr>
        <w:t>- да</w:t>
      </w:r>
    </w:p>
    <w:p w:rsidR="0003588D" w:rsidRDefault="0003588D" w:rsidP="0003588D">
      <w:pPr>
        <w:jc w:val="both"/>
        <w:rPr>
          <w:sz w:val="26"/>
          <w:szCs w:val="26"/>
        </w:rPr>
      </w:pPr>
      <w:r>
        <w:rPr>
          <w:sz w:val="26"/>
          <w:szCs w:val="26"/>
        </w:rPr>
        <w:t>- нет</w:t>
      </w:r>
    </w:p>
    <w:p w:rsidR="0003588D" w:rsidRDefault="0003588D" w:rsidP="0003588D">
      <w:pPr>
        <w:jc w:val="both"/>
        <w:rPr>
          <w:sz w:val="26"/>
          <w:szCs w:val="26"/>
        </w:rPr>
      </w:pPr>
      <w:r>
        <w:rPr>
          <w:sz w:val="26"/>
          <w:szCs w:val="26"/>
        </w:rPr>
        <w:t>14. Участие в конкурсах, выставках, ранее полученные дипломы, призы_____________________________________________________________</w:t>
      </w:r>
    </w:p>
    <w:p w:rsidR="0003588D" w:rsidRDefault="0003588D" w:rsidP="0003588D">
      <w:pPr>
        <w:jc w:val="both"/>
        <w:rPr>
          <w:sz w:val="26"/>
          <w:szCs w:val="26"/>
        </w:rPr>
      </w:pPr>
      <w:r>
        <w:rPr>
          <w:sz w:val="26"/>
          <w:szCs w:val="26"/>
        </w:rPr>
        <w:t>15. Участие в общественной жизни района _____________________________</w:t>
      </w:r>
    </w:p>
    <w:p w:rsidR="0003588D" w:rsidRDefault="0003588D" w:rsidP="0003588D">
      <w:pPr>
        <w:jc w:val="both"/>
        <w:rPr>
          <w:sz w:val="26"/>
          <w:szCs w:val="26"/>
        </w:rPr>
      </w:pPr>
      <w:r>
        <w:rPr>
          <w:sz w:val="26"/>
          <w:szCs w:val="26"/>
        </w:rPr>
        <w:t>__________________________________________________________________</w:t>
      </w:r>
    </w:p>
    <w:p w:rsidR="0003588D" w:rsidRDefault="0003588D" w:rsidP="0003588D">
      <w:pPr>
        <w:jc w:val="both"/>
        <w:rPr>
          <w:sz w:val="26"/>
          <w:szCs w:val="26"/>
        </w:rPr>
      </w:pPr>
      <w:r>
        <w:rPr>
          <w:sz w:val="26"/>
          <w:szCs w:val="26"/>
        </w:rPr>
        <w:t>16. Самый яркий момент моей предпринимательской деятельности_________</w:t>
      </w:r>
    </w:p>
    <w:p w:rsidR="0003588D" w:rsidRDefault="0003588D" w:rsidP="0003588D">
      <w:pPr>
        <w:jc w:val="both"/>
        <w:rPr>
          <w:sz w:val="26"/>
          <w:szCs w:val="26"/>
        </w:rPr>
      </w:pPr>
      <w:r>
        <w:rPr>
          <w:sz w:val="26"/>
          <w:szCs w:val="26"/>
        </w:rPr>
        <w:t>____________________________________________________________________________________________________________________________________</w:t>
      </w:r>
    </w:p>
    <w:p w:rsidR="0003588D" w:rsidRDefault="0003588D" w:rsidP="0003588D">
      <w:pPr>
        <w:jc w:val="both"/>
        <w:rPr>
          <w:sz w:val="26"/>
          <w:szCs w:val="26"/>
        </w:rPr>
      </w:pPr>
      <w:r>
        <w:rPr>
          <w:sz w:val="26"/>
          <w:szCs w:val="26"/>
        </w:rPr>
        <w:t>Достоверность предоставляемой информации подтверждаю.</w:t>
      </w:r>
    </w:p>
    <w:p w:rsidR="0003588D" w:rsidRDefault="0003588D" w:rsidP="0003588D">
      <w:pPr>
        <w:jc w:val="both"/>
        <w:rPr>
          <w:sz w:val="26"/>
          <w:szCs w:val="26"/>
        </w:rPr>
      </w:pPr>
      <w:r>
        <w:rPr>
          <w:sz w:val="26"/>
          <w:szCs w:val="26"/>
        </w:rPr>
        <w:t>Руководитель_____________________________________________________</w:t>
      </w:r>
    </w:p>
    <w:p w:rsidR="0003588D" w:rsidRDefault="0003588D" w:rsidP="0003588D">
      <w:pPr>
        <w:jc w:val="both"/>
        <w:rPr>
          <w:sz w:val="26"/>
          <w:szCs w:val="26"/>
        </w:rPr>
      </w:pPr>
      <w:r>
        <w:rPr>
          <w:sz w:val="26"/>
          <w:szCs w:val="26"/>
        </w:rPr>
        <w:t>(Ф.И.О., должность)</w:t>
      </w:r>
    </w:p>
    <w:p w:rsidR="0003588D" w:rsidRDefault="0003588D" w:rsidP="0003588D">
      <w:pPr>
        <w:jc w:val="both"/>
        <w:rPr>
          <w:sz w:val="26"/>
          <w:szCs w:val="26"/>
        </w:rPr>
      </w:pPr>
      <w:r>
        <w:rPr>
          <w:sz w:val="26"/>
          <w:szCs w:val="26"/>
        </w:rPr>
        <w:t>Подпись_________________________________</w:t>
      </w:r>
    </w:p>
    <w:p w:rsidR="0003588D" w:rsidRDefault="0003588D" w:rsidP="0003588D">
      <w:pPr>
        <w:jc w:val="both"/>
        <w:rPr>
          <w:sz w:val="26"/>
          <w:szCs w:val="26"/>
        </w:rPr>
      </w:pPr>
      <w:r>
        <w:rPr>
          <w:sz w:val="26"/>
          <w:szCs w:val="26"/>
        </w:rPr>
        <w:t>Дата____________________________________М.П.</w:t>
      </w:r>
    </w:p>
    <w:p w:rsidR="0003588D" w:rsidRDefault="0003588D" w:rsidP="0003588D">
      <w:pPr>
        <w:jc w:val="both"/>
        <w:rPr>
          <w:sz w:val="26"/>
          <w:szCs w:val="26"/>
        </w:rPr>
      </w:pPr>
      <w:r>
        <w:rPr>
          <w:sz w:val="26"/>
          <w:szCs w:val="26"/>
        </w:rPr>
        <w:t>Принято________________________________</w:t>
      </w:r>
    </w:p>
    <w:p w:rsidR="0003588D" w:rsidRDefault="0003588D">
      <w:r>
        <w:t xml:space="preserve"> </w:t>
      </w:r>
    </w:p>
    <w:p w:rsidR="0003588D" w:rsidRDefault="0003588D"/>
    <w:p w:rsidR="0003588D" w:rsidRDefault="0003588D"/>
    <w:p w:rsidR="0003588D" w:rsidRDefault="0003588D"/>
    <w:p w:rsidR="0003588D" w:rsidRDefault="0003588D"/>
    <w:p w:rsidR="0003588D" w:rsidRDefault="0003588D"/>
    <w:p w:rsidR="0003588D" w:rsidRDefault="0003588D"/>
    <w:p w:rsidR="0003588D" w:rsidRDefault="0003588D"/>
    <w:p w:rsidR="0003588D" w:rsidRDefault="0003588D"/>
    <w:p w:rsidR="0003588D" w:rsidRDefault="0003588D"/>
    <w:p w:rsidR="0003588D" w:rsidRDefault="0003588D"/>
    <w:p w:rsidR="0003588D" w:rsidRDefault="0003588D"/>
    <w:p w:rsidR="0003588D" w:rsidRDefault="0003588D"/>
    <w:p w:rsidR="0003588D" w:rsidRDefault="0003588D" w:rsidP="0003588D">
      <w:pPr>
        <w:jc w:val="right"/>
        <w:rPr>
          <w:sz w:val="26"/>
          <w:szCs w:val="26"/>
        </w:rPr>
      </w:pPr>
      <w:r>
        <w:rPr>
          <w:sz w:val="26"/>
          <w:szCs w:val="26"/>
        </w:rPr>
        <w:lastRenderedPageBreak/>
        <w:t>УТВЕРЖДЕНО</w:t>
      </w:r>
    </w:p>
    <w:p w:rsidR="0003588D" w:rsidRDefault="0003588D" w:rsidP="0003588D">
      <w:pPr>
        <w:jc w:val="right"/>
        <w:rPr>
          <w:sz w:val="26"/>
          <w:szCs w:val="26"/>
        </w:rPr>
      </w:pPr>
      <w:r>
        <w:rPr>
          <w:sz w:val="26"/>
          <w:szCs w:val="26"/>
        </w:rPr>
        <w:t>постановлением Администрации</w:t>
      </w:r>
    </w:p>
    <w:p w:rsidR="0003588D" w:rsidRDefault="0003588D" w:rsidP="0003588D">
      <w:pPr>
        <w:jc w:val="right"/>
        <w:rPr>
          <w:sz w:val="26"/>
          <w:szCs w:val="26"/>
        </w:rPr>
      </w:pPr>
      <w:r>
        <w:rPr>
          <w:sz w:val="26"/>
          <w:szCs w:val="26"/>
        </w:rPr>
        <w:t>Новичихинского района</w:t>
      </w:r>
    </w:p>
    <w:p w:rsidR="0003588D" w:rsidRDefault="0003588D" w:rsidP="0003588D">
      <w:pPr>
        <w:jc w:val="right"/>
        <w:rPr>
          <w:sz w:val="26"/>
          <w:szCs w:val="26"/>
        </w:rPr>
      </w:pPr>
      <w:r>
        <w:rPr>
          <w:sz w:val="26"/>
          <w:szCs w:val="26"/>
        </w:rPr>
        <w:t xml:space="preserve">от 28.10.2022  № 360 </w:t>
      </w:r>
    </w:p>
    <w:p w:rsidR="0003588D" w:rsidRDefault="0003588D" w:rsidP="0003588D">
      <w:pPr>
        <w:jc w:val="right"/>
        <w:rPr>
          <w:sz w:val="26"/>
          <w:szCs w:val="26"/>
        </w:rPr>
      </w:pPr>
    </w:p>
    <w:p w:rsidR="0003588D" w:rsidRDefault="0003588D" w:rsidP="0003588D">
      <w:pPr>
        <w:jc w:val="right"/>
        <w:rPr>
          <w:sz w:val="26"/>
          <w:szCs w:val="26"/>
        </w:rPr>
      </w:pPr>
    </w:p>
    <w:p w:rsidR="0003588D" w:rsidRDefault="0003588D" w:rsidP="0003588D">
      <w:pPr>
        <w:jc w:val="center"/>
        <w:rPr>
          <w:sz w:val="26"/>
          <w:szCs w:val="26"/>
        </w:rPr>
      </w:pPr>
      <w:r>
        <w:rPr>
          <w:sz w:val="26"/>
          <w:szCs w:val="26"/>
        </w:rPr>
        <w:t xml:space="preserve">Согласие на обработку персональных данных </w:t>
      </w:r>
    </w:p>
    <w:p w:rsidR="0003588D" w:rsidRDefault="0003588D" w:rsidP="0003588D">
      <w:pPr>
        <w:jc w:val="both"/>
        <w:rPr>
          <w:sz w:val="26"/>
          <w:szCs w:val="26"/>
        </w:rPr>
      </w:pPr>
    </w:p>
    <w:p w:rsidR="0003588D" w:rsidRDefault="0003588D" w:rsidP="0003588D">
      <w:pPr>
        <w:jc w:val="both"/>
        <w:rPr>
          <w:sz w:val="26"/>
          <w:szCs w:val="26"/>
        </w:rPr>
      </w:pPr>
      <w:r>
        <w:rPr>
          <w:sz w:val="26"/>
          <w:szCs w:val="26"/>
        </w:rPr>
        <w:t>Я, ________________________________________________________________</w:t>
      </w:r>
    </w:p>
    <w:p w:rsidR="0003588D" w:rsidRDefault="0003588D" w:rsidP="0003588D">
      <w:pPr>
        <w:jc w:val="center"/>
        <w:rPr>
          <w:sz w:val="26"/>
          <w:szCs w:val="26"/>
        </w:rPr>
      </w:pPr>
      <w:r>
        <w:rPr>
          <w:sz w:val="26"/>
          <w:szCs w:val="26"/>
        </w:rPr>
        <w:t>(Ф.И.О.)</w:t>
      </w:r>
    </w:p>
    <w:p w:rsidR="0003588D" w:rsidRDefault="0003588D" w:rsidP="0003588D">
      <w:pPr>
        <w:jc w:val="both"/>
        <w:rPr>
          <w:sz w:val="26"/>
          <w:szCs w:val="26"/>
        </w:rPr>
      </w:pPr>
      <w:r>
        <w:rPr>
          <w:sz w:val="26"/>
          <w:szCs w:val="26"/>
        </w:rPr>
        <w:t>Документ, удостоверяющий личность  _________________________________</w:t>
      </w:r>
    </w:p>
    <w:p w:rsidR="0003588D" w:rsidRDefault="0003588D" w:rsidP="0003588D">
      <w:pPr>
        <w:jc w:val="both"/>
        <w:rPr>
          <w:sz w:val="26"/>
          <w:szCs w:val="26"/>
        </w:rPr>
      </w:pPr>
      <w:r>
        <w:rPr>
          <w:sz w:val="26"/>
          <w:szCs w:val="26"/>
        </w:rPr>
        <w:t>серия______________номер __________________________________________</w:t>
      </w:r>
    </w:p>
    <w:p w:rsidR="0003588D" w:rsidRDefault="0003588D" w:rsidP="0003588D">
      <w:pPr>
        <w:jc w:val="both"/>
        <w:rPr>
          <w:sz w:val="26"/>
          <w:szCs w:val="26"/>
        </w:rPr>
      </w:pPr>
      <w:r>
        <w:rPr>
          <w:sz w:val="26"/>
          <w:szCs w:val="26"/>
        </w:rPr>
        <w:t>дата выдачи _______________, наименование органа, выдавшего документ</w:t>
      </w:r>
    </w:p>
    <w:p w:rsidR="0003588D" w:rsidRDefault="0003588D" w:rsidP="0003588D">
      <w:pPr>
        <w:jc w:val="both"/>
        <w:rPr>
          <w:sz w:val="26"/>
          <w:szCs w:val="26"/>
        </w:rPr>
      </w:pPr>
      <w:r>
        <w:rPr>
          <w:sz w:val="26"/>
          <w:szCs w:val="26"/>
        </w:rPr>
        <w:t>__________________________________________________________________</w:t>
      </w:r>
    </w:p>
    <w:p w:rsidR="0003588D" w:rsidRDefault="0003588D" w:rsidP="0003588D">
      <w:pPr>
        <w:jc w:val="both"/>
        <w:rPr>
          <w:sz w:val="26"/>
          <w:szCs w:val="26"/>
        </w:rPr>
      </w:pPr>
      <w:r>
        <w:rPr>
          <w:sz w:val="26"/>
          <w:szCs w:val="26"/>
        </w:rPr>
        <w:t>Проживающий по адресу:  ___________________________________________</w:t>
      </w:r>
    </w:p>
    <w:p w:rsidR="0003588D" w:rsidRDefault="0003588D" w:rsidP="0003588D">
      <w:pPr>
        <w:jc w:val="both"/>
        <w:rPr>
          <w:sz w:val="26"/>
          <w:szCs w:val="26"/>
        </w:rPr>
      </w:pPr>
      <w:r>
        <w:rPr>
          <w:sz w:val="26"/>
          <w:szCs w:val="26"/>
        </w:rPr>
        <w:t>Контактный  телефон  _______________________________________________</w:t>
      </w:r>
    </w:p>
    <w:p w:rsidR="0003588D" w:rsidRDefault="0003588D" w:rsidP="0003588D">
      <w:pPr>
        <w:jc w:val="both"/>
        <w:rPr>
          <w:sz w:val="26"/>
          <w:szCs w:val="26"/>
        </w:rPr>
      </w:pPr>
      <w:r>
        <w:rPr>
          <w:sz w:val="26"/>
          <w:szCs w:val="26"/>
        </w:rPr>
        <w:t>Адрес электронной почты:__________________________________________</w:t>
      </w:r>
    </w:p>
    <w:p w:rsidR="0003588D" w:rsidRDefault="0003588D" w:rsidP="0003588D">
      <w:pPr>
        <w:jc w:val="both"/>
        <w:rPr>
          <w:sz w:val="26"/>
          <w:szCs w:val="26"/>
        </w:rPr>
      </w:pPr>
      <w:r>
        <w:rPr>
          <w:sz w:val="26"/>
          <w:szCs w:val="26"/>
        </w:rPr>
        <w:t>даю согласие на обработку следующих персональных данных:</w:t>
      </w:r>
    </w:p>
    <w:p w:rsidR="0003588D" w:rsidRDefault="0003588D" w:rsidP="0003588D">
      <w:pPr>
        <w:jc w:val="both"/>
        <w:rPr>
          <w:sz w:val="26"/>
          <w:szCs w:val="26"/>
        </w:rPr>
      </w:pPr>
      <w:r>
        <w:rPr>
          <w:sz w:val="26"/>
          <w:szCs w:val="26"/>
        </w:rPr>
        <w:t>1.</w:t>
      </w:r>
      <w:r>
        <w:rPr>
          <w:sz w:val="26"/>
          <w:szCs w:val="26"/>
        </w:rPr>
        <w:tab/>
        <w:t>Фамилия, имя, отчество (последнее - при наличии);</w:t>
      </w:r>
    </w:p>
    <w:p w:rsidR="0003588D" w:rsidRDefault="0003588D" w:rsidP="0003588D">
      <w:pPr>
        <w:jc w:val="both"/>
        <w:rPr>
          <w:sz w:val="26"/>
          <w:szCs w:val="26"/>
        </w:rPr>
      </w:pPr>
      <w:r>
        <w:rPr>
          <w:sz w:val="26"/>
          <w:szCs w:val="26"/>
        </w:rPr>
        <w:t>2.</w:t>
      </w:r>
      <w:r>
        <w:rPr>
          <w:sz w:val="26"/>
          <w:szCs w:val="26"/>
        </w:rPr>
        <w:tab/>
        <w:t>Тип, серия и номер документа, удостоверяющего личность;</w:t>
      </w:r>
    </w:p>
    <w:p w:rsidR="0003588D" w:rsidRDefault="0003588D" w:rsidP="0003588D">
      <w:pPr>
        <w:jc w:val="both"/>
        <w:rPr>
          <w:sz w:val="26"/>
          <w:szCs w:val="26"/>
        </w:rPr>
      </w:pPr>
      <w:r>
        <w:rPr>
          <w:sz w:val="26"/>
          <w:szCs w:val="26"/>
        </w:rPr>
        <w:t>3.</w:t>
      </w:r>
      <w:r>
        <w:rPr>
          <w:sz w:val="26"/>
          <w:szCs w:val="26"/>
        </w:rPr>
        <w:tab/>
        <w:t>Сведения о дате выдачи документа, удостоверяющего личность, и выдавшем его органе;</w:t>
      </w:r>
    </w:p>
    <w:p w:rsidR="0003588D" w:rsidRDefault="0003588D" w:rsidP="0003588D">
      <w:pPr>
        <w:jc w:val="both"/>
        <w:rPr>
          <w:sz w:val="26"/>
          <w:szCs w:val="26"/>
        </w:rPr>
      </w:pPr>
      <w:r>
        <w:rPr>
          <w:sz w:val="26"/>
          <w:szCs w:val="26"/>
        </w:rPr>
        <w:t>4.</w:t>
      </w:r>
      <w:r>
        <w:rPr>
          <w:sz w:val="26"/>
          <w:szCs w:val="26"/>
        </w:rPr>
        <w:tab/>
        <w:t>Адрес проживания;</w:t>
      </w:r>
    </w:p>
    <w:p w:rsidR="0003588D" w:rsidRDefault="0003588D" w:rsidP="0003588D">
      <w:pPr>
        <w:jc w:val="both"/>
        <w:rPr>
          <w:sz w:val="26"/>
          <w:szCs w:val="26"/>
        </w:rPr>
      </w:pPr>
      <w:r>
        <w:rPr>
          <w:sz w:val="26"/>
          <w:szCs w:val="26"/>
        </w:rPr>
        <w:t>5.</w:t>
      </w:r>
      <w:r>
        <w:rPr>
          <w:sz w:val="26"/>
          <w:szCs w:val="26"/>
        </w:rPr>
        <w:tab/>
        <w:t>Место регистрации;</w:t>
      </w:r>
    </w:p>
    <w:p w:rsidR="0003588D" w:rsidRDefault="0003588D" w:rsidP="0003588D">
      <w:pPr>
        <w:jc w:val="both"/>
        <w:rPr>
          <w:sz w:val="26"/>
          <w:szCs w:val="26"/>
        </w:rPr>
      </w:pPr>
      <w:r>
        <w:rPr>
          <w:sz w:val="26"/>
          <w:szCs w:val="26"/>
        </w:rPr>
        <w:t>6.</w:t>
      </w:r>
      <w:r>
        <w:rPr>
          <w:sz w:val="26"/>
          <w:szCs w:val="26"/>
        </w:rPr>
        <w:tab/>
        <w:t>Номер телефона;</w:t>
      </w:r>
    </w:p>
    <w:p w:rsidR="0003588D" w:rsidRDefault="0003588D" w:rsidP="0003588D">
      <w:pPr>
        <w:jc w:val="both"/>
        <w:rPr>
          <w:sz w:val="26"/>
          <w:szCs w:val="26"/>
        </w:rPr>
      </w:pPr>
      <w:r>
        <w:rPr>
          <w:sz w:val="26"/>
          <w:szCs w:val="26"/>
        </w:rPr>
        <w:t>7.</w:t>
      </w:r>
      <w:r>
        <w:rPr>
          <w:sz w:val="26"/>
          <w:szCs w:val="26"/>
        </w:rPr>
        <w:tab/>
        <w:t>Адрес электронной почты.</w:t>
      </w:r>
    </w:p>
    <w:p w:rsidR="0003588D" w:rsidRDefault="0003588D" w:rsidP="0003588D">
      <w:pPr>
        <w:jc w:val="both"/>
        <w:rPr>
          <w:sz w:val="26"/>
          <w:szCs w:val="26"/>
        </w:rPr>
      </w:pPr>
      <w:r>
        <w:rPr>
          <w:sz w:val="26"/>
          <w:szCs w:val="26"/>
        </w:rPr>
        <w:t>Перечень действий с персональными данными, совершение которых дается согласие, общее описание используемых оператором способов обработки:</w:t>
      </w:r>
    </w:p>
    <w:p w:rsidR="0003588D" w:rsidRDefault="0003588D" w:rsidP="0003588D">
      <w:pPr>
        <w:numPr>
          <w:ilvl w:val="0"/>
          <w:numId w:val="1"/>
        </w:numPr>
        <w:jc w:val="both"/>
        <w:rPr>
          <w:sz w:val="26"/>
          <w:szCs w:val="26"/>
        </w:rPr>
      </w:pPr>
      <w:r>
        <w:rPr>
          <w:sz w:val="26"/>
          <w:szCs w:val="26"/>
        </w:rPr>
        <w:t>Получение персональных данных у субъекта.</w:t>
      </w:r>
    </w:p>
    <w:p w:rsidR="0003588D" w:rsidRDefault="0003588D" w:rsidP="0003588D">
      <w:pPr>
        <w:numPr>
          <w:ilvl w:val="0"/>
          <w:numId w:val="1"/>
        </w:numPr>
        <w:jc w:val="both"/>
        <w:rPr>
          <w:sz w:val="26"/>
          <w:szCs w:val="26"/>
        </w:rPr>
      </w:pPr>
      <w:r>
        <w:rPr>
          <w:sz w:val="26"/>
          <w:szCs w:val="26"/>
        </w:rPr>
        <w:t>Хранение персональных данных (в электронном виде и на бумажном носителе).</w:t>
      </w:r>
    </w:p>
    <w:p w:rsidR="0003588D" w:rsidRDefault="0003588D" w:rsidP="0003588D">
      <w:pPr>
        <w:numPr>
          <w:ilvl w:val="0"/>
          <w:numId w:val="1"/>
        </w:numPr>
        <w:jc w:val="both"/>
        <w:rPr>
          <w:sz w:val="26"/>
          <w:szCs w:val="26"/>
        </w:rPr>
      </w:pPr>
      <w:r>
        <w:rPr>
          <w:sz w:val="26"/>
          <w:szCs w:val="26"/>
        </w:rPr>
        <w:t>Использование персональных данных в связи с предоставлением поддержки субъекту малого и среднего предпринимательства.</w:t>
      </w:r>
    </w:p>
    <w:p w:rsidR="0003588D" w:rsidRDefault="0003588D" w:rsidP="0003588D">
      <w:pPr>
        <w:ind w:left="720"/>
        <w:jc w:val="both"/>
        <w:rPr>
          <w:sz w:val="26"/>
          <w:szCs w:val="26"/>
        </w:rPr>
      </w:pPr>
      <w:r>
        <w:rPr>
          <w:sz w:val="26"/>
          <w:szCs w:val="26"/>
        </w:rPr>
        <w:t>Порядок отзыва настоящего согласия: по личному заявлению субъекта персональных данных.</w:t>
      </w:r>
    </w:p>
    <w:p w:rsidR="0003588D" w:rsidRDefault="0003588D" w:rsidP="0003588D">
      <w:pPr>
        <w:jc w:val="both"/>
        <w:rPr>
          <w:sz w:val="26"/>
          <w:szCs w:val="26"/>
        </w:rPr>
      </w:pPr>
    </w:p>
    <w:p w:rsidR="0003588D" w:rsidRDefault="0003588D" w:rsidP="0003588D">
      <w:pPr>
        <w:jc w:val="both"/>
        <w:rPr>
          <w:sz w:val="26"/>
          <w:szCs w:val="26"/>
        </w:rPr>
      </w:pPr>
      <w:r>
        <w:rPr>
          <w:sz w:val="26"/>
          <w:szCs w:val="26"/>
        </w:rPr>
        <w:t>"____" ____________ 20____ г._______________  ________________________</w:t>
      </w:r>
    </w:p>
    <w:p w:rsidR="0003588D" w:rsidRDefault="0003588D" w:rsidP="0003588D">
      <w:pPr>
        <w:spacing w:line="480" w:lineRule="auto"/>
        <w:jc w:val="both"/>
        <w:rPr>
          <w:sz w:val="26"/>
          <w:szCs w:val="26"/>
        </w:rPr>
      </w:pPr>
      <w:r>
        <w:rPr>
          <w:sz w:val="26"/>
          <w:szCs w:val="26"/>
        </w:rPr>
        <w:t xml:space="preserve">                  </w:t>
      </w:r>
      <w:r w:rsidR="003D184D" w:rsidRPr="003D184D">
        <w:pict>
          <v:shape id="Врезка10" o:spid="_x0000_s2053" style="position:absolute;left:0;text-align:left;margin-left:.3pt;margin-top:57.9pt;width:1.35pt;height:17.85pt;z-index:251671040;mso-wrap-style:none;mso-position-horizontal-relative:text;mso-position-vertical-relative:text;v-text-anchor:middle" coordsize="" o:allowincell="f" path="m,l-127,r,-127l,-127xe" filled="f" stroked="f" strokecolor="#3465a4">
            <v:fill o:detectmouseclick="t"/>
          </v:shape>
        </w:pict>
      </w:r>
      <w:r>
        <w:rPr>
          <w:sz w:val="26"/>
          <w:szCs w:val="26"/>
        </w:rPr>
        <w:t xml:space="preserve">(дата)                           (подпись)                    (фамилия и инициалы)  </w:t>
      </w:r>
    </w:p>
    <w:p w:rsidR="0003588D" w:rsidRDefault="0003588D"/>
    <w:p w:rsidR="0003588D" w:rsidRDefault="0003588D"/>
    <w:p w:rsidR="0003588D" w:rsidRDefault="0003588D"/>
    <w:p w:rsidR="0003588D" w:rsidRDefault="0003588D"/>
    <w:p w:rsidR="0003588D" w:rsidRDefault="0003588D"/>
    <w:p w:rsidR="0003588D" w:rsidRDefault="0003588D"/>
    <w:p w:rsidR="0003588D" w:rsidRDefault="0003588D"/>
    <w:p w:rsidR="0003588D" w:rsidRDefault="0003588D"/>
    <w:p w:rsidR="0003588D" w:rsidRDefault="0003588D"/>
    <w:p w:rsidR="0003588D" w:rsidRDefault="0003588D"/>
    <w:p w:rsidR="0003588D" w:rsidRDefault="0003588D"/>
    <w:p w:rsidR="0003588D" w:rsidRDefault="0003588D" w:rsidP="0003588D">
      <w:pPr>
        <w:tabs>
          <w:tab w:val="left" w:pos="2085"/>
        </w:tabs>
        <w:jc w:val="center"/>
        <w:outlineLvl w:val="0"/>
        <w:rPr>
          <w:sz w:val="28"/>
          <w:szCs w:val="28"/>
        </w:rPr>
      </w:pPr>
      <w:r>
        <w:rPr>
          <w:b/>
          <w:bCs/>
          <w:color w:val="000000"/>
          <w:sz w:val="28"/>
          <w:szCs w:val="28"/>
        </w:rPr>
        <w:lastRenderedPageBreak/>
        <w:t>РОССИЙСКАЯ ФЕДЕРАЦИЯ</w:t>
      </w:r>
    </w:p>
    <w:p w:rsidR="0003588D" w:rsidRDefault="0003588D" w:rsidP="0003588D">
      <w:pPr>
        <w:shd w:val="clear" w:color="auto" w:fill="FFFFFF"/>
        <w:jc w:val="center"/>
        <w:rPr>
          <w:sz w:val="28"/>
          <w:szCs w:val="28"/>
        </w:rPr>
      </w:pPr>
      <w:r>
        <w:rPr>
          <w:b/>
          <w:bCs/>
          <w:color w:val="000000"/>
          <w:sz w:val="28"/>
          <w:szCs w:val="28"/>
        </w:rPr>
        <w:t>АДМИНИСТРАЦИЯ НОВИЧИХИНСКОГО РАЙОНА</w:t>
      </w:r>
    </w:p>
    <w:p w:rsidR="0003588D" w:rsidRDefault="0003588D" w:rsidP="0003588D">
      <w:pPr>
        <w:shd w:val="clear" w:color="auto" w:fill="FFFFFF"/>
        <w:jc w:val="center"/>
        <w:rPr>
          <w:sz w:val="28"/>
          <w:szCs w:val="28"/>
        </w:rPr>
      </w:pPr>
      <w:r>
        <w:rPr>
          <w:b/>
          <w:bCs/>
          <w:color w:val="000000"/>
          <w:sz w:val="28"/>
          <w:szCs w:val="28"/>
        </w:rPr>
        <w:t>АЛТАЙСКОГО КРАЯ</w:t>
      </w:r>
    </w:p>
    <w:p w:rsidR="0003588D" w:rsidRDefault="0003588D" w:rsidP="0003588D">
      <w:pPr>
        <w:shd w:val="clear" w:color="auto" w:fill="FFFFFF"/>
        <w:jc w:val="center"/>
        <w:rPr>
          <w:sz w:val="32"/>
          <w:szCs w:val="32"/>
        </w:rPr>
      </w:pPr>
    </w:p>
    <w:p w:rsidR="0003588D" w:rsidRDefault="0003588D" w:rsidP="0003588D">
      <w:pPr>
        <w:shd w:val="clear" w:color="auto" w:fill="FFFFFF"/>
        <w:jc w:val="center"/>
        <w:rPr>
          <w:sz w:val="32"/>
          <w:szCs w:val="32"/>
        </w:rPr>
      </w:pPr>
      <w:r>
        <w:rPr>
          <w:b/>
          <w:sz w:val="32"/>
          <w:szCs w:val="32"/>
        </w:rPr>
        <w:t xml:space="preserve">ПОСТАНОВЛЕНИЕ </w:t>
      </w:r>
    </w:p>
    <w:p w:rsidR="0003588D" w:rsidRDefault="0003588D" w:rsidP="0003588D">
      <w:pPr>
        <w:shd w:val="clear" w:color="auto" w:fill="FFFFFF"/>
        <w:rPr>
          <w:b/>
          <w:bCs/>
          <w:color w:val="000000"/>
          <w:sz w:val="32"/>
          <w:szCs w:val="32"/>
        </w:rPr>
      </w:pPr>
    </w:p>
    <w:p w:rsidR="0003588D" w:rsidRDefault="0003588D" w:rsidP="0003588D">
      <w:pPr>
        <w:shd w:val="clear" w:color="auto" w:fill="FFFFFF"/>
        <w:rPr>
          <w:b/>
          <w:bCs/>
          <w:color w:val="000000"/>
          <w:sz w:val="28"/>
          <w:szCs w:val="28"/>
        </w:rPr>
      </w:pPr>
      <w:r>
        <w:rPr>
          <w:b/>
          <w:bCs/>
          <w:sz w:val="28"/>
          <w:szCs w:val="28"/>
        </w:rPr>
        <w:t xml:space="preserve"> 28.10.2022 № 361                  </w:t>
      </w:r>
      <w:r>
        <w:rPr>
          <w:rFonts w:ascii="Arial" w:hAnsi="Arial" w:cs="Arial"/>
          <w:color w:val="000000"/>
          <w:sz w:val="28"/>
          <w:szCs w:val="28"/>
        </w:rPr>
        <w:t xml:space="preserve">                                                    </w:t>
      </w:r>
      <w:r>
        <w:rPr>
          <w:b/>
          <w:bCs/>
          <w:color w:val="000000"/>
          <w:sz w:val="28"/>
          <w:szCs w:val="28"/>
        </w:rPr>
        <w:t>с. Новичиха</w:t>
      </w:r>
    </w:p>
    <w:p w:rsidR="0003588D" w:rsidRDefault="0003588D" w:rsidP="0003588D">
      <w:pPr>
        <w:shd w:val="clear" w:color="auto" w:fill="FFFFFF"/>
        <w:ind w:right="2380"/>
        <w:jc w:val="both"/>
        <w:rPr>
          <w:sz w:val="28"/>
          <w:szCs w:val="28"/>
        </w:rPr>
      </w:pPr>
    </w:p>
    <w:p w:rsidR="0003588D" w:rsidRDefault="0003588D" w:rsidP="0003588D">
      <w:pPr>
        <w:shd w:val="clear" w:color="auto" w:fill="FFFFFF"/>
        <w:ind w:right="2380"/>
        <w:jc w:val="both"/>
        <w:rPr>
          <w:sz w:val="26"/>
          <w:szCs w:val="26"/>
        </w:rPr>
      </w:pPr>
      <w:r>
        <w:rPr>
          <w:bCs/>
          <w:color w:val="000000"/>
          <w:sz w:val="26"/>
          <w:szCs w:val="26"/>
        </w:rPr>
        <w:t>О признании утратившим силу постановления от 03.03.2021 № 63 Администрации Новичихинского района Алтайского края «Об утверждении Порядка осуществления муниципального контроля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p>
    <w:p w:rsidR="0003588D" w:rsidRDefault="0003588D" w:rsidP="0003588D">
      <w:pPr>
        <w:shd w:val="clear" w:color="auto" w:fill="FFFFFF"/>
        <w:ind w:firstLine="300"/>
        <w:jc w:val="both"/>
        <w:rPr>
          <w:sz w:val="26"/>
          <w:szCs w:val="26"/>
        </w:rPr>
      </w:pPr>
      <w:r>
        <w:rPr>
          <w:color w:val="000000"/>
          <w:sz w:val="26"/>
          <w:szCs w:val="26"/>
        </w:rPr>
        <w:t> </w:t>
      </w:r>
    </w:p>
    <w:p w:rsidR="0003588D" w:rsidRDefault="0003588D" w:rsidP="0003588D">
      <w:pPr>
        <w:shd w:val="clear" w:color="auto" w:fill="FFFFFF"/>
        <w:ind w:firstLine="300"/>
        <w:jc w:val="both"/>
        <w:rPr>
          <w:sz w:val="28"/>
          <w:szCs w:val="28"/>
        </w:rPr>
      </w:pPr>
      <w:r>
        <w:rPr>
          <w:color w:val="000000"/>
          <w:sz w:val="26"/>
          <w:szCs w:val="26"/>
        </w:rPr>
        <w:t xml:space="preserve">   В соответствии с </w:t>
      </w:r>
      <w:r>
        <w:rPr>
          <w:rStyle w:val="1"/>
          <w:rFonts w:eastAsiaTheme="minorHAnsi"/>
          <w:sz w:val="26"/>
          <w:szCs w:val="26"/>
        </w:rPr>
        <w:t>Федеральными законами от 06.10.2003 № 131-ФЗ «Об общих принципах организации местного самоуправления в Российской Федерации»,</w:t>
      </w:r>
      <w:r>
        <w:rPr>
          <w:color w:val="000000"/>
          <w:sz w:val="26"/>
          <w:szCs w:val="26"/>
        </w:rPr>
        <w:t xml:space="preserve">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Pr>
          <w:sz w:val="26"/>
          <w:szCs w:val="26"/>
        </w:rPr>
        <w:t>Законом Российской Федерации от 21.02.1992 № 2395-1 «О недрах»</w:t>
      </w:r>
      <w:r>
        <w:rPr>
          <w:color w:val="000000"/>
          <w:sz w:val="26"/>
          <w:szCs w:val="26"/>
        </w:rPr>
        <w:t>,  Уставом  муниципального образования Новичихинский район Алтайского края, ПОСТАНОВЛЯЮ:</w:t>
      </w:r>
    </w:p>
    <w:p w:rsidR="0003588D" w:rsidRDefault="0003588D" w:rsidP="0003588D">
      <w:pPr>
        <w:shd w:val="clear" w:color="auto" w:fill="FFFFFF"/>
        <w:ind w:right="-1"/>
        <w:jc w:val="both"/>
        <w:rPr>
          <w:sz w:val="26"/>
          <w:szCs w:val="26"/>
        </w:rPr>
      </w:pPr>
      <w:r>
        <w:rPr>
          <w:color w:val="000000"/>
          <w:sz w:val="26"/>
          <w:szCs w:val="26"/>
        </w:rPr>
        <w:t xml:space="preserve">  1</w:t>
      </w:r>
      <w:r>
        <w:rPr>
          <w:bCs/>
          <w:color w:val="000000"/>
          <w:sz w:val="26"/>
          <w:szCs w:val="26"/>
        </w:rPr>
        <w:t>. Признать утратившим силу  постановление Администрации Новичихинского района Алтайского края от 03.03.2021 № 63 «Об утверждении Порядка осуществления муниципального контроля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p>
    <w:p w:rsidR="0003588D" w:rsidRDefault="0003588D" w:rsidP="0003588D">
      <w:pPr>
        <w:shd w:val="clear" w:color="auto" w:fill="FFFFFF"/>
        <w:jc w:val="both"/>
        <w:rPr>
          <w:sz w:val="26"/>
          <w:szCs w:val="26"/>
        </w:rPr>
      </w:pPr>
      <w:r>
        <w:rPr>
          <w:color w:val="000000"/>
          <w:sz w:val="26"/>
          <w:szCs w:val="26"/>
        </w:rPr>
        <w:t xml:space="preserve"> 2. Разместить настоящее постановление на официальном сайте Администрации Новичихинского района Алтайского края.</w:t>
      </w:r>
    </w:p>
    <w:p w:rsidR="0003588D" w:rsidRDefault="0003588D" w:rsidP="0003588D">
      <w:pPr>
        <w:shd w:val="clear" w:color="auto" w:fill="FFFFFF"/>
        <w:jc w:val="both"/>
        <w:rPr>
          <w:sz w:val="26"/>
          <w:szCs w:val="26"/>
        </w:rPr>
      </w:pPr>
      <w:r>
        <w:rPr>
          <w:color w:val="000000"/>
          <w:sz w:val="26"/>
          <w:szCs w:val="26"/>
        </w:rPr>
        <w:t>3. Контроль за исполнением настоящего постановления возложить на заместителя главы Администрации Новичихинского района Кормильченко А.М.</w:t>
      </w:r>
    </w:p>
    <w:p w:rsidR="0003588D" w:rsidRDefault="0003588D" w:rsidP="0003588D">
      <w:pPr>
        <w:shd w:val="clear" w:color="auto" w:fill="FFFFFF"/>
        <w:jc w:val="both"/>
        <w:rPr>
          <w:color w:val="000000"/>
          <w:sz w:val="26"/>
          <w:szCs w:val="26"/>
        </w:rPr>
      </w:pPr>
    </w:p>
    <w:p w:rsidR="0003588D" w:rsidRDefault="0003588D" w:rsidP="0003588D">
      <w:pPr>
        <w:shd w:val="clear" w:color="auto" w:fill="FFFFFF"/>
        <w:jc w:val="both"/>
        <w:rPr>
          <w:color w:val="000000"/>
          <w:sz w:val="26"/>
          <w:szCs w:val="26"/>
        </w:rPr>
      </w:pPr>
    </w:p>
    <w:tbl>
      <w:tblPr>
        <w:tblW w:w="9113" w:type="dxa"/>
        <w:tblInd w:w="-20" w:type="dxa"/>
        <w:tblLayout w:type="fixed"/>
        <w:tblLook w:val="0000"/>
      </w:tblPr>
      <w:tblGrid>
        <w:gridCol w:w="2250"/>
        <w:gridCol w:w="2156"/>
        <w:gridCol w:w="2659"/>
        <w:gridCol w:w="2048"/>
      </w:tblGrid>
      <w:tr w:rsidR="0003588D" w:rsidTr="0003588D">
        <w:tc>
          <w:tcPr>
            <w:tcW w:w="2249" w:type="dxa"/>
          </w:tcPr>
          <w:p w:rsidR="0003588D" w:rsidRDefault="0003588D" w:rsidP="0003588D">
            <w:pPr>
              <w:widowControl w:val="0"/>
              <w:numPr>
                <w:ilvl w:val="0"/>
                <w:numId w:val="6"/>
              </w:numPr>
              <w:rPr>
                <w:bCs/>
                <w:sz w:val="27"/>
                <w:szCs w:val="27"/>
              </w:rPr>
            </w:pPr>
          </w:p>
          <w:p w:rsidR="0003588D" w:rsidRDefault="0003588D" w:rsidP="0003588D">
            <w:pPr>
              <w:widowControl w:val="0"/>
              <w:numPr>
                <w:ilvl w:val="0"/>
                <w:numId w:val="6"/>
              </w:numPr>
              <w:rPr>
                <w:sz w:val="27"/>
                <w:szCs w:val="27"/>
              </w:rPr>
            </w:pPr>
          </w:p>
          <w:p w:rsidR="0003588D" w:rsidRDefault="0003588D" w:rsidP="0003588D">
            <w:pPr>
              <w:widowControl w:val="0"/>
              <w:numPr>
                <w:ilvl w:val="0"/>
                <w:numId w:val="6"/>
              </w:numPr>
              <w:rPr>
                <w:sz w:val="27"/>
                <w:szCs w:val="27"/>
              </w:rPr>
            </w:pPr>
            <w:r>
              <w:rPr>
                <w:sz w:val="27"/>
                <w:szCs w:val="27"/>
              </w:rPr>
              <w:t>Глава района</w:t>
            </w:r>
          </w:p>
          <w:p w:rsidR="0003588D" w:rsidRDefault="0003588D" w:rsidP="0003588D">
            <w:pPr>
              <w:widowControl w:val="0"/>
              <w:numPr>
                <w:ilvl w:val="0"/>
                <w:numId w:val="6"/>
              </w:numPr>
              <w:rPr>
                <w:sz w:val="27"/>
                <w:szCs w:val="27"/>
              </w:rPr>
            </w:pPr>
          </w:p>
        </w:tc>
        <w:tc>
          <w:tcPr>
            <w:tcW w:w="2156" w:type="dxa"/>
          </w:tcPr>
          <w:p w:rsidR="0003588D" w:rsidRDefault="0003588D" w:rsidP="0003588D">
            <w:pPr>
              <w:widowControl w:val="0"/>
              <w:numPr>
                <w:ilvl w:val="0"/>
                <w:numId w:val="6"/>
              </w:numPr>
              <w:rPr>
                <w:sz w:val="27"/>
                <w:szCs w:val="27"/>
              </w:rPr>
            </w:pPr>
            <w:r>
              <w:rPr>
                <w:noProof/>
              </w:rPr>
              <w:drawing>
                <wp:inline distT="0" distB="0" distL="0" distR="0">
                  <wp:extent cx="1095375" cy="1095375"/>
                  <wp:effectExtent l="0" t="0" r="0" b="0"/>
                  <wp:docPr id="35" name="Изображение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Изображение76"/>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03588D" w:rsidRDefault="0003588D" w:rsidP="0003588D">
            <w:pPr>
              <w:widowControl w:val="0"/>
              <w:numPr>
                <w:ilvl w:val="0"/>
                <w:numId w:val="6"/>
              </w:numPr>
              <w:rPr>
                <w:sz w:val="27"/>
                <w:szCs w:val="27"/>
              </w:rPr>
            </w:pPr>
          </w:p>
          <w:p w:rsidR="0003588D" w:rsidRDefault="0003588D" w:rsidP="0003588D">
            <w:pPr>
              <w:widowControl w:val="0"/>
              <w:numPr>
                <w:ilvl w:val="0"/>
                <w:numId w:val="6"/>
              </w:numPr>
              <w:rPr>
                <w:sz w:val="27"/>
                <w:szCs w:val="27"/>
              </w:rPr>
            </w:pPr>
            <w:r>
              <w:rPr>
                <w:noProof/>
              </w:rPr>
              <w:drawing>
                <wp:inline distT="0" distB="0" distL="0" distR="0">
                  <wp:extent cx="1123950" cy="876300"/>
                  <wp:effectExtent l="0" t="0" r="0" b="0"/>
                  <wp:docPr id="36" name="Изображение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Изображение77"/>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48" w:type="dxa"/>
          </w:tcPr>
          <w:p w:rsidR="0003588D" w:rsidRDefault="0003588D" w:rsidP="0003588D">
            <w:pPr>
              <w:pStyle w:val="Footer"/>
              <w:widowControl w:val="0"/>
              <w:numPr>
                <w:ilvl w:val="0"/>
                <w:numId w:val="6"/>
              </w:numPr>
              <w:tabs>
                <w:tab w:val="clear" w:pos="4677"/>
                <w:tab w:val="clear" w:pos="9355"/>
              </w:tabs>
              <w:rPr>
                <w:sz w:val="27"/>
                <w:szCs w:val="27"/>
              </w:rPr>
            </w:pPr>
          </w:p>
          <w:p w:rsidR="0003588D" w:rsidRDefault="0003588D" w:rsidP="0003588D">
            <w:pPr>
              <w:pStyle w:val="Footer"/>
              <w:widowControl w:val="0"/>
              <w:numPr>
                <w:ilvl w:val="0"/>
                <w:numId w:val="6"/>
              </w:numPr>
              <w:tabs>
                <w:tab w:val="clear" w:pos="4677"/>
                <w:tab w:val="clear" w:pos="9355"/>
              </w:tabs>
              <w:rPr>
                <w:sz w:val="27"/>
                <w:szCs w:val="27"/>
              </w:rPr>
            </w:pPr>
          </w:p>
          <w:p w:rsidR="0003588D" w:rsidRDefault="0003588D" w:rsidP="0003588D">
            <w:pPr>
              <w:widowControl w:val="0"/>
              <w:numPr>
                <w:ilvl w:val="0"/>
                <w:numId w:val="6"/>
              </w:numPr>
              <w:rPr>
                <w:sz w:val="27"/>
                <w:szCs w:val="27"/>
              </w:rPr>
            </w:pPr>
            <w:r>
              <w:rPr>
                <w:sz w:val="27"/>
                <w:szCs w:val="27"/>
              </w:rPr>
              <w:t>С.Л. Ермаков</w:t>
            </w:r>
          </w:p>
          <w:p w:rsidR="0003588D" w:rsidRDefault="0003588D" w:rsidP="0003588D">
            <w:pPr>
              <w:pStyle w:val="Footer"/>
              <w:widowControl w:val="0"/>
              <w:numPr>
                <w:ilvl w:val="0"/>
                <w:numId w:val="6"/>
              </w:numPr>
              <w:tabs>
                <w:tab w:val="clear" w:pos="4677"/>
                <w:tab w:val="clear" w:pos="9355"/>
              </w:tabs>
              <w:rPr>
                <w:sz w:val="27"/>
                <w:szCs w:val="27"/>
              </w:rPr>
            </w:pPr>
          </w:p>
        </w:tc>
      </w:tr>
    </w:tbl>
    <w:p w:rsidR="0003588D" w:rsidRDefault="0003588D" w:rsidP="0003588D">
      <w:pPr>
        <w:tabs>
          <w:tab w:val="left" w:pos="2085"/>
        </w:tabs>
        <w:jc w:val="center"/>
        <w:outlineLvl w:val="0"/>
        <w:rPr>
          <w:sz w:val="28"/>
          <w:szCs w:val="28"/>
        </w:rPr>
      </w:pPr>
    </w:p>
    <w:p w:rsidR="0003588D" w:rsidRDefault="0003588D" w:rsidP="0003588D">
      <w:pPr>
        <w:tabs>
          <w:tab w:val="left" w:pos="2085"/>
        </w:tabs>
        <w:jc w:val="center"/>
        <w:outlineLvl w:val="0"/>
        <w:rPr>
          <w:sz w:val="28"/>
          <w:szCs w:val="28"/>
        </w:rPr>
      </w:pPr>
    </w:p>
    <w:p w:rsidR="0003588D" w:rsidRDefault="0003588D" w:rsidP="0003588D">
      <w:pPr>
        <w:tabs>
          <w:tab w:val="left" w:pos="2085"/>
        </w:tabs>
        <w:jc w:val="center"/>
        <w:outlineLvl w:val="0"/>
        <w:rPr>
          <w:sz w:val="28"/>
          <w:szCs w:val="28"/>
        </w:rPr>
      </w:pPr>
    </w:p>
    <w:p w:rsidR="0003588D" w:rsidRDefault="0003588D" w:rsidP="0003588D">
      <w:pPr>
        <w:tabs>
          <w:tab w:val="left" w:pos="2085"/>
        </w:tabs>
        <w:jc w:val="center"/>
        <w:outlineLvl w:val="0"/>
        <w:rPr>
          <w:sz w:val="28"/>
          <w:szCs w:val="28"/>
        </w:rPr>
      </w:pPr>
    </w:p>
    <w:p w:rsidR="0003588D" w:rsidRDefault="0003588D" w:rsidP="0003588D">
      <w:pPr>
        <w:tabs>
          <w:tab w:val="left" w:pos="2085"/>
        </w:tabs>
        <w:jc w:val="center"/>
        <w:outlineLvl w:val="0"/>
        <w:rPr>
          <w:sz w:val="28"/>
          <w:szCs w:val="28"/>
        </w:rPr>
      </w:pPr>
    </w:p>
    <w:p w:rsidR="00685F24" w:rsidRDefault="00685F24" w:rsidP="0003588D">
      <w:pPr>
        <w:tabs>
          <w:tab w:val="left" w:pos="2085"/>
        </w:tabs>
        <w:jc w:val="center"/>
        <w:outlineLvl w:val="0"/>
        <w:rPr>
          <w:sz w:val="28"/>
          <w:szCs w:val="28"/>
        </w:rPr>
      </w:pPr>
    </w:p>
    <w:p w:rsidR="0003588D" w:rsidRDefault="0003588D" w:rsidP="0003588D">
      <w:pPr>
        <w:tabs>
          <w:tab w:val="left" w:pos="2085"/>
        </w:tabs>
        <w:jc w:val="center"/>
        <w:outlineLvl w:val="0"/>
        <w:rPr>
          <w:sz w:val="28"/>
          <w:szCs w:val="28"/>
        </w:rPr>
      </w:pPr>
      <w:r>
        <w:rPr>
          <w:b/>
          <w:bCs/>
          <w:color w:val="000000"/>
          <w:sz w:val="28"/>
          <w:szCs w:val="28"/>
        </w:rPr>
        <w:lastRenderedPageBreak/>
        <w:t>РОССИЙСКАЯ ФЕДЕРАЦИЯ</w:t>
      </w:r>
    </w:p>
    <w:p w:rsidR="0003588D" w:rsidRDefault="0003588D" w:rsidP="0003588D">
      <w:pPr>
        <w:shd w:val="clear" w:color="auto" w:fill="FFFFFF"/>
        <w:jc w:val="center"/>
        <w:rPr>
          <w:sz w:val="28"/>
          <w:szCs w:val="28"/>
        </w:rPr>
      </w:pPr>
      <w:r>
        <w:rPr>
          <w:b/>
          <w:bCs/>
          <w:color w:val="000000"/>
          <w:sz w:val="28"/>
          <w:szCs w:val="28"/>
        </w:rPr>
        <w:t>АДМИНИСТРАЦИЯ НОВИЧИХИНСКОГО РАЙОНА</w:t>
      </w:r>
    </w:p>
    <w:p w:rsidR="0003588D" w:rsidRDefault="0003588D" w:rsidP="0003588D">
      <w:pPr>
        <w:shd w:val="clear" w:color="auto" w:fill="FFFFFF"/>
        <w:jc w:val="center"/>
        <w:rPr>
          <w:sz w:val="28"/>
          <w:szCs w:val="28"/>
        </w:rPr>
      </w:pPr>
      <w:r>
        <w:rPr>
          <w:b/>
          <w:bCs/>
          <w:color w:val="000000"/>
          <w:sz w:val="28"/>
          <w:szCs w:val="28"/>
        </w:rPr>
        <w:t>АЛТАЙСКОГО КРАЯ</w:t>
      </w:r>
    </w:p>
    <w:p w:rsidR="0003588D" w:rsidRDefault="0003588D" w:rsidP="0003588D">
      <w:pPr>
        <w:shd w:val="clear" w:color="auto" w:fill="FFFFFF"/>
        <w:jc w:val="center"/>
        <w:rPr>
          <w:b/>
          <w:sz w:val="28"/>
          <w:szCs w:val="28"/>
        </w:rPr>
      </w:pPr>
    </w:p>
    <w:p w:rsidR="0003588D" w:rsidRDefault="0003588D" w:rsidP="0003588D">
      <w:pPr>
        <w:shd w:val="clear" w:color="auto" w:fill="FFFFFF"/>
        <w:jc w:val="center"/>
        <w:rPr>
          <w:sz w:val="32"/>
          <w:szCs w:val="32"/>
        </w:rPr>
      </w:pPr>
      <w:r>
        <w:rPr>
          <w:b/>
          <w:sz w:val="32"/>
          <w:szCs w:val="32"/>
        </w:rPr>
        <w:t xml:space="preserve">ПОСТАНОВЛЕНИЕ </w:t>
      </w:r>
    </w:p>
    <w:p w:rsidR="0003588D" w:rsidRDefault="0003588D" w:rsidP="0003588D">
      <w:pPr>
        <w:shd w:val="clear" w:color="auto" w:fill="FFFFFF"/>
        <w:rPr>
          <w:b/>
          <w:bCs/>
          <w:color w:val="000000"/>
          <w:sz w:val="28"/>
          <w:szCs w:val="28"/>
        </w:rPr>
      </w:pPr>
    </w:p>
    <w:p w:rsidR="0003588D" w:rsidRDefault="0003588D" w:rsidP="0003588D">
      <w:pPr>
        <w:shd w:val="clear" w:color="auto" w:fill="FFFFFF"/>
        <w:rPr>
          <w:bCs/>
          <w:color w:val="000000"/>
          <w:sz w:val="28"/>
          <w:szCs w:val="28"/>
        </w:rPr>
      </w:pPr>
      <w:r>
        <w:rPr>
          <w:b/>
          <w:bCs/>
          <w:sz w:val="28"/>
          <w:szCs w:val="28"/>
        </w:rPr>
        <w:t xml:space="preserve"> 28.10.2022 № 362                 </w:t>
      </w:r>
      <w:r>
        <w:rPr>
          <w:rFonts w:ascii="Arial" w:hAnsi="Arial" w:cs="Arial"/>
          <w:color w:val="000000"/>
          <w:sz w:val="28"/>
          <w:szCs w:val="28"/>
        </w:rPr>
        <w:t xml:space="preserve">                                                     </w:t>
      </w:r>
      <w:r>
        <w:rPr>
          <w:b/>
          <w:bCs/>
          <w:color w:val="000000"/>
          <w:sz w:val="28"/>
          <w:szCs w:val="28"/>
        </w:rPr>
        <w:t>с. Новичиха</w:t>
      </w:r>
    </w:p>
    <w:p w:rsidR="0003588D" w:rsidRDefault="0003588D" w:rsidP="0003588D">
      <w:pPr>
        <w:tabs>
          <w:tab w:val="left" w:pos="2085"/>
        </w:tabs>
        <w:jc w:val="center"/>
        <w:outlineLvl w:val="0"/>
        <w:rPr>
          <w:sz w:val="26"/>
        </w:rPr>
      </w:pPr>
    </w:p>
    <w:p w:rsidR="0003588D" w:rsidRDefault="0003588D" w:rsidP="0003588D">
      <w:pPr>
        <w:pStyle w:val="affe"/>
        <w:tabs>
          <w:tab w:val="left" w:pos="5954"/>
        </w:tabs>
        <w:ind w:right="3504"/>
        <w:jc w:val="both"/>
        <w:rPr>
          <w:sz w:val="27"/>
          <w:szCs w:val="27"/>
        </w:rPr>
      </w:pPr>
      <w:r>
        <w:rPr>
          <w:rFonts w:ascii="Times New Roman" w:hAnsi="Times New Roman"/>
          <w:bCs/>
          <w:color w:val="000000"/>
          <w:sz w:val="27"/>
          <w:szCs w:val="27"/>
        </w:rPr>
        <w:t>О признании утратившим силу постановления от 03.03.2021 № 64 Администрации Новичихинского района Алтайского края «Об утверждении административного регламента по о</w:t>
      </w:r>
      <w:r>
        <w:rPr>
          <w:rFonts w:ascii="Times New Roman" w:hAnsi="Times New Roman"/>
          <w:sz w:val="27"/>
          <w:szCs w:val="27"/>
        </w:rPr>
        <w:t>существлению муниципального контроля   за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w:t>
      </w:r>
    </w:p>
    <w:p w:rsidR="0003588D" w:rsidRDefault="0003588D" w:rsidP="0003588D">
      <w:pPr>
        <w:pStyle w:val="affe"/>
        <w:rPr>
          <w:rFonts w:ascii="Times New Roman" w:hAnsi="Times New Roman"/>
          <w:b/>
          <w:bCs/>
          <w:color w:val="000000"/>
          <w:sz w:val="27"/>
          <w:szCs w:val="27"/>
        </w:rPr>
      </w:pPr>
    </w:p>
    <w:p w:rsidR="0003588D" w:rsidRDefault="0003588D" w:rsidP="0003588D">
      <w:pPr>
        <w:pStyle w:val="affe"/>
        <w:jc w:val="both"/>
        <w:rPr>
          <w:rFonts w:ascii="Times New Roman" w:hAnsi="Times New Roman"/>
          <w:sz w:val="28"/>
          <w:szCs w:val="28"/>
        </w:rPr>
      </w:pPr>
      <w:r>
        <w:rPr>
          <w:rFonts w:ascii="Times New Roman" w:hAnsi="Times New Roman"/>
          <w:sz w:val="27"/>
          <w:szCs w:val="27"/>
        </w:rPr>
        <w:tab/>
      </w:r>
      <w:r>
        <w:rPr>
          <w:rFonts w:ascii="Times New Roman" w:hAnsi="Times New Roman"/>
          <w:color w:val="000000"/>
          <w:sz w:val="27"/>
          <w:szCs w:val="27"/>
        </w:rPr>
        <w:t xml:space="preserve">В соответствии с </w:t>
      </w:r>
      <w:r>
        <w:rPr>
          <w:rStyle w:val="1"/>
          <w:rFonts w:eastAsiaTheme="minorHAnsi"/>
          <w:sz w:val="27"/>
          <w:szCs w:val="27"/>
        </w:rPr>
        <w:t>Федеральными законами от 06.10.2003 № 131-ФЗ «Об общих принципах организации местного самоуправления в Российской Федерации»,</w:t>
      </w:r>
      <w:r>
        <w:rPr>
          <w:rFonts w:ascii="Times New Roman" w:hAnsi="Times New Roman"/>
          <w:color w:val="000000"/>
          <w:sz w:val="27"/>
          <w:szCs w:val="27"/>
        </w:rPr>
        <w:t xml:space="preserve">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Pr>
          <w:rFonts w:ascii="Times New Roman" w:hAnsi="Times New Roman"/>
          <w:sz w:val="27"/>
          <w:szCs w:val="27"/>
        </w:rPr>
        <w:t>Законом Российской Федерации от 21.02.1992 № 2395-1 «О недрах»</w:t>
      </w:r>
      <w:r>
        <w:rPr>
          <w:rFonts w:ascii="Times New Roman" w:hAnsi="Times New Roman"/>
          <w:color w:val="000000"/>
          <w:sz w:val="27"/>
          <w:szCs w:val="27"/>
        </w:rPr>
        <w:t>,  Уставом  муниципального образования Новичихинский район Алтайского края</w:t>
      </w:r>
      <w:r>
        <w:rPr>
          <w:rFonts w:ascii="Times New Roman" w:hAnsi="Times New Roman"/>
          <w:sz w:val="27"/>
          <w:szCs w:val="27"/>
        </w:rPr>
        <w:t xml:space="preserve"> ПОСТАНОВЛЯЮ:</w:t>
      </w:r>
    </w:p>
    <w:p w:rsidR="0003588D" w:rsidRDefault="0003588D" w:rsidP="0003588D">
      <w:pPr>
        <w:shd w:val="clear" w:color="auto" w:fill="FFFFFF"/>
        <w:ind w:right="-1"/>
        <w:jc w:val="both"/>
        <w:rPr>
          <w:sz w:val="27"/>
          <w:szCs w:val="27"/>
        </w:rPr>
      </w:pPr>
      <w:r>
        <w:rPr>
          <w:color w:val="000000"/>
          <w:sz w:val="27"/>
          <w:szCs w:val="27"/>
        </w:rPr>
        <w:tab/>
        <w:t>1</w:t>
      </w:r>
      <w:r>
        <w:rPr>
          <w:bCs/>
          <w:color w:val="000000"/>
          <w:sz w:val="27"/>
          <w:szCs w:val="27"/>
        </w:rPr>
        <w:t>. Признать утратившим силу  постановление Администрации Новичихинского района Алтайского края от 03.03.2021 № 64 «Об утверждении административного регламента по осуществлению муниципального контроля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p>
    <w:p w:rsidR="0003588D" w:rsidRDefault="0003588D" w:rsidP="0003588D">
      <w:pPr>
        <w:shd w:val="clear" w:color="auto" w:fill="FFFFFF"/>
        <w:jc w:val="both"/>
        <w:rPr>
          <w:sz w:val="27"/>
          <w:szCs w:val="27"/>
        </w:rPr>
      </w:pPr>
      <w:r>
        <w:rPr>
          <w:color w:val="000000"/>
          <w:sz w:val="27"/>
          <w:szCs w:val="27"/>
        </w:rPr>
        <w:t xml:space="preserve">           2. Разместить настоящее постановление на официальном сайте Администрации Новичихинского района Алтайского края.</w:t>
      </w:r>
    </w:p>
    <w:p w:rsidR="0003588D" w:rsidRDefault="0003588D" w:rsidP="0003588D">
      <w:pPr>
        <w:shd w:val="clear" w:color="auto" w:fill="FFFFFF"/>
        <w:jc w:val="both"/>
        <w:rPr>
          <w:sz w:val="27"/>
          <w:szCs w:val="27"/>
        </w:rPr>
      </w:pPr>
      <w:r>
        <w:rPr>
          <w:color w:val="000000"/>
          <w:sz w:val="27"/>
          <w:szCs w:val="27"/>
        </w:rPr>
        <w:t xml:space="preserve">           3. Контроль за исполнением настоящего постановления возложить на заместителя главы Администрации Новичихинского района Кормильченко А.М.</w:t>
      </w:r>
    </w:p>
    <w:tbl>
      <w:tblPr>
        <w:tblW w:w="9113" w:type="dxa"/>
        <w:tblInd w:w="-20" w:type="dxa"/>
        <w:tblLayout w:type="fixed"/>
        <w:tblLook w:val="0000"/>
      </w:tblPr>
      <w:tblGrid>
        <w:gridCol w:w="2250"/>
        <w:gridCol w:w="2156"/>
        <w:gridCol w:w="2659"/>
        <w:gridCol w:w="2048"/>
      </w:tblGrid>
      <w:tr w:rsidR="0003588D" w:rsidTr="0003588D">
        <w:tc>
          <w:tcPr>
            <w:tcW w:w="2250" w:type="dxa"/>
          </w:tcPr>
          <w:p w:rsidR="0003588D" w:rsidRDefault="0003588D" w:rsidP="0003588D">
            <w:pPr>
              <w:widowControl w:val="0"/>
              <w:numPr>
                <w:ilvl w:val="0"/>
                <w:numId w:val="6"/>
              </w:numPr>
              <w:rPr>
                <w:bCs/>
                <w:sz w:val="27"/>
                <w:szCs w:val="27"/>
              </w:rPr>
            </w:pPr>
          </w:p>
          <w:p w:rsidR="0003588D" w:rsidRDefault="0003588D" w:rsidP="0003588D">
            <w:pPr>
              <w:widowControl w:val="0"/>
              <w:numPr>
                <w:ilvl w:val="0"/>
                <w:numId w:val="6"/>
              </w:numPr>
              <w:rPr>
                <w:sz w:val="27"/>
                <w:szCs w:val="27"/>
              </w:rPr>
            </w:pPr>
          </w:p>
          <w:p w:rsidR="0003588D" w:rsidRDefault="0003588D" w:rsidP="0003588D">
            <w:pPr>
              <w:widowControl w:val="0"/>
              <w:numPr>
                <w:ilvl w:val="0"/>
                <w:numId w:val="6"/>
              </w:numPr>
              <w:rPr>
                <w:sz w:val="27"/>
                <w:szCs w:val="27"/>
              </w:rPr>
            </w:pPr>
            <w:r>
              <w:rPr>
                <w:sz w:val="27"/>
                <w:szCs w:val="27"/>
              </w:rPr>
              <w:t>Глава района</w:t>
            </w:r>
          </w:p>
          <w:p w:rsidR="0003588D" w:rsidRDefault="0003588D" w:rsidP="0003588D">
            <w:pPr>
              <w:widowControl w:val="0"/>
              <w:numPr>
                <w:ilvl w:val="0"/>
                <w:numId w:val="6"/>
              </w:numPr>
              <w:rPr>
                <w:sz w:val="27"/>
                <w:szCs w:val="27"/>
              </w:rPr>
            </w:pPr>
          </w:p>
        </w:tc>
        <w:tc>
          <w:tcPr>
            <w:tcW w:w="2156" w:type="dxa"/>
          </w:tcPr>
          <w:p w:rsidR="0003588D" w:rsidRDefault="0003588D" w:rsidP="0003588D">
            <w:pPr>
              <w:widowControl w:val="0"/>
              <w:numPr>
                <w:ilvl w:val="0"/>
                <w:numId w:val="6"/>
              </w:numPr>
              <w:rPr>
                <w:sz w:val="27"/>
                <w:szCs w:val="27"/>
              </w:rPr>
            </w:pPr>
            <w:r>
              <w:rPr>
                <w:noProof/>
              </w:rPr>
              <w:drawing>
                <wp:inline distT="0" distB="0" distL="0" distR="0">
                  <wp:extent cx="1095375" cy="1095375"/>
                  <wp:effectExtent l="0" t="0" r="0" b="0"/>
                  <wp:docPr id="37" name="Изображение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Изображение78"/>
                          <pic:cNvPicPr>
                            <a:picLocks noChangeAspect="1" noChangeArrowheads="1"/>
                          </pic:cNvPicPr>
                        </pic:nvPicPr>
                        <pic:blipFill>
                          <a:blip r:embed="rId8" cstate="print"/>
                          <a:stretch>
                            <a:fillRect/>
                          </a:stretch>
                        </pic:blipFill>
                        <pic:spPr bwMode="auto">
                          <a:xfrm>
                            <a:off x="0" y="0"/>
                            <a:ext cx="1095375" cy="1095375"/>
                          </a:xfrm>
                          <a:prstGeom prst="rect">
                            <a:avLst/>
                          </a:prstGeom>
                        </pic:spPr>
                      </pic:pic>
                    </a:graphicData>
                  </a:graphic>
                </wp:inline>
              </w:drawing>
            </w:r>
          </w:p>
        </w:tc>
        <w:tc>
          <w:tcPr>
            <w:tcW w:w="2659" w:type="dxa"/>
          </w:tcPr>
          <w:p w:rsidR="0003588D" w:rsidRDefault="0003588D" w:rsidP="0003588D">
            <w:pPr>
              <w:widowControl w:val="0"/>
              <w:numPr>
                <w:ilvl w:val="0"/>
                <w:numId w:val="6"/>
              </w:numPr>
              <w:rPr>
                <w:sz w:val="27"/>
                <w:szCs w:val="27"/>
              </w:rPr>
            </w:pPr>
          </w:p>
          <w:p w:rsidR="0003588D" w:rsidRDefault="0003588D" w:rsidP="0003588D">
            <w:pPr>
              <w:widowControl w:val="0"/>
              <w:numPr>
                <w:ilvl w:val="0"/>
                <w:numId w:val="6"/>
              </w:numPr>
              <w:rPr>
                <w:sz w:val="27"/>
                <w:szCs w:val="27"/>
              </w:rPr>
            </w:pPr>
            <w:r>
              <w:rPr>
                <w:noProof/>
              </w:rPr>
              <w:drawing>
                <wp:inline distT="0" distB="0" distL="0" distR="0">
                  <wp:extent cx="1123950" cy="876300"/>
                  <wp:effectExtent l="0" t="0" r="0" b="0"/>
                  <wp:docPr id="38" name="Изображение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Изображение79"/>
                          <pic:cNvPicPr>
                            <a:picLocks noChangeAspect="1" noChangeArrowheads="1"/>
                          </pic:cNvPicPr>
                        </pic:nvPicPr>
                        <pic:blipFill>
                          <a:blip r:embed="rId9" cstate="print"/>
                          <a:stretch>
                            <a:fillRect/>
                          </a:stretch>
                        </pic:blipFill>
                        <pic:spPr bwMode="auto">
                          <a:xfrm>
                            <a:off x="0" y="0"/>
                            <a:ext cx="1123950" cy="876300"/>
                          </a:xfrm>
                          <a:prstGeom prst="rect">
                            <a:avLst/>
                          </a:prstGeom>
                        </pic:spPr>
                      </pic:pic>
                    </a:graphicData>
                  </a:graphic>
                </wp:inline>
              </w:drawing>
            </w:r>
          </w:p>
        </w:tc>
        <w:tc>
          <w:tcPr>
            <w:tcW w:w="2048" w:type="dxa"/>
          </w:tcPr>
          <w:p w:rsidR="0003588D" w:rsidRDefault="0003588D" w:rsidP="0003588D">
            <w:pPr>
              <w:pStyle w:val="Footer"/>
              <w:widowControl w:val="0"/>
              <w:numPr>
                <w:ilvl w:val="0"/>
                <w:numId w:val="6"/>
              </w:numPr>
              <w:tabs>
                <w:tab w:val="clear" w:pos="4677"/>
                <w:tab w:val="clear" w:pos="9355"/>
              </w:tabs>
              <w:rPr>
                <w:sz w:val="27"/>
                <w:szCs w:val="27"/>
              </w:rPr>
            </w:pPr>
          </w:p>
          <w:p w:rsidR="0003588D" w:rsidRDefault="0003588D" w:rsidP="0003588D">
            <w:pPr>
              <w:pStyle w:val="Footer"/>
              <w:widowControl w:val="0"/>
              <w:numPr>
                <w:ilvl w:val="0"/>
                <w:numId w:val="6"/>
              </w:numPr>
              <w:tabs>
                <w:tab w:val="clear" w:pos="4677"/>
                <w:tab w:val="clear" w:pos="9355"/>
              </w:tabs>
              <w:rPr>
                <w:sz w:val="27"/>
                <w:szCs w:val="27"/>
              </w:rPr>
            </w:pPr>
          </w:p>
          <w:p w:rsidR="0003588D" w:rsidRDefault="0003588D" w:rsidP="0003588D">
            <w:pPr>
              <w:widowControl w:val="0"/>
              <w:numPr>
                <w:ilvl w:val="0"/>
                <w:numId w:val="6"/>
              </w:numPr>
              <w:rPr>
                <w:sz w:val="27"/>
                <w:szCs w:val="27"/>
              </w:rPr>
            </w:pPr>
            <w:r>
              <w:rPr>
                <w:sz w:val="27"/>
                <w:szCs w:val="27"/>
              </w:rPr>
              <w:t>С.Л. Ермаков</w:t>
            </w:r>
          </w:p>
          <w:p w:rsidR="0003588D" w:rsidRDefault="0003588D" w:rsidP="0003588D">
            <w:pPr>
              <w:pStyle w:val="Footer"/>
              <w:widowControl w:val="0"/>
              <w:numPr>
                <w:ilvl w:val="0"/>
                <w:numId w:val="6"/>
              </w:numPr>
              <w:tabs>
                <w:tab w:val="clear" w:pos="4677"/>
                <w:tab w:val="clear" w:pos="9355"/>
              </w:tabs>
              <w:rPr>
                <w:sz w:val="27"/>
                <w:szCs w:val="27"/>
              </w:rPr>
            </w:pPr>
          </w:p>
        </w:tc>
      </w:tr>
    </w:tbl>
    <w:p w:rsidR="0003588D" w:rsidRDefault="0003588D" w:rsidP="0003588D">
      <w:pPr>
        <w:jc w:val="both"/>
        <w:rPr>
          <w:color w:val="000000"/>
          <w:sz w:val="28"/>
          <w:szCs w:val="28"/>
        </w:rPr>
      </w:pPr>
    </w:p>
    <w:p w:rsidR="0003588D" w:rsidRDefault="0003588D"/>
    <w:p w:rsidR="0003588D" w:rsidRDefault="0003588D"/>
    <w:p w:rsidR="0003588D" w:rsidRDefault="0003588D"/>
    <w:p w:rsidR="0003588D" w:rsidRDefault="0003588D"/>
    <w:p w:rsidR="0003588D" w:rsidRDefault="0003588D"/>
    <w:p w:rsidR="0003588D" w:rsidRDefault="0003588D" w:rsidP="0003588D">
      <w:pPr>
        <w:jc w:val="center"/>
        <w:rPr>
          <w:b/>
          <w:bCs/>
          <w:sz w:val="36"/>
        </w:rPr>
      </w:pPr>
    </w:p>
    <w:p w:rsidR="0003588D" w:rsidRDefault="0003588D" w:rsidP="0003588D">
      <w:pPr>
        <w:jc w:val="center"/>
        <w:rPr>
          <w:b/>
          <w:bCs/>
          <w:sz w:val="36"/>
        </w:rPr>
      </w:pPr>
    </w:p>
    <w:p w:rsidR="0003588D" w:rsidRDefault="0003588D" w:rsidP="0003588D">
      <w:pPr>
        <w:jc w:val="center"/>
        <w:rPr>
          <w:b/>
          <w:bCs/>
          <w:sz w:val="36"/>
        </w:rPr>
      </w:pPr>
      <w:r>
        <w:rPr>
          <w:b/>
          <w:bCs/>
          <w:sz w:val="36"/>
        </w:rPr>
        <w:t>СОСТАВ</w:t>
      </w:r>
    </w:p>
    <w:p w:rsidR="0003588D" w:rsidRDefault="0003588D" w:rsidP="0003588D">
      <w:pPr>
        <w:jc w:val="center"/>
        <w:rPr>
          <w:b/>
          <w:bCs/>
          <w:sz w:val="36"/>
        </w:rPr>
      </w:pPr>
      <w:r>
        <w:rPr>
          <w:b/>
          <w:bCs/>
          <w:sz w:val="36"/>
        </w:rPr>
        <w:t>РЕДАКЦИОННОЙ  КОМИССИИ</w:t>
      </w:r>
    </w:p>
    <w:p w:rsidR="0003588D" w:rsidRDefault="0003588D" w:rsidP="0003588D">
      <w:pPr>
        <w:jc w:val="center"/>
        <w:rPr>
          <w:sz w:val="32"/>
        </w:rPr>
      </w:pPr>
    </w:p>
    <w:p w:rsidR="0003588D" w:rsidRDefault="0003588D" w:rsidP="0003588D">
      <w:pPr>
        <w:jc w:val="center"/>
        <w:rPr>
          <w:sz w:val="32"/>
        </w:rPr>
      </w:pPr>
    </w:p>
    <w:p w:rsidR="0003588D" w:rsidRDefault="0003588D" w:rsidP="0003588D">
      <w:pPr>
        <w:jc w:val="center"/>
        <w:rPr>
          <w:sz w:val="32"/>
        </w:rPr>
      </w:pPr>
      <w:r>
        <w:rPr>
          <w:sz w:val="32"/>
        </w:rPr>
        <w:t>по подготовке и изданию</w:t>
      </w:r>
    </w:p>
    <w:p w:rsidR="0003588D" w:rsidRDefault="0003588D" w:rsidP="0003588D">
      <w:pPr>
        <w:jc w:val="center"/>
        <w:rPr>
          <w:sz w:val="32"/>
        </w:rPr>
      </w:pPr>
      <w:r>
        <w:rPr>
          <w:sz w:val="32"/>
        </w:rPr>
        <w:t xml:space="preserve">Сборника муниципальных правовых актов </w:t>
      </w:r>
    </w:p>
    <w:p w:rsidR="0003588D" w:rsidRDefault="0003588D" w:rsidP="0003588D">
      <w:pPr>
        <w:jc w:val="center"/>
        <w:rPr>
          <w:sz w:val="32"/>
        </w:rPr>
      </w:pPr>
      <w:r>
        <w:rPr>
          <w:sz w:val="32"/>
        </w:rPr>
        <w:t>Новичихинского района Алтайского края</w:t>
      </w:r>
    </w:p>
    <w:p w:rsidR="0003588D" w:rsidRDefault="0003588D" w:rsidP="0003588D">
      <w:pPr>
        <w:rPr>
          <w:sz w:val="28"/>
          <w:szCs w:val="28"/>
        </w:rPr>
      </w:pPr>
    </w:p>
    <w:p w:rsidR="0003588D" w:rsidRDefault="0003588D" w:rsidP="0003588D">
      <w:pPr>
        <w:rPr>
          <w:sz w:val="28"/>
          <w:szCs w:val="28"/>
        </w:rPr>
      </w:pPr>
    </w:p>
    <w:p w:rsidR="0003588D" w:rsidRDefault="0003588D" w:rsidP="0003588D">
      <w:pPr>
        <w:rPr>
          <w:sz w:val="28"/>
          <w:szCs w:val="28"/>
        </w:rPr>
      </w:pPr>
    </w:p>
    <w:tbl>
      <w:tblPr>
        <w:tblW w:w="9287" w:type="dxa"/>
        <w:jc w:val="center"/>
        <w:tblLayout w:type="fixed"/>
        <w:tblLook w:val="0000"/>
      </w:tblPr>
      <w:tblGrid>
        <w:gridCol w:w="3636"/>
        <w:gridCol w:w="5651"/>
      </w:tblGrid>
      <w:tr w:rsidR="0003588D" w:rsidTr="0003588D">
        <w:trPr>
          <w:jc w:val="center"/>
        </w:trPr>
        <w:tc>
          <w:tcPr>
            <w:tcW w:w="3636" w:type="dxa"/>
          </w:tcPr>
          <w:p w:rsidR="0003588D" w:rsidRDefault="0003588D" w:rsidP="0003588D">
            <w:pPr>
              <w:widowControl w:val="0"/>
              <w:rPr>
                <w:sz w:val="28"/>
              </w:rPr>
            </w:pPr>
            <w:r>
              <w:rPr>
                <w:sz w:val="28"/>
              </w:rPr>
              <w:t>Нагайцева Ольга Николаевна</w:t>
            </w:r>
          </w:p>
        </w:tc>
        <w:tc>
          <w:tcPr>
            <w:tcW w:w="5650" w:type="dxa"/>
          </w:tcPr>
          <w:p w:rsidR="0003588D" w:rsidRDefault="0003588D" w:rsidP="0003588D">
            <w:pPr>
              <w:widowControl w:val="0"/>
              <w:rPr>
                <w:sz w:val="28"/>
              </w:rPr>
            </w:pPr>
            <w:r>
              <w:rPr>
                <w:sz w:val="28"/>
              </w:rPr>
              <w:t>первый заместитель главы Администрации района, председатель редакционной комиссии;</w:t>
            </w:r>
          </w:p>
        </w:tc>
      </w:tr>
      <w:tr w:rsidR="0003588D" w:rsidTr="0003588D">
        <w:trPr>
          <w:jc w:val="center"/>
        </w:trPr>
        <w:tc>
          <w:tcPr>
            <w:tcW w:w="3636" w:type="dxa"/>
          </w:tcPr>
          <w:p w:rsidR="0003588D" w:rsidRDefault="0003588D" w:rsidP="0003588D">
            <w:pPr>
              <w:widowControl w:val="0"/>
              <w:rPr>
                <w:sz w:val="28"/>
              </w:rPr>
            </w:pPr>
          </w:p>
        </w:tc>
        <w:tc>
          <w:tcPr>
            <w:tcW w:w="5650" w:type="dxa"/>
          </w:tcPr>
          <w:p w:rsidR="0003588D" w:rsidRDefault="0003588D" w:rsidP="0003588D">
            <w:pPr>
              <w:widowControl w:val="0"/>
              <w:rPr>
                <w:sz w:val="28"/>
              </w:rPr>
            </w:pPr>
          </w:p>
        </w:tc>
      </w:tr>
      <w:tr w:rsidR="0003588D" w:rsidTr="0003588D">
        <w:trPr>
          <w:jc w:val="center"/>
        </w:trPr>
        <w:tc>
          <w:tcPr>
            <w:tcW w:w="3636" w:type="dxa"/>
          </w:tcPr>
          <w:p w:rsidR="0003588D" w:rsidRDefault="0003588D" w:rsidP="0003588D">
            <w:pPr>
              <w:widowControl w:val="0"/>
              <w:rPr>
                <w:sz w:val="28"/>
              </w:rPr>
            </w:pPr>
            <w:r>
              <w:rPr>
                <w:sz w:val="28"/>
              </w:rPr>
              <w:t>Солонина</w:t>
            </w:r>
          </w:p>
          <w:p w:rsidR="0003588D" w:rsidRDefault="0003588D" w:rsidP="0003588D">
            <w:pPr>
              <w:widowControl w:val="0"/>
              <w:rPr>
                <w:sz w:val="28"/>
              </w:rPr>
            </w:pPr>
            <w:r>
              <w:rPr>
                <w:sz w:val="28"/>
              </w:rPr>
              <w:t>Елена Владимировна</w:t>
            </w:r>
          </w:p>
        </w:tc>
        <w:tc>
          <w:tcPr>
            <w:tcW w:w="5650" w:type="dxa"/>
          </w:tcPr>
          <w:p w:rsidR="0003588D" w:rsidRDefault="0003588D" w:rsidP="0003588D">
            <w:pPr>
              <w:widowControl w:val="0"/>
              <w:rPr>
                <w:sz w:val="28"/>
              </w:rPr>
            </w:pPr>
            <w:r>
              <w:rPr>
                <w:sz w:val="28"/>
              </w:rPr>
              <w:t>управляющий делами Администрации района, заместитель председателя редакционной комиссии;</w:t>
            </w:r>
          </w:p>
        </w:tc>
      </w:tr>
      <w:tr w:rsidR="0003588D" w:rsidTr="0003588D">
        <w:trPr>
          <w:jc w:val="center"/>
        </w:trPr>
        <w:tc>
          <w:tcPr>
            <w:tcW w:w="3636" w:type="dxa"/>
          </w:tcPr>
          <w:p w:rsidR="0003588D" w:rsidRDefault="0003588D" w:rsidP="0003588D">
            <w:pPr>
              <w:widowControl w:val="0"/>
              <w:rPr>
                <w:sz w:val="28"/>
              </w:rPr>
            </w:pPr>
          </w:p>
        </w:tc>
        <w:tc>
          <w:tcPr>
            <w:tcW w:w="5650" w:type="dxa"/>
          </w:tcPr>
          <w:p w:rsidR="0003588D" w:rsidRDefault="0003588D" w:rsidP="0003588D">
            <w:pPr>
              <w:widowControl w:val="0"/>
              <w:rPr>
                <w:sz w:val="28"/>
              </w:rPr>
            </w:pPr>
          </w:p>
        </w:tc>
      </w:tr>
      <w:tr w:rsidR="0003588D" w:rsidTr="0003588D">
        <w:trPr>
          <w:cantSplit/>
          <w:jc w:val="center"/>
        </w:trPr>
        <w:tc>
          <w:tcPr>
            <w:tcW w:w="9286" w:type="dxa"/>
            <w:gridSpan w:val="2"/>
          </w:tcPr>
          <w:p w:rsidR="0003588D" w:rsidRDefault="0003588D" w:rsidP="0003588D">
            <w:pPr>
              <w:widowControl w:val="0"/>
              <w:rPr>
                <w:i/>
                <w:iCs/>
                <w:sz w:val="28"/>
              </w:rPr>
            </w:pPr>
            <w:r>
              <w:rPr>
                <w:i/>
                <w:iCs/>
                <w:sz w:val="28"/>
              </w:rPr>
              <w:t>Члены редакционной комиссии:</w:t>
            </w:r>
          </w:p>
        </w:tc>
      </w:tr>
      <w:tr w:rsidR="0003588D" w:rsidTr="0003588D">
        <w:trPr>
          <w:cantSplit/>
          <w:jc w:val="center"/>
        </w:trPr>
        <w:tc>
          <w:tcPr>
            <w:tcW w:w="9286" w:type="dxa"/>
            <w:gridSpan w:val="2"/>
          </w:tcPr>
          <w:p w:rsidR="0003588D" w:rsidRDefault="0003588D" w:rsidP="0003588D">
            <w:pPr>
              <w:pStyle w:val="xl23"/>
              <w:widowControl w:val="0"/>
              <w:spacing w:beforeAutospacing="0" w:afterAutospacing="0"/>
              <w:rPr>
                <w:rFonts w:eastAsia="Times New Roman"/>
                <w:szCs w:val="24"/>
              </w:rPr>
            </w:pPr>
          </w:p>
        </w:tc>
      </w:tr>
      <w:tr w:rsidR="0003588D" w:rsidTr="0003588D">
        <w:trPr>
          <w:cantSplit/>
          <w:jc w:val="center"/>
        </w:trPr>
        <w:tc>
          <w:tcPr>
            <w:tcW w:w="3636" w:type="dxa"/>
          </w:tcPr>
          <w:p w:rsidR="0003588D" w:rsidRDefault="0003588D" w:rsidP="0003588D">
            <w:pPr>
              <w:pStyle w:val="xl23"/>
              <w:widowControl w:val="0"/>
              <w:spacing w:beforeAutospacing="0" w:afterAutospacing="0"/>
              <w:rPr>
                <w:rFonts w:eastAsia="Times New Roman"/>
                <w:szCs w:val="24"/>
              </w:rPr>
            </w:pPr>
            <w:r>
              <w:rPr>
                <w:rFonts w:eastAsia="Times New Roman"/>
                <w:szCs w:val="24"/>
              </w:rPr>
              <w:t>Тратонина Юлия  Ивановна</w:t>
            </w:r>
          </w:p>
        </w:tc>
        <w:tc>
          <w:tcPr>
            <w:tcW w:w="5650" w:type="dxa"/>
          </w:tcPr>
          <w:p w:rsidR="0003588D" w:rsidRDefault="0003588D" w:rsidP="0003588D">
            <w:pPr>
              <w:pStyle w:val="xl23"/>
              <w:widowControl w:val="0"/>
              <w:spacing w:beforeAutospacing="0" w:afterAutospacing="0"/>
              <w:rPr>
                <w:rFonts w:eastAsia="Times New Roman"/>
                <w:szCs w:val="24"/>
              </w:rPr>
            </w:pPr>
            <w:r>
              <w:rPr>
                <w:rFonts w:eastAsia="Times New Roman"/>
                <w:szCs w:val="24"/>
              </w:rPr>
              <w:t>главный специалист Администрации района;</w:t>
            </w:r>
          </w:p>
        </w:tc>
      </w:tr>
      <w:tr w:rsidR="0003588D" w:rsidTr="0003588D">
        <w:trPr>
          <w:cantSplit/>
          <w:jc w:val="center"/>
        </w:trPr>
        <w:tc>
          <w:tcPr>
            <w:tcW w:w="3636" w:type="dxa"/>
          </w:tcPr>
          <w:p w:rsidR="0003588D" w:rsidRDefault="0003588D" w:rsidP="0003588D">
            <w:pPr>
              <w:pStyle w:val="xl23"/>
              <w:widowControl w:val="0"/>
              <w:spacing w:beforeAutospacing="0" w:afterAutospacing="0"/>
              <w:rPr>
                <w:rFonts w:eastAsia="Times New Roman"/>
                <w:szCs w:val="24"/>
              </w:rPr>
            </w:pPr>
          </w:p>
        </w:tc>
        <w:tc>
          <w:tcPr>
            <w:tcW w:w="5650" w:type="dxa"/>
          </w:tcPr>
          <w:p w:rsidR="0003588D" w:rsidRDefault="0003588D" w:rsidP="0003588D">
            <w:pPr>
              <w:pStyle w:val="xl23"/>
              <w:widowControl w:val="0"/>
              <w:spacing w:beforeAutospacing="0" w:afterAutospacing="0"/>
              <w:rPr>
                <w:rFonts w:eastAsia="Times New Roman"/>
                <w:szCs w:val="24"/>
              </w:rPr>
            </w:pPr>
          </w:p>
        </w:tc>
      </w:tr>
      <w:tr w:rsidR="0003588D" w:rsidTr="0003588D">
        <w:trPr>
          <w:cantSplit/>
          <w:jc w:val="center"/>
        </w:trPr>
        <w:tc>
          <w:tcPr>
            <w:tcW w:w="3636" w:type="dxa"/>
          </w:tcPr>
          <w:p w:rsidR="0003588D" w:rsidRDefault="0003588D" w:rsidP="0003588D">
            <w:pPr>
              <w:pStyle w:val="xl23"/>
              <w:widowControl w:val="0"/>
              <w:spacing w:beforeAutospacing="0" w:afterAutospacing="0"/>
              <w:rPr>
                <w:rFonts w:eastAsia="Times New Roman"/>
                <w:szCs w:val="24"/>
              </w:rPr>
            </w:pPr>
            <w:r>
              <w:rPr>
                <w:rFonts w:eastAsia="Times New Roman"/>
                <w:szCs w:val="24"/>
              </w:rPr>
              <w:t>Костенко Алена Юрьевна</w:t>
            </w:r>
          </w:p>
        </w:tc>
        <w:tc>
          <w:tcPr>
            <w:tcW w:w="5650" w:type="dxa"/>
          </w:tcPr>
          <w:p w:rsidR="0003588D" w:rsidRDefault="0003588D" w:rsidP="0003588D">
            <w:pPr>
              <w:pStyle w:val="xl23"/>
              <w:widowControl w:val="0"/>
              <w:spacing w:beforeAutospacing="0" w:afterAutospacing="0"/>
              <w:rPr>
                <w:rFonts w:eastAsia="Times New Roman"/>
                <w:szCs w:val="24"/>
              </w:rPr>
            </w:pPr>
            <w:r>
              <w:rPr>
                <w:rFonts w:eastAsia="Times New Roman"/>
                <w:szCs w:val="24"/>
              </w:rPr>
              <w:t>начальник юридического отдела Администрации района</w:t>
            </w:r>
          </w:p>
        </w:tc>
      </w:tr>
      <w:tr w:rsidR="0003588D" w:rsidTr="0003588D">
        <w:trPr>
          <w:cantSplit/>
          <w:jc w:val="center"/>
        </w:trPr>
        <w:tc>
          <w:tcPr>
            <w:tcW w:w="3636" w:type="dxa"/>
          </w:tcPr>
          <w:p w:rsidR="0003588D" w:rsidRDefault="0003588D" w:rsidP="0003588D">
            <w:pPr>
              <w:pStyle w:val="xl23"/>
              <w:widowControl w:val="0"/>
              <w:spacing w:beforeAutospacing="0" w:afterAutospacing="0"/>
              <w:rPr>
                <w:rFonts w:eastAsia="Times New Roman"/>
                <w:szCs w:val="24"/>
              </w:rPr>
            </w:pPr>
          </w:p>
        </w:tc>
        <w:tc>
          <w:tcPr>
            <w:tcW w:w="5650" w:type="dxa"/>
          </w:tcPr>
          <w:p w:rsidR="0003588D" w:rsidRDefault="0003588D" w:rsidP="0003588D">
            <w:pPr>
              <w:pStyle w:val="xl23"/>
              <w:widowControl w:val="0"/>
              <w:spacing w:beforeAutospacing="0" w:afterAutospacing="0"/>
              <w:rPr>
                <w:rFonts w:eastAsia="Times New Roman"/>
                <w:szCs w:val="24"/>
              </w:rPr>
            </w:pPr>
          </w:p>
        </w:tc>
      </w:tr>
      <w:tr w:rsidR="0003588D" w:rsidTr="0003588D">
        <w:trPr>
          <w:cantSplit/>
          <w:jc w:val="center"/>
        </w:trPr>
        <w:tc>
          <w:tcPr>
            <w:tcW w:w="3636" w:type="dxa"/>
          </w:tcPr>
          <w:p w:rsidR="0003588D" w:rsidRDefault="0003588D" w:rsidP="0003588D">
            <w:pPr>
              <w:pStyle w:val="xl23"/>
              <w:widowControl w:val="0"/>
              <w:spacing w:beforeAutospacing="0" w:afterAutospacing="0"/>
              <w:rPr>
                <w:rFonts w:eastAsia="Times New Roman"/>
                <w:szCs w:val="24"/>
              </w:rPr>
            </w:pPr>
            <w:r>
              <w:rPr>
                <w:rFonts w:eastAsia="Times New Roman"/>
                <w:szCs w:val="24"/>
              </w:rPr>
              <w:t>Фомина</w:t>
            </w:r>
          </w:p>
          <w:p w:rsidR="0003588D" w:rsidRDefault="0003588D" w:rsidP="0003588D">
            <w:pPr>
              <w:pStyle w:val="xl23"/>
              <w:widowControl w:val="0"/>
              <w:spacing w:beforeAutospacing="0" w:afterAutospacing="0"/>
              <w:rPr>
                <w:rFonts w:eastAsia="Times New Roman"/>
                <w:szCs w:val="24"/>
              </w:rPr>
            </w:pPr>
            <w:r>
              <w:rPr>
                <w:rFonts w:eastAsia="Times New Roman"/>
                <w:szCs w:val="24"/>
              </w:rPr>
              <w:t>Наталья Геннадьевна</w:t>
            </w:r>
          </w:p>
        </w:tc>
        <w:tc>
          <w:tcPr>
            <w:tcW w:w="5650" w:type="dxa"/>
          </w:tcPr>
          <w:p w:rsidR="0003588D" w:rsidRDefault="0003588D" w:rsidP="0003588D">
            <w:pPr>
              <w:pStyle w:val="xl23"/>
              <w:widowControl w:val="0"/>
              <w:spacing w:beforeAutospacing="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03588D" w:rsidRDefault="0003588D" w:rsidP="0003588D">
      <w:pPr>
        <w:rPr>
          <w:sz w:val="28"/>
          <w:szCs w:val="28"/>
        </w:rPr>
      </w:pPr>
    </w:p>
    <w:p w:rsidR="0003588D" w:rsidRDefault="0003588D" w:rsidP="0003588D">
      <w:pPr>
        <w:rPr>
          <w:sz w:val="28"/>
          <w:szCs w:val="28"/>
        </w:rPr>
      </w:pPr>
    </w:p>
    <w:p w:rsidR="0003588D" w:rsidRDefault="0003588D">
      <w:pPr>
        <w:sectPr w:rsidR="0003588D" w:rsidSect="00701A2D">
          <w:pgSz w:w="11906" w:h="16838"/>
          <w:pgMar w:top="851" w:right="1276" w:bottom="851" w:left="1559" w:header="0" w:footer="311" w:gutter="0"/>
          <w:cols w:space="720"/>
          <w:formProt w:val="0"/>
          <w:docGrid w:linePitch="360"/>
        </w:sectPr>
      </w:pPr>
    </w:p>
    <w:p w:rsidR="004F6CDE" w:rsidRDefault="004F6CDE">
      <w:pPr>
        <w:spacing w:line="480" w:lineRule="auto"/>
        <w:jc w:val="both"/>
        <w:rPr>
          <w:sz w:val="26"/>
          <w:szCs w:val="26"/>
        </w:rPr>
      </w:pPr>
    </w:p>
    <w:p w:rsidR="004F6CDE" w:rsidRDefault="004F6CDE">
      <w:pPr>
        <w:rPr>
          <w:sz w:val="28"/>
          <w:szCs w:val="28"/>
        </w:rPr>
      </w:pPr>
    </w:p>
    <w:p w:rsidR="004F6CDE" w:rsidRDefault="004F6CDE">
      <w:pPr>
        <w:rPr>
          <w:sz w:val="28"/>
          <w:szCs w:val="28"/>
        </w:rPr>
      </w:pPr>
    </w:p>
    <w:p w:rsidR="004F6CDE" w:rsidRDefault="004F6CDE">
      <w:pPr>
        <w:jc w:val="both"/>
        <w:rPr>
          <w:sz w:val="28"/>
          <w:szCs w:val="28"/>
        </w:rPr>
      </w:pPr>
    </w:p>
    <w:p w:rsidR="004F6CDE" w:rsidRDefault="004F6CDE">
      <w:pPr>
        <w:jc w:val="both"/>
        <w:rPr>
          <w:sz w:val="28"/>
          <w:szCs w:val="28"/>
        </w:rPr>
      </w:pPr>
    </w:p>
    <w:p w:rsidR="004F6CDE" w:rsidRDefault="004F6CDE">
      <w:pPr>
        <w:jc w:val="both"/>
        <w:rPr>
          <w:sz w:val="28"/>
          <w:szCs w:val="28"/>
        </w:rPr>
      </w:pPr>
    </w:p>
    <w:p w:rsidR="004F6CDE" w:rsidRDefault="004F6CDE">
      <w:pPr>
        <w:jc w:val="both"/>
        <w:rPr>
          <w:sz w:val="28"/>
          <w:szCs w:val="28"/>
        </w:rPr>
      </w:pPr>
    </w:p>
    <w:p w:rsidR="004F6CDE" w:rsidRDefault="004F6CDE">
      <w:pPr>
        <w:jc w:val="both"/>
        <w:rPr>
          <w:sz w:val="28"/>
          <w:szCs w:val="28"/>
        </w:rPr>
      </w:pPr>
    </w:p>
    <w:p w:rsidR="004F6CDE" w:rsidRDefault="004F6CDE">
      <w:pPr>
        <w:jc w:val="both"/>
        <w:rPr>
          <w:sz w:val="28"/>
          <w:szCs w:val="28"/>
        </w:rPr>
      </w:pPr>
    </w:p>
    <w:p w:rsidR="004F6CDE" w:rsidRDefault="004F6CDE">
      <w:pPr>
        <w:jc w:val="both"/>
        <w:rPr>
          <w:sz w:val="28"/>
          <w:szCs w:val="28"/>
        </w:rPr>
      </w:pPr>
    </w:p>
    <w:p w:rsidR="004F6CDE" w:rsidRDefault="004F6CDE">
      <w:pPr>
        <w:jc w:val="both"/>
        <w:rPr>
          <w:sz w:val="28"/>
          <w:szCs w:val="28"/>
        </w:rPr>
      </w:pPr>
    </w:p>
    <w:p w:rsidR="004F6CDE" w:rsidRDefault="004F6CDE">
      <w:pPr>
        <w:jc w:val="both"/>
        <w:rPr>
          <w:sz w:val="28"/>
          <w:szCs w:val="28"/>
        </w:rPr>
      </w:pPr>
    </w:p>
    <w:p w:rsidR="004F6CDE" w:rsidRDefault="004F6CDE">
      <w:pPr>
        <w:jc w:val="both"/>
        <w:rPr>
          <w:sz w:val="28"/>
          <w:szCs w:val="28"/>
        </w:rPr>
      </w:pPr>
    </w:p>
    <w:p w:rsidR="004F6CDE" w:rsidRDefault="004F6CDE">
      <w:pPr>
        <w:jc w:val="both"/>
        <w:rPr>
          <w:sz w:val="28"/>
          <w:szCs w:val="28"/>
        </w:rPr>
      </w:pPr>
    </w:p>
    <w:p w:rsidR="004F6CDE" w:rsidRDefault="004F6CDE">
      <w:pPr>
        <w:jc w:val="both"/>
        <w:rPr>
          <w:sz w:val="28"/>
          <w:szCs w:val="28"/>
        </w:rPr>
      </w:pPr>
    </w:p>
    <w:p w:rsidR="004F6CDE" w:rsidRDefault="004F6CDE">
      <w:pPr>
        <w:jc w:val="both"/>
        <w:rPr>
          <w:sz w:val="28"/>
          <w:szCs w:val="28"/>
        </w:rPr>
      </w:pPr>
    </w:p>
    <w:p w:rsidR="004F6CDE" w:rsidRDefault="004F6CDE">
      <w:pPr>
        <w:jc w:val="both"/>
        <w:rPr>
          <w:sz w:val="28"/>
          <w:szCs w:val="28"/>
        </w:rPr>
      </w:pPr>
    </w:p>
    <w:p w:rsidR="004F6CDE" w:rsidRDefault="004F6CDE">
      <w:pPr>
        <w:jc w:val="both"/>
        <w:rPr>
          <w:sz w:val="28"/>
          <w:szCs w:val="28"/>
        </w:rPr>
      </w:pPr>
    </w:p>
    <w:p w:rsidR="004F6CDE" w:rsidRDefault="004F6CDE">
      <w:pPr>
        <w:jc w:val="both"/>
        <w:rPr>
          <w:sz w:val="28"/>
          <w:szCs w:val="28"/>
        </w:rPr>
      </w:pPr>
    </w:p>
    <w:p w:rsidR="004F6CDE" w:rsidRDefault="004F6CDE">
      <w:pPr>
        <w:jc w:val="both"/>
        <w:rPr>
          <w:sz w:val="28"/>
          <w:szCs w:val="28"/>
        </w:rPr>
      </w:pPr>
    </w:p>
    <w:p w:rsidR="004F6CDE" w:rsidRDefault="004F6CDE">
      <w:pPr>
        <w:jc w:val="both"/>
        <w:rPr>
          <w:sz w:val="28"/>
          <w:szCs w:val="28"/>
        </w:rPr>
      </w:pPr>
    </w:p>
    <w:p w:rsidR="004F6CDE" w:rsidRDefault="004F6CDE">
      <w:pPr>
        <w:jc w:val="both"/>
        <w:rPr>
          <w:sz w:val="28"/>
          <w:szCs w:val="28"/>
        </w:rPr>
      </w:pPr>
    </w:p>
    <w:p w:rsidR="004F6CDE" w:rsidRDefault="004F6CDE">
      <w:pPr>
        <w:jc w:val="both"/>
        <w:rPr>
          <w:sz w:val="28"/>
          <w:szCs w:val="28"/>
        </w:rPr>
      </w:pPr>
    </w:p>
    <w:p w:rsidR="004F6CDE" w:rsidRDefault="004F6CDE">
      <w:pPr>
        <w:jc w:val="both"/>
        <w:rPr>
          <w:sz w:val="28"/>
          <w:szCs w:val="28"/>
        </w:rPr>
      </w:pPr>
    </w:p>
    <w:p w:rsidR="004F6CDE" w:rsidRDefault="004F6CDE">
      <w:pPr>
        <w:jc w:val="both"/>
        <w:rPr>
          <w:sz w:val="28"/>
          <w:szCs w:val="28"/>
        </w:rPr>
      </w:pPr>
    </w:p>
    <w:p w:rsidR="004F6CDE" w:rsidRDefault="004F6CDE">
      <w:pPr>
        <w:jc w:val="both"/>
        <w:rPr>
          <w:sz w:val="28"/>
          <w:szCs w:val="28"/>
        </w:rPr>
      </w:pPr>
    </w:p>
    <w:p w:rsidR="004F6CDE" w:rsidRDefault="004F6CDE">
      <w:pPr>
        <w:jc w:val="both"/>
        <w:rPr>
          <w:sz w:val="28"/>
          <w:szCs w:val="28"/>
        </w:rPr>
      </w:pPr>
    </w:p>
    <w:p w:rsidR="004F6CDE" w:rsidRDefault="004F6CDE">
      <w:pPr>
        <w:jc w:val="both"/>
        <w:rPr>
          <w:sz w:val="28"/>
          <w:szCs w:val="28"/>
        </w:rPr>
      </w:pPr>
    </w:p>
    <w:p w:rsidR="004F6CDE" w:rsidRDefault="000967D0">
      <w:pPr>
        <w:jc w:val="center"/>
        <w:rPr>
          <w:sz w:val="32"/>
        </w:rPr>
      </w:pPr>
      <w:r>
        <w:rPr>
          <w:sz w:val="32"/>
        </w:rPr>
        <w:t>Сборник муниципальных правовых актов</w:t>
      </w:r>
    </w:p>
    <w:p w:rsidR="004F6CDE" w:rsidRDefault="000967D0">
      <w:pPr>
        <w:jc w:val="center"/>
        <w:rPr>
          <w:sz w:val="32"/>
        </w:rPr>
      </w:pPr>
      <w:r>
        <w:rPr>
          <w:sz w:val="32"/>
        </w:rPr>
        <w:t>Новичихинского района Алтайского края</w:t>
      </w:r>
    </w:p>
    <w:p w:rsidR="004F6CDE" w:rsidRDefault="000967D0">
      <w:pPr>
        <w:jc w:val="center"/>
        <w:rPr>
          <w:b/>
          <w:bCs/>
          <w:sz w:val="32"/>
        </w:rPr>
      </w:pPr>
      <w:r>
        <w:rPr>
          <w:b/>
          <w:bCs/>
          <w:sz w:val="32"/>
        </w:rPr>
        <w:t xml:space="preserve">№ 185 </w:t>
      </w:r>
    </w:p>
    <w:p w:rsidR="004F6CDE" w:rsidRDefault="000967D0">
      <w:pPr>
        <w:jc w:val="center"/>
        <w:rPr>
          <w:b/>
          <w:bCs/>
          <w:sz w:val="32"/>
        </w:rPr>
      </w:pPr>
      <w:r>
        <w:rPr>
          <w:b/>
          <w:bCs/>
          <w:sz w:val="32"/>
        </w:rPr>
        <w:t>Октябрь 2022 г.</w:t>
      </w:r>
    </w:p>
    <w:p w:rsidR="004F6CDE" w:rsidRDefault="004F6CDE">
      <w:pPr>
        <w:jc w:val="center"/>
        <w:rPr>
          <w:sz w:val="32"/>
        </w:rPr>
      </w:pPr>
    </w:p>
    <w:p w:rsidR="004F6CDE" w:rsidRDefault="000967D0">
      <w:pPr>
        <w:jc w:val="center"/>
        <w:rPr>
          <w:sz w:val="28"/>
        </w:rPr>
      </w:pPr>
      <w:r>
        <w:rPr>
          <w:sz w:val="28"/>
        </w:rPr>
        <w:t>Издатель:</w:t>
      </w:r>
    </w:p>
    <w:p w:rsidR="004F6CDE" w:rsidRDefault="000967D0">
      <w:pPr>
        <w:pStyle w:val="Heading2"/>
        <w:rPr>
          <w:szCs w:val="24"/>
        </w:rPr>
      </w:pPr>
      <w:r>
        <w:rPr>
          <w:szCs w:val="24"/>
        </w:rPr>
        <w:t>Собрание депутатов Новичихинского района Алтайского края</w:t>
      </w:r>
    </w:p>
    <w:p w:rsidR="004F6CDE" w:rsidRDefault="000967D0">
      <w:pPr>
        <w:jc w:val="center"/>
        <w:rPr>
          <w:sz w:val="28"/>
        </w:rPr>
      </w:pPr>
      <w:r>
        <w:rPr>
          <w:sz w:val="28"/>
        </w:rPr>
        <w:t>Администрация Новичихинского района Алтайского края</w:t>
      </w:r>
    </w:p>
    <w:p w:rsidR="004F6CDE" w:rsidRDefault="004F6CDE">
      <w:pPr>
        <w:jc w:val="center"/>
        <w:rPr>
          <w:sz w:val="28"/>
        </w:rPr>
      </w:pPr>
    </w:p>
    <w:p w:rsidR="004F6CDE" w:rsidRDefault="000967D0">
      <w:pPr>
        <w:jc w:val="center"/>
        <w:rPr>
          <w:sz w:val="28"/>
        </w:rPr>
      </w:pPr>
      <w:r>
        <w:rPr>
          <w:sz w:val="28"/>
        </w:rPr>
        <w:t>Редакция: 659730, с.Новичиха Новичихинского района</w:t>
      </w:r>
    </w:p>
    <w:p w:rsidR="004F6CDE" w:rsidRDefault="000967D0">
      <w:pPr>
        <w:jc w:val="center"/>
        <w:rPr>
          <w:sz w:val="28"/>
        </w:rPr>
      </w:pPr>
      <w:r>
        <w:rPr>
          <w:sz w:val="28"/>
        </w:rPr>
        <w:t>Алтайского края, ул.Первомайская, д.70</w:t>
      </w:r>
    </w:p>
    <w:p w:rsidR="004F6CDE" w:rsidRDefault="004F6CDE">
      <w:pPr>
        <w:jc w:val="center"/>
        <w:rPr>
          <w:sz w:val="28"/>
        </w:rPr>
      </w:pPr>
    </w:p>
    <w:p w:rsidR="004F6CDE" w:rsidRDefault="000967D0">
      <w:pPr>
        <w:jc w:val="center"/>
        <w:rPr>
          <w:sz w:val="28"/>
        </w:rPr>
      </w:pPr>
      <w:r>
        <w:rPr>
          <w:sz w:val="28"/>
        </w:rPr>
        <w:t>Тираж 4 экз. Бесплатно</w:t>
      </w:r>
    </w:p>
    <w:p w:rsidR="004F6CDE" w:rsidRDefault="004F6CDE">
      <w:pPr>
        <w:jc w:val="center"/>
        <w:rPr>
          <w:sz w:val="28"/>
        </w:rPr>
      </w:pPr>
    </w:p>
    <w:p w:rsidR="004F6CDE" w:rsidRDefault="000967D0">
      <w:pPr>
        <w:jc w:val="center"/>
        <w:rPr>
          <w:sz w:val="28"/>
        </w:rPr>
      </w:pPr>
      <w:r>
        <w:rPr>
          <w:sz w:val="28"/>
        </w:rPr>
        <w:t>Подписано в печать 0</w:t>
      </w:r>
      <w:r w:rsidR="006E208E">
        <w:rPr>
          <w:sz w:val="28"/>
        </w:rPr>
        <w:t>7</w:t>
      </w:r>
      <w:r>
        <w:rPr>
          <w:sz w:val="28"/>
        </w:rPr>
        <w:t>.1</w:t>
      </w:r>
      <w:r w:rsidR="006E208E">
        <w:rPr>
          <w:sz w:val="28"/>
        </w:rPr>
        <w:t>1</w:t>
      </w:r>
      <w:r>
        <w:rPr>
          <w:sz w:val="28"/>
        </w:rPr>
        <w:t>.2022 г.</w:t>
      </w:r>
    </w:p>
    <w:p w:rsidR="004F6CDE" w:rsidRDefault="000967D0">
      <w:pPr>
        <w:jc w:val="center"/>
        <w:rPr>
          <w:sz w:val="28"/>
        </w:rPr>
      </w:pPr>
      <w:r>
        <w:rPr>
          <w:sz w:val="28"/>
        </w:rPr>
        <w:t>Опубликовано 1</w:t>
      </w:r>
      <w:r w:rsidR="006E208E">
        <w:rPr>
          <w:sz w:val="28"/>
        </w:rPr>
        <w:t>0</w:t>
      </w:r>
      <w:r>
        <w:rPr>
          <w:sz w:val="28"/>
        </w:rPr>
        <w:t>.1</w:t>
      </w:r>
      <w:r w:rsidR="003D184D" w:rsidRPr="003D184D">
        <w:pict>
          <v:shape id="Изображение1" o:spid="_x0000_s2050" style="position:absolute;left:0;text-align:left;margin-left:207pt;margin-top:96.35pt;width:54.5pt;height:54.5pt;z-index:251661824;mso-wrap-style:none;mso-position-horizontal-relative:text;mso-position-vertical-relative:text;v-text-anchor:middle" coordsize="" o:allowincell="f" path="m,l-127,r,-127l,-127xe" stroked="f" strokecolor="#3465a4">
            <v:fill color2="black" o:detectmouseclick="t"/>
          </v:shape>
        </w:pict>
      </w:r>
      <w:r w:rsidR="006E208E">
        <w:rPr>
          <w:sz w:val="28"/>
        </w:rPr>
        <w:t>1</w:t>
      </w:r>
      <w:r>
        <w:rPr>
          <w:sz w:val="28"/>
        </w:rPr>
        <w:t>.2022 г.</w:t>
      </w:r>
    </w:p>
    <w:p w:rsidR="004F6CDE" w:rsidRDefault="004F6CDE">
      <w:pPr>
        <w:jc w:val="center"/>
        <w:rPr>
          <w:sz w:val="28"/>
          <w:szCs w:val="28"/>
        </w:rPr>
      </w:pPr>
    </w:p>
    <w:p w:rsidR="0051314F" w:rsidRDefault="0051314F">
      <w:pPr>
        <w:jc w:val="center"/>
        <w:rPr>
          <w:sz w:val="28"/>
          <w:szCs w:val="28"/>
        </w:rPr>
      </w:pPr>
    </w:p>
    <w:sectPr w:rsidR="0051314F" w:rsidSect="00701A2D">
      <w:headerReference w:type="default" r:id="rId109"/>
      <w:footerReference w:type="even" r:id="rId110"/>
      <w:footerReference w:type="default" r:id="rId111"/>
      <w:footerReference w:type="first" r:id="rId112"/>
      <w:pgSz w:w="11906" w:h="16838"/>
      <w:pgMar w:top="851" w:right="1276" w:bottom="851" w:left="1559" w:header="0" w:footer="709"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501B" w:rsidRDefault="000E501B" w:rsidP="004F6CDE">
      <w:r>
        <w:separator/>
      </w:r>
    </w:p>
  </w:endnote>
  <w:endnote w:type="continuationSeparator" w:id="0">
    <w:p w:rsidR="000E501B" w:rsidRDefault="000E501B" w:rsidP="004F6C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entury Schoolbook">
    <w:charset w:val="CC"/>
    <w:family w:val="roman"/>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MS Sans Serif">
    <w:altName w:val="Times New Roman"/>
    <w:charset w:val="CC"/>
    <w:family w:val="roman"/>
    <w:pitch w:val="variable"/>
    <w:sig w:usb0="00000000" w:usb1="00000000" w:usb2="00000000" w:usb3="00000000" w:csb0="00000000"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cademy">
    <w:altName w:val="Times New Roman"/>
    <w:charset w:val="CC"/>
    <w:family w:val="roman"/>
    <w:pitch w:val="variable"/>
    <w:sig w:usb0="00000000" w:usb1="00000000" w:usb2="00000000" w:usb3="00000000" w:csb0="00000000"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216" w:rsidRDefault="00525216">
    <w:pPr>
      <w:pStyle w:val="Footer"/>
      <w:ind w:right="360"/>
    </w:pPr>
    <w:r>
      <w:pict>
        <v:shape id="_x0000_s1071" style="position:absolute;margin-left:-153.4pt;margin-top:.05pt;width:1.65pt;height:1.65pt;z-index:251675648;mso-wrap-style:square;mso-position-horizontal:right;mso-position-horizontal-relative:margin;v-text-anchor:top" coordsize="" o:allowincell="f" path="m,l-127,r,-127l,-127xe" filled="f" stroked="f" strokecolor="#3465a4">
          <v:fill o:detectmouseclick="t"/>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52635"/>
      <w:docPartObj>
        <w:docPartGallery w:val="Page Numbers (Bottom of Page)"/>
        <w:docPartUnique/>
      </w:docPartObj>
    </w:sdtPr>
    <w:sdtContent>
      <w:p w:rsidR="00525216" w:rsidRDefault="00525216">
        <w:pPr>
          <w:pStyle w:val="a9"/>
          <w:jc w:val="center"/>
        </w:pPr>
        <w:fldSimple w:instr=" PAGE   \* MERGEFORMAT ">
          <w:r w:rsidR="0051314F">
            <w:rPr>
              <w:noProof/>
            </w:rPr>
            <w:t>54</w:t>
          </w:r>
        </w:fldSimple>
      </w:p>
    </w:sdtContent>
  </w:sdt>
  <w:p w:rsidR="00525216" w:rsidRDefault="00525216">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216" w:rsidRDefault="00525216">
    <w:pPr>
      <w:pStyle w:val="Footer"/>
      <w:ind w:right="360"/>
    </w:pPr>
    <w:r>
      <w:pict>
        <v:shape id="_x0000_s1075" style="position:absolute;margin-left:255.15pt;margin-top:.05pt;width:21.5pt;height:13.65pt;z-index:251679744;mso-wrap-style:square;mso-position-horizontal-relative:margin;v-text-anchor:top" coordsize="" o:allowincell="f" path="m,l-127,r,-127l,-127xe" filled="f" stroked="f" strokecolor="#3465a4">
          <v:fill o:detectmouseclick="t"/>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216" w:rsidRDefault="00525216">
    <w:pPr>
      <w:pStyle w:val="Footer"/>
      <w:ind w:right="360"/>
    </w:pPr>
    <w:r>
      <w:pict>
        <v:shape id="Врезка1" o:spid="_x0000_s1053" style="position:absolute;margin-left:-153.4pt;margin-top:.05pt;width:1.65pt;height:1.65pt;z-index:251643904;mso-wrap-style:square;mso-position-horizontal:right;mso-position-horizontal-relative:margin;v-text-anchor:top" coordsize="" o:allowincell="f" path="m,l-127,r,-127l,-127xe" filled="f" stroked="f" strokecolor="#3465a4">
          <v:fill o:detectmouseclick="t"/>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52632"/>
      <w:docPartObj>
        <w:docPartGallery w:val="Page Numbers (Bottom of Page)"/>
        <w:docPartUnique/>
      </w:docPartObj>
    </w:sdtPr>
    <w:sdtContent>
      <w:p w:rsidR="00525216" w:rsidRDefault="00525216">
        <w:pPr>
          <w:pStyle w:val="a9"/>
          <w:jc w:val="center"/>
        </w:pPr>
        <w:fldSimple w:instr=" PAGE   \* MERGEFORMAT ">
          <w:r w:rsidR="0051314F">
            <w:rPr>
              <w:noProof/>
            </w:rPr>
            <w:t>126</w:t>
          </w:r>
        </w:fldSimple>
      </w:p>
    </w:sdtContent>
  </w:sdt>
  <w:p w:rsidR="00525216" w:rsidRDefault="00525216">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216" w:rsidRDefault="00525216">
    <w:pPr>
      <w:pStyle w:val="Footer"/>
      <w:ind w:right="360"/>
    </w:pPr>
    <w:r>
      <w:pict>
        <v:shape id="Врезка 2" o:spid="_x0000_s1049" style="position:absolute;margin-left:255.15pt;margin-top:.05pt;width:21.5pt;height:13.65pt;z-index:251648000;mso-wrap-style:square;mso-position-horizontal-relative:margin;v-text-anchor:top" coordsize="" o:allowincell="f" path="m,l-127,r,-127l,-127xe" filled="f" stroked="f" strokecolor="#3465a4">
          <v:fill o:detectmouseclick="t"/>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216" w:rsidRDefault="00525216">
    <w:pPr>
      <w:pStyle w:val="Footer"/>
      <w:ind w:right="360"/>
    </w:pPr>
    <w:r>
      <w:pict>
        <v:shape id="_x0000_s1029" style="position:absolute;margin-left:-153.4pt;margin-top:.05pt;width:1.65pt;height:1.65pt;z-index:251668480;mso-wrap-style:square;mso-position-horizontal:right;mso-position-horizontal-relative:margin;v-text-anchor:top" coordsize="" o:allowincell="f" path="m,l-127,r,-127l,-127xe" filled="f" stroked="f" strokecolor="#3465a4">
          <v:fill o:detectmouseclick="t"/>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216" w:rsidRDefault="00525216">
    <w:pPr>
      <w:pStyle w:val="Footer"/>
      <w:ind w:right="360"/>
    </w:pPr>
    <w:r>
      <w:pict>
        <v:shape id="_x0000_s1027" style="position:absolute;margin-left:255.15pt;margin-top:.05pt;width:21.5pt;height:13.65pt;z-index:251670528;mso-wrap-style:square;mso-position-horizontal-relative:margin;v-text-anchor:top" coordsize="" o:allowincell="f" path="m,l-127,r,-127l,-127xe" filled="f" stroked="f" strokecolor="#3465a4">
          <v:fill o:detectmouseclick="t"/>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216" w:rsidRDefault="00525216">
    <w:pPr>
      <w:pStyle w:val="Footer"/>
      <w:ind w:right="360"/>
    </w:pPr>
    <w:r>
      <w:pict>
        <v:shape id="_x0000_s1025" style="position:absolute;margin-left:255.15pt;margin-top:.05pt;width:21.5pt;height:13.65pt;z-index:251672576;mso-wrap-style:square;mso-position-horizontal-relative:margin;v-text-anchor:top" coordsize="" o:allowincell="f" path="m,l-127,r,-127l,-127xe" filled="f" stroked="f" strokecolor="#3465a4">
          <v:fill o:detectmouseclick="t"/>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501B" w:rsidRDefault="000E501B" w:rsidP="004F6CDE">
      <w:r>
        <w:separator/>
      </w:r>
    </w:p>
  </w:footnote>
  <w:footnote w:type="continuationSeparator" w:id="0">
    <w:p w:rsidR="000E501B" w:rsidRDefault="000E501B" w:rsidP="004F6C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216" w:rsidRDefault="0052521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01F91"/>
    <w:multiLevelType w:val="multilevel"/>
    <w:tmpl w:val="8E20E8E2"/>
    <w:lvl w:ilvl="0">
      <w:start w:val="1"/>
      <w:numFmt w:val="none"/>
      <w:suff w:val="nothing"/>
      <w:lvlText w:val=""/>
      <w:lvlJc w:val="left"/>
      <w:pPr>
        <w:tabs>
          <w:tab w:val="num" w:pos="0"/>
        </w:tabs>
        <w:ind w:left="720" w:hanging="360"/>
      </w:p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1">
    <w:nsid w:val="04FF581B"/>
    <w:multiLevelType w:val="multilevel"/>
    <w:tmpl w:val="8096939A"/>
    <w:lvl w:ilvl="0">
      <w:start w:val="1"/>
      <w:numFmt w:val="decimal"/>
      <w:lvlText w:val="%1."/>
      <w:lvlJc w:val="left"/>
      <w:pPr>
        <w:tabs>
          <w:tab w:val="num" w:pos="0"/>
        </w:tabs>
        <w:ind w:left="790" w:firstLine="0"/>
      </w:pPr>
      <w:rPr>
        <w:color w:val="00000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10C87889"/>
    <w:multiLevelType w:val="multilevel"/>
    <w:tmpl w:val="E9F2A474"/>
    <w:lvl w:ilvl="0">
      <w:start w:val="3"/>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142A3F54"/>
    <w:multiLevelType w:val="multilevel"/>
    <w:tmpl w:val="417EEAB6"/>
    <w:lvl w:ilvl="0">
      <w:start w:val="1"/>
      <w:numFmt w:val="none"/>
      <w:suff w:val="nothing"/>
      <w:lvlText w:val=""/>
      <w:lvlJc w:val="left"/>
      <w:pPr>
        <w:tabs>
          <w:tab w:val="num" w:pos="0"/>
        </w:tabs>
        <w:ind w:left="720" w:hanging="360"/>
      </w:p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4">
    <w:nsid w:val="18273F70"/>
    <w:multiLevelType w:val="multilevel"/>
    <w:tmpl w:val="247865FA"/>
    <w:lvl w:ilvl="0">
      <w:start w:val="1"/>
      <w:numFmt w:val="decimal"/>
      <w:lvlText w:val="%1."/>
      <w:lvlJc w:val="left"/>
      <w:pPr>
        <w:tabs>
          <w:tab w:val="num" w:pos="0"/>
        </w:tabs>
        <w:ind w:left="899" w:hanging="360"/>
      </w:pPr>
      <w:rPr>
        <w:rFonts w:ascii="Times New Roman" w:hAnsi="Times New Roman" w:cs="Times New Roman" w:hint="default"/>
      </w:rPr>
    </w:lvl>
    <w:lvl w:ilvl="1">
      <w:start w:val="1"/>
      <w:numFmt w:val="lowerLetter"/>
      <w:lvlText w:val="%2."/>
      <w:lvlJc w:val="left"/>
      <w:pPr>
        <w:tabs>
          <w:tab w:val="num" w:pos="0"/>
        </w:tabs>
        <w:ind w:left="1619" w:hanging="360"/>
      </w:pPr>
    </w:lvl>
    <w:lvl w:ilvl="2">
      <w:start w:val="1"/>
      <w:numFmt w:val="lowerRoman"/>
      <w:lvlText w:val="%3."/>
      <w:lvlJc w:val="right"/>
      <w:pPr>
        <w:tabs>
          <w:tab w:val="num" w:pos="0"/>
        </w:tabs>
        <w:ind w:left="2339" w:hanging="180"/>
      </w:pPr>
    </w:lvl>
    <w:lvl w:ilvl="3">
      <w:start w:val="1"/>
      <w:numFmt w:val="decimal"/>
      <w:lvlText w:val="%4."/>
      <w:lvlJc w:val="left"/>
      <w:pPr>
        <w:tabs>
          <w:tab w:val="num" w:pos="0"/>
        </w:tabs>
        <w:ind w:left="3059" w:hanging="360"/>
      </w:pPr>
    </w:lvl>
    <w:lvl w:ilvl="4">
      <w:start w:val="1"/>
      <w:numFmt w:val="lowerLetter"/>
      <w:lvlText w:val="%5."/>
      <w:lvlJc w:val="left"/>
      <w:pPr>
        <w:tabs>
          <w:tab w:val="num" w:pos="0"/>
        </w:tabs>
        <w:ind w:left="3779" w:hanging="360"/>
      </w:pPr>
    </w:lvl>
    <w:lvl w:ilvl="5">
      <w:start w:val="1"/>
      <w:numFmt w:val="lowerRoman"/>
      <w:lvlText w:val="%6."/>
      <w:lvlJc w:val="right"/>
      <w:pPr>
        <w:tabs>
          <w:tab w:val="num" w:pos="0"/>
        </w:tabs>
        <w:ind w:left="4499" w:hanging="180"/>
      </w:pPr>
    </w:lvl>
    <w:lvl w:ilvl="6">
      <w:start w:val="1"/>
      <w:numFmt w:val="decimal"/>
      <w:lvlText w:val="%7."/>
      <w:lvlJc w:val="left"/>
      <w:pPr>
        <w:tabs>
          <w:tab w:val="num" w:pos="0"/>
        </w:tabs>
        <w:ind w:left="5219" w:hanging="360"/>
      </w:pPr>
    </w:lvl>
    <w:lvl w:ilvl="7">
      <w:start w:val="1"/>
      <w:numFmt w:val="lowerLetter"/>
      <w:lvlText w:val="%8."/>
      <w:lvlJc w:val="left"/>
      <w:pPr>
        <w:tabs>
          <w:tab w:val="num" w:pos="0"/>
        </w:tabs>
        <w:ind w:left="5939" w:hanging="360"/>
      </w:pPr>
    </w:lvl>
    <w:lvl w:ilvl="8">
      <w:start w:val="1"/>
      <w:numFmt w:val="lowerRoman"/>
      <w:lvlText w:val="%9."/>
      <w:lvlJc w:val="right"/>
      <w:pPr>
        <w:tabs>
          <w:tab w:val="num" w:pos="0"/>
        </w:tabs>
        <w:ind w:left="6659" w:hanging="180"/>
      </w:pPr>
    </w:lvl>
  </w:abstractNum>
  <w:abstractNum w:abstractNumId="5">
    <w:nsid w:val="1EF2618E"/>
    <w:multiLevelType w:val="multilevel"/>
    <w:tmpl w:val="0A26BB24"/>
    <w:lvl w:ilvl="0">
      <w:start w:val="1"/>
      <w:numFmt w:val="decimal"/>
      <w:lvlText w:val="%1."/>
      <w:lvlJc w:val="left"/>
      <w:pPr>
        <w:tabs>
          <w:tab w:val="num" w:pos="0"/>
        </w:tabs>
        <w:ind w:left="790" w:firstLine="0"/>
      </w:pPr>
      <w:rPr>
        <w:rFonts w:ascii="Times New Roman" w:eastAsia="Times New Roman" w:hAnsi="Times New Roman" w:cs="Times New Roman"/>
        <w:b w:val="0"/>
        <w:i w:val="0"/>
        <w:strike w:val="0"/>
        <w:dstrike w:val="0"/>
        <w:color w:val="000000"/>
        <w:position w:val="0"/>
        <w:sz w:val="28"/>
        <w:szCs w:val="28"/>
        <w:u w:val="none" w:color="000000"/>
        <w:vertAlign w:val="baseline"/>
        <w:lang w:eastAsia="en-US"/>
      </w:rPr>
    </w:lvl>
    <w:lvl w:ilvl="1">
      <w:start w:val="1"/>
      <w:numFmt w:val="lowerLetter"/>
      <w:lvlText w:val="%2"/>
      <w:lvlJc w:val="left"/>
      <w:pPr>
        <w:tabs>
          <w:tab w:val="num" w:pos="0"/>
        </w:tabs>
        <w:ind w:left="120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2">
      <w:start w:val="1"/>
      <w:numFmt w:val="lowerRoman"/>
      <w:lvlText w:val="%3"/>
      <w:lvlJc w:val="left"/>
      <w:pPr>
        <w:tabs>
          <w:tab w:val="num" w:pos="0"/>
        </w:tabs>
        <w:ind w:left="192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3">
      <w:start w:val="1"/>
      <w:numFmt w:val="decimal"/>
      <w:lvlText w:val="%4"/>
      <w:lvlJc w:val="left"/>
      <w:pPr>
        <w:tabs>
          <w:tab w:val="num" w:pos="0"/>
        </w:tabs>
        <w:ind w:left="264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4">
      <w:start w:val="1"/>
      <w:numFmt w:val="lowerLetter"/>
      <w:lvlText w:val="%5"/>
      <w:lvlJc w:val="left"/>
      <w:pPr>
        <w:tabs>
          <w:tab w:val="num" w:pos="0"/>
        </w:tabs>
        <w:ind w:left="336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5">
      <w:start w:val="1"/>
      <w:numFmt w:val="lowerRoman"/>
      <w:lvlText w:val="%6"/>
      <w:lvlJc w:val="left"/>
      <w:pPr>
        <w:tabs>
          <w:tab w:val="num" w:pos="0"/>
        </w:tabs>
        <w:ind w:left="408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6">
      <w:start w:val="1"/>
      <w:numFmt w:val="decimal"/>
      <w:lvlText w:val="%7"/>
      <w:lvlJc w:val="left"/>
      <w:pPr>
        <w:tabs>
          <w:tab w:val="num" w:pos="0"/>
        </w:tabs>
        <w:ind w:left="480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7">
      <w:start w:val="1"/>
      <w:numFmt w:val="lowerLetter"/>
      <w:lvlText w:val="%8"/>
      <w:lvlJc w:val="left"/>
      <w:pPr>
        <w:tabs>
          <w:tab w:val="num" w:pos="0"/>
        </w:tabs>
        <w:ind w:left="552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8">
      <w:start w:val="1"/>
      <w:numFmt w:val="lowerRoman"/>
      <w:lvlText w:val="%9"/>
      <w:lvlJc w:val="left"/>
      <w:pPr>
        <w:tabs>
          <w:tab w:val="num" w:pos="0"/>
        </w:tabs>
        <w:ind w:left="624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abstractNum>
  <w:abstractNum w:abstractNumId="6">
    <w:nsid w:val="28D3535E"/>
    <w:multiLevelType w:val="multilevel"/>
    <w:tmpl w:val="F3140F0C"/>
    <w:lvl w:ilvl="0">
      <w:start w:val="1"/>
      <w:numFmt w:val="none"/>
      <w:suff w:val="nothing"/>
      <w:lvlText w:val=""/>
      <w:lvlJc w:val="left"/>
      <w:pPr>
        <w:tabs>
          <w:tab w:val="num" w:pos="0"/>
        </w:tabs>
        <w:ind w:left="720" w:hanging="360"/>
      </w:p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7">
    <w:nsid w:val="401362F6"/>
    <w:multiLevelType w:val="multilevel"/>
    <w:tmpl w:val="8930945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nsid w:val="4239592D"/>
    <w:multiLevelType w:val="multilevel"/>
    <w:tmpl w:val="0A26BB24"/>
    <w:lvl w:ilvl="0">
      <w:start w:val="1"/>
      <w:numFmt w:val="decimal"/>
      <w:lvlText w:val="%1."/>
      <w:lvlJc w:val="left"/>
      <w:pPr>
        <w:tabs>
          <w:tab w:val="num" w:pos="0"/>
        </w:tabs>
        <w:ind w:left="790" w:firstLine="0"/>
      </w:pPr>
      <w:rPr>
        <w:rFonts w:ascii="Times New Roman" w:eastAsia="Times New Roman" w:hAnsi="Times New Roman" w:cs="Times New Roman"/>
        <w:b w:val="0"/>
        <w:i w:val="0"/>
        <w:strike w:val="0"/>
        <w:dstrike w:val="0"/>
        <w:color w:val="000000"/>
        <w:position w:val="0"/>
        <w:sz w:val="28"/>
        <w:szCs w:val="28"/>
        <w:u w:val="none" w:color="000000"/>
        <w:vertAlign w:val="baseline"/>
        <w:lang w:eastAsia="en-US"/>
      </w:rPr>
    </w:lvl>
    <w:lvl w:ilvl="1">
      <w:start w:val="1"/>
      <w:numFmt w:val="lowerLetter"/>
      <w:lvlText w:val="%2"/>
      <w:lvlJc w:val="left"/>
      <w:pPr>
        <w:tabs>
          <w:tab w:val="num" w:pos="0"/>
        </w:tabs>
        <w:ind w:left="120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2">
      <w:start w:val="1"/>
      <w:numFmt w:val="lowerRoman"/>
      <w:lvlText w:val="%3"/>
      <w:lvlJc w:val="left"/>
      <w:pPr>
        <w:tabs>
          <w:tab w:val="num" w:pos="0"/>
        </w:tabs>
        <w:ind w:left="192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3">
      <w:start w:val="1"/>
      <w:numFmt w:val="decimal"/>
      <w:lvlText w:val="%4"/>
      <w:lvlJc w:val="left"/>
      <w:pPr>
        <w:tabs>
          <w:tab w:val="num" w:pos="0"/>
        </w:tabs>
        <w:ind w:left="264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4">
      <w:start w:val="1"/>
      <w:numFmt w:val="lowerLetter"/>
      <w:lvlText w:val="%5"/>
      <w:lvlJc w:val="left"/>
      <w:pPr>
        <w:tabs>
          <w:tab w:val="num" w:pos="0"/>
        </w:tabs>
        <w:ind w:left="336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5">
      <w:start w:val="1"/>
      <w:numFmt w:val="lowerRoman"/>
      <w:lvlText w:val="%6"/>
      <w:lvlJc w:val="left"/>
      <w:pPr>
        <w:tabs>
          <w:tab w:val="num" w:pos="0"/>
        </w:tabs>
        <w:ind w:left="408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6">
      <w:start w:val="1"/>
      <w:numFmt w:val="decimal"/>
      <w:lvlText w:val="%7"/>
      <w:lvlJc w:val="left"/>
      <w:pPr>
        <w:tabs>
          <w:tab w:val="num" w:pos="0"/>
        </w:tabs>
        <w:ind w:left="480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7">
      <w:start w:val="1"/>
      <w:numFmt w:val="lowerLetter"/>
      <w:lvlText w:val="%8"/>
      <w:lvlJc w:val="left"/>
      <w:pPr>
        <w:tabs>
          <w:tab w:val="num" w:pos="0"/>
        </w:tabs>
        <w:ind w:left="552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8">
      <w:start w:val="1"/>
      <w:numFmt w:val="lowerRoman"/>
      <w:lvlText w:val="%9"/>
      <w:lvlJc w:val="left"/>
      <w:pPr>
        <w:tabs>
          <w:tab w:val="num" w:pos="0"/>
        </w:tabs>
        <w:ind w:left="624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abstractNum>
  <w:abstractNum w:abstractNumId="9">
    <w:nsid w:val="46EF004F"/>
    <w:multiLevelType w:val="multilevel"/>
    <w:tmpl w:val="269217DC"/>
    <w:lvl w:ilvl="0">
      <w:start w:val="1"/>
      <w:numFmt w:val="upperRoman"/>
      <w:pStyle w:val="1-1"/>
      <w:lvlText w:val="%1."/>
      <w:lvlJc w:val="right"/>
      <w:pPr>
        <w:tabs>
          <w:tab w:val="num" w:pos="1315"/>
        </w:tabs>
        <w:ind w:left="1315" w:hanging="180"/>
      </w:p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10">
    <w:nsid w:val="49CA16AB"/>
    <w:multiLevelType w:val="multilevel"/>
    <w:tmpl w:val="0A26BB24"/>
    <w:lvl w:ilvl="0">
      <w:start w:val="1"/>
      <w:numFmt w:val="decimal"/>
      <w:lvlText w:val="%1."/>
      <w:lvlJc w:val="left"/>
      <w:pPr>
        <w:tabs>
          <w:tab w:val="num" w:pos="0"/>
        </w:tabs>
        <w:ind w:left="790" w:firstLine="0"/>
      </w:pPr>
      <w:rPr>
        <w:rFonts w:ascii="Times New Roman" w:eastAsia="Times New Roman" w:hAnsi="Times New Roman" w:cs="Times New Roman"/>
        <w:b w:val="0"/>
        <w:i w:val="0"/>
        <w:strike w:val="0"/>
        <w:dstrike w:val="0"/>
        <w:color w:val="000000"/>
        <w:position w:val="0"/>
        <w:sz w:val="28"/>
        <w:szCs w:val="28"/>
        <w:u w:val="none" w:color="000000"/>
        <w:vertAlign w:val="baseline"/>
        <w:lang w:eastAsia="en-US"/>
      </w:rPr>
    </w:lvl>
    <w:lvl w:ilvl="1">
      <w:start w:val="1"/>
      <w:numFmt w:val="lowerLetter"/>
      <w:lvlText w:val="%2"/>
      <w:lvlJc w:val="left"/>
      <w:pPr>
        <w:tabs>
          <w:tab w:val="num" w:pos="0"/>
        </w:tabs>
        <w:ind w:left="120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2">
      <w:start w:val="1"/>
      <w:numFmt w:val="lowerRoman"/>
      <w:lvlText w:val="%3"/>
      <w:lvlJc w:val="left"/>
      <w:pPr>
        <w:tabs>
          <w:tab w:val="num" w:pos="0"/>
        </w:tabs>
        <w:ind w:left="192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3">
      <w:start w:val="1"/>
      <w:numFmt w:val="decimal"/>
      <w:lvlText w:val="%4"/>
      <w:lvlJc w:val="left"/>
      <w:pPr>
        <w:tabs>
          <w:tab w:val="num" w:pos="0"/>
        </w:tabs>
        <w:ind w:left="264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4">
      <w:start w:val="1"/>
      <w:numFmt w:val="lowerLetter"/>
      <w:lvlText w:val="%5"/>
      <w:lvlJc w:val="left"/>
      <w:pPr>
        <w:tabs>
          <w:tab w:val="num" w:pos="0"/>
        </w:tabs>
        <w:ind w:left="336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5">
      <w:start w:val="1"/>
      <w:numFmt w:val="lowerRoman"/>
      <w:lvlText w:val="%6"/>
      <w:lvlJc w:val="left"/>
      <w:pPr>
        <w:tabs>
          <w:tab w:val="num" w:pos="0"/>
        </w:tabs>
        <w:ind w:left="408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6">
      <w:start w:val="1"/>
      <w:numFmt w:val="decimal"/>
      <w:lvlText w:val="%7"/>
      <w:lvlJc w:val="left"/>
      <w:pPr>
        <w:tabs>
          <w:tab w:val="num" w:pos="0"/>
        </w:tabs>
        <w:ind w:left="480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7">
      <w:start w:val="1"/>
      <w:numFmt w:val="lowerLetter"/>
      <w:lvlText w:val="%8"/>
      <w:lvlJc w:val="left"/>
      <w:pPr>
        <w:tabs>
          <w:tab w:val="num" w:pos="0"/>
        </w:tabs>
        <w:ind w:left="552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8">
      <w:start w:val="1"/>
      <w:numFmt w:val="lowerRoman"/>
      <w:lvlText w:val="%9"/>
      <w:lvlJc w:val="left"/>
      <w:pPr>
        <w:tabs>
          <w:tab w:val="num" w:pos="0"/>
        </w:tabs>
        <w:ind w:left="624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abstractNum>
  <w:abstractNum w:abstractNumId="11">
    <w:nsid w:val="59B073A5"/>
    <w:multiLevelType w:val="multilevel"/>
    <w:tmpl w:val="91AE425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60002408"/>
    <w:multiLevelType w:val="multilevel"/>
    <w:tmpl w:val="08C6E87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64376CF8"/>
    <w:multiLevelType w:val="multilevel"/>
    <w:tmpl w:val="4D120ED8"/>
    <w:lvl w:ilvl="0">
      <w:start w:val="1"/>
      <w:numFmt w:val="decimal"/>
      <w:lvlText w:val="%1."/>
      <w:lvlJc w:val="left"/>
      <w:pPr>
        <w:tabs>
          <w:tab w:val="num" w:pos="0"/>
        </w:tabs>
        <w:ind w:left="2184" w:hanging="1284"/>
      </w:pPr>
      <w:rPr>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65BE7647"/>
    <w:multiLevelType w:val="multilevel"/>
    <w:tmpl w:val="825EC6C0"/>
    <w:lvl w:ilvl="0">
      <w:start w:val="1"/>
      <w:numFmt w:val="none"/>
      <w:suff w:val="nothing"/>
      <w:lvlText w:val=""/>
      <w:lvlJc w:val="left"/>
      <w:pPr>
        <w:tabs>
          <w:tab w:val="num" w:pos="0"/>
        </w:tabs>
        <w:ind w:left="720" w:hanging="360"/>
      </w:p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15">
    <w:nsid w:val="6F4C7977"/>
    <w:multiLevelType w:val="multilevel"/>
    <w:tmpl w:val="0A26BB24"/>
    <w:lvl w:ilvl="0">
      <w:start w:val="1"/>
      <w:numFmt w:val="decimal"/>
      <w:lvlText w:val="%1."/>
      <w:lvlJc w:val="left"/>
      <w:pPr>
        <w:tabs>
          <w:tab w:val="num" w:pos="0"/>
        </w:tabs>
        <w:ind w:left="790" w:firstLine="0"/>
      </w:pPr>
      <w:rPr>
        <w:rFonts w:ascii="Times New Roman" w:eastAsia="Times New Roman" w:hAnsi="Times New Roman" w:cs="Times New Roman"/>
        <w:b w:val="0"/>
        <w:i w:val="0"/>
        <w:strike w:val="0"/>
        <w:dstrike w:val="0"/>
        <w:color w:val="000000"/>
        <w:position w:val="0"/>
        <w:sz w:val="28"/>
        <w:szCs w:val="28"/>
        <w:u w:val="none" w:color="000000"/>
        <w:vertAlign w:val="baseline"/>
        <w:lang w:eastAsia="en-US"/>
      </w:rPr>
    </w:lvl>
    <w:lvl w:ilvl="1">
      <w:start w:val="1"/>
      <w:numFmt w:val="lowerLetter"/>
      <w:lvlText w:val="%2"/>
      <w:lvlJc w:val="left"/>
      <w:pPr>
        <w:tabs>
          <w:tab w:val="num" w:pos="0"/>
        </w:tabs>
        <w:ind w:left="120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2">
      <w:start w:val="1"/>
      <w:numFmt w:val="lowerRoman"/>
      <w:lvlText w:val="%3"/>
      <w:lvlJc w:val="left"/>
      <w:pPr>
        <w:tabs>
          <w:tab w:val="num" w:pos="0"/>
        </w:tabs>
        <w:ind w:left="192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3">
      <w:start w:val="1"/>
      <w:numFmt w:val="decimal"/>
      <w:lvlText w:val="%4"/>
      <w:lvlJc w:val="left"/>
      <w:pPr>
        <w:tabs>
          <w:tab w:val="num" w:pos="0"/>
        </w:tabs>
        <w:ind w:left="264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4">
      <w:start w:val="1"/>
      <w:numFmt w:val="lowerLetter"/>
      <w:lvlText w:val="%5"/>
      <w:lvlJc w:val="left"/>
      <w:pPr>
        <w:tabs>
          <w:tab w:val="num" w:pos="0"/>
        </w:tabs>
        <w:ind w:left="336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5">
      <w:start w:val="1"/>
      <w:numFmt w:val="lowerRoman"/>
      <w:lvlText w:val="%6"/>
      <w:lvlJc w:val="left"/>
      <w:pPr>
        <w:tabs>
          <w:tab w:val="num" w:pos="0"/>
        </w:tabs>
        <w:ind w:left="408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6">
      <w:start w:val="1"/>
      <w:numFmt w:val="decimal"/>
      <w:lvlText w:val="%7"/>
      <w:lvlJc w:val="left"/>
      <w:pPr>
        <w:tabs>
          <w:tab w:val="num" w:pos="0"/>
        </w:tabs>
        <w:ind w:left="480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7">
      <w:start w:val="1"/>
      <w:numFmt w:val="lowerLetter"/>
      <w:lvlText w:val="%8"/>
      <w:lvlJc w:val="left"/>
      <w:pPr>
        <w:tabs>
          <w:tab w:val="num" w:pos="0"/>
        </w:tabs>
        <w:ind w:left="552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8">
      <w:start w:val="1"/>
      <w:numFmt w:val="lowerRoman"/>
      <w:lvlText w:val="%9"/>
      <w:lvlJc w:val="left"/>
      <w:pPr>
        <w:tabs>
          <w:tab w:val="num" w:pos="0"/>
        </w:tabs>
        <w:ind w:left="624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abstractNum>
  <w:abstractNum w:abstractNumId="16">
    <w:nsid w:val="71D0026D"/>
    <w:multiLevelType w:val="multilevel"/>
    <w:tmpl w:val="8A102558"/>
    <w:lvl w:ilvl="0">
      <w:start w:val="1"/>
      <w:numFmt w:val="decimal"/>
      <w:lvlText w:val="%1."/>
      <w:lvlJc w:val="left"/>
      <w:pPr>
        <w:tabs>
          <w:tab w:val="num" w:pos="0"/>
        </w:tabs>
        <w:ind w:left="790" w:firstLine="0"/>
      </w:pPr>
      <w:rPr>
        <w:rFonts w:ascii="Times New Roman" w:eastAsia="Times New Roman" w:hAnsi="Times New Roman" w:cs="Times New Roman"/>
        <w:b w:val="0"/>
        <w:i w:val="0"/>
        <w:strike w:val="0"/>
        <w:dstrike w:val="0"/>
        <w:color w:val="000000"/>
        <w:position w:val="0"/>
        <w:sz w:val="24"/>
        <w:szCs w:val="24"/>
        <w:u w:val="none" w:color="000000"/>
        <w:vertAlign w:val="baseline"/>
        <w:lang w:eastAsia="en-US"/>
      </w:rPr>
    </w:lvl>
    <w:lvl w:ilvl="1">
      <w:start w:val="1"/>
      <w:numFmt w:val="lowerLetter"/>
      <w:lvlText w:val="%2"/>
      <w:lvlJc w:val="left"/>
      <w:pPr>
        <w:tabs>
          <w:tab w:val="num" w:pos="0"/>
        </w:tabs>
        <w:ind w:left="120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2">
      <w:start w:val="1"/>
      <w:numFmt w:val="lowerRoman"/>
      <w:lvlText w:val="%3"/>
      <w:lvlJc w:val="left"/>
      <w:pPr>
        <w:tabs>
          <w:tab w:val="num" w:pos="0"/>
        </w:tabs>
        <w:ind w:left="192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3">
      <w:start w:val="1"/>
      <w:numFmt w:val="decimal"/>
      <w:lvlText w:val="%4"/>
      <w:lvlJc w:val="left"/>
      <w:pPr>
        <w:tabs>
          <w:tab w:val="num" w:pos="0"/>
        </w:tabs>
        <w:ind w:left="264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4">
      <w:start w:val="1"/>
      <w:numFmt w:val="lowerLetter"/>
      <w:lvlText w:val="%5"/>
      <w:lvlJc w:val="left"/>
      <w:pPr>
        <w:tabs>
          <w:tab w:val="num" w:pos="0"/>
        </w:tabs>
        <w:ind w:left="336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5">
      <w:start w:val="1"/>
      <w:numFmt w:val="lowerRoman"/>
      <w:lvlText w:val="%6"/>
      <w:lvlJc w:val="left"/>
      <w:pPr>
        <w:tabs>
          <w:tab w:val="num" w:pos="0"/>
        </w:tabs>
        <w:ind w:left="408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6">
      <w:start w:val="1"/>
      <w:numFmt w:val="decimal"/>
      <w:lvlText w:val="%7"/>
      <w:lvlJc w:val="left"/>
      <w:pPr>
        <w:tabs>
          <w:tab w:val="num" w:pos="0"/>
        </w:tabs>
        <w:ind w:left="480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7">
      <w:start w:val="1"/>
      <w:numFmt w:val="lowerLetter"/>
      <w:lvlText w:val="%8"/>
      <w:lvlJc w:val="left"/>
      <w:pPr>
        <w:tabs>
          <w:tab w:val="num" w:pos="0"/>
        </w:tabs>
        <w:ind w:left="552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8">
      <w:start w:val="1"/>
      <w:numFmt w:val="lowerRoman"/>
      <w:lvlText w:val="%9"/>
      <w:lvlJc w:val="left"/>
      <w:pPr>
        <w:tabs>
          <w:tab w:val="num" w:pos="0"/>
        </w:tabs>
        <w:ind w:left="6247"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abstractNum>
  <w:num w:numId="1">
    <w:abstractNumId w:val="3"/>
  </w:num>
  <w:num w:numId="2">
    <w:abstractNumId w:val="0"/>
  </w:num>
  <w:num w:numId="3">
    <w:abstractNumId w:val="14"/>
  </w:num>
  <w:num w:numId="4">
    <w:abstractNumId w:val="6"/>
  </w:num>
  <w:num w:numId="5">
    <w:abstractNumId w:val="9"/>
  </w:num>
  <w:num w:numId="6">
    <w:abstractNumId w:val="11"/>
  </w:num>
  <w:num w:numId="7">
    <w:abstractNumId w:val="12"/>
  </w:num>
  <w:num w:numId="8">
    <w:abstractNumId w:val="4"/>
  </w:num>
  <w:num w:numId="9">
    <w:abstractNumId w:val="13"/>
  </w:num>
  <w:num w:numId="10">
    <w:abstractNumId w:val="16"/>
  </w:num>
  <w:num w:numId="11">
    <w:abstractNumId w:val="1"/>
  </w:num>
  <w:num w:numId="12">
    <w:abstractNumId w:val="2"/>
  </w:num>
  <w:num w:numId="13">
    <w:abstractNumId w:val="7"/>
  </w:num>
  <w:num w:numId="14">
    <w:abstractNumId w:val="10"/>
  </w:num>
  <w:num w:numId="15">
    <w:abstractNumId w:val="5"/>
  </w:num>
  <w:num w:numId="16">
    <w:abstractNumId w:val="8"/>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autoHyphenation/>
  <w:characterSpacingControl w:val="doNotCompress"/>
  <w:hdrShapeDefaults>
    <o:shapedefaults v:ext="edit" spidmax="9218"/>
    <o:shapelayout v:ext="edit">
      <o:idmap v:ext="edit" data="1"/>
    </o:shapelayout>
  </w:hdrShapeDefaults>
  <w:footnotePr>
    <w:footnote w:id="-1"/>
    <w:footnote w:id="0"/>
  </w:footnotePr>
  <w:endnotePr>
    <w:endnote w:id="-1"/>
    <w:endnote w:id="0"/>
  </w:endnotePr>
  <w:compat/>
  <w:rsids>
    <w:rsidRoot w:val="004F6CDE"/>
    <w:rsid w:val="0003588D"/>
    <w:rsid w:val="00042402"/>
    <w:rsid w:val="000967D0"/>
    <w:rsid w:val="000A12F7"/>
    <w:rsid w:val="000A20DE"/>
    <w:rsid w:val="000B52F3"/>
    <w:rsid w:val="000E501B"/>
    <w:rsid w:val="000E70AA"/>
    <w:rsid w:val="001F26CB"/>
    <w:rsid w:val="00202B94"/>
    <w:rsid w:val="00290CE8"/>
    <w:rsid w:val="002F1C70"/>
    <w:rsid w:val="00381678"/>
    <w:rsid w:val="003D184D"/>
    <w:rsid w:val="0048335D"/>
    <w:rsid w:val="004F6CDE"/>
    <w:rsid w:val="0051314F"/>
    <w:rsid w:val="00525216"/>
    <w:rsid w:val="005D6790"/>
    <w:rsid w:val="005E4DF3"/>
    <w:rsid w:val="00613A89"/>
    <w:rsid w:val="00661B94"/>
    <w:rsid w:val="00685F24"/>
    <w:rsid w:val="006E1660"/>
    <w:rsid w:val="006E208E"/>
    <w:rsid w:val="00701A2D"/>
    <w:rsid w:val="00764749"/>
    <w:rsid w:val="007D347E"/>
    <w:rsid w:val="008D0C67"/>
    <w:rsid w:val="00907917"/>
    <w:rsid w:val="00A65ABA"/>
    <w:rsid w:val="00AF1172"/>
    <w:rsid w:val="00B049F6"/>
    <w:rsid w:val="00B31AAF"/>
    <w:rsid w:val="00BA6C56"/>
    <w:rsid w:val="00BA7745"/>
    <w:rsid w:val="00BB7600"/>
    <w:rsid w:val="00C62EC0"/>
    <w:rsid w:val="00CC3CF8"/>
    <w:rsid w:val="00D87E47"/>
    <w:rsid w:val="00DC4879"/>
    <w:rsid w:val="00FD05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1"/>
    <w:qFormat/>
    <w:rsid w:val="00A32CD0"/>
    <w:pPr>
      <w:keepNext/>
      <w:outlineLvl w:val="0"/>
    </w:pPr>
    <w:rPr>
      <w:bCs/>
      <w:sz w:val="28"/>
    </w:rPr>
  </w:style>
  <w:style w:type="paragraph" w:customStyle="1" w:styleId="Heading2">
    <w:name w:val="Heading 2"/>
    <w:basedOn w:val="a"/>
    <w:next w:val="a"/>
    <w:link w:val="2"/>
    <w:qFormat/>
    <w:rsid w:val="00A32CD0"/>
    <w:pPr>
      <w:keepNext/>
      <w:jc w:val="center"/>
      <w:outlineLvl w:val="1"/>
    </w:pPr>
    <w:rPr>
      <w:sz w:val="28"/>
      <w:szCs w:val="20"/>
    </w:rPr>
  </w:style>
  <w:style w:type="paragraph" w:customStyle="1" w:styleId="Heading3">
    <w:name w:val="Heading 3"/>
    <w:basedOn w:val="a"/>
    <w:next w:val="a"/>
    <w:link w:val="3"/>
    <w:qFormat/>
    <w:rsid w:val="00A32CD0"/>
    <w:pPr>
      <w:keepNext/>
      <w:jc w:val="both"/>
      <w:outlineLvl w:val="2"/>
    </w:pPr>
    <w:rPr>
      <w:sz w:val="28"/>
      <w:szCs w:val="20"/>
    </w:rPr>
  </w:style>
  <w:style w:type="paragraph" w:customStyle="1" w:styleId="Heading4">
    <w:name w:val="Heading 4"/>
    <w:basedOn w:val="a"/>
    <w:next w:val="a"/>
    <w:link w:val="4"/>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customStyle="1" w:styleId="Heading5">
    <w:name w:val="Heading 5"/>
    <w:basedOn w:val="a"/>
    <w:next w:val="a"/>
    <w:link w:val="5"/>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customStyle="1" w:styleId="Heading6">
    <w:name w:val="Heading 6"/>
    <w:basedOn w:val="a"/>
    <w:next w:val="a"/>
    <w:link w:val="6"/>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customStyle="1" w:styleId="Heading7">
    <w:name w:val="Heading 7"/>
    <w:basedOn w:val="a"/>
    <w:next w:val="a"/>
    <w:link w:val="7"/>
    <w:qFormat/>
    <w:rsid w:val="00232DB0"/>
    <w:pPr>
      <w:keepNext/>
      <w:spacing w:after="120"/>
      <w:jc w:val="center"/>
      <w:outlineLvl w:val="6"/>
    </w:pPr>
    <w:rPr>
      <w:rFonts w:ascii="Arial" w:hAnsi="Arial" w:cs="Arial"/>
      <w:b/>
      <w:bCs/>
    </w:rPr>
  </w:style>
  <w:style w:type="paragraph" w:customStyle="1" w:styleId="Heading8">
    <w:name w:val="Heading 8"/>
    <w:basedOn w:val="a"/>
    <w:next w:val="a"/>
    <w:link w:val="8"/>
    <w:qFormat/>
    <w:rsid w:val="00232DB0"/>
    <w:pPr>
      <w:keepNext/>
      <w:spacing w:before="240" w:line="240" w:lineRule="exact"/>
      <w:ind w:firstLine="142"/>
      <w:jc w:val="center"/>
      <w:outlineLvl w:val="7"/>
    </w:pPr>
    <w:rPr>
      <w:smallCaps/>
      <w:sz w:val="28"/>
      <w:szCs w:val="28"/>
    </w:rPr>
  </w:style>
  <w:style w:type="paragraph" w:customStyle="1" w:styleId="Heading9">
    <w:name w:val="Heading 9"/>
    <w:basedOn w:val="a"/>
    <w:next w:val="a"/>
    <w:link w:val="9"/>
    <w:qFormat/>
    <w:rsid w:val="00232DB0"/>
    <w:pPr>
      <w:widowControl w:val="0"/>
      <w:spacing w:before="240" w:after="60"/>
      <w:outlineLvl w:val="8"/>
    </w:pPr>
    <w:rPr>
      <w:rFonts w:ascii="Cambria" w:hAnsi="Cambria" w:cs="Cambria"/>
      <w:sz w:val="22"/>
      <w:szCs w:val="22"/>
    </w:rPr>
  </w:style>
  <w:style w:type="character" w:customStyle="1" w:styleId="1">
    <w:name w:val="Заголовок 1 Знак"/>
    <w:basedOn w:val="a0"/>
    <w:link w:val="a3"/>
    <w:qFormat/>
    <w:rsid w:val="00A32CD0"/>
    <w:rPr>
      <w:rFonts w:ascii="Times New Roman" w:eastAsia="Times New Roman" w:hAnsi="Times New Roman" w:cs="Times New Roman"/>
      <w:bCs/>
      <w:sz w:val="28"/>
      <w:szCs w:val="24"/>
      <w:lang w:eastAsia="ru-RU"/>
    </w:rPr>
  </w:style>
  <w:style w:type="character" w:customStyle="1" w:styleId="2">
    <w:name w:val="Заголовок 2 Знак"/>
    <w:basedOn w:val="a0"/>
    <w:link w:val="Heading2"/>
    <w:qFormat/>
    <w:rsid w:val="00A32CD0"/>
    <w:rPr>
      <w:rFonts w:ascii="Times New Roman" w:eastAsia="Times New Roman" w:hAnsi="Times New Roman" w:cs="Times New Roman"/>
      <w:sz w:val="28"/>
      <w:szCs w:val="20"/>
      <w:lang w:eastAsia="ru-RU"/>
    </w:rPr>
  </w:style>
  <w:style w:type="character" w:customStyle="1" w:styleId="3">
    <w:name w:val="Заголовок 3 Знак"/>
    <w:basedOn w:val="a0"/>
    <w:link w:val="Heading3"/>
    <w:qFormat/>
    <w:rsid w:val="00A32CD0"/>
    <w:rPr>
      <w:rFonts w:ascii="Times New Roman" w:eastAsia="Times New Roman" w:hAnsi="Times New Roman" w:cs="Times New Roman"/>
      <w:sz w:val="28"/>
      <w:szCs w:val="20"/>
      <w:lang w:eastAsia="ru-RU"/>
    </w:rPr>
  </w:style>
  <w:style w:type="character" w:customStyle="1" w:styleId="4">
    <w:name w:val="Заголовок 4 Знак"/>
    <w:basedOn w:val="a0"/>
    <w:link w:val="Heading4"/>
    <w:qFormat/>
    <w:rsid w:val="00F768DE"/>
    <w:rPr>
      <w:rFonts w:asciiTheme="majorHAnsi" w:eastAsiaTheme="majorEastAsia" w:hAnsiTheme="majorHAnsi" w:cstheme="majorBidi"/>
      <w:b/>
      <w:bCs/>
      <w:i/>
      <w:iCs/>
      <w:color w:val="4F81BD" w:themeColor="accent1"/>
      <w:sz w:val="24"/>
      <w:szCs w:val="24"/>
      <w:lang w:eastAsia="ru-RU"/>
    </w:rPr>
  </w:style>
  <w:style w:type="character" w:customStyle="1" w:styleId="5">
    <w:name w:val="Заголовок 5 Знак"/>
    <w:basedOn w:val="a0"/>
    <w:link w:val="50"/>
    <w:qFormat/>
    <w:rsid w:val="00917C19"/>
    <w:rPr>
      <w:rFonts w:asciiTheme="majorHAnsi" w:eastAsiaTheme="majorEastAsia" w:hAnsiTheme="majorHAnsi" w:cstheme="majorBidi"/>
      <w:color w:val="243F60" w:themeColor="accent1" w:themeShade="7F"/>
      <w:sz w:val="24"/>
      <w:szCs w:val="24"/>
      <w:lang w:eastAsia="ru-RU"/>
    </w:rPr>
  </w:style>
  <w:style w:type="character" w:customStyle="1" w:styleId="6">
    <w:name w:val="Заголовок 6 Знак"/>
    <w:basedOn w:val="a0"/>
    <w:link w:val="61"/>
    <w:qFormat/>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
    <w:name w:val="Заголовок 7 Знак"/>
    <w:basedOn w:val="a0"/>
    <w:link w:val="70"/>
    <w:qFormat/>
    <w:rsid w:val="00232DB0"/>
    <w:rPr>
      <w:rFonts w:ascii="Arial" w:eastAsia="Times New Roman" w:hAnsi="Arial" w:cs="Arial"/>
      <w:b/>
      <w:bCs/>
      <w:sz w:val="24"/>
      <w:szCs w:val="24"/>
      <w:lang w:eastAsia="ru-RU"/>
    </w:rPr>
  </w:style>
  <w:style w:type="character" w:customStyle="1" w:styleId="8">
    <w:name w:val="Заголовок 8 Знак"/>
    <w:basedOn w:val="a0"/>
    <w:link w:val="Heading8"/>
    <w:qFormat/>
    <w:rsid w:val="00232DB0"/>
    <w:rPr>
      <w:rFonts w:ascii="Times New Roman" w:eastAsia="Times New Roman" w:hAnsi="Times New Roman" w:cs="Times New Roman"/>
      <w:smallCaps/>
      <w:sz w:val="28"/>
      <w:szCs w:val="28"/>
      <w:lang w:eastAsia="ru-RU"/>
    </w:rPr>
  </w:style>
  <w:style w:type="character" w:customStyle="1" w:styleId="9">
    <w:name w:val="Заголовок 9 Знак"/>
    <w:basedOn w:val="a0"/>
    <w:link w:val="Heading9"/>
    <w:qFormat/>
    <w:rsid w:val="00232DB0"/>
    <w:rPr>
      <w:rFonts w:ascii="Cambria" w:eastAsia="Times New Roman" w:hAnsi="Cambria" w:cs="Cambria"/>
      <w:lang w:eastAsia="ru-RU"/>
    </w:rPr>
  </w:style>
  <w:style w:type="character" w:customStyle="1" w:styleId="a4">
    <w:name w:val="Основной текст Знак"/>
    <w:basedOn w:val="a0"/>
    <w:uiPriority w:val="99"/>
    <w:qFormat/>
    <w:rsid w:val="00A32CD0"/>
    <w:rPr>
      <w:rFonts w:ascii="Times New Roman" w:eastAsia="Times New Roman" w:hAnsi="Times New Roman" w:cs="Times New Roman"/>
      <w:bCs/>
      <w:sz w:val="28"/>
      <w:szCs w:val="24"/>
      <w:lang w:eastAsia="ru-RU"/>
    </w:rPr>
  </w:style>
  <w:style w:type="character" w:customStyle="1" w:styleId="a5">
    <w:name w:val="Текст выноски Знак"/>
    <w:basedOn w:val="a0"/>
    <w:uiPriority w:val="99"/>
    <w:qFormat/>
    <w:rsid w:val="00A32CD0"/>
    <w:rPr>
      <w:rFonts w:ascii="Tahoma" w:eastAsia="Times New Roman" w:hAnsi="Tahoma" w:cs="Tahoma"/>
      <w:sz w:val="16"/>
      <w:szCs w:val="16"/>
      <w:lang w:eastAsia="ru-RU"/>
    </w:rPr>
  </w:style>
  <w:style w:type="character" w:customStyle="1" w:styleId="a6">
    <w:name w:val="Обычный (веб) Знак"/>
    <w:qFormat/>
    <w:locked/>
    <w:rsid w:val="00A32C66"/>
    <w:rPr>
      <w:rFonts w:ascii="Times New Roman" w:eastAsia="Times New Roman" w:hAnsi="Times New Roman" w:cs="Times New Roman"/>
      <w:sz w:val="24"/>
      <w:szCs w:val="24"/>
    </w:rPr>
  </w:style>
  <w:style w:type="character" w:customStyle="1" w:styleId="a7">
    <w:name w:val="Верхний колонтитул Знак"/>
    <w:basedOn w:val="a0"/>
    <w:uiPriority w:val="99"/>
    <w:qFormat/>
    <w:rsid w:val="00A32C66"/>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9"/>
    <w:uiPriority w:val="99"/>
    <w:qFormat/>
    <w:rsid w:val="00A32C66"/>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qFormat/>
    <w:rsid w:val="00696619"/>
    <w:rPr>
      <w:rFonts w:ascii="Times New Roman" w:eastAsia="Times New Roman" w:hAnsi="Times New Roman" w:cs="Times New Roman"/>
      <w:sz w:val="24"/>
      <w:szCs w:val="24"/>
      <w:lang w:eastAsia="ru-RU"/>
    </w:rPr>
  </w:style>
  <w:style w:type="character" w:customStyle="1" w:styleId="ab">
    <w:name w:val="Название Знак"/>
    <w:basedOn w:val="a0"/>
    <w:qFormat/>
    <w:rsid w:val="00696619"/>
    <w:rPr>
      <w:rFonts w:ascii="Times New Roman" w:eastAsia="Times New Roman" w:hAnsi="Times New Roman" w:cs="Times New Roman"/>
      <w:sz w:val="28"/>
      <w:szCs w:val="20"/>
      <w:lang w:eastAsia="ru-RU"/>
    </w:rPr>
  </w:style>
  <w:style w:type="character" w:customStyle="1" w:styleId="a3">
    <w:name w:val="Основной текст_"/>
    <w:link w:val="1"/>
    <w:qFormat/>
    <w:rsid w:val="00FD6439"/>
    <w:rPr>
      <w:sz w:val="27"/>
      <w:szCs w:val="27"/>
      <w:shd w:val="clear" w:color="auto" w:fill="FFFFFF"/>
    </w:rPr>
  </w:style>
  <w:style w:type="character" w:styleId="ac">
    <w:name w:val="page number"/>
    <w:qFormat/>
    <w:rsid w:val="00237CF2"/>
  </w:style>
  <w:style w:type="character" w:customStyle="1" w:styleId="FontStyle45">
    <w:name w:val="Font Style45"/>
    <w:uiPriority w:val="99"/>
    <w:qFormat/>
    <w:rsid w:val="009978C0"/>
    <w:rPr>
      <w:rFonts w:ascii="Times New Roman" w:hAnsi="Times New Roman" w:cs="Times New Roman"/>
      <w:sz w:val="24"/>
      <w:szCs w:val="24"/>
    </w:rPr>
  </w:style>
  <w:style w:type="character" w:customStyle="1" w:styleId="30">
    <w:name w:val="Основной текст3"/>
    <w:link w:val="31"/>
    <w:qFormat/>
    <w:rsid w:val="009978C0"/>
  </w:style>
  <w:style w:type="character" w:customStyle="1" w:styleId="40">
    <w:name w:val="Основной текст4"/>
    <w:qFormat/>
    <w:rsid w:val="009978C0"/>
  </w:style>
  <w:style w:type="character" w:customStyle="1" w:styleId="3pt">
    <w:name w:val="Основной текст + Интервал 3 pt"/>
    <w:qFormat/>
    <w:rsid w:val="009978C0"/>
    <w:rPr>
      <w:rFonts w:ascii="Times New Roman" w:eastAsia="Times New Roman" w:hAnsi="Times New Roman" w:cs="Times New Roman"/>
      <w:b w:val="0"/>
      <w:bCs w:val="0"/>
      <w:i w:val="0"/>
      <w:iCs w:val="0"/>
      <w:caps w:val="0"/>
      <w:smallCaps w:val="0"/>
      <w:strike w:val="0"/>
      <w:dstrike w:val="0"/>
      <w:spacing w:val="70"/>
      <w:sz w:val="26"/>
      <w:szCs w:val="26"/>
    </w:rPr>
  </w:style>
  <w:style w:type="character" w:customStyle="1" w:styleId="13">
    <w:name w:val="Основной текст13"/>
    <w:qFormat/>
    <w:rsid w:val="009978C0"/>
  </w:style>
  <w:style w:type="character" w:customStyle="1" w:styleId="ad">
    <w:name w:val="Подзаголовок Знак"/>
    <w:basedOn w:val="a0"/>
    <w:uiPriority w:val="11"/>
    <w:qFormat/>
    <w:rsid w:val="000A5102"/>
    <w:rPr>
      <w:rFonts w:ascii="Times New Roman" w:eastAsia="Times New Roman" w:hAnsi="Times New Roman" w:cs="Times New Roman"/>
      <w:b/>
      <w:bCs/>
      <w:i/>
      <w:iCs/>
      <w:sz w:val="24"/>
      <w:szCs w:val="24"/>
      <w:lang w:eastAsia="ru-RU"/>
    </w:rPr>
  </w:style>
  <w:style w:type="character" w:customStyle="1" w:styleId="ConsPlusNormal">
    <w:name w:val="ConsPlusNormal Знак"/>
    <w:basedOn w:val="a0"/>
    <w:link w:val="ConsPlusNormal"/>
    <w:qFormat/>
    <w:locked/>
    <w:rsid w:val="0081046F"/>
    <w:rPr>
      <w:rFonts w:ascii="Arial" w:eastAsia="Times New Roman" w:hAnsi="Arial" w:cs="Arial"/>
      <w:sz w:val="20"/>
      <w:szCs w:val="20"/>
      <w:lang w:eastAsia="ru-RU"/>
    </w:rPr>
  </w:style>
  <w:style w:type="character" w:customStyle="1" w:styleId="FontStyle14">
    <w:name w:val="Font Style14"/>
    <w:uiPriority w:val="99"/>
    <w:qFormat/>
    <w:rsid w:val="00917C19"/>
    <w:rPr>
      <w:rFonts w:ascii="Times New Roman" w:hAnsi="Times New Roman" w:cs="Times New Roman"/>
      <w:sz w:val="24"/>
      <w:szCs w:val="24"/>
    </w:rPr>
  </w:style>
  <w:style w:type="character" w:customStyle="1" w:styleId="ae">
    <w:name w:val="Текст концевой сноски Знак"/>
    <w:basedOn w:val="a0"/>
    <w:qFormat/>
    <w:rsid w:val="00AB632E"/>
    <w:rPr>
      <w:rFonts w:ascii="Times New Roman" w:eastAsia="Times New Roman" w:hAnsi="Times New Roman" w:cs="Times New Roman"/>
      <w:sz w:val="20"/>
      <w:szCs w:val="20"/>
      <w:lang w:eastAsia="ru-RU"/>
    </w:rPr>
  </w:style>
  <w:style w:type="character" w:customStyle="1" w:styleId="af">
    <w:name w:val="Привязка концевой сноски"/>
    <w:rsid w:val="004F6CDE"/>
    <w:rPr>
      <w:vertAlign w:val="superscript"/>
    </w:rPr>
  </w:style>
  <w:style w:type="character" w:customStyle="1" w:styleId="EndnoteCharacters">
    <w:name w:val="Endnote Characters"/>
    <w:basedOn w:val="a0"/>
    <w:uiPriority w:val="99"/>
    <w:semiHidden/>
    <w:unhideWhenUsed/>
    <w:qFormat/>
    <w:rsid w:val="00AB632E"/>
    <w:rPr>
      <w:vertAlign w:val="superscript"/>
    </w:rPr>
  </w:style>
  <w:style w:type="character" w:customStyle="1" w:styleId="-">
    <w:name w:val="Интернет-ссылка"/>
    <w:basedOn w:val="a0"/>
    <w:uiPriority w:val="99"/>
    <w:rsid w:val="00AB632E"/>
    <w:rPr>
      <w:color w:val="0000FF"/>
      <w:u w:val="single"/>
    </w:rPr>
  </w:style>
  <w:style w:type="character" w:customStyle="1" w:styleId="apple-converted-space">
    <w:name w:val="apple-converted-space"/>
    <w:basedOn w:val="a0"/>
    <w:qFormat/>
    <w:rsid w:val="00AB632E"/>
  </w:style>
  <w:style w:type="character" w:customStyle="1" w:styleId="af0">
    <w:name w:val="Без интервала Знак"/>
    <w:qFormat/>
    <w:locked/>
    <w:rsid w:val="00232DB0"/>
    <w:rPr>
      <w:rFonts w:ascii="Calibri" w:eastAsia="Calibri" w:hAnsi="Calibri" w:cs="Times New Roman"/>
    </w:rPr>
  </w:style>
  <w:style w:type="character" w:customStyle="1" w:styleId="af1">
    <w:name w:val="Текст Знак"/>
    <w:basedOn w:val="a0"/>
    <w:qFormat/>
    <w:rsid w:val="00FB6A81"/>
    <w:rPr>
      <w:rFonts w:ascii="Courier New" w:eastAsia="Times New Roman" w:hAnsi="Courier New" w:cs="Times New Roman"/>
      <w:sz w:val="20"/>
      <w:szCs w:val="20"/>
    </w:rPr>
  </w:style>
  <w:style w:type="character" w:customStyle="1" w:styleId="20">
    <w:name w:val="Основной текст 2 Знак"/>
    <w:basedOn w:val="a0"/>
    <w:link w:val="21"/>
    <w:qFormat/>
    <w:rsid w:val="00E90508"/>
    <w:rPr>
      <w:rFonts w:ascii="Times New Roman" w:eastAsia="Times New Roman" w:hAnsi="Times New Roman" w:cs="Times New Roman"/>
      <w:sz w:val="24"/>
      <w:szCs w:val="24"/>
      <w:lang w:val="en-US"/>
    </w:rPr>
  </w:style>
  <w:style w:type="character" w:customStyle="1" w:styleId="31">
    <w:name w:val="Основной текст с отступом 3 Знак"/>
    <w:basedOn w:val="a0"/>
    <w:link w:val="32"/>
    <w:qFormat/>
    <w:rsid w:val="005F65C2"/>
    <w:rPr>
      <w:rFonts w:ascii="Times New Roman" w:eastAsia="Times New Roman" w:hAnsi="Times New Roman" w:cs="Times New Roman"/>
      <w:sz w:val="16"/>
      <w:szCs w:val="16"/>
      <w:lang w:eastAsia="ru-RU"/>
    </w:rPr>
  </w:style>
  <w:style w:type="character" w:styleId="af2">
    <w:name w:val="Strong"/>
    <w:basedOn w:val="a0"/>
    <w:qFormat/>
    <w:rsid w:val="00A23DA5"/>
    <w:rPr>
      <w:b/>
      <w:bCs/>
    </w:rPr>
  </w:style>
  <w:style w:type="character" w:customStyle="1" w:styleId="21">
    <w:name w:val="Основной текст с отступом 2 Знак"/>
    <w:basedOn w:val="a0"/>
    <w:link w:val="22"/>
    <w:qFormat/>
    <w:rsid w:val="00A565D6"/>
    <w:rPr>
      <w:rFonts w:ascii="Times New Roman" w:eastAsia="Times New Roman" w:hAnsi="Times New Roman" w:cs="Times New Roman"/>
      <w:sz w:val="24"/>
      <w:szCs w:val="24"/>
      <w:lang w:eastAsia="ru-RU"/>
    </w:rPr>
  </w:style>
  <w:style w:type="character" w:customStyle="1" w:styleId="33">
    <w:name w:val="Основной текст 3 Знак"/>
    <w:basedOn w:val="a0"/>
    <w:link w:val="34"/>
    <w:qFormat/>
    <w:rsid w:val="00A565D6"/>
    <w:rPr>
      <w:rFonts w:ascii="Times New Roman" w:eastAsia="Times New Roman" w:hAnsi="Times New Roman" w:cs="Times New Roman"/>
      <w:sz w:val="16"/>
      <w:szCs w:val="16"/>
      <w:lang w:eastAsia="ru-RU"/>
    </w:rPr>
  </w:style>
  <w:style w:type="character" w:customStyle="1" w:styleId="23">
    <w:name w:val="Знак Знак23"/>
    <w:qFormat/>
    <w:locked/>
    <w:rsid w:val="00B95E4A"/>
    <w:rPr>
      <w:rFonts w:ascii="Times New Roman" w:hAnsi="Times New Roman" w:cs="Times New Roman"/>
      <w:sz w:val="20"/>
      <w:szCs w:val="20"/>
      <w:lang w:eastAsia="ru-RU"/>
    </w:rPr>
  </w:style>
  <w:style w:type="character" w:customStyle="1" w:styleId="220">
    <w:name w:val="Знак Знак22"/>
    <w:qFormat/>
    <w:locked/>
    <w:rsid w:val="00B95E4A"/>
    <w:rPr>
      <w:rFonts w:ascii="Times New Roman" w:hAnsi="Times New Roman" w:cs="Times New Roman"/>
      <w:sz w:val="20"/>
      <w:szCs w:val="20"/>
      <w:lang w:eastAsia="ru-RU"/>
    </w:rPr>
  </w:style>
  <w:style w:type="character" w:customStyle="1" w:styleId="af3">
    <w:name w:val="Текст сноски Знак"/>
    <w:basedOn w:val="a0"/>
    <w:qFormat/>
    <w:rsid w:val="00232DB0"/>
    <w:rPr>
      <w:rFonts w:ascii="Times New Roman" w:eastAsia="Times New Roman" w:hAnsi="Times New Roman" w:cs="Times New Roman"/>
      <w:sz w:val="20"/>
      <w:szCs w:val="20"/>
      <w:lang w:eastAsia="ar-SA"/>
    </w:rPr>
  </w:style>
  <w:style w:type="character" w:customStyle="1" w:styleId="10">
    <w:name w:val="Заголовок №1_"/>
    <w:link w:val="11"/>
    <w:qFormat/>
    <w:locked/>
    <w:rsid w:val="00232DB0"/>
    <w:rPr>
      <w:spacing w:val="-20"/>
      <w:sz w:val="62"/>
      <w:szCs w:val="62"/>
      <w:shd w:val="clear" w:color="auto" w:fill="FFFFFF"/>
    </w:rPr>
  </w:style>
  <w:style w:type="character" w:customStyle="1" w:styleId="34">
    <w:name w:val="Основной текст (3)_"/>
    <w:link w:val="35"/>
    <w:qFormat/>
    <w:locked/>
    <w:rsid w:val="00232DB0"/>
    <w:rPr>
      <w:sz w:val="44"/>
      <w:szCs w:val="44"/>
      <w:shd w:val="clear" w:color="auto" w:fill="FFFFFF"/>
    </w:rPr>
  </w:style>
  <w:style w:type="character" w:customStyle="1" w:styleId="24">
    <w:name w:val="Заголовок №2_"/>
    <w:link w:val="25"/>
    <w:qFormat/>
    <w:locked/>
    <w:rsid w:val="00232DB0"/>
    <w:rPr>
      <w:sz w:val="44"/>
      <w:szCs w:val="44"/>
      <w:shd w:val="clear" w:color="auto" w:fill="FFFFFF"/>
    </w:rPr>
  </w:style>
  <w:style w:type="character" w:customStyle="1" w:styleId="310">
    <w:name w:val="Основной текст 3 Знак1"/>
    <w:link w:val="36"/>
    <w:qFormat/>
    <w:locked/>
    <w:rsid w:val="00232DB0"/>
    <w:rPr>
      <w:sz w:val="44"/>
      <w:szCs w:val="44"/>
      <w:shd w:val="clear" w:color="auto" w:fill="FFFFFF"/>
    </w:rPr>
  </w:style>
  <w:style w:type="character" w:customStyle="1" w:styleId="51">
    <w:name w:val="Основной текст (5)_"/>
    <w:link w:val="51"/>
    <w:qFormat/>
    <w:locked/>
    <w:rsid w:val="00232DB0"/>
    <w:rPr>
      <w:sz w:val="34"/>
      <w:szCs w:val="34"/>
      <w:shd w:val="clear" w:color="auto" w:fill="FFFFFF"/>
    </w:rPr>
  </w:style>
  <w:style w:type="character" w:customStyle="1" w:styleId="60">
    <w:name w:val="Основной текст (6)_"/>
    <w:link w:val="62"/>
    <w:qFormat/>
    <w:locked/>
    <w:rsid w:val="00232DB0"/>
    <w:rPr>
      <w:shd w:val="clear" w:color="auto" w:fill="FFFFFF"/>
    </w:rPr>
  </w:style>
  <w:style w:type="character" w:customStyle="1" w:styleId="63">
    <w:name w:val="Заголовок №6_"/>
    <w:link w:val="63"/>
    <w:qFormat/>
    <w:locked/>
    <w:rsid w:val="00232DB0"/>
    <w:rPr>
      <w:shd w:val="clear" w:color="auto" w:fill="FFFFFF"/>
    </w:rPr>
  </w:style>
  <w:style w:type="character" w:customStyle="1" w:styleId="71">
    <w:name w:val="Заголовок №7_"/>
    <w:link w:val="71"/>
    <w:qFormat/>
    <w:locked/>
    <w:rsid w:val="00232DB0"/>
    <w:rPr>
      <w:sz w:val="18"/>
      <w:szCs w:val="18"/>
      <w:shd w:val="clear" w:color="auto" w:fill="FFFFFF"/>
    </w:rPr>
  </w:style>
  <w:style w:type="character" w:customStyle="1" w:styleId="12">
    <w:name w:val="Основной текст (12)_"/>
    <w:link w:val="12"/>
    <w:qFormat/>
    <w:locked/>
    <w:rsid w:val="00232DB0"/>
    <w:rPr>
      <w:spacing w:val="10"/>
      <w:sz w:val="25"/>
      <w:szCs w:val="25"/>
      <w:shd w:val="clear" w:color="auto" w:fill="FFFFFF"/>
    </w:rPr>
  </w:style>
  <w:style w:type="character" w:customStyle="1" w:styleId="26">
    <w:name w:val="Основной текст (2)_"/>
    <w:qFormat/>
    <w:locked/>
    <w:rsid w:val="00232DB0"/>
    <w:rPr>
      <w:rFonts w:ascii="Century Schoolbook" w:hAnsi="Century Schoolbook"/>
      <w:sz w:val="21"/>
      <w:szCs w:val="21"/>
      <w:shd w:val="clear" w:color="auto" w:fill="FFFFFF"/>
    </w:rPr>
  </w:style>
  <w:style w:type="character" w:customStyle="1" w:styleId="af4">
    <w:name w:val="Цветовое выделение"/>
    <w:uiPriority w:val="99"/>
    <w:qFormat/>
    <w:rsid w:val="00232DB0"/>
    <w:rPr>
      <w:b/>
      <w:bCs/>
      <w:color w:val="000080"/>
    </w:rPr>
  </w:style>
  <w:style w:type="character" w:customStyle="1" w:styleId="HTML">
    <w:name w:val="Стандартный HTML Знак"/>
    <w:basedOn w:val="a0"/>
    <w:link w:val="HTML"/>
    <w:uiPriority w:val="99"/>
    <w:qFormat/>
    <w:rsid w:val="00232DB0"/>
    <w:rPr>
      <w:rFonts w:ascii="Courier New" w:eastAsia="Times New Roman" w:hAnsi="Courier New" w:cs="Courier New"/>
      <w:sz w:val="20"/>
      <w:szCs w:val="20"/>
      <w:lang w:eastAsia="ru-RU"/>
    </w:rPr>
  </w:style>
  <w:style w:type="character" w:customStyle="1" w:styleId="af5">
    <w:name w:val="Схема документа Знак"/>
    <w:semiHidden/>
    <w:qFormat/>
    <w:locked/>
    <w:rsid w:val="00232DB0"/>
    <w:rPr>
      <w:rFonts w:ascii="Tahoma" w:hAnsi="Tahoma"/>
      <w:shd w:val="clear" w:color="auto" w:fill="000080"/>
    </w:rPr>
  </w:style>
  <w:style w:type="character" w:customStyle="1" w:styleId="14">
    <w:name w:val="Схема документа Знак1"/>
    <w:basedOn w:val="a0"/>
    <w:semiHidden/>
    <w:qFormat/>
    <w:rsid w:val="00232DB0"/>
    <w:rPr>
      <w:rFonts w:ascii="Tahoma" w:eastAsia="Times New Roman" w:hAnsi="Tahoma" w:cs="Tahoma"/>
      <w:sz w:val="16"/>
      <w:szCs w:val="16"/>
      <w:lang w:eastAsia="ru-RU"/>
    </w:rPr>
  </w:style>
  <w:style w:type="character" w:styleId="af6">
    <w:name w:val="Emphasis"/>
    <w:qFormat/>
    <w:rsid w:val="00232DB0"/>
    <w:rPr>
      <w:i/>
      <w:iCs/>
    </w:rPr>
  </w:style>
  <w:style w:type="character" w:customStyle="1" w:styleId="af7">
    <w:name w:val="Текст примечания Знак"/>
    <w:basedOn w:val="a0"/>
    <w:qFormat/>
    <w:rsid w:val="00232DB0"/>
    <w:rPr>
      <w:rFonts w:ascii="Times New Roman" w:eastAsia="Times New Roman" w:hAnsi="Times New Roman" w:cs="Times New Roman"/>
      <w:sz w:val="20"/>
      <w:szCs w:val="20"/>
      <w:lang w:eastAsia="ru-RU"/>
    </w:rPr>
  </w:style>
  <w:style w:type="character" w:customStyle="1" w:styleId="af8">
    <w:name w:val="Тема примечания Знак"/>
    <w:basedOn w:val="af7"/>
    <w:uiPriority w:val="99"/>
    <w:qFormat/>
    <w:rsid w:val="00232DB0"/>
    <w:rPr>
      <w:rFonts w:ascii="Times New Roman" w:eastAsia="Times New Roman" w:hAnsi="Times New Roman" w:cs="Times New Roman"/>
      <w:b/>
      <w:bCs/>
      <w:sz w:val="20"/>
      <w:szCs w:val="20"/>
      <w:lang w:eastAsia="ru-RU"/>
    </w:rPr>
  </w:style>
  <w:style w:type="character" w:customStyle="1" w:styleId="af9">
    <w:name w:val="Привязка сноски"/>
    <w:rsid w:val="004F6CDE"/>
    <w:rPr>
      <w:vertAlign w:val="superscript"/>
    </w:rPr>
  </w:style>
  <w:style w:type="character" w:customStyle="1" w:styleId="FootnoteCharacters">
    <w:name w:val="Footnote Characters"/>
    <w:qFormat/>
    <w:rsid w:val="00CC65A6"/>
    <w:rPr>
      <w:vertAlign w:val="superscript"/>
    </w:rPr>
  </w:style>
  <w:style w:type="character" w:customStyle="1" w:styleId="blk">
    <w:name w:val="blk"/>
    <w:basedOn w:val="a0"/>
    <w:qFormat/>
    <w:rsid w:val="0010496F"/>
  </w:style>
  <w:style w:type="character" w:customStyle="1" w:styleId="FontStyle16">
    <w:name w:val="Font Style16"/>
    <w:basedOn w:val="a0"/>
    <w:qFormat/>
    <w:rsid w:val="006F54F3"/>
    <w:rPr>
      <w:rFonts w:ascii="Times New Roman" w:hAnsi="Times New Roman" w:cs="Times New Roman"/>
      <w:sz w:val="26"/>
      <w:szCs w:val="26"/>
    </w:rPr>
  </w:style>
  <w:style w:type="character" w:customStyle="1" w:styleId="FontStyle19">
    <w:name w:val="Font Style19"/>
    <w:basedOn w:val="a0"/>
    <w:uiPriority w:val="99"/>
    <w:qFormat/>
    <w:rsid w:val="006F54F3"/>
    <w:rPr>
      <w:rFonts w:ascii="Times New Roman" w:hAnsi="Times New Roman" w:cs="Times New Roman"/>
      <w:sz w:val="26"/>
      <w:szCs w:val="26"/>
    </w:rPr>
  </w:style>
  <w:style w:type="character" w:customStyle="1" w:styleId="afa">
    <w:name w:val="Гипертекстовая ссылка"/>
    <w:basedOn w:val="a0"/>
    <w:qFormat/>
    <w:rsid w:val="0081046F"/>
    <w:rPr>
      <w:b/>
      <w:i/>
      <w:color w:val="008000"/>
      <w:sz w:val="28"/>
      <w:lang w:val="en-GB" w:eastAsia="en-US" w:bidi="ar-SA"/>
    </w:rPr>
  </w:style>
  <w:style w:type="character" w:customStyle="1" w:styleId="15">
    <w:name w:val="Текст сноски Знак1"/>
    <w:basedOn w:val="a0"/>
    <w:uiPriority w:val="99"/>
    <w:semiHidden/>
    <w:qFormat/>
    <w:rsid w:val="00CD3AF0"/>
    <w:rPr>
      <w:rFonts w:ascii="Times New Roman" w:eastAsia="Times New Roman" w:hAnsi="Times New Roman" w:cs="Times New Roman"/>
      <w:sz w:val="20"/>
      <w:szCs w:val="20"/>
      <w:lang w:eastAsia="ru-RU"/>
    </w:rPr>
  </w:style>
  <w:style w:type="character" w:customStyle="1" w:styleId="16">
    <w:name w:val="Тема примечания Знак1"/>
    <w:basedOn w:val="af7"/>
    <w:uiPriority w:val="99"/>
    <w:semiHidden/>
    <w:qFormat/>
    <w:rsid w:val="00CD3AF0"/>
    <w:rPr>
      <w:rFonts w:ascii="Times New Roman" w:eastAsia="Times New Roman" w:hAnsi="Times New Roman" w:cs="Times New Roman"/>
      <w:b/>
      <w:bCs/>
      <w:sz w:val="20"/>
      <w:szCs w:val="20"/>
      <w:lang w:eastAsia="ru-RU"/>
    </w:rPr>
  </w:style>
  <w:style w:type="character" w:customStyle="1" w:styleId="afb">
    <w:name w:val="Колонтитул_"/>
    <w:qFormat/>
    <w:rsid w:val="00D06A1D"/>
    <w:rPr>
      <w:rFonts w:ascii="Times New Roman" w:eastAsia="Times New Roman" w:hAnsi="Times New Roman"/>
      <w:shd w:val="clear" w:color="auto" w:fill="FFFFFF"/>
    </w:rPr>
  </w:style>
  <w:style w:type="character" w:customStyle="1" w:styleId="FontStyle15">
    <w:name w:val="Font Style15"/>
    <w:basedOn w:val="a0"/>
    <w:qFormat/>
    <w:rsid w:val="00C146C9"/>
    <w:rPr>
      <w:rFonts w:ascii="Times New Roman" w:hAnsi="Times New Roman" w:cs="Times New Roman"/>
      <w:b/>
      <w:bCs/>
      <w:sz w:val="24"/>
      <w:szCs w:val="24"/>
    </w:rPr>
  </w:style>
  <w:style w:type="character" w:customStyle="1" w:styleId="afc">
    <w:name w:val="Основной текст + Курсив"/>
    <w:basedOn w:val="a3"/>
    <w:uiPriority w:val="99"/>
    <w:qFormat/>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3"/>
    <w:uiPriority w:val="99"/>
    <w:qFormat/>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4"/>
    <w:uiPriority w:val="99"/>
    <w:qFormat/>
    <w:rsid w:val="00B95E4A"/>
    <w:rPr>
      <w:rFonts w:ascii="Times New Roman" w:hAnsi="Times New Roman" w:cs="Times New Roman"/>
      <w:i/>
      <w:iCs/>
      <w:spacing w:val="0"/>
      <w:sz w:val="26"/>
      <w:szCs w:val="26"/>
      <w:shd w:val="clear" w:color="auto" w:fill="FFFFFF"/>
    </w:rPr>
  </w:style>
  <w:style w:type="character" w:customStyle="1" w:styleId="311">
    <w:name w:val="Основной текст (3) + Не курсив1"/>
    <w:basedOn w:val="34"/>
    <w:uiPriority w:val="99"/>
    <w:qFormat/>
    <w:rsid w:val="00B95E4A"/>
    <w:rPr>
      <w:rFonts w:ascii="Times New Roman" w:hAnsi="Times New Roman" w:cs="Times New Roman"/>
      <w:i/>
      <w:iCs/>
      <w:spacing w:val="0"/>
      <w:sz w:val="26"/>
      <w:szCs w:val="26"/>
      <w:shd w:val="clear" w:color="auto" w:fill="FFFFFF"/>
    </w:rPr>
  </w:style>
  <w:style w:type="character" w:customStyle="1" w:styleId="37">
    <w:name w:val="Основной текст + Курсив3"/>
    <w:basedOn w:val="a3"/>
    <w:link w:val="38"/>
    <w:uiPriority w:val="99"/>
    <w:qFormat/>
    <w:rsid w:val="00B95E4A"/>
    <w:rPr>
      <w:rFonts w:ascii="Times New Roman" w:hAnsi="Times New Roman" w:cs="Times New Roman"/>
      <w:i/>
      <w:iCs/>
      <w:spacing w:val="0"/>
      <w:sz w:val="26"/>
      <w:szCs w:val="26"/>
      <w:shd w:val="clear" w:color="auto" w:fill="FFFFFF"/>
    </w:rPr>
  </w:style>
  <w:style w:type="character" w:customStyle="1" w:styleId="17">
    <w:name w:val="Основной текст + Курсив1"/>
    <w:basedOn w:val="a3"/>
    <w:uiPriority w:val="99"/>
    <w:qFormat/>
    <w:rsid w:val="00B95E4A"/>
    <w:rPr>
      <w:rFonts w:ascii="Times New Roman" w:hAnsi="Times New Roman" w:cs="Times New Roman"/>
      <w:i/>
      <w:iCs/>
      <w:spacing w:val="0"/>
      <w:sz w:val="26"/>
      <w:szCs w:val="26"/>
      <w:shd w:val="clear" w:color="auto" w:fill="FFFFFF"/>
    </w:rPr>
  </w:style>
  <w:style w:type="character" w:customStyle="1" w:styleId="FontStyle26">
    <w:name w:val="Font Style26"/>
    <w:qFormat/>
    <w:rsid w:val="00F71515"/>
    <w:rPr>
      <w:rFonts w:ascii="Times New Roman" w:hAnsi="Times New Roman" w:cs="Times New Roman"/>
      <w:sz w:val="24"/>
      <w:szCs w:val="24"/>
    </w:rPr>
  </w:style>
  <w:style w:type="character" w:customStyle="1" w:styleId="210">
    <w:name w:val="Заголовок 2 Знак1"/>
    <w:qFormat/>
    <w:rsid w:val="00F71515"/>
    <w:rPr>
      <w:b/>
      <w:sz w:val="40"/>
      <w:lang w:val="ru-RU" w:eastAsia="ru-RU" w:bidi="ar-SA"/>
    </w:rPr>
  </w:style>
  <w:style w:type="character" w:customStyle="1" w:styleId="FontStyle12">
    <w:name w:val="Font Style12"/>
    <w:basedOn w:val="a0"/>
    <w:qFormat/>
    <w:rsid w:val="007C3A06"/>
    <w:rPr>
      <w:rFonts w:ascii="Times New Roman" w:hAnsi="Times New Roman" w:cs="Times New Roman"/>
      <w:sz w:val="18"/>
      <w:szCs w:val="18"/>
    </w:rPr>
  </w:style>
  <w:style w:type="character" w:customStyle="1" w:styleId="20pt">
    <w:name w:val="Основной текст (2) + Курсив;Интервал 0 pt"/>
    <w:qFormat/>
    <w:rsid w:val="000F40FC"/>
    <w:rPr>
      <w:rFonts w:ascii="Verdana" w:eastAsia="Verdana" w:hAnsi="Verdana" w:cs="Verdana"/>
      <w:i/>
      <w:iCs/>
      <w:color w:val="000000"/>
      <w:spacing w:val="-3"/>
      <w:w w:val="100"/>
      <w:sz w:val="17"/>
      <w:szCs w:val="17"/>
      <w:shd w:val="clear" w:color="auto" w:fill="FFFFFF"/>
      <w:lang w:val="ru-RU"/>
    </w:rPr>
  </w:style>
  <w:style w:type="character" w:customStyle="1" w:styleId="0pt">
    <w:name w:val="Основной текст + Не курсив;Интервал 0 pt"/>
    <w:qFormat/>
    <w:rsid w:val="000F40FC"/>
    <w:rPr>
      <w:rFonts w:ascii="Verdana" w:eastAsia="Verdana" w:hAnsi="Verdana" w:cs="Verdana"/>
      <w:i/>
      <w:iCs/>
      <w:color w:val="000000"/>
      <w:spacing w:val="-4"/>
      <w:w w:val="100"/>
      <w:sz w:val="17"/>
      <w:szCs w:val="17"/>
      <w:shd w:val="clear" w:color="auto" w:fill="FFFFFF"/>
      <w:lang w:val="ru-RU"/>
    </w:rPr>
  </w:style>
  <w:style w:type="character" w:customStyle="1" w:styleId="afd">
    <w:name w:val="Оглавление_"/>
    <w:qFormat/>
    <w:rsid w:val="000F40FC"/>
    <w:rPr>
      <w:rFonts w:ascii="Verdana" w:eastAsia="Verdana" w:hAnsi="Verdana"/>
      <w:spacing w:val="-4"/>
      <w:sz w:val="17"/>
      <w:szCs w:val="17"/>
      <w:shd w:val="clear" w:color="auto" w:fill="FFFFFF"/>
    </w:rPr>
  </w:style>
  <w:style w:type="character" w:customStyle="1" w:styleId="22">
    <w:name w:val="Оглавление (2)_"/>
    <w:link w:val="21"/>
    <w:qFormat/>
    <w:rsid w:val="000F40FC"/>
    <w:rPr>
      <w:rFonts w:ascii="Verdana" w:eastAsia="Verdana" w:hAnsi="Verdana"/>
      <w:i/>
      <w:iCs/>
      <w:spacing w:val="-3"/>
      <w:sz w:val="17"/>
      <w:szCs w:val="17"/>
      <w:shd w:val="clear" w:color="auto" w:fill="FFFFFF"/>
    </w:rPr>
  </w:style>
  <w:style w:type="character" w:customStyle="1" w:styleId="val">
    <w:name w:val="val"/>
    <w:qFormat/>
    <w:rsid w:val="00D57171"/>
    <w:rPr>
      <w:rFonts w:cs="Times New Roman"/>
    </w:rPr>
  </w:style>
  <w:style w:type="character" w:customStyle="1" w:styleId="highlighthighlightactive">
    <w:name w:val="highlight highlight_active"/>
    <w:basedOn w:val="a0"/>
    <w:qFormat/>
    <w:rsid w:val="0065122F"/>
  </w:style>
  <w:style w:type="character" w:customStyle="1" w:styleId="FontStyle37">
    <w:name w:val="Font Style37"/>
    <w:uiPriority w:val="99"/>
    <w:qFormat/>
    <w:rsid w:val="00E93DB5"/>
    <w:rPr>
      <w:rFonts w:ascii="Sylfaen" w:hAnsi="Sylfaen" w:cs="Sylfaen"/>
      <w:b/>
      <w:bCs/>
      <w:sz w:val="24"/>
      <w:szCs w:val="24"/>
    </w:rPr>
  </w:style>
  <w:style w:type="character" w:customStyle="1" w:styleId="FontStyle38">
    <w:name w:val="Font Style38"/>
    <w:uiPriority w:val="99"/>
    <w:qFormat/>
    <w:rsid w:val="00E93DB5"/>
    <w:rPr>
      <w:rFonts w:ascii="Sylfaen" w:hAnsi="Sylfaen" w:cs="Sylfaen"/>
      <w:b/>
      <w:bCs/>
      <w:sz w:val="24"/>
      <w:szCs w:val="24"/>
    </w:rPr>
  </w:style>
  <w:style w:type="character" w:customStyle="1" w:styleId="FontStyle39">
    <w:name w:val="Font Style39"/>
    <w:uiPriority w:val="99"/>
    <w:qFormat/>
    <w:rsid w:val="00E93DB5"/>
    <w:rPr>
      <w:rFonts w:ascii="Times New Roman" w:hAnsi="Times New Roman" w:cs="Times New Roman"/>
      <w:sz w:val="22"/>
      <w:szCs w:val="22"/>
    </w:rPr>
  </w:style>
  <w:style w:type="character" w:customStyle="1" w:styleId="FontStyle41">
    <w:name w:val="Font Style41"/>
    <w:uiPriority w:val="99"/>
    <w:qFormat/>
    <w:rsid w:val="00E93DB5"/>
    <w:rPr>
      <w:rFonts w:ascii="Times New Roman" w:hAnsi="Times New Roman" w:cs="Times New Roman"/>
      <w:b/>
      <w:bCs/>
      <w:sz w:val="24"/>
      <w:szCs w:val="24"/>
    </w:rPr>
  </w:style>
  <w:style w:type="character" w:customStyle="1" w:styleId="FontStyle42">
    <w:name w:val="Font Style42"/>
    <w:uiPriority w:val="99"/>
    <w:qFormat/>
    <w:rsid w:val="00E93DB5"/>
    <w:rPr>
      <w:rFonts w:ascii="Times New Roman" w:hAnsi="Times New Roman" w:cs="Times New Roman"/>
      <w:sz w:val="24"/>
      <w:szCs w:val="24"/>
    </w:rPr>
  </w:style>
  <w:style w:type="character" w:customStyle="1" w:styleId="messagein1">
    <w:name w:val="messagein1"/>
    <w:basedOn w:val="a0"/>
    <w:qFormat/>
    <w:rsid w:val="00BE7E21"/>
    <w:rPr>
      <w:rFonts w:ascii="Arial" w:hAnsi="Arial" w:cs="Arial"/>
      <w:b/>
      <w:bCs/>
      <w:color w:val="353535"/>
      <w:sz w:val="20"/>
      <w:szCs w:val="20"/>
    </w:rPr>
  </w:style>
  <w:style w:type="character" w:customStyle="1" w:styleId="18">
    <w:name w:val="Основной текст Знак1"/>
    <w:link w:val="19"/>
    <w:uiPriority w:val="99"/>
    <w:qFormat/>
    <w:rsid w:val="000F30EB"/>
    <w:rPr>
      <w:rFonts w:ascii="Lucida Sans Unicode" w:hAnsi="Lucida Sans Unicode" w:cs="Lucida Sans Unicode"/>
      <w:sz w:val="35"/>
      <w:szCs w:val="35"/>
      <w:shd w:val="clear" w:color="auto" w:fill="FFFFFF"/>
    </w:rPr>
  </w:style>
  <w:style w:type="character" w:customStyle="1" w:styleId="Batang12pt0pt">
    <w:name w:val="Основной текст + Batang;12 pt;Интервал 0 pt"/>
    <w:qFormat/>
    <w:rsid w:val="000F30EB"/>
    <w:rPr>
      <w:rFonts w:ascii="Batang" w:eastAsia="Batang" w:hAnsi="Batang" w:cs="Batang"/>
      <w:spacing w:val="-10"/>
      <w:sz w:val="24"/>
      <w:szCs w:val="24"/>
      <w:shd w:val="clear" w:color="auto" w:fill="FFFFFF"/>
    </w:rPr>
  </w:style>
  <w:style w:type="character" w:customStyle="1" w:styleId="WW8Num3z8">
    <w:name w:val="WW8Num3z8"/>
    <w:qFormat/>
    <w:rsid w:val="004F6CDE"/>
  </w:style>
  <w:style w:type="character" w:customStyle="1" w:styleId="WW8Num3z7">
    <w:name w:val="WW8Num3z7"/>
    <w:qFormat/>
    <w:rsid w:val="004F6CDE"/>
  </w:style>
  <w:style w:type="character" w:customStyle="1" w:styleId="WW8Num3z6">
    <w:name w:val="WW8Num3z6"/>
    <w:qFormat/>
    <w:rsid w:val="004F6CDE"/>
  </w:style>
  <w:style w:type="character" w:customStyle="1" w:styleId="WW8Num3z5">
    <w:name w:val="WW8Num3z5"/>
    <w:qFormat/>
    <w:rsid w:val="004F6CDE"/>
  </w:style>
  <w:style w:type="character" w:customStyle="1" w:styleId="WW8Num3z4">
    <w:name w:val="WW8Num3z4"/>
    <w:qFormat/>
    <w:rsid w:val="004F6CDE"/>
  </w:style>
  <w:style w:type="character" w:customStyle="1" w:styleId="WW8Num3z3">
    <w:name w:val="WW8Num3z3"/>
    <w:qFormat/>
    <w:rsid w:val="004F6CDE"/>
  </w:style>
  <w:style w:type="character" w:customStyle="1" w:styleId="WW8Num3z2">
    <w:name w:val="WW8Num3z2"/>
    <w:qFormat/>
    <w:rsid w:val="004F6CDE"/>
  </w:style>
  <w:style w:type="character" w:customStyle="1" w:styleId="WW8Num3z1">
    <w:name w:val="WW8Num3z1"/>
    <w:qFormat/>
    <w:rsid w:val="004F6CDE"/>
  </w:style>
  <w:style w:type="character" w:customStyle="1" w:styleId="WW8Num3z0">
    <w:name w:val="WW8Num3z0"/>
    <w:qFormat/>
    <w:rsid w:val="004F6CDE"/>
  </w:style>
  <w:style w:type="character" w:customStyle="1" w:styleId="WW8Num2z8">
    <w:name w:val="WW8Num2z8"/>
    <w:qFormat/>
    <w:rsid w:val="004F6CDE"/>
  </w:style>
  <w:style w:type="character" w:customStyle="1" w:styleId="WW8Num2z7">
    <w:name w:val="WW8Num2z7"/>
    <w:qFormat/>
    <w:rsid w:val="004F6CDE"/>
  </w:style>
  <w:style w:type="character" w:customStyle="1" w:styleId="WW8Num2z6">
    <w:name w:val="WW8Num2z6"/>
    <w:qFormat/>
    <w:rsid w:val="004F6CDE"/>
  </w:style>
  <w:style w:type="character" w:customStyle="1" w:styleId="WW8Num2z5">
    <w:name w:val="WW8Num2z5"/>
    <w:qFormat/>
    <w:rsid w:val="004F6CDE"/>
  </w:style>
  <w:style w:type="character" w:customStyle="1" w:styleId="WW8Num2z4">
    <w:name w:val="WW8Num2z4"/>
    <w:qFormat/>
    <w:rsid w:val="004F6CDE"/>
  </w:style>
  <w:style w:type="character" w:customStyle="1" w:styleId="WW8Num2z3">
    <w:name w:val="WW8Num2z3"/>
    <w:qFormat/>
    <w:rsid w:val="004F6CDE"/>
  </w:style>
  <w:style w:type="character" w:customStyle="1" w:styleId="WW8Num2z2">
    <w:name w:val="WW8Num2z2"/>
    <w:qFormat/>
    <w:rsid w:val="004F6CDE"/>
  </w:style>
  <w:style w:type="character" w:customStyle="1" w:styleId="WW8Num2z1">
    <w:name w:val="WW8Num2z1"/>
    <w:qFormat/>
    <w:rsid w:val="004F6CDE"/>
  </w:style>
  <w:style w:type="character" w:customStyle="1" w:styleId="WW8Num2z0">
    <w:name w:val="WW8Num2z0"/>
    <w:qFormat/>
    <w:rsid w:val="004F6CDE"/>
    <w:rPr>
      <w:color w:val="000000"/>
      <w:sz w:val="28"/>
      <w:szCs w:val="28"/>
    </w:rPr>
  </w:style>
  <w:style w:type="character" w:customStyle="1" w:styleId="WW8Num1z8">
    <w:name w:val="WW8Num1z8"/>
    <w:qFormat/>
    <w:rsid w:val="004F6CDE"/>
  </w:style>
  <w:style w:type="character" w:customStyle="1" w:styleId="WW8Num1z7">
    <w:name w:val="WW8Num1z7"/>
    <w:qFormat/>
    <w:rsid w:val="004F6CDE"/>
  </w:style>
  <w:style w:type="character" w:customStyle="1" w:styleId="WW8Num1z6">
    <w:name w:val="WW8Num1z6"/>
    <w:qFormat/>
    <w:rsid w:val="004F6CDE"/>
  </w:style>
  <w:style w:type="character" w:customStyle="1" w:styleId="WW8Num1z5">
    <w:name w:val="WW8Num1z5"/>
    <w:qFormat/>
    <w:rsid w:val="004F6CDE"/>
  </w:style>
  <w:style w:type="character" w:customStyle="1" w:styleId="WW8Num1z4">
    <w:name w:val="WW8Num1z4"/>
    <w:qFormat/>
    <w:rsid w:val="004F6CDE"/>
  </w:style>
  <w:style w:type="character" w:customStyle="1" w:styleId="WW8Num1z3">
    <w:name w:val="WW8Num1z3"/>
    <w:qFormat/>
    <w:rsid w:val="004F6CDE"/>
  </w:style>
  <w:style w:type="character" w:customStyle="1" w:styleId="WW8Num1z2">
    <w:name w:val="WW8Num1z2"/>
    <w:qFormat/>
    <w:rsid w:val="004F6CDE"/>
  </w:style>
  <w:style w:type="character" w:customStyle="1" w:styleId="WW8Num1z1">
    <w:name w:val="WW8Num1z1"/>
    <w:qFormat/>
    <w:rsid w:val="004F6CDE"/>
  </w:style>
  <w:style w:type="character" w:customStyle="1" w:styleId="WW8Num1z0">
    <w:name w:val="WW8Num1z0"/>
    <w:qFormat/>
    <w:rsid w:val="004F6CDE"/>
  </w:style>
  <w:style w:type="character" w:customStyle="1" w:styleId="WW8Num4z0">
    <w:name w:val="WW8Num4z0"/>
    <w:qFormat/>
    <w:rsid w:val="004F6CDE"/>
    <w:rPr>
      <w:sz w:val="28"/>
      <w:szCs w:val="28"/>
    </w:rPr>
  </w:style>
  <w:style w:type="character" w:customStyle="1" w:styleId="WW8Num5z0">
    <w:name w:val="WW8Num5z0"/>
    <w:qFormat/>
    <w:rsid w:val="004F6CDE"/>
    <w:rPr>
      <w:rFonts w:ascii="Times New Roman" w:eastAsia="Times New Roman" w:hAnsi="Times New Roman" w:cs="Times New Roman"/>
      <w:b w:val="0"/>
      <w:i w:val="0"/>
      <w:strike w:val="0"/>
      <w:dstrike w:val="0"/>
      <w:color w:val="000000"/>
      <w:position w:val="0"/>
      <w:sz w:val="24"/>
      <w:szCs w:val="24"/>
      <w:u w:val="none" w:color="000000"/>
      <w:vertAlign w:val="baseline"/>
      <w:lang w:eastAsia="en-US"/>
    </w:rPr>
  </w:style>
  <w:style w:type="character" w:customStyle="1" w:styleId="WW8Num5z1">
    <w:name w:val="WW8Num5z1"/>
    <w:qFormat/>
    <w:rsid w:val="004F6CDE"/>
    <w:rPr>
      <w:rFonts w:ascii="Times New Roman" w:eastAsia="Times New Roman" w:hAnsi="Times New Roman" w:cs="Times New Roman"/>
      <w:b w:val="0"/>
      <w:i w:val="0"/>
      <w:strike w:val="0"/>
      <w:dstrike w:val="0"/>
      <w:color w:val="000000"/>
      <w:position w:val="0"/>
      <w:sz w:val="28"/>
      <w:szCs w:val="28"/>
      <w:u w:val="none" w:color="000000"/>
      <w:vertAlign w:val="baseline"/>
    </w:rPr>
  </w:style>
  <w:style w:type="character" w:customStyle="1" w:styleId="9pt">
    <w:name w:val="Основной текст + 9 pt"/>
    <w:qFormat/>
    <w:rsid w:val="004F6CDE"/>
    <w:rPr>
      <w:rFonts w:ascii="Times New Roman" w:hAnsi="Times New Roman" w:cs="Times New Roman"/>
      <w:spacing w:val="10"/>
      <w:sz w:val="18"/>
      <w:szCs w:val="18"/>
    </w:rPr>
  </w:style>
  <w:style w:type="character" w:customStyle="1" w:styleId="afe">
    <w:name w:val="Посещённая гиперссылка"/>
    <w:rsid w:val="004F6CDE"/>
    <w:rPr>
      <w:color w:val="800080"/>
      <w:u w:val="single"/>
    </w:rPr>
  </w:style>
  <w:style w:type="character" w:customStyle="1" w:styleId="28">
    <w:name w:val="Основной текст (2) + 8"/>
    <w:link w:val="27"/>
    <w:qFormat/>
    <w:rsid w:val="004F6CDE"/>
    <w:rPr>
      <w:rFonts w:ascii="Times New Roman" w:eastAsia="Times New Roman" w:hAnsi="Times New Roman" w:cs="Times New Roman"/>
      <w:i w:val="0"/>
      <w:iCs w:val="0"/>
      <w:caps w:val="0"/>
      <w:smallCaps w:val="0"/>
      <w:color w:val="000000"/>
      <w:spacing w:val="0"/>
      <w:w w:val="100"/>
      <w:position w:val="0"/>
      <w:sz w:val="17"/>
      <w:szCs w:val="17"/>
      <w:shd w:val="clear" w:color="auto" w:fill="FFFFFF"/>
      <w:vertAlign w:val="baseline"/>
      <w:lang w:val="ru-RU" w:bidi="ru-RU"/>
    </w:rPr>
  </w:style>
  <w:style w:type="paragraph" w:customStyle="1" w:styleId="aff">
    <w:name w:val="Заголовок"/>
    <w:basedOn w:val="a"/>
    <w:next w:val="aff0"/>
    <w:qFormat/>
    <w:rsid w:val="004F6CDE"/>
    <w:pPr>
      <w:keepNext/>
      <w:spacing w:before="240" w:after="120"/>
    </w:pPr>
    <w:rPr>
      <w:rFonts w:ascii="Liberation Sans" w:eastAsia="Microsoft YaHei" w:hAnsi="Liberation Sans" w:cs="Arial"/>
      <w:sz w:val="28"/>
      <w:szCs w:val="28"/>
    </w:rPr>
  </w:style>
  <w:style w:type="paragraph" w:styleId="aff0">
    <w:name w:val="Body Text"/>
    <w:basedOn w:val="a"/>
    <w:uiPriority w:val="99"/>
    <w:rsid w:val="00A32CD0"/>
    <w:pPr>
      <w:jc w:val="both"/>
    </w:pPr>
    <w:rPr>
      <w:bCs/>
      <w:sz w:val="28"/>
    </w:rPr>
  </w:style>
  <w:style w:type="paragraph" w:styleId="aff1">
    <w:name w:val="List"/>
    <w:basedOn w:val="aff0"/>
    <w:rsid w:val="004F6CDE"/>
    <w:rPr>
      <w:rFonts w:cs="Arial"/>
    </w:rPr>
  </w:style>
  <w:style w:type="paragraph" w:customStyle="1" w:styleId="Caption">
    <w:name w:val="Caption"/>
    <w:basedOn w:val="a"/>
    <w:qFormat/>
    <w:rsid w:val="004F6CDE"/>
    <w:pPr>
      <w:suppressLineNumbers/>
      <w:spacing w:before="120" w:after="120"/>
    </w:pPr>
    <w:rPr>
      <w:rFonts w:cs="Arial"/>
      <w:i/>
      <w:iCs/>
    </w:rPr>
  </w:style>
  <w:style w:type="paragraph" w:styleId="aff2">
    <w:name w:val="index heading"/>
    <w:basedOn w:val="a"/>
    <w:qFormat/>
    <w:rsid w:val="004F6CDE"/>
    <w:pPr>
      <w:suppressLineNumbers/>
    </w:pPr>
    <w:rPr>
      <w:rFonts w:cs="Arial"/>
    </w:rPr>
  </w:style>
  <w:style w:type="paragraph" w:customStyle="1" w:styleId="211">
    <w:name w:val="Основной текст с отступом 2 Знак1"/>
    <w:basedOn w:val="a"/>
    <w:link w:val="29"/>
    <w:qFormat/>
    <w:rsid w:val="00A32CD0"/>
    <w:pPr>
      <w:spacing w:line="360" w:lineRule="auto"/>
      <w:ind w:firstLine="567"/>
      <w:jc w:val="both"/>
    </w:pPr>
    <w:rPr>
      <w:sz w:val="28"/>
      <w:szCs w:val="20"/>
    </w:rPr>
  </w:style>
  <w:style w:type="paragraph" w:styleId="aff3">
    <w:name w:val="Balloon Text"/>
    <w:basedOn w:val="a"/>
    <w:qFormat/>
    <w:rsid w:val="004F6CDE"/>
    <w:rPr>
      <w:rFonts w:ascii="Tahoma" w:hAnsi="Tahoma" w:cs="Tahoma"/>
      <w:sz w:val="16"/>
      <w:szCs w:val="16"/>
    </w:rPr>
  </w:style>
  <w:style w:type="paragraph" w:styleId="aff4">
    <w:name w:val="Normal (Web)"/>
    <w:basedOn w:val="a"/>
    <w:qFormat/>
    <w:rsid w:val="004F6CDE"/>
    <w:pPr>
      <w:spacing w:before="280" w:after="280"/>
    </w:pPr>
    <w:rPr>
      <w:rFonts w:eastAsia="Calibri"/>
    </w:rPr>
  </w:style>
  <w:style w:type="paragraph" w:customStyle="1" w:styleId="xl23">
    <w:name w:val="xl23"/>
    <w:basedOn w:val="a"/>
    <w:qFormat/>
    <w:rsid w:val="00A32C66"/>
    <w:pPr>
      <w:spacing w:beforeAutospacing="1" w:afterAutospacing="1"/>
    </w:pPr>
    <w:rPr>
      <w:rFonts w:eastAsia="Arial Unicode MS"/>
      <w:sz w:val="28"/>
      <w:szCs w:val="28"/>
    </w:rPr>
  </w:style>
  <w:style w:type="paragraph" w:customStyle="1" w:styleId="aff5">
    <w:name w:val="Колонтитул"/>
    <w:basedOn w:val="a"/>
    <w:qFormat/>
    <w:rsid w:val="00D06A1D"/>
    <w:pPr>
      <w:shd w:val="clear" w:color="auto" w:fill="FFFFFF"/>
    </w:pPr>
    <w:rPr>
      <w:rFonts w:cstheme="minorBidi"/>
      <w:sz w:val="22"/>
      <w:szCs w:val="22"/>
      <w:lang w:eastAsia="en-US"/>
    </w:rPr>
  </w:style>
  <w:style w:type="paragraph" w:customStyle="1" w:styleId="Header">
    <w:name w:val="Header"/>
    <w:basedOn w:val="a"/>
    <w:uiPriority w:val="99"/>
    <w:unhideWhenUsed/>
    <w:rsid w:val="00A32C66"/>
    <w:pPr>
      <w:tabs>
        <w:tab w:val="center" w:pos="4677"/>
        <w:tab w:val="right" w:pos="9355"/>
      </w:tabs>
    </w:pPr>
  </w:style>
  <w:style w:type="paragraph" w:customStyle="1" w:styleId="Footer">
    <w:name w:val="Footer"/>
    <w:basedOn w:val="a"/>
    <w:uiPriority w:val="99"/>
    <w:unhideWhenUsed/>
    <w:rsid w:val="00A32C66"/>
    <w:pPr>
      <w:tabs>
        <w:tab w:val="center" w:pos="4677"/>
        <w:tab w:val="right" w:pos="9355"/>
      </w:tabs>
    </w:pPr>
  </w:style>
  <w:style w:type="paragraph" w:styleId="aff6">
    <w:name w:val="Body Text Indent"/>
    <w:basedOn w:val="a"/>
    <w:unhideWhenUsed/>
    <w:rsid w:val="00696619"/>
    <w:pPr>
      <w:spacing w:after="120"/>
      <w:ind w:left="283"/>
    </w:pPr>
  </w:style>
  <w:style w:type="paragraph" w:styleId="aff7">
    <w:name w:val="Title"/>
    <w:basedOn w:val="a"/>
    <w:qFormat/>
    <w:rsid w:val="00696619"/>
    <w:pPr>
      <w:jc w:val="center"/>
    </w:pPr>
    <w:rPr>
      <w:sz w:val="28"/>
      <w:szCs w:val="20"/>
    </w:rPr>
  </w:style>
  <w:style w:type="paragraph" w:styleId="aff8">
    <w:name w:val="List Paragraph"/>
    <w:basedOn w:val="a"/>
    <w:uiPriority w:val="34"/>
    <w:qFormat/>
    <w:rsid w:val="00843646"/>
    <w:pPr>
      <w:spacing w:after="200" w:line="276" w:lineRule="auto"/>
      <w:ind w:left="720"/>
    </w:pPr>
    <w:rPr>
      <w:rFonts w:ascii="Calibri" w:hAnsi="Calibri" w:cs="Calibri"/>
      <w:sz w:val="22"/>
      <w:szCs w:val="22"/>
      <w:lang w:eastAsia="ar-SA"/>
    </w:rPr>
  </w:style>
  <w:style w:type="paragraph" w:customStyle="1" w:styleId="ConsNormal">
    <w:name w:val="ConsNormal"/>
    <w:qFormat/>
    <w:rsid w:val="00FD6439"/>
    <w:pPr>
      <w:widowControl w:val="0"/>
      <w:ind w:right="19772" w:firstLine="720"/>
    </w:pPr>
    <w:rPr>
      <w:rFonts w:ascii="Arial" w:eastAsia="Arial" w:hAnsi="Arial" w:cs="Arial"/>
      <w:sz w:val="20"/>
      <w:szCs w:val="20"/>
      <w:lang w:eastAsia="ar-SA"/>
    </w:rPr>
  </w:style>
  <w:style w:type="paragraph" w:customStyle="1" w:styleId="aff9">
    <w:name w:val="Знак"/>
    <w:basedOn w:val="a"/>
    <w:qFormat/>
    <w:rsid w:val="00FD6439"/>
    <w:pPr>
      <w:spacing w:after="160" w:line="240" w:lineRule="exact"/>
    </w:pPr>
    <w:rPr>
      <w:rFonts w:ascii="Verdana" w:hAnsi="Verdana" w:cs="Verdana"/>
      <w:sz w:val="20"/>
      <w:szCs w:val="20"/>
      <w:lang w:val="en-US" w:eastAsia="en-US"/>
    </w:rPr>
  </w:style>
  <w:style w:type="paragraph" w:customStyle="1" w:styleId="11">
    <w:name w:val="Основной текст1"/>
    <w:basedOn w:val="a"/>
    <w:link w:val="10"/>
    <w:qFormat/>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1">
    <w:name w:val="Знак2 Знак Знак Знак2 Знак Знак Знак"/>
    <w:basedOn w:val="a"/>
    <w:qFormat/>
    <w:rsid w:val="006A75FA"/>
    <w:pPr>
      <w:spacing w:after="160" w:line="240" w:lineRule="exact"/>
    </w:pPr>
    <w:rPr>
      <w:rFonts w:ascii="Verdana" w:hAnsi="Verdana" w:cs="Verdana"/>
      <w:sz w:val="20"/>
      <w:szCs w:val="20"/>
      <w:lang w:val="en-US" w:eastAsia="en-US"/>
    </w:rPr>
  </w:style>
  <w:style w:type="paragraph" w:customStyle="1" w:styleId="ConsPlusNonformat">
    <w:name w:val="ConsPlusNonformat"/>
    <w:uiPriority w:val="99"/>
    <w:qFormat/>
    <w:rsid w:val="00237CF2"/>
    <w:pPr>
      <w:widowControl w:val="0"/>
    </w:pPr>
    <w:rPr>
      <w:rFonts w:ascii="Courier New" w:eastAsia="Times New Roman" w:hAnsi="Courier New" w:cs="Courier New"/>
      <w:sz w:val="20"/>
      <w:szCs w:val="20"/>
      <w:lang w:eastAsia="ru-RU"/>
    </w:rPr>
  </w:style>
  <w:style w:type="paragraph" w:customStyle="1" w:styleId="Style24">
    <w:name w:val="Style24"/>
    <w:basedOn w:val="a"/>
    <w:uiPriority w:val="99"/>
    <w:qFormat/>
    <w:rsid w:val="009978C0"/>
    <w:pPr>
      <w:widowControl w:val="0"/>
      <w:spacing w:line="336" w:lineRule="exact"/>
      <w:jc w:val="center"/>
    </w:pPr>
  </w:style>
  <w:style w:type="paragraph" w:customStyle="1" w:styleId="Style5">
    <w:name w:val="Style5"/>
    <w:basedOn w:val="a"/>
    <w:uiPriority w:val="99"/>
    <w:qFormat/>
    <w:rsid w:val="00023C0B"/>
    <w:pPr>
      <w:widowControl w:val="0"/>
      <w:spacing w:line="332" w:lineRule="exact"/>
      <w:ind w:firstLine="706"/>
      <w:jc w:val="both"/>
    </w:pPr>
  </w:style>
  <w:style w:type="paragraph" w:customStyle="1" w:styleId="Style25">
    <w:name w:val="Style25"/>
    <w:basedOn w:val="a"/>
    <w:uiPriority w:val="99"/>
    <w:qFormat/>
    <w:rsid w:val="00023C0B"/>
    <w:pPr>
      <w:widowControl w:val="0"/>
      <w:spacing w:line="329" w:lineRule="exact"/>
      <w:ind w:firstLine="698"/>
      <w:jc w:val="both"/>
    </w:pPr>
  </w:style>
  <w:style w:type="paragraph" w:customStyle="1" w:styleId="Style26">
    <w:name w:val="Style26"/>
    <w:basedOn w:val="a"/>
    <w:uiPriority w:val="99"/>
    <w:qFormat/>
    <w:rsid w:val="00023C0B"/>
    <w:pPr>
      <w:widowControl w:val="0"/>
      <w:jc w:val="both"/>
    </w:pPr>
  </w:style>
  <w:style w:type="paragraph" w:styleId="affa">
    <w:name w:val="Subtitle"/>
    <w:basedOn w:val="a"/>
    <w:uiPriority w:val="99"/>
    <w:qFormat/>
    <w:rsid w:val="000A5102"/>
    <w:pPr>
      <w:jc w:val="center"/>
    </w:pPr>
    <w:rPr>
      <w:b/>
      <w:bCs/>
      <w:i/>
      <w:iCs/>
    </w:rPr>
  </w:style>
  <w:style w:type="paragraph" w:customStyle="1" w:styleId="1a">
    <w:name w:val="Знак1"/>
    <w:basedOn w:val="a"/>
    <w:qFormat/>
    <w:rsid w:val="00E90508"/>
    <w:pPr>
      <w:widowControl w:val="0"/>
      <w:spacing w:after="160" w:line="240" w:lineRule="exact"/>
      <w:jc w:val="right"/>
    </w:pPr>
    <w:rPr>
      <w:sz w:val="20"/>
      <w:szCs w:val="20"/>
      <w:lang w:val="en-GB" w:eastAsia="en-US"/>
    </w:rPr>
  </w:style>
  <w:style w:type="paragraph" w:customStyle="1" w:styleId="affb">
    <w:name w:val="Знак Знак Знак Знак Знак Знак Знак Знак Знак Знак Знак Знак Знак Знак Знак"/>
    <w:basedOn w:val="a"/>
    <w:qFormat/>
    <w:rsid w:val="00836C35"/>
    <w:pPr>
      <w:spacing w:after="160" w:line="240" w:lineRule="exact"/>
    </w:pPr>
    <w:rPr>
      <w:rFonts w:ascii="Verdana" w:hAnsi="Verdana" w:cs="Verdana"/>
      <w:sz w:val="20"/>
      <w:szCs w:val="20"/>
      <w:lang w:val="en-US" w:eastAsia="en-US"/>
    </w:rPr>
  </w:style>
  <w:style w:type="paragraph" w:customStyle="1" w:styleId="affc">
    <w:name w:val="Нормальный (таблица)"/>
    <w:basedOn w:val="a"/>
    <w:next w:val="a"/>
    <w:uiPriority w:val="99"/>
    <w:qFormat/>
    <w:rsid w:val="00836C35"/>
    <w:pPr>
      <w:widowControl w:val="0"/>
      <w:jc w:val="both"/>
    </w:pPr>
    <w:rPr>
      <w:rFonts w:ascii="Arial" w:eastAsia="Calibri" w:hAnsi="Arial" w:cs="Arial"/>
    </w:rPr>
  </w:style>
  <w:style w:type="paragraph" w:customStyle="1" w:styleId="ConsNonformat">
    <w:name w:val="ConsNonformat"/>
    <w:qFormat/>
    <w:rsid w:val="00062229"/>
    <w:pPr>
      <w:widowControl w:val="0"/>
      <w:ind w:right="19772"/>
    </w:pPr>
    <w:rPr>
      <w:rFonts w:ascii="Courier New" w:eastAsia="Times New Roman" w:hAnsi="Courier New" w:cs="Courier New"/>
      <w:sz w:val="20"/>
      <w:szCs w:val="20"/>
      <w:lang w:eastAsia="ru-RU"/>
    </w:rPr>
  </w:style>
  <w:style w:type="paragraph" w:customStyle="1" w:styleId="ConsPlusNormal0">
    <w:name w:val="ConsPlusNormal"/>
    <w:qFormat/>
    <w:rsid w:val="00917C19"/>
    <w:pPr>
      <w:widowControl w:val="0"/>
      <w:ind w:firstLine="720"/>
    </w:pPr>
    <w:rPr>
      <w:rFonts w:ascii="Arial" w:eastAsia="Times New Roman" w:hAnsi="Arial" w:cs="Arial"/>
      <w:sz w:val="20"/>
      <w:szCs w:val="20"/>
      <w:lang w:eastAsia="ru-RU"/>
    </w:rPr>
  </w:style>
  <w:style w:type="paragraph" w:customStyle="1" w:styleId="212">
    <w:name w:val="Основной текст 21"/>
    <w:basedOn w:val="a"/>
    <w:qFormat/>
    <w:rsid w:val="00AB632E"/>
    <w:pPr>
      <w:spacing w:after="120"/>
      <w:ind w:left="283"/>
    </w:pPr>
    <w:rPr>
      <w:rFonts w:ascii="Arial" w:eastAsia="Arial" w:hAnsi="Arial"/>
      <w:sz w:val="20"/>
      <w:szCs w:val="20"/>
    </w:rPr>
  </w:style>
  <w:style w:type="paragraph" w:customStyle="1" w:styleId="EndnoteText">
    <w:name w:val="Endnote Text"/>
    <w:basedOn w:val="a"/>
    <w:semiHidden/>
    <w:unhideWhenUsed/>
    <w:rsid w:val="00AB632E"/>
    <w:rPr>
      <w:sz w:val="20"/>
      <w:szCs w:val="20"/>
    </w:rPr>
  </w:style>
  <w:style w:type="paragraph" w:customStyle="1" w:styleId="tekstob">
    <w:name w:val="tekstob"/>
    <w:basedOn w:val="a"/>
    <w:qFormat/>
    <w:rsid w:val="00AB632E"/>
    <w:pPr>
      <w:spacing w:beforeAutospacing="1" w:afterAutospacing="1"/>
    </w:pPr>
  </w:style>
  <w:style w:type="paragraph" w:customStyle="1" w:styleId="affd">
    <w:name w:val="Прижатый влево"/>
    <w:basedOn w:val="a"/>
    <w:next w:val="a"/>
    <w:qFormat/>
    <w:rsid w:val="00121DE8"/>
    <w:rPr>
      <w:rFonts w:ascii="Arial" w:hAnsi="Arial"/>
    </w:rPr>
  </w:style>
  <w:style w:type="paragraph" w:styleId="affe">
    <w:name w:val="No Spacing"/>
    <w:uiPriority w:val="1"/>
    <w:qFormat/>
    <w:rsid w:val="00377116"/>
    <w:rPr>
      <w:rFonts w:cs="Times New Roman"/>
    </w:rPr>
  </w:style>
  <w:style w:type="paragraph" w:customStyle="1" w:styleId="Default">
    <w:name w:val="Default"/>
    <w:qFormat/>
    <w:rsid w:val="00377116"/>
    <w:rPr>
      <w:rFonts w:ascii="Times New Roman" w:eastAsia="Calibri" w:hAnsi="Times New Roman" w:cs="Times New Roman"/>
      <w:color w:val="000000"/>
      <w:sz w:val="24"/>
      <w:szCs w:val="24"/>
      <w:lang w:eastAsia="ru-RU"/>
    </w:rPr>
  </w:style>
  <w:style w:type="paragraph" w:styleId="afff">
    <w:name w:val="Plain Text"/>
    <w:basedOn w:val="a"/>
    <w:qFormat/>
    <w:rsid w:val="00FB6A81"/>
    <w:rPr>
      <w:rFonts w:ascii="Courier New" w:hAnsi="Courier New"/>
      <w:sz w:val="20"/>
      <w:szCs w:val="20"/>
    </w:rPr>
  </w:style>
  <w:style w:type="paragraph" w:customStyle="1" w:styleId="150">
    <w:name w:val="Основной текст15"/>
    <w:basedOn w:val="a"/>
    <w:qFormat/>
    <w:rsid w:val="009017EE"/>
    <w:pPr>
      <w:shd w:val="clear" w:color="auto" w:fill="FFFFFF"/>
      <w:spacing w:before="420" w:after="60" w:line="240" w:lineRule="atLeast"/>
    </w:pPr>
    <w:rPr>
      <w:sz w:val="26"/>
      <w:szCs w:val="26"/>
    </w:rPr>
  </w:style>
  <w:style w:type="paragraph" w:customStyle="1" w:styleId="ConsPlusTitle">
    <w:name w:val="ConsPlusTitle"/>
    <w:qFormat/>
    <w:rsid w:val="00B96400"/>
    <w:pPr>
      <w:widowControl w:val="0"/>
    </w:pPr>
    <w:rPr>
      <w:rFonts w:ascii="Times New Roman" w:eastAsia="Times New Roman" w:hAnsi="Times New Roman" w:cs="Times New Roman"/>
      <w:b/>
      <w:bCs/>
      <w:sz w:val="24"/>
      <w:szCs w:val="24"/>
      <w:lang w:eastAsia="ru-RU"/>
    </w:rPr>
  </w:style>
  <w:style w:type="paragraph" w:styleId="2a">
    <w:name w:val="Body Text 2"/>
    <w:basedOn w:val="a"/>
    <w:qFormat/>
    <w:rsid w:val="004F6CDE"/>
    <w:pPr>
      <w:shd w:val="clear" w:color="auto" w:fill="FFFFFF"/>
      <w:jc w:val="center"/>
    </w:pPr>
    <w:rPr>
      <w:sz w:val="28"/>
      <w:szCs w:val="20"/>
    </w:rPr>
  </w:style>
  <w:style w:type="paragraph" w:customStyle="1" w:styleId="ConsPlusCell">
    <w:name w:val="ConsPlusCell"/>
    <w:qFormat/>
    <w:rsid w:val="003A43A8"/>
    <w:pPr>
      <w:widowControl w:val="0"/>
    </w:pPr>
    <w:rPr>
      <w:rFonts w:ascii="Arial" w:eastAsia="Times New Roman" w:hAnsi="Arial" w:cs="Arial"/>
      <w:sz w:val="20"/>
      <w:szCs w:val="20"/>
      <w:lang w:eastAsia="ru-RU"/>
    </w:rPr>
  </w:style>
  <w:style w:type="paragraph" w:customStyle="1" w:styleId="afff0">
    <w:name w:val="Знак Знак Знак Знак Знак Знак Знак"/>
    <w:basedOn w:val="a"/>
    <w:qFormat/>
    <w:rsid w:val="003A43A8"/>
    <w:pPr>
      <w:spacing w:after="160" w:line="240" w:lineRule="exact"/>
    </w:pPr>
    <w:rPr>
      <w:rFonts w:ascii="Verdana" w:hAnsi="Verdana"/>
      <w:sz w:val="20"/>
      <w:szCs w:val="20"/>
      <w:lang w:val="en-US" w:eastAsia="en-US"/>
    </w:rPr>
  </w:style>
  <w:style w:type="paragraph" w:customStyle="1" w:styleId="1b">
    <w:name w:val="Абзац списка1"/>
    <w:basedOn w:val="a"/>
    <w:qFormat/>
    <w:rsid w:val="003A43A8"/>
    <w:pPr>
      <w:spacing w:after="200" w:line="276" w:lineRule="auto"/>
      <w:ind w:left="720"/>
      <w:contextualSpacing/>
    </w:pPr>
    <w:rPr>
      <w:rFonts w:ascii="Calibri" w:hAnsi="Calibri"/>
      <w:sz w:val="22"/>
      <w:szCs w:val="22"/>
    </w:rPr>
  </w:style>
  <w:style w:type="paragraph" w:customStyle="1" w:styleId="213">
    <w:name w:val="Основной текст с отступом 21"/>
    <w:basedOn w:val="a"/>
    <w:qFormat/>
    <w:rsid w:val="003A43A8"/>
    <w:pPr>
      <w:ind w:firstLine="708"/>
      <w:jc w:val="both"/>
    </w:pPr>
    <w:rPr>
      <w:sz w:val="28"/>
      <w:szCs w:val="20"/>
      <w:lang w:eastAsia="ar-SA"/>
    </w:rPr>
  </w:style>
  <w:style w:type="paragraph" w:customStyle="1" w:styleId="afff1">
    <w:name w:val="Таблицы (моноширинный)"/>
    <w:basedOn w:val="a"/>
    <w:next w:val="a"/>
    <w:uiPriority w:val="99"/>
    <w:qFormat/>
    <w:rsid w:val="003A43A8"/>
    <w:pPr>
      <w:widowControl w:val="0"/>
      <w:jc w:val="both"/>
    </w:pPr>
    <w:rPr>
      <w:rFonts w:ascii="Courier New" w:eastAsia="Calibri" w:hAnsi="Courier New" w:cs="Courier New"/>
      <w:sz w:val="20"/>
      <w:szCs w:val="20"/>
    </w:rPr>
  </w:style>
  <w:style w:type="paragraph" w:customStyle="1" w:styleId="312">
    <w:name w:val="Основной текст 31"/>
    <w:basedOn w:val="a"/>
    <w:qFormat/>
    <w:rsid w:val="003F585D"/>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qFormat/>
    <w:rsid w:val="00175B2D"/>
    <w:pPr>
      <w:widowControl w:val="0"/>
      <w:numPr>
        <w:numId w:val="5"/>
      </w:numPr>
      <w:spacing w:after="160" w:line="240" w:lineRule="exact"/>
      <w:jc w:val="center"/>
    </w:pPr>
    <w:rPr>
      <w:b/>
      <w:i/>
      <w:sz w:val="28"/>
      <w:szCs w:val="20"/>
      <w:lang w:val="en-GB" w:eastAsia="en-US"/>
    </w:rPr>
  </w:style>
  <w:style w:type="paragraph" w:customStyle="1" w:styleId="25">
    <w:name w:val="Абзац списка2"/>
    <w:basedOn w:val="a"/>
    <w:link w:val="24"/>
    <w:qFormat/>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1"/>
    <w:unhideWhenUsed/>
    <w:qFormat/>
    <w:rsid w:val="005F65C2"/>
    <w:pPr>
      <w:spacing w:after="120"/>
      <w:ind w:left="283"/>
    </w:pPr>
    <w:rPr>
      <w:sz w:val="16"/>
      <w:szCs w:val="16"/>
    </w:rPr>
  </w:style>
  <w:style w:type="paragraph" w:customStyle="1" w:styleId="35">
    <w:name w:val="Знак3"/>
    <w:basedOn w:val="a"/>
    <w:link w:val="34"/>
    <w:qFormat/>
    <w:rsid w:val="009D051C"/>
    <w:pPr>
      <w:spacing w:after="160" w:line="240" w:lineRule="exact"/>
    </w:pPr>
    <w:rPr>
      <w:rFonts w:ascii="Verdana" w:hAnsi="Verdana"/>
      <w:sz w:val="20"/>
      <w:szCs w:val="20"/>
      <w:lang w:val="en-US" w:eastAsia="en-US"/>
    </w:rPr>
  </w:style>
  <w:style w:type="paragraph" w:customStyle="1" w:styleId="stylet1">
    <w:name w:val="stylet1"/>
    <w:basedOn w:val="a"/>
    <w:qFormat/>
    <w:rsid w:val="00A23DA5"/>
    <w:pPr>
      <w:spacing w:beforeAutospacing="1" w:afterAutospacing="1"/>
    </w:pPr>
  </w:style>
  <w:style w:type="paragraph" w:customStyle="1" w:styleId="stylet3">
    <w:name w:val="stylet3"/>
    <w:basedOn w:val="a"/>
    <w:qFormat/>
    <w:rsid w:val="00A23DA5"/>
    <w:pPr>
      <w:spacing w:beforeAutospacing="1" w:afterAutospacing="1"/>
    </w:pPr>
  </w:style>
  <w:style w:type="paragraph" w:styleId="29">
    <w:name w:val="Body Text Indent 2"/>
    <w:basedOn w:val="a"/>
    <w:link w:val="211"/>
    <w:unhideWhenUsed/>
    <w:qFormat/>
    <w:rsid w:val="00A565D6"/>
    <w:pPr>
      <w:spacing w:after="120" w:line="480" w:lineRule="auto"/>
      <w:ind w:left="283"/>
    </w:pPr>
  </w:style>
  <w:style w:type="paragraph" w:styleId="36">
    <w:name w:val="Body Text 3"/>
    <w:basedOn w:val="a"/>
    <w:link w:val="310"/>
    <w:unhideWhenUsed/>
    <w:qFormat/>
    <w:rsid w:val="00A565D6"/>
    <w:pPr>
      <w:spacing w:after="120"/>
    </w:pPr>
    <w:rPr>
      <w:sz w:val="16"/>
      <w:szCs w:val="16"/>
    </w:rPr>
  </w:style>
  <w:style w:type="paragraph" w:customStyle="1" w:styleId="CharChar">
    <w:name w:val="Char Char"/>
    <w:basedOn w:val="a"/>
    <w:qFormat/>
    <w:rsid w:val="00232DB0"/>
    <w:pPr>
      <w:spacing w:after="160" w:line="240" w:lineRule="exact"/>
    </w:pPr>
    <w:rPr>
      <w:rFonts w:ascii="Verdana" w:hAnsi="Verdana"/>
      <w:sz w:val="20"/>
      <w:szCs w:val="20"/>
      <w:lang w:val="en-US" w:eastAsia="en-US"/>
    </w:rPr>
  </w:style>
  <w:style w:type="paragraph" w:customStyle="1" w:styleId="170">
    <w:name w:val="Знак Знак17"/>
    <w:basedOn w:val="a"/>
    <w:qFormat/>
    <w:rsid w:val="00B95E4A"/>
    <w:pPr>
      <w:spacing w:after="160" w:line="240" w:lineRule="exact"/>
    </w:pPr>
    <w:rPr>
      <w:rFonts w:ascii="Verdana" w:hAnsi="Verdana"/>
      <w:sz w:val="20"/>
      <w:szCs w:val="20"/>
      <w:lang w:val="en-US" w:eastAsia="en-US"/>
    </w:rPr>
  </w:style>
  <w:style w:type="paragraph" w:customStyle="1" w:styleId="FootnoteText">
    <w:name w:val="Footnote Text"/>
    <w:basedOn w:val="a"/>
    <w:rsid w:val="00232DB0"/>
    <w:rPr>
      <w:sz w:val="20"/>
      <w:szCs w:val="20"/>
      <w:lang w:eastAsia="ar-SA"/>
    </w:rPr>
  </w:style>
  <w:style w:type="paragraph" w:customStyle="1" w:styleId="19">
    <w:name w:val="Заголовок №1"/>
    <w:basedOn w:val="a"/>
    <w:link w:val="18"/>
    <w:qFormat/>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paragraph" w:customStyle="1" w:styleId="38">
    <w:name w:val="Основной текст (3)"/>
    <w:basedOn w:val="a"/>
    <w:link w:val="39"/>
    <w:qFormat/>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paragraph" w:customStyle="1" w:styleId="27">
    <w:name w:val="Заголовок №2"/>
    <w:basedOn w:val="a"/>
    <w:link w:val="28"/>
    <w:qFormat/>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paragraph" w:customStyle="1" w:styleId="39">
    <w:name w:val="Заголовок №3"/>
    <w:basedOn w:val="a"/>
    <w:link w:val="38"/>
    <w:qFormat/>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paragraph" w:customStyle="1" w:styleId="50">
    <w:name w:val="Основной текст (5)"/>
    <w:basedOn w:val="a"/>
    <w:link w:val="5"/>
    <w:qFormat/>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paragraph" w:customStyle="1" w:styleId="61">
    <w:name w:val="Основной текст (6)1"/>
    <w:basedOn w:val="a"/>
    <w:link w:val="6"/>
    <w:qFormat/>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paragraph" w:customStyle="1" w:styleId="62">
    <w:name w:val="Заголовок №6"/>
    <w:basedOn w:val="a"/>
    <w:link w:val="60"/>
    <w:qFormat/>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paragraph" w:customStyle="1" w:styleId="70">
    <w:name w:val="Заголовок №7"/>
    <w:basedOn w:val="a"/>
    <w:link w:val="7"/>
    <w:qFormat/>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paragraph" w:customStyle="1" w:styleId="120">
    <w:name w:val="Основной текст (12)"/>
    <w:basedOn w:val="a"/>
    <w:link w:val="1c"/>
    <w:qFormat/>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b">
    <w:name w:val="Основной текст2"/>
    <w:basedOn w:val="a"/>
    <w:qFormat/>
    <w:rsid w:val="00232DB0"/>
    <w:pPr>
      <w:shd w:val="clear" w:color="auto" w:fill="FFFFFF"/>
      <w:spacing w:line="226" w:lineRule="exact"/>
      <w:ind w:hanging="180"/>
    </w:pPr>
    <w:rPr>
      <w:rFonts w:ascii="Century Schoolbook" w:hAnsi="Century Schoolbook" w:cs="Century Schoolbook"/>
      <w:color w:val="000000"/>
      <w:sz w:val="15"/>
      <w:szCs w:val="15"/>
    </w:rPr>
  </w:style>
  <w:style w:type="paragraph" w:customStyle="1" w:styleId="2c">
    <w:name w:val="Основной текст (2)"/>
    <w:basedOn w:val="a"/>
    <w:qFormat/>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3">
    <w:name w:val="Основной текст (3)1"/>
    <w:basedOn w:val="a"/>
    <w:qFormat/>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qFormat/>
    <w:rsid w:val="00232DB0"/>
    <w:pPr>
      <w:shd w:val="clear" w:color="auto" w:fill="FFFFFF"/>
      <w:spacing w:after="240" w:line="240" w:lineRule="atLeast"/>
      <w:outlineLvl w:val="0"/>
    </w:pPr>
    <w:rPr>
      <w:rFonts w:eastAsia="Arial Unicode MS"/>
      <w:b/>
      <w:bCs/>
      <w:color w:val="000000"/>
    </w:rPr>
  </w:style>
  <w:style w:type="paragraph" w:customStyle="1" w:styleId="afff2">
    <w:name w:val="Комментарий"/>
    <w:basedOn w:val="a"/>
    <w:next w:val="a"/>
    <w:qFormat/>
    <w:rsid w:val="00232DB0"/>
    <w:pPr>
      <w:widowControl w:val="0"/>
      <w:ind w:left="170"/>
      <w:jc w:val="both"/>
    </w:pPr>
    <w:rPr>
      <w:rFonts w:ascii="Arial" w:hAnsi="Arial" w:cs="Arial"/>
      <w:i/>
      <w:iCs/>
      <w:color w:val="800080"/>
    </w:rPr>
  </w:style>
  <w:style w:type="paragraph" w:customStyle="1" w:styleId="afff3">
    <w:name w:val="Содержимое таблицы"/>
    <w:basedOn w:val="a"/>
    <w:qFormat/>
    <w:rsid w:val="00232DB0"/>
    <w:pPr>
      <w:widowControl w:val="0"/>
      <w:suppressLineNumbers/>
    </w:pPr>
    <w:rPr>
      <w:kern w:val="2"/>
      <w:sz w:val="28"/>
      <w:szCs w:val="28"/>
      <w:lang w:eastAsia="ar-SA"/>
    </w:rPr>
  </w:style>
  <w:style w:type="paragraph" w:customStyle="1" w:styleId="formattext">
    <w:name w:val="formattext"/>
    <w:qFormat/>
    <w:rsid w:val="00232DB0"/>
    <w:pPr>
      <w:widowControl w:val="0"/>
    </w:pPr>
    <w:rPr>
      <w:rFonts w:ascii="Times New Roman" w:eastAsia="Times New Roman" w:hAnsi="Times New Roman" w:cs="Times New Roman"/>
      <w:sz w:val="18"/>
      <w:szCs w:val="18"/>
      <w:lang w:eastAsia="ru-RU"/>
    </w:rPr>
  </w:style>
  <w:style w:type="paragraph" w:customStyle="1" w:styleId="headertext">
    <w:name w:val="headertext"/>
    <w:qFormat/>
    <w:rsid w:val="00232DB0"/>
    <w:pPr>
      <w:widowControl w:val="0"/>
    </w:pPr>
    <w:rPr>
      <w:rFonts w:ascii="Arial" w:eastAsia="Times New Roman" w:hAnsi="Arial" w:cs="Arial"/>
      <w:b/>
      <w:bCs/>
      <w:lang w:eastAsia="ru-RU"/>
    </w:rPr>
  </w:style>
  <w:style w:type="paragraph" w:styleId="HTML0">
    <w:name w:val="HTML Preformatted"/>
    <w:basedOn w:val="a"/>
    <w:qFormat/>
    <w:rsid w:val="004F6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u">
    <w:name w:val="u"/>
    <w:basedOn w:val="a"/>
    <w:qFormat/>
    <w:rsid w:val="00232DB0"/>
    <w:pPr>
      <w:spacing w:beforeAutospacing="1" w:afterAutospacing="1"/>
    </w:pPr>
  </w:style>
  <w:style w:type="paragraph" w:styleId="afff4">
    <w:name w:val="caption"/>
    <w:basedOn w:val="a"/>
    <w:qFormat/>
    <w:rsid w:val="004F6CDE"/>
    <w:pPr>
      <w:spacing w:before="120" w:line="240" w:lineRule="atLeast"/>
      <w:ind w:firstLine="709"/>
      <w:jc w:val="center"/>
    </w:pPr>
    <w:rPr>
      <w:b/>
      <w:sz w:val="32"/>
      <w:szCs w:val="20"/>
    </w:rPr>
  </w:style>
  <w:style w:type="paragraph" w:styleId="afff5">
    <w:name w:val="Document Map"/>
    <w:basedOn w:val="a"/>
    <w:semiHidden/>
    <w:qFormat/>
    <w:rsid w:val="00232DB0"/>
    <w:pPr>
      <w:shd w:val="clear" w:color="auto" w:fill="000080"/>
    </w:pPr>
    <w:rPr>
      <w:rFonts w:ascii="Tahoma" w:eastAsiaTheme="minorHAnsi" w:hAnsi="Tahoma" w:cstheme="minorBidi"/>
      <w:sz w:val="22"/>
      <w:szCs w:val="22"/>
      <w:shd w:val="clear" w:color="auto" w:fill="000080"/>
      <w:lang w:eastAsia="en-US"/>
    </w:rPr>
  </w:style>
  <w:style w:type="paragraph" w:customStyle="1" w:styleId="1d">
    <w:name w:val="Обычный1"/>
    <w:qFormat/>
    <w:rsid w:val="00232DB0"/>
    <w:pPr>
      <w:widowControl w:val="0"/>
      <w:spacing w:line="300" w:lineRule="auto"/>
      <w:ind w:firstLine="700"/>
      <w:jc w:val="both"/>
    </w:pPr>
    <w:rPr>
      <w:rFonts w:ascii="Times New Roman" w:eastAsia="Times New Roman" w:hAnsi="Times New Roman" w:cs="Times New Roman"/>
      <w:lang w:eastAsia="ru-RU"/>
    </w:rPr>
  </w:style>
  <w:style w:type="paragraph" w:customStyle="1" w:styleId="1KGK9">
    <w:name w:val="1KG=K9"/>
    <w:qFormat/>
    <w:rsid w:val="00232DB0"/>
    <w:rPr>
      <w:rFonts w:ascii="MS Sans Serif" w:eastAsia="Times New Roman" w:hAnsi="MS Sans Serif" w:cs="MS Sans Serif"/>
      <w:sz w:val="24"/>
      <w:szCs w:val="24"/>
      <w:lang w:eastAsia="ru-RU"/>
    </w:rPr>
  </w:style>
  <w:style w:type="paragraph" w:customStyle="1" w:styleId="afff6">
    <w:name w:val="Интерактивный заголовок"/>
    <w:basedOn w:val="a"/>
    <w:next w:val="a"/>
    <w:qFormat/>
    <w:rsid w:val="00232DB0"/>
    <w:pPr>
      <w:jc w:val="both"/>
    </w:pPr>
    <w:rPr>
      <w:rFonts w:ascii="Arial" w:hAnsi="Arial" w:cs="Arial"/>
      <w:u w:val="single"/>
    </w:rPr>
  </w:style>
  <w:style w:type="paragraph" w:customStyle="1" w:styleId="222">
    <w:name w:val="Знак2 Знак Знак Знак2 Знак Знак Знак Знак Знак Знак Знак Знак Знак"/>
    <w:basedOn w:val="a"/>
    <w:qFormat/>
    <w:rsid w:val="00232DB0"/>
    <w:pPr>
      <w:spacing w:after="160" w:line="240" w:lineRule="exact"/>
    </w:pPr>
    <w:rPr>
      <w:rFonts w:ascii="Verdana" w:hAnsi="Verdana" w:cs="Verdana"/>
      <w:sz w:val="20"/>
      <w:szCs w:val="20"/>
      <w:lang w:val="en-US" w:eastAsia="en-US"/>
    </w:rPr>
  </w:style>
  <w:style w:type="paragraph" w:customStyle="1" w:styleId="xl24">
    <w:name w:val="xl24"/>
    <w:basedOn w:val="a"/>
    <w:qFormat/>
    <w:rsid w:val="00232DB0"/>
    <w:pPr>
      <w:pBdr>
        <w:left w:val="single" w:sz="4" w:space="0" w:color="000000"/>
        <w:bottom w:val="single" w:sz="4" w:space="0" w:color="000000"/>
        <w:right w:val="single" w:sz="4" w:space="0" w:color="000000"/>
      </w:pBdr>
      <w:spacing w:beforeAutospacing="1" w:afterAutospacing="1"/>
      <w:jc w:val="center"/>
      <w:textAlignment w:val="top"/>
    </w:pPr>
    <w:rPr>
      <w:rFonts w:eastAsia="Arial Unicode MS"/>
    </w:rPr>
  </w:style>
  <w:style w:type="paragraph" w:customStyle="1" w:styleId="xl25">
    <w:name w:val="xl25"/>
    <w:basedOn w:val="a"/>
    <w:qFormat/>
    <w:rsid w:val="00232DB0"/>
    <w:pPr>
      <w:pBdr>
        <w:left w:val="single" w:sz="4" w:space="0" w:color="000000"/>
        <w:bottom w:val="single" w:sz="4" w:space="0" w:color="000000"/>
        <w:right w:val="single" w:sz="4" w:space="0" w:color="000000"/>
      </w:pBdr>
      <w:spacing w:beforeAutospacing="1" w:afterAutospacing="1"/>
      <w:jc w:val="center"/>
      <w:textAlignment w:val="top"/>
    </w:pPr>
    <w:rPr>
      <w:rFonts w:ascii="Arial" w:eastAsia="Arial Unicode MS" w:hAnsi="Arial" w:cs="Arial"/>
    </w:rPr>
  </w:style>
  <w:style w:type="paragraph" w:customStyle="1" w:styleId="xl26">
    <w:name w:val="xl26"/>
    <w:basedOn w:val="a"/>
    <w:qFormat/>
    <w:rsid w:val="00232DB0"/>
    <w:pPr>
      <w:pBdr>
        <w:top w:val="single" w:sz="4" w:space="0" w:color="000000"/>
        <w:left w:val="single" w:sz="4" w:space="0" w:color="000000"/>
        <w:right w:val="single" w:sz="4" w:space="0" w:color="000000"/>
      </w:pBdr>
      <w:spacing w:beforeAutospacing="1" w:afterAutospacing="1"/>
      <w:jc w:val="center"/>
      <w:textAlignment w:val="top"/>
    </w:pPr>
    <w:rPr>
      <w:rFonts w:ascii="Arial" w:eastAsia="Arial Unicode MS" w:hAnsi="Arial" w:cs="Arial"/>
    </w:rPr>
  </w:style>
  <w:style w:type="paragraph" w:customStyle="1" w:styleId="xl27">
    <w:name w:val="xl27"/>
    <w:basedOn w:val="a"/>
    <w:qFormat/>
    <w:rsid w:val="00232DB0"/>
    <w:pPr>
      <w:pBdr>
        <w:left w:val="single" w:sz="4" w:space="0" w:color="000000"/>
        <w:bottom w:val="single" w:sz="4" w:space="0" w:color="000000"/>
        <w:right w:val="single" w:sz="4" w:space="0" w:color="000000"/>
      </w:pBdr>
      <w:shd w:val="clear" w:color="auto" w:fill="FFFF00"/>
      <w:spacing w:beforeAutospacing="1" w:afterAutospacing="1"/>
      <w:jc w:val="center"/>
      <w:textAlignment w:val="top"/>
    </w:pPr>
    <w:rPr>
      <w:rFonts w:ascii="Arial" w:eastAsia="Arial Unicode MS" w:hAnsi="Arial" w:cs="Arial"/>
      <w:b/>
      <w:bCs/>
    </w:rPr>
  </w:style>
  <w:style w:type="paragraph" w:customStyle="1" w:styleId="xl28">
    <w:name w:val="xl28"/>
    <w:basedOn w:val="a"/>
    <w:qFormat/>
    <w:rsid w:val="00232DB0"/>
    <w:pPr>
      <w:pBdr>
        <w:bottom w:val="single" w:sz="4" w:space="0" w:color="000000"/>
        <w:right w:val="single" w:sz="4" w:space="0" w:color="000000"/>
      </w:pBdr>
      <w:shd w:val="clear" w:color="auto" w:fill="FFFF00"/>
      <w:spacing w:beforeAutospacing="1" w:afterAutospacing="1"/>
      <w:textAlignment w:val="top"/>
    </w:pPr>
    <w:rPr>
      <w:rFonts w:eastAsia="Arial Unicode MS"/>
    </w:rPr>
  </w:style>
  <w:style w:type="paragraph" w:customStyle="1" w:styleId="xl29">
    <w:name w:val="xl29"/>
    <w:basedOn w:val="a"/>
    <w:qFormat/>
    <w:rsid w:val="00232DB0"/>
    <w:pPr>
      <w:pBdr>
        <w:bottom w:val="single" w:sz="4" w:space="0" w:color="000000"/>
        <w:right w:val="single" w:sz="4" w:space="0" w:color="000000"/>
      </w:pBdr>
      <w:shd w:val="clear" w:color="auto" w:fill="FFFF00"/>
      <w:spacing w:beforeAutospacing="1" w:afterAutospacing="1"/>
      <w:jc w:val="right"/>
      <w:textAlignment w:val="top"/>
    </w:pPr>
    <w:rPr>
      <w:rFonts w:eastAsia="Arial Unicode MS"/>
    </w:rPr>
  </w:style>
  <w:style w:type="paragraph" w:customStyle="1" w:styleId="xl30">
    <w:name w:val="xl30"/>
    <w:basedOn w:val="a"/>
    <w:qFormat/>
    <w:rsid w:val="00232DB0"/>
    <w:pPr>
      <w:pBdr>
        <w:top w:val="single" w:sz="4" w:space="0" w:color="000000"/>
        <w:left w:val="single" w:sz="4" w:space="0" w:color="000000"/>
        <w:right w:val="single" w:sz="4" w:space="0" w:color="000000"/>
      </w:pBdr>
      <w:shd w:val="clear" w:color="auto" w:fill="FFFF00"/>
      <w:spacing w:beforeAutospacing="1" w:afterAutospacing="1"/>
      <w:jc w:val="right"/>
      <w:textAlignment w:val="top"/>
    </w:pPr>
    <w:rPr>
      <w:rFonts w:eastAsia="Arial Unicode MS"/>
    </w:rPr>
  </w:style>
  <w:style w:type="paragraph" w:customStyle="1" w:styleId="xl31">
    <w:name w:val="xl31"/>
    <w:basedOn w:val="a"/>
    <w:qFormat/>
    <w:rsid w:val="00232DB0"/>
    <w:pPr>
      <w:pBdr>
        <w:bottom w:val="single" w:sz="4" w:space="0" w:color="000000"/>
        <w:right w:val="single" w:sz="4" w:space="0" w:color="000000"/>
      </w:pBdr>
      <w:spacing w:beforeAutospacing="1" w:afterAutospacing="1"/>
      <w:jc w:val="right"/>
      <w:textAlignment w:val="top"/>
    </w:pPr>
    <w:rPr>
      <w:rFonts w:eastAsia="Arial Unicode MS"/>
    </w:rPr>
  </w:style>
  <w:style w:type="paragraph" w:customStyle="1" w:styleId="xl32">
    <w:name w:val="xl32"/>
    <w:basedOn w:val="a"/>
    <w:qFormat/>
    <w:rsid w:val="00232DB0"/>
    <w:pPr>
      <w:pBdr>
        <w:bottom w:val="single" w:sz="4" w:space="0" w:color="000000"/>
        <w:right w:val="single" w:sz="4" w:space="0" w:color="000000"/>
      </w:pBdr>
      <w:shd w:val="clear" w:color="auto" w:fill="FFFF00"/>
      <w:spacing w:beforeAutospacing="1" w:afterAutospacing="1"/>
      <w:jc w:val="right"/>
      <w:textAlignment w:val="top"/>
    </w:pPr>
    <w:rPr>
      <w:rFonts w:eastAsia="Arial Unicode MS"/>
      <w:b/>
      <w:bCs/>
    </w:rPr>
  </w:style>
  <w:style w:type="paragraph" w:customStyle="1" w:styleId="1e">
    <w:name w:val="Знак1 Знак Знак Знак Знак Знак Знак Знак Знак Знак Знак Знак Знак"/>
    <w:basedOn w:val="a"/>
    <w:autoRedefine/>
    <w:qFormat/>
    <w:rsid w:val="00232DB0"/>
    <w:pPr>
      <w:spacing w:after="160" w:line="240" w:lineRule="exact"/>
    </w:pPr>
    <w:rPr>
      <w:sz w:val="28"/>
      <w:szCs w:val="28"/>
      <w:lang w:val="en-US" w:eastAsia="en-US"/>
    </w:rPr>
  </w:style>
  <w:style w:type="paragraph" w:customStyle="1" w:styleId="Normal1">
    <w:name w:val="Normal1"/>
    <w:qFormat/>
    <w:rsid w:val="00232DB0"/>
    <w:rPr>
      <w:rFonts w:ascii="Times New Roman" w:eastAsia="Times New Roman" w:hAnsi="Times New Roman" w:cs="Times New Roman"/>
      <w:sz w:val="20"/>
      <w:szCs w:val="20"/>
      <w:lang w:eastAsia="ru-RU"/>
    </w:rPr>
  </w:style>
  <w:style w:type="paragraph" w:customStyle="1" w:styleId="Header1">
    <w:name w:val="Header1"/>
    <w:basedOn w:val="Normal1"/>
    <w:qFormat/>
    <w:rsid w:val="00232DB0"/>
  </w:style>
  <w:style w:type="paragraph" w:customStyle="1" w:styleId="Iniiaiieoaeno">
    <w:name w:val="Iniiaiie oaeno"/>
    <w:basedOn w:val="a"/>
    <w:qFormat/>
    <w:rsid w:val="00232DB0"/>
    <w:pPr>
      <w:spacing w:after="120" w:line="276" w:lineRule="auto"/>
      <w:jc w:val="both"/>
      <w:textAlignment w:val="baseline"/>
    </w:pPr>
    <w:rPr>
      <w:sz w:val="28"/>
      <w:szCs w:val="28"/>
    </w:rPr>
  </w:style>
  <w:style w:type="paragraph" w:customStyle="1" w:styleId="1f">
    <w:name w:val="Заголовок_1"/>
    <w:basedOn w:val="Heading1"/>
    <w:next w:val="a"/>
    <w:qFormat/>
    <w:rsid w:val="00232DB0"/>
    <w:pPr>
      <w:tabs>
        <w:tab w:val="left" w:pos="360"/>
      </w:tabs>
      <w:spacing w:before="60" w:after="60"/>
      <w:jc w:val="center"/>
      <w:outlineLvl w:val="9"/>
    </w:pPr>
    <w:rPr>
      <w:b/>
      <w:kern w:val="2"/>
      <w:szCs w:val="28"/>
      <w:lang w:val="en-US"/>
    </w:rPr>
  </w:style>
  <w:style w:type="paragraph" w:customStyle="1" w:styleId="2d">
    <w:name w:val="Заголовок_2 Знак"/>
    <w:basedOn w:val="1f"/>
    <w:next w:val="a"/>
    <w:qFormat/>
    <w:rsid w:val="00232DB0"/>
  </w:style>
  <w:style w:type="paragraph" w:customStyle="1" w:styleId="3a">
    <w:name w:val="Заголовок_3"/>
    <w:basedOn w:val="Heading3"/>
    <w:next w:val="a"/>
    <w:qFormat/>
    <w:rsid w:val="00232DB0"/>
    <w:pPr>
      <w:ind w:firstLine="709"/>
      <w:outlineLvl w:val="9"/>
    </w:pPr>
    <w:rPr>
      <w:b/>
      <w:bCs/>
      <w:i/>
      <w:iCs/>
      <w:color w:val="000000"/>
      <w:szCs w:val="28"/>
    </w:rPr>
  </w:style>
  <w:style w:type="paragraph" w:customStyle="1" w:styleId="2e">
    <w:name w:val="Обычный2"/>
    <w:qFormat/>
    <w:rsid w:val="00232DB0"/>
    <w:pPr>
      <w:widowControl w:val="0"/>
    </w:pPr>
    <w:rPr>
      <w:rFonts w:ascii="Times New Roman" w:eastAsia="Times New Roman" w:hAnsi="Times New Roman" w:cs="Times New Roman"/>
      <w:sz w:val="20"/>
      <w:szCs w:val="20"/>
      <w:lang w:eastAsia="ru-RU"/>
    </w:rPr>
  </w:style>
  <w:style w:type="paragraph" w:customStyle="1" w:styleId="1f0">
    <w:name w:val="Прощание1"/>
    <w:basedOn w:val="1f"/>
    <w:qFormat/>
    <w:rsid w:val="00232DB0"/>
    <w:pPr>
      <w:jc w:val="right"/>
    </w:pPr>
    <w:rPr>
      <w:b w:val="0"/>
      <w:bCs w:val="0"/>
    </w:rPr>
  </w:style>
  <w:style w:type="paragraph" w:customStyle="1" w:styleId="afff7">
    <w:name w:val="обычный"/>
    <w:basedOn w:val="a"/>
    <w:qFormat/>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qFormat/>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qFormat/>
    <w:rsid w:val="00232DB0"/>
    <w:pPr>
      <w:spacing w:after="160" w:line="240" w:lineRule="exact"/>
    </w:pPr>
    <w:rPr>
      <w:rFonts w:ascii="Verdana" w:hAnsi="Verdana" w:cs="Verdana"/>
      <w:sz w:val="20"/>
      <w:szCs w:val="20"/>
      <w:lang w:val="en-US" w:eastAsia="en-US"/>
    </w:rPr>
  </w:style>
  <w:style w:type="paragraph" w:customStyle="1" w:styleId="1f1">
    <w:name w:val="1"/>
    <w:basedOn w:val="a"/>
    <w:qFormat/>
    <w:rsid w:val="00232DB0"/>
    <w:pPr>
      <w:spacing w:after="160" w:line="240" w:lineRule="exact"/>
    </w:pPr>
    <w:rPr>
      <w:rFonts w:ascii="Verdana" w:hAnsi="Verdana" w:cs="Verdana"/>
      <w:lang w:val="en-US" w:eastAsia="en-US"/>
    </w:rPr>
  </w:style>
  <w:style w:type="paragraph" w:customStyle="1" w:styleId="Style13">
    <w:name w:val="Style13"/>
    <w:basedOn w:val="a"/>
    <w:qFormat/>
    <w:rsid w:val="00232DB0"/>
    <w:pPr>
      <w:widowControl w:val="0"/>
      <w:spacing w:line="322" w:lineRule="exact"/>
      <w:ind w:firstLine="706"/>
      <w:jc w:val="both"/>
    </w:pPr>
  </w:style>
  <w:style w:type="paragraph" w:styleId="afff8">
    <w:name w:val="annotation text"/>
    <w:basedOn w:val="a"/>
    <w:unhideWhenUsed/>
    <w:qFormat/>
    <w:rsid w:val="00232DB0"/>
    <w:rPr>
      <w:sz w:val="20"/>
      <w:szCs w:val="20"/>
    </w:rPr>
  </w:style>
  <w:style w:type="paragraph" w:styleId="afff9">
    <w:name w:val="annotation subject"/>
    <w:basedOn w:val="afff8"/>
    <w:next w:val="afff8"/>
    <w:uiPriority w:val="99"/>
    <w:semiHidden/>
    <w:qFormat/>
    <w:rsid w:val="00232DB0"/>
    <w:rPr>
      <w:b/>
      <w:bCs/>
    </w:rPr>
  </w:style>
  <w:style w:type="paragraph" w:customStyle="1" w:styleId="BodyTextIndent31">
    <w:name w:val="Body Text Indent 31"/>
    <w:basedOn w:val="a"/>
    <w:qFormat/>
    <w:rsid w:val="00232DB0"/>
    <w:pPr>
      <w:ind w:firstLine="720"/>
      <w:jc w:val="both"/>
    </w:pPr>
    <w:rPr>
      <w:color w:val="000000"/>
      <w:sz w:val="28"/>
      <w:szCs w:val="28"/>
    </w:rPr>
  </w:style>
  <w:style w:type="paragraph" w:customStyle="1" w:styleId="BodyText21">
    <w:name w:val="Body Text 21"/>
    <w:basedOn w:val="a"/>
    <w:qFormat/>
    <w:rsid w:val="00232DB0"/>
    <w:pPr>
      <w:ind w:firstLine="709"/>
      <w:jc w:val="both"/>
    </w:pPr>
  </w:style>
  <w:style w:type="paragraph" w:customStyle="1" w:styleId="41">
    <w:name w:val="заголовок 4"/>
    <w:basedOn w:val="a"/>
    <w:next w:val="a"/>
    <w:qFormat/>
    <w:rsid w:val="00232DB0"/>
    <w:pPr>
      <w:keepNext/>
      <w:jc w:val="center"/>
    </w:pPr>
    <w:rPr>
      <w:sz w:val="28"/>
      <w:szCs w:val="28"/>
    </w:rPr>
  </w:style>
  <w:style w:type="paragraph" w:customStyle="1" w:styleId="author">
    <w:name w:val="author"/>
    <w:basedOn w:val="a"/>
    <w:qFormat/>
    <w:rsid w:val="00232DB0"/>
    <w:pPr>
      <w:spacing w:beforeAutospacing="1" w:afterAutospacing="1"/>
    </w:pPr>
    <w:rPr>
      <w:b/>
      <w:bCs/>
      <w:color w:val="000000"/>
      <w:sz w:val="20"/>
      <w:szCs w:val="20"/>
    </w:rPr>
  </w:style>
  <w:style w:type="paragraph" w:customStyle="1" w:styleId="spip">
    <w:name w:val="spip"/>
    <w:basedOn w:val="a"/>
    <w:qFormat/>
    <w:rsid w:val="00232DB0"/>
    <w:pPr>
      <w:spacing w:beforeAutospacing="1" w:afterAutospacing="1"/>
    </w:pPr>
  </w:style>
  <w:style w:type="paragraph" w:customStyle="1" w:styleId="Style8">
    <w:name w:val="Style8"/>
    <w:basedOn w:val="a"/>
    <w:qFormat/>
    <w:rsid w:val="00232DB0"/>
    <w:pPr>
      <w:widowControl w:val="0"/>
      <w:spacing w:line="266" w:lineRule="exact"/>
      <w:jc w:val="both"/>
    </w:pPr>
    <w:rPr>
      <w:rFonts w:ascii="Arial" w:hAnsi="Arial" w:cs="Arial"/>
    </w:rPr>
  </w:style>
  <w:style w:type="paragraph" w:customStyle="1" w:styleId="ConsTitle">
    <w:name w:val="ConsTitle"/>
    <w:qFormat/>
    <w:rsid w:val="00232DB0"/>
    <w:pPr>
      <w:widowControl w:val="0"/>
      <w:ind w:right="19772"/>
    </w:pPr>
    <w:rPr>
      <w:rFonts w:ascii="Arial" w:eastAsia="Times New Roman" w:hAnsi="Arial" w:cs="Arial"/>
      <w:b/>
      <w:bCs/>
      <w:sz w:val="20"/>
      <w:szCs w:val="20"/>
      <w:lang w:eastAsia="ru-RU"/>
    </w:rPr>
  </w:style>
  <w:style w:type="paragraph" w:customStyle="1" w:styleId="Header11">
    <w:name w:val="Header11"/>
    <w:basedOn w:val="a"/>
    <w:qFormat/>
    <w:rsid w:val="00232DB0"/>
    <w:pPr>
      <w:widowControl w:val="0"/>
      <w:tabs>
        <w:tab w:val="center" w:pos="4320"/>
        <w:tab w:val="right" w:pos="8640"/>
      </w:tabs>
    </w:pPr>
    <w:rPr>
      <w:sz w:val="20"/>
      <w:szCs w:val="20"/>
      <w:lang w:val="en-AU"/>
    </w:rPr>
  </w:style>
  <w:style w:type="paragraph" w:customStyle="1" w:styleId="2f">
    <w:name w:val="Знак2 Знак Знак Знак Знак Знак Знак Знак Знак Знак"/>
    <w:basedOn w:val="a"/>
    <w:qFormat/>
    <w:rsid w:val="00AE2F8C"/>
    <w:pPr>
      <w:spacing w:after="160" w:line="240" w:lineRule="exact"/>
    </w:pPr>
    <w:rPr>
      <w:rFonts w:ascii="Verdana" w:hAnsi="Verdana" w:cs="Verdana"/>
      <w:sz w:val="20"/>
      <w:szCs w:val="20"/>
      <w:lang w:val="en-US" w:eastAsia="en-US"/>
    </w:rPr>
  </w:style>
  <w:style w:type="paragraph" w:customStyle="1" w:styleId="Style3">
    <w:name w:val="Style3"/>
    <w:basedOn w:val="a"/>
    <w:qFormat/>
    <w:rsid w:val="00CC65A6"/>
    <w:pPr>
      <w:widowControl w:val="0"/>
      <w:spacing w:line="278" w:lineRule="exact"/>
      <w:ind w:firstLine="730"/>
      <w:jc w:val="both"/>
    </w:pPr>
    <w:rPr>
      <w:rFonts w:ascii="Microsoft Sans Serif" w:hAnsi="Microsoft Sans Serif" w:cs="Microsoft Sans Serif"/>
    </w:rPr>
  </w:style>
  <w:style w:type="paragraph" w:customStyle="1" w:styleId="Style4">
    <w:name w:val="Style4"/>
    <w:basedOn w:val="a"/>
    <w:uiPriority w:val="99"/>
    <w:qFormat/>
    <w:rsid w:val="006F54F3"/>
    <w:pPr>
      <w:widowControl w:val="0"/>
      <w:spacing w:line="317" w:lineRule="exact"/>
      <w:jc w:val="both"/>
    </w:pPr>
  </w:style>
  <w:style w:type="paragraph" w:customStyle="1" w:styleId="Style6">
    <w:name w:val="Style6"/>
    <w:basedOn w:val="a"/>
    <w:uiPriority w:val="99"/>
    <w:qFormat/>
    <w:rsid w:val="006F54F3"/>
    <w:pPr>
      <w:widowControl w:val="0"/>
      <w:spacing w:line="319" w:lineRule="exact"/>
      <w:ind w:hanging="353"/>
      <w:jc w:val="both"/>
    </w:pPr>
  </w:style>
  <w:style w:type="paragraph" w:customStyle="1" w:styleId="afffa">
    <w:name w:val="Стиль Номер_РИС + не курсив"/>
    <w:basedOn w:val="a"/>
    <w:uiPriority w:val="99"/>
    <w:qFormat/>
    <w:rsid w:val="00D90428"/>
    <w:pPr>
      <w:spacing w:before="60"/>
      <w:ind w:firstLine="709"/>
      <w:jc w:val="both"/>
    </w:pPr>
    <w:rPr>
      <w:sz w:val="28"/>
      <w:szCs w:val="28"/>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qFormat/>
    <w:rsid w:val="005C3A42"/>
    <w:pPr>
      <w:spacing w:beforeAutospacing="1" w:afterAutospacing="1"/>
    </w:pPr>
    <w:rPr>
      <w:rFonts w:ascii="Tahoma" w:hAnsi="Tahoma"/>
      <w:sz w:val="20"/>
      <w:szCs w:val="20"/>
      <w:lang w:val="en-US" w:eastAsia="en-US"/>
    </w:rPr>
  </w:style>
  <w:style w:type="paragraph" w:customStyle="1" w:styleId="1c">
    <w:name w:val="стиль1"/>
    <w:basedOn w:val="a"/>
    <w:link w:val="120"/>
    <w:qFormat/>
    <w:rsid w:val="005C3A42"/>
    <w:pPr>
      <w:spacing w:beforeAutospacing="1" w:afterAutospacing="1"/>
    </w:pPr>
    <w:rPr>
      <w:rFonts w:eastAsia="Calibri"/>
    </w:rPr>
  </w:style>
  <w:style w:type="paragraph" w:customStyle="1" w:styleId="112">
    <w:name w:val="Знак1 Знак Знак1 Знак"/>
    <w:basedOn w:val="a"/>
    <w:qFormat/>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uiPriority w:val="99"/>
    <w:qFormat/>
    <w:rsid w:val="00E01A13"/>
    <w:pPr>
      <w:widowControl w:val="0"/>
      <w:spacing w:after="160" w:line="240" w:lineRule="exact"/>
      <w:jc w:val="right"/>
    </w:pPr>
    <w:rPr>
      <w:sz w:val="20"/>
      <w:szCs w:val="20"/>
      <w:lang w:val="en-GB" w:eastAsia="en-US"/>
    </w:rPr>
  </w:style>
  <w:style w:type="paragraph" w:customStyle="1" w:styleId="Style7">
    <w:name w:val="Style7"/>
    <w:basedOn w:val="a"/>
    <w:qFormat/>
    <w:rsid w:val="00C146C9"/>
    <w:pPr>
      <w:widowControl w:val="0"/>
      <w:spacing w:line="309" w:lineRule="exact"/>
      <w:ind w:firstLine="682"/>
      <w:jc w:val="both"/>
    </w:pPr>
  </w:style>
  <w:style w:type="paragraph" w:customStyle="1" w:styleId="Style9">
    <w:name w:val="Style9"/>
    <w:basedOn w:val="a"/>
    <w:qFormat/>
    <w:rsid w:val="00C146C9"/>
    <w:pPr>
      <w:widowControl w:val="0"/>
      <w:spacing w:line="309" w:lineRule="exact"/>
      <w:ind w:firstLine="682"/>
      <w:jc w:val="both"/>
    </w:pPr>
  </w:style>
  <w:style w:type="paragraph" w:customStyle="1" w:styleId="Style2">
    <w:name w:val="Style2"/>
    <w:basedOn w:val="a"/>
    <w:qFormat/>
    <w:rsid w:val="00C146C9"/>
    <w:pPr>
      <w:widowControl w:val="0"/>
      <w:jc w:val="center"/>
    </w:pPr>
  </w:style>
  <w:style w:type="paragraph" w:customStyle="1" w:styleId="Style10">
    <w:name w:val="Style10"/>
    <w:basedOn w:val="a"/>
    <w:qFormat/>
    <w:rsid w:val="00C146C9"/>
    <w:pPr>
      <w:widowControl w:val="0"/>
      <w:spacing w:line="307" w:lineRule="exact"/>
    </w:pPr>
  </w:style>
  <w:style w:type="paragraph" w:customStyle="1" w:styleId="otekstj">
    <w:name w:val="otekstj"/>
    <w:basedOn w:val="a"/>
    <w:qFormat/>
    <w:rsid w:val="007A5695"/>
    <w:pPr>
      <w:spacing w:beforeAutospacing="1" w:afterAutospacing="1"/>
    </w:pPr>
  </w:style>
  <w:style w:type="paragraph" w:customStyle="1" w:styleId="consplusnormal1">
    <w:name w:val="consplusnormal"/>
    <w:basedOn w:val="a"/>
    <w:qFormat/>
    <w:rsid w:val="00CD2980"/>
    <w:pPr>
      <w:spacing w:after="240"/>
    </w:pPr>
  </w:style>
  <w:style w:type="paragraph" w:customStyle="1" w:styleId="afffb">
    <w:name w:val="Знак Знак"/>
    <w:basedOn w:val="a"/>
    <w:qFormat/>
    <w:rsid w:val="00AA0993"/>
    <w:pPr>
      <w:spacing w:after="160" w:line="240" w:lineRule="exact"/>
    </w:pPr>
    <w:rPr>
      <w:rFonts w:ascii="Verdana" w:hAnsi="Verdana" w:cs="Verdana"/>
      <w:sz w:val="20"/>
      <w:szCs w:val="20"/>
      <w:lang w:val="en-US" w:eastAsia="en-US"/>
    </w:rPr>
  </w:style>
  <w:style w:type="paragraph" w:customStyle="1" w:styleId="afffc">
    <w:name w:val="Информация об изменениях документа"/>
    <w:basedOn w:val="afff2"/>
    <w:next w:val="a"/>
    <w:uiPriority w:val="99"/>
    <w:qFormat/>
    <w:rsid w:val="00F71515"/>
    <w:pPr>
      <w:widowControl/>
      <w:ind w:left="0"/>
    </w:pPr>
    <w:rPr>
      <w:color w:val="353842"/>
      <w:shd w:val="clear" w:color="auto" w:fill="F0F0F0"/>
    </w:rPr>
  </w:style>
  <w:style w:type="paragraph" w:customStyle="1" w:styleId="consplustitle0">
    <w:name w:val="consplustitle"/>
    <w:basedOn w:val="a"/>
    <w:qFormat/>
    <w:rsid w:val="00462F33"/>
    <w:pPr>
      <w:spacing w:beforeAutospacing="1" w:afterAutospacing="1"/>
    </w:pPr>
  </w:style>
  <w:style w:type="paragraph" w:customStyle="1" w:styleId="DefinitionTerm">
    <w:name w:val="Definition Term"/>
    <w:basedOn w:val="a"/>
    <w:next w:val="a"/>
    <w:qFormat/>
    <w:rsid w:val="00215647"/>
    <w:pPr>
      <w:widowControl w:val="0"/>
      <w:snapToGrid w:val="0"/>
    </w:pPr>
    <w:rPr>
      <w:szCs w:val="20"/>
    </w:rPr>
  </w:style>
  <w:style w:type="paragraph" w:customStyle="1" w:styleId="3b">
    <w:name w:val="Абзац списка3"/>
    <w:basedOn w:val="a"/>
    <w:qFormat/>
    <w:rsid w:val="000F40FC"/>
    <w:pPr>
      <w:spacing w:after="200" w:line="360" w:lineRule="auto"/>
      <w:ind w:left="720" w:firstLine="709"/>
    </w:pPr>
    <w:rPr>
      <w:szCs w:val="22"/>
    </w:rPr>
  </w:style>
  <w:style w:type="paragraph" w:customStyle="1" w:styleId="52">
    <w:name w:val="Знак Знак5 Знак Знак Знак Знак"/>
    <w:basedOn w:val="a"/>
    <w:qFormat/>
    <w:rsid w:val="000F40FC"/>
    <w:pPr>
      <w:spacing w:beforeAutospacing="1" w:afterAutospacing="1"/>
    </w:pPr>
    <w:rPr>
      <w:rFonts w:ascii="Tahoma" w:hAnsi="Tahoma"/>
      <w:sz w:val="20"/>
      <w:szCs w:val="20"/>
      <w:lang w:val="en-US" w:eastAsia="en-US"/>
    </w:rPr>
  </w:style>
  <w:style w:type="paragraph" w:customStyle="1" w:styleId="223">
    <w:name w:val="Основной текст с отступом 22"/>
    <w:basedOn w:val="a"/>
    <w:qFormat/>
    <w:rsid w:val="000F40FC"/>
    <w:pPr>
      <w:ind w:firstLine="540"/>
      <w:jc w:val="center"/>
    </w:pPr>
    <w:rPr>
      <w:sz w:val="28"/>
      <w:lang w:eastAsia="ar-SA"/>
    </w:rPr>
  </w:style>
  <w:style w:type="paragraph" w:customStyle="1" w:styleId="afffd">
    <w:name w:val="Оглавление"/>
    <w:basedOn w:val="a"/>
    <w:qFormat/>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paragraph" w:customStyle="1" w:styleId="2f0">
    <w:name w:val="Оглавление (2)"/>
    <w:basedOn w:val="a"/>
    <w:qFormat/>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formattexttopleveltext">
    <w:name w:val="formattext topleveltext"/>
    <w:basedOn w:val="a"/>
    <w:qFormat/>
    <w:rsid w:val="00FC65FD"/>
    <w:pPr>
      <w:spacing w:beforeAutospacing="1" w:afterAutospacing="1"/>
    </w:pPr>
  </w:style>
  <w:style w:type="paragraph" w:customStyle="1" w:styleId="1f3">
    <w:name w:val="Знак Знак1 Знак Знак Знак Знак Знак"/>
    <w:basedOn w:val="a"/>
    <w:qFormat/>
    <w:rsid w:val="0065122F"/>
    <w:pPr>
      <w:spacing w:after="160" w:line="240" w:lineRule="exact"/>
    </w:pPr>
    <w:rPr>
      <w:rFonts w:ascii="Arial" w:hAnsi="Arial" w:cs="Arial"/>
      <w:sz w:val="20"/>
      <w:szCs w:val="20"/>
      <w:lang w:val="en-US" w:eastAsia="en-US"/>
    </w:rPr>
  </w:style>
  <w:style w:type="paragraph" w:customStyle="1" w:styleId="western">
    <w:name w:val="western"/>
    <w:basedOn w:val="a"/>
    <w:qFormat/>
    <w:rsid w:val="0065122F"/>
    <w:pPr>
      <w:spacing w:beforeAutospacing="1"/>
      <w:jc w:val="both"/>
    </w:pPr>
    <w:rPr>
      <w:rFonts w:eastAsia="SimSun"/>
      <w:color w:val="000000"/>
      <w:sz w:val="28"/>
      <w:szCs w:val="28"/>
      <w:lang w:eastAsia="zh-CN"/>
    </w:rPr>
  </w:style>
  <w:style w:type="paragraph" w:customStyle="1" w:styleId="1f4">
    <w:name w:val="нум список 1"/>
    <w:basedOn w:val="a"/>
    <w:qFormat/>
    <w:rsid w:val="0065122F"/>
    <w:pPr>
      <w:tabs>
        <w:tab w:val="left" w:pos="360"/>
      </w:tabs>
      <w:spacing w:before="120" w:after="120"/>
      <w:jc w:val="both"/>
    </w:pPr>
    <w:rPr>
      <w:kern w:val="2"/>
      <w:szCs w:val="20"/>
      <w:lang w:eastAsia="ar-SA"/>
    </w:rPr>
  </w:style>
  <w:style w:type="paragraph" w:customStyle="1" w:styleId="afffe">
    <w:name w:val="Содержимое врезки"/>
    <w:basedOn w:val="a"/>
    <w:qFormat/>
    <w:rsid w:val="004F6CDE"/>
  </w:style>
  <w:style w:type="paragraph" w:customStyle="1" w:styleId="affff">
    <w:name w:val="Заголовок таблицы"/>
    <w:basedOn w:val="afff3"/>
    <w:qFormat/>
    <w:rsid w:val="004F6CDE"/>
    <w:pPr>
      <w:jc w:val="center"/>
    </w:pPr>
    <w:rPr>
      <w:b/>
      <w:bCs/>
    </w:rPr>
  </w:style>
  <w:style w:type="paragraph" w:customStyle="1" w:styleId="heading">
    <w:name w:val="heading"/>
    <w:basedOn w:val="a"/>
    <w:qFormat/>
    <w:rsid w:val="004F6CDE"/>
    <w:pPr>
      <w:spacing w:beforeAutospacing="1" w:afterAutospacing="1"/>
    </w:pPr>
  </w:style>
  <w:style w:type="paragraph" w:customStyle="1" w:styleId="s1">
    <w:name w:val="s_1"/>
    <w:basedOn w:val="a"/>
    <w:qFormat/>
    <w:rsid w:val="004F6CDE"/>
    <w:pPr>
      <w:spacing w:before="100" w:after="100"/>
    </w:pPr>
  </w:style>
  <w:style w:type="paragraph" w:customStyle="1" w:styleId="no-indent">
    <w:name w:val="no-indent"/>
    <w:basedOn w:val="a"/>
    <w:qFormat/>
    <w:rsid w:val="004F6CDE"/>
    <w:pPr>
      <w:spacing w:before="280" w:after="280"/>
    </w:pPr>
  </w:style>
  <w:style w:type="numbering" w:customStyle="1" w:styleId="WW8Num4">
    <w:name w:val="WW8Num4"/>
    <w:qFormat/>
    <w:rsid w:val="004F6CDE"/>
  </w:style>
  <w:style w:type="numbering" w:customStyle="1" w:styleId="WW8Num5">
    <w:name w:val="WW8Num5"/>
    <w:qFormat/>
    <w:rsid w:val="004F6CDE"/>
  </w:style>
  <w:style w:type="numbering" w:customStyle="1" w:styleId="WW8Num2">
    <w:name w:val="WW8Num2"/>
    <w:qFormat/>
    <w:rsid w:val="004F6CDE"/>
  </w:style>
  <w:style w:type="numbering" w:customStyle="1" w:styleId="WW8Num3">
    <w:name w:val="WW8Num3"/>
    <w:qFormat/>
    <w:rsid w:val="004F6CDE"/>
  </w:style>
  <w:style w:type="table" w:styleId="affff0">
    <w:name w:val="Table Grid"/>
    <w:basedOn w:val="a1"/>
    <w:rsid w:val="00844CAD"/>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1">
    <w:name w:val="header"/>
    <w:basedOn w:val="a"/>
    <w:link w:val="1f5"/>
    <w:uiPriority w:val="99"/>
    <w:semiHidden/>
    <w:unhideWhenUsed/>
    <w:rsid w:val="000967D0"/>
    <w:pPr>
      <w:tabs>
        <w:tab w:val="center" w:pos="4677"/>
        <w:tab w:val="right" w:pos="9355"/>
      </w:tabs>
    </w:pPr>
  </w:style>
  <w:style w:type="character" w:customStyle="1" w:styleId="1f5">
    <w:name w:val="Верхний колонтитул Знак1"/>
    <w:basedOn w:val="a0"/>
    <w:link w:val="affff1"/>
    <w:uiPriority w:val="99"/>
    <w:semiHidden/>
    <w:rsid w:val="000967D0"/>
    <w:rPr>
      <w:rFonts w:ascii="Times New Roman" w:eastAsia="Times New Roman" w:hAnsi="Times New Roman" w:cs="Times New Roman"/>
      <w:sz w:val="24"/>
      <w:szCs w:val="24"/>
      <w:lang w:eastAsia="ru-RU"/>
    </w:rPr>
  </w:style>
  <w:style w:type="paragraph" w:styleId="a9">
    <w:name w:val="footer"/>
    <w:basedOn w:val="a"/>
    <w:link w:val="a8"/>
    <w:uiPriority w:val="99"/>
    <w:unhideWhenUsed/>
    <w:rsid w:val="000967D0"/>
    <w:pPr>
      <w:tabs>
        <w:tab w:val="center" w:pos="4320"/>
        <w:tab w:val="right" w:pos="8640"/>
      </w:tabs>
      <w:suppressAutoHyphens w:val="0"/>
      <w:spacing w:after="200" w:line="276" w:lineRule="auto"/>
    </w:pPr>
  </w:style>
  <w:style w:type="character" w:customStyle="1" w:styleId="1f6">
    <w:name w:val="Нижний колонтитул Знак1"/>
    <w:basedOn w:val="a0"/>
    <w:link w:val="a9"/>
    <w:uiPriority w:val="99"/>
    <w:semiHidden/>
    <w:rsid w:val="000967D0"/>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consultantplus://offline/main?base=LAW;n=108403;fld=134;dst=100874" TargetMode="External"/><Relationship Id="rId42" Type="http://schemas.openxmlformats.org/officeDocument/2006/relationships/hyperlink" Target="http://www.consultant.ru/document/cons_doc_LAW_407208/570afc6feff03328459242886307d6aebe1ccb6b/" TargetMode="External"/><Relationship Id="rId47" Type="http://schemas.openxmlformats.org/officeDocument/2006/relationships/hyperlink" Target="http://www.consultant.ru/document/cons_doc_LAW_407208/b884020ea7453099ba8bc9ca021b84982cadea7d/" TargetMode="External"/><Relationship Id="rId63" Type="http://schemas.openxmlformats.org/officeDocument/2006/relationships/hyperlink" Target="http://www.consultant.ru/document/cons_doc_LAW_428380/219c3257c1aa4b0fb9896079a0f295343e523d37/" TargetMode="External"/><Relationship Id="rId68" Type="http://schemas.openxmlformats.org/officeDocument/2006/relationships/hyperlink" Target="http://www.consultant.ru/document/cons_doc_LAW_413805/4d7ed22e1b94721a11add58899b845427c626075/" TargetMode="External"/><Relationship Id="rId84" Type="http://schemas.openxmlformats.org/officeDocument/2006/relationships/hyperlink" Target="https://internet.garant.ru/" TargetMode="External"/><Relationship Id="rId89" Type="http://schemas.openxmlformats.org/officeDocument/2006/relationships/hyperlink" Target="https://internet.garant.ru/" TargetMode="External"/><Relationship Id="rId112"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consultant.ru/document/cons_doc_LAW_422254/dd3bbe9940107335dc38176ca3bef30f0976015f/" TargetMode="External"/><Relationship Id="rId107" Type="http://schemas.openxmlformats.org/officeDocument/2006/relationships/hyperlink" Target="../../../../../Y:%5C%D0%93%D0%BB%D0%B0%D0%B2%D0%BD%D0%BE%D0%B5%20%D1%83%D0%BF%D1%80%D0%B0%D0%B2%D0%BB%D0%B5%D0%BD%D0%B8%D0%B5%5C%D0%97%D0%B0%D0%B9%D0%BA%D0%BE%5C%D0%BF%D0%BE%D1%87%D1%82%D0%B0%5C%D0%9C%D0%B5%D1%82%D0%BE%D0%B4%D0%B8%D1%87%D0%B5%D1%81%D0%BA%D0%B8%D0%B5%20%D1%80%D0%B5%D0%BA%D0%BE%D0%BC%D0%B5%D0%BD%D0%B4%D0%B0%D1%86%D0%B8%D0%B8%20%D0%BF%D0%BE%20%D0%BF%D0%B5%D1%80%D0%B5%D1%87%D0%BD%D1%8E%5C%D0%9F%D1%80%D0%B8%D0%BB%D0%BE%D0%B6%D0%B5%D0%BD%D0%B8%D0%B52_%D0%A4%D0%BE%D1%80%D0%BC%D0%B0%D0%9F%D0%B5%D1%80%D0%B5%D1%87%D0%BD%D1%8F_%D0%9D%D0%B0%D0%A0%D0%B0%D1%81%D1%81%D1%8B%D0%BB%D0%BA%D1%83.docx" TargetMode="External"/><Relationship Id="rId11" Type="http://schemas.openxmlformats.org/officeDocument/2006/relationships/hyperlink" Target="https://internet.garant.ru/" TargetMode="External"/><Relationship Id="rId24" Type="http://schemas.openxmlformats.org/officeDocument/2006/relationships/hyperlink" Target="consultantplus://offline/main?base=LAW;n=108403;fld=134;dst=709" TargetMode="External"/><Relationship Id="rId32" Type="http://schemas.openxmlformats.org/officeDocument/2006/relationships/hyperlink" Target="https://base.garant.ru/12145525/95ef042b11da42ac166eeedeb998f688/" TargetMode="External"/><Relationship Id="rId37" Type="http://schemas.openxmlformats.org/officeDocument/2006/relationships/hyperlink" Target="https://www.consultant.ru/document/cons_doc_LAW_410218/557f501dd14e1da00da85dd8d8429a8a456bb0f9/" TargetMode="External"/><Relationship Id="rId40" Type="http://schemas.openxmlformats.org/officeDocument/2006/relationships/hyperlink" Target="http://www.consultant.ru/document/cons_doc_LAW_51040/570afc6feff03328459242886307d6aebe1ccb6b/" TargetMode="External"/><Relationship Id="rId45" Type="http://schemas.openxmlformats.org/officeDocument/2006/relationships/hyperlink" Target="http://www.consultant.ru/document/cons_doc_LAW_422112/ac6c532ee1f365c6e1ff222f22b3f10587918494/" TargetMode="External"/><Relationship Id="rId53" Type="http://schemas.openxmlformats.org/officeDocument/2006/relationships/hyperlink" Target="http://www.consultant.ru/document/cons_doc_LAW_407208/9066705b3210c244f4b2caba0da8ec7186f0d1ab/" TargetMode="External"/><Relationship Id="rId58" Type="http://schemas.openxmlformats.org/officeDocument/2006/relationships/hyperlink" Target="http://www.consultant.ru/document/cons_doc_LAW_407208/9066705b3210c244f4b2caba0da8ec7186f0d1ab/" TargetMode="External"/><Relationship Id="rId66" Type="http://schemas.openxmlformats.org/officeDocument/2006/relationships/hyperlink" Target="http://www.consultant.ru/document/cons_doc_LAW_405665/2f2f19d786e4d18472d3508871a9af6e482ad9ca/" TargetMode="External"/><Relationship Id="rId74" Type="http://schemas.openxmlformats.org/officeDocument/2006/relationships/hyperlink" Target="http://www.consultant.ru/document/cons_doc_LAW_407208/9066705b3210c244f4b2caba0da8ec7186f0d1ab/" TargetMode="External"/><Relationship Id="rId79" Type="http://schemas.openxmlformats.org/officeDocument/2006/relationships/hyperlink" Target="http://www.consultant.ru/document/cons_doc_LAW_387521/" TargetMode="External"/><Relationship Id="rId87" Type="http://schemas.openxmlformats.org/officeDocument/2006/relationships/hyperlink" Target="https://internet.garant.ru/" TargetMode="External"/><Relationship Id="rId102" Type="http://schemas.openxmlformats.org/officeDocument/2006/relationships/hyperlink" Target="http://www.novichiha.ru/" TargetMode="External"/><Relationship Id="rId110"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hyperlink" Target="http://www.consultant.ru/document/cons_doc_LAW_407208/91122874bbcf628c0e5c6bceb7fe613ee682fc73/" TargetMode="External"/><Relationship Id="rId82" Type="http://schemas.openxmlformats.org/officeDocument/2006/relationships/hyperlink" Target="https://internet.garant.ru/" TargetMode="External"/><Relationship Id="rId90" Type="http://schemas.openxmlformats.org/officeDocument/2006/relationships/hyperlink" Target="https://internet.garant.ru/" TargetMode="External"/><Relationship Id="rId95" Type="http://schemas.openxmlformats.org/officeDocument/2006/relationships/hyperlink" Target="https://internet.garant.ru/"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consultantplus://offline/main?base=LAW;n=92907;fld=134" TargetMode="External"/><Relationship Id="rId27" Type="http://schemas.openxmlformats.org/officeDocument/2006/relationships/footer" Target="footer2.xml"/><Relationship Id="rId30" Type="http://schemas.openxmlformats.org/officeDocument/2006/relationships/hyperlink" Target="https://www.consultant.ru/document/cons_doc_LAW_422254/878fb9545863b1203029aec55b9835dbfba6db85/" TargetMode="External"/><Relationship Id="rId35" Type="http://schemas.openxmlformats.org/officeDocument/2006/relationships/hyperlink" Target="https://www.consultant.ru/document/cons_doc_LAW_410218/557f501dd14e1da00da85dd8d8429a8a456bb0f9/" TargetMode="External"/><Relationship Id="rId43" Type="http://schemas.openxmlformats.org/officeDocument/2006/relationships/hyperlink" Target="http://www.consultant.ru/document/cons_doc_LAW_407208/fb76ce1fdb5356574b298a9dcdafcfc8fc6c937b/" TargetMode="External"/><Relationship Id="rId48" Type="http://schemas.openxmlformats.org/officeDocument/2006/relationships/hyperlink" Target="http://www.consultant.ru/document/cons_doc_LAW_400563/79fcb55f19ff171fcd99a904f2abd618e1321cbd/" TargetMode="External"/><Relationship Id="rId56" Type="http://schemas.openxmlformats.org/officeDocument/2006/relationships/hyperlink" Target="http://www.consultant.ru/document/cons_doc_LAW_407208/9066705b3210c244f4b2caba0da8ec7186f0d1ab/" TargetMode="External"/><Relationship Id="rId64" Type="http://schemas.openxmlformats.org/officeDocument/2006/relationships/hyperlink" Target="http://www.consultant.ru/document/cons_doc_LAW_413805/4d7ed22e1b94721a11add58899b845427c626075/" TargetMode="External"/><Relationship Id="rId69" Type="http://schemas.openxmlformats.org/officeDocument/2006/relationships/hyperlink" Target="http://www.consultant.ru/document/cons_doc_LAW_400563/79fcb55f19ff171fcd99a904f2abd618e1321cbd/" TargetMode="External"/><Relationship Id="rId77" Type="http://schemas.openxmlformats.org/officeDocument/2006/relationships/hyperlink" Target="http://www.consultant.ru/document/cons_doc_LAW_413805/4d7ed22e1b94721a11add58899b845427c626075/" TargetMode="External"/><Relationship Id="rId100" Type="http://schemas.openxmlformats.org/officeDocument/2006/relationships/hyperlink" Target="https://login.consultant.ru/link/?req=doc&amp;base=LAW&amp;n=358750&amp;date=25.06.2021&amp;demo=1&amp;dst=100512&amp;fld=134" TargetMode="External"/><Relationship Id="rId105" Type="http://schemas.openxmlformats.org/officeDocument/2006/relationships/footer" Target="footer6.xml"/><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consultant.ru/document/cons_doc_LAW_407208/b884020ea7453099ba8bc9ca021b84982cadea7d/" TargetMode="External"/><Relationship Id="rId72" Type="http://schemas.openxmlformats.org/officeDocument/2006/relationships/hyperlink" Target="http://www.consultant.ru/document/cons_doc_LAW_407208/9066705b3210c244f4b2caba0da8ec7186f0d1ab/" TargetMode="External"/><Relationship Id="rId80" Type="http://schemas.openxmlformats.org/officeDocument/2006/relationships/hyperlink" Target="http://www.consultant.ru/document/cons_doc_LAW_410227/" TargetMode="External"/><Relationship Id="rId85" Type="http://schemas.openxmlformats.org/officeDocument/2006/relationships/hyperlink" Target="https://internet.garant.ru/" TargetMode="External"/><Relationship Id="rId93" Type="http://schemas.openxmlformats.org/officeDocument/2006/relationships/hyperlink" Target="https://www.gosuslugi.ru/" TargetMode="External"/><Relationship Id="rId98" Type="http://schemas.openxmlformats.org/officeDocument/2006/relationships/hyperlink" Target="http://www.consultant.ru/document/cons_doc_LAW_411563/" TargetMode="External"/><Relationship Id="rId3" Type="http://schemas.openxmlformats.org/officeDocument/2006/relationships/styles" Target="styles.xml"/><Relationship Id="rId12" Type="http://schemas.openxmlformats.org/officeDocument/2006/relationships/hyperlink" Target="https://internet.garant.ru/" TargetMode="External"/><Relationship Id="rId17" Type="http://schemas.openxmlformats.org/officeDocument/2006/relationships/image" Target="media/image7.png"/><Relationship Id="rId25" Type="http://schemas.openxmlformats.org/officeDocument/2006/relationships/hyperlink" Target="consultantplus://offline/main?base=LAW;n=108403;fld=134;dst=709" TargetMode="External"/><Relationship Id="rId33" Type="http://schemas.openxmlformats.org/officeDocument/2006/relationships/hyperlink" Target="https://base.garant.ru/12145525/95ef042b11da42ac166eeedeb998f688/" TargetMode="External"/><Relationship Id="rId38" Type="http://schemas.openxmlformats.org/officeDocument/2006/relationships/hyperlink" Target="https://www.consultant.ru/document/cons_doc_LAW_410218/557f501dd14e1da00da85dd8d8429a8a456bb0f9/" TargetMode="External"/><Relationship Id="rId46" Type="http://schemas.openxmlformats.org/officeDocument/2006/relationships/hyperlink" Target="http://www.consultant.ru/document/cons_doc_LAW_400563/79fcb55f19ff171fcd99a904f2abd618e1321cbd/" TargetMode="External"/><Relationship Id="rId59" Type="http://schemas.openxmlformats.org/officeDocument/2006/relationships/hyperlink" Target="http://www.consultant.ru/document/cons_doc_LAW_407208/9066705b3210c244f4b2caba0da8ec7186f0d1ab/" TargetMode="External"/><Relationship Id="rId67" Type="http://schemas.openxmlformats.org/officeDocument/2006/relationships/hyperlink" Target="http://www.consultant.ru/document/cons_doc_LAW_51040/570afc6feff03328459242886307d6aebe1ccb6b/" TargetMode="External"/><Relationship Id="rId103" Type="http://schemas.openxmlformats.org/officeDocument/2006/relationships/footer" Target="footer4.xml"/><Relationship Id="rId108" Type="http://schemas.openxmlformats.org/officeDocument/2006/relationships/hyperlink" Target="mailto:o.minusova@nov.alregn.ru" TargetMode="External"/><Relationship Id="rId20" Type="http://schemas.openxmlformats.org/officeDocument/2006/relationships/hyperlink" Target="https://internet.garant.ru/" TargetMode="External"/><Relationship Id="rId41" Type="http://schemas.openxmlformats.org/officeDocument/2006/relationships/hyperlink" Target="http://www.consultant.ru/document/cons_doc_LAW_407208/570afc6feff03328459242886307d6aebe1ccb6b/" TargetMode="External"/><Relationship Id="rId54" Type="http://schemas.openxmlformats.org/officeDocument/2006/relationships/hyperlink" Target="http://www.consultant.ru/document/cons_doc_LAW_407208/9066705b3210c244f4b2caba0da8ec7186f0d1ab/" TargetMode="External"/><Relationship Id="rId62" Type="http://schemas.openxmlformats.org/officeDocument/2006/relationships/hyperlink" Target="http://www.consultant.ru/document/cons_doc_LAW_407208/570afc6feff03328459242886307d6aebe1ccb6b/" TargetMode="External"/><Relationship Id="rId70" Type="http://schemas.openxmlformats.org/officeDocument/2006/relationships/hyperlink" Target="http://www.consultant.ru/document/cons_doc_LAW_413805/4d7ed22e1b94721a11add58899b845427c626075/" TargetMode="External"/><Relationship Id="rId75" Type="http://schemas.openxmlformats.org/officeDocument/2006/relationships/hyperlink" Target="http://www.consultant.ru/document/cons_doc_LAW_407208/df32b8231cf067c4d4e864c717eb6b398358b504/" TargetMode="External"/><Relationship Id="rId83" Type="http://schemas.openxmlformats.org/officeDocument/2006/relationships/hyperlink" Target="https://internet.garant.ru/" TargetMode="External"/><Relationship Id="rId88" Type="http://schemas.openxmlformats.org/officeDocument/2006/relationships/hyperlink" Target="https://internet.garant.ru/" TargetMode="External"/><Relationship Id="rId91" Type="http://schemas.openxmlformats.org/officeDocument/2006/relationships/hyperlink" Target="https://internet.garant.ru/" TargetMode="External"/><Relationship Id="rId96" Type="http://schemas.openxmlformats.org/officeDocument/2006/relationships/hyperlink" Target="https://internet.garant.ru/" TargetMode="External"/><Relationship Id="rId11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consultantplus://offline/main?base=LAW;n=97378;fld=134" TargetMode="External"/><Relationship Id="rId28" Type="http://schemas.openxmlformats.org/officeDocument/2006/relationships/footer" Target="footer3.xml"/><Relationship Id="rId36" Type="http://schemas.openxmlformats.org/officeDocument/2006/relationships/hyperlink" Target="https://www.consultant.ru/document/cons_doc_LAW_410218/557f501dd14e1da00da85dd8d8429a8a456bb0f9/" TargetMode="External"/><Relationship Id="rId49" Type="http://schemas.openxmlformats.org/officeDocument/2006/relationships/hyperlink" Target="http://www.consultant.ru/document/cons_doc_LAW_413805/4d7ed22e1b94721a11add58899b845427c626075/" TargetMode="External"/><Relationship Id="rId57" Type="http://schemas.openxmlformats.org/officeDocument/2006/relationships/hyperlink" Target="http://www.consultant.ru/document/cons_doc_LAW_406129/5bdc78bf7e3015a0ea0c0ea5bef708a6c79e2f0a/" TargetMode="External"/><Relationship Id="rId106" Type="http://schemas.openxmlformats.org/officeDocument/2006/relationships/hyperlink" Target="../../../../../Y:%5C%D0%93%D0%BB%D0%B0%D0%B2%D0%BD%D0%BE%D0%B5%20%D1%83%D0%BF%D1%80%D0%B0%D0%B2%D0%BB%D0%B5%D0%BD%D0%B8%D0%B5%5C%D0%97%D0%B0%D0%B9%D0%BA%D0%BE%5C%D0%BF%D0%BE%D1%87%D1%82%D0%B0%5C%D0%9C%D0%B5%D1%82%D0%BE%D0%B4%D0%B8%D1%87%D0%B5%D1%81%D0%BA%D0%B8%D0%B5%20%D1%80%D0%B5%D0%BA%D0%BE%D0%BC%D0%B5%D0%BD%D0%B4%D0%B0%D1%86%D0%B8%D0%B8%20%D0%BF%D0%BE%20%D0%BF%D0%B5%D1%80%D0%B5%D1%87%D0%BD%D1%8E%5C%D0%9F%D1%80%D0%B8%D0%BB%D0%BE%D0%B6%D0%B5%D0%BD%D0%B8%D0%B52_%D0%A4%D0%BE%D1%80%D0%BC%D0%B0%D0%9F%D0%B5%D1%80%D0%B5%D1%87%D0%BD%D1%8F_%D0%9D%D0%B0%D0%A0%D0%B0%D1%81%D1%81%D1%8B%D0%BB%D0%BA%D1%83.docx" TargetMode="External"/><Relationship Id="rId114" Type="http://schemas.openxmlformats.org/officeDocument/2006/relationships/theme" Target="theme/theme1.xml"/><Relationship Id="rId10" Type="http://schemas.openxmlformats.org/officeDocument/2006/relationships/hyperlink" Target="consultantplus://offline/ref=93965DB9EE672F1548066F50EF512118CF8D5E90CB1C8BF6A77743B91089078344426EDF3A16CF58FC2F4F92477F4565A1F143154060D5N0tAB" TargetMode="External"/><Relationship Id="rId31" Type="http://schemas.openxmlformats.org/officeDocument/2006/relationships/hyperlink" Target="https://base.garant.ru/12145525/95ef042b11da42ac166eeedeb998f688/" TargetMode="External"/><Relationship Id="rId44" Type="http://schemas.openxmlformats.org/officeDocument/2006/relationships/hyperlink" Target="http://www.consultant.ru/document/cons_doc_LAW_407208/570afc6feff03328459242886307d6aebe1ccb6b/" TargetMode="External"/><Relationship Id="rId52" Type="http://schemas.openxmlformats.org/officeDocument/2006/relationships/hyperlink" Target="http://www.consultant.ru/document/cons_doc_LAW_407208/9066705b3210c244f4b2caba0da8ec7186f0d1ab/" TargetMode="External"/><Relationship Id="rId60" Type="http://schemas.openxmlformats.org/officeDocument/2006/relationships/hyperlink" Target="http://www.consultant.ru/document/cons_doc_LAW_406129/5bdc78bf7e3015a0ea0c0ea5bef708a6c79e2f0a/" TargetMode="External"/><Relationship Id="rId65" Type="http://schemas.openxmlformats.org/officeDocument/2006/relationships/hyperlink" Target="http://www.consultant.ru/document/cons_doc_LAW_405665/2f2f19d786e4d18472d3508871a9af6e482ad9ca/" TargetMode="External"/><Relationship Id="rId73" Type="http://schemas.openxmlformats.org/officeDocument/2006/relationships/hyperlink" Target="http://www.consultant.ru/document/cons_doc_LAW_407208/d6aa4f5374347120919d6d0ca106e089be185a9b/" TargetMode="External"/><Relationship Id="rId78" Type="http://schemas.openxmlformats.org/officeDocument/2006/relationships/hyperlink" Target="http://www.consultant.ru/document/cons_doc_LAW_313795/ef81d0b7a41e647f9b8acb47e53a6e28bd86b5e7/" TargetMode="External"/><Relationship Id="rId81" Type="http://schemas.openxmlformats.org/officeDocument/2006/relationships/hyperlink" Target="https://internet.garant.ru/" TargetMode="External"/><Relationship Id="rId86" Type="http://schemas.openxmlformats.org/officeDocument/2006/relationships/hyperlink" Target="https://internet.garant.ru/" TargetMode="External"/><Relationship Id="rId94" Type="http://schemas.openxmlformats.org/officeDocument/2006/relationships/hyperlink" Target="https://internet.garant.ru/" TargetMode="External"/><Relationship Id="rId99" Type="http://schemas.openxmlformats.org/officeDocument/2006/relationships/hyperlink" Target="http://ivo.garant.ru/document?id=57314712&amp;sub=8201" TargetMode="External"/><Relationship Id="rId101" Type="http://schemas.openxmlformats.org/officeDocument/2006/relationships/hyperlink" Target="garantf1://12064247.8201"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www.consultant.ru/document/cons_doc_LAW_410218/557f501dd14e1da00da85dd8d8429a8a456bb0f9/" TargetMode="External"/><Relationship Id="rId109" Type="http://schemas.openxmlformats.org/officeDocument/2006/relationships/header" Target="header1.xml"/><Relationship Id="rId34" Type="http://schemas.openxmlformats.org/officeDocument/2006/relationships/hyperlink" Target="https://base.garant.ru/12145525/95ef042b11da42ac166eeedeb998f688/" TargetMode="External"/><Relationship Id="rId50" Type="http://schemas.openxmlformats.org/officeDocument/2006/relationships/hyperlink" Target="http://www.consultant.ru/document/cons_doc_LAW_407208/9066705b3210c244f4b2caba0da8ec7186f0d1ab/" TargetMode="External"/><Relationship Id="rId55" Type="http://schemas.openxmlformats.org/officeDocument/2006/relationships/hyperlink" Target="http://www.consultant.ru/document/cons_doc_LAW_407208/9066705b3210c244f4b2caba0da8ec7186f0d1ab/" TargetMode="External"/><Relationship Id="rId76" Type="http://schemas.openxmlformats.org/officeDocument/2006/relationships/hyperlink" Target="http://www.consultant.ru/document/cons_doc_LAW_407208/d6aa4f5374347120919d6d0ca106e089be185a9b/" TargetMode="External"/><Relationship Id="rId97" Type="http://schemas.openxmlformats.org/officeDocument/2006/relationships/hyperlink" Target="https://internet.garant.ru/" TargetMode="External"/><Relationship Id="rId104"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yperlink" Target="http://www.consultant.ru/document/cons_doc_LAW_413805/4d7ed22e1b94721a11add58899b845427c626075/" TargetMode="External"/><Relationship Id="rId92"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822B05-468C-48C7-89C8-E451550BF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1050</TotalTime>
  <Pages>128</Pages>
  <Words>29716</Words>
  <Characters>169385</Characters>
  <Application>Microsoft Office Word</Application>
  <DocSecurity>0</DocSecurity>
  <Lines>1411</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dc:description/>
  <cp:lastModifiedBy>Фомина</cp:lastModifiedBy>
  <cp:revision>125</cp:revision>
  <cp:lastPrinted>2022-11-23T05:25:00Z</cp:lastPrinted>
  <dcterms:created xsi:type="dcterms:W3CDTF">2022-11-21T07:10:00Z</dcterms:created>
  <dcterms:modified xsi:type="dcterms:W3CDTF">2022-11-23T05:27:00Z</dcterms:modified>
  <dc:language>ru-RU</dc:language>
</cp:coreProperties>
</file>