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3"/>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D640F">
        <w:rPr>
          <w:b/>
          <w:bCs/>
          <w:sz w:val="32"/>
        </w:rPr>
        <w:t>140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3D640F">
        <w:rPr>
          <w:b/>
          <w:bCs/>
          <w:sz w:val="32"/>
        </w:rPr>
        <w:t>декабрь</w:t>
      </w:r>
      <w:r w:rsidR="00A32CD0">
        <w:rPr>
          <w:b/>
          <w:bCs/>
          <w:sz w:val="32"/>
        </w:rPr>
        <w:t xml:space="preserve"> 201</w:t>
      </w:r>
      <w:r w:rsidR="003D640F">
        <w:rPr>
          <w:b/>
          <w:bCs/>
          <w:sz w:val="32"/>
        </w:rPr>
        <w:t>8</w:t>
      </w:r>
      <w:r w:rsidR="00A32CD0">
        <w:rPr>
          <w:b/>
          <w:bCs/>
          <w:sz w:val="32"/>
        </w:rPr>
        <w:t xml:space="preserve"> г.</w:t>
      </w:r>
    </w:p>
    <w:p w:rsidR="00A32CD0" w:rsidRDefault="00A32CD0" w:rsidP="00A32CD0">
      <w:pPr>
        <w:rPr>
          <w:sz w:val="28"/>
        </w:rPr>
      </w:pPr>
    </w:p>
    <w:p w:rsidR="00A32CD0" w:rsidRDefault="00A32CD0" w:rsidP="00A32CD0">
      <w:pPr>
        <w:pStyle w:val="af7"/>
      </w:pPr>
      <w:r>
        <w:tab/>
        <w:t>Сборник муниципальных правовых актов Новичихинского района состоит из трех разделов:</w:t>
      </w:r>
    </w:p>
    <w:p w:rsidR="00A32CD0" w:rsidRDefault="00A32CD0" w:rsidP="00A32CD0">
      <w:pPr>
        <w:pStyle w:val="af7"/>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4"/>
        <w:rPr>
          <w:b/>
          <w:bCs/>
          <w:sz w:val="32"/>
        </w:rPr>
      </w:pPr>
      <w:r>
        <w:rPr>
          <w:b/>
          <w:bCs/>
          <w:sz w:val="32"/>
        </w:rPr>
        <w:t>СОДЕРЖАНИЕ</w:t>
      </w:r>
    </w:p>
    <w:p w:rsidR="00A32CD0" w:rsidRDefault="00A32CD0" w:rsidP="00A32CD0">
      <w:pPr>
        <w:pStyle w:val="34"/>
        <w:rPr>
          <w:b/>
          <w:bCs/>
          <w:sz w:val="16"/>
        </w:rPr>
      </w:pPr>
    </w:p>
    <w:p w:rsidR="003B515C" w:rsidRDefault="003B515C" w:rsidP="003B515C">
      <w:pPr>
        <w:pStyle w:val="34"/>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f9"/>
        <w:rPr>
          <w:rFonts w:ascii="Times New Roman" w:hAnsi="Times New Roman" w:cs="Times New Roman"/>
          <w:sz w:val="8"/>
          <w:szCs w:val="8"/>
        </w:rPr>
      </w:pPr>
    </w:p>
    <w:tbl>
      <w:tblPr>
        <w:tblW w:w="9113" w:type="dxa"/>
        <w:tblLook w:val="0000"/>
      </w:tblPr>
      <w:tblGrid>
        <w:gridCol w:w="8472"/>
        <w:gridCol w:w="641"/>
      </w:tblGrid>
      <w:tr w:rsidR="003B515C" w:rsidTr="00B3473E">
        <w:trPr>
          <w:cantSplit/>
        </w:trPr>
        <w:tc>
          <w:tcPr>
            <w:tcW w:w="8472" w:type="dxa"/>
          </w:tcPr>
          <w:p w:rsidR="003B515C" w:rsidRPr="00F94787" w:rsidRDefault="003B515C" w:rsidP="00ED22EC">
            <w:pPr>
              <w:pStyle w:val="26"/>
              <w:spacing w:line="240" w:lineRule="auto"/>
              <w:ind w:firstLine="0"/>
              <w:rPr>
                <w:sz w:val="26"/>
                <w:szCs w:val="26"/>
              </w:rPr>
            </w:pPr>
            <w:r>
              <w:rPr>
                <w:sz w:val="26"/>
                <w:szCs w:val="26"/>
              </w:rPr>
              <w:t>от 0</w:t>
            </w:r>
            <w:r w:rsidR="00F94787" w:rsidRPr="00F94787">
              <w:rPr>
                <w:sz w:val="26"/>
                <w:szCs w:val="26"/>
              </w:rPr>
              <w:t>3</w:t>
            </w:r>
            <w:r>
              <w:rPr>
                <w:sz w:val="26"/>
                <w:szCs w:val="26"/>
              </w:rPr>
              <w:t>.1</w:t>
            </w:r>
            <w:r w:rsidRPr="00A7749C">
              <w:rPr>
                <w:sz w:val="26"/>
                <w:szCs w:val="26"/>
              </w:rPr>
              <w:t>2</w:t>
            </w:r>
            <w:r>
              <w:rPr>
                <w:sz w:val="26"/>
                <w:szCs w:val="26"/>
              </w:rPr>
              <w:t>.201</w:t>
            </w:r>
            <w:r w:rsidR="00F94787" w:rsidRPr="00F94787">
              <w:rPr>
                <w:sz w:val="26"/>
                <w:szCs w:val="26"/>
              </w:rPr>
              <w:t>8</w:t>
            </w:r>
            <w:r w:rsidR="00F94787">
              <w:rPr>
                <w:sz w:val="26"/>
                <w:szCs w:val="26"/>
              </w:rPr>
              <w:t xml:space="preserve">  № </w:t>
            </w:r>
            <w:r w:rsidR="00F94787" w:rsidRPr="00F94787">
              <w:rPr>
                <w:sz w:val="26"/>
                <w:szCs w:val="26"/>
              </w:rPr>
              <w:t>371</w:t>
            </w:r>
          </w:p>
          <w:p w:rsidR="003B515C" w:rsidRPr="009A1EF4" w:rsidRDefault="003B515C" w:rsidP="00ED22EC">
            <w:pPr>
              <w:rPr>
                <w:sz w:val="26"/>
                <w:szCs w:val="26"/>
              </w:rPr>
            </w:pPr>
            <w:r w:rsidRPr="00EE1195">
              <w:t>«</w:t>
            </w:r>
            <w:r w:rsidR="00F94787">
              <w:rPr>
                <w:sz w:val="26"/>
                <w:szCs w:val="26"/>
              </w:rPr>
              <w:t xml:space="preserve">О внесении изменений в постановление Администрации Новичихинского района № 615 от 29.12.2014 г. «Об утверждении муниципальной программы «Развитие культуры, </w:t>
            </w:r>
            <w:r w:rsidR="000F5114">
              <w:rPr>
                <w:sz w:val="26"/>
                <w:szCs w:val="26"/>
              </w:rPr>
              <w:t>молодежной</w:t>
            </w:r>
            <w:r w:rsidR="00F94787">
              <w:rPr>
                <w:sz w:val="26"/>
                <w:szCs w:val="26"/>
              </w:rPr>
              <w:t xml:space="preserve"> политики, физической культуры и спорта на территории Новичихинского района» на 2015-2020 годы</w:t>
            </w:r>
            <w:r>
              <w:rPr>
                <w:sz w:val="26"/>
                <w:szCs w:val="26"/>
              </w:rPr>
              <w:t xml:space="preserve">» </w:t>
            </w:r>
          </w:p>
          <w:p w:rsidR="003B515C" w:rsidRPr="00C46261" w:rsidRDefault="003B515C" w:rsidP="00ED22EC">
            <w:pPr>
              <w:rPr>
                <w:sz w:val="10"/>
                <w:szCs w:val="10"/>
              </w:rPr>
            </w:pPr>
          </w:p>
        </w:tc>
        <w:tc>
          <w:tcPr>
            <w:tcW w:w="641" w:type="dxa"/>
          </w:tcPr>
          <w:p w:rsidR="003B515C" w:rsidRDefault="003B515C"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9</w:t>
            </w:r>
          </w:p>
        </w:tc>
      </w:tr>
      <w:tr w:rsidR="00F94787" w:rsidTr="00B3473E">
        <w:trPr>
          <w:cantSplit/>
        </w:trPr>
        <w:tc>
          <w:tcPr>
            <w:tcW w:w="8472" w:type="dxa"/>
          </w:tcPr>
          <w:p w:rsidR="00F94787" w:rsidRPr="00F94787" w:rsidRDefault="00F94787" w:rsidP="00ED22EC">
            <w:pPr>
              <w:pStyle w:val="26"/>
              <w:spacing w:line="240" w:lineRule="auto"/>
              <w:ind w:firstLine="0"/>
              <w:rPr>
                <w:sz w:val="26"/>
                <w:szCs w:val="26"/>
              </w:rPr>
            </w:pPr>
            <w:r>
              <w:rPr>
                <w:sz w:val="26"/>
                <w:szCs w:val="26"/>
              </w:rPr>
              <w:t>от 0</w:t>
            </w:r>
            <w:r w:rsidRPr="00F94787">
              <w:rPr>
                <w:sz w:val="26"/>
                <w:szCs w:val="26"/>
              </w:rPr>
              <w:t>3</w:t>
            </w:r>
            <w:r>
              <w:rPr>
                <w:sz w:val="26"/>
                <w:szCs w:val="26"/>
              </w:rPr>
              <w:t>.1</w:t>
            </w:r>
            <w:r w:rsidRPr="00A7749C">
              <w:rPr>
                <w:sz w:val="26"/>
                <w:szCs w:val="26"/>
              </w:rPr>
              <w:t>2</w:t>
            </w:r>
            <w:r>
              <w:rPr>
                <w:sz w:val="26"/>
                <w:szCs w:val="26"/>
              </w:rPr>
              <w:t>.201</w:t>
            </w:r>
            <w:r w:rsidRPr="00F94787">
              <w:rPr>
                <w:sz w:val="26"/>
                <w:szCs w:val="26"/>
              </w:rPr>
              <w:t>8</w:t>
            </w:r>
            <w:r>
              <w:rPr>
                <w:sz w:val="26"/>
                <w:szCs w:val="26"/>
              </w:rPr>
              <w:t xml:space="preserve">  № 372</w:t>
            </w:r>
          </w:p>
          <w:p w:rsidR="00F94787" w:rsidRPr="009A1EF4" w:rsidRDefault="00F94787" w:rsidP="00ED22EC">
            <w:pPr>
              <w:rPr>
                <w:sz w:val="26"/>
                <w:szCs w:val="26"/>
              </w:rPr>
            </w:pPr>
            <w:r w:rsidRPr="00EE1195">
              <w:t>«</w:t>
            </w:r>
            <w:r>
              <w:rPr>
                <w:sz w:val="26"/>
                <w:szCs w:val="26"/>
              </w:rPr>
              <w:t xml:space="preserve">О создании комиссии по согласованию актов размещения объектов 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F94787" w:rsidRPr="00C46261" w:rsidRDefault="00F94787" w:rsidP="00ED22EC">
            <w:pPr>
              <w:rPr>
                <w:sz w:val="10"/>
                <w:szCs w:val="10"/>
              </w:rPr>
            </w:pPr>
          </w:p>
        </w:tc>
        <w:tc>
          <w:tcPr>
            <w:tcW w:w="641" w:type="dxa"/>
          </w:tcPr>
          <w:p w:rsidR="00F94787" w:rsidRDefault="00F94787"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12</w:t>
            </w:r>
          </w:p>
        </w:tc>
      </w:tr>
      <w:tr w:rsidR="00F94787" w:rsidTr="00B3473E">
        <w:trPr>
          <w:cantSplit/>
        </w:trPr>
        <w:tc>
          <w:tcPr>
            <w:tcW w:w="8472" w:type="dxa"/>
          </w:tcPr>
          <w:p w:rsidR="00F94787" w:rsidRPr="00F94787" w:rsidRDefault="00F94787" w:rsidP="00ED22EC">
            <w:pPr>
              <w:pStyle w:val="26"/>
              <w:spacing w:line="240" w:lineRule="auto"/>
              <w:ind w:firstLine="0"/>
              <w:rPr>
                <w:sz w:val="26"/>
                <w:szCs w:val="26"/>
              </w:rPr>
            </w:pPr>
            <w:r>
              <w:rPr>
                <w:sz w:val="26"/>
                <w:szCs w:val="26"/>
              </w:rPr>
              <w:t>от 05.1</w:t>
            </w:r>
            <w:r w:rsidRPr="00A7749C">
              <w:rPr>
                <w:sz w:val="26"/>
                <w:szCs w:val="26"/>
              </w:rPr>
              <w:t>2</w:t>
            </w:r>
            <w:r>
              <w:rPr>
                <w:sz w:val="26"/>
                <w:szCs w:val="26"/>
              </w:rPr>
              <w:t>.201</w:t>
            </w:r>
            <w:r w:rsidRPr="00F94787">
              <w:rPr>
                <w:sz w:val="26"/>
                <w:szCs w:val="26"/>
              </w:rPr>
              <w:t>8</w:t>
            </w:r>
            <w:r>
              <w:rPr>
                <w:sz w:val="26"/>
                <w:szCs w:val="26"/>
              </w:rPr>
              <w:t xml:space="preserve">  № 374</w:t>
            </w:r>
          </w:p>
          <w:p w:rsidR="00F94787" w:rsidRPr="009A1EF4" w:rsidRDefault="00F94787" w:rsidP="00ED22EC">
            <w:pPr>
              <w:rPr>
                <w:sz w:val="26"/>
                <w:szCs w:val="26"/>
              </w:rPr>
            </w:pPr>
            <w:r w:rsidRPr="00EE1195">
              <w:t>«</w:t>
            </w:r>
            <w:r>
              <w:rPr>
                <w:sz w:val="26"/>
                <w:szCs w:val="26"/>
              </w:rPr>
              <w:t xml:space="preserve">О внесении изменений в постановление Администрации района № 63 от 13.02.2014 г. «Об утверждении положения о комиссии по проведению отборов в рамках реализации жилищных программ» </w:t>
            </w:r>
          </w:p>
          <w:p w:rsidR="00F94787" w:rsidRPr="00C46261" w:rsidRDefault="00F94787" w:rsidP="00ED22EC">
            <w:pPr>
              <w:rPr>
                <w:sz w:val="10"/>
                <w:szCs w:val="10"/>
              </w:rPr>
            </w:pPr>
          </w:p>
        </w:tc>
        <w:tc>
          <w:tcPr>
            <w:tcW w:w="641" w:type="dxa"/>
          </w:tcPr>
          <w:p w:rsidR="00F94787" w:rsidRDefault="00F94787"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14</w:t>
            </w:r>
          </w:p>
        </w:tc>
      </w:tr>
      <w:tr w:rsidR="00F94787" w:rsidTr="00B3473E">
        <w:trPr>
          <w:cantSplit/>
        </w:trPr>
        <w:tc>
          <w:tcPr>
            <w:tcW w:w="8472" w:type="dxa"/>
          </w:tcPr>
          <w:p w:rsidR="00F94787" w:rsidRPr="00F94787" w:rsidRDefault="00F94787" w:rsidP="00ED22EC">
            <w:pPr>
              <w:pStyle w:val="26"/>
              <w:spacing w:line="240" w:lineRule="auto"/>
              <w:ind w:firstLine="0"/>
              <w:rPr>
                <w:sz w:val="26"/>
                <w:szCs w:val="26"/>
              </w:rPr>
            </w:pPr>
            <w:r>
              <w:rPr>
                <w:sz w:val="26"/>
                <w:szCs w:val="26"/>
              </w:rPr>
              <w:t>от 07.1</w:t>
            </w:r>
            <w:r w:rsidRPr="00A7749C">
              <w:rPr>
                <w:sz w:val="26"/>
                <w:szCs w:val="26"/>
              </w:rPr>
              <w:t>2</w:t>
            </w:r>
            <w:r>
              <w:rPr>
                <w:sz w:val="26"/>
                <w:szCs w:val="26"/>
              </w:rPr>
              <w:t>.201</w:t>
            </w:r>
            <w:r w:rsidRPr="00F94787">
              <w:rPr>
                <w:sz w:val="26"/>
                <w:szCs w:val="26"/>
              </w:rPr>
              <w:t>8</w:t>
            </w:r>
            <w:r>
              <w:rPr>
                <w:sz w:val="26"/>
                <w:szCs w:val="26"/>
              </w:rPr>
              <w:t xml:space="preserve">  № 375</w:t>
            </w:r>
          </w:p>
          <w:p w:rsidR="00F94787" w:rsidRPr="009A1EF4" w:rsidRDefault="00F94787" w:rsidP="00ED22EC">
            <w:pPr>
              <w:rPr>
                <w:sz w:val="26"/>
                <w:szCs w:val="26"/>
              </w:rPr>
            </w:pPr>
            <w:r w:rsidRPr="00EE1195">
              <w:t>«</w:t>
            </w:r>
            <w:r>
              <w:rPr>
                <w:sz w:val="26"/>
                <w:szCs w:val="26"/>
              </w:rPr>
              <w:t xml:space="preserve">О внесении изменений в постановление № 72 от 20.02.2014 г. «Об утверждении нового состава и положения о санитарно-противоэпидемической  комиссии при Администрации Новичихинского района» </w:t>
            </w:r>
          </w:p>
          <w:p w:rsidR="00F94787" w:rsidRPr="00C46261" w:rsidRDefault="00F94787" w:rsidP="00ED22EC">
            <w:pPr>
              <w:rPr>
                <w:sz w:val="10"/>
                <w:szCs w:val="10"/>
              </w:rPr>
            </w:pPr>
          </w:p>
        </w:tc>
        <w:tc>
          <w:tcPr>
            <w:tcW w:w="641" w:type="dxa"/>
          </w:tcPr>
          <w:p w:rsidR="00F94787" w:rsidRDefault="00F94787"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16</w:t>
            </w:r>
          </w:p>
        </w:tc>
      </w:tr>
      <w:tr w:rsidR="00F94787" w:rsidTr="00B3473E">
        <w:trPr>
          <w:cantSplit/>
        </w:trPr>
        <w:tc>
          <w:tcPr>
            <w:tcW w:w="8472" w:type="dxa"/>
          </w:tcPr>
          <w:p w:rsidR="00F94787" w:rsidRPr="00F94787" w:rsidRDefault="00F94787" w:rsidP="00ED22EC">
            <w:pPr>
              <w:pStyle w:val="26"/>
              <w:spacing w:line="240" w:lineRule="auto"/>
              <w:ind w:firstLine="0"/>
              <w:rPr>
                <w:sz w:val="26"/>
                <w:szCs w:val="26"/>
              </w:rPr>
            </w:pPr>
            <w:r>
              <w:rPr>
                <w:sz w:val="26"/>
                <w:szCs w:val="26"/>
              </w:rPr>
              <w:t>от 07.1</w:t>
            </w:r>
            <w:r w:rsidRPr="00A7749C">
              <w:rPr>
                <w:sz w:val="26"/>
                <w:szCs w:val="26"/>
              </w:rPr>
              <w:t>2</w:t>
            </w:r>
            <w:r>
              <w:rPr>
                <w:sz w:val="26"/>
                <w:szCs w:val="26"/>
              </w:rPr>
              <w:t>.201</w:t>
            </w:r>
            <w:r w:rsidRPr="00F94787">
              <w:rPr>
                <w:sz w:val="26"/>
                <w:szCs w:val="26"/>
              </w:rPr>
              <w:t>8</w:t>
            </w:r>
            <w:r>
              <w:rPr>
                <w:sz w:val="26"/>
                <w:szCs w:val="26"/>
              </w:rPr>
              <w:t xml:space="preserve">  № 376</w:t>
            </w:r>
          </w:p>
          <w:p w:rsidR="00F94787" w:rsidRPr="009A1EF4" w:rsidRDefault="00F94787" w:rsidP="00ED22EC">
            <w:pPr>
              <w:rPr>
                <w:sz w:val="26"/>
                <w:szCs w:val="26"/>
              </w:rPr>
            </w:pPr>
            <w:r w:rsidRPr="00EE1195">
              <w:t>«</w:t>
            </w:r>
            <w:r>
              <w:rPr>
                <w:sz w:val="26"/>
                <w:szCs w:val="26"/>
              </w:rPr>
              <w:t xml:space="preserve">Об утверждении Перечня муниципальных услуг, предоставление которых посредством комплексного запроса не осуществляется» </w:t>
            </w:r>
          </w:p>
          <w:p w:rsidR="00F94787" w:rsidRPr="00C46261" w:rsidRDefault="00F94787" w:rsidP="00ED22EC">
            <w:pPr>
              <w:rPr>
                <w:sz w:val="10"/>
                <w:szCs w:val="10"/>
              </w:rPr>
            </w:pPr>
          </w:p>
        </w:tc>
        <w:tc>
          <w:tcPr>
            <w:tcW w:w="641" w:type="dxa"/>
          </w:tcPr>
          <w:p w:rsidR="00F94787" w:rsidRDefault="00F94787"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18</w:t>
            </w:r>
          </w:p>
        </w:tc>
      </w:tr>
      <w:tr w:rsidR="00F94787" w:rsidTr="00B3473E">
        <w:trPr>
          <w:cantSplit/>
        </w:trPr>
        <w:tc>
          <w:tcPr>
            <w:tcW w:w="8472" w:type="dxa"/>
          </w:tcPr>
          <w:p w:rsidR="00F94787" w:rsidRPr="00F94787" w:rsidRDefault="00F94787" w:rsidP="00ED22EC">
            <w:pPr>
              <w:pStyle w:val="26"/>
              <w:spacing w:line="240" w:lineRule="auto"/>
              <w:ind w:firstLine="0"/>
              <w:rPr>
                <w:sz w:val="26"/>
                <w:szCs w:val="26"/>
              </w:rPr>
            </w:pPr>
            <w:r>
              <w:rPr>
                <w:sz w:val="26"/>
                <w:szCs w:val="26"/>
              </w:rPr>
              <w:lastRenderedPageBreak/>
              <w:t>от 07.1</w:t>
            </w:r>
            <w:r w:rsidRPr="00A7749C">
              <w:rPr>
                <w:sz w:val="26"/>
                <w:szCs w:val="26"/>
              </w:rPr>
              <w:t>2</w:t>
            </w:r>
            <w:r>
              <w:rPr>
                <w:sz w:val="26"/>
                <w:szCs w:val="26"/>
              </w:rPr>
              <w:t>.201</w:t>
            </w:r>
            <w:r w:rsidRPr="00F94787">
              <w:rPr>
                <w:sz w:val="26"/>
                <w:szCs w:val="26"/>
              </w:rPr>
              <w:t>8</w:t>
            </w:r>
            <w:r>
              <w:rPr>
                <w:sz w:val="26"/>
                <w:szCs w:val="26"/>
              </w:rPr>
              <w:t xml:space="preserve">  № 377</w:t>
            </w:r>
          </w:p>
          <w:p w:rsidR="00F94787" w:rsidRPr="009A1EF4" w:rsidRDefault="00F94787" w:rsidP="00ED22EC">
            <w:pPr>
              <w:rPr>
                <w:sz w:val="26"/>
                <w:szCs w:val="26"/>
              </w:rPr>
            </w:pPr>
            <w:r w:rsidRPr="00EE1195">
              <w:t>«</w:t>
            </w:r>
            <w:r>
              <w:rPr>
                <w:sz w:val="26"/>
                <w:szCs w:val="26"/>
              </w:rPr>
              <w:t xml:space="preserve">Об утверждении Перечня муниципальных услуг Новичихинского района, предоставляемых через КАУ «МФЦ Алтайского края» </w:t>
            </w:r>
          </w:p>
          <w:p w:rsidR="00F94787" w:rsidRPr="00C46261" w:rsidRDefault="00F94787" w:rsidP="00ED22EC">
            <w:pPr>
              <w:rPr>
                <w:sz w:val="10"/>
                <w:szCs w:val="10"/>
              </w:rPr>
            </w:pPr>
          </w:p>
        </w:tc>
        <w:tc>
          <w:tcPr>
            <w:tcW w:w="641" w:type="dxa"/>
          </w:tcPr>
          <w:p w:rsidR="00F94787" w:rsidRDefault="00F94787"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21</w:t>
            </w:r>
          </w:p>
        </w:tc>
      </w:tr>
      <w:tr w:rsidR="00F94787" w:rsidTr="00B3473E">
        <w:trPr>
          <w:cantSplit/>
        </w:trPr>
        <w:tc>
          <w:tcPr>
            <w:tcW w:w="8472" w:type="dxa"/>
          </w:tcPr>
          <w:p w:rsidR="00F94787" w:rsidRPr="00F94787" w:rsidRDefault="00F94787" w:rsidP="00ED22EC">
            <w:pPr>
              <w:pStyle w:val="26"/>
              <w:spacing w:line="240" w:lineRule="auto"/>
              <w:ind w:firstLine="0"/>
              <w:rPr>
                <w:sz w:val="26"/>
                <w:szCs w:val="26"/>
              </w:rPr>
            </w:pPr>
            <w:r>
              <w:rPr>
                <w:sz w:val="26"/>
                <w:szCs w:val="26"/>
              </w:rPr>
              <w:t>от 10.1</w:t>
            </w:r>
            <w:r w:rsidRPr="00A7749C">
              <w:rPr>
                <w:sz w:val="26"/>
                <w:szCs w:val="26"/>
              </w:rPr>
              <w:t>2</w:t>
            </w:r>
            <w:r>
              <w:rPr>
                <w:sz w:val="26"/>
                <w:szCs w:val="26"/>
              </w:rPr>
              <w:t>.201</w:t>
            </w:r>
            <w:r w:rsidRPr="00F94787">
              <w:rPr>
                <w:sz w:val="26"/>
                <w:szCs w:val="26"/>
              </w:rPr>
              <w:t>8</w:t>
            </w:r>
            <w:r>
              <w:rPr>
                <w:sz w:val="26"/>
                <w:szCs w:val="26"/>
              </w:rPr>
              <w:t xml:space="preserve">  № 378</w:t>
            </w:r>
          </w:p>
          <w:p w:rsidR="00F94787" w:rsidRPr="009A1EF4" w:rsidRDefault="00F94787" w:rsidP="00ED22EC">
            <w:pPr>
              <w:rPr>
                <w:sz w:val="26"/>
                <w:szCs w:val="26"/>
              </w:rPr>
            </w:pPr>
            <w:r w:rsidRPr="00EE1195">
              <w:t>«</w:t>
            </w:r>
            <w:r>
              <w:rPr>
                <w:sz w:val="26"/>
                <w:szCs w:val="26"/>
              </w:rPr>
              <w:t xml:space="preserve">О внесении изменений в постановление Администрации Новичихинского района № 100 от 24.03.2015  г. «Об утверждении </w:t>
            </w:r>
            <w:r w:rsidR="004656F5">
              <w:rPr>
                <w:sz w:val="26"/>
                <w:szCs w:val="26"/>
              </w:rPr>
              <w:t>положения о комиссии по безопасности дорожного движения в муниципальном образовании Новичихинский район</w:t>
            </w:r>
            <w:r>
              <w:rPr>
                <w:sz w:val="26"/>
                <w:szCs w:val="26"/>
              </w:rPr>
              <w:t xml:space="preserve">» </w:t>
            </w:r>
          </w:p>
          <w:p w:rsidR="00F94787" w:rsidRPr="00C46261" w:rsidRDefault="00F94787" w:rsidP="00ED22EC">
            <w:pPr>
              <w:rPr>
                <w:sz w:val="10"/>
                <w:szCs w:val="10"/>
              </w:rPr>
            </w:pPr>
          </w:p>
        </w:tc>
        <w:tc>
          <w:tcPr>
            <w:tcW w:w="641" w:type="dxa"/>
          </w:tcPr>
          <w:p w:rsidR="00F94787" w:rsidRDefault="00F94787"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23</w:t>
            </w:r>
          </w:p>
        </w:tc>
      </w:tr>
      <w:tr w:rsidR="004656F5" w:rsidTr="00B3473E">
        <w:trPr>
          <w:cantSplit/>
        </w:trPr>
        <w:tc>
          <w:tcPr>
            <w:tcW w:w="8472" w:type="dxa"/>
          </w:tcPr>
          <w:p w:rsidR="004656F5" w:rsidRPr="00F94787" w:rsidRDefault="004656F5" w:rsidP="00ED22EC">
            <w:pPr>
              <w:pStyle w:val="26"/>
              <w:spacing w:line="240" w:lineRule="auto"/>
              <w:ind w:firstLine="0"/>
              <w:rPr>
                <w:sz w:val="26"/>
                <w:szCs w:val="26"/>
              </w:rPr>
            </w:pPr>
            <w:r>
              <w:rPr>
                <w:sz w:val="26"/>
                <w:szCs w:val="26"/>
              </w:rPr>
              <w:t>от 10.1</w:t>
            </w:r>
            <w:r w:rsidRPr="00A7749C">
              <w:rPr>
                <w:sz w:val="26"/>
                <w:szCs w:val="26"/>
              </w:rPr>
              <w:t>2</w:t>
            </w:r>
            <w:r>
              <w:rPr>
                <w:sz w:val="26"/>
                <w:szCs w:val="26"/>
              </w:rPr>
              <w:t>.201</w:t>
            </w:r>
            <w:r w:rsidRPr="00F94787">
              <w:rPr>
                <w:sz w:val="26"/>
                <w:szCs w:val="26"/>
              </w:rPr>
              <w:t>8</w:t>
            </w:r>
            <w:r>
              <w:rPr>
                <w:sz w:val="26"/>
                <w:szCs w:val="26"/>
              </w:rPr>
              <w:t xml:space="preserve">  № 379</w:t>
            </w:r>
          </w:p>
          <w:p w:rsidR="004656F5" w:rsidRPr="009A1EF4" w:rsidRDefault="004656F5" w:rsidP="00ED22EC">
            <w:pPr>
              <w:rPr>
                <w:sz w:val="26"/>
                <w:szCs w:val="26"/>
              </w:rPr>
            </w:pPr>
            <w:r w:rsidRPr="00EE1195">
              <w:t>«</w:t>
            </w:r>
            <w:r>
              <w:rPr>
                <w:sz w:val="26"/>
                <w:szCs w:val="26"/>
              </w:rPr>
              <w:t xml:space="preserve">О внесении изменений в постановление Администрации Новичихинского района № 5 от 12.01.2012  г. «О создании межведомственной комиссии по профилактике преступлений и правонарушений в Новичихинском районе» </w:t>
            </w:r>
          </w:p>
          <w:p w:rsidR="004656F5" w:rsidRPr="00C46261" w:rsidRDefault="004656F5" w:rsidP="00ED22EC">
            <w:pPr>
              <w:rPr>
                <w:sz w:val="10"/>
                <w:szCs w:val="10"/>
              </w:rPr>
            </w:pPr>
          </w:p>
        </w:tc>
        <w:tc>
          <w:tcPr>
            <w:tcW w:w="641" w:type="dxa"/>
          </w:tcPr>
          <w:p w:rsidR="004656F5" w:rsidRDefault="004656F5"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25</w:t>
            </w:r>
          </w:p>
        </w:tc>
      </w:tr>
      <w:tr w:rsidR="004656F5" w:rsidTr="00B3473E">
        <w:trPr>
          <w:cantSplit/>
        </w:trPr>
        <w:tc>
          <w:tcPr>
            <w:tcW w:w="8472" w:type="dxa"/>
          </w:tcPr>
          <w:p w:rsidR="004656F5" w:rsidRPr="00F94787" w:rsidRDefault="004656F5" w:rsidP="00ED22EC">
            <w:pPr>
              <w:pStyle w:val="26"/>
              <w:spacing w:line="240" w:lineRule="auto"/>
              <w:ind w:firstLine="0"/>
              <w:rPr>
                <w:sz w:val="26"/>
                <w:szCs w:val="26"/>
              </w:rPr>
            </w:pPr>
            <w:r>
              <w:rPr>
                <w:sz w:val="26"/>
                <w:szCs w:val="26"/>
              </w:rPr>
              <w:t>от 10.1</w:t>
            </w:r>
            <w:r w:rsidRPr="00A7749C">
              <w:rPr>
                <w:sz w:val="26"/>
                <w:szCs w:val="26"/>
              </w:rPr>
              <w:t>2</w:t>
            </w:r>
            <w:r>
              <w:rPr>
                <w:sz w:val="26"/>
                <w:szCs w:val="26"/>
              </w:rPr>
              <w:t>.201</w:t>
            </w:r>
            <w:r w:rsidRPr="00F94787">
              <w:rPr>
                <w:sz w:val="26"/>
                <w:szCs w:val="26"/>
              </w:rPr>
              <w:t>8</w:t>
            </w:r>
            <w:r>
              <w:rPr>
                <w:sz w:val="26"/>
                <w:szCs w:val="26"/>
              </w:rPr>
              <w:t xml:space="preserve">  № 380</w:t>
            </w:r>
          </w:p>
          <w:p w:rsidR="004656F5" w:rsidRPr="009A1EF4" w:rsidRDefault="004656F5" w:rsidP="00ED22EC">
            <w:pPr>
              <w:rPr>
                <w:sz w:val="26"/>
                <w:szCs w:val="26"/>
              </w:rPr>
            </w:pPr>
            <w:r w:rsidRPr="00EE1195">
              <w:t>«</w:t>
            </w:r>
            <w:r>
              <w:rPr>
                <w:sz w:val="26"/>
                <w:szCs w:val="26"/>
              </w:rPr>
              <w:t xml:space="preserve">О комиссии по противодействию экстремизму Администрации Новичихинского района Алтайского края» </w:t>
            </w:r>
          </w:p>
          <w:p w:rsidR="004656F5" w:rsidRPr="00C46261" w:rsidRDefault="004656F5" w:rsidP="00ED22EC">
            <w:pPr>
              <w:rPr>
                <w:sz w:val="10"/>
                <w:szCs w:val="10"/>
              </w:rPr>
            </w:pPr>
          </w:p>
        </w:tc>
        <w:tc>
          <w:tcPr>
            <w:tcW w:w="641" w:type="dxa"/>
          </w:tcPr>
          <w:p w:rsidR="004656F5" w:rsidRDefault="004656F5"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27</w:t>
            </w:r>
          </w:p>
        </w:tc>
      </w:tr>
      <w:tr w:rsidR="004656F5" w:rsidTr="00B3473E">
        <w:trPr>
          <w:cantSplit/>
        </w:trPr>
        <w:tc>
          <w:tcPr>
            <w:tcW w:w="8472" w:type="dxa"/>
          </w:tcPr>
          <w:p w:rsidR="004656F5" w:rsidRPr="00F94787" w:rsidRDefault="004656F5" w:rsidP="00ED22EC">
            <w:pPr>
              <w:pStyle w:val="26"/>
              <w:spacing w:line="240" w:lineRule="auto"/>
              <w:ind w:firstLine="0"/>
              <w:rPr>
                <w:sz w:val="26"/>
                <w:szCs w:val="26"/>
              </w:rPr>
            </w:pPr>
            <w:r>
              <w:rPr>
                <w:sz w:val="26"/>
                <w:szCs w:val="26"/>
              </w:rPr>
              <w:t>от 10.1</w:t>
            </w:r>
            <w:r w:rsidRPr="00A7749C">
              <w:rPr>
                <w:sz w:val="26"/>
                <w:szCs w:val="26"/>
              </w:rPr>
              <w:t>2</w:t>
            </w:r>
            <w:r>
              <w:rPr>
                <w:sz w:val="26"/>
                <w:szCs w:val="26"/>
              </w:rPr>
              <w:t>.201</w:t>
            </w:r>
            <w:r w:rsidRPr="00F94787">
              <w:rPr>
                <w:sz w:val="26"/>
                <w:szCs w:val="26"/>
              </w:rPr>
              <w:t>8</w:t>
            </w:r>
            <w:r>
              <w:rPr>
                <w:sz w:val="26"/>
                <w:szCs w:val="26"/>
              </w:rPr>
              <w:t xml:space="preserve">  № 381</w:t>
            </w:r>
          </w:p>
          <w:p w:rsidR="004656F5" w:rsidRPr="009A1EF4" w:rsidRDefault="004656F5" w:rsidP="00ED22EC">
            <w:pPr>
              <w:rPr>
                <w:sz w:val="26"/>
                <w:szCs w:val="26"/>
              </w:rPr>
            </w:pPr>
            <w:r w:rsidRPr="00EE1195">
              <w:t>«</w:t>
            </w:r>
            <w:r>
              <w:rPr>
                <w:sz w:val="26"/>
                <w:szCs w:val="26"/>
              </w:rPr>
              <w:t xml:space="preserve">О передаче имущества» </w:t>
            </w:r>
          </w:p>
          <w:p w:rsidR="004656F5" w:rsidRPr="00C46261" w:rsidRDefault="004656F5" w:rsidP="00ED22EC">
            <w:pPr>
              <w:rPr>
                <w:sz w:val="10"/>
                <w:szCs w:val="10"/>
              </w:rPr>
            </w:pPr>
          </w:p>
        </w:tc>
        <w:tc>
          <w:tcPr>
            <w:tcW w:w="641" w:type="dxa"/>
          </w:tcPr>
          <w:p w:rsidR="004656F5" w:rsidRDefault="004656F5" w:rsidP="00ED22EC">
            <w:pPr>
              <w:jc w:val="right"/>
              <w:rPr>
                <w:sz w:val="26"/>
              </w:rPr>
            </w:pPr>
          </w:p>
          <w:p w:rsidR="00B3473E" w:rsidRPr="00A7749C" w:rsidRDefault="00B3473E" w:rsidP="00ED22EC">
            <w:pPr>
              <w:jc w:val="right"/>
              <w:rPr>
                <w:sz w:val="26"/>
              </w:rPr>
            </w:pPr>
            <w:r>
              <w:rPr>
                <w:sz w:val="26"/>
              </w:rPr>
              <w:t>32</w:t>
            </w:r>
          </w:p>
        </w:tc>
      </w:tr>
      <w:tr w:rsidR="004656F5" w:rsidTr="00B3473E">
        <w:trPr>
          <w:cantSplit/>
        </w:trPr>
        <w:tc>
          <w:tcPr>
            <w:tcW w:w="8472" w:type="dxa"/>
          </w:tcPr>
          <w:p w:rsidR="004656F5" w:rsidRPr="00F94787" w:rsidRDefault="004656F5" w:rsidP="00ED22EC">
            <w:pPr>
              <w:pStyle w:val="26"/>
              <w:spacing w:line="240" w:lineRule="auto"/>
              <w:ind w:firstLine="0"/>
              <w:rPr>
                <w:sz w:val="26"/>
                <w:szCs w:val="26"/>
              </w:rPr>
            </w:pPr>
            <w:r>
              <w:rPr>
                <w:sz w:val="26"/>
                <w:szCs w:val="26"/>
              </w:rPr>
              <w:t>от 10.1</w:t>
            </w:r>
            <w:r w:rsidRPr="00A7749C">
              <w:rPr>
                <w:sz w:val="26"/>
                <w:szCs w:val="26"/>
              </w:rPr>
              <w:t>2</w:t>
            </w:r>
            <w:r>
              <w:rPr>
                <w:sz w:val="26"/>
                <w:szCs w:val="26"/>
              </w:rPr>
              <w:t>.201</w:t>
            </w:r>
            <w:r w:rsidRPr="00F94787">
              <w:rPr>
                <w:sz w:val="26"/>
                <w:szCs w:val="26"/>
              </w:rPr>
              <w:t>8</w:t>
            </w:r>
            <w:r>
              <w:rPr>
                <w:sz w:val="26"/>
                <w:szCs w:val="26"/>
              </w:rPr>
              <w:t xml:space="preserve">  № 382</w:t>
            </w:r>
          </w:p>
          <w:p w:rsidR="004656F5" w:rsidRPr="009A1EF4" w:rsidRDefault="004656F5" w:rsidP="00ED22EC">
            <w:pPr>
              <w:rPr>
                <w:sz w:val="26"/>
                <w:szCs w:val="26"/>
              </w:rPr>
            </w:pPr>
            <w:r w:rsidRPr="00EE1195">
              <w:t>«</w:t>
            </w:r>
            <w:r>
              <w:rPr>
                <w:sz w:val="26"/>
                <w:szCs w:val="26"/>
              </w:rPr>
              <w:t xml:space="preserve">Об утверждении Положения об оплате труда начальника Единой дежурной диспетчерской службы Администрации Новичихинского района Алтайского края» </w:t>
            </w:r>
          </w:p>
          <w:p w:rsidR="004656F5" w:rsidRPr="00C46261" w:rsidRDefault="004656F5" w:rsidP="00ED22EC">
            <w:pPr>
              <w:rPr>
                <w:sz w:val="10"/>
                <w:szCs w:val="10"/>
              </w:rPr>
            </w:pPr>
          </w:p>
        </w:tc>
        <w:tc>
          <w:tcPr>
            <w:tcW w:w="641" w:type="dxa"/>
          </w:tcPr>
          <w:p w:rsidR="004656F5" w:rsidRDefault="004656F5"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33</w:t>
            </w:r>
          </w:p>
        </w:tc>
      </w:tr>
      <w:tr w:rsidR="00E05C7A" w:rsidTr="00B3473E">
        <w:trPr>
          <w:cantSplit/>
        </w:trPr>
        <w:tc>
          <w:tcPr>
            <w:tcW w:w="8472" w:type="dxa"/>
          </w:tcPr>
          <w:p w:rsidR="00E05C7A" w:rsidRPr="00F94787" w:rsidRDefault="00E05C7A" w:rsidP="00ED22EC">
            <w:pPr>
              <w:pStyle w:val="26"/>
              <w:spacing w:line="240" w:lineRule="auto"/>
              <w:ind w:firstLine="0"/>
              <w:rPr>
                <w:sz w:val="26"/>
                <w:szCs w:val="26"/>
              </w:rPr>
            </w:pPr>
            <w:r>
              <w:rPr>
                <w:sz w:val="26"/>
                <w:szCs w:val="26"/>
              </w:rPr>
              <w:t>от 13.1</w:t>
            </w:r>
            <w:r w:rsidRPr="00A7749C">
              <w:rPr>
                <w:sz w:val="26"/>
                <w:szCs w:val="26"/>
              </w:rPr>
              <w:t>2</w:t>
            </w:r>
            <w:r>
              <w:rPr>
                <w:sz w:val="26"/>
                <w:szCs w:val="26"/>
              </w:rPr>
              <w:t>.201</w:t>
            </w:r>
            <w:r w:rsidRPr="00F94787">
              <w:rPr>
                <w:sz w:val="26"/>
                <w:szCs w:val="26"/>
              </w:rPr>
              <w:t>8</w:t>
            </w:r>
            <w:r>
              <w:rPr>
                <w:sz w:val="26"/>
                <w:szCs w:val="26"/>
              </w:rPr>
              <w:t xml:space="preserve">  № 385</w:t>
            </w:r>
          </w:p>
          <w:p w:rsidR="00E05C7A" w:rsidRPr="009A1EF4" w:rsidRDefault="00E05C7A" w:rsidP="00ED22EC">
            <w:pPr>
              <w:rPr>
                <w:sz w:val="26"/>
                <w:szCs w:val="26"/>
              </w:rPr>
            </w:pPr>
            <w:r w:rsidRPr="00EE1195">
              <w:t>«</w:t>
            </w:r>
            <w:r>
              <w:rPr>
                <w:sz w:val="26"/>
                <w:szCs w:val="26"/>
              </w:rPr>
              <w:t xml:space="preserve">О передаче имущества» </w:t>
            </w:r>
          </w:p>
          <w:p w:rsidR="00E05C7A" w:rsidRPr="00C46261" w:rsidRDefault="00E05C7A" w:rsidP="00ED22EC">
            <w:pPr>
              <w:rPr>
                <w:sz w:val="10"/>
                <w:szCs w:val="10"/>
              </w:rPr>
            </w:pPr>
          </w:p>
        </w:tc>
        <w:tc>
          <w:tcPr>
            <w:tcW w:w="641" w:type="dxa"/>
          </w:tcPr>
          <w:p w:rsidR="00E05C7A" w:rsidRDefault="00E05C7A" w:rsidP="00ED22EC">
            <w:pPr>
              <w:jc w:val="right"/>
              <w:rPr>
                <w:sz w:val="26"/>
              </w:rPr>
            </w:pPr>
          </w:p>
          <w:p w:rsidR="00B3473E" w:rsidRPr="00A7749C" w:rsidRDefault="00B3473E" w:rsidP="00ED22EC">
            <w:pPr>
              <w:jc w:val="right"/>
              <w:rPr>
                <w:sz w:val="26"/>
              </w:rPr>
            </w:pPr>
            <w:r>
              <w:rPr>
                <w:sz w:val="26"/>
              </w:rPr>
              <w:t>36</w:t>
            </w:r>
          </w:p>
        </w:tc>
      </w:tr>
      <w:tr w:rsidR="00E05C7A" w:rsidTr="00B3473E">
        <w:trPr>
          <w:cantSplit/>
        </w:trPr>
        <w:tc>
          <w:tcPr>
            <w:tcW w:w="8472" w:type="dxa"/>
          </w:tcPr>
          <w:p w:rsidR="00E05C7A" w:rsidRPr="00F94787" w:rsidRDefault="00E05C7A" w:rsidP="00ED22EC">
            <w:pPr>
              <w:pStyle w:val="26"/>
              <w:spacing w:line="240" w:lineRule="auto"/>
              <w:ind w:firstLine="0"/>
              <w:rPr>
                <w:sz w:val="26"/>
                <w:szCs w:val="26"/>
              </w:rPr>
            </w:pPr>
            <w:r>
              <w:rPr>
                <w:sz w:val="26"/>
                <w:szCs w:val="26"/>
              </w:rPr>
              <w:t>от 13.1</w:t>
            </w:r>
            <w:r w:rsidRPr="00A7749C">
              <w:rPr>
                <w:sz w:val="26"/>
                <w:szCs w:val="26"/>
              </w:rPr>
              <w:t>2</w:t>
            </w:r>
            <w:r>
              <w:rPr>
                <w:sz w:val="26"/>
                <w:szCs w:val="26"/>
              </w:rPr>
              <w:t>.201</w:t>
            </w:r>
            <w:r w:rsidRPr="00F94787">
              <w:rPr>
                <w:sz w:val="26"/>
                <w:szCs w:val="26"/>
              </w:rPr>
              <w:t>8</w:t>
            </w:r>
            <w:r>
              <w:rPr>
                <w:sz w:val="26"/>
                <w:szCs w:val="26"/>
              </w:rPr>
              <w:t xml:space="preserve">  № 386</w:t>
            </w:r>
          </w:p>
          <w:p w:rsidR="00E05C7A" w:rsidRPr="009A1EF4" w:rsidRDefault="00E05C7A" w:rsidP="00ED22EC">
            <w:pPr>
              <w:rPr>
                <w:sz w:val="26"/>
                <w:szCs w:val="26"/>
              </w:rPr>
            </w:pPr>
            <w:r w:rsidRPr="00EE1195">
              <w:t>«</w:t>
            </w:r>
            <w:r>
              <w:rPr>
                <w:sz w:val="26"/>
                <w:szCs w:val="26"/>
              </w:rPr>
              <w:t xml:space="preserve">О передаче имущества» </w:t>
            </w:r>
          </w:p>
          <w:p w:rsidR="00E05C7A" w:rsidRPr="00C46261" w:rsidRDefault="00E05C7A" w:rsidP="00ED22EC">
            <w:pPr>
              <w:rPr>
                <w:sz w:val="10"/>
                <w:szCs w:val="10"/>
              </w:rPr>
            </w:pPr>
          </w:p>
        </w:tc>
        <w:tc>
          <w:tcPr>
            <w:tcW w:w="641" w:type="dxa"/>
          </w:tcPr>
          <w:p w:rsidR="00E05C7A" w:rsidRDefault="00E05C7A" w:rsidP="00ED22EC">
            <w:pPr>
              <w:jc w:val="right"/>
              <w:rPr>
                <w:sz w:val="26"/>
              </w:rPr>
            </w:pPr>
          </w:p>
          <w:p w:rsidR="00B3473E" w:rsidRPr="00A7749C" w:rsidRDefault="00B3473E" w:rsidP="00ED22EC">
            <w:pPr>
              <w:jc w:val="right"/>
              <w:rPr>
                <w:sz w:val="26"/>
              </w:rPr>
            </w:pPr>
            <w:r>
              <w:rPr>
                <w:sz w:val="26"/>
              </w:rPr>
              <w:t>37</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14.1</w:t>
            </w:r>
            <w:r w:rsidRPr="00A7749C">
              <w:rPr>
                <w:sz w:val="26"/>
                <w:szCs w:val="26"/>
              </w:rPr>
              <w:t>2</w:t>
            </w:r>
            <w:r>
              <w:rPr>
                <w:sz w:val="26"/>
                <w:szCs w:val="26"/>
              </w:rPr>
              <w:t>.201</w:t>
            </w:r>
            <w:r w:rsidRPr="00F94787">
              <w:rPr>
                <w:sz w:val="26"/>
                <w:szCs w:val="26"/>
              </w:rPr>
              <w:t>8</w:t>
            </w:r>
            <w:r>
              <w:rPr>
                <w:sz w:val="26"/>
                <w:szCs w:val="26"/>
              </w:rPr>
              <w:t xml:space="preserve">  № 388</w:t>
            </w:r>
          </w:p>
          <w:p w:rsidR="00432A6D" w:rsidRPr="009A1EF4" w:rsidRDefault="00432A6D" w:rsidP="00ED22EC">
            <w:pPr>
              <w:rPr>
                <w:sz w:val="26"/>
                <w:szCs w:val="26"/>
              </w:rPr>
            </w:pPr>
            <w:r w:rsidRPr="00EE1195">
              <w:t>«</w:t>
            </w:r>
            <w:r>
              <w:rPr>
                <w:sz w:val="26"/>
                <w:szCs w:val="26"/>
              </w:rPr>
              <w:t xml:space="preserve">О внесении изменений в постановление Администрации Новичихинского района № 562 от 15.12.2014  г. «Об утверждении </w:t>
            </w:r>
            <w:r w:rsidR="000F5114">
              <w:rPr>
                <w:sz w:val="26"/>
                <w:szCs w:val="26"/>
              </w:rPr>
              <w:t>муниципальной</w:t>
            </w:r>
            <w:r>
              <w:rPr>
                <w:sz w:val="26"/>
                <w:szCs w:val="26"/>
              </w:rPr>
              <w:t xml:space="preserve"> программы «Улучшение условий и охраны труда в Новичихинском районе на 2015-2019 годы»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38</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390</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42</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391</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44</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392</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46</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393</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48</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394</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50</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395</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52</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396</w:t>
            </w:r>
          </w:p>
          <w:p w:rsidR="00432A6D" w:rsidRPr="009A1EF4" w:rsidRDefault="00432A6D" w:rsidP="00ED22EC">
            <w:pPr>
              <w:rPr>
                <w:sz w:val="26"/>
                <w:szCs w:val="26"/>
              </w:rPr>
            </w:pPr>
            <w:r w:rsidRPr="00EE1195">
              <w:t>«</w:t>
            </w:r>
            <w:r>
              <w:rPr>
                <w:sz w:val="26"/>
                <w:szCs w:val="26"/>
              </w:rPr>
              <w:t xml:space="preserve">О передаче имущества»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Pr="00A7749C" w:rsidRDefault="00B3473E" w:rsidP="00ED22EC">
            <w:pPr>
              <w:jc w:val="right"/>
              <w:rPr>
                <w:sz w:val="26"/>
              </w:rPr>
            </w:pPr>
            <w:r>
              <w:rPr>
                <w:sz w:val="26"/>
              </w:rPr>
              <w:t>54</w:t>
            </w:r>
          </w:p>
        </w:tc>
      </w:tr>
      <w:tr w:rsidR="00432A6D" w:rsidTr="00B3473E">
        <w:trPr>
          <w:cantSplit/>
        </w:trPr>
        <w:tc>
          <w:tcPr>
            <w:tcW w:w="8472" w:type="dxa"/>
          </w:tcPr>
          <w:p w:rsidR="00432A6D" w:rsidRPr="00F94787" w:rsidRDefault="00432A6D" w:rsidP="00ED22EC">
            <w:pPr>
              <w:pStyle w:val="26"/>
              <w:spacing w:line="240" w:lineRule="auto"/>
              <w:ind w:firstLine="0"/>
              <w:rPr>
                <w:sz w:val="26"/>
                <w:szCs w:val="26"/>
              </w:rPr>
            </w:pPr>
            <w:r>
              <w:rPr>
                <w:sz w:val="26"/>
                <w:szCs w:val="26"/>
              </w:rPr>
              <w:t>от 19.1</w:t>
            </w:r>
            <w:r w:rsidRPr="00A7749C">
              <w:rPr>
                <w:sz w:val="26"/>
                <w:szCs w:val="26"/>
              </w:rPr>
              <w:t>2</w:t>
            </w:r>
            <w:r>
              <w:rPr>
                <w:sz w:val="26"/>
                <w:szCs w:val="26"/>
              </w:rPr>
              <w:t>.201</w:t>
            </w:r>
            <w:r w:rsidRPr="00F94787">
              <w:rPr>
                <w:sz w:val="26"/>
                <w:szCs w:val="26"/>
              </w:rPr>
              <w:t>8</w:t>
            </w:r>
            <w:r>
              <w:rPr>
                <w:sz w:val="26"/>
                <w:szCs w:val="26"/>
              </w:rPr>
              <w:t xml:space="preserve">  № 397</w:t>
            </w:r>
          </w:p>
          <w:p w:rsidR="00432A6D" w:rsidRPr="009A1EF4" w:rsidRDefault="00432A6D" w:rsidP="00ED22EC">
            <w:pPr>
              <w:rPr>
                <w:sz w:val="26"/>
                <w:szCs w:val="26"/>
              </w:rPr>
            </w:pPr>
            <w:r w:rsidRPr="00EE1195">
              <w:t>«</w:t>
            </w:r>
            <w:r>
              <w:rPr>
                <w:sz w:val="26"/>
                <w:szCs w:val="26"/>
              </w:rPr>
              <w:t xml:space="preserve">О внесении изменений в постановление Администрации района № 420 от 17.07.2014  г. «Об утверждении Положения «Об антинаркотической комиссии Новичихинского района» </w:t>
            </w:r>
          </w:p>
          <w:p w:rsidR="00432A6D" w:rsidRPr="00C46261" w:rsidRDefault="00432A6D" w:rsidP="00ED22EC">
            <w:pPr>
              <w:rPr>
                <w:sz w:val="10"/>
                <w:szCs w:val="10"/>
              </w:rPr>
            </w:pPr>
          </w:p>
        </w:tc>
        <w:tc>
          <w:tcPr>
            <w:tcW w:w="641" w:type="dxa"/>
          </w:tcPr>
          <w:p w:rsidR="00432A6D" w:rsidRDefault="00432A6D"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56</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20.1</w:t>
            </w:r>
            <w:r w:rsidRPr="00A7749C">
              <w:rPr>
                <w:sz w:val="26"/>
                <w:szCs w:val="26"/>
              </w:rPr>
              <w:t>2</w:t>
            </w:r>
            <w:r>
              <w:rPr>
                <w:sz w:val="26"/>
                <w:szCs w:val="26"/>
              </w:rPr>
              <w:t>.201</w:t>
            </w:r>
            <w:r w:rsidRPr="00F94787">
              <w:rPr>
                <w:sz w:val="26"/>
                <w:szCs w:val="26"/>
              </w:rPr>
              <w:t>8</w:t>
            </w:r>
            <w:r>
              <w:rPr>
                <w:sz w:val="26"/>
                <w:szCs w:val="26"/>
              </w:rPr>
              <w:t xml:space="preserve">  № 398</w:t>
            </w:r>
          </w:p>
          <w:p w:rsidR="009205B6" w:rsidRPr="009A1EF4" w:rsidRDefault="009205B6" w:rsidP="00ED22EC">
            <w:pPr>
              <w:rPr>
                <w:sz w:val="26"/>
                <w:szCs w:val="26"/>
              </w:rPr>
            </w:pPr>
            <w:r w:rsidRPr="00EE1195">
              <w:t>«</w:t>
            </w:r>
            <w:r w:rsidR="001225AB" w:rsidRPr="001225AB">
              <w:rPr>
                <w:spacing w:val="-4"/>
                <w:sz w:val="26"/>
                <w:szCs w:val="26"/>
              </w:rPr>
              <w:t xml:space="preserve">О внесении изменений в постановление от 07.11.2018 № 331 «Об утверждении состава комиссии по делам несовершеннолетних и защите их прав </w:t>
            </w:r>
            <w:r w:rsidR="001225AB" w:rsidRPr="001225AB">
              <w:rPr>
                <w:sz w:val="26"/>
                <w:szCs w:val="26"/>
              </w:rPr>
              <w:t>Администрации Новичихинского района Алтайского края»</w:t>
            </w:r>
            <w:r>
              <w:rPr>
                <w:sz w:val="26"/>
                <w:szCs w:val="26"/>
              </w:rPr>
              <w:t xml:space="preserve">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58</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21.1</w:t>
            </w:r>
            <w:r w:rsidRPr="00A7749C">
              <w:rPr>
                <w:sz w:val="26"/>
                <w:szCs w:val="26"/>
              </w:rPr>
              <w:t>2</w:t>
            </w:r>
            <w:r>
              <w:rPr>
                <w:sz w:val="26"/>
                <w:szCs w:val="26"/>
              </w:rPr>
              <w:t>.201</w:t>
            </w:r>
            <w:r w:rsidRPr="00F94787">
              <w:rPr>
                <w:sz w:val="26"/>
                <w:szCs w:val="26"/>
              </w:rPr>
              <w:t>8</w:t>
            </w:r>
            <w:r>
              <w:rPr>
                <w:sz w:val="26"/>
                <w:szCs w:val="26"/>
              </w:rPr>
              <w:t xml:space="preserve">  № 399</w:t>
            </w:r>
          </w:p>
          <w:p w:rsidR="009205B6" w:rsidRPr="009A1EF4" w:rsidRDefault="009205B6" w:rsidP="00ED22EC">
            <w:pPr>
              <w:rPr>
                <w:sz w:val="26"/>
                <w:szCs w:val="26"/>
              </w:rPr>
            </w:pPr>
            <w:r w:rsidRPr="00EE1195">
              <w:t>«</w:t>
            </w:r>
            <w:r>
              <w:rPr>
                <w:sz w:val="26"/>
                <w:szCs w:val="26"/>
              </w:rPr>
              <w:t xml:space="preserve">О внесении изменений в постановление Администрации Новичихинского района № 540 от 09.12.2014  г. «Об утверждении </w:t>
            </w:r>
            <w:r w:rsidR="000F5114">
              <w:rPr>
                <w:sz w:val="26"/>
                <w:szCs w:val="26"/>
              </w:rPr>
              <w:t>муниципальной</w:t>
            </w:r>
            <w:r>
              <w:rPr>
                <w:sz w:val="26"/>
                <w:szCs w:val="26"/>
              </w:rPr>
              <w:t xml:space="preserve"> программы «Развитие предпринимательства в Новичихинском районе на 2015-2020 годы»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61</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24.1</w:t>
            </w:r>
            <w:r w:rsidRPr="00A7749C">
              <w:rPr>
                <w:sz w:val="26"/>
                <w:szCs w:val="26"/>
              </w:rPr>
              <w:t>2</w:t>
            </w:r>
            <w:r>
              <w:rPr>
                <w:sz w:val="26"/>
                <w:szCs w:val="26"/>
              </w:rPr>
              <w:t>.201</w:t>
            </w:r>
            <w:r w:rsidRPr="00F94787">
              <w:rPr>
                <w:sz w:val="26"/>
                <w:szCs w:val="26"/>
              </w:rPr>
              <w:t>8</w:t>
            </w:r>
            <w:r>
              <w:rPr>
                <w:sz w:val="26"/>
                <w:szCs w:val="26"/>
              </w:rPr>
              <w:t xml:space="preserve">  № 402</w:t>
            </w:r>
          </w:p>
          <w:p w:rsidR="009205B6" w:rsidRPr="009A1EF4" w:rsidRDefault="009205B6" w:rsidP="00ED22EC">
            <w:pPr>
              <w:rPr>
                <w:sz w:val="26"/>
                <w:szCs w:val="26"/>
              </w:rPr>
            </w:pPr>
            <w:r w:rsidRPr="00EE1195">
              <w:t>«</w:t>
            </w:r>
            <w:r>
              <w:rPr>
                <w:sz w:val="26"/>
                <w:szCs w:val="26"/>
              </w:rPr>
              <w:t xml:space="preserve">О передаче имущества»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Pr="00A7749C" w:rsidRDefault="00B3473E" w:rsidP="00ED22EC">
            <w:pPr>
              <w:jc w:val="right"/>
              <w:rPr>
                <w:sz w:val="26"/>
              </w:rPr>
            </w:pPr>
            <w:r>
              <w:rPr>
                <w:sz w:val="26"/>
              </w:rPr>
              <w:t>69</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24.1</w:t>
            </w:r>
            <w:r w:rsidRPr="00A7749C">
              <w:rPr>
                <w:sz w:val="26"/>
                <w:szCs w:val="26"/>
              </w:rPr>
              <w:t>2</w:t>
            </w:r>
            <w:r>
              <w:rPr>
                <w:sz w:val="26"/>
                <w:szCs w:val="26"/>
              </w:rPr>
              <w:t>.201</w:t>
            </w:r>
            <w:r w:rsidRPr="00F94787">
              <w:rPr>
                <w:sz w:val="26"/>
                <w:szCs w:val="26"/>
              </w:rPr>
              <w:t>8</w:t>
            </w:r>
            <w:r>
              <w:rPr>
                <w:sz w:val="26"/>
                <w:szCs w:val="26"/>
              </w:rPr>
              <w:t xml:space="preserve">  № 403</w:t>
            </w:r>
          </w:p>
          <w:p w:rsidR="009205B6" w:rsidRPr="009A1EF4" w:rsidRDefault="009205B6" w:rsidP="00ED22EC">
            <w:pPr>
              <w:rPr>
                <w:sz w:val="26"/>
                <w:szCs w:val="26"/>
              </w:rPr>
            </w:pPr>
            <w:r w:rsidRPr="00EE1195">
              <w:t>«</w:t>
            </w:r>
            <w:r>
              <w:rPr>
                <w:sz w:val="26"/>
                <w:szCs w:val="26"/>
              </w:rPr>
              <w:t xml:space="preserve">О внесении изменений в постановление Администрации Новичихинского района № 506 от 31.12.2015  г. «Об утверждении </w:t>
            </w:r>
            <w:r w:rsidR="000F5114">
              <w:rPr>
                <w:sz w:val="26"/>
                <w:szCs w:val="26"/>
              </w:rPr>
              <w:t>муниципальной</w:t>
            </w:r>
            <w:r>
              <w:rPr>
                <w:sz w:val="26"/>
                <w:szCs w:val="26"/>
              </w:rPr>
              <w:t xml:space="preserve">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72</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25.1</w:t>
            </w:r>
            <w:r w:rsidRPr="00A7749C">
              <w:rPr>
                <w:sz w:val="26"/>
                <w:szCs w:val="26"/>
              </w:rPr>
              <w:t>2</w:t>
            </w:r>
            <w:r>
              <w:rPr>
                <w:sz w:val="26"/>
                <w:szCs w:val="26"/>
              </w:rPr>
              <w:t>.201</w:t>
            </w:r>
            <w:r w:rsidRPr="00F94787">
              <w:rPr>
                <w:sz w:val="26"/>
                <w:szCs w:val="26"/>
              </w:rPr>
              <w:t>8</w:t>
            </w:r>
            <w:r>
              <w:rPr>
                <w:sz w:val="26"/>
                <w:szCs w:val="26"/>
              </w:rPr>
              <w:t xml:space="preserve">  № 404</w:t>
            </w:r>
          </w:p>
          <w:p w:rsidR="009205B6" w:rsidRPr="009A1EF4" w:rsidRDefault="009205B6" w:rsidP="00ED22EC">
            <w:pPr>
              <w:rPr>
                <w:sz w:val="26"/>
                <w:szCs w:val="26"/>
              </w:rPr>
            </w:pPr>
            <w:r w:rsidRPr="00EE1195">
              <w:t>«</w:t>
            </w:r>
            <w:r>
              <w:rPr>
                <w:sz w:val="26"/>
                <w:szCs w:val="26"/>
              </w:rPr>
              <w:t xml:space="preserve">О внесении изменений в постановление Администрации Новичихинского района № 413 от 18.12.2017  г. «Об утверждении Порядка установления причин нарушения законодательства о градостроительной деятельности  на территории Новичихинского района Алтайского края»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82</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26.1</w:t>
            </w:r>
            <w:r w:rsidRPr="00A7749C">
              <w:rPr>
                <w:sz w:val="26"/>
                <w:szCs w:val="26"/>
              </w:rPr>
              <w:t>2</w:t>
            </w:r>
            <w:r>
              <w:rPr>
                <w:sz w:val="26"/>
                <w:szCs w:val="26"/>
              </w:rPr>
              <w:t>.201</w:t>
            </w:r>
            <w:r w:rsidRPr="00F94787">
              <w:rPr>
                <w:sz w:val="26"/>
                <w:szCs w:val="26"/>
              </w:rPr>
              <w:t>8</w:t>
            </w:r>
            <w:r>
              <w:rPr>
                <w:sz w:val="26"/>
                <w:szCs w:val="26"/>
              </w:rPr>
              <w:t xml:space="preserve">  № 405</w:t>
            </w:r>
          </w:p>
          <w:p w:rsidR="009205B6" w:rsidRPr="009A1EF4" w:rsidRDefault="009205B6" w:rsidP="00ED22EC">
            <w:pPr>
              <w:rPr>
                <w:sz w:val="26"/>
                <w:szCs w:val="26"/>
              </w:rPr>
            </w:pPr>
            <w:r w:rsidRPr="00EE1195">
              <w:t>«</w:t>
            </w:r>
            <w:r>
              <w:rPr>
                <w:sz w:val="26"/>
                <w:szCs w:val="26"/>
              </w:rPr>
              <w:t xml:space="preserve">Об утверждении схемы расположения земельного участка»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Pr="00A7749C" w:rsidRDefault="00B3473E" w:rsidP="00ED22EC">
            <w:pPr>
              <w:jc w:val="right"/>
              <w:rPr>
                <w:sz w:val="26"/>
              </w:rPr>
            </w:pPr>
            <w:r>
              <w:rPr>
                <w:sz w:val="26"/>
              </w:rPr>
              <w:t>83</w:t>
            </w:r>
          </w:p>
        </w:tc>
      </w:tr>
      <w:tr w:rsidR="009205B6" w:rsidTr="00B3473E">
        <w:trPr>
          <w:cantSplit/>
        </w:trPr>
        <w:tc>
          <w:tcPr>
            <w:tcW w:w="8472" w:type="dxa"/>
          </w:tcPr>
          <w:p w:rsidR="009205B6" w:rsidRPr="00F94787" w:rsidRDefault="009205B6" w:rsidP="00ED22EC">
            <w:pPr>
              <w:pStyle w:val="26"/>
              <w:spacing w:line="240" w:lineRule="auto"/>
              <w:ind w:firstLine="0"/>
              <w:rPr>
                <w:sz w:val="26"/>
                <w:szCs w:val="26"/>
              </w:rPr>
            </w:pPr>
            <w:r>
              <w:rPr>
                <w:sz w:val="26"/>
                <w:szCs w:val="26"/>
              </w:rPr>
              <w:t>от 26.1</w:t>
            </w:r>
            <w:r w:rsidRPr="00A7749C">
              <w:rPr>
                <w:sz w:val="26"/>
                <w:szCs w:val="26"/>
              </w:rPr>
              <w:t>2</w:t>
            </w:r>
            <w:r>
              <w:rPr>
                <w:sz w:val="26"/>
                <w:szCs w:val="26"/>
              </w:rPr>
              <w:t>.201</w:t>
            </w:r>
            <w:r w:rsidRPr="00F94787">
              <w:rPr>
                <w:sz w:val="26"/>
                <w:szCs w:val="26"/>
              </w:rPr>
              <w:t>8</w:t>
            </w:r>
            <w:r>
              <w:rPr>
                <w:sz w:val="26"/>
                <w:szCs w:val="26"/>
              </w:rPr>
              <w:t xml:space="preserve">  № 406</w:t>
            </w:r>
          </w:p>
          <w:p w:rsidR="009205B6" w:rsidRPr="009A1EF4" w:rsidRDefault="009205B6" w:rsidP="00ED22EC">
            <w:pPr>
              <w:rPr>
                <w:sz w:val="26"/>
                <w:szCs w:val="26"/>
              </w:rPr>
            </w:pPr>
            <w:r w:rsidRPr="00EE1195">
              <w:t>«</w:t>
            </w:r>
            <w:r>
              <w:rPr>
                <w:sz w:val="26"/>
                <w:szCs w:val="26"/>
              </w:rPr>
              <w:t xml:space="preserve">Об утверждении регламента </w:t>
            </w:r>
            <w:r w:rsidR="009E219C">
              <w:rPr>
                <w:sz w:val="26"/>
                <w:szCs w:val="26"/>
              </w:rPr>
              <w:t>функционирования сегмента государственной информационной системы</w:t>
            </w:r>
            <w:r>
              <w:rPr>
                <w:sz w:val="26"/>
                <w:szCs w:val="26"/>
              </w:rPr>
              <w:t xml:space="preserve">» </w:t>
            </w:r>
          </w:p>
          <w:p w:rsidR="009205B6" w:rsidRPr="00C46261" w:rsidRDefault="009205B6" w:rsidP="00ED22EC">
            <w:pPr>
              <w:rPr>
                <w:sz w:val="10"/>
                <w:szCs w:val="10"/>
              </w:rPr>
            </w:pPr>
          </w:p>
        </w:tc>
        <w:tc>
          <w:tcPr>
            <w:tcW w:w="641" w:type="dxa"/>
          </w:tcPr>
          <w:p w:rsidR="009205B6" w:rsidRDefault="009205B6"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85</w:t>
            </w:r>
          </w:p>
        </w:tc>
      </w:tr>
      <w:tr w:rsidR="009E219C" w:rsidTr="00B3473E">
        <w:trPr>
          <w:cantSplit/>
        </w:trPr>
        <w:tc>
          <w:tcPr>
            <w:tcW w:w="8472" w:type="dxa"/>
          </w:tcPr>
          <w:p w:rsidR="009E219C" w:rsidRPr="00F94787" w:rsidRDefault="009E219C" w:rsidP="00ED22EC">
            <w:pPr>
              <w:pStyle w:val="26"/>
              <w:spacing w:line="240" w:lineRule="auto"/>
              <w:ind w:firstLine="0"/>
              <w:rPr>
                <w:sz w:val="26"/>
                <w:szCs w:val="26"/>
              </w:rPr>
            </w:pPr>
            <w:r>
              <w:rPr>
                <w:sz w:val="26"/>
                <w:szCs w:val="26"/>
              </w:rPr>
              <w:t>от 27.1</w:t>
            </w:r>
            <w:r w:rsidRPr="00A7749C">
              <w:rPr>
                <w:sz w:val="26"/>
                <w:szCs w:val="26"/>
              </w:rPr>
              <w:t>2</w:t>
            </w:r>
            <w:r>
              <w:rPr>
                <w:sz w:val="26"/>
                <w:szCs w:val="26"/>
              </w:rPr>
              <w:t>.201</w:t>
            </w:r>
            <w:r w:rsidRPr="00F94787">
              <w:rPr>
                <w:sz w:val="26"/>
                <w:szCs w:val="26"/>
              </w:rPr>
              <w:t>8</w:t>
            </w:r>
            <w:r>
              <w:rPr>
                <w:sz w:val="26"/>
                <w:szCs w:val="26"/>
              </w:rPr>
              <w:t xml:space="preserve">  № 407</w:t>
            </w:r>
          </w:p>
          <w:p w:rsidR="009E219C" w:rsidRPr="009A1EF4" w:rsidRDefault="009E219C" w:rsidP="00ED22EC">
            <w:pPr>
              <w:rPr>
                <w:sz w:val="26"/>
                <w:szCs w:val="26"/>
              </w:rPr>
            </w:pPr>
            <w:r w:rsidRPr="00EE1195">
              <w:t>«</w:t>
            </w:r>
            <w:r>
              <w:rPr>
                <w:sz w:val="26"/>
                <w:szCs w:val="26"/>
              </w:rPr>
              <w:t xml:space="preserve">Об утверждении Порядка 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в заседаниях коллегиальных органов, образованных в Администрации Новичихинского района» </w:t>
            </w:r>
          </w:p>
          <w:p w:rsidR="009E219C" w:rsidRPr="00C46261" w:rsidRDefault="009E219C" w:rsidP="00ED22EC">
            <w:pPr>
              <w:rPr>
                <w:sz w:val="10"/>
                <w:szCs w:val="10"/>
              </w:rPr>
            </w:pPr>
          </w:p>
        </w:tc>
        <w:tc>
          <w:tcPr>
            <w:tcW w:w="641" w:type="dxa"/>
          </w:tcPr>
          <w:p w:rsidR="009E219C" w:rsidRDefault="009E219C"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231</w:t>
            </w:r>
          </w:p>
        </w:tc>
      </w:tr>
      <w:tr w:rsidR="009E219C" w:rsidTr="00B3473E">
        <w:trPr>
          <w:cantSplit/>
        </w:trPr>
        <w:tc>
          <w:tcPr>
            <w:tcW w:w="8472" w:type="dxa"/>
          </w:tcPr>
          <w:p w:rsidR="009E219C" w:rsidRPr="00F94787" w:rsidRDefault="009E219C" w:rsidP="00ED22EC">
            <w:pPr>
              <w:pStyle w:val="26"/>
              <w:spacing w:line="240" w:lineRule="auto"/>
              <w:ind w:firstLine="0"/>
              <w:rPr>
                <w:sz w:val="26"/>
                <w:szCs w:val="26"/>
              </w:rPr>
            </w:pPr>
            <w:r>
              <w:rPr>
                <w:sz w:val="26"/>
                <w:szCs w:val="26"/>
              </w:rPr>
              <w:t>от 26.1</w:t>
            </w:r>
            <w:r w:rsidRPr="00A7749C">
              <w:rPr>
                <w:sz w:val="26"/>
                <w:szCs w:val="26"/>
              </w:rPr>
              <w:t>2</w:t>
            </w:r>
            <w:r>
              <w:rPr>
                <w:sz w:val="26"/>
                <w:szCs w:val="26"/>
              </w:rPr>
              <w:t>.201</w:t>
            </w:r>
            <w:r w:rsidRPr="00F94787">
              <w:rPr>
                <w:sz w:val="26"/>
                <w:szCs w:val="26"/>
              </w:rPr>
              <w:t>8</w:t>
            </w:r>
            <w:r>
              <w:rPr>
                <w:sz w:val="26"/>
                <w:szCs w:val="26"/>
              </w:rPr>
              <w:t xml:space="preserve">  № 408</w:t>
            </w:r>
          </w:p>
          <w:p w:rsidR="009E219C" w:rsidRPr="009A1EF4" w:rsidRDefault="009E219C" w:rsidP="00ED22EC">
            <w:pPr>
              <w:rPr>
                <w:sz w:val="26"/>
                <w:szCs w:val="26"/>
              </w:rPr>
            </w:pPr>
            <w:r w:rsidRPr="00EE1195">
              <w:t>«</w:t>
            </w:r>
            <w:r>
              <w:rPr>
                <w:sz w:val="26"/>
                <w:szCs w:val="26"/>
              </w:rPr>
              <w:t>О внесении изменений в постановление Администрации района № 578 от 19.12.2014  г.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w:t>
            </w:r>
            <w:r w:rsidR="00ED22EC">
              <w:rPr>
                <w:sz w:val="26"/>
                <w:szCs w:val="26"/>
              </w:rPr>
              <w:t>» на 2015-2020 годы</w:t>
            </w:r>
            <w:r>
              <w:rPr>
                <w:sz w:val="26"/>
                <w:szCs w:val="26"/>
              </w:rPr>
              <w:t xml:space="preserve">» </w:t>
            </w:r>
          </w:p>
          <w:p w:rsidR="009E219C" w:rsidRPr="00C46261" w:rsidRDefault="009E219C" w:rsidP="00ED22EC">
            <w:pPr>
              <w:rPr>
                <w:sz w:val="10"/>
                <w:szCs w:val="10"/>
              </w:rPr>
            </w:pPr>
          </w:p>
        </w:tc>
        <w:tc>
          <w:tcPr>
            <w:tcW w:w="641" w:type="dxa"/>
          </w:tcPr>
          <w:p w:rsidR="009E219C" w:rsidRDefault="009E219C"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236</w:t>
            </w:r>
          </w:p>
        </w:tc>
      </w:tr>
      <w:tr w:rsidR="00ED22EC" w:rsidTr="00B3473E">
        <w:trPr>
          <w:cantSplit/>
        </w:trPr>
        <w:tc>
          <w:tcPr>
            <w:tcW w:w="8472" w:type="dxa"/>
          </w:tcPr>
          <w:p w:rsidR="00ED22EC" w:rsidRPr="00F94787" w:rsidRDefault="00ED22EC" w:rsidP="00ED22EC">
            <w:pPr>
              <w:pStyle w:val="26"/>
              <w:spacing w:line="240" w:lineRule="auto"/>
              <w:ind w:firstLine="0"/>
              <w:rPr>
                <w:sz w:val="26"/>
                <w:szCs w:val="26"/>
              </w:rPr>
            </w:pPr>
            <w:r>
              <w:rPr>
                <w:sz w:val="26"/>
                <w:szCs w:val="26"/>
              </w:rPr>
              <w:t>от 26.1</w:t>
            </w:r>
            <w:r w:rsidRPr="00A7749C">
              <w:rPr>
                <w:sz w:val="26"/>
                <w:szCs w:val="26"/>
              </w:rPr>
              <w:t>2</w:t>
            </w:r>
            <w:r>
              <w:rPr>
                <w:sz w:val="26"/>
                <w:szCs w:val="26"/>
              </w:rPr>
              <w:t>.201</w:t>
            </w:r>
            <w:r w:rsidRPr="00F94787">
              <w:rPr>
                <w:sz w:val="26"/>
                <w:szCs w:val="26"/>
              </w:rPr>
              <w:t>8</w:t>
            </w:r>
            <w:r>
              <w:rPr>
                <w:sz w:val="26"/>
                <w:szCs w:val="26"/>
              </w:rPr>
              <w:t xml:space="preserve">  № 409</w:t>
            </w:r>
          </w:p>
          <w:p w:rsidR="00ED22EC" w:rsidRPr="009A1EF4" w:rsidRDefault="00ED22EC" w:rsidP="00ED22EC">
            <w:pPr>
              <w:rPr>
                <w:sz w:val="26"/>
                <w:szCs w:val="26"/>
              </w:rPr>
            </w:pPr>
            <w:r w:rsidRPr="00EE1195">
              <w:t>«</w:t>
            </w:r>
            <w:r>
              <w:rPr>
                <w:sz w:val="26"/>
                <w:szCs w:val="26"/>
              </w:rPr>
              <w:t xml:space="preserve">О внесении изменений в постановление Администрации района № 103 от 28.03.2018  г. «Об утверждении Порядка предоставления из районного бюджета субсидий </w:t>
            </w:r>
            <w:r w:rsidR="000F5114">
              <w:rPr>
                <w:sz w:val="26"/>
                <w:szCs w:val="26"/>
              </w:rPr>
              <w:t>юридическим</w:t>
            </w:r>
            <w:r>
              <w:rPr>
                <w:sz w:val="26"/>
                <w:szCs w:val="26"/>
              </w:rPr>
              <w:t xml:space="preserve"> лицам (за исключением субсидий государственным (муниципальным) </w:t>
            </w:r>
            <w:r w:rsidR="000F5114">
              <w:rPr>
                <w:sz w:val="26"/>
                <w:szCs w:val="26"/>
              </w:rPr>
              <w:t>учреждениям</w:t>
            </w:r>
            <w:r>
              <w:rPr>
                <w:sz w:val="26"/>
                <w:szCs w:val="26"/>
              </w:rPr>
              <w:t xml:space="preserve">), индивидуальным предпринимателям, физическим лицам-производителям товаров, работ, услуг» </w:t>
            </w:r>
          </w:p>
          <w:p w:rsidR="00ED22EC" w:rsidRPr="00C46261" w:rsidRDefault="00ED22EC" w:rsidP="00ED22EC">
            <w:pPr>
              <w:rPr>
                <w:sz w:val="10"/>
                <w:szCs w:val="10"/>
              </w:rPr>
            </w:pPr>
          </w:p>
        </w:tc>
        <w:tc>
          <w:tcPr>
            <w:tcW w:w="641" w:type="dxa"/>
          </w:tcPr>
          <w:p w:rsidR="00ED22EC" w:rsidRDefault="00ED22EC"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242</w:t>
            </w:r>
          </w:p>
        </w:tc>
      </w:tr>
      <w:tr w:rsidR="00ED22EC" w:rsidTr="00B3473E">
        <w:trPr>
          <w:cantSplit/>
        </w:trPr>
        <w:tc>
          <w:tcPr>
            <w:tcW w:w="8472" w:type="dxa"/>
          </w:tcPr>
          <w:p w:rsidR="00ED22EC" w:rsidRPr="00F94787" w:rsidRDefault="00ED22EC" w:rsidP="00ED22EC">
            <w:pPr>
              <w:pStyle w:val="26"/>
              <w:spacing w:line="240" w:lineRule="auto"/>
              <w:ind w:firstLine="0"/>
              <w:rPr>
                <w:sz w:val="26"/>
                <w:szCs w:val="26"/>
              </w:rPr>
            </w:pPr>
            <w:r>
              <w:rPr>
                <w:sz w:val="26"/>
                <w:szCs w:val="26"/>
              </w:rPr>
              <w:t>от 28.1</w:t>
            </w:r>
            <w:r w:rsidRPr="00A7749C">
              <w:rPr>
                <w:sz w:val="26"/>
                <w:szCs w:val="26"/>
              </w:rPr>
              <w:t>2</w:t>
            </w:r>
            <w:r>
              <w:rPr>
                <w:sz w:val="26"/>
                <w:szCs w:val="26"/>
              </w:rPr>
              <w:t>.201</w:t>
            </w:r>
            <w:r w:rsidRPr="00F94787">
              <w:rPr>
                <w:sz w:val="26"/>
                <w:szCs w:val="26"/>
              </w:rPr>
              <w:t>8</w:t>
            </w:r>
            <w:r>
              <w:rPr>
                <w:sz w:val="26"/>
                <w:szCs w:val="26"/>
              </w:rPr>
              <w:t xml:space="preserve">  № 410</w:t>
            </w:r>
          </w:p>
          <w:p w:rsidR="00ED22EC" w:rsidRPr="009A1EF4" w:rsidRDefault="00ED22EC" w:rsidP="00ED22EC">
            <w:pPr>
              <w:rPr>
                <w:sz w:val="26"/>
                <w:szCs w:val="26"/>
              </w:rPr>
            </w:pPr>
            <w:r w:rsidRPr="00EE1195">
              <w:t>«</w:t>
            </w:r>
            <w:r>
              <w:rPr>
                <w:sz w:val="26"/>
                <w:szCs w:val="26"/>
              </w:rPr>
              <w:t xml:space="preserve">О согласовании размещения объекта» </w:t>
            </w:r>
          </w:p>
          <w:p w:rsidR="00ED22EC" w:rsidRPr="00C46261" w:rsidRDefault="00ED22EC" w:rsidP="00ED22EC">
            <w:pPr>
              <w:rPr>
                <w:sz w:val="10"/>
                <w:szCs w:val="10"/>
              </w:rPr>
            </w:pPr>
          </w:p>
        </w:tc>
        <w:tc>
          <w:tcPr>
            <w:tcW w:w="641" w:type="dxa"/>
          </w:tcPr>
          <w:p w:rsidR="00ED22EC" w:rsidRDefault="00ED22EC" w:rsidP="00ED22EC">
            <w:pPr>
              <w:jc w:val="right"/>
              <w:rPr>
                <w:sz w:val="26"/>
              </w:rPr>
            </w:pPr>
          </w:p>
          <w:p w:rsidR="00B3473E" w:rsidRPr="00A7749C" w:rsidRDefault="00B3473E" w:rsidP="00ED22EC">
            <w:pPr>
              <w:jc w:val="right"/>
              <w:rPr>
                <w:sz w:val="26"/>
              </w:rPr>
            </w:pPr>
            <w:r>
              <w:rPr>
                <w:sz w:val="26"/>
              </w:rPr>
              <w:t>243</w:t>
            </w:r>
          </w:p>
        </w:tc>
      </w:tr>
      <w:tr w:rsidR="00ED22EC" w:rsidTr="00B3473E">
        <w:trPr>
          <w:cantSplit/>
        </w:trPr>
        <w:tc>
          <w:tcPr>
            <w:tcW w:w="8472" w:type="dxa"/>
          </w:tcPr>
          <w:p w:rsidR="00ED22EC" w:rsidRPr="00F94787" w:rsidRDefault="00ED22EC" w:rsidP="00ED22EC">
            <w:pPr>
              <w:pStyle w:val="26"/>
              <w:spacing w:line="240" w:lineRule="auto"/>
              <w:ind w:firstLine="0"/>
              <w:rPr>
                <w:sz w:val="26"/>
                <w:szCs w:val="26"/>
              </w:rPr>
            </w:pPr>
            <w:r>
              <w:rPr>
                <w:sz w:val="26"/>
                <w:szCs w:val="26"/>
              </w:rPr>
              <w:t>от 29.1</w:t>
            </w:r>
            <w:r w:rsidRPr="00A7749C">
              <w:rPr>
                <w:sz w:val="26"/>
                <w:szCs w:val="26"/>
              </w:rPr>
              <w:t>2</w:t>
            </w:r>
            <w:r>
              <w:rPr>
                <w:sz w:val="26"/>
                <w:szCs w:val="26"/>
              </w:rPr>
              <w:t>.201</w:t>
            </w:r>
            <w:r w:rsidRPr="00F94787">
              <w:rPr>
                <w:sz w:val="26"/>
                <w:szCs w:val="26"/>
              </w:rPr>
              <w:t>8</w:t>
            </w:r>
            <w:r>
              <w:rPr>
                <w:sz w:val="26"/>
                <w:szCs w:val="26"/>
              </w:rPr>
              <w:t xml:space="preserve">  № 411</w:t>
            </w:r>
          </w:p>
          <w:p w:rsidR="00ED22EC" w:rsidRPr="009A1EF4" w:rsidRDefault="00ED22EC" w:rsidP="00ED22EC">
            <w:pPr>
              <w:rPr>
                <w:sz w:val="26"/>
                <w:szCs w:val="26"/>
              </w:rPr>
            </w:pPr>
            <w:r w:rsidRPr="00EE1195">
              <w:t>«</w:t>
            </w:r>
            <w:r w:rsidRPr="00B3473E">
              <w:rPr>
                <w:sz w:val="26"/>
                <w:szCs w:val="26"/>
              </w:rPr>
              <w:t xml:space="preserve">О </w:t>
            </w:r>
            <w:r w:rsidR="00B3473E" w:rsidRPr="00B3473E">
              <w:rPr>
                <w:sz w:val="26"/>
                <w:szCs w:val="26"/>
              </w:rPr>
              <w:t>предоставлении земельного участка</w:t>
            </w:r>
            <w:r>
              <w:rPr>
                <w:sz w:val="26"/>
                <w:szCs w:val="26"/>
              </w:rPr>
              <w:t xml:space="preserve">» </w:t>
            </w:r>
          </w:p>
          <w:p w:rsidR="00ED22EC" w:rsidRPr="00C46261" w:rsidRDefault="00ED22EC" w:rsidP="00ED22EC">
            <w:pPr>
              <w:rPr>
                <w:sz w:val="10"/>
                <w:szCs w:val="10"/>
              </w:rPr>
            </w:pPr>
          </w:p>
        </w:tc>
        <w:tc>
          <w:tcPr>
            <w:tcW w:w="641" w:type="dxa"/>
          </w:tcPr>
          <w:p w:rsidR="00ED22EC" w:rsidRDefault="00ED22EC" w:rsidP="00ED22EC">
            <w:pPr>
              <w:jc w:val="right"/>
              <w:rPr>
                <w:sz w:val="26"/>
              </w:rPr>
            </w:pPr>
          </w:p>
          <w:p w:rsidR="00B3473E" w:rsidRPr="00A7749C" w:rsidRDefault="00B3473E" w:rsidP="00ED22EC">
            <w:pPr>
              <w:jc w:val="right"/>
              <w:rPr>
                <w:sz w:val="26"/>
              </w:rPr>
            </w:pPr>
            <w:r>
              <w:rPr>
                <w:sz w:val="26"/>
              </w:rPr>
              <w:t>244</w:t>
            </w:r>
          </w:p>
        </w:tc>
      </w:tr>
      <w:tr w:rsidR="00ED22EC" w:rsidTr="00B3473E">
        <w:trPr>
          <w:cantSplit/>
        </w:trPr>
        <w:tc>
          <w:tcPr>
            <w:tcW w:w="8472" w:type="dxa"/>
          </w:tcPr>
          <w:p w:rsidR="00ED22EC" w:rsidRPr="00F94787" w:rsidRDefault="00ED22EC" w:rsidP="00ED22EC">
            <w:pPr>
              <w:pStyle w:val="26"/>
              <w:spacing w:line="240" w:lineRule="auto"/>
              <w:ind w:firstLine="0"/>
              <w:rPr>
                <w:sz w:val="26"/>
                <w:szCs w:val="26"/>
              </w:rPr>
            </w:pPr>
            <w:r>
              <w:rPr>
                <w:sz w:val="26"/>
                <w:szCs w:val="26"/>
              </w:rPr>
              <w:t>от 29.1</w:t>
            </w:r>
            <w:r w:rsidRPr="00A7749C">
              <w:rPr>
                <w:sz w:val="26"/>
                <w:szCs w:val="26"/>
              </w:rPr>
              <w:t>2</w:t>
            </w:r>
            <w:r>
              <w:rPr>
                <w:sz w:val="26"/>
                <w:szCs w:val="26"/>
              </w:rPr>
              <w:t>.201</w:t>
            </w:r>
            <w:r w:rsidRPr="00F94787">
              <w:rPr>
                <w:sz w:val="26"/>
                <w:szCs w:val="26"/>
              </w:rPr>
              <w:t>8</w:t>
            </w:r>
            <w:r>
              <w:rPr>
                <w:sz w:val="26"/>
                <w:szCs w:val="26"/>
              </w:rPr>
              <w:t xml:space="preserve">  № 412</w:t>
            </w:r>
          </w:p>
          <w:p w:rsidR="00ED22EC" w:rsidRPr="009A1EF4" w:rsidRDefault="00ED22EC" w:rsidP="00ED22EC">
            <w:pPr>
              <w:rPr>
                <w:sz w:val="26"/>
                <w:szCs w:val="26"/>
              </w:rPr>
            </w:pPr>
            <w:r w:rsidRPr="00EE1195">
              <w:t>«</w:t>
            </w:r>
            <w:r>
              <w:rPr>
                <w:sz w:val="26"/>
                <w:szCs w:val="26"/>
              </w:rPr>
              <w:t xml:space="preserve">Об утверждении Положения о закупках товаров, работ, услуг МБУК «МфКЦ» Новичихинского района» </w:t>
            </w:r>
          </w:p>
          <w:p w:rsidR="00ED22EC" w:rsidRPr="00C46261" w:rsidRDefault="00ED22EC" w:rsidP="00ED22EC">
            <w:pPr>
              <w:rPr>
                <w:sz w:val="10"/>
                <w:szCs w:val="10"/>
              </w:rPr>
            </w:pPr>
          </w:p>
        </w:tc>
        <w:tc>
          <w:tcPr>
            <w:tcW w:w="641" w:type="dxa"/>
          </w:tcPr>
          <w:p w:rsidR="00ED22EC" w:rsidRDefault="00ED22EC" w:rsidP="00ED22EC">
            <w:pPr>
              <w:jc w:val="right"/>
              <w:rPr>
                <w:sz w:val="26"/>
              </w:rPr>
            </w:pPr>
          </w:p>
          <w:p w:rsidR="00B3473E" w:rsidRDefault="00B3473E" w:rsidP="00ED22EC">
            <w:pPr>
              <w:jc w:val="right"/>
              <w:rPr>
                <w:sz w:val="26"/>
              </w:rPr>
            </w:pPr>
          </w:p>
          <w:p w:rsidR="00B3473E" w:rsidRPr="00A7749C" w:rsidRDefault="00B3473E" w:rsidP="00457303">
            <w:pPr>
              <w:jc w:val="right"/>
              <w:rPr>
                <w:sz w:val="26"/>
              </w:rPr>
            </w:pPr>
            <w:r>
              <w:rPr>
                <w:sz w:val="26"/>
              </w:rPr>
              <w:t>24</w:t>
            </w:r>
            <w:r w:rsidR="00457303">
              <w:rPr>
                <w:sz w:val="26"/>
              </w:rPr>
              <w:t>5</w:t>
            </w:r>
          </w:p>
        </w:tc>
      </w:tr>
      <w:tr w:rsidR="007377EC" w:rsidTr="00B3473E">
        <w:trPr>
          <w:cantSplit/>
        </w:trPr>
        <w:tc>
          <w:tcPr>
            <w:tcW w:w="8472" w:type="dxa"/>
          </w:tcPr>
          <w:p w:rsidR="007377EC" w:rsidRPr="00F94787" w:rsidRDefault="007377EC" w:rsidP="001225AB">
            <w:pPr>
              <w:pStyle w:val="26"/>
              <w:spacing w:line="240" w:lineRule="auto"/>
              <w:ind w:firstLine="0"/>
              <w:rPr>
                <w:sz w:val="26"/>
                <w:szCs w:val="26"/>
              </w:rPr>
            </w:pPr>
            <w:r>
              <w:rPr>
                <w:sz w:val="26"/>
                <w:szCs w:val="26"/>
              </w:rPr>
              <w:t>от 29.1</w:t>
            </w:r>
            <w:r w:rsidRPr="00A7749C">
              <w:rPr>
                <w:sz w:val="26"/>
                <w:szCs w:val="26"/>
              </w:rPr>
              <w:t>2</w:t>
            </w:r>
            <w:r>
              <w:rPr>
                <w:sz w:val="26"/>
                <w:szCs w:val="26"/>
              </w:rPr>
              <w:t>.201</w:t>
            </w:r>
            <w:r w:rsidRPr="00F94787">
              <w:rPr>
                <w:sz w:val="26"/>
                <w:szCs w:val="26"/>
              </w:rPr>
              <w:t>8</w:t>
            </w:r>
            <w:r>
              <w:rPr>
                <w:sz w:val="26"/>
                <w:szCs w:val="26"/>
              </w:rPr>
              <w:t xml:space="preserve">  № 413</w:t>
            </w:r>
          </w:p>
          <w:p w:rsidR="007377EC" w:rsidRPr="009A1EF4" w:rsidRDefault="007377EC" w:rsidP="001225AB">
            <w:pPr>
              <w:rPr>
                <w:sz w:val="26"/>
                <w:szCs w:val="26"/>
              </w:rPr>
            </w:pPr>
            <w:r w:rsidRPr="00EE1195">
              <w:t>«</w:t>
            </w:r>
            <w:r>
              <w:rPr>
                <w:sz w:val="26"/>
                <w:szCs w:val="26"/>
              </w:rPr>
              <w:t xml:space="preserve">О внесении изменений в постановление Администрации Новичихинского района № 546 от 10.12.2014 г. «Об </w:t>
            </w:r>
            <w:r w:rsidR="000F5114">
              <w:rPr>
                <w:sz w:val="26"/>
                <w:szCs w:val="26"/>
              </w:rPr>
              <w:t>утверждении</w:t>
            </w:r>
            <w:r>
              <w:rPr>
                <w:sz w:val="26"/>
                <w:szCs w:val="26"/>
              </w:rPr>
              <w:t xml:space="preserve"> муниципальной  программы «Профилактика преступлений и иных правонарушений в Новичи</w:t>
            </w:r>
            <w:r w:rsidR="00944A42">
              <w:rPr>
                <w:sz w:val="26"/>
                <w:szCs w:val="26"/>
              </w:rPr>
              <w:t>хинском районе на 2015-2019 годы</w:t>
            </w:r>
            <w:r>
              <w:rPr>
                <w:sz w:val="26"/>
                <w:szCs w:val="26"/>
              </w:rPr>
              <w:t xml:space="preserve">» </w:t>
            </w:r>
          </w:p>
          <w:p w:rsidR="007377EC" w:rsidRPr="00C46261" w:rsidRDefault="007377EC" w:rsidP="001225AB">
            <w:pPr>
              <w:rPr>
                <w:sz w:val="10"/>
                <w:szCs w:val="10"/>
              </w:rPr>
            </w:pPr>
          </w:p>
        </w:tc>
        <w:tc>
          <w:tcPr>
            <w:tcW w:w="641" w:type="dxa"/>
          </w:tcPr>
          <w:p w:rsidR="007377EC" w:rsidRDefault="007377EC"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267</w:t>
            </w:r>
          </w:p>
        </w:tc>
      </w:tr>
      <w:tr w:rsidR="00944A42" w:rsidTr="00B3473E">
        <w:trPr>
          <w:cantSplit/>
        </w:trPr>
        <w:tc>
          <w:tcPr>
            <w:tcW w:w="8472" w:type="dxa"/>
          </w:tcPr>
          <w:p w:rsidR="00944A42" w:rsidRPr="00F94787" w:rsidRDefault="00944A42" w:rsidP="001225AB">
            <w:pPr>
              <w:pStyle w:val="26"/>
              <w:spacing w:line="240" w:lineRule="auto"/>
              <w:ind w:firstLine="0"/>
              <w:rPr>
                <w:sz w:val="26"/>
                <w:szCs w:val="26"/>
              </w:rPr>
            </w:pPr>
            <w:r>
              <w:rPr>
                <w:sz w:val="26"/>
                <w:szCs w:val="26"/>
              </w:rPr>
              <w:t>от 29.1</w:t>
            </w:r>
            <w:r w:rsidRPr="00A7749C">
              <w:rPr>
                <w:sz w:val="26"/>
                <w:szCs w:val="26"/>
              </w:rPr>
              <w:t>2</w:t>
            </w:r>
            <w:r>
              <w:rPr>
                <w:sz w:val="26"/>
                <w:szCs w:val="26"/>
              </w:rPr>
              <w:t>.201</w:t>
            </w:r>
            <w:r w:rsidRPr="00F94787">
              <w:rPr>
                <w:sz w:val="26"/>
                <w:szCs w:val="26"/>
              </w:rPr>
              <w:t>8</w:t>
            </w:r>
            <w:r>
              <w:rPr>
                <w:sz w:val="26"/>
                <w:szCs w:val="26"/>
              </w:rPr>
              <w:t xml:space="preserve">  № 414</w:t>
            </w:r>
          </w:p>
          <w:p w:rsidR="00944A42" w:rsidRPr="009A1EF4" w:rsidRDefault="00944A42" w:rsidP="001225AB">
            <w:pPr>
              <w:rPr>
                <w:sz w:val="26"/>
                <w:szCs w:val="26"/>
              </w:rPr>
            </w:pPr>
            <w:r w:rsidRPr="00EE1195">
              <w:t>«</w:t>
            </w:r>
            <w:r>
              <w:rPr>
                <w:sz w:val="26"/>
                <w:szCs w:val="26"/>
              </w:rPr>
              <w:t xml:space="preserve">О внесении изменений в постановление Администрации Новичихинского района № 433 от 24.11.2015 г. «Об </w:t>
            </w:r>
            <w:r w:rsidR="000F5114">
              <w:rPr>
                <w:sz w:val="26"/>
                <w:szCs w:val="26"/>
              </w:rPr>
              <w:t>утверждении</w:t>
            </w:r>
            <w:r>
              <w:rPr>
                <w:sz w:val="26"/>
                <w:szCs w:val="26"/>
              </w:rPr>
              <w:t xml:space="preserve"> муниципальной  программы «Профилактика экстремизма и идеологии терроризма в Новичихинском районе на 2016-2020 годы» </w:t>
            </w:r>
          </w:p>
          <w:p w:rsidR="00944A42" w:rsidRPr="00C46261" w:rsidRDefault="00944A42" w:rsidP="001225AB">
            <w:pPr>
              <w:rPr>
                <w:sz w:val="10"/>
                <w:szCs w:val="10"/>
              </w:rPr>
            </w:pPr>
          </w:p>
        </w:tc>
        <w:tc>
          <w:tcPr>
            <w:tcW w:w="641" w:type="dxa"/>
          </w:tcPr>
          <w:p w:rsidR="00944A42" w:rsidRDefault="00944A42"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Default="00B3473E" w:rsidP="00ED22EC">
            <w:pPr>
              <w:jc w:val="right"/>
              <w:rPr>
                <w:sz w:val="26"/>
              </w:rPr>
            </w:pPr>
          </w:p>
          <w:p w:rsidR="00B3473E" w:rsidRPr="00A7749C" w:rsidRDefault="00B3473E" w:rsidP="00ED22EC">
            <w:pPr>
              <w:jc w:val="right"/>
              <w:rPr>
                <w:sz w:val="26"/>
              </w:rPr>
            </w:pPr>
            <w:r>
              <w:rPr>
                <w:sz w:val="26"/>
              </w:rPr>
              <w:t>277</w:t>
            </w:r>
          </w:p>
        </w:tc>
      </w:tr>
    </w:tbl>
    <w:p w:rsidR="003B515C" w:rsidRPr="006507C7" w:rsidRDefault="003B515C" w:rsidP="00295509">
      <w:pPr>
        <w:pStyle w:val="34"/>
        <w:rPr>
          <w:b/>
          <w:bCs/>
          <w:sz w:val="24"/>
        </w:rPr>
      </w:pPr>
    </w:p>
    <w:p w:rsidR="003B515C" w:rsidRPr="006507C7" w:rsidRDefault="003B515C" w:rsidP="003B515C"/>
    <w:p w:rsidR="00295509" w:rsidRDefault="006507C7" w:rsidP="00295509">
      <w:pPr>
        <w:pStyle w:val="34"/>
        <w:rPr>
          <w:b/>
          <w:bCs/>
          <w:sz w:val="24"/>
        </w:rPr>
      </w:pPr>
      <w:r>
        <w:rPr>
          <w:b/>
          <w:bCs/>
          <w:sz w:val="24"/>
        </w:rPr>
        <w:t>РАЗДЕЛ  ТРЕТ</w:t>
      </w:r>
      <w:r w:rsidR="00295509">
        <w:rPr>
          <w:b/>
          <w:bCs/>
          <w:sz w:val="24"/>
        </w:rPr>
        <w:t>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tblPr>
      <w:tblGrid>
        <w:gridCol w:w="7905"/>
        <w:gridCol w:w="351"/>
        <w:gridCol w:w="971"/>
      </w:tblGrid>
      <w:tr w:rsidR="004A181C" w:rsidTr="00B3473E">
        <w:trPr>
          <w:cantSplit/>
        </w:trPr>
        <w:tc>
          <w:tcPr>
            <w:tcW w:w="7905" w:type="dxa"/>
          </w:tcPr>
          <w:p w:rsidR="004A181C" w:rsidRPr="007105B8" w:rsidRDefault="004A181C" w:rsidP="001225AB">
            <w:pPr>
              <w:pStyle w:val="26"/>
              <w:spacing w:line="240" w:lineRule="auto"/>
              <w:ind w:firstLine="0"/>
              <w:rPr>
                <w:sz w:val="26"/>
                <w:szCs w:val="26"/>
              </w:rPr>
            </w:pPr>
            <w:r>
              <w:rPr>
                <w:sz w:val="26"/>
                <w:szCs w:val="26"/>
              </w:rPr>
              <w:t>от 26.12.2018  № 68</w:t>
            </w:r>
          </w:p>
          <w:p w:rsidR="004A181C" w:rsidRDefault="004A181C" w:rsidP="004A181C">
            <w:pPr>
              <w:jc w:val="both"/>
              <w:rPr>
                <w:color w:val="000000"/>
                <w:sz w:val="28"/>
                <w:szCs w:val="28"/>
              </w:rPr>
            </w:pPr>
            <w:r w:rsidRPr="00EE1195">
              <w:t>«</w:t>
            </w:r>
            <w:r>
              <w:rPr>
                <w:color w:val="000000"/>
                <w:sz w:val="28"/>
                <w:szCs w:val="28"/>
              </w:rPr>
              <w:t>О внесении изменений в решение районного Собрания депутатов от 26.12.2017 № 91 «Об утверждении муниципальной программы «Комплексное  развитие систем коммунальной инфраструктуры муниципального образования</w:t>
            </w:r>
          </w:p>
          <w:p w:rsidR="004A181C" w:rsidRPr="00603536" w:rsidRDefault="004A181C" w:rsidP="004A181C">
            <w:pPr>
              <w:jc w:val="both"/>
              <w:rPr>
                <w:sz w:val="26"/>
                <w:szCs w:val="26"/>
              </w:rPr>
            </w:pPr>
            <w:r>
              <w:rPr>
                <w:color w:val="000000"/>
                <w:sz w:val="28"/>
                <w:szCs w:val="28"/>
              </w:rPr>
              <w:t>Новичихинский район на 2018-2022 гг.»</w:t>
            </w:r>
          </w:p>
          <w:p w:rsidR="004A181C" w:rsidRPr="00C46261" w:rsidRDefault="004A181C" w:rsidP="001225AB">
            <w:pPr>
              <w:pStyle w:val="af9"/>
              <w:rPr>
                <w:rFonts w:ascii="Times New Roman" w:hAnsi="Times New Roman" w:cs="Times New Roman"/>
                <w:sz w:val="10"/>
                <w:szCs w:val="10"/>
              </w:rPr>
            </w:pPr>
          </w:p>
        </w:tc>
        <w:tc>
          <w:tcPr>
            <w:tcW w:w="351" w:type="dxa"/>
          </w:tcPr>
          <w:p w:rsidR="004A181C" w:rsidRDefault="004A181C" w:rsidP="00295509">
            <w:pPr>
              <w:rPr>
                <w:sz w:val="26"/>
              </w:rPr>
            </w:pPr>
          </w:p>
        </w:tc>
        <w:tc>
          <w:tcPr>
            <w:tcW w:w="971" w:type="dxa"/>
          </w:tcPr>
          <w:p w:rsidR="004A181C" w:rsidRDefault="004A181C"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285</w:t>
            </w:r>
          </w:p>
        </w:tc>
      </w:tr>
      <w:tr w:rsidR="004A181C" w:rsidTr="00B3473E">
        <w:trPr>
          <w:cantSplit/>
        </w:trPr>
        <w:tc>
          <w:tcPr>
            <w:tcW w:w="7905" w:type="dxa"/>
          </w:tcPr>
          <w:p w:rsidR="004A181C" w:rsidRPr="007105B8" w:rsidRDefault="004A181C" w:rsidP="001225AB">
            <w:pPr>
              <w:pStyle w:val="26"/>
              <w:spacing w:line="240" w:lineRule="auto"/>
              <w:ind w:firstLine="0"/>
              <w:rPr>
                <w:sz w:val="26"/>
                <w:szCs w:val="26"/>
              </w:rPr>
            </w:pPr>
            <w:r>
              <w:rPr>
                <w:sz w:val="26"/>
                <w:szCs w:val="26"/>
              </w:rPr>
              <w:t>от 26.12.2018  № 69</w:t>
            </w:r>
          </w:p>
          <w:p w:rsidR="004A181C" w:rsidRPr="00603536" w:rsidRDefault="004A181C" w:rsidP="001225AB">
            <w:pPr>
              <w:tabs>
                <w:tab w:val="left" w:pos="5812"/>
              </w:tabs>
              <w:jc w:val="both"/>
              <w:rPr>
                <w:sz w:val="26"/>
                <w:szCs w:val="26"/>
              </w:rPr>
            </w:pPr>
            <w:r w:rsidRPr="00EE1195">
              <w:t>«</w:t>
            </w:r>
            <w:r>
              <w:rPr>
                <w:sz w:val="28"/>
              </w:rPr>
              <w:t>О внесении изменений в Решение районного Собрания депутатов  № 98 от 26.12.2017 г. «О районном  бюджете муниципального образования Новичихинский район  на 2018 год»</w:t>
            </w:r>
          </w:p>
          <w:p w:rsidR="004A181C" w:rsidRPr="00C46261" w:rsidRDefault="004A181C" w:rsidP="001225AB">
            <w:pPr>
              <w:pStyle w:val="af9"/>
              <w:rPr>
                <w:rFonts w:ascii="Times New Roman" w:hAnsi="Times New Roman" w:cs="Times New Roman"/>
                <w:sz w:val="10"/>
                <w:szCs w:val="10"/>
              </w:rPr>
            </w:pPr>
          </w:p>
        </w:tc>
        <w:tc>
          <w:tcPr>
            <w:tcW w:w="351" w:type="dxa"/>
          </w:tcPr>
          <w:p w:rsidR="004A181C" w:rsidRDefault="004A181C" w:rsidP="00295509">
            <w:pPr>
              <w:rPr>
                <w:sz w:val="26"/>
              </w:rPr>
            </w:pPr>
          </w:p>
        </w:tc>
        <w:tc>
          <w:tcPr>
            <w:tcW w:w="971" w:type="dxa"/>
          </w:tcPr>
          <w:p w:rsidR="004A181C" w:rsidRDefault="004A181C"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294</w:t>
            </w:r>
          </w:p>
        </w:tc>
      </w:tr>
      <w:tr w:rsidR="004A181C" w:rsidTr="00B3473E">
        <w:trPr>
          <w:cantSplit/>
        </w:trPr>
        <w:tc>
          <w:tcPr>
            <w:tcW w:w="7905" w:type="dxa"/>
          </w:tcPr>
          <w:p w:rsidR="004A181C" w:rsidRPr="007105B8" w:rsidRDefault="004A181C" w:rsidP="001225AB">
            <w:pPr>
              <w:pStyle w:val="26"/>
              <w:spacing w:line="240" w:lineRule="auto"/>
              <w:ind w:firstLine="0"/>
              <w:rPr>
                <w:sz w:val="26"/>
                <w:szCs w:val="26"/>
              </w:rPr>
            </w:pPr>
            <w:r>
              <w:rPr>
                <w:sz w:val="26"/>
                <w:szCs w:val="26"/>
              </w:rPr>
              <w:t>от 26.12.2018  № 70</w:t>
            </w:r>
          </w:p>
          <w:p w:rsidR="004A181C" w:rsidRPr="00603536" w:rsidRDefault="004A181C" w:rsidP="004A181C">
            <w:pPr>
              <w:jc w:val="both"/>
              <w:rPr>
                <w:sz w:val="26"/>
                <w:szCs w:val="26"/>
              </w:rPr>
            </w:pPr>
            <w:r w:rsidRPr="00EE1195">
              <w:t>«</w:t>
            </w:r>
            <w:r w:rsidRPr="009C2B13">
              <w:rPr>
                <w:sz w:val="28"/>
                <w:szCs w:val="28"/>
              </w:rPr>
              <w:t>О районном бюджете муниципального</w:t>
            </w:r>
            <w:r>
              <w:rPr>
                <w:sz w:val="28"/>
                <w:szCs w:val="28"/>
              </w:rPr>
              <w:t xml:space="preserve"> </w:t>
            </w:r>
            <w:r w:rsidRPr="009C2B13">
              <w:rPr>
                <w:sz w:val="28"/>
                <w:szCs w:val="28"/>
              </w:rPr>
              <w:t>образования Новичихинский район на 2019 год</w:t>
            </w:r>
            <w:r>
              <w:rPr>
                <w:sz w:val="28"/>
              </w:rPr>
              <w:t>»</w:t>
            </w:r>
          </w:p>
          <w:p w:rsidR="004A181C" w:rsidRPr="00C46261" w:rsidRDefault="004A181C" w:rsidP="001225AB">
            <w:pPr>
              <w:pStyle w:val="af9"/>
              <w:rPr>
                <w:rFonts w:ascii="Times New Roman" w:hAnsi="Times New Roman" w:cs="Times New Roman"/>
                <w:sz w:val="10"/>
                <w:szCs w:val="10"/>
              </w:rPr>
            </w:pPr>
          </w:p>
        </w:tc>
        <w:tc>
          <w:tcPr>
            <w:tcW w:w="351" w:type="dxa"/>
          </w:tcPr>
          <w:p w:rsidR="004A181C" w:rsidRDefault="004A181C" w:rsidP="00295509">
            <w:pPr>
              <w:rPr>
                <w:sz w:val="26"/>
              </w:rPr>
            </w:pPr>
          </w:p>
        </w:tc>
        <w:tc>
          <w:tcPr>
            <w:tcW w:w="971" w:type="dxa"/>
          </w:tcPr>
          <w:p w:rsidR="004A181C" w:rsidRDefault="004A181C"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334</w:t>
            </w:r>
          </w:p>
        </w:tc>
      </w:tr>
      <w:tr w:rsidR="004A181C" w:rsidTr="00B3473E">
        <w:trPr>
          <w:cantSplit/>
        </w:trPr>
        <w:tc>
          <w:tcPr>
            <w:tcW w:w="7905" w:type="dxa"/>
          </w:tcPr>
          <w:p w:rsidR="004A181C" w:rsidRPr="007105B8" w:rsidRDefault="004A181C" w:rsidP="001225AB">
            <w:pPr>
              <w:pStyle w:val="26"/>
              <w:spacing w:line="240" w:lineRule="auto"/>
              <w:ind w:firstLine="0"/>
              <w:rPr>
                <w:sz w:val="26"/>
                <w:szCs w:val="26"/>
              </w:rPr>
            </w:pPr>
            <w:r>
              <w:rPr>
                <w:sz w:val="26"/>
                <w:szCs w:val="26"/>
              </w:rPr>
              <w:t>от 26.12.2018  № 72</w:t>
            </w:r>
          </w:p>
          <w:p w:rsidR="004A181C" w:rsidRPr="00603536" w:rsidRDefault="004A181C" w:rsidP="004A181C">
            <w:pPr>
              <w:jc w:val="both"/>
              <w:rPr>
                <w:sz w:val="26"/>
                <w:szCs w:val="26"/>
              </w:rPr>
            </w:pPr>
            <w:r w:rsidRPr="00EE1195">
              <w:t>«</w:t>
            </w:r>
            <w:r>
              <w:rPr>
                <w:sz w:val="28"/>
              </w:rPr>
              <w:t>О признании утратившим силу решения районного Собрания депутатов от 30.10.2009 № 56 «Об избрании ревизионной комиссии и утверждении Положения о ревизионной комиссии Новичихинского района в новой редакции»</w:t>
            </w:r>
          </w:p>
          <w:p w:rsidR="004A181C" w:rsidRPr="00C46261" w:rsidRDefault="004A181C" w:rsidP="001225AB">
            <w:pPr>
              <w:pStyle w:val="af9"/>
              <w:rPr>
                <w:rFonts w:ascii="Times New Roman" w:hAnsi="Times New Roman" w:cs="Times New Roman"/>
                <w:sz w:val="10"/>
                <w:szCs w:val="10"/>
              </w:rPr>
            </w:pPr>
          </w:p>
        </w:tc>
        <w:tc>
          <w:tcPr>
            <w:tcW w:w="351" w:type="dxa"/>
          </w:tcPr>
          <w:p w:rsidR="004A181C" w:rsidRDefault="004A181C" w:rsidP="00295509">
            <w:pPr>
              <w:rPr>
                <w:sz w:val="26"/>
              </w:rPr>
            </w:pPr>
          </w:p>
        </w:tc>
        <w:tc>
          <w:tcPr>
            <w:tcW w:w="971" w:type="dxa"/>
          </w:tcPr>
          <w:p w:rsidR="004A181C" w:rsidRDefault="004A181C"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389</w:t>
            </w:r>
          </w:p>
        </w:tc>
      </w:tr>
      <w:tr w:rsidR="004A181C" w:rsidTr="00B3473E">
        <w:trPr>
          <w:cantSplit/>
        </w:trPr>
        <w:tc>
          <w:tcPr>
            <w:tcW w:w="7905" w:type="dxa"/>
          </w:tcPr>
          <w:p w:rsidR="004A181C" w:rsidRPr="007105B8" w:rsidRDefault="004A181C" w:rsidP="001225AB">
            <w:pPr>
              <w:pStyle w:val="26"/>
              <w:spacing w:line="240" w:lineRule="auto"/>
              <w:ind w:firstLine="0"/>
              <w:rPr>
                <w:sz w:val="26"/>
                <w:szCs w:val="26"/>
              </w:rPr>
            </w:pPr>
            <w:r>
              <w:rPr>
                <w:sz w:val="26"/>
                <w:szCs w:val="26"/>
              </w:rPr>
              <w:t>от 26.12.2018  № 73</w:t>
            </w:r>
          </w:p>
          <w:p w:rsidR="004A181C" w:rsidRPr="00603536" w:rsidRDefault="004A181C" w:rsidP="004A181C">
            <w:pPr>
              <w:jc w:val="both"/>
              <w:rPr>
                <w:sz w:val="26"/>
                <w:szCs w:val="26"/>
              </w:rPr>
            </w:pPr>
            <w:r w:rsidRPr="00EE1195">
              <w:t>«</w:t>
            </w:r>
            <w:r w:rsidRPr="009B498F">
              <w:rPr>
                <w:sz w:val="28"/>
                <w:szCs w:val="28"/>
              </w:rPr>
              <w:t xml:space="preserve">Об утверждении  плана </w:t>
            </w:r>
            <w:r>
              <w:rPr>
                <w:sz w:val="28"/>
                <w:szCs w:val="28"/>
              </w:rPr>
              <w:t xml:space="preserve">правотворческой, организационной и контрольной </w:t>
            </w:r>
            <w:r w:rsidRPr="009B498F">
              <w:rPr>
                <w:sz w:val="28"/>
                <w:szCs w:val="28"/>
              </w:rPr>
              <w:t xml:space="preserve">работы </w:t>
            </w:r>
            <w:r>
              <w:rPr>
                <w:sz w:val="28"/>
                <w:szCs w:val="28"/>
              </w:rPr>
              <w:t xml:space="preserve">Новичихинского районного </w:t>
            </w:r>
            <w:r w:rsidRPr="009B498F">
              <w:rPr>
                <w:sz w:val="28"/>
                <w:szCs w:val="28"/>
              </w:rPr>
              <w:t>Собрания депутатов на 201</w:t>
            </w:r>
            <w:r>
              <w:rPr>
                <w:sz w:val="28"/>
                <w:szCs w:val="28"/>
              </w:rPr>
              <w:t>9</w:t>
            </w:r>
            <w:r w:rsidRPr="009B498F">
              <w:rPr>
                <w:sz w:val="28"/>
                <w:szCs w:val="28"/>
              </w:rPr>
              <w:t xml:space="preserve"> год</w:t>
            </w:r>
            <w:r>
              <w:rPr>
                <w:sz w:val="28"/>
              </w:rPr>
              <w:t>»</w:t>
            </w:r>
          </w:p>
          <w:p w:rsidR="004A181C" w:rsidRPr="00C46261" w:rsidRDefault="004A181C" w:rsidP="001225AB">
            <w:pPr>
              <w:pStyle w:val="af9"/>
              <w:rPr>
                <w:rFonts w:ascii="Times New Roman" w:hAnsi="Times New Roman" w:cs="Times New Roman"/>
                <w:sz w:val="10"/>
                <w:szCs w:val="10"/>
              </w:rPr>
            </w:pPr>
          </w:p>
        </w:tc>
        <w:tc>
          <w:tcPr>
            <w:tcW w:w="351" w:type="dxa"/>
          </w:tcPr>
          <w:p w:rsidR="004A181C" w:rsidRDefault="004A181C" w:rsidP="00295509">
            <w:pPr>
              <w:rPr>
                <w:sz w:val="26"/>
              </w:rPr>
            </w:pPr>
          </w:p>
        </w:tc>
        <w:tc>
          <w:tcPr>
            <w:tcW w:w="971" w:type="dxa"/>
          </w:tcPr>
          <w:p w:rsidR="004A181C" w:rsidRDefault="004A181C"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390</w:t>
            </w:r>
          </w:p>
        </w:tc>
      </w:tr>
      <w:tr w:rsidR="00EB46E2" w:rsidTr="00B3473E">
        <w:trPr>
          <w:cantSplit/>
        </w:trPr>
        <w:tc>
          <w:tcPr>
            <w:tcW w:w="7905" w:type="dxa"/>
          </w:tcPr>
          <w:p w:rsidR="00EB46E2" w:rsidRPr="007105B8" w:rsidRDefault="00EB46E2" w:rsidP="00987C28">
            <w:pPr>
              <w:pStyle w:val="26"/>
              <w:spacing w:line="240" w:lineRule="auto"/>
              <w:ind w:firstLine="0"/>
              <w:rPr>
                <w:sz w:val="26"/>
                <w:szCs w:val="26"/>
              </w:rPr>
            </w:pPr>
            <w:r>
              <w:rPr>
                <w:sz w:val="26"/>
                <w:szCs w:val="26"/>
              </w:rPr>
              <w:t>от 26.12.2018  № 74</w:t>
            </w:r>
          </w:p>
          <w:p w:rsidR="00EB46E2" w:rsidRPr="00603536" w:rsidRDefault="00EB46E2" w:rsidP="00987C28">
            <w:pPr>
              <w:jc w:val="both"/>
              <w:rPr>
                <w:sz w:val="26"/>
                <w:szCs w:val="26"/>
              </w:rPr>
            </w:pPr>
            <w:r w:rsidRPr="00EE1195">
              <w:t>«</w:t>
            </w:r>
            <w:r>
              <w:rPr>
                <w:sz w:val="28"/>
                <w:szCs w:val="28"/>
              </w:rPr>
              <w:t>О внесении изменений в Положение об оплате труда главы Новичихинского района Алтайского края, утвержденного решением Новичихинского районного Собрания депутатов от 27.10.2017 № 59</w:t>
            </w:r>
            <w:r>
              <w:rPr>
                <w:sz w:val="28"/>
              </w:rPr>
              <w:t>»</w:t>
            </w:r>
          </w:p>
          <w:p w:rsidR="00EB46E2" w:rsidRPr="00C46261" w:rsidRDefault="00EB46E2" w:rsidP="00987C28">
            <w:pPr>
              <w:pStyle w:val="af9"/>
              <w:rPr>
                <w:rFonts w:ascii="Times New Roman" w:hAnsi="Times New Roman" w:cs="Times New Roman"/>
                <w:sz w:val="10"/>
                <w:szCs w:val="10"/>
              </w:rPr>
            </w:pPr>
          </w:p>
        </w:tc>
        <w:tc>
          <w:tcPr>
            <w:tcW w:w="351" w:type="dxa"/>
          </w:tcPr>
          <w:p w:rsidR="00EB46E2" w:rsidRDefault="00EB46E2" w:rsidP="00295509">
            <w:pPr>
              <w:rPr>
                <w:sz w:val="26"/>
              </w:rPr>
            </w:pPr>
          </w:p>
        </w:tc>
        <w:tc>
          <w:tcPr>
            <w:tcW w:w="971" w:type="dxa"/>
          </w:tcPr>
          <w:p w:rsidR="00EB46E2" w:rsidRDefault="00EB46E2"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402</w:t>
            </w:r>
          </w:p>
        </w:tc>
      </w:tr>
      <w:tr w:rsidR="00EB46E2" w:rsidTr="00B3473E">
        <w:trPr>
          <w:cantSplit/>
        </w:trPr>
        <w:tc>
          <w:tcPr>
            <w:tcW w:w="7905" w:type="dxa"/>
          </w:tcPr>
          <w:p w:rsidR="00EB46E2" w:rsidRPr="007105B8" w:rsidRDefault="00EB46E2" w:rsidP="00987C28">
            <w:pPr>
              <w:pStyle w:val="26"/>
              <w:spacing w:line="240" w:lineRule="auto"/>
              <w:ind w:firstLine="0"/>
              <w:rPr>
                <w:sz w:val="26"/>
                <w:szCs w:val="26"/>
              </w:rPr>
            </w:pPr>
            <w:r>
              <w:rPr>
                <w:sz w:val="26"/>
                <w:szCs w:val="26"/>
              </w:rPr>
              <w:t>от 26.12.2018  № 7</w:t>
            </w:r>
            <w:r>
              <w:rPr>
                <w:sz w:val="26"/>
                <w:szCs w:val="26"/>
              </w:rPr>
              <w:t>5</w:t>
            </w:r>
          </w:p>
          <w:p w:rsidR="00EB46E2" w:rsidRPr="00603536" w:rsidRDefault="00EB46E2" w:rsidP="00987C28">
            <w:pPr>
              <w:jc w:val="both"/>
              <w:rPr>
                <w:sz w:val="26"/>
                <w:szCs w:val="26"/>
              </w:rPr>
            </w:pPr>
            <w:r w:rsidRPr="00EE1195">
              <w:t>«</w:t>
            </w:r>
            <w:r>
              <w:rPr>
                <w:sz w:val="28"/>
                <w:szCs w:val="28"/>
              </w:rPr>
              <w:t xml:space="preserve">О </w:t>
            </w:r>
            <w:r>
              <w:rPr>
                <w:sz w:val="28"/>
                <w:szCs w:val="28"/>
              </w:rPr>
              <w:t>создании Административной комиссии при Администрации Новичихинского района и утверждении ее состава</w:t>
            </w:r>
            <w:r>
              <w:rPr>
                <w:sz w:val="28"/>
              </w:rPr>
              <w:t>»</w:t>
            </w:r>
          </w:p>
          <w:p w:rsidR="00EB46E2" w:rsidRPr="00C46261" w:rsidRDefault="00EB46E2" w:rsidP="00987C28">
            <w:pPr>
              <w:pStyle w:val="af9"/>
              <w:rPr>
                <w:rFonts w:ascii="Times New Roman" w:hAnsi="Times New Roman" w:cs="Times New Roman"/>
                <w:sz w:val="10"/>
                <w:szCs w:val="10"/>
              </w:rPr>
            </w:pPr>
          </w:p>
        </w:tc>
        <w:tc>
          <w:tcPr>
            <w:tcW w:w="351" w:type="dxa"/>
          </w:tcPr>
          <w:p w:rsidR="00EB46E2" w:rsidRDefault="00EB46E2" w:rsidP="00295509">
            <w:pPr>
              <w:rPr>
                <w:sz w:val="26"/>
              </w:rPr>
            </w:pPr>
          </w:p>
        </w:tc>
        <w:tc>
          <w:tcPr>
            <w:tcW w:w="971" w:type="dxa"/>
          </w:tcPr>
          <w:p w:rsidR="00EB46E2" w:rsidRDefault="00EB46E2" w:rsidP="00295509">
            <w:pPr>
              <w:jc w:val="right"/>
              <w:rPr>
                <w:sz w:val="26"/>
              </w:rPr>
            </w:pPr>
          </w:p>
          <w:p w:rsidR="00B3473E" w:rsidRDefault="00B3473E" w:rsidP="00295509">
            <w:pPr>
              <w:jc w:val="right"/>
              <w:rPr>
                <w:sz w:val="26"/>
              </w:rPr>
            </w:pPr>
          </w:p>
          <w:p w:rsidR="00B3473E" w:rsidRPr="00487905" w:rsidRDefault="00B3473E" w:rsidP="00295509">
            <w:pPr>
              <w:jc w:val="right"/>
              <w:rPr>
                <w:sz w:val="26"/>
              </w:rPr>
            </w:pPr>
            <w:r>
              <w:rPr>
                <w:sz w:val="26"/>
              </w:rPr>
              <w:t>404</w:t>
            </w:r>
          </w:p>
        </w:tc>
      </w:tr>
    </w:tbl>
    <w:p w:rsidR="00295509" w:rsidRPr="006507C7" w:rsidRDefault="00295509" w:rsidP="00295509">
      <w:pPr>
        <w:spacing w:line="480" w:lineRule="auto"/>
        <w:rPr>
          <w:rFonts w:ascii="Arial Black" w:hAnsi="Arial Black"/>
          <w:sz w:val="56"/>
        </w:rPr>
      </w:pPr>
    </w:p>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4A181C" w:rsidRDefault="004A181C" w:rsidP="003B515C">
      <w:pPr>
        <w:spacing w:line="480" w:lineRule="auto"/>
        <w:jc w:val="center"/>
        <w:rPr>
          <w:rFonts w:ascii="Arial Black" w:hAnsi="Arial Black"/>
          <w:sz w:val="56"/>
        </w:rPr>
      </w:pPr>
    </w:p>
    <w:p w:rsidR="004A181C" w:rsidRDefault="004A181C" w:rsidP="003B515C">
      <w:pPr>
        <w:spacing w:line="480" w:lineRule="auto"/>
        <w:jc w:val="center"/>
        <w:rPr>
          <w:rFonts w:ascii="Arial Black" w:hAnsi="Arial Black"/>
          <w:sz w:val="56"/>
        </w:rPr>
      </w:pPr>
    </w:p>
    <w:p w:rsidR="004A181C" w:rsidRDefault="004A181C" w:rsidP="003B515C">
      <w:pPr>
        <w:spacing w:line="480" w:lineRule="auto"/>
        <w:jc w:val="center"/>
        <w:rPr>
          <w:rFonts w:ascii="Arial Black" w:hAnsi="Arial Black"/>
          <w:sz w:val="56"/>
        </w:rPr>
      </w:pPr>
    </w:p>
    <w:p w:rsidR="004A181C" w:rsidRDefault="004A181C" w:rsidP="003B515C">
      <w:pPr>
        <w:spacing w:line="480" w:lineRule="auto"/>
        <w:jc w:val="center"/>
        <w:rPr>
          <w:rFonts w:ascii="Arial Black" w:hAnsi="Arial Black"/>
          <w:sz w:val="56"/>
        </w:rPr>
      </w:pPr>
    </w:p>
    <w:p w:rsidR="001225AB" w:rsidRDefault="001225AB" w:rsidP="003B515C">
      <w:pPr>
        <w:spacing w:line="480" w:lineRule="auto"/>
        <w:jc w:val="center"/>
        <w:rPr>
          <w:rFonts w:ascii="Arial Black" w:hAnsi="Arial Black"/>
          <w:sz w:val="56"/>
        </w:rPr>
      </w:pPr>
    </w:p>
    <w:p w:rsidR="001225AB" w:rsidRDefault="001225AB" w:rsidP="003B515C">
      <w:pPr>
        <w:spacing w:line="480" w:lineRule="auto"/>
        <w:jc w:val="center"/>
        <w:rPr>
          <w:rFonts w:ascii="Arial Black" w:hAnsi="Arial Black"/>
          <w:sz w:val="56"/>
        </w:rPr>
      </w:pPr>
    </w:p>
    <w:p w:rsidR="001225AB" w:rsidRDefault="001225AB" w:rsidP="003B515C">
      <w:pPr>
        <w:spacing w:line="480" w:lineRule="auto"/>
        <w:jc w:val="center"/>
        <w:rPr>
          <w:rFonts w:ascii="Arial Black" w:hAnsi="Arial Black"/>
          <w:sz w:val="56"/>
        </w:rPr>
      </w:pPr>
    </w:p>
    <w:p w:rsidR="001225AB" w:rsidRDefault="001225AB" w:rsidP="003B515C">
      <w:pPr>
        <w:spacing w:line="480" w:lineRule="auto"/>
        <w:jc w:val="center"/>
        <w:rPr>
          <w:rFonts w:ascii="Arial Black" w:hAnsi="Arial Black"/>
          <w:sz w:val="56"/>
        </w:rPr>
      </w:pPr>
    </w:p>
    <w:p w:rsidR="001225AB" w:rsidRDefault="001225AB" w:rsidP="003B515C">
      <w:pPr>
        <w:spacing w:line="480" w:lineRule="auto"/>
        <w:jc w:val="center"/>
        <w:rPr>
          <w:rFonts w:ascii="Arial Black" w:hAnsi="Arial Black"/>
          <w:sz w:val="56"/>
        </w:rPr>
      </w:pPr>
    </w:p>
    <w:p w:rsidR="00EB46E2" w:rsidRDefault="00EB46E2" w:rsidP="003B515C">
      <w:pPr>
        <w:spacing w:line="480" w:lineRule="auto"/>
        <w:jc w:val="center"/>
        <w:rPr>
          <w:rFonts w:ascii="Arial Black" w:hAnsi="Arial Black"/>
          <w:sz w:val="56"/>
        </w:rPr>
      </w:pPr>
    </w:p>
    <w:p w:rsidR="00121E50" w:rsidRPr="007E24CB" w:rsidRDefault="00121E50"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fb"/>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Default="003B515C" w:rsidP="003B515C">
      <w:pPr>
        <w:jc w:val="center"/>
        <w:rPr>
          <w:b/>
          <w:iCs/>
        </w:rPr>
      </w:pPr>
    </w:p>
    <w:p w:rsidR="004A181C" w:rsidRDefault="004A181C" w:rsidP="003B515C">
      <w:pPr>
        <w:jc w:val="center"/>
        <w:rPr>
          <w:b/>
          <w:iCs/>
        </w:rPr>
      </w:pPr>
    </w:p>
    <w:p w:rsidR="004A181C" w:rsidRPr="00314ABA" w:rsidRDefault="004A181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9376DB" w:rsidRDefault="009376DB"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4"/>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3"/>
        <w:jc w:val="center"/>
        <w:rPr>
          <w:b/>
          <w:bCs w:val="0"/>
          <w:sz w:val="36"/>
        </w:rPr>
      </w:pPr>
    </w:p>
    <w:p w:rsidR="003B515C" w:rsidRDefault="003B515C" w:rsidP="003B515C">
      <w:pPr>
        <w:pStyle w:val="13"/>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1225AB">
        <w:rPr>
          <w:b/>
          <w:bCs/>
          <w:sz w:val="28"/>
        </w:rPr>
        <w:t>3</w:t>
      </w:r>
      <w:r>
        <w:rPr>
          <w:b/>
          <w:bCs/>
          <w:sz w:val="28"/>
        </w:rPr>
        <w:t>.12.201</w:t>
      </w:r>
      <w:r w:rsidR="003D640F">
        <w:rPr>
          <w:b/>
          <w:bCs/>
          <w:sz w:val="28"/>
        </w:rPr>
        <w:t>8</w:t>
      </w:r>
      <w:r w:rsidR="001225AB">
        <w:rPr>
          <w:b/>
          <w:bCs/>
          <w:sz w:val="28"/>
        </w:rPr>
        <w:t xml:space="preserve">   №  37</w:t>
      </w:r>
      <w:r>
        <w:rPr>
          <w:b/>
          <w:bCs/>
          <w:sz w:val="28"/>
        </w:rPr>
        <w:t>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1225AB" w:rsidRPr="001225AB" w:rsidRDefault="001225AB" w:rsidP="003B515C">
      <w:pPr>
        <w:shd w:val="clear" w:color="auto" w:fill="FFFFFF"/>
        <w:autoSpaceDE w:val="0"/>
        <w:autoSpaceDN w:val="0"/>
        <w:adjustRightInd w:val="0"/>
        <w:jc w:val="both"/>
        <w:rPr>
          <w:sz w:val="28"/>
          <w:szCs w:val="28"/>
        </w:rPr>
      </w:pPr>
      <w:r w:rsidRPr="001225AB">
        <w:rPr>
          <w:color w:val="000000"/>
          <w:sz w:val="28"/>
          <w:szCs w:val="28"/>
        </w:rPr>
        <w:t xml:space="preserve">О внесении </w:t>
      </w:r>
      <w:r w:rsidRPr="001225AB">
        <w:rPr>
          <w:sz w:val="28"/>
          <w:szCs w:val="28"/>
        </w:rPr>
        <w:t>изменений в постановление</w:t>
      </w:r>
    </w:p>
    <w:p w:rsidR="001225AB" w:rsidRPr="001225AB" w:rsidRDefault="001225AB" w:rsidP="003B515C">
      <w:pPr>
        <w:shd w:val="clear" w:color="auto" w:fill="FFFFFF"/>
        <w:autoSpaceDE w:val="0"/>
        <w:autoSpaceDN w:val="0"/>
        <w:adjustRightInd w:val="0"/>
        <w:jc w:val="both"/>
        <w:rPr>
          <w:sz w:val="28"/>
          <w:szCs w:val="28"/>
        </w:rPr>
      </w:pPr>
      <w:r w:rsidRPr="001225AB">
        <w:rPr>
          <w:sz w:val="28"/>
          <w:szCs w:val="28"/>
        </w:rPr>
        <w:t xml:space="preserve">Администрации Новичихинского района </w:t>
      </w:r>
    </w:p>
    <w:p w:rsidR="001225AB" w:rsidRPr="001225AB" w:rsidRDefault="001225AB" w:rsidP="003B515C">
      <w:pPr>
        <w:shd w:val="clear" w:color="auto" w:fill="FFFFFF"/>
        <w:autoSpaceDE w:val="0"/>
        <w:autoSpaceDN w:val="0"/>
        <w:adjustRightInd w:val="0"/>
        <w:jc w:val="both"/>
        <w:rPr>
          <w:sz w:val="28"/>
          <w:szCs w:val="28"/>
        </w:rPr>
      </w:pPr>
      <w:r w:rsidRPr="001225AB">
        <w:rPr>
          <w:sz w:val="28"/>
          <w:szCs w:val="28"/>
        </w:rPr>
        <w:t xml:space="preserve">№ 615 от 29.12.2014 г. «Об утверждении </w:t>
      </w:r>
    </w:p>
    <w:p w:rsidR="001225AB" w:rsidRPr="001225AB" w:rsidRDefault="001225AB" w:rsidP="003B515C">
      <w:pPr>
        <w:shd w:val="clear" w:color="auto" w:fill="FFFFFF"/>
        <w:autoSpaceDE w:val="0"/>
        <w:autoSpaceDN w:val="0"/>
        <w:adjustRightInd w:val="0"/>
        <w:jc w:val="both"/>
        <w:rPr>
          <w:sz w:val="28"/>
          <w:szCs w:val="28"/>
        </w:rPr>
      </w:pPr>
      <w:r w:rsidRPr="001225AB">
        <w:rPr>
          <w:sz w:val="28"/>
          <w:szCs w:val="28"/>
        </w:rPr>
        <w:t xml:space="preserve">муниципальной программы «Развитие </w:t>
      </w:r>
    </w:p>
    <w:p w:rsidR="001225AB" w:rsidRPr="001225AB" w:rsidRDefault="001225AB" w:rsidP="003B515C">
      <w:pPr>
        <w:shd w:val="clear" w:color="auto" w:fill="FFFFFF"/>
        <w:autoSpaceDE w:val="0"/>
        <w:autoSpaceDN w:val="0"/>
        <w:adjustRightInd w:val="0"/>
        <w:jc w:val="both"/>
        <w:rPr>
          <w:sz w:val="28"/>
          <w:szCs w:val="28"/>
        </w:rPr>
      </w:pPr>
      <w:r w:rsidRPr="001225AB">
        <w:rPr>
          <w:sz w:val="28"/>
          <w:szCs w:val="28"/>
        </w:rPr>
        <w:t xml:space="preserve">культуры, </w:t>
      </w:r>
      <w:r w:rsidR="009D1756" w:rsidRPr="001225AB">
        <w:rPr>
          <w:sz w:val="28"/>
          <w:szCs w:val="28"/>
        </w:rPr>
        <w:t>молодежной</w:t>
      </w:r>
      <w:r w:rsidRPr="001225AB">
        <w:rPr>
          <w:sz w:val="28"/>
          <w:szCs w:val="28"/>
        </w:rPr>
        <w:t xml:space="preserve"> политики, физической </w:t>
      </w:r>
    </w:p>
    <w:p w:rsidR="001225AB" w:rsidRPr="001225AB" w:rsidRDefault="001225AB" w:rsidP="003B515C">
      <w:pPr>
        <w:shd w:val="clear" w:color="auto" w:fill="FFFFFF"/>
        <w:autoSpaceDE w:val="0"/>
        <w:autoSpaceDN w:val="0"/>
        <w:adjustRightInd w:val="0"/>
        <w:jc w:val="both"/>
        <w:rPr>
          <w:sz w:val="28"/>
          <w:szCs w:val="28"/>
        </w:rPr>
      </w:pPr>
      <w:r w:rsidRPr="001225AB">
        <w:rPr>
          <w:sz w:val="28"/>
          <w:szCs w:val="28"/>
        </w:rPr>
        <w:t xml:space="preserve">культуры и спорта на территории </w:t>
      </w:r>
    </w:p>
    <w:p w:rsidR="003B515C" w:rsidRDefault="001225AB" w:rsidP="003B515C">
      <w:pPr>
        <w:shd w:val="clear" w:color="auto" w:fill="FFFFFF"/>
        <w:autoSpaceDE w:val="0"/>
        <w:autoSpaceDN w:val="0"/>
        <w:adjustRightInd w:val="0"/>
        <w:jc w:val="both"/>
        <w:rPr>
          <w:sz w:val="28"/>
          <w:szCs w:val="28"/>
        </w:rPr>
      </w:pPr>
      <w:r w:rsidRPr="001225AB">
        <w:rPr>
          <w:sz w:val="28"/>
          <w:szCs w:val="28"/>
        </w:rPr>
        <w:t>Новичихинского района» на 2015-2020 годы»</w:t>
      </w:r>
    </w:p>
    <w:p w:rsidR="001225AB" w:rsidRDefault="001225AB" w:rsidP="003B515C">
      <w:pPr>
        <w:shd w:val="clear" w:color="auto" w:fill="FFFFFF"/>
        <w:autoSpaceDE w:val="0"/>
        <w:autoSpaceDN w:val="0"/>
        <w:adjustRightInd w:val="0"/>
        <w:jc w:val="both"/>
        <w:rPr>
          <w:sz w:val="28"/>
          <w:szCs w:val="28"/>
        </w:rPr>
      </w:pPr>
    </w:p>
    <w:p w:rsidR="001225AB" w:rsidRDefault="001225AB" w:rsidP="003B515C">
      <w:pPr>
        <w:shd w:val="clear" w:color="auto" w:fill="FFFFFF"/>
        <w:autoSpaceDE w:val="0"/>
        <w:autoSpaceDN w:val="0"/>
        <w:adjustRightInd w:val="0"/>
        <w:jc w:val="both"/>
        <w:rPr>
          <w:sz w:val="28"/>
          <w:szCs w:val="28"/>
        </w:rPr>
      </w:pPr>
      <w:r>
        <w:rPr>
          <w:sz w:val="28"/>
          <w:szCs w:val="28"/>
        </w:rPr>
        <w:tab/>
        <w:t>Согласно ст.58 Устава муниципального образования Новичихинский район Алтайского края, решения Новичихинского районного Собрания депутатов № 98 от 26.12.2017 г. «О районном бюджете муниципального образования Новичихинский район на 2018 год», ПОСТАНОВЛЯЮ:</w:t>
      </w:r>
    </w:p>
    <w:p w:rsidR="001225AB" w:rsidRPr="001225AB" w:rsidRDefault="009D1756" w:rsidP="00642FE0">
      <w:pPr>
        <w:pStyle w:val="aff5"/>
        <w:numPr>
          <w:ilvl w:val="0"/>
          <w:numId w:val="4"/>
        </w:numPr>
        <w:shd w:val="clear" w:color="auto" w:fill="FFFFFF"/>
        <w:autoSpaceDE w:val="0"/>
        <w:autoSpaceDN w:val="0"/>
        <w:adjustRightInd w:val="0"/>
        <w:ind w:left="0" w:firstLine="1134"/>
        <w:jc w:val="both"/>
        <w:rPr>
          <w:rFonts w:ascii="Times New Roman" w:hAnsi="Times New Roman" w:cs="Times New Roman"/>
          <w:sz w:val="28"/>
          <w:szCs w:val="28"/>
        </w:rPr>
      </w:pPr>
      <w:r>
        <w:rPr>
          <w:rFonts w:ascii="Times New Roman" w:hAnsi="Times New Roman" w:cs="Times New Roman"/>
          <w:sz w:val="28"/>
          <w:szCs w:val="28"/>
        </w:rPr>
        <w:t xml:space="preserve">Внести изменения в </w:t>
      </w:r>
      <w:r w:rsidR="001225AB" w:rsidRPr="001225AB">
        <w:rPr>
          <w:rFonts w:ascii="Times New Roman" w:hAnsi="Times New Roman" w:cs="Times New Roman"/>
          <w:sz w:val="28"/>
          <w:szCs w:val="28"/>
        </w:rPr>
        <w:t xml:space="preserve">постановление Администрации Новичихинского района № 615 от 29.12.2014 г. «Об утверждении муниципальной программы «Развитие культуры, </w:t>
      </w:r>
      <w:r w:rsidRPr="001225AB">
        <w:rPr>
          <w:rFonts w:ascii="Times New Roman" w:hAnsi="Times New Roman" w:cs="Times New Roman"/>
          <w:sz w:val="28"/>
          <w:szCs w:val="28"/>
        </w:rPr>
        <w:t>молодежной</w:t>
      </w:r>
      <w:r w:rsidR="001225AB" w:rsidRPr="001225AB">
        <w:rPr>
          <w:rFonts w:ascii="Times New Roman" w:hAnsi="Times New Roman" w:cs="Times New Roman"/>
          <w:sz w:val="28"/>
          <w:szCs w:val="28"/>
        </w:rPr>
        <w:t xml:space="preserve"> политики, физической культуры и спорта на территории Новичихинского района» на 2015-2020 годы», изложив Приложение 4 программы в новой редакции (прилагается).</w:t>
      </w:r>
    </w:p>
    <w:tbl>
      <w:tblPr>
        <w:tblW w:w="9094" w:type="dxa"/>
        <w:tblLayout w:type="fixed"/>
        <w:tblLook w:val="0000"/>
      </w:tblPr>
      <w:tblGrid>
        <w:gridCol w:w="2235"/>
        <w:gridCol w:w="2160"/>
        <w:gridCol w:w="2659"/>
        <w:gridCol w:w="2040"/>
      </w:tblGrid>
      <w:tr w:rsidR="003D640F" w:rsidTr="00ED22EC">
        <w:tc>
          <w:tcPr>
            <w:tcW w:w="2235" w:type="dxa"/>
          </w:tcPr>
          <w:p w:rsidR="003D640F" w:rsidRPr="00CC072E" w:rsidRDefault="003D640F" w:rsidP="00ED22EC">
            <w:pPr>
              <w:rPr>
                <w:bCs/>
                <w:sz w:val="28"/>
                <w:szCs w:val="28"/>
              </w:rPr>
            </w:pPr>
          </w:p>
          <w:p w:rsidR="003D640F" w:rsidRDefault="003D640F" w:rsidP="00ED22EC">
            <w:pPr>
              <w:rPr>
                <w:sz w:val="28"/>
                <w:szCs w:val="28"/>
              </w:rPr>
            </w:pPr>
          </w:p>
          <w:p w:rsidR="003D640F" w:rsidRPr="00CC072E" w:rsidRDefault="003D640F" w:rsidP="00ED22EC">
            <w:pPr>
              <w:rPr>
                <w:sz w:val="28"/>
                <w:szCs w:val="28"/>
              </w:rPr>
            </w:pPr>
            <w:r w:rsidRPr="00CC072E">
              <w:rPr>
                <w:sz w:val="28"/>
                <w:szCs w:val="28"/>
              </w:rPr>
              <w:t>Глава района</w:t>
            </w:r>
          </w:p>
          <w:p w:rsidR="003D640F" w:rsidRDefault="003D640F" w:rsidP="00ED22EC">
            <w:pPr>
              <w:rPr>
                <w:sz w:val="28"/>
              </w:rPr>
            </w:pPr>
          </w:p>
        </w:tc>
        <w:tc>
          <w:tcPr>
            <w:tcW w:w="2160" w:type="dxa"/>
          </w:tcPr>
          <w:p w:rsidR="003D640F" w:rsidRDefault="003D640F" w:rsidP="00ED22EC">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D640F" w:rsidRDefault="003D640F" w:rsidP="00ED22EC"/>
          <w:p w:rsidR="003D640F" w:rsidRDefault="003D640F" w:rsidP="00ED22EC">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D640F" w:rsidRDefault="003D640F" w:rsidP="00ED22EC">
            <w:pPr>
              <w:pStyle w:val="aff"/>
              <w:tabs>
                <w:tab w:val="clear" w:pos="4677"/>
                <w:tab w:val="clear" w:pos="9355"/>
              </w:tabs>
            </w:pPr>
          </w:p>
          <w:p w:rsidR="003D640F" w:rsidRDefault="003D640F" w:rsidP="00ED22EC">
            <w:pPr>
              <w:pStyle w:val="aff"/>
              <w:tabs>
                <w:tab w:val="clear" w:pos="4677"/>
                <w:tab w:val="clear" w:pos="9355"/>
              </w:tabs>
            </w:pPr>
          </w:p>
          <w:p w:rsidR="003D640F" w:rsidRPr="008C12D9" w:rsidRDefault="003D640F" w:rsidP="00ED22EC">
            <w:pPr>
              <w:rPr>
                <w:sz w:val="28"/>
              </w:rPr>
            </w:pPr>
            <w:r>
              <w:rPr>
                <w:sz w:val="28"/>
              </w:rPr>
              <w:t>С.Л. Ермаков</w:t>
            </w:r>
          </w:p>
          <w:p w:rsidR="003D640F" w:rsidRDefault="003D640F" w:rsidP="00ED22EC">
            <w:pPr>
              <w:pStyle w:val="aff"/>
              <w:tabs>
                <w:tab w:val="clear" w:pos="4677"/>
                <w:tab w:val="clear" w:pos="9355"/>
              </w:tabs>
              <w:rPr>
                <w:sz w:val="28"/>
              </w:rPr>
            </w:pPr>
          </w:p>
        </w:tc>
      </w:tr>
    </w:tbl>
    <w:p w:rsidR="003D640F" w:rsidRPr="007D21DE" w:rsidRDefault="003D640F" w:rsidP="003D640F">
      <w:pPr>
        <w:jc w:val="both"/>
        <w:rPr>
          <w:sz w:val="28"/>
          <w:szCs w:val="28"/>
        </w:rPr>
      </w:pPr>
    </w:p>
    <w:p w:rsidR="004875A3" w:rsidRDefault="004875A3" w:rsidP="005C716F">
      <w:pPr>
        <w:spacing w:line="480" w:lineRule="auto"/>
        <w:jc w:val="center"/>
        <w:rPr>
          <w:b/>
          <w:bCs/>
          <w:sz w:val="36"/>
        </w:rPr>
      </w:pPr>
    </w:p>
    <w:p w:rsidR="004875A3" w:rsidRDefault="004875A3" w:rsidP="004875A3">
      <w:pPr>
        <w:rPr>
          <w:b/>
          <w:bCs/>
          <w:sz w:val="36"/>
        </w:rPr>
      </w:pPr>
    </w:p>
    <w:p w:rsidR="001225AB" w:rsidRDefault="001225AB" w:rsidP="004875A3">
      <w:pPr>
        <w:rPr>
          <w:b/>
          <w:bCs/>
          <w:sz w:val="36"/>
        </w:rPr>
      </w:pPr>
    </w:p>
    <w:p w:rsidR="001225AB" w:rsidRDefault="001225AB" w:rsidP="004875A3">
      <w:pPr>
        <w:rPr>
          <w:b/>
          <w:bCs/>
          <w:sz w:val="36"/>
        </w:rPr>
      </w:pPr>
    </w:p>
    <w:p w:rsidR="001225AB" w:rsidRDefault="001225AB" w:rsidP="004875A3">
      <w:pPr>
        <w:rPr>
          <w:b/>
          <w:bCs/>
          <w:sz w:val="36"/>
        </w:rPr>
      </w:pPr>
    </w:p>
    <w:p w:rsidR="001225AB" w:rsidRDefault="001225AB" w:rsidP="004875A3">
      <w:pPr>
        <w:rPr>
          <w:b/>
          <w:bCs/>
          <w:sz w:val="36"/>
        </w:rPr>
      </w:pPr>
    </w:p>
    <w:p w:rsidR="001225AB" w:rsidRDefault="001225AB" w:rsidP="004875A3">
      <w:pPr>
        <w:rPr>
          <w:b/>
          <w:bCs/>
          <w:sz w:val="36"/>
        </w:rPr>
      </w:pPr>
    </w:p>
    <w:p w:rsidR="001225AB" w:rsidRDefault="001225AB" w:rsidP="004875A3">
      <w:pPr>
        <w:rPr>
          <w:b/>
          <w:bCs/>
          <w:sz w:val="36"/>
        </w:rPr>
      </w:pPr>
      <w:r>
        <w:rPr>
          <w:b/>
          <w:bCs/>
          <w:noProof/>
          <w:sz w:val="36"/>
        </w:rPr>
        <w:drawing>
          <wp:inline distT="0" distB="0" distL="0" distR="0">
            <wp:extent cx="5809256" cy="8154240"/>
            <wp:effectExtent l="19050" t="0" r="994"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570" t="5181" r="4695" b="6695"/>
                    <a:stretch>
                      <a:fillRect/>
                    </a:stretch>
                  </pic:blipFill>
                  <pic:spPr bwMode="auto">
                    <a:xfrm>
                      <a:off x="0" y="0"/>
                      <a:ext cx="5809256" cy="8154240"/>
                    </a:xfrm>
                    <a:prstGeom prst="rect">
                      <a:avLst/>
                    </a:prstGeom>
                    <a:noFill/>
                    <a:ln w="9525">
                      <a:noFill/>
                      <a:miter lim="800000"/>
                      <a:headEnd/>
                      <a:tailEnd/>
                    </a:ln>
                  </pic:spPr>
                </pic:pic>
              </a:graphicData>
            </a:graphic>
          </wp:inline>
        </w:drawing>
      </w:r>
    </w:p>
    <w:p w:rsidR="003B515C" w:rsidRDefault="003B515C" w:rsidP="003B515C">
      <w:pPr>
        <w:spacing w:line="480" w:lineRule="auto"/>
        <w:jc w:val="center"/>
        <w:rPr>
          <w:rFonts w:ascii="Arial Black" w:hAnsi="Arial Black"/>
          <w:sz w:val="56"/>
        </w:rPr>
      </w:pPr>
    </w:p>
    <w:p w:rsidR="001225AB" w:rsidRDefault="001225AB" w:rsidP="003B515C">
      <w:pPr>
        <w:spacing w:line="480" w:lineRule="auto"/>
        <w:jc w:val="center"/>
        <w:rPr>
          <w:rFonts w:ascii="Arial Black" w:hAnsi="Arial Black"/>
          <w:sz w:val="56"/>
        </w:rPr>
      </w:pPr>
      <w:r>
        <w:rPr>
          <w:rFonts w:ascii="Arial Black" w:hAnsi="Arial Black"/>
          <w:noProof/>
          <w:sz w:val="56"/>
        </w:rPr>
        <w:drawing>
          <wp:inline distT="0" distB="0" distL="0" distR="0">
            <wp:extent cx="5705254" cy="680429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846" t="5279" r="4968" b="20229"/>
                    <a:stretch>
                      <a:fillRect/>
                    </a:stretch>
                  </pic:blipFill>
                  <pic:spPr bwMode="auto">
                    <a:xfrm>
                      <a:off x="0" y="0"/>
                      <a:ext cx="5705967" cy="6805140"/>
                    </a:xfrm>
                    <a:prstGeom prst="rect">
                      <a:avLst/>
                    </a:prstGeom>
                    <a:noFill/>
                    <a:ln w="9525">
                      <a:noFill/>
                      <a:miter lim="800000"/>
                      <a:headEnd/>
                      <a:tailEnd/>
                    </a:ln>
                  </pic:spPr>
                </pic:pic>
              </a:graphicData>
            </a:graphic>
          </wp:inline>
        </w:drawing>
      </w:r>
    </w:p>
    <w:p w:rsidR="003B515C" w:rsidRDefault="003B515C" w:rsidP="003B515C">
      <w:pPr>
        <w:jc w:val="both"/>
        <w:rPr>
          <w:sz w:val="28"/>
        </w:rPr>
      </w:pPr>
    </w:p>
    <w:p w:rsidR="004875A3" w:rsidRDefault="004875A3" w:rsidP="004875A3">
      <w:pPr>
        <w:rPr>
          <w:b/>
          <w:bCs/>
          <w:sz w:val="36"/>
        </w:rPr>
      </w:pPr>
    </w:p>
    <w:p w:rsidR="004875A3" w:rsidRPr="00532CBD" w:rsidRDefault="004875A3" w:rsidP="004875A3">
      <w:pPr>
        <w:rPr>
          <w:b/>
          <w:bCs/>
          <w:sz w:val="28"/>
          <w:szCs w:val="28"/>
        </w:rPr>
      </w:pPr>
    </w:p>
    <w:p w:rsidR="004875A3" w:rsidRPr="006507C7" w:rsidRDefault="004875A3"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1225AB" w:rsidP="001225AB">
      <w:pPr>
        <w:rPr>
          <w:b/>
          <w:bCs/>
          <w:sz w:val="28"/>
        </w:rPr>
      </w:pPr>
      <w:r>
        <w:rPr>
          <w:b/>
          <w:bCs/>
          <w:sz w:val="28"/>
        </w:rPr>
        <w:t>03.12.2018   №  37</w:t>
      </w:r>
      <w:r w:rsidR="00D61D35">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225AB" w:rsidRDefault="001225AB" w:rsidP="001225AB">
      <w:pPr>
        <w:rPr>
          <w:sz w:val="2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723"/>
        <w:gridCol w:w="3565"/>
      </w:tblGrid>
      <w:tr w:rsidR="00D61D35" w:rsidTr="00D61D35">
        <w:tc>
          <w:tcPr>
            <w:tcW w:w="5723" w:type="dxa"/>
          </w:tcPr>
          <w:p w:rsidR="00D61D35" w:rsidRPr="000157BA" w:rsidRDefault="00D61D35" w:rsidP="00D61D35">
            <w:pPr>
              <w:rPr>
                <w:sz w:val="28"/>
                <w:szCs w:val="28"/>
              </w:rPr>
            </w:pPr>
            <w:r>
              <w:rPr>
                <w:sz w:val="28"/>
                <w:szCs w:val="28"/>
              </w:rPr>
              <w:t>О создании комиссии по согласованию актов размещения объектов</w:t>
            </w:r>
            <w:r w:rsidRPr="000157BA">
              <w:rPr>
                <w:sz w:val="28"/>
                <w:szCs w:val="28"/>
              </w:rPr>
              <w:t xml:space="preserve"> </w:t>
            </w:r>
            <w:r>
              <w:rPr>
                <w:sz w:val="28"/>
                <w:szCs w:val="28"/>
              </w:rPr>
              <w:t xml:space="preserve">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D61D35" w:rsidRDefault="00D61D35" w:rsidP="00D61D35">
            <w:pPr>
              <w:rPr>
                <w:sz w:val="28"/>
                <w:szCs w:val="28"/>
              </w:rPr>
            </w:pPr>
          </w:p>
        </w:tc>
        <w:tc>
          <w:tcPr>
            <w:tcW w:w="3565" w:type="dxa"/>
          </w:tcPr>
          <w:p w:rsidR="00D61D35" w:rsidRDefault="00D61D35" w:rsidP="00D61D35">
            <w:pPr>
              <w:rPr>
                <w:sz w:val="28"/>
                <w:szCs w:val="28"/>
              </w:rPr>
            </w:pPr>
          </w:p>
        </w:tc>
      </w:tr>
    </w:tbl>
    <w:p w:rsidR="00D61D35" w:rsidRPr="00D61D35" w:rsidRDefault="00D61D35" w:rsidP="00D61D35">
      <w:pPr>
        <w:pStyle w:val="13"/>
        <w:ind w:firstLine="900"/>
        <w:jc w:val="both"/>
        <w:rPr>
          <w:szCs w:val="28"/>
        </w:rPr>
      </w:pPr>
      <w:r w:rsidRPr="00D61D35">
        <w:rPr>
          <w:szCs w:val="28"/>
        </w:rPr>
        <w:t xml:space="preserve">В целях реализации части 3 статьи 39.36 Земельного кодекса Российской Федерации,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02.07.2015 № 266, ПОСТАНОВЛЯЮ: </w:t>
      </w:r>
    </w:p>
    <w:p w:rsidR="00D61D35" w:rsidRDefault="00D61D35" w:rsidP="00D61D35">
      <w:pPr>
        <w:ind w:firstLine="900"/>
        <w:jc w:val="both"/>
        <w:rPr>
          <w:sz w:val="28"/>
          <w:szCs w:val="28"/>
        </w:rPr>
      </w:pPr>
      <w:r>
        <w:rPr>
          <w:sz w:val="28"/>
          <w:szCs w:val="28"/>
        </w:rPr>
        <w:t>1. Создать комиссию по согласованию актов размещения объектов</w:t>
      </w:r>
      <w:r w:rsidRPr="00784E25">
        <w:rPr>
          <w:sz w:val="28"/>
          <w:szCs w:val="28"/>
        </w:rPr>
        <w:t xml:space="preserve"> </w:t>
      </w:r>
      <w:r>
        <w:rPr>
          <w:sz w:val="28"/>
          <w:szCs w:val="28"/>
        </w:rPr>
        <w:t>электросетевого хозяйства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составе:</w:t>
      </w:r>
    </w:p>
    <w:p w:rsidR="00D61D35" w:rsidRDefault="00D61D35" w:rsidP="00D61D35">
      <w:pPr>
        <w:ind w:right="-1" w:firstLine="900"/>
        <w:jc w:val="both"/>
        <w:rPr>
          <w:sz w:val="28"/>
          <w:szCs w:val="28"/>
        </w:rPr>
      </w:pPr>
      <w:r>
        <w:rPr>
          <w:sz w:val="28"/>
          <w:szCs w:val="28"/>
        </w:rPr>
        <w:t>Кормильченко А.М. – заместитель главы района,</w:t>
      </w:r>
      <w:r w:rsidRPr="00784E25">
        <w:rPr>
          <w:sz w:val="28"/>
          <w:szCs w:val="28"/>
        </w:rPr>
        <w:t xml:space="preserve"> </w:t>
      </w:r>
      <w:r>
        <w:rPr>
          <w:sz w:val="28"/>
          <w:szCs w:val="28"/>
        </w:rPr>
        <w:t>председатель комиссии.</w:t>
      </w:r>
    </w:p>
    <w:p w:rsidR="00D61D35" w:rsidRDefault="00D61D35" w:rsidP="00D61D35">
      <w:pPr>
        <w:ind w:right="-1" w:firstLine="900"/>
        <w:jc w:val="both"/>
        <w:rPr>
          <w:sz w:val="28"/>
          <w:szCs w:val="28"/>
        </w:rPr>
      </w:pPr>
    </w:p>
    <w:p w:rsidR="00D61D35" w:rsidRDefault="00D61D35" w:rsidP="00D61D35">
      <w:pPr>
        <w:ind w:right="-1" w:firstLine="900"/>
        <w:jc w:val="both"/>
        <w:rPr>
          <w:sz w:val="28"/>
          <w:szCs w:val="28"/>
        </w:rPr>
      </w:pPr>
      <w:r>
        <w:rPr>
          <w:sz w:val="28"/>
          <w:szCs w:val="28"/>
        </w:rPr>
        <w:t>Члены комиссии:</w:t>
      </w:r>
    </w:p>
    <w:p w:rsidR="00D61D35" w:rsidRDefault="00D61D35" w:rsidP="00D61D35">
      <w:pPr>
        <w:ind w:right="-1" w:firstLine="900"/>
        <w:jc w:val="both"/>
        <w:rPr>
          <w:sz w:val="28"/>
          <w:szCs w:val="28"/>
        </w:rPr>
      </w:pPr>
      <w:r>
        <w:rPr>
          <w:sz w:val="28"/>
          <w:szCs w:val="28"/>
        </w:rPr>
        <w:t>Уранова Т.Е. – председатель комитета по экономике и управлению муниципальным имуществом Администрации района;</w:t>
      </w:r>
    </w:p>
    <w:p w:rsidR="00D61D35" w:rsidRDefault="00D61D35" w:rsidP="00D61D35">
      <w:pPr>
        <w:ind w:right="-1" w:firstLine="900"/>
        <w:jc w:val="both"/>
        <w:rPr>
          <w:sz w:val="28"/>
          <w:szCs w:val="28"/>
        </w:rPr>
      </w:pPr>
      <w:r>
        <w:rPr>
          <w:sz w:val="28"/>
          <w:szCs w:val="28"/>
        </w:rPr>
        <w:t>Федотова Н.А. -  и.о.</w:t>
      </w:r>
      <w:r w:rsidRPr="00466D11">
        <w:t xml:space="preserve"> </w:t>
      </w:r>
      <w:r w:rsidRPr="00466D11">
        <w:rPr>
          <w:sz w:val="28"/>
          <w:szCs w:val="28"/>
        </w:rPr>
        <w:t>начальника отдела ЖКХ</w:t>
      </w:r>
      <w:r>
        <w:rPr>
          <w:sz w:val="28"/>
          <w:szCs w:val="28"/>
        </w:rPr>
        <w:t xml:space="preserve"> Администрации района;</w:t>
      </w:r>
    </w:p>
    <w:p w:rsidR="00D61D35" w:rsidRDefault="00D61D35" w:rsidP="00D61D35">
      <w:pPr>
        <w:ind w:right="-1" w:firstLine="900"/>
        <w:jc w:val="both"/>
        <w:rPr>
          <w:sz w:val="28"/>
          <w:szCs w:val="28"/>
        </w:rPr>
      </w:pPr>
      <w:r>
        <w:rPr>
          <w:sz w:val="28"/>
          <w:szCs w:val="28"/>
        </w:rPr>
        <w:t>Воденникова Е.А. – заместитель председателя комитета по экономике и управлению муниципальным имуществом Администрации района;</w:t>
      </w:r>
    </w:p>
    <w:p w:rsidR="00D61D35" w:rsidRDefault="00D61D35" w:rsidP="00D61D35">
      <w:pPr>
        <w:ind w:right="-1" w:firstLine="900"/>
        <w:jc w:val="both"/>
        <w:rPr>
          <w:sz w:val="28"/>
          <w:szCs w:val="28"/>
        </w:rPr>
      </w:pPr>
      <w:r>
        <w:rPr>
          <w:sz w:val="28"/>
          <w:szCs w:val="28"/>
        </w:rPr>
        <w:t>Костогладова Н.С. – Начальника отдела архитектуры и градостроительства Администрации района;</w:t>
      </w:r>
    </w:p>
    <w:p w:rsidR="00D61D35" w:rsidRDefault="00D61D35" w:rsidP="00D61D35">
      <w:pPr>
        <w:ind w:right="-1" w:firstLine="900"/>
        <w:jc w:val="both"/>
        <w:rPr>
          <w:sz w:val="28"/>
          <w:szCs w:val="28"/>
        </w:rPr>
      </w:pPr>
      <w:r>
        <w:rPr>
          <w:sz w:val="28"/>
          <w:szCs w:val="28"/>
        </w:rPr>
        <w:t>Ежов Д.В. – начальник Поспелихинского РЭС (по согласованию);</w:t>
      </w:r>
    </w:p>
    <w:p w:rsidR="00D61D35" w:rsidRDefault="00D61D35" w:rsidP="00D61D35">
      <w:pPr>
        <w:ind w:right="-1" w:firstLine="900"/>
        <w:jc w:val="both"/>
        <w:rPr>
          <w:sz w:val="28"/>
          <w:szCs w:val="28"/>
        </w:rPr>
      </w:pPr>
      <w:r>
        <w:rPr>
          <w:sz w:val="28"/>
          <w:szCs w:val="28"/>
        </w:rPr>
        <w:t>Камбалин Ю.В. – начальник цеха МЦЭТ г. Алейск Алтайский филиал «МРФ Сибирь» ПАО «Ростелеком» (по согласованию);</w:t>
      </w:r>
    </w:p>
    <w:p w:rsidR="00D61D35" w:rsidRDefault="00D61D35" w:rsidP="00D61D35">
      <w:pPr>
        <w:ind w:firstLine="900"/>
        <w:jc w:val="both"/>
        <w:rPr>
          <w:sz w:val="28"/>
          <w:szCs w:val="28"/>
        </w:rPr>
      </w:pPr>
      <w:r w:rsidRPr="00AA2E1B">
        <w:rPr>
          <w:sz w:val="28"/>
          <w:szCs w:val="28"/>
        </w:rPr>
        <w:t>Резнер В.А. – главный инженер ООО «Управление водопроводов»</w:t>
      </w:r>
      <w:r>
        <w:rPr>
          <w:sz w:val="28"/>
          <w:szCs w:val="28"/>
        </w:rPr>
        <w:t xml:space="preserve"> (по согласованию);</w:t>
      </w:r>
    </w:p>
    <w:p w:rsidR="00D61D35" w:rsidRDefault="00D61D35" w:rsidP="00D61D35">
      <w:pPr>
        <w:ind w:firstLine="900"/>
        <w:jc w:val="both"/>
        <w:rPr>
          <w:sz w:val="28"/>
          <w:szCs w:val="28"/>
        </w:rPr>
      </w:pPr>
      <w:r>
        <w:rPr>
          <w:sz w:val="28"/>
          <w:szCs w:val="28"/>
        </w:rPr>
        <w:t>Гредасов А.В. – начальник РЭУ-2 (по согласованию).</w:t>
      </w:r>
    </w:p>
    <w:p w:rsidR="00D61D35" w:rsidRPr="00AA2E1B" w:rsidRDefault="00D61D35" w:rsidP="00D61D35">
      <w:pPr>
        <w:ind w:firstLine="720"/>
        <w:jc w:val="both"/>
        <w:rPr>
          <w:sz w:val="28"/>
          <w:szCs w:val="28"/>
        </w:rPr>
      </w:pP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Pr="007D21DE" w:rsidRDefault="001225AB" w:rsidP="001225AB">
      <w:pPr>
        <w:jc w:val="both"/>
        <w:rPr>
          <w:sz w:val="28"/>
          <w:szCs w:val="28"/>
        </w:rPr>
      </w:pPr>
    </w:p>
    <w:p w:rsidR="001225AB" w:rsidRDefault="001225AB" w:rsidP="001225AB">
      <w:pPr>
        <w:spacing w:line="480" w:lineRule="auto"/>
        <w:jc w:val="center"/>
        <w:rPr>
          <w:b/>
          <w:bCs/>
          <w:sz w:val="36"/>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D61D35" w:rsidRDefault="00D61D35"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1225AB" w:rsidP="001225AB">
      <w:pPr>
        <w:rPr>
          <w:b/>
          <w:bCs/>
          <w:sz w:val="28"/>
        </w:rPr>
      </w:pPr>
      <w:r>
        <w:rPr>
          <w:b/>
          <w:bCs/>
          <w:sz w:val="28"/>
        </w:rPr>
        <w:t>0</w:t>
      </w:r>
      <w:r w:rsidR="00D61D35">
        <w:rPr>
          <w:b/>
          <w:bCs/>
          <w:sz w:val="28"/>
        </w:rPr>
        <w:t>5</w:t>
      </w:r>
      <w:r>
        <w:rPr>
          <w:b/>
          <w:bCs/>
          <w:sz w:val="28"/>
        </w:rPr>
        <w:t>.12.2018   №  37</w:t>
      </w:r>
      <w:r w:rsidR="00D61D35">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225AB" w:rsidRDefault="001225AB" w:rsidP="001225AB">
      <w:pPr>
        <w:rPr>
          <w:sz w:val="28"/>
        </w:rPr>
      </w:pPr>
    </w:p>
    <w:p w:rsidR="00D61D35" w:rsidRDefault="00D61D35" w:rsidP="00D61D35">
      <w:pPr>
        <w:rPr>
          <w:sz w:val="28"/>
          <w:szCs w:val="28"/>
        </w:rPr>
      </w:pPr>
      <w:r>
        <w:rPr>
          <w:sz w:val="28"/>
          <w:szCs w:val="28"/>
        </w:rPr>
        <w:t>О внесении изменений в постановление</w:t>
      </w:r>
    </w:p>
    <w:p w:rsidR="00D61D35" w:rsidRDefault="00D61D35" w:rsidP="00D61D35">
      <w:pPr>
        <w:rPr>
          <w:sz w:val="28"/>
          <w:szCs w:val="28"/>
        </w:rPr>
      </w:pPr>
      <w:r>
        <w:rPr>
          <w:sz w:val="28"/>
          <w:szCs w:val="28"/>
        </w:rPr>
        <w:t>Администрации района №  63 от 13.02.2014г.</w:t>
      </w:r>
    </w:p>
    <w:p w:rsidR="00D61D35" w:rsidRDefault="00D61D35" w:rsidP="00D61D35">
      <w:pPr>
        <w:rPr>
          <w:sz w:val="28"/>
          <w:szCs w:val="28"/>
        </w:rPr>
      </w:pPr>
      <w:r>
        <w:rPr>
          <w:sz w:val="28"/>
          <w:szCs w:val="28"/>
        </w:rPr>
        <w:t>«</w:t>
      </w:r>
      <w:r w:rsidRPr="00802407">
        <w:rPr>
          <w:sz w:val="28"/>
          <w:szCs w:val="28"/>
        </w:rPr>
        <w:t>О</w:t>
      </w:r>
      <w:r>
        <w:rPr>
          <w:sz w:val="28"/>
          <w:szCs w:val="28"/>
        </w:rPr>
        <w:t xml:space="preserve">б утверждении положения о комиссии </w:t>
      </w:r>
    </w:p>
    <w:p w:rsidR="00D61D35" w:rsidRDefault="00D61D35" w:rsidP="00D61D35">
      <w:pPr>
        <w:rPr>
          <w:sz w:val="28"/>
          <w:szCs w:val="28"/>
        </w:rPr>
      </w:pPr>
      <w:r>
        <w:rPr>
          <w:sz w:val="28"/>
          <w:szCs w:val="28"/>
        </w:rPr>
        <w:t>по проведению отборов в рамках реализации</w:t>
      </w:r>
    </w:p>
    <w:p w:rsidR="00D61D35" w:rsidRDefault="00D61D35" w:rsidP="00D61D35">
      <w:pPr>
        <w:rPr>
          <w:sz w:val="28"/>
          <w:szCs w:val="28"/>
        </w:rPr>
      </w:pPr>
      <w:r>
        <w:rPr>
          <w:sz w:val="28"/>
          <w:szCs w:val="28"/>
        </w:rPr>
        <w:t xml:space="preserve">жилищных программ» </w:t>
      </w:r>
      <w:r w:rsidRPr="00802407">
        <w:rPr>
          <w:sz w:val="28"/>
          <w:szCs w:val="28"/>
        </w:rPr>
        <w:t xml:space="preserve"> </w:t>
      </w:r>
    </w:p>
    <w:p w:rsidR="00D61D35" w:rsidRDefault="00D61D35" w:rsidP="00D61D35">
      <w:pPr>
        <w:rPr>
          <w:sz w:val="28"/>
          <w:szCs w:val="28"/>
        </w:rPr>
      </w:pPr>
      <w:r>
        <w:rPr>
          <w:sz w:val="28"/>
          <w:szCs w:val="28"/>
        </w:rPr>
        <w:tab/>
      </w:r>
    </w:p>
    <w:p w:rsidR="00D61D35" w:rsidRPr="00802407" w:rsidRDefault="00D61D35" w:rsidP="00D61D35">
      <w:pPr>
        <w:jc w:val="both"/>
        <w:rPr>
          <w:sz w:val="28"/>
          <w:szCs w:val="28"/>
        </w:rPr>
      </w:pPr>
      <w:r>
        <w:rPr>
          <w:sz w:val="28"/>
          <w:szCs w:val="28"/>
        </w:rPr>
        <w:t xml:space="preserve">         В целях реализации программы «Обеспечение жильём молодых семей в Новичихинском районе Алтайского края» на 2015-2020 годы и ФЦП «Устойчивое развитие сельских территорий на 2014-2017 годы и на период до 2020 года», руководствуясь статьей 55 Устава муниципального образования Новичихинский район Алтайского края, </w:t>
      </w:r>
      <w:r w:rsidRPr="00802407">
        <w:rPr>
          <w:sz w:val="28"/>
          <w:szCs w:val="28"/>
        </w:rPr>
        <w:t>ПОСТАНОВЛЯЮ</w:t>
      </w:r>
      <w:r>
        <w:rPr>
          <w:sz w:val="28"/>
          <w:szCs w:val="28"/>
        </w:rPr>
        <w:t>:</w:t>
      </w:r>
    </w:p>
    <w:p w:rsidR="00D61D35" w:rsidRDefault="00D61D35" w:rsidP="00D61D35">
      <w:pPr>
        <w:ind w:firstLine="708"/>
        <w:jc w:val="both"/>
        <w:rPr>
          <w:sz w:val="28"/>
          <w:szCs w:val="28"/>
        </w:rPr>
      </w:pPr>
      <w:r>
        <w:rPr>
          <w:sz w:val="28"/>
          <w:szCs w:val="28"/>
        </w:rPr>
        <w:t>1. Приложение 2 к постановлению Администрации района № 63 от 13.02.2014г. «</w:t>
      </w:r>
      <w:r w:rsidRPr="00802407">
        <w:rPr>
          <w:sz w:val="28"/>
          <w:szCs w:val="28"/>
        </w:rPr>
        <w:t>О</w:t>
      </w:r>
      <w:r>
        <w:rPr>
          <w:sz w:val="28"/>
          <w:szCs w:val="28"/>
        </w:rPr>
        <w:t>б утверждении положения о комиссии по проведению отборов в рамках реализации жилищных программ» изложить в новой редакции (прилагается).</w:t>
      </w:r>
    </w:p>
    <w:p w:rsidR="00D61D35" w:rsidRDefault="00D61D35" w:rsidP="00D61D35">
      <w:pPr>
        <w:jc w:val="both"/>
        <w:rPr>
          <w:sz w:val="28"/>
          <w:szCs w:val="28"/>
        </w:rPr>
      </w:pPr>
      <w:r>
        <w:rPr>
          <w:sz w:val="28"/>
          <w:szCs w:val="28"/>
        </w:rPr>
        <w:t xml:space="preserve">         2. Постановление Администрации района № 303 от 08.10.2018г. «О внесении изменений в Постановление от 13.02.2014 № 63 «Об утверждении положения о комиссии по проведению отборов в рамках реализации жилищных программ» признать утратившим силу.</w:t>
      </w:r>
    </w:p>
    <w:p w:rsidR="00D61D35" w:rsidRDefault="00D61D35" w:rsidP="00D61D35">
      <w:pPr>
        <w:ind w:left="540"/>
        <w:jc w:val="both"/>
        <w:rPr>
          <w:sz w:val="28"/>
          <w:szCs w:val="28"/>
        </w:rPr>
      </w:pPr>
      <w:r>
        <w:rPr>
          <w:sz w:val="28"/>
          <w:szCs w:val="28"/>
        </w:rPr>
        <w:t>3. Контроль за исполнением постановления оставляю за собой.</w:t>
      </w:r>
    </w:p>
    <w:p w:rsidR="00D61D35" w:rsidRDefault="00D61D35" w:rsidP="00D61D35">
      <w:pPr>
        <w:ind w:left="540"/>
        <w:jc w:val="both"/>
        <w:rPr>
          <w:sz w:val="28"/>
          <w:szCs w:val="28"/>
        </w:rPr>
      </w:pP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D61D35">
      <w:pPr>
        <w:pStyle w:val="HTML"/>
        <w:jc w:val="right"/>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D61D35" w:rsidRDefault="00D61D35" w:rsidP="00D61D35">
      <w:pPr>
        <w:pStyle w:val="HTML"/>
        <w:jc w:val="right"/>
        <w:rPr>
          <w:rFonts w:ascii="Times New Roman" w:hAnsi="Times New Roman" w:cs="Times New Roman"/>
          <w:sz w:val="28"/>
          <w:szCs w:val="28"/>
        </w:rPr>
      </w:pPr>
    </w:p>
    <w:p w:rsidR="00D61D35" w:rsidRPr="00D61D35" w:rsidRDefault="00D61D35" w:rsidP="00D61D35">
      <w:pPr>
        <w:pStyle w:val="HTML"/>
        <w:jc w:val="center"/>
        <w:rPr>
          <w:rFonts w:ascii="Times New Roman" w:hAnsi="Times New Roman" w:cs="Times New Roman"/>
          <w:b/>
          <w:sz w:val="28"/>
          <w:szCs w:val="28"/>
        </w:rPr>
      </w:pPr>
      <w:r w:rsidRPr="00D61D35">
        <w:rPr>
          <w:rFonts w:ascii="Times New Roman" w:hAnsi="Times New Roman" w:cs="Times New Roman"/>
          <w:b/>
          <w:sz w:val="28"/>
          <w:szCs w:val="28"/>
        </w:rPr>
        <w:t>Состав комиссии</w:t>
      </w:r>
    </w:p>
    <w:p w:rsidR="00D61D35" w:rsidRPr="00D61D35" w:rsidRDefault="00D61D35" w:rsidP="00D61D35">
      <w:pPr>
        <w:jc w:val="center"/>
        <w:rPr>
          <w:b/>
          <w:sz w:val="28"/>
          <w:szCs w:val="28"/>
        </w:rPr>
      </w:pPr>
      <w:r w:rsidRPr="00D61D35">
        <w:rPr>
          <w:b/>
          <w:sz w:val="28"/>
          <w:szCs w:val="28"/>
        </w:rPr>
        <w:t>по проведению отборов в рамках реализации программ</w:t>
      </w:r>
    </w:p>
    <w:p w:rsidR="00D61D35" w:rsidRPr="00D61D35" w:rsidRDefault="00D61D35" w:rsidP="00D61D35">
      <w:pPr>
        <w:jc w:val="center"/>
        <w:rPr>
          <w:b/>
          <w:sz w:val="28"/>
          <w:szCs w:val="28"/>
        </w:rPr>
      </w:pPr>
      <w:r w:rsidRPr="00D61D35">
        <w:rPr>
          <w:b/>
          <w:sz w:val="28"/>
          <w:szCs w:val="28"/>
        </w:rPr>
        <w:t>«Обеспечение жильём молодых семей в Новичихинском районе Алтайского края» на 2015-2020 годы и ФЦП «Устойчивое развитие сельских территорий на 2014-2017 годы и на период до 2020 года»</w:t>
      </w:r>
    </w:p>
    <w:p w:rsidR="00D61D35" w:rsidRDefault="00D61D35" w:rsidP="00D61D35">
      <w:pPr>
        <w:jc w:val="both"/>
        <w:rPr>
          <w:sz w:val="28"/>
          <w:szCs w:val="28"/>
        </w:rPr>
      </w:pPr>
    </w:p>
    <w:p w:rsidR="00D61D35" w:rsidRDefault="00D61D35" w:rsidP="00D61D35">
      <w:pPr>
        <w:jc w:val="both"/>
        <w:rPr>
          <w:sz w:val="28"/>
          <w:szCs w:val="28"/>
        </w:rPr>
      </w:pPr>
    </w:p>
    <w:p w:rsidR="00D61D35" w:rsidRDefault="00D61D35" w:rsidP="00D61D35">
      <w:pPr>
        <w:jc w:val="both"/>
        <w:rPr>
          <w:sz w:val="28"/>
          <w:szCs w:val="28"/>
        </w:rPr>
      </w:pPr>
      <w:r>
        <w:rPr>
          <w:sz w:val="28"/>
          <w:szCs w:val="28"/>
        </w:rPr>
        <w:t xml:space="preserve">   О.Н. Нагайцева – председатель комиссии, первый заместитель главы Администрации Новичихинского района.</w:t>
      </w:r>
    </w:p>
    <w:p w:rsidR="00D61D35" w:rsidRDefault="00D61D35" w:rsidP="00D61D35">
      <w:pPr>
        <w:jc w:val="both"/>
        <w:rPr>
          <w:sz w:val="28"/>
          <w:szCs w:val="28"/>
        </w:rPr>
      </w:pPr>
      <w:r>
        <w:rPr>
          <w:sz w:val="28"/>
          <w:szCs w:val="28"/>
        </w:rPr>
        <w:t xml:space="preserve">   Н.С. Костогладова – секретарь комиссии, начальник отдела архитектуры и градостроительства Администрации Новичихинского района.</w:t>
      </w:r>
    </w:p>
    <w:p w:rsidR="00D61D35" w:rsidRDefault="00D61D35" w:rsidP="00D61D35">
      <w:pPr>
        <w:jc w:val="both"/>
        <w:rPr>
          <w:sz w:val="28"/>
          <w:szCs w:val="28"/>
        </w:rPr>
      </w:pPr>
      <w:r>
        <w:rPr>
          <w:sz w:val="28"/>
          <w:szCs w:val="28"/>
        </w:rPr>
        <w:t xml:space="preserve">     Члены комиссии:</w:t>
      </w:r>
    </w:p>
    <w:p w:rsidR="00D61D35" w:rsidRDefault="00D61D35" w:rsidP="00D61D35">
      <w:pPr>
        <w:jc w:val="both"/>
        <w:rPr>
          <w:sz w:val="28"/>
          <w:szCs w:val="28"/>
        </w:rPr>
      </w:pPr>
      <w:r>
        <w:rPr>
          <w:sz w:val="28"/>
          <w:szCs w:val="28"/>
        </w:rPr>
        <w:t>О.А. Крайнова – начальник отдела по культуре, делам молодежи, физической культуре и спорту;</w:t>
      </w:r>
    </w:p>
    <w:p w:rsidR="00D61D35" w:rsidRDefault="00D61D35" w:rsidP="00D61D35">
      <w:pPr>
        <w:jc w:val="both"/>
        <w:rPr>
          <w:sz w:val="28"/>
          <w:szCs w:val="28"/>
        </w:rPr>
      </w:pPr>
      <w:r>
        <w:rPr>
          <w:sz w:val="28"/>
          <w:szCs w:val="28"/>
        </w:rPr>
        <w:t>Г.А. Поздеева – начальник управления сельского хозяйства Администрации района;</w:t>
      </w:r>
    </w:p>
    <w:p w:rsidR="00D61D35" w:rsidRDefault="00D61D35" w:rsidP="00D61D35">
      <w:pPr>
        <w:jc w:val="both"/>
        <w:rPr>
          <w:sz w:val="28"/>
          <w:szCs w:val="28"/>
        </w:rPr>
      </w:pPr>
      <w:r>
        <w:rPr>
          <w:sz w:val="28"/>
          <w:szCs w:val="28"/>
        </w:rPr>
        <w:t>А.Ю. Костенко – начальник юридического отдела Администрации района;</w:t>
      </w:r>
    </w:p>
    <w:p w:rsidR="00D61D35" w:rsidRPr="00085D2B" w:rsidRDefault="00D61D35" w:rsidP="00D61D35">
      <w:pPr>
        <w:jc w:val="both"/>
        <w:rPr>
          <w:sz w:val="28"/>
          <w:szCs w:val="28"/>
        </w:rPr>
      </w:pPr>
      <w:r>
        <w:rPr>
          <w:sz w:val="28"/>
          <w:szCs w:val="28"/>
        </w:rPr>
        <w:t>Ю.В. Брыксин – глава Администрации Новичихинского сельсовета.</w:t>
      </w: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Default="00D61D35" w:rsidP="001225AB">
      <w:pPr>
        <w:jc w:val="both"/>
        <w:rPr>
          <w:sz w:val="28"/>
          <w:szCs w:val="28"/>
        </w:rPr>
      </w:pPr>
    </w:p>
    <w:p w:rsidR="00D61D35" w:rsidRPr="007D21DE" w:rsidRDefault="00D61D35" w:rsidP="001225AB">
      <w:pPr>
        <w:jc w:val="both"/>
        <w:rPr>
          <w:sz w:val="28"/>
          <w:szCs w:val="28"/>
        </w:rPr>
      </w:pPr>
    </w:p>
    <w:p w:rsidR="001225AB" w:rsidRDefault="001225AB" w:rsidP="001225AB">
      <w:pPr>
        <w:spacing w:line="480" w:lineRule="auto"/>
        <w:jc w:val="center"/>
        <w:rPr>
          <w:b/>
          <w:bCs/>
          <w:sz w:val="36"/>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1225AB" w:rsidP="001225AB">
      <w:pPr>
        <w:rPr>
          <w:b/>
          <w:bCs/>
          <w:sz w:val="28"/>
        </w:rPr>
      </w:pPr>
      <w:r>
        <w:rPr>
          <w:b/>
          <w:bCs/>
          <w:sz w:val="28"/>
        </w:rPr>
        <w:t>0</w:t>
      </w:r>
      <w:r w:rsidR="003514A4">
        <w:rPr>
          <w:b/>
          <w:bCs/>
          <w:sz w:val="28"/>
        </w:rPr>
        <w:t>7.12.2018   №  375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225AB" w:rsidRDefault="001225AB" w:rsidP="001225AB">
      <w:pPr>
        <w:rPr>
          <w:sz w:val="28"/>
        </w:rPr>
      </w:pPr>
    </w:p>
    <w:p w:rsidR="003514A4" w:rsidRDefault="003514A4" w:rsidP="003514A4">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w:t>
      </w:r>
    </w:p>
    <w:p w:rsidR="003514A4" w:rsidRDefault="003514A4" w:rsidP="003514A4">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от 20.02.2014 № 72 «Об утверждении нового </w:t>
      </w:r>
    </w:p>
    <w:p w:rsidR="003514A4" w:rsidRDefault="003514A4" w:rsidP="003514A4">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состава и положения о санитарно-</w:t>
      </w:r>
    </w:p>
    <w:p w:rsidR="003514A4" w:rsidRDefault="003514A4" w:rsidP="003514A4">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противоэпидемической комиссии</w:t>
      </w:r>
    </w:p>
    <w:p w:rsidR="003514A4" w:rsidRDefault="003514A4" w:rsidP="003514A4">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при Администрации Новичихинского района»</w:t>
      </w:r>
    </w:p>
    <w:p w:rsidR="003514A4" w:rsidRDefault="003514A4" w:rsidP="003514A4">
      <w:pPr>
        <w:pStyle w:val="ConsPlusNormal"/>
        <w:widowControl/>
        <w:ind w:firstLine="0"/>
        <w:rPr>
          <w:rFonts w:ascii="Times New Roman" w:hAnsi="Times New Roman" w:cs="Times New Roman"/>
          <w:sz w:val="28"/>
          <w:szCs w:val="28"/>
        </w:rPr>
      </w:pPr>
    </w:p>
    <w:p w:rsidR="003514A4" w:rsidRDefault="003514A4" w:rsidP="003514A4">
      <w:pPr>
        <w:pStyle w:val="ConsPlusNormal"/>
        <w:widowControl/>
        <w:ind w:firstLine="0"/>
        <w:rPr>
          <w:rFonts w:ascii="Times New Roman" w:hAnsi="Times New Roman" w:cs="Times New Roman"/>
          <w:sz w:val="28"/>
          <w:szCs w:val="28"/>
        </w:rPr>
      </w:pPr>
    </w:p>
    <w:p w:rsidR="003514A4" w:rsidRDefault="003514A4" w:rsidP="003514A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На основании Федерального закона № 52 от 30.03.1999 г. «О санитарно-эпидемиологическом благополучии населения», с целью профилактики инфекционных и неинфекционных заболеваний, а также в связи с кадровыми изменениями, произошедшими за прошедший период, ПОСТАНОВЛЯЮ: </w:t>
      </w:r>
    </w:p>
    <w:p w:rsidR="003514A4" w:rsidRDefault="003514A4" w:rsidP="00642FE0">
      <w:pPr>
        <w:pStyle w:val="ConsPlusNormal"/>
        <w:widowControl/>
        <w:numPr>
          <w:ilvl w:val="0"/>
          <w:numId w:val="5"/>
        </w:numPr>
        <w:ind w:left="0" w:firstLine="1134"/>
        <w:jc w:val="both"/>
        <w:rPr>
          <w:rFonts w:ascii="Times New Roman" w:hAnsi="Times New Roman" w:cs="Times New Roman"/>
          <w:sz w:val="28"/>
          <w:szCs w:val="28"/>
        </w:rPr>
      </w:pPr>
      <w:r w:rsidRPr="00C70FEB">
        <w:rPr>
          <w:rFonts w:ascii="Times New Roman" w:hAnsi="Times New Roman" w:cs="Times New Roman"/>
          <w:sz w:val="28"/>
          <w:szCs w:val="28"/>
        </w:rPr>
        <w:t>Внести  изменения в постановление от 20.02.2014 № 72 «Об утверждении нового состава и положения о санитарно-противоэпидемической комиссии при Админ</w:t>
      </w:r>
      <w:r>
        <w:rPr>
          <w:rFonts w:ascii="Times New Roman" w:hAnsi="Times New Roman" w:cs="Times New Roman"/>
          <w:sz w:val="28"/>
          <w:szCs w:val="28"/>
        </w:rPr>
        <w:t xml:space="preserve">истрации Новичихинского района»: </w:t>
      </w:r>
    </w:p>
    <w:p w:rsidR="003514A4" w:rsidRDefault="003514A4" w:rsidP="003514A4">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ут</w:t>
      </w:r>
      <w:r w:rsidRPr="00C70FEB">
        <w:rPr>
          <w:rFonts w:ascii="Times New Roman" w:hAnsi="Times New Roman" w:cs="Times New Roman"/>
          <w:sz w:val="28"/>
          <w:szCs w:val="28"/>
        </w:rPr>
        <w:t>вердить прилагаемый состав санитарно-противоэпидемической комиссии в новой редакции.</w:t>
      </w:r>
    </w:p>
    <w:p w:rsidR="003514A4" w:rsidRDefault="003514A4" w:rsidP="00642FE0">
      <w:pPr>
        <w:pStyle w:val="ConsPlusNormal"/>
        <w:widowControl/>
        <w:numPr>
          <w:ilvl w:val="0"/>
          <w:numId w:val="5"/>
        </w:numPr>
        <w:ind w:left="0" w:firstLine="1134"/>
        <w:jc w:val="both"/>
        <w:rPr>
          <w:rFonts w:ascii="Times New Roman" w:hAnsi="Times New Roman" w:cs="Times New Roman"/>
          <w:sz w:val="28"/>
          <w:szCs w:val="28"/>
        </w:rPr>
      </w:pPr>
      <w:r>
        <w:rPr>
          <w:rFonts w:ascii="Times New Roman" w:hAnsi="Times New Roman" w:cs="Times New Roman"/>
          <w:sz w:val="28"/>
          <w:szCs w:val="28"/>
        </w:rPr>
        <w:t xml:space="preserve">Постановление Администрации Новичихинскиого района от 17.11.2017 № 365 считать утратившим силу. </w:t>
      </w: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Default="001225AB"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Pr="006E5046" w:rsidRDefault="003514A4" w:rsidP="003514A4">
      <w:pPr>
        <w:pStyle w:val="ConsPlusNormal"/>
        <w:widowControl/>
        <w:ind w:firstLine="0"/>
        <w:jc w:val="right"/>
        <w:rPr>
          <w:rFonts w:ascii="Times New Roman" w:hAnsi="Times New Roman" w:cs="Times New Roman"/>
          <w:sz w:val="28"/>
          <w:szCs w:val="28"/>
        </w:rPr>
      </w:pPr>
      <w:r w:rsidRPr="006E50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E5046">
        <w:rPr>
          <w:rFonts w:ascii="Times New Roman" w:hAnsi="Times New Roman" w:cs="Times New Roman"/>
          <w:sz w:val="28"/>
          <w:szCs w:val="28"/>
        </w:rPr>
        <w:t xml:space="preserve">                        </w:t>
      </w:r>
      <w:r>
        <w:rPr>
          <w:rFonts w:ascii="Times New Roman" w:hAnsi="Times New Roman" w:cs="Times New Roman"/>
          <w:sz w:val="28"/>
          <w:szCs w:val="28"/>
        </w:rPr>
        <w:t xml:space="preserve">                         УТВЕРЖДЕН</w:t>
      </w:r>
    </w:p>
    <w:p w:rsidR="003514A4" w:rsidRDefault="003514A4" w:rsidP="003514A4">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3514A4" w:rsidRDefault="003514A4" w:rsidP="003514A4">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Новичихинского р</w:t>
      </w:r>
      <w:r w:rsidRPr="006E5046">
        <w:rPr>
          <w:rFonts w:ascii="Times New Roman" w:hAnsi="Times New Roman" w:cs="Times New Roman"/>
          <w:sz w:val="28"/>
          <w:szCs w:val="28"/>
        </w:rPr>
        <w:t>айона</w:t>
      </w:r>
    </w:p>
    <w:p w:rsidR="003514A4" w:rsidRDefault="003514A4" w:rsidP="003514A4">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 xml:space="preserve">                                                                                            от 07.12.2018 № 375</w:t>
      </w:r>
    </w:p>
    <w:p w:rsidR="003514A4" w:rsidRDefault="003514A4" w:rsidP="003514A4">
      <w:pPr>
        <w:pStyle w:val="ConsPlusNormal"/>
        <w:widowControl/>
        <w:ind w:firstLine="0"/>
        <w:rPr>
          <w:rFonts w:ascii="Times New Roman" w:hAnsi="Times New Roman"/>
          <w:sz w:val="28"/>
          <w:szCs w:val="28"/>
        </w:rPr>
      </w:pPr>
    </w:p>
    <w:p w:rsidR="003514A4" w:rsidRDefault="003514A4" w:rsidP="003514A4">
      <w:pPr>
        <w:pStyle w:val="ConsPlusNormal"/>
        <w:widowControl/>
        <w:ind w:firstLine="0"/>
        <w:jc w:val="center"/>
        <w:rPr>
          <w:rFonts w:ascii="Times New Roman" w:hAnsi="Times New Roman"/>
          <w:sz w:val="28"/>
          <w:szCs w:val="28"/>
        </w:rPr>
      </w:pPr>
      <w:r>
        <w:rPr>
          <w:rFonts w:ascii="Times New Roman" w:hAnsi="Times New Roman"/>
          <w:sz w:val="28"/>
          <w:szCs w:val="28"/>
        </w:rPr>
        <w:t>СОСТАВ</w:t>
      </w:r>
    </w:p>
    <w:p w:rsidR="003514A4" w:rsidRPr="002C6A1B" w:rsidRDefault="003514A4" w:rsidP="003514A4">
      <w:pPr>
        <w:pStyle w:val="ConsPlusNormal"/>
        <w:widowControl/>
        <w:ind w:firstLine="0"/>
        <w:jc w:val="center"/>
        <w:rPr>
          <w:rFonts w:ascii="Times New Roman" w:hAnsi="Times New Roman"/>
          <w:sz w:val="28"/>
          <w:szCs w:val="28"/>
        </w:rPr>
      </w:pPr>
      <w:r>
        <w:rPr>
          <w:rFonts w:ascii="Times New Roman" w:hAnsi="Times New Roman"/>
          <w:sz w:val="28"/>
          <w:szCs w:val="28"/>
        </w:rPr>
        <w:t>санитарно-противоэпидемической комиссии</w:t>
      </w:r>
    </w:p>
    <w:p w:rsidR="003514A4" w:rsidRPr="002C6A1B" w:rsidRDefault="003514A4" w:rsidP="003514A4">
      <w:pPr>
        <w:pStyle w:val="ConsPlusNormal"/>
        <w:widowControl/>
        <w:ind w:firstLine="0"/>
        <w:rPr>
          <w:rFonts w:ascii="Times New Roman" w:hAnsi="Times New Roman"/>
          <w:sz w:val="28"/>
          <w:szCs w:val="28"/>
        </w:rPr>
      </w:pPr>
    </w:p>
    <w:p w:rsidR="003514A4" w:rsidRPr="002C6A1B" w:rsidRDefault="003514A4" w:rsidP="003514A4">
      <w:pPr>
        <w:pStyle w:val="ConsPlusNormal"/>
        <w:widowControl/>
        <w:ind w:firstLine="0"/>
        <w:rPr>
          <w:rFonts w:ascii="Times New Roman" w:hAnsi="Times New Roman"/>
          <w:sz w:val="28"/>
          <w:szCs w:val="28"/>
        </w:rPr>
      </w:pPr>
    </w:p>
    <w:tbl>
      <w:tblPr>
        <w:tblW w:w="0" w:type="auto"/>
        <w:tblLook w:val="01E0"/>
      </w:tblPr>
      <w:tblGrid>
        <w:gridCol w:w="3480"/>
        <w:gridCol w:w="5383"/>
      </w:tblGrid>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Нагайцева О.Н.</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Первый заместитель главы Администрации, председатель комиссии;</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Поздеева Г.В.</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управления сельского хозяйства Администрации района, заместитель председателя комиссии;</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Нагайцева О.П</w:t>
            </w:r>
            <w:r w:rsidRPr="00BE5404">
              <w:rPr>
                <w:rFonts w:ascii="Times New Roman" w:hAnsi="Times New Roman"/>
                <w:sz w:val="28"/>
                <w:szCs w:val="28"/>
              </w:rPr>
              <w:t>.</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Главный специалист</w:t>
            </w:r>
            <w:r w:rsidRPr="00BE5404">
              <w:rPr>
                <w:rFonts w:ascii="Times New Roman" w:hAnsi="Times New Roman"/>
                <w:sz w:val="28"/>
                <w:szCs w:val="28"/>
              </w:rPr>
              <w:t xml:space="preserve"> управления сельского хозяйства Администрации района, секретарь комиссии.</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Члены комиссии:</w:t>
            </w:r>
          </w:p>
          <w:p w:rsidR="003514A4" w:rsidRPr="00BE5404" w:rsidRDefault="003514A4" w:rsidP="004528FE">
            <w:pPr>
              <w:pStyle w:val="ConsPlusNormal"/>
              <w:widowControl/>
              <w:ind w:firstLine="0"/>
              <w:rPr>
                <w:rFonts w:ascii="Times New Roman" w:hAnsi="Times New Roman"/>
                <w:sz w:val="28"/>
                <w:szCs w:val="28"/>
              </w:rPr>
            </w:pP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Костенко А.Ю.</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юридического отдела Администрации района</w:t>
            </w: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p>
          <w:p w:rsidR="003514A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Сапегин Г.Н.</w:t>
            </w:r>
          </w:p>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p>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Начальник КГБУ УВ</w:t>
            </w:r>
            <w:r w:rsidRPr="00BE5404">
              <w:rPr>
                <w:rFonts w:ascii="Times New Roman" w:hAnsi="Times New Roman"/>
                <w:sz w:val="28"/>
                <w:szCs w:val="28"/>
              </w:rPr>
              <w:t xml:space="preserve"> по Новичихинскому району;</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Чеботарь Т.В.</w:t>
            </w:r>
          </w:p>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И.о.</w:t>
            </w:r>
            <w:r>
              <w:rPr>
                <w:rFonts w:ascii="Times New Roman" w:hAnsi="Times New Roman"/>
                <w:sz w:val="28"/>
                <w:szCs w:val="28"/>
              </w:rPr>
              <w:t xml:space="preserve"> </w:t>
            </w:r>
            <w:r w:rsidRPr="00BE5404">
              <w:rPr>
                <w:rFonts w:ascii="Times New Roman" w:hAnsi="Times New Roman"/>
                <w:sz w:val="28"/>
                <w:szCs w:val="28"/>
              </w:rPr>
              <w:t>главного врача КГБУЗ «Новичихинская ЦРБ»;</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Соловиченко Е.А</w:t>
            </w:r>
            <w:r w:rsidRPr="00BE5404">
              <w:rPr>
                <w:rFonts w:ascii="Times New Roman" w:hAnsi="Times New Roman"/>
                <w:sz w:val="28"/>
                <w:szCs w:val="28"/>
              </w:rPr>
              <w:t>.</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Председатель комитета Администрации района по образованию</w:t>
            </w:r>
            <w:r>
              <w:rPr>
                <w:rFonts w:ascii="Times New Roman" w:hAnsi="Times New Roman"/>
                <w:sz w:val="28"/>
                <w:szCs w:val="28"/>
              </w:rPr>
              <w:t xml:space="preserve"> </w:t>
            </w:r>
            <w:r w:rsidRPr="00BE5404">
              <w:rPr>
                <w:rFonts w:ascii="Times New Roman" w:hAnsi="Times New Roman"/>
                <w:sz w:val="28"/>
                <w:szCs w:val="28"/>
              </w:rPr>
              <w:t>;</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Воронин А.П.</w:t>
            </w:r>
          </w:p>
          <w:p w:rsidR="003514A4" w:rsidRPr="00BE5404" w:rsidRDefault="003514A4" w:rsidP="004528FE">
            <w:pPr>
              <w:pStyle w:val="ConsPlusNormal"/>
              <w:widowControl/>
              <w:ind w:firstLine="0"/>
              <w:rPr>
                <w:rFonts w:ascii="Times New Roman" w:hAnsi="Times New Roman"/>
                <w:sz w:val="28"/>
                <w:szCs w:val="28"/>
              </w:rPr>
            </w:pPr>
            <w:r>
              <w:rPr>
                <w:rFonts w:ascii="Times New Roman" w:hAnsi="Times New Roman"/>
                <w:sz w:val="28"/>
                <w:szCs w:val="28"/>
              </w:rPr>
              <w:t xml:space="preserve">(по согласованию) </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Директор </w:t>
            </w:r>
            <w:r>
              <w:rPr>
                <w:rFonts w:ascii="Times New Roman" w:hAnsi="Times New Roman"/>
                <w:sz w:val="28"/>
                <w:szCs w:val="28"/>
              </w:rPr>
              <w:t>МУП</w:t>
            </w:r>
            <w:r w:rsidRPr="00BE5404">
              <w:rPr>
                <w:rFonts w:ascii="Times New Roman" w:hAnsi="Times New Roman"/>
                <w:sz w:val="28"/>
                <w:szCs w:val="28"/>
              </w:rPr>
              <w:t xml:space="preserve"> «Теплос</w:t>
            </w:r>
            <w:r>
              <w:rPr>
                <w:rFonts w:ascii="Times New Roman" w:hAnsi="Times New Roman"/>
                <w:sz w:val="28"/>
                <w:szCs w:val="28"/>
              </w:rPr>
              <w:t>ервис</w:t>
            </w:r>
            <w:r w:rsidRPr="00BE5404">
              <w:rPr>
                <w:rFonts w:ascii="Times New Roman" w:hAnsi="Times New Roman"/>
                <w:sz w:val="28"/>
                <w:szCs w:val="28"/>
              </w:rPr>
              <w:t xml:space="preserve">» </w:t>
            </w:r>
          </w:p>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по Новичихинскому району;</w:t>
            </w:r>
          </w:p>
          <w:p w:rsidR="003514A4" w:rsidRPr="00BE5404" w:rsidRDefault="003514A4" w:rsidP="004528FE">
            <w:pPr>
              <w:pStyle w:val="ConsPlusNormal"/>
              <w:widowControl/>
              <w:ind w:firstLine="0"/>
              <w:rPr>
                <w:rFonts w:ascii="Times New Roman" w:hAnsi="Times New Roman"/>
                <w:sz w:val="28"/>
                <w:szCs w:val="28"/>
              </w:rPr>
            </w:pPr>
          </w:p>
        </w:tc>
      </w:tr>
      <w:tr w:rsidR="003514A4" w:rsidRPr="00BE5404" w:rsidTr="004528FE">
        <w:tc>
          <w:tcPr>
            <w:tcW w:w="3480"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Брыксин Ю.В.</w:t>
            </w:r>
          </w:p>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(по согласованию)</w:t>
            </w:r>
          </w:p>
        </w:tc>
        <w:tc>
          <w:tcPr>
            <w:tcW w:w="5383" w:type="dxa"/>
            <w:shd w:val="clear" w:color="auto" w:fill="auto"/>
          </w:tcPr>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глава Администрации </w:t>
            </w:r>
          </w:p>
          <w:p w:rsidR="003514A4" w:rsidRPr="00BE5404" w:rsidRDefault="003514A4" w:rsidP="004528FE">
            <w:pPr>
              <w:pStyle w:val="ConsPlusNormal"/>
              <w:widowControl/>
              <w:ind w:firstLine="0"/>
              <w:rPr>
                <w:rFonts w:ascii="Times New Roman" w:hAnsi="Times New Roman"/>
                <w:sz w:val="28"/>
                <w:szCs w:val="28"/>
              </w:rPr>
            </w:pPr>
            <w:r w:rsidRPr="00BE5404">
              <w:rPr>
                <w:rFonts w:ascii="Times New Roman" w:hAnsi="Times New Roman"/>
                <w:sz w:val="28"/>
                <w:szCs w:val="28"/>
              </w:rPr>
              <w:t>Новичихинского сельсовета.</w:t>
            </w:r>
          </w:p>
        </w:tc>
      </w:tr>
    </w:tbl>
    <w:p w:rsidR="003514A4" w:rsidRDefault="003514A4" w:rsidP="001225AB">
      <w:pPr>
        <w:jc w:val="both"/>
        <w:rPr>
          <w:sz w:val="28"/>
          <w:szCs w:val="28"/>
        </w:rPr>
      </w:pPr>
    </w:p>
    <w:p w:rsidR="003514A4" w:rsidRPr="007D21DE" w:rsidRDefault="003514A4" w:rsidP="001225AB">
      <w:pPr>
        <w:jc w:val="both"/>
        <w:rPr>
          <w:sz w:val="28"/>
          <w:szCs w:val="28"/>
        </w:rPr>
      </w:pPr>
    </w:p>
    <w:p w:rsidR="001225AB" w:rsidRDefault="001225AB" w:rsidP="001225AB">
      <w:pPr>
        <w:spacing w:line="480" w:lineRule="auto"/>
        <w:jc w:val="center"/>
        <w:rPr>
          <w:b/>
          <w:bCs/>
          <w:sz w:val="36"/>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1225AB" w:rsidP="001225AB">
      <w:pPr>
        <w:rPr>
          <w:b/>
          <w:bCs/>
          <w:sz w:val="28"/>
        </w:rPr>
      </w:pPr>
      <w:r>
        <w:rPr>
          <w:b/>
          <w:bCs/>
          <w:sz w:val="28"/>
        </w:rPr>
        <w:t>0</w:t>
      </w:r>
      <w:r w:rsidR="003514A4">
        <w:rPr>
          <w:b/>
          <w:bCs/>
          <w:sz w:val="28"/>
        </w:rPr>
        <w:t>7</w:t>
      </w:r>
      <w:r>
        <w:rPr>
          <w:b/>
          <w:bCs/>
          <w:sz w:val="28"/>
        </w:rPr>
        <w:t>.12.2018   №  37</w:t>
      </w:r>
      <w:r w:rsidR="003514A4">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225AB" w:rsidRDefault="001225AB" w:rsidP="001225AB">
      <w:pPr>
        <w:rPr>
          <w:sz w:val="28"/>
        </w:rPr>
      </w:pPr>
    </w:p>
    <w:p w:rsidR="003514A4" w:rsidRPr="003514A4" w:rsidRDefault="003514A4" w:rsidP="003514A4">
      <w:pPr>
        <w:tabs>
          <w:tab w:val="left" w:pos="9639"/>
        </w:tabs>
        <w:ind w:right="-2"/>
        <w:rPr>
          <w:sz w:val="28"/>
          <w:szCs w:val="28"/>
        </w:rPr>
      </w:pPr>
      <w:r w:rsidRPr="003514A4">
        <w:rPr>
          <w:sz w:val="28"/>
          <w:szCs w:val="28"/>
        </w:rPr>
        <w:t>Об утверждении Перечня муниципальных</w:t>
      </w:r>
    </w:p>
    <w:p w:rsidR="003514A4" w:rsidRPr="003514A4" w:rsidRDefault="003514A4" w:rsidP="003514A4">
      <w:pPr>
        <w:tabs>
          <w:tab w:val="left" w:pos="9639"/>
        </w:tabs>
        <w:ind w:right="-2"/>
        <w:rPr>
          <w:sz w:val="28"/>
          <w:szCs w:val="28"/>
        </w:rPr>
      </w:pPr>
      <w:r w:rsidRPr="003514A4">
        <w:rPr>
          <w:sz w:val="28"/>
          <w:szCs w:val="28"/>
        </w:rPr>
        <w:t>услуг, предоставление которых</w:t>
      </w:r>
    </w:p>
    <w:p w:rsidR="003514A4" w:rsidRPr="003514A4" w:rsidRDefault="003514A4" w:rsidP="003514A4">
      <w:pPr>
        <w:tabs>
          <w:tab w:val="left" w:pos="9639"/>
        </w:tabs>
        <w:ind w:right="-2"/>
        <w:rPr>
          <w:sz w:val="28"/>
          <w:szCs w:val="28"/>
        </w:rPr>
      </w:pPr>
      <w:r w:rsidRPr="003514A4">
        <w:rPr>
          <w:sz w:val="28"/>
          <w:szCs w:val="28"/>
        </w:rPr>
        <w:t>посредством комплексного запроса не осуществляется</w:t>
      </w:r>
    </w:p>
    <w:p w:rsidR="003514A4" w:rsidRPr="003514A4" w:rsidRDefault="003514A4" w:rsidP="003514A4">
      <w:pPr>
        <w:tabs>
          <w:tab w:val="left" w:pos="9639"/>
        </w:tabs>
        <w:ind w:right="-2"/>
        <w:jc w:val="center"/>
        <w:rPr>
          <w:b/>
          <w:sz w:val="28"/>
          <w:szCs w:val="28"/>
        </w:rPr>
      </w:pPr>
    </w:p>
    <w:p w:rsidR="003514A4" w:rsidRPr="003514A4" w:rsidRDefault="003514A4" w:rsidP="003514A4">
      <w:pPr>
        <w:ind w:firstLine="709"/>
        <w:jc w:val="both"/>
        <w:rPr>
          <w:sz w:val="28"/>
          <w:szCs w:val="28"/>
        </w:rPr>
      </w:pPr>
      <w:r w:rsidRPr="003514A4">
        <w:rPr>
          <w:sz w:val="28"/>
          <w:szCs w:val="28"/>
        </w:rPr>
        <w:t>В соответствии с Федеральным законом от 20.07.2010 года № 210-ФЗ «Об организации предоставления государственных и муниципальных услуг», Федеральным законом от 29.12.2017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руководствуясь Уставом муниципального образования Новичихинский район, ПОСТАНОВЛЯЮ:</w:t>
      </w:r>
    </w:p>
    <w:p w:rsidR="003514A4" w:rsidRPr="003514A4" w:rsidRDefault="003514A4" w:rsidP="003514A4">
      <w:pPr>
        <w:tabs>
          <w:tab w:val="left" w:pos="1134"/>
        </w:tabs>
        <w:autoSpaceDE w:val="0"/>
        <w:autoSpaceDN w:val="0"/>
        <w:adjustRightInd w:val="0"/>
        <w:ind w:firstLine="709"/>
        <w:contextualSpacing/>
        <w:jc w:val="both"/>
        <w:rPr>
          <w:sz w:val="28"/>
          <w:szCs w:val="28"/>
        </w:rPr>
      </w:pPr>
      <w:r w:rsidRPr="003514A4">
        <w:rPr>
          <w:sz w:val="28"/>
          <w:szCs w:val="28"/>
        </w:rPr>
        <w:t xml:space="preserve">1.Утвердить </w:t>
      </w:r>
      <w:bookmarkStart w:id="1" w:name="_Hlk508007416"/>
      <w:r w:rsidRPr="003514A4">
        <w:rPr>
          <w:sz w:val="28"/>
          <w:szCs w:val="28"/>
        </w:rPr>
        <w:t>Перечень муниципальных услуг, предоставление которых посредством комплексного запроса не осуществляется.</w:t>
      </w:r>
    </w:p>
    <w:p w:rsidR="003514A4" w:rsidRPr="003514A4" w:rsidRDefault="003514A4" w:rsidP="003514A4">
      <w:pPr>
        <w:autoSpaceDE w:val="0"/>
        <w:autoSpaceDN w:val="0"/>
        <w:adjustRightInd w:val="0"/>
        <w:ind w:firstLine="720"/>
        <w:jc w:val="both"/>
        <w:rPr>
          <w:sz w:val="28"/>
          <w:szCs w:val="28"/>
        </w:rPr>
      </w:pPr>
      <w:r w:rsidRPr="003514A4">
        <w:rPr>
          <w:color w:val="000000"/>
          <w:sz w:val="28"/>
          <w:szCs w:val="28"/>
        </w:rPr>
        <w:t xml:space="preserve">2. Отделу программного обеспечения разместить на официальном сайте Администрации района </w:t>
      </w:r>
      <w:r w:rsidRPr="003514A4">
        <w:rPr>
          <w:sz w:val="28"/>
          <w:szCs w:val="28"/>
        </w:rPr>
        <w:t>Перечень муниципальных услуг, предоставление которых посредством комплексного запроса не осуществляется</w:t>
      </w:r>
      <w:r w:rsidRPr="003514A4">
        <w:rPr>
          <w:color w:val="000000"/>
          <w:sz w:val="28"/>
          <w:szCs w:val="28"/>
        </w:rPr>
        <w:t xml:space="preserve"> в разделе «Муниципальные услуги».</w:t>
      </w:r>
    </w:p>
    <w:bookmarkEnd w:id="1"/>
    <w:p w:rsidR="003514A4" w:rsidRPr="003514A4" w:rsidRDefault="003514A4" w:rsidP="003514A4">
      <w:pPr>
        <w:ind w:firstLine="709"/>
        <w:jc w:val="both"/>
        <w:rPr>
          <w:bCs/>
          <w:sz w:val="28"/>
          <w:szCs w:val="28"/>
        </w:rPr>
      </w:pPr>
      <w:r w:rsidRPr="003514A4">
        <w:rPr>
          <w:sz w:val="28"/>
          <w:szCs w:val="28"/>
        </w:rPr>
        <w:t xml:space="preserve">3.Контроль за исполнением настоящего постановления возложить </w:t>
      </w:r>
      <w:r w:rsidRPr="003514A4">
        <w:rPr>
          <w:bCs/>
          <w:sz w:val="28"/>
          <w:szCs w:val="28"/>
        </w:rPr>
        <w:t>на председателя комитета по экономике и управлению муниципальным имуществом Администрации Новичихинского района Т.Е. Уранову.</w:t>
      </w: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Default="001225AB"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Pr="00F74F96" w:rsidRDefault="003514A4" w:rsidP="003514A4">
      <w:pPr>
        <w:ind w:right="-2"/>
        <w:jc w:val="right"/>
        <w:rPr>
          <w:szCs w:val="28"/>
        </w:rPr>
      </w:pPr>
      <w:r w:rsidRPr="00F74F96">
        <w:rPr>
          <w:szCs w:val="28"/>
        </w:rPr>
        <w:t>Утвержден</w:t>
      </w:r>
    </w:p>
    <w:p w:rsidR="003514A4" w:rsidRPr="00F74F96" w:rsidRDefault="003514A4" w:rsidP="003514A4">
      <w:pPr>
        <w:ind w:right="-2"/>
        <w:jc w:val="right"/>
      </w:pPr>
      <w:r w:rsidRPr="00F74F96">
        <w:t>постановлением Администрации</w:t>
      </w:r>
    </w:p>
    <w:p w:rsidR="003514A4" w:rsidRPr="00F74F96" w:rsidRDefault="003514A4" w:rsidP="003514A4">
      <w:pPr>
        <w:ind w:right="-2"/>
        <w:jc w:val="right"/>
      </w:pPr>
      <w:r w:rsidRPr="00F74F96">
        <w:t>Новичихинского района</w:t>
      </w:r>
    </w:p>
    <w:p w:rsidR="003514A4" w:rsidRPr="00F74F96" w:rsidRDefault="003514A4" w:rsidP="003514A4">
      <w:pPr>
        <w:ind w:right="-2"/>
        <w:jc w:val="right"/>
      </w:pPr>
      <w:r>
        <w:t>о</w:t>
      </w:r>
      <w:r w:rsidRPr="00F74F96">
        <w:t>т</w:t>
      </w:r>
      <w:r>
        <w:t xml:space="preserve"> </w:t>
      </w:r>
      <w:r w:rsidRPr="00F74F96">
        <w:t>07.12.2018г. № 376</w:t>
      </w:r>
    </w:p>
    <w:p w:rsidR="003514A4" w:rsidRPr="00824F93" w:rsidRDefault="003514A4" w:rsidP="003514A4">
      <w:pPr>
        <w:ind w:right="-2"/>
      </w:pPr>
      <w:r w:rsidRPr="00824F93">
        <w:t xml:space="preserve"> </w:t>
      </w:r>
    </w:p>
    <w:p w:rsidR="003514A4" w:rsidRPr="00F74F96" w:rsidRDefault="003514A4" w:rsidP="003514A4">
      <w:pPr>
        <w:jc w:val="center"/>
        <w:rPr>
          <w:b/>
        </w:rPr>
      </w:pPr>
      <w:r w:rsidRPr="00F74F96">
        <w:rPr>
          <w:b/>
          <w:szCs w:val="28"/>
        </w:rPr>
        <w:t>Перечень муниципальных услуг, предоставление которых посредством комплексного запроса не осуществляется</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504"/>
      </w:tblGrid>
      <w:tr w:rsidR="003514A4" w:rsidRPr="00824F93" w:rsidTr="003514A4">
        <w:trPr>
          <w:trHeight w:val="611"/>
          <w:tblHeader/>
        </w:trPr>
        <w:tc>
          <w:tcPr>
            <w:tcW w:w="710" w:type="dxa"/>
            <w:tcBorders>
              <w:top w:val="single" w:sz="4" w:space="0" w:color="auto"/>
              <w:left w:val="single" w:sz="4" w:space="0" w:color="auto"/>
              <w:bottom w:val="single" w:sz="4" w:space="0" w:color="auto"/>
              <w:right w:val="single" w:sz="4" w:space="0" w:color="auto"/>
            </w:tcBorders>
          </w:tcPr>
          <w:p w:rsidR="003514A4" w:rsidRPr="00F74F96" w:rsidRDefault="003514A4" w:rsidP="004528FE">
            <w:pPr>
              <w:jc w:val="center"/>
              <w:rPr>
                <w:b/>
              </w:rPr>
            </w:pPr>
            <w:r w:rsidRPr="00F74F96">
              <w:rPr>
                <w:b/>
              </w:rPr>
              <w:t>№ п/п</w:t>
            </w:r>
          </w:p>
        </w:tc>
        <w:tc>
          <w:tcPr>
            <w:tcW w:w="8504" w:type="dxa"/>
            <w:tcBorders>
              <w:top w:val="single" w:sz="4" w:space="0" w:color="auto"/>
              <w:left w:val="single" w:sz="4" w:space="0" w:color="auto"/>
              <w:bottom w:val="single" w:sz="4" w:space="0" w:color="auto"/>
              <w:right w:val="single" w:sz="4" w:space="0" w:color="auto"/>
            </w:tcBorders>
          </w:tcPr>
          <w:p w:rsidR="003514A4" w:rsidRPr="00F74F96" w:rsidRDefault="003514A4" w:rsidP="004528FE">
            <w:pPr>
              <w:jc w:val="center"/>
              <w:rPr>
                <w:b/>
              </w:rPr>
            </w:pPr>
            <w:r w:rsidRPr="00F74F96">
              <w:rPr>
                <w:b/>
              </w:rPr>
              <w:t>Наименование муниципальной услуги</w:t>
            </w:r>
          </w:p>
        </w:tc>
      </w:tr>
      <w:tr w:rsidR="003514A4" w:rsidRPr="00824F93" w:rsidTr="003514A4">
        <w:trPr>
          <w:trHeight w:val="421"/>
        </w:trPr>
        <w:tc>
          <w:tcPr>
            <w:tcW w:w="710"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t>1.</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F74F96" w:rsidRDefault="003514A4" w:rsidP="003514A4">
            <w:r w:rsidRPr="00824F93">
              <w:t>Выдача р</w:t>
            </w:r>
            <w:r>
              <w:t>азрешения на установку и эксплуатацию рекламной</w:t>
            </w:r>
            <w:r w:rsidRPr="00824F93">
              <w:t xml:space="preserve"> конструкци</w:t>
            </w:r>
            <w:r>
              <w:t>и</w:t>
            </w:r>
          </w:p>
        </w:tc>
      </w:tr>
      <w:tr w:rsidR="003514A4" w:rsidRPr="00824F93" w:rsidTr="003514A4">
        <w:trPr>
          <w:trHeight w:val="541"/>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2.</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824F93" w:rsidRDefault="003514A4" w:rsidP="004528FE">
            <w:r>
              <w:t xml:space="preserve">Прием заявлений и выдача документов </w:t>
            </w:r>
            <w:r>
              <w:br/>
              <w:t>о согласовании переустройства и (или) перепланировки жилого помещения</w:t>
            </w:r>
          </w:p>
        </w:tc>
      </w:tr>
      <w:tr w:rsidR="003514A4" w:rsidRPr="00824F93" w:rsidTr="003514A4">
        <w:trPr>
          <w:trHeight w:val="691"/>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3.</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Default="003514A4" w:rsidP="004528FE">
            <w:r w:rsidRPr="005323B8">
              <w:t xml:space="preserve">Принятие документов, а также выдача </w:t>
            </w:r>
            <w:r>
              <w:t>уведомлений</w:t>
            </w:r>
            <w:r w:rsidRPr="005323B8">
              <w:t xml:space="preserve"> о переводе или об отказе в переводе жилого помещения в нежилое или нежилого помещения в жилое помещение</w:t>
            </w:r>
          </w:p>
        </w:tc>
      </w:tr>
      <w:tr w:rsidR="003514A4" w:rsidRPr="00824F93" w:rsidTr="003514A4">
        <w:trPr>
          <w:trHeight w:val="561"/>
        </w:trPr>
        <w:tc>
          <w:tcPr>
            <w:tcW w:w="710"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t>4.</w:t>
            </w:r>
          </w:p>
        </w:tc>
        <w:tc>
          <w:tcPr>
            <w:tcW w:w="8504"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rsidRPr="00824F93">
              <w:t>Предоставление информации о порядке предоставления жилищно-коммунальных услуг</w:t>
            </w:r>
          </w:p>
        </w:tc>
      </w:tr>
      <w:tr w:rsidR="003514A4" w:rsidRPr="00824F93" w:rsidTr="003514A4">
        <w:trPr>
          <w:trHeight w:val="852"/>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5.</w:t>
            </w:r>
          </w:p>
        </w:tc>
        <w:tc>
          <w:tcPr>
            <w:tcW w:w="8504"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r>
      <w:tr w:rsidR="003514A4" w:rsidRPr="00824F93" w:rsidTr="003514A4">
        <w:trPr>
          <w:trHeight w:val="834"/>
        </w:trPr>
        <w:tc>
          <w:tcPr>
            <w:tcW w:w="710" w:type="dxa"/>
            <w:tcBorders>
              <w:top w:val="single" w:sz="4" w:space="0" w:color="auto"/>
              <w:left w:val="single" w:sz="4" w:space="0" w:color="auto"/>
              <w:bottom w:val="single" w:sz="4" w:space="0" w:color="auto"/>
              <w:right w:val="single" w:sz="4" w:space="0" w:color="auto"/>
            </w:tcBorders>
            <w:noWrap/>
          </w:tcPr>
          <w:p w:rsidR="003514A4" w:rsidRPr="00093546" w:rsidRDefault="003514A4" w:rsidP="004528FE">
            <w:r>
              <w:t>6.</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093546" w:rsidRDefault="003514A4" w:rsidP="004528FE">
            <w:r w:rsidRPr="00093546">
              <w:t>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w:t>
            </w:r>
            <w:r>
              <w:t xml:space="preserve"> </w:t>
            </w:r>
            <w:r w:rsidRPr="00093546">
              <w:t>крупногабаритных грузов</w:t>
            </w:r>
          </w:p>
        </w:tc>
      </w:tr>
      <w:tr w:rsidR="003514A4" w:rsidRPr="00824F93" w:rsidTr="003514A4">
        <w:trPr>
          <w:trHeight w:val="280"/>
        </w:trPr>
        <w:tc>
          <w:tcPr>
            <w:tcW w:w="710" w:type="dxa"/>
            <w:tcBorders>
              <w:top w:val="single" w:sz="4" w:space="0" w:color="auto"/>
              <w:left w:val="single" w:sz="4" w:space="0" w:color="auto"/>
              <w:bottom w:val="single" w:sz="4" w:space="0" w:color="auto"/>
              <w:right w:val="single" w:sz="4" w:space="0" w:color="auto"/>
            </w:tcBorders>
          </w:tcPr>
          <w:p w:rsidR="003514A4" w:rsidRPr="007A49E5" w:rsidRDefault="003514A4" w:rsidP="004528FE">
            <w:r>
              <w:t>7.</w:t>
            </w:r>
          </w:p>
        </w:tc>
        <w:tc>
          <w:tcPr>
            <w:tcW w:w="8504" w:type="dxa"/>
            <w:tcBorders>
              <w:top w:val="single" w:sz="4" w:space="0" w:color="auto"/>
              <w:left w:val="single" w:sz="4" w:space="0" w:color="auto"/>
              <w:bottom w:val="single" w:sz="4" w:space="0" w:color="auto"/>
              <w:right w:val="single" w:sz="4" w:space="0" w:color="auto"/>
            </w:tcBorders>
          </w:tcPr>
          <w:p w:rsidR="003514A4" w:rsidRPr="007A49E5" w:rsidRDefault="003514A4" w:rsidP="004528FE">
            <w:r w:rsidRPr="007A49E5">
              <w:t>Выдача разрешения на право организации розничного рынка</w:t>
            </w:r>
          </w:p>
        </w:tc>
      </w:tr>
      <w:tr w:rsidR="003514A4" w:rsidRPr="00824F93" w:rsidTr="003514A4">
        <w:trPr>
          <w:trHeight w:val="411"/>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8.</w:t>
            </w:r>
          </w:p>
        </w:tc>
        <w:tc>
          <w:tcPr>
            <w:tcW w:w="8504" w:type="dxa"/>
            <w:tcBorders>
              <w:top w:val="single" w:sz="4" w:space="0" w:color="auto"/>
              <w:left w:val="single" w:sz="4" w:space="0" w:color="auto"/>
              <w:bottom w:val="single" w:sz="4" w:space="0" w:color="auto"/>
              <w:right w:val="single" w:sz="4" w:space="0" w:color="auto"/>
            </w:tcBorders>
          </w:tcPr>
          <w:p w:rsidR="003514A4" w:rsidRDefault="003514A4" w:rsidP="004528FE">
            <w:r>
              <w:t>Выдача согласования на проведение ярмарки</w:t>
            </w:r>
          </w:p>
        </w:tc>
      </w:tr>
      <w:tr w:rsidR="003514A4" w:rsidRPr="00173494" w:rsidTr="003514A4">
        <w:trPr>
          <w:trHeight w:val="842"/>
        </w:trPr>
        <w:tc>
          <w:tcPr>
            <w:tcW w:w="710"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t>9.</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824F93" w:rsidRDefault="003514A4" w:rsidP="004528FE">
            <w:r w:rsidRPr="00824F93">
              <w:t>Рассмотрение материалов и выдача ходатайств</w:t>
            </w:r>
            <w:r>
              <w:t>а</w:t>
            </w:r>
            <w:r w:rsidRPr="00824F93">
              <w:t xml:space="preserve"> организациям и индивидуальным предпринимателям, претендующим на получение государственной поддержки при осуществлении инвестиционной деятельности</w:t>
            </w:r>
          </w:p>
        </w:tc>
      </w:tr>
      <w:tr w:rsidR="003514A4" w:rsidRPr="00173494" w:rsidTr="003514A4">
        <w:trPr>
          <w:trHeight w:val="275"/>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10.</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824F93" w:rsidRDefault="003514A4" w:rsidP="004528FE">
            <w:r>
              <w:t>Предоставление выписки из Реестра объектов муниципальной собственности</w:t>
            </w:r>
          </w:p>
        </w:tc>
      </w:tr>
      <w:tr w:rsidR="003514A4" w:rsidRPr="00173494" w:rsidTr="003514A4">
        <w:trPr>
          <w:trHeight w:val="563"/>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11.</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F3767A" w:rsidRDefault="003514A4" w:rsidP="003514A4">
            <w:r>
              <w:t xml:space="preserve">Предоставление жилого помещения муниципального специализированного жилого фонда </w:t>
            </w:r>
          </w:p>
        </w:tc>
      </w:tr>
      <w:tr w:rsidR="003514A4" w:rsidRPr="00824F93" w:rsidTr="003514A4">
        <w:trPr>
          <w:trHeight w:val="543"/>
        </w:trPr>
        <w:tc>
          <w:tcPr>
            <w:tcW w:w="710" w:type="dxa"/>
            <w:tcBorders>
              <w:top w:val="single" w:sz="4" w:space="0" w:color="auto"/>
              <w:left w:val="single" w:sz="4" w:space="0" w:color="auto"/>
              <w:bottom w:val="single" w:sz="4" w:space="0" w:color="auto"/>
              <w:right w:val="single" w:sz="4" w:space="0" w:color="auto"/>
            </w:tcBorders>
          </w:tcPr>
          <w:p w:rsidR="003514A4" w:rsidRDefault="003514A4" w:rsidP="004528FE">
            <w:r>
              <w:t>12.</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Default="003514A4" w:rsidP="004528FE">
            <w:r w:rsidRPr="005323B8">
              <w:t>Постановка на учет граждан в качестве нуждающихся в жилых помещениях, предоставляемых по договорам социального найма</w:t>
            </w:r>
          </w:p>
        </w:tc>
      </w:tr>
      <w:tr w:rsidR="003514A4" w:rsidRPr="00824F93" w:rsidTr="003514A4">
        <w:trPr>
          <w:trHeight w:val="695"/>
        </w:trPr>
        <w:tc>
          <w:tcPr>
            <w:tcW w:w="710"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t>13.</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824F93" w:rsidRDefault="003514A4" w:rsidP="004528FE">
            <w:r w:rsidRPr="00824F93">
              <w:t xml:space="preserve">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w:t>
            </w:r>
          </w:p>
        </w:tc>
      </w:tr>
      <w:tr w:rsidR="003514A4" w:rsidRPr="00824F93" w:rsidTr="003514A4">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Pr>
          <w:p w:rsidR="003514A4" w:rsidRPr="007A49E5" w:rsidRDefault="003514A4" w:rsidP="004528FE">
            <w:r>
              <w:t>14.</w:t>
            </w:r>
          </w:p>
        </w:tc>
        <w:tc>
          <w:tcPr>
            <w:tcW w:w="8504" w:type="dxa"/>
            <w:tcBorders>
              <w:top w:val="single" w:sz="4" w:space="0" w:color="auto"/>
              <w:left w:val="single" w:sz="4" w:space="0" w:color="auto"/>
              <w:bottom w:val="single" w:sz="4" w:space="0" w:color="auto"/>
              <w:right w:val="single" w:sz="4" w:space="0" w:color="auto"/>
            </w:tcBorders>
            <w:shd w:val="clear" w:color="auto" w:fill="auto"/>
          </w:tcPr>
          <w:p w:rsidR="003514A4" w:rsidRPr="007A49E5" w:rsidRDefault="003514A4" w:rsidP="004528FE">
            <w:r w:rsidRPr="007A49E5">
              <w:t>Предоставление жилого помещения по договору социального найма</w:t>
            </w:r>
          </w:p>
        </w:tc>
      </w:tr>
      <w:tr w:rsidR="003514A4" w:rsidRPr="00824F93" w:rsidTr="003514A4">
        <w:trPr>
          <w:trHeight w:val="585"/>
        </w:trPr>
        <w:tc>
          <w:tcPr>
            <w:tcW w:w="710" w:type="dxa"/>
            <w:tcBorders>
              <w:top w:val="single" w:sz="4" w:space="0" w:color="auto"/>
              <w:left w:val="single" w:sz="4" w:space="0" w:color="auto"/>
              <w:bottom w:val="single" w:sz="4" w:space="0" w:color="auto"/>
              <w:right w:val="single" w:sz="4" w:space="0" w:color="auto"/>
            </w:tcBorders>
            <w:noWrap/>
          </w:tcPr>
          <w:p w:rsidR="003514A4" w:rsidRPr="007A49E5" w:rsidRDefault="003514A4" w:rsidP="004528FE">
            <w:r>
              <w:t>15.</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7A49E5" w:rsidRDefault="003514A4" w:rsidP="004528FE">
            <w:r>
              <w:t>Предоставление информации об очередности предоставления жилых помещений на условиях социального найма</w:t>
            </w:r>
          </w:p>
        </w:tc>
      </w:tr>
      <w:tr w:rsidR="003514A4" w:rsidRPr="00824F93" w:rsidTr="003514A4">
        <w:trPr>
          <w:trHeight w:val="1683"/>
        </w:trPr>
        <w:tc>
          <w:tcPr>
            <w:tcW w:w="710" w:type="dxa"/>
            <w:tcBorders>
              <w:top w:val="single" w:sz="4" w:space="0" w:color="auto"/>
              <w:left w:val="single" w:sz="4" w:space="0" w:color="auto"/>
              <w:bottom w:val="single" w:sz="4" w:space="0" w:color="auto"/>
              <w:right w:val="single" w:sz="4" w:space="0" w:color="auto"/>
            </w:tcBorders>
            <w:noWrap/>
          </w:tcPr>
          <w:p w:rsidR="003514A4" w:rsidRDefault="003514A4" w:rsidP="004528FE">
            <w:r>
              <w:t>16.</w:t>
            </w:r>
          </w:p>
        </w:tc>
        <w:tc>
          <w:tcPr>
            <w:tcW w:w="8504"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rsidRPr="00C00025">
              <w:t>Предоставл</w:t>
            </w:r>
            <w:r>
              <w:t>ение земельных участков, находя</w:t>
            </w:r>
            <w:r w:rsidRPr="00C00025">
              <w:t>щи</w:t>
            </w:r>
            <w:r>
              <w:t xml:space="preserve">хся в </w:t>
            </w:r>
            <w:r w:rsidRPr="00C00025">
              <w:t>му</w:t>
            </w:r>
            <w:r>
              <w:t>ниципальной собствен-ности, и зе</w:t>
            </w:r>
            <w:r w:rsidRPr="00C00025">
              <w:t>мельных уча</w:t>
            </w:r>
            <w:r>
              <w:t xml:space="preserve">стков, государственная собственность на которые не </w:t>
            </w:r>
            <w:r w:rsidRPr="00C00025">
              <w:t>разграничена, гражданам для инди</w:t>
            </w:r>
            <w:r>
              <w:t>видуального жилищного строитель</w:t>
            </w:r>
            <w:r w:rsidRPr="00C00025">
              <w:t>ства, веде</w:t>
            </w:r>
            <w:r>
              <w:t>-</w:t>
            </w:r>
            <w:r w:rsidRPr="00C00025">
              <w:t>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r>
      <w:tr w:rsidR="003514A4" w:rsidRPr="00824F93" w:rsidTr="003514A4">
        <w:trPr>
          <w:trHeight w:val="453"/>
        </w:trPr>
        <w:tc>
          <w:tcPr>
            <w:tcW w:w="710" w:type="dxa"/>
            <w:tcBorders>
              <w:top w:val="single" w:sz="4" w:space="0" w:color="auto"/>
              <w:left w:val="single" w:sz="4" w:space="0" w:color="auto"/>
              <w:bottom w:val="single" w:sz="4" w:space="0" w:color="auto"/>
              <w:right w:val="single" w:sz="4" w:space="0" w:color="auto"/>
            </w:tcBorders>
            <w:noWrap/>
          </w:tcPr>
          <w:p w:rsidR="003514A4" w:rsidRPr="00824F93" w:rsidRDefault="003514A4" w:rsidP="004528FE">
            <w:r>
              <w:t>17.</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824F93" w:rsidRDefault="003514A4" w:rsidP="004528FE">
            <w:r>
              <w:t>Учет граждан, имеющих трех и более детей, желающих приобрести земельные участки</w:t>
            </w:r>
          </w:p>
        </w:tc>
      </w:tr>
      <w:tr w:rsidR="003514A4" w:rsidRPr="00824F93" w:rsidTr="003514A4">
        <w:trPr>
          <w:trHeight w:val="225"/>
        </w:trPr>
        <w:tc>
          <w:tcPr>
            <w:tcW w:w="710" w:type="dxa"/>
            <w:tcBorders>
              <w:top w:val="single" w:sz="4" w:space="0" w:color="auto"/>
              <w:left w:val="single" w:sz="4" w:space="0" w:color="auto"/>
              <w:bottom w:val="single" w:sz="4" w:space="0" w:color="auto"/>
              <w:right w:val="single" w:sz="4" w:space="0" w:color="auto"/>
            </w:tcBorders>
            <w:noWrap/>
          </w:tcPr>
          <w:p w:rsidR="003514A4" w:rsidRPr="007A49E5" w:rsidRDefault="003514A4" w:rsidP="004528FE">
            <w:r>
              <w:t>18.</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7A49E5" w:rsidRDefault="003514A4" w:rsidP="004528FE">
            <w:r w:rsidRPr="007A49E5">
              <w:t>Выдача копий архивных документов, подтверждающих право на владение землей</w:t>
            </w:r>
          </w:p>
        </w:tc>
      </w:tr>
      <w:tr w:rsidR="003514A4" w:rsidRPr="00824F93" w:rsidTr="003514A4">
        <w:trPr>
          <w:trHeight w:val="1076"/>
        </w:trPr>
        <w:tc>
          <w:tcPr>
            <w:tcW w:w="710" w:type="dxa"/>
            <w:tcBorders>
              <w:top w:val="single" w:sz="4" w:space="0" w:color="auto"/>
              <w:left w:val="single" w:sz="4" w:space="0" w:color="auto"/>
              <w:bottom w:val="single" w:sz="4" w:space="0" w:color="auto"/>
              <w:right w:val="single" w:sz="4" w:space="0" w:color="auto"/>
            </w:tcBorders>
            <w:noWrap/>
          </w:tcPr>
          <w:p w:rsidR="003514A4" w:rsidRDefault="003514A4" w:rsidP="004528FE">
            <w:r>
              <w:t>19.</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7A49E5" w:rsidRDefault="003514A4" w:rsidP="004528FE">
            <w:r w:rsidRPr="00401D93">
              <w:t xml:space="preserve">Предварительное согласование </w:t>
            </w:r>
            <w:r w:rsidRPr="00401D93">
              <w:rPr>
                <w:bCs/>
              </w:rPr>
              <w:t>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r>
      <w:tr w:rsidR="003514A4" w:rsidRPr="00824F93" w:rsidTr="003514A4">
        <w:trPr>
          <w:trHeight w:val="807"/>
        </w:trPr>
        <w:tc>
          <w:tcPr>
            <w:tcW w:w="710" w:type="dxa"/>
            <w:tcBorders>
              <w:top w:val="single" w:sz="4" w:space="0" w:color="auto"/>
              <w:left w:val="single" w:sz="4" w:space="0" w:color="auto"/>
              <w:bottom w:val="single" w:sz="4" w:space="0" w:color="auto"/>
              <w:right w:val="single" w:sz="4" w:space="0" w:color="auto"/>
            </w:tcBorders>
            <w:noWrap/>
          </w:tcPr>
          <w:p w:rsidR="003514A4" w:rsidRDefault="003514A4" w:rsidP="004528FE">
            <w:r>
              <w:t>20.</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401D93" w:rsidRDefault="003514A4" w:rsidP="004528FE">
            <w:r w:rsidRPr="00401D93">
              <w:t>Заключение соглашения об установлении сервитута в отношении земельных участков, находящихся в муниципальной собственности, и земельных участков, государственная собственность на которые не разграничена</w:t>
            </w:r>
          </w:p>
        </w:tc>
      </w:tr>
      <w:tr w:rsidR="003514A4" w:rsidRPr="00824F93" w:rsidTr="003514A4">
        <w:trPr>
          <w:trHeight w:val="1385"/>
        </w:trPr>
        <w:tc>
          <w:tcPr>
            <w:tcW w:w="710" w:type="dxa"/>
            <w:tcBorders>
              <w:top w:val="single" w:sz="4" w:space="0" w:color="auto"/>
              <w:left w:val="single" w:sz="4" w:space="0" w:color="auto"/>
              <w:bottom w:val="single" w:sz="4" w:space="0" w:color="auto"/>
              <w:right w:val="single" w:sz="4" w:space="0" w:color="auto"/>
            </w:tcBorders>
            <w:noWrap/>
          </w:tcPr>
          <w:p w:rsidR="003514A4" w:rsidRPr="00824F93" w:rsidRDefault="003514A4" w:rsidP="004528FE">
            <w:r>
              <w:t>21.</w:t>
            </w:r>
          </w:p>
        </w:tc>
        <w:tc>
          <w:tcPr>
            <w:tcW w:w="8504"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rsidRPr="00824F93">
              <w:t xml:space="preserve">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 </w:t>
            </w:r>
          </w:p>
        </w:tc>
      </w:tr>
      <w:tr w:rsidR="003514A4" w:rsidRPr="00824F93" w:rsidTr="003514A4">
        <w:trPr>
          <w:trHeight w:val="568"/>
        </w:trPr>
        <w:tc>
          <w:tcPr>
            <w:tcW w:w="710" w:type="dxa"/>
            <w:tcBorders>
              <w:top w:val="single" w:sz="4" w:space="0" w:color="auto"/>
              <w:left w:val="single" w:sz="4" w:space="0" w:color="auto"/>
              <w:bottom w:val="single" w:sz="4" w:space="0" w:color="auto"/>
              <w:right w:val="single" w:sz="4" w:space="0" w:color="auto"/>
            </w:tcBorders>
            <w:noWrap/>
          </w:tcPr>
          <w:p w:rsidR="003514A4" w:rsidRPr="00824F93" w:rsidRDefault="003514A4" w:rsidP="004528FE">
            <w:r>
              <w:t>22.</w:t>
            </w:r>
          </w:p>
        </w:tc>
        <w:tc>
          <w:tcPr>
            <w:tcW w:w="8504" w:type="dxa"/>
            <w:tcBorders>
              <w:top w:val="single" w:sz="4" w:space="0" w:color="auto"/>
              <w:left w:val="single" w:sz="4" w:space="0" w:color="auto"/>
              <w:bottom w:val="single" w:sz="4" w:space="0" w:color="auto"/>
              <w:right w:val="single" w:sz="4" w:space="0" w:color="auto"/>
            </w:tcBorders>
          </w:tcPr>
          <w:p w:rsidR="003514A4" w:rsidRPr="00467681" w:rsidRDefault="003514A4" w:rsidP="004528FE">
            <w:r w:rsidRPr="00824F93">
              <w:t>Предоставление информации о результатах</w:t>
            </w:r>
            <w:r>
              <w:t xml:space="preserve"> с</w:t>
            </w:r>
            <w:r w:rsidRPr="00824F93">
              <w:t>данных</w:t>
            </w:r>
            <w:r>
              <w:t xml:space="preserve"> экзаменов, тестирования и иных </w:t>
            </w:r>
            <w:r w:rsidRPr="00824F93">
              <w:t xml:space="preserve">вступительных </w:t>
            </w:r>
            <w:r>
              <w:t>и</w:t>
            </w:r>
            <w:r w:rsidRPr="00824F93">
              <w:t>спытаний на территории Новичихинского района</w:t>
            </w:r>
          </w:p>
        </w:tc>
      </w:tr>
      <w:tr w:rsidR="003514A4" w:rsidRPr="00824F93" w:rsidTr="003514A4">
        <w:trPr>
          <w:trHeight w:val="708"/>
        </w:trPr>
        <w:tc>
          <w:tcPr>
            <w:tcW w:w="710" w:type="dxa"/>
            <w:tcBorders>
              <w:top w:val="single" w:sz="4" w:space="0" w:color="auto"/>
              <w:left w:val="single" w:sz="4" w:space="0" w:color="auto"/>
              <w:bottom w:val="single" w:sz="4" w:space="0" w:color="auto"/>
              <w:right w:val="single" w:sz="4" w:space="0" w:color="auto"/>
            </w:tcBorders>
            <w:noWrap/>
          </w:tcPr>
          <w:p w:rsidR="003514A4" w:rsidRPr="00824F93" w:rsidRDefault="003514A4" w:rsidP="004528FE">
            <w:r>
              <w:t>23.</w:t>
            </w:r>
          </w:p>
        </w:tc>
        <w:tc>
          <w:tcPr>
            <w:tcW w:w="8504"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rsidRPr="00824F93">
              <w:t xml:space="preserve">Предоставление информации о текущей успеваемости учащегося, ведение электронного дневника и электронного журнала успеваемости               </w:t>
            </w:r>
          </w:p>
        </w:tc>
      </w:tr>
      <w:tr w:rsidR="003514A4" w:rsidRPr="00824F93" w:rsidTr="003514A4">
        <w:trPr>
          <w:trHeight w:val="730"/>
        </w:trPr>
        <w:tc>
          <w:tcPr>
            <w:tcW w:w="710" w:type="dxa"/>
            <w:tcBorders>
              <w:top w:val="single" w:sz="4" w:space="0" w:color="auto"/>
              <w:left w:val="single" w:sz="4" w:space="0" w:color="auto"/>
              <w:bottom w:val="single" w:sz="4" w:space="0" w:color="auto"/>
              <w:right w:val="single" w:sz="4" w:space="0" w:color="auto"/>
            </w:tcBorders>
            <w:noWrap/>
          </w:tcPr>
          <w:p w:rsidR="003514A4" w:rsidRPr="00824F93" w:rsidRDefault="003514A4" w:rsidP="004528FE">
            <w:r>
              <w:t>24.</w:t>
            </w:r>
          </w:p>
        </w:tc>
        <w:tc>
          <w:tcPr>
            <w:tcW w:w="8504" w:type="dxa"/>
            <w:tcBorders>
              <w:top w:val="single" w:sz="4" w:space="0" w:color="auto"/>
              <w:left w:val="single" w:sz="4" w:space="0" w:color="auto"/>
              <w:bottom w:val="single" w:sz="4" w:space="0" w:color="auto"/>
              <w:right w:val="single" w:sz="4" w:space="0" w:color="auto"/>
            </w:tcBorders>
          </w:tcPr>
          <w:p w:rsidR="003514A4" w:rsidRPr="00824F93" w:rsidRDefault="003514A4" w:rsidP="004528FE">
            <w:r w:rsidRPr="00824F93">
              <w:t>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r>
      <w:tr w:rsidR="003514A4" w:rsidRPr="00824F93" w:rsidTr="003514A4">
        <w:trPr>
          <w:trHeight w:val="397"/>
        </w:trPr>
        <w:tc>
          <w:tcPr>
            <w:tcW w:w="710" w:type="dxa"/>
            <w:tcBorders>
              <w:top w:val="single" w:sz="4" w:space="0" w:color="auto"/>
              <w:left w:val="single" w:sz="4" w:space="0" w:color="auto"/>
              <w:bottom w:val="single" w:sz="4" w:space="0" w:color="auto"/>
              <w:right w:val="single" w:sz="4" w:space="0" w:color="auto"/>
            </w:tcBorders>
            <w:noWrap/>
          </w:tcPr>
          <w:p w:rsidR="003514A4" w:rsidRDefault="003514A4" w:rsidP="004528FE">
            <w:r>
              <w:t>25.</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DD0769" w:rsidRDefault="003514A4" w:rsidP="004528FE">
            <w:r>
              <w:t>Зачисление в образовательное учреждение</w:t>
            </w:r>
          </w:p>
        </w:tc>
      </w:tr>
      <w:tr w:rsidR="003514A4" w:rsidRPr="00824F93" w:rsidTr="003514A4">
        <w:trPr>
          <w:trHeight w:val="860"/>
        </w:trPr>
        <w:tc>
          <w:tcPr>
            <w:tcW w:w="710" w:type="dxa"/>
            <w:tcBorders>
              <w:top w:val="single" w:sz="4" w:space="0" w:color="auto"/>
              <w:left w:val="single" w:sz="4" w:space="0" w:color="auto"/>
              <w:bottom w:val="single" w:sz="4" w:space="0" w:color="auto"/>
              <w:right w:val="single" w:sz="4" w:space="0" w:color="auto"/>
            </w:tcBorders>
            <w:noWrap/>
          </w:tcPr>
          <w:p w:rsidR="003514A4" w:rsidRPr="00555B90" w:rsidRDefault="003514A4" w:rsidP="004528FE">
            <w:r>
              <w:t>26.</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555B90" w:rsidRDefault="003514A4" w:rsidP="004528FE">
            <w:r w:rsidRPr="00555B90">
              <w:t>Прием заявлений, постановка на учёт и зачисление детей в общеобразователь</w:t>
            </w:r>
            <w:r>
              <w:t>-</w:t>
            </w:r>
            <w:r w:rsidRPr="00555B90">
              <w:t>ные учреждения, реализующие основную общеобразовательную программу дошкольного образования (детские сады) в Новичихинском районе</w:t>
            </w:r>
          </w:p>
        </w:tc>
      </w:tr>
      <w:tr w:rsidR="003514A4" w:rsidRPr="00824F93" w:rsidTr="003514A4">
        <w:trPr>
          <w:trHeight w:val="547"/>
        </w:trPr>
        <w:tc>
          <w:tcPr>
            <w:tcW w:w="710" w:type="dxa"/>
            <w:tcBorders>
              <w:top w:val="single" w:sz="4" w:space="0" w:color="auto"/>
              <w:left w:val="single" w:sz="4" w:space="0" w:color="auto"/>
              <w:bottom w:val="single" w:sz="4" w:space="0" w:color="auto"/>
              <w:right w:val="single" w:sz="4" w:space="0" w:color="auto"/>
            </w:tcBorders>
            <w:noWrap/>
          </w:tcPr>
          <w:p w:rsidR="003514A4" w:rsidRPr="009B0E50" w:rsidRDefault="003514A4" w:rsidP="004528FE">
            <w:r>
              <w:t>27.</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9B0E50" w:rsidRDefault="003514A4" w:rsidP="004528FE">
            <w:r w:rsidRPr="009B0E50">
              <w:t>Организация библиотечного обслуживания населения Новичихинского района МБУК «Новичихинская центральная меж поселенческая библиотека»</w:t>
            </w:r>
          </w:p>
        </w:tc>
      </w:tr>
      <w:tr w:rsidR="003514A4" w:rsidRPr="00824F93" w:rsidTr="003514A4">
        <w:trPr>
          <w:trHeight w:val="424"/>
        </w:trPr>
        <w:tc>
          <w:tcPr>
            <w:tcW w:w="710" w:type="dxa"/>
            <w:tcBorders>
              <w:top w:val="single" w:sz="4" w:space="0" w:color="auto"/>
              <w:left w:val="single" w:sz="4" w:space="0" w:color="auto"/>
              <w:bottom w:val="single" w:sz="4" w:space="0" w:color="auto"/>
              <w:right w:val="single" w:sz="4" w:space="0" w:color="auto"/>
            </w:tcBorders>
            <w:noWrap/>
          </w:tcPr>
          <w:p w:rsidR="003514A4" w:rsidRPr="009B0E50" w:rsidRDefault="003514A4" w:rsidP="004528FE">
            <w:r>
              <w:t>28.</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9B0E50" w:rsidRDefault="003514A4" w:rsidP="004528FE">
            <w:r w:rsidRPr="009B0E50">
              <w:t>Культурно-досуговое обслуживание</w:t>
            </w:r>
            <w:r>
              <w:t xml:space="preserve"> </w:t>
            </w:r>
            <w:r w:rsidRPr="009B0E50">
              <w:t>населения Новичихинского района</w:t>
            </w:r>
          </w:p>
        </w:tc>
      </w:tr>
      <w:tr w:rsidR="003514A4" w:rsidRPr="00824F93" w:rsidTr="003514A4">
        <w:trPr>
          <w:trHeight w:val="263"/>
        </w:trPr>
        <w:tc>
          <w:tcPr>
            <w:tcW w:w="710" w:type="dxa"/>
            <w:tcBorders>
              <w:top w:val="single" w:sz="4" w:space="0" w:color="auto"/>
              <w:left w:val="single" w:sz="4" w:space="0" w:color="auto"/>
              <w:bottom w:val="single" w:sz="4" w:space="0" w:color="auto"/>
              <w:right w:val="single" w:sz="4" w:space="0" w:color="auto"/>
            </w:tcBorders>
            <w:noWrap/>
          </w:tcPr>
          <w:p w:rsidR="003514A4" w:rsidRPr="009B0E50" w:rsidRDefault="003514A4" w:rsidP="004528FE">
            <w:r>
              <w:t>29.</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9B0E50" w:rsidRDefault="003514A4" w:rsidP="004528FE">
            <w:r w:rsidRPr="009B0E50">
              <w:t>Организация предоставления дополнительного образования  в сфере культуры</w:t>
            </w:r>
          </w:p>
        </w:tc>
      </w:tr>
      <w:tr w:rsidR="003514A4" w:rsidRPr="00824F93" w:rsidTr="003514A4">
        <w:trPr>
          <w:trHeight w:val="1685"/>
        </w:trPr>
        <w:tc>
          <w:tcPr>
            <w:tcW w:w="710" w:type="dxa"/>
            <w:tcBorders>
              <w:top w:val="single" w:sz="4" w:space="0" w:color="auto"/>
              <w:left w:val="single" w:sz="4" w:space="0" w:color="auto"/>
              <w:bottom w:val="single" w:sz="4" w:space="0" w:color="auto"/>
              <w:right w:val="single" w:sz="4" w:space="0" w:color="auto"/>
            </w:tcBorders>
            <w:noWrap/>
          </w:tcPr>
          <w:p w:rsidR="003514A4" w:rsidRPr="009B0E50" w:rsidRDefault="003514A4" w:rsidP="004528FE">
            <w:r>
              <w:t>30.</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9B0E50" w:rsidRDefault="003514A4" w:rsidP="004528FE">
            <w:r w:rsidRPr="009B0E50">
              <w:t>Предоставление информации об объектах культурного наследия федерального,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народов Российской Федерации, а также о выявленных объектах культурного наследия, находящихся на территории Новичихинского района Алтайского края»</w:t>
            </w:r>
          </w:p>
        </w:tc>
      </w:tr>
      <w:tr w:rsidR="003514A4" w:rsidRPr="00824F93" w:rsidTr="003514A4">
        <w:trPr>
          <w:trHeight w:val="668"/>
        </w:trPr>
        <w:tc>
          <w:tcPr>
            <w:tcW w:w="710" w:type="dxa"/>
            <w:tcBorders>
              <w:top w:val="single" w:sz="4" w:space="0" w:color="auto"/>
              <w:left w:val="single" w:sz="4" w:space="0" w:color="auto"/>
              <w:bottom w:val="single" w:sz="4" w:space="0" w:color="auto"/>
              <w:right w:val="single" w:sz="4" w:space="0" w:color="auto"/>
            </w:tcBorders>
            <w:noWrap/>
          </w:tcPr>
          <w:p w:rsidR="003514A4" w:rsidRPr="009B0E50" w:rsidRDefault="003514A4" w:rsidP="004528FE">
            <w:r>
              <w:t>31.</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9B0E50" w:rsidRDefault="003514A4" w:rsidP="004528FE">
            <w:r w:rsidRPr="009B0E50">
              <w:t>Проведение официальных физкультурно-оздоровительных и спортивных мероприятий на территории Новичихинского района</w:t>
            </w:r>
          </w:p>
        </w:tc>
      </w:tr>
      <w:tr w:rsidR="003514A4" w:rsidRPr="00824F93" w:rsidTr="003514A4">
        <w:trPr>
          <w:trHeight w:val="975"/>
        </w:trPr>
        <w:tc>
          <w:tcPr>
            <w:tcW w:w="710" w:type="dxa"/>
            <w:tcBorders>
              <w:top w:val="single" w:sz="4" w:space="0" w:color="auto"/>
              <w:left w:val="single" w:sz="4" w:space="0" w:color="auto"/>
              <w:bottom w:val="single" w:sz="4" w:space="0" w:color="auto"/>
              <w:right w:val="single" w:sz="4" w:space="0" w:color="auto"/>
            </w:tcBorders>
            <w:noWrap/>
          </w:tcPr>
          <w:p w:rsidR="003514A4" w:rsidRPr="00364D32" w:rsidRDefault="003514A4" w:rsidP="004528FE">
            <w:r w:rsidRPr="00364D32">
              <w:t>3</w:t>
            </w:r>
            <w:r>
              <w:t>2.</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364D32" w:rsidRDefault="003514A4" w:rsidP="004528FE">
            <w:r w:rsidRPr="00364D32">
              <w:t>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r>
      <w:tr w:rsidR="003514A4" w:rsidRPr="00824F93" w:rsidTr="003514A4">
        <w:trPr>
          <w:trHeight w:val="681"/>
        </w:trPr>
        <w:tc>
          <w:tcPr>
            <w:tcW w:w="710" w:type="dxa"/>
            <w:tcBorders>
              <w:top w:val="single" w:sz="4" w:space="0" w:color="auto"/>
              <w:left w:val="single" w:sz="4" w:space="0" w:color="auto"/>
              <w:bottom w:val="single" w:sz="4" w:space="0" w:color="auto"/>
              <w:right w:val="single" w:sz="4" w:space="0" w:color="auto"/>
            </w:tcBorders>
            <w:noWrap/>
          </w:tcPr>
          <w:p w:rsidR="003514A4" w:rsidRPr="00364D32" w:rsidRDefault="003514A4" w:rsidP="004528FE">
            <w:r w:rsidRPr="00364D32">
              <w:t>3</w:t>
            </w:r>
            <w:r>
              <w:t>3.</w:t>
            </w:r>
          </w:p>
        </w:tc>
        <w:tc>
          <w:tcPr>
            <w:tcW w:w="8504" w:type="dxa"/>
            <w:tcBorders>
              <w:top w:val="single" w:sz="4" w:space="0" w:color="auto"/>
              <w:left w:val="single" w:sz="4" w:space="0" w:color="auto"/>
              <w:bottom w:val="single" w:sz="4" w:space="0" w:color="auto"/>
              <w:right w:val="single" w:sz="4" w:space="0" w:color="auto"/>
            </w:tcBorders>
            <w:shd w:val="clear" w:color="auto" w:fill="FFFFFF"/>
          </w:tcPr>
          <w:p w:rsidR="003514A4" w:rsidRPr="00364D32" w:rsidRDefault="003514A4" w:rsidP="004528FE">
            <w:r w:rsidRPr="00364D32">
              <w:t>Информационное обеспечение граждан и юридических лиц на основе документов архивного отдела</w:t>
            </w:r>
          </w:p>
        </w:tc>
      </w:tr>
    </w:tbl>
    <w:p w:rsidR="003514A4" w:rsidRPr="00173494" w:rsidRDefault="003514A4" w:rsidP="003514A4"/>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1225AB" w:rsidP="001225AB">
      <w:pPr>
        <w:rPr>
          <w:b/>
          <w:bCs/>
          <w:sz w:val="28"/>
        </w:rPr>
      </w:pPr>
      <w:r>
        <w:rPr>
          <w:b/>
          <w:bCs/>
          <w:sz w:val="28"/>
        </w:rPr>
        <w:t>0</w:t>
      </w:r>
      <w:r w:rsidR="003514A4">
        <w:rPr>
          <w:b/>
          <w:bCs/>
          <w:sz w:val="28"/>
        </w:rPr>
        <w:t>7</w:t>
      </w:r>
      <w:r>
        <w:rPr>
          <w:b/>
          <w:bCs/>
          <w:sz w:val="28"/>
        </w:rPr>
        <w:t>.12.2018   №  37</w:t>
      </w:r>
      <w:r w:rsidR="003514A4">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225AB" w:rsidRDefault="001225AB" w:rsidP="001225AB">
      <w:pPr>
        <w:rPr>
          <w:sz w:val="28"/>
        </w:rPr>
      </w:pPr>
    </w:p>
    <w:p w:rsidR="003514A4" w:rsidRPr="00BA41B6" w:rsidRDefault="003514A4" w:rsidP="003514A4">
      <w:pPr>
        <w:rPr>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514A4" w:rsidRPr="00BA41B6" w:rsidTr="004528FE">
        <w:tc>
          <w:tcPr>
            <w:tcW w:w="4644" w:type="dxa"/>
            <w:tcBorders>
              <w:top w:val="nil"/>
              <w:left w:val="nil"/>
              <w:bottom w:val="nil"/>
              <w:right w:val="nil"/>
            </w:tcBorders>
            <w:shd w:val="clear" w:color="auto" w:fill="auto"/>
          </w:tcPr>
          <w:p w:rsidR="003514A4" w:rsidRDefault="003514A4" w:rsidP="004528FE">
            <w:pPr>
              <w:shd w:val="clear" w:color="auto" w:fill="FFFFFF"/>
              <w:jc w:val="both"/>
              <w:rPr>
                <w:rFonts w:eastAsia="Calibri"/>
                <w:sz w:val="28"/>
                <w:szCs w:val="28"/>
              </w:rPr>
            </w:pPr>
            <w:r w:rsidRPr="00BA41B6">
              <w:rPr>
                <w:rFonts w:eastAsia="Calibri"/>
                <w:sz w:val="28"/>
                <w:szCs w:val="28"/>
              </w:rPr>
              <w:t>Об утвержд</w:t>
            </w:r>
            <w:r>
              <w:rPr>
                <w:rFonts w:eastAsia="Calibri"/>
                <w:sz w:val="28"/>
                <w:szCs w:val="28"/>
              </w:rPr>
              <w:t>е</w:t>
            </w:r>
            <w:r w:rsidRPr="00BA41B6">
              <w:rPr>
                <w:rFonts w:eastAsia="Calibri"/>
                <w:sz w:val="28"/>
                <w:szCs w:val="28"/>
              </w:rPr>
              <w:t xml:space="preserve">нии </w:t>
            </w:r>
            <w:r>
              <w:rPr>
                <w:rFonts w:eastAsia="Calibri"/>
                <w:sz w:val="28"/>
                <w:szCs w:val="28"/>
              </w:rPr>
              <w:t xml:space="preserve">Перечня муниципальных услуг Новичихинского района, предоставляемых через </w:t>
            </w:r>
          </w:p>
          <w:p w:rsidR="003514A4" w:rsidRPr="00BA41B6" w:rsidRDefault="003514A4" w:rsidP="004528FE">
            <w:pPr>
              <w:shd w:val="clear" w:color="auto" w:fill="FFFFFF"/>
              <w:jc w:val="both"/>
              <w:rPr>
                <w:rFonts w:eastAsia="Calibri"/>
                <w:sz w:val="28"/>
                <w:szCs w:val="28"/>
              </w:rPr>
            </w:pPr>
            <w:r>
              <w:rPr>
                <w:rFonts w:eastAsia="Calibri"/>
                <w:sz w:val="28"/>
                <w:szCs w:val="28"/>
              </w:rPr>
              <w:t>КАУ «МФЦ Алтайского края»</w:t>
            </w:r>
          </w:p>
        </w:tc>
      </w:tr>
    </w:tbl>
    <w:p w:rsidR="003514A4" w:rsidRDefault="003514A4" w:rsidP="003514A4">
      <w:pPr>
        <w:ind w:firstLine="709"/>
        <w:jc w:val="both"/>
        <w:rPr>
          <w:bCs/>
          <w:sz w:val="28"/>
        </w:rPr>
      </w:pPr>
    </w:p>
    <w:p w:rsidR="003514A4" w:rsidRDefault="003514A4" w:rsidP="003514A4">
      <w:pPr>
        <w:ind w:firstLine="709"/>
        <w:jc w:val="both"/>
        <w:rPr>
          <w:bCs/>
          <w:sz w:val="28"/>
        </w:rPr>
      </w:pPr>
      <w:r w:rsidRPr="00BA41B6">
        <w:rPr>
          <w:bCs/>
          <w:sz w:val="28"/>
        </w:rPr>
        <w:t>В соответствии со ст</w:t>
      </w:r>
      <w:r>
        <w:rPr>
          <w:bCs/>
          <w:sz w:val="28"/>
        </w:rPr>
        <w:t>атьей</w:t>
      </w:r>
      <w:r w:rsidRPr="00BA41B6">
        <w:rPr>
          <w:bCs/>
          <w:sz w:val="28"/>
        </w:rPr>
        <w:t xml:space="preserve">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№328</w:t>
      </w:r>
      <w:r>
        <w:rPr>
          <w:bCs/>
          <w:sz w:val="28"/>
        </w:rPr>
        <w:t xml:space="preserve">, </w:t>
      </w:r>
      <w:r w:rsidRPr="00BA41B6">
        <w:rPr>
          <w:bCs/>
          <w:sz w:val="28"/>
        </w:rPr>
        <w:t>ПОСТАНОВЛЯЮ:</w:t>
      </w:r>
    </w:p>
    <w:p w:rsidR="003514A4" w:rsidRPr="009345E1" w:rsidRDefault="003514A4" w:rsidP="003514A4">
      <w:pPr>
        <w:tabs>
          <w:tab w:val="left" w:pos="1134"/>
        </w:tabs>
        <w:autoSpaceDE w:val="0"/>
        <w:autoSpaceDN w:val="0"/>
        <w:adjustRightInd w:val="0"/>
        <w:contextualSpacing/>
        <w:jc w:val="both"/>
        <w:rPr>
          <w:sz w:val="28"/>
          <w:szCs w:val="28"/>
        </w:rPr>
      </w:pPr>
      <w:r>
        <w:rPr>
          <w:sz w:val="28"/>
          <w:szCs w:val="28"/>
        </w:rPr>
        <w:t xml:space="preserve">          </w:t>
      </w:r>
      <w:r w:rsidRPr="009345E1">
        <w:rPr>
          <w:sz w:val="28"/>
          <w:szCs w:val="28"/>
        </w:rPr>
        <w:t>1</w:t>
      </w:r>
      <w:r>
        <w:rPr>
          <w:sz w:val="28"/>
          <w:szCs w:val="28"/>
        </w:rPr>
        <w:t xml:space="preserve">. </w:t>
      </w:r>
      <w:r w:rsidRPr="009345E1">
        <w:rPr>
          <w:sz w:val="28"/>
          <w:szCs w:val="28"/>
        </w:rPr>
        <w:t>Утвердить Перечень муниципальных услуг</w:t>
      </w:r>
      <w:r>
        <w:rPr>
          <w:sz w:val="28"/>
          <w:szCs w:val="28"/>
        </w:rPr>
        <w:t xml:space="preserve"> Новичихинского района, предоставляемых через КАУ «МФЦ Алтайского края»</w:t>
      </w:r>
      <w:r w:rsidRPr="009345E1">
        <w:rPr>
          <w:sz w:val="28"/>
          <w:szCs w:val="28"/>
        </w:rPr>
        <w:t>.</w:t>
      </w:r>
    </w:p>
    <w:p w:rsidR="003514A4" w:rsidRPr="009345E1" w:rsidRDefault="003514A4" w:rsidP="003514A4">
      <w:pPr>
        <w:suppressAutoHyphens/>
        <w:autoSpaceDE w:val="0"/>
        <w:autoSpaceDN w:val="0"/>
        <w:adjustRightInd w:val="0"/>
        <w:ind w:firstLine="720"/>
        <w:jc w:val="both"/>
        <w:rPr>
          <w:sz w:val="28"/>
          <w:szCs w:val="28"/>
        </w:rPr>
      </w:pPr>
      <w:r w:rsidRPr="009345E1">
        <w:rPr>
          <w:color w:val="000000"/>
          <w:sz w:val="28"/>
          <w:szCs w:val="28"/>
        </w:rPr>
        <w:t xml:space="preserve">2. Отделу программного обеспечения разместить на официальном сайте Администрации района </w:t>
      </w:r>
      <w:r w:rsidRPr="009345E1">
        <w:rPr>
          <w:sz w:val="28"/>
          <w:szCs w:val="28"/>
        </w:rPr>
        <w:t xml:space="preserve">Перечень муниципальных услуг </w:t>
      </w:r>
      <w:r>
        <w:rPr>
          <w:sz w:val="28"/>
          <w:szCs w:val="28"/>
        </w:rPr>
        <w:t xml:space="preserve">Новичихинского района, предоставляемых через КАУ «МФЦ Алтайского края» </w:t>
      </w:r>
      <w:r w:rsidRPr="009345E1">
        <w:rPr>
          <w:color w:val="000000"/>
          <w:sz w:val="28"/>
          <w:szCs w:val="28"/>
        </w:rPr>
        <w:t>в разделе «Муниципальные услуги».</w:t>
      </w:r>
    </w:p>
    <w:p w:rsidR="003514A4" w:rsidRPr="00BA41B6" w:rsidRDefault="003514A4" w:rsidP="003514A4">
      <w:pPr>
        <w:ind w:firstLine="709"/>
        <w:jc w:val="both"/>
        <w:rPr>
          <w:bCs/>
          <w:sz w:val="28"/>
        </w:rPr>
      </w:pPr>
      <w:r w:rsidRPr="009345E1">
        <w:rPr>
          <w:sz w:val="28"/>
          <w:szCs w:val="28"/>
        </w:rPr>
        <w:t xml:space="preserve">3.Контроль за исполнением настоящего постановления возложить </w:t>
      </w:r>
      <w:r w:rsidRPr="00BA41B6">
        <w:rPr>
          <w:bCs/>
          <w:sz w:val="28"/>
        </w:rPr>
        <w:t>на председателя комитета по экономике и управлению муниципальным имуществом Администрации Новичихинского района Т.Е. Уранову.</w:t>
      </w:r>
    </w:p>
    <w:p w:rsidR="001225AB" w:rsidRDefault="001225AB" w:rsidP="001225AB">
      <w:pPr>
        <w:shd w:val="clear" w:color="auto" w:fill="FFFFFF"/>
        <w:autoSpaceDE w:val="0"/>
        <w:autoSpaceDN w:val="0"/>
        <w:adjustRightInd w:val="0"/>
        <w:jc w:val="both"/>
        <w:rPr>
          <w:sz w:val="28"/>
          <w:szCs w:val="28"/>
        </w:rPr>
      </w:pP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Default="001225AB"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Pr="009345E1" w:rsidRDefault="003514A4" w:rsidP="003514A4">
      <w:pPr>
        <w:ind w:right="-2"/>
        <w:jc w:val="right"/>
        <w:rPr>
          <w:sz w:val="28"/>
          <w:szCs w:val="28"/>
        </w:rPr>
      </w:pPr>
      <w:r w:rsidRPr="009345E1">
        <w:rPr>
          <w:sz w:val="28"/>
          <w:szCs w:val="28"/>
        </w:rPr>
        <w:t>Утвержден</w:t>
      </w:r>
    </w:p>
    <w:p w:rsidR="003514A4" w:rsidRPr="009345E1" w:rsidRDefault="003514A4" w:rsidP="003514A4">
      <w:pPr>
        <w:ind w:right="-2"/>
        <w:jc w:val="right"/>
        <w:rPr>
          <w:sz w:val="28"/>
          <w:szCs w:val="28"/>
        </w:rPr>
      </w:pPr>
      <w:r w:rsidRPr="009345E1">
        <w:rPr>
          <w:sz w:val="28"/>
          <w:szCs w:val="28"/>
        </w:rPr>
        <w:t>постановлением Администрации</w:t>
      </w:r>
    </w:p>
    <w:p w:rsidR="003514A4" w:rsidRPr="009345E1" w:rsidRDefault="003514A4" w:rsidP="003514A4">
      <w:pPr>
        <w:ind w:right="-2"/>
        <w:jc w:val="right"/>
        <w:rPr>
          <w:sz w:val="28"/>
          <w:szCs w:val="28"/>
        </w:rPr>
      </w:pPr>
      <w:r w:rsidRPr="009345E1">
        <w:rPr>
          <w:sz w:val="28"/>
          <w:szCs w:val="28"/>
        </w:rPr>
        <w:t>Новичихинского района</w:t>
      </w:r>
    </w:p>
    <w:p w:rsidR="003514A4" w:rsidRPr="009345E1" w:rsidRDefault="003514A4" w:rsidP="003514A4">
      <w:pPr>
        <w:ind w:right="-2"/>
        <w:jc w:val="right"/>
        <w:rPr>
          <w:sz w:val="28"/>
          <w:szCs w:val="28"/>
        </w:rPr>
      </w:pPr>
      <w:r w:rsidRPr="009345E1">
        <w:rPr>
          <w:sz w:val="28"/>
          <w:szCs w:val="28"/>
        </w:rPr>
        <w:t>от 07.12.2018г. № 37</w:t>
      </w:r>
      <w:r>
        <w:rPr>
          <w:sz w:val="28"/>
          <w:szCs w:val="28"/>
        </w:rPr>
        <w:t>7</w:t>
      </w:r>
    </w:p>
    <w:p w:rsidR="003514A4" w:rsidRPr="009345E1" w:rsidRDefault="003514A4" w:rsidP="003514A4">
      <w:pPr>
        <w:ind w:right="-2"/>
        <w:rPr>
          <w:sz w:val="28"/>
          <w:szCs w:val="28"/>
        </w:rPr>
      </w:pPr>
      <w:r w:rsidRPr="009345E1">
        <w:rPr>
          <w:sz w:val="28"/>
          <w:szCs w:val="28"/>
        </w:rPr>
        <w:t xml:space="preserve"> </w:t>
      </w:r>
    </w:p>
    <w:p w:rsidR="003514A4" w:rsidRDefault="003514A4" w:rsidP="003514A4">
      <w:pPr>
        <w:jc w:val="center"/>
        <w:rPr>
          <w:b/>
          <w:sz w:val="28"/>
          <w:szCs w:val="28"/>
        </w:rPr>
      </w:pPr>
    </w:p>
    <w:p w:rsidR="003514A4" w:rsidRDefault="003514A4" w:rsidP="003514A4">
      <w:pPr>
        <w:jc w:val="center"/>
        <w:rPr>
          <w:b/>
          <w:sz w:val="28"/>
          <w:szCs w:val="28"/>
        </w:rPr>
      </w:pPr>
    </w:p>
    <w:p w:rsidR="003514A4" w:rsidRDefault="003514A4" w:rsidP="003514A4">
      <w:pPr>
        <w:jc w:val="center"/>
        <w:rPr>
          <w:b/>
          <w:sz w:val="28"/>
          <w:szCs w:val="28"/>
        </w:rPr>
      </w:pPr>
      <w:r w:rsidRPr="009345E1">
        <w:rPr>
          <w:b/>
          <w:sz w:val="28"/>
          <w:szCs w:val="28"/>
        </w:rPr>
        <w:t>Перечень муниципальных услуг</w:t>
      </w:r>
      <w:r w:rsidRPr="009345E1">
        <w:rPr>
          <w:sz w:val="28"/>
          <w:szCs w:val="28"/>
        </w:rPr>
        <w:t xml:space="preserve"> </w:t>
      </w:r>
      <w:r w:rsidRPr="009345E1">
        <w:rPr>
          <w:b/>
          <w:sz w:val="28"/>
          <w:szCs w:val="28"/>
        </w:rPr>
        <w:t>Новичихинского района, предоставляемых через КАУ «МФЦ Алтайского края»</w:t>
      </w:r>
    </w:p>
    <w:p w:rsidR="003514A4" w:rsidRPr="009345E1" w:rsidRDefault="003514A4" w:rsidP="003514A4">
      <w:pPr>
        <w:jc w:val="center"/>
        <w:rPr>
          <w:b/>
          <w:sz w:val="28"/>
          <w:szCs w:val="2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8362"/>
      </w:tblGrid>
      <w:tr w:rsidR="003514A4" w:rsidRPr="009345E1" w:rsidTr="003514A4">
        <w:trPr>
          <w:trHeight w:val="720"/>
          <w:tblHeader/>
        </w:trPr>
        <w:tc>
          <w:tcPr>
            <w:tcW w:w="710" w:type="dxa"/>
            <w:tcBorders>
              <w:top w:val="single" w:sz="4" w:space="0" w:color="auto"/>
              <w:left w:val="single" w:sz="4" w:space="0" w:color="auto"/>
              <w:bottom w:val="single" w:sz="4" w:space="0" w:color="auto"/>
              <w:right w:val="single" w:sz="4" w:space="0" w:color="auto"/>
            </w:tcBorders>
          </w:tcPr>
          <w:p w:rsidR="003514A4" w:rsidRPr="009345E1" w:rsidRDefault="003514A4" w:rsidP="004528FE">
            <w:pPr>
              <w:jc w:val="center"/>
              <w:rPr>
                <w:b/>
                <w:sz w:val="28"/>
                <w:szCs w:val="28"/>
              </w:rPr>
            </w:pPr>
            <w:r w:rsidRPr="009345E1">
              <w:rPr>
                <w:b/>
                <w:sz w:val="28"/>
                <w:szCs w:val="28"/>
              </w:rPr>
              <w:t>№ п/п</w:t>
            </w:r>
          </w:p>
        </w:tc>
        <w:tc>
          <w:tcPr>
            <w:tcW w:w="8362" w:type="dxa"/>
            <w:tcBorders>
              <w:top w:val="single" w:sz="4" w:space="0" w:color="auto"/>
              <w:left w:val="single" w:sz="4" w:space="0" w:color="auto"/>
              <w:bottom w:val="single" w:sz="4" w:space="0" w:color="auto"/>
              <w:right w:val="single" w:sz="4" w:space="0" w:color="auto"/>
            </w:tcBorders>
          </w:tcPr>
          <w:p w:rsidR="003514A4" w:rsidRPr="009345E1" w:rsidRDefault="003514A4" w:rsidP="004528FE">
            <w:pPr>
              <w:jc w:val="center"/>
              <w:rPr>
                <w:b/>
                <w:sz w:val="28"/>
                <w:szCs w:val="28"/>
              </w:rPr>
            </w:pPr>
            <w:r w:rsidRPr="009345E1">
              <w:rPr>
                <w:b/>
                <w:sz w:val="28"/>
                <w:szCs w:val="28"/>
              </w:rPr>
              <w:t>Наименование муниципальной услуги</w:t>
            </w:r>
          </w:p>
        </w:tc>
      </w:tr>
      <w:tr w:rsidR="003514A4" w:rsidRPr="009345E1" w:rsidTr="003514A4">
        <w:trPr>
          <w:trHeight w:val="542"/>
        </w:trPr>
        <w:tc>
          <w:tcPr>
            <w:tcW w:w="710" w:type="dxa"/>
            <w:tcBorders>
              <w:top w:val="single" w:sz="4" w:space="0" w:color="auto"/>
              <w:left w:val="single" w:sz="4" w:space="0" w:color="auto"/>
              <w:bottom w:val="single" w:sz="4" w:space="0" w:color="auto"/>
              <w:right w:val="single" w:sz="4" w:space="0" w:color="auto"/>
            </w:tcBorders>
          </w:tcPr>
          <w:p w:rsidR="003514A4" w:rsidRPr="009345E1" w:rsidRDefault="003514A4" w:rsidP="004528FE">
            <w:pPr>
              <w:rPr>
                <w:sz w:val="28"/>
                <w:szCs w:val="28"/>
              </w:rPr>
            </w:pPr>
            <w:r w:rsidRPr="009345E1">
              <w:rPr>
                <w:sz w:val="28"/>
                <w:szCs w:val="28"/>
              </w:rPr>
              <w:t>1.</w:t>
            </w:r>
          </w:p>
        </w:tc>
        <w:tc>
          <w:tcPr>
            <w:tcW w:w="8362" w:type="dxa"/>
            <w:tcBorders>
              <w:top w:val="single" w:sz="4" w:space="0" w:color="auto"/>
              <w:left w:val="single" w:sz="4" w:space="0" w:color="auto"/>
              <w:bottom w:val="single" w:sz="4" w:space="0" w:color="auto"/>
              <w:right w:val="single" w:sz="4" w:space="0" w:color="auto"/>
            </w:tcBorders>
            <w:shd w:val="clear" w:color="auto" w:fill="FFFFFF"/>
          </w:tcPr>
          <w:p w:rsidR="003514A4" w:rsidRPr="009345E1" w:rsidRDefault="003514A4" w:rsidP="004528FE">
            <w:pPr>
              <w:rPr>
                <w:sz w:val="28"/>
                <w:szCs w:val="28"/>
              </w:rPr>
            </w:pPr>
            <w:r w:rsidRPr="009345E1">
              <w:rPr>
                <w:sz w:val="28"/>
                <w:szCs w:val="28"/>
              </w:rPr>
              <w:t>Выдача р</w:t>
            </w:r>
            <w:r>
              <w:rPr>
                <w:sz w:val="28"/>
                <w:szCs w:val="28"/>
              </w:rPr>
              <w:t>азрешений на строительство и ввод объектов в эксплуатацию</w:t>
            </w:r>
          </w:p>
          <w:p w:rsidR="003514A4" w:rsidRPr="009345E1" w:rsidRDefault="003514A4" w:rsidP="004528FE">
            <w:pPr>
              <w:rPr>
                <w:sz w:val="28"/>
                <w:szCs w:val="28"/>
              </w:rPr>
            </w:pPr>
          </w:p>
          <w:p w:rsidR="003514A4" w:rsidRPr="009345E1" w:rsidRDefault="003514A4" w:rsidP="004528FE">
            <w:pPr>
              <w:tabs>
                <w:tab w:val="left" w:pos="8055"/>
              </w:tabs>
              <w:rPr>
                <w:sz w:val="28"/>
                <w:szCs w:val="28"/>
              </w:rPr>
            </w:pPr>
          </w:p>
        </w:tc>
      </w:tr>
      <w:tr w:rsidR="003514A4" w:rsidRPr="009345E1" w:rsidTr="003514A4">
        <w:trPr>
          <w:trHeight w:val="990"/>
        </w:trPr>
        <w:tc>
          <w:tcPr>
            <w:tcW w:w="710" w:type="dxa"/>
            <w:tcBorders>
              <w:top w:val="single" w:sz="4" w:space="0" w:color="auto"/>
              <w:left w:val="single" w:sz="4" w:space="0" w:color="auto"/>
              <w:bottom w:val="single" w:sz="4" w:space="0" w:color="auto"/>
              <w:right w:val="single" w:sz="4" w:space="0" w:color="auto"/>
            </w:tcBorders>
          </w:tcPr>
          <w:p w:rsidR="003514A4" w:rsidRPr="009345E1" w:rsidRDefault="003514A4" w:rsidP="004528FE">
            <w:pPr>
              <w:rPr>
                <w:sz w:val="28"/>
                <w:szCs w:val="28"/>
              </w:rPr>
            </w:pPr>
            <w:r w:rsidRPr="009345E1">
              <w:rPr>
                <w:sz w:val="28"/>
                <w:szCs w:val="28"/>
              </w:rPr>
              <w:t>2.</w:t>
            </w:r>
          </w:p>
        </w:tc>
        <w:tc>
          <w:tcPr>
            <w:tcW w:w="8362" w:type="dxa"/>
            <w:tcBorders>
              <w:top w:val="single" w:sz="4" w:space="0" w:color="auto"/>
              <w:left w:val="single" w:sz="4" w:space="0" w:color="auto"/>
              <w:bottom w:val="single" w:sz="4" w:space="0" w:color="auto"/>
              <w:right w:val="single" w:sz="4" w:space="0" w:color="auto"/>
            </w:tcBorders>
            <w:shd w:val="clear" w:color="auto" w:fill="FFFFFF"/>
          </w:tcPr>
          <w:p w:rsidR="003514A4" w:rsidRPr="009345E1" w:rsidRDefault="003514A4" w:rsidP="004528FE">
            <w:pPr>
              <w:rPr>
                <w:sz w:val="28"/>
                <w:szCs w:val="28"/>
              </w:rPr>
            </w:pPr>
            <w:r>
              <w:rPr>
                <w:sz w:val="28"/>
                <w:szCs w:val="28"/>
              </w:rPr>
              <w:t>Выдача градостроительного плана земельного участка</w:t>
            </w:r>
          </w:p>
        </w:tc>
      </w:tr>
    </w:tbl>
    <w:p w:rsidR="003514A4" w:rsidRDefault="003514A4" w:rsidP="003514A4">
      <w:pPr>
        <w:shd w:val="clear" w:color="auto" w:fill="FFFFFF"/>
        <w:rPr>
          <w:sz w:val="28"/>
          <w:szCs w:val="28"/>
        </w:rPr>
      </w:pPr>
    </w:p>
    <w:p w:rsidR="003514A4" w:rsidRDefault="003514A4" w:rsidP="003514A4">
      <w:pPr>
        <w:shd w:val="clear" w:color="auto" w:fill="FFFFFF"/>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Default="003514A4" w:rsidP="001225AB">
      <w:pPr>
        <w:jc w:val="both"/>
        <w:rPr>
          <w:sz w:val="28"/>
          <w:szCs w:val="28"/>
        </w:rPr>
      </w:pPr>
    </w:p>
    <w:p w:rsidR="003514A4" w:rsidRPr="007D21DE" w:rsidRDefault="003514A4" w:rsidP="001225AB">
      <w:pPr>
        <w:jc w:val="both"/>
        <w:rPr>
          <w:sz w:val="28"/>
          <w:szCs w:val="28"/>
        </w:rPr>
      </w:pPr>
    </w:p>
    <w:p w:rsidR="001225AB" w:rsidRDefault="001225AB" w:rsidP="001225AB">
      <w:pPr>
        <w:spacing w:line="480" w:lineRule="auto"/>
        <w:jc w:val="center"/>
        <w:rPr>
          <w:b/>
          <w:bCs/>
          <w:sz w:val="36"/>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3514A4" w:rsidRDefault="003514A4"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3514A4" w:rsidP="001225AB">
      <w:pPr>
        <w:rPr>
          <w:b/>
          <w:bCs/>
          <w:sz w:val="28"/>
        </w:rPr>
      </w:pPr>
      <w:r>
        <w:rPr>
          <w:b/>
          <w:bCs/>
          <w:sz w:val="28"/>
        </w:rPr>
        <w:t>10</w:t>
      </w:r>
      <w:r w:rsidR="001225AB">
        <w:rPr>
          <w:b/>
          <w:bCs/>
          <w:sz w:val="28"/>
        </w:rPr>
        <w:t>.12.2018   №  37</w:t>
      </w:r>
      <w:r>
        <w:rPr>
          <w:b/>
          <w:bCs/>
          <w:sz w:val="28"/>
        </w:rPr>
        <w:t>8</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3514A4" w:rsidRDefault="003514A4" w:rsidP="001225AB">
      <w:pPr>
        <w:rPr>
          <w:sz w:val="28"/>
        </w:rPr>
      </w:pPr>
    </w:p>
    <w:p w:rsidR="003514A4" w:rsidRDefault="003514A4" w:rsidP="003514A4">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3514A4" w:rsidRDefault="003514A4" w:rsidP="003514A4">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3514A4" w:rsidRDefault="003514A4" w:rsidP="003514A4">
      <w:pPr>
        <w:shd w:val="clear" w:color="auto" w:fill="FFFFFF"/>
        <w:autoSpaceDE w:val="0"/>
        <w:autoSpaceDN w:val="0"/>
        <w:adjustRightInd w:val="0"/>
        <w:rPr>
          <w:color w:val="000000"/>
          <w:sz w:val="28"/>
          <w:szCs w:val="28"/>
        </w:rPr>
      </w:pPr>
      <w:r>
        <w:rPr>
          <w:color w:val="000000"/>
          <w:sz w:val="28"/>
          <w:szCs w:val="28"/>
        </w:rPr>
        <w:t>от  24.03.2015 г № 100 « Об утверждении</w:t>
      </w:r>
    </w:p>
    <w:p w:rsidR="003514A4" w:rsidRDefault="003514A4" w:rsidP="003514A4">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3514A4" w:rsidRDefault="003514A4" w:rsidP="003514A4">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3514A4" w:rsidRDefault="003514A4" w:rsidP="003514A4">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3514A4" w:rsidRDefault="003514A4" w:rsidP="003514A4">
      <w:pPr>
        <w:shd w:val="clear" w:color="auto" w:fill="FFFFFF"/>
        <w:autoSpaceDE w:val="0"/>
        <w:autoSpaceDN w:val="0"/>
        <w:adjustRightInd w:val="0"/>
        <w:rPr>
          <w:sz w:val="28"/>
          <w:szCs w:val="28"/>
        </w:rPr>
      </w:pPr>
      <w:r>
        <w:rPr>
          <w:sz w:val="28"/>
          <w:szCs w:val="28"/>
        </w:rPr>
        <w:t xml:space="preserve">       </w:t>
      </w:r>
    </w:p>
    <w:p w:rsidR="003514A4" w:rsidRDefault="003514A4" w:rsidP="003514A4">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3514A4" w:rsidRDefault="003514A4" w:rsidP="003514A4">
      <w:pPr>
        <w:jc w:val="both"/>
        <w:rPr>
          <w:color w:val="000000"/>
          <w:sz w:val="28"/>
          <w:szCs w:val="28"/>
        </w:rPr>
      </w:pPr>
      <w:r>
        <w:rPr>
          <w:color w:val="000000"/>
          <w:sz w:val="28"/>
          <w:szCs w:val="28"/>
        </w:rPr>
        <w:t xml:space="preserve">        1. Строку 2 – «</w:t>
      </w:r>
      <w:r>
        <w:rPr>
          <w:sz w:val="28"/>
          <w:szCs w:val="28"/>
        </w:rPr>
        <w:t>Зароченцев А.А., ведущий специалист 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r>
        <w:rPr>
          <w:color w:val="000000"/>
          <w:sz w:val="28"/>
          <w:szCs w:val="28"/>
        </w:rPr>
        <w:t xml:space="preserve">» изложить в новой редакции:    </w:t>
      </w:r>
    </w:p>
    <w:p w:rsidR="003514A4" w:rsidRDefault="003514A4" w:rsidP="003514A4">
      <w:pPr>
        <w:jc w:val="both"/>
        <w:rPr>
          <w:color w:val="000000"/>
          <w:sz w:val="28"/>
          <w:szCs w:val="28"/>
        </w:rPr>
      </w:pPr>
      <w:r>
        <w:rPr>
          <w:color w:val="000000"/>
          <w:sz w:val="28"/>
          <w:szCs w:val="28"/>
        </w:rPr>
        <w:t xml:space="preserve">        «Кормильченко А.М., заместитель главы </w:t>
      </w:r>
      <w:r>
        <w:rPr>
          <w:sz w:val="28"/>
          <w:szCs w:val="28"/>
        </w:rPr>
        <w:t>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r>
        <w:rPr>
          <w:color w:val="000000"/>
          <w:sz w:val="28"/>
          <w:szCs w:val="28"/>
        </w:rPr>
        <w:t>»</w:t>
      </w:r>
      <w:r>
        <w:rPr>
          <w:sz w:val="28"/>
          <w:szCs w:val="28"/>
        </w:rPr>
        <w:t>.</w:t>
      </w:r>
    </w:p>
    <w:p w:rsidR="003514A4" w:rsidRPr="00643671" w:rsidRDefault="003514A4" w:rsidP="003514A4">
      <w:pPr>
        <w:jc w:val="both"/>
        <w:rPr>
          <w:sz w:val="28"/>
          <w:szCs w:val="28"/>
        </w:rPr>
      </w:pPr>
      <w:r>
        <w:rPr>
          <w:color w:val="000000"/>
          <w:sz w:val="28"/>
          <w:szCs w:val="28"/>
        </w:rPr>
        <w:t xml:space="preserve">        2. Строку 6 – «</w:t>
      </w:r>
      <w:r>
        <w:rPr>
          <w:sz w:val="28"/>
          <w:szCs w:val="28"/>
        </w:rPr>
        <w:t>Лазарев А.А., начальник ОГИБДД МО МВД РФ «Поспелихинский»</w:t>
      </w:r>
      <w:r>
        <w:rPr>
          <w:color w:val="000000"/>
          <w:sz w:val="28"/>
          <w:szCs w:val="28"/>
        </w:rPr>
        <w:t xml:space="preserve"> изложить в новой редакции:    </w:t>
      </w:r>
    </w:p>
    <w:p w:rsidR="003514A4" w:rsidRDefault="003514A4" w:rsidP="003514A4">
      <w:pPr>
        <w:ind w:left="2160" w:hanging="2160"/>
        <w:jc w:val="both"/>
        <w:rPr>
          <w:sz w:val="28"/>
          <w:szCs w:val="28"/>
        </w:rPr>
      </w:pPr>
      <w:r>
        <w:rPr>
          <w:color w:val="000000"/>
          <w:sz w:val="28"/>
          <w:szCs w:val="28"/>
        </w:rPr>
        <w:t xml:space="preserve">        «Свечников Д.О.</w:t>
      </w:r>
      <w:r>
        <w:rPr>
          <w:sz w:val="28"/>
          <w:szCs w:val="28"/>
        </w:rPr>
        <w:t>, начальник ОГИБДД МО МВД РФ «Поспелихинский».</w:t>
      </w:r>
    </w:p>
    <w:p w:rsidR="003514A4" w:rsidRDefault="003514A4" w:rsidP="003514A4">
      <w:pPr>
        <w:ind w:left="2160" w:hanging="2160"/>
        <w:jc w:val="both"/>
        <w:rPr>
          <w:sz w:val="28"/>
          <w:szCs w:val="28"/>
        </w:rPr>
      </w:pPr>
      <w:r>
        <w:rPr>
          <w:sz w:val="28"/>
          <w:szCs w:val="28"/>
        </w:rPr>
        <w:t xml:space="preserve">        3. Строку 11 – «Самойлов В.Н., начальник СТО» изложить в новой</w:t>
      </w:r>
    </w:p>
    <w:p w:rsidR="003514A4" w:rsidRDefault="003514A4" w:rsidP="003514A4">
      <w:pPr>
        <w:ind w:left="2160" w:hanging="2160"/>
        <w:jc w:val="both"/>
        <w:rPr>
          <w:sz w:val="28"/>
          <w:szCs w:val="28"/>
        </w:rPr>
      </w:pPr>
      <w:r>
        <w:rPr>
          <w:sz w:val="28"/>
          <w:szCs w:val="28"/>
        </w:rPr>
        <w:t>редакции:</w:t>
      </w:r>
    </w:p>
    <w:p w:rsidR="003514A4" w:rsidRDefault="003514A4" w:rsidP="003514A4">
      <w:pPr>
        <w:ind w:left="2160" w:hanging="2160"/>
        <w:jc w:val="both"/>
        <w:rPr>
          <w:sz w:val="28"/>
          <w:szCs w:val="28"/>
        </w:rPr>
      </w:pPr>
      <w:r>
        <w:rPr>
          <w:sz w:val="28"/>
          <w:szCs w:val="28"/>
        </w:rPr>
        <w:t xml:space="preserve">        «Коробкин А.В., начальник отдела по делам ГО ЧС и МР Администрации района».</w:t>
      </w:r>
    </w:p>
    <w:p w:rsidR="001225AB" w:rsidRDefault="001225AB" w:rsidP="001225AB">
      <w:pPr>
        <w:shd w:val="clear" w:color="auto" w:fill="FFFFFF"/>
        <w:autoSpaceDE w:val="0"/>
        <w:autoSpaceDN w:val="0"/>
        <w:adjustRightInd w:val="0"/>
        <w:jc w:val="both"/>
        <w:rPr>
          <w:sz w:val="28"/>
          <w:szCs w:val="28"/>
        </w:rPr>
      </w:pP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Pr="007D21DE" w:rsidRDefault="001225AB" w:rsidP="001225AB">
      <w:pPr>
        <w:jc w:val="both"/>
        <w:rPr>
          <w:sz w:val="28"/>
          <w:szCs w:val="28"/>
        </w:rPr>
      </w:pPr>
    </w:p>
    <w:p w:rsidR="001225AB" w:rsidRDefault="001225AB" w:rsidP="001225AB">
      <w:pPr>
        <w:spacing w:line="480" w:lineRule="auto"/>
        <w:jc w:val="center"/>
        <w:rPr>
          <w:b/>
          <w:bCs/>
          <w:sz w:val="36"/>
        </w:rPr>
      </w:pPr>
    </w:p>
    <w:p w:rsidR="00121E50" w:rsidRDefault="00121E50" w:rsidP="001225AB">
      <w:pPr>
        <w:spacing w:line="480" w:lineRule="auto"/>
        <w:jc w:val="center"/>
        <w:rPr>
          <w:b/>
          <w:bCs/>
          <w:sz w:val="36"/>
        </w:rPr>
      </w:pPr>
    </w:p>
    <w:p w:rsidR="00121E50" w:rsidRPr="00D16B31" w:rsidRDefault="00121E50" w:rsidP="00121E50">
      <w:pPr>
        <w:jc w:val="right"/>
        <w:rPr>
          <w:sz w:val="28"/>
          <w:szCs w:val="28"/>
        </w:rPr>
      </w:pPr>
      <w:r w:rsidRPr="00D16B31">
        <w:rPr>
          <w:sz w:val="28"/>
          <w:szCs w:val="28"/>
        </w:rPr>
        <w:t>У</w:t>
      </w:r>
      <w:r>
        <w:rPr>
          <w:sz w:val="28"/>
          <w:szCs w:val="28"/>
        </w:rPr>
        <w:t>твержден</w:t>
      </w:r>
    </w:p>
    <w:p w:rsidR="00121E50" w:rsidRPr="00D16B31" w:rsidRDefault="00121E50" w:rsidP="00121E50">
      <w:pPr>
        <w:jc w:val="right"/>
        <w:rPr>
          <w:sz w:val="28"/>
          <w:szCs w:val="28"/>
        </w:rPr>
      </w:pPr>
      <w:r w:rsidRPr="00D16B31">
        <w:rPr>
          <w:sz w:val="28"/>
          <w:szCs w:val="28"/>
        </w:rPr>
        <w:t>постановлением</w:t>
      </w:r>
    </w:p>
    <w:p w:rsidR="00121E50" w:rsidRPr="00D16B31" w:rsidRDefault="00121E50" w:rsidP="00121E50">
      <w:pPr>
        <w:jc w:val="right"/>
        <w:rPr>
          <w:sz w:val="28"/>
          <w:szCs w:val="28"/>
        </w:rPr>
      </w:pPr>
      <w:r w:rsidRPr="00D16B31">
        <w:rPr>
          <w:sz w:val="28"/>
          <w:szCs w:val="28"/>
        </w:rPr>
        <w:t xml:space="preserve">Администрации района </w:t>
      </w:r>
    </w:p>
    <w:p w:rsidR="00121E50" w:rsidRPr="008A0C52" w:rsidRDefault="00121E50" w:rsidP="00121E50">
      <w:pPr>
        <w:jc w:val="right"/>
        <w:rPr>
          <w:sz w:val="28"/>
          <w:szCs w:val="28"/>
        </w:rPr>
      </w:pPr>
      <w:r w:rsidRPr="00D16B31">
        <w:rPr>
          <w:sz w:val="28"/>
          <w:szCs w:val="28"/>
        </w:rPr>
        <w:t xml:space="preserve">от </w:t>
      </w:r>
      <w:r>
        <w:rPr>
          <w:sz w:val="28"/>
          <w:szCs w:val="28"/>
        </w:rPr>
        <w:t>10</w:t>
      </w:r>
      <w:r w:rsidRPr="00D16B31">
        <w:rPr>
          <w:sz w:val="28"/>
          <w:szCs w:val="28"/>
        </w:rPr>
        <w:t>.</w:t>
      </w:r>
      <w:r>
        <w:rPr>
          <w:sz w:val="28"/>
          <w:szCs w:val="28"/>
        </w:rPr>
        <w:t>12</w:t>
      </w:r>
      <w:r w:rsidRPr="00D16B31">
        <w:rPr>
          <w:sz w:val="28"/>
          <w:szCs w:val="28"/>
        </w:rPr>
        <w:t>.201</w:t>
      </w:r>
      <w:r>
        <w:rPr>
          <w:sz w:val="28"/>
          <w:szCs w:val="28"/>
        </w:rPr>
        <w:t xml:space="preserve">8 </w:t>
      </w:r>
      <w:r w:rsidRPr="00D16B31">
        <w:rPr>
          <w:sz w:val="28"/>
          <w:szCs w:val="28"/>
        </w:rPr>
        <w:t xml:space="preserve"> № </w:t>
      </w:r>
      <w:r>
        <w:rPr>
          <w:sz w:val="28"/>
          <w:szCs w:val="28"/>
        </w:rPr>
        <w:t>378</w:t>
      </w:r>
    </w:p>
    <w:p w:rsidR="00121E50" w:rsidRPr="00D16B31" w:rsidRDefault="00121E50" w:rsidP="00121E50">
      <w:pPr>
        <w:rPr>
          <w:sz w:val="28"/>
          <w:szCs w:val="28"/>
        </w:rPr>
      </w:pPr>
      <w:r w:rsidRPr="00D16B31">
        <w:rPr>
          <w:sz w:val="28"/>
          <w:szCs w:val="28"/>
        </w:rPr>
        <w:t xml:space="preserve">                                                                                 </w:t>
      </w:r>
    </w:p>
    <w:p w:rsidR="00121E50" w:rsidRPr="003A0E1B" w:rsidRDefault="00121E50" w:rsidP="00121E50">
      <w:pPr>
        <w:jc w:val="center"/>
        <w:rPr>
          <w:b/>
          <w:sz w:val="28"/>
          <w:szCs w:val="28"/>
        </w:rPr>
      </w:pPr>
      <w:r w:rsidRPr="003A0E1B">
        <w:rPr>
          <w:b/>
          <w:sz w:val="28"/>
          <w:szCs w:val="28"/>
        </w:rPr>
        <w:t>СОСТАВ</w:t>
      </w:r>
    </w:p>
    <w:p w:rsidR="00121E50" w:rsidRPr="003A0E1B" w:rsidRDefault="00121E50" w:rsidP="00121E50">
      <w:pPr>
        <w:jc w:val="center"/>
        <w:rPr>
          <w:b/>
          <w:sz w:val="28"/>
          <w:szCs w:val="28"/>
        </w:rPr>
      </w:pPr>
      <w:r w:rsidRPr="003A0E1B">
        <w:rPr>
          <w:b/>
          <w:sz w:val="28"/>
          <w:szCs w:val="28"/>
        </w:rPr>
        <w:t xml:space="preserve">комиссии </w:t>
      </w:r>
      <w:r>
        <w:rPr>
          <w:b/>
          <w:sz w:val="28"/>
          <w:szCs w:val="28"/>
        </w:rPr>
        <w:t xml:space="preserve">по безопасности дорожного движения в </w:t>
      </w:r>
      <w:r w:rsidRPr="003A0E1B">
        <w:rPr>
          <w:b/>
          <w:sz w:val="28"/>
          <w:szCs w:val="28"/>
        </w:rPr>
        <w:t>муниципально</w:t>
      </w:r>
      <w:r>
        <w:rPr>
          <w:b/>
          <w:sz w:val="28"/>
          <w:szCs w:val="28"/>
        </w:rPr>
        <w:t>м</w:t>
      </w:r>
      <w:r w:rsidRPr="003A0E1B">
        <w:rPr>
          <w:b/>
          <w:sz w:val="28"/>
          <w:szCs w:val="28"/>
        </w:rPr>
        <w:t xml:space="preserve"> образовани</w:t>
      </w:r>
      <w:r>
        <w:rPr>
          <w:b/>
          <w:sz w:val="28"/>
          <w:szCs w:val="28"/>
        </w:rPr>
        <w:t>и</w:t>
      </w:r>
      <w:r w:rsidRPr="003A0E1B">
        <w:rPr>
          <w:b/>
          <w:sz w:val="28"/>
          <w:szCs w:val="28"/>
        </w:rPr>
        <w:t xml:space="preserve"> Новичихинский район </w:t>
      </w:r>
    </w:p>
    <w:p w:rsidR="00121E50" w:rsidRDefault="00121E50" w:rsidP="00121E50">
      <w:pPr>
        <w:jc w:val="center"/>
      </w:pPr>
    </w:p>
    <w:tbl>
      <w:tblPr>
        <w:tblStyle w:val="aff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45"/>
      </w:tblGrid>
      <w:tr w:rsidR="00121E50" w:rsidTr="00121E50">
        <w:tc>
          <w:tcPr>
            <w:tcW w:w="2660" w:type="dxa"/>
          </w:tcPr>
          <w:p w:rsidR="00121E50" w:rsidRDefault="00121E50" w:rsidP="00121E50">
            <w:r>
              <w:rPr>
                <w:sz w:val="28"/>
                <w:szCs w:val="28"/>
              </w:rPr>
              <w:t>Ермаков С.Л.</w:t>
            </w:r>
          </w:p>
        </w:tc>
        <w:tc>
          <w:tcPr>
            <w:tcW w:w="6945" w:type="dxa"/>
          </w:tcPr>
          <w:p w:rsidR="00121E50" w:rsidRDefault="00121E50" w:rsidP="00121E50">
            <w:r>
              <w:rPr>
                <w:sz w:val="28"/>
                <w:szCs w:val="28"/>
              </w:rPr>
              <w:t>г</w:t>
            </w:r>
            <w:r w:rsidRPr="00BD722E">
              <w:rPr>
                <w:sz w:val="28"/>
                <w:szCs w:val="28"/>
              </w:rPr>
              <w:t>лав</w:t>
            </w:r>
            <w:r>
              <w:rPr>
                <w:sz w:val="28"/>
                <w:szCs w:val="28"/>
              </w:rPr>
              <w:t>а</w:t>
            </w:r>
            <w:r w:rsidRPr="00BD722E">
              <w:rPr>
                <w:sz w:val="28"/>
                <w:szCs w:val="28"/>
              </w:rPr>
              <w:t xml:space="preserve"> </w:t>
            </w:r>
            <w:r>
              <w:rPr>
                <w:sz w:val="28"/>
                <w:szCs w:val="28"/>
              </w:rPr>
              <w:t>Новичихинского</w:t>
            </w:r>
            <w:r w:rsidRPr="00BD722E">
              <w:rPr>
                <w:sz w:val="28"/>
                <w:szCs w:val="28"/>
              </w:rPr>
              <w:t xml:space="preserve"> района, председатель комиссии.</w:t>
            </w:r>
          </w:p>
        </w:tc>
      </w:tr>
      <w:tr w:rsidR="00121E50" w:rsidTr="00121E50">
        <w:tc>
          <w:tcPr>
            <w:tcW w:w="2660" w:type="dxa"/>
          </w:tcPr>
          <w:p w:rsidR="00121E50" w:rsidRDefault="00121E50" w:rsidP="00121E50"/>
        </w:tc>
        <w:tc>
          <w:tcPr>
            <w:tcW w:w="6945" w:type="dxa"/>
          </w:tcPr>
          <w:p w:rsidR="00121E50" w:rsidRDefault="00121E50" w:rsidP="00121E50"/>
        </w:tc>
      </w:tr>
      <w:tr w:rsidR="00121E50" w:rsidTr="00121E50">
        <w:tc>
          <w:tcPr>
            <w:tcW w:w="2660" w:type="dxa"/>
          </w:tcPr>
          <w:p w:rsidR="00121E50" w:rsidRDefault="00121E50" w:rsidP="00121E50">
            <w:r>
              <w:rPr>
                <w:sz w:val="28"/>
                <w:szCs w:val="28"/>
              </w:rPr>
              <w:t>Кормильченко А.М.</w:t>
            </w:r>
          </w:p>
        </w:tc>
        <w:tc>
          <w:tcPr>
            <w:tcW w:w="6945" w:type="dxa"/>
          </w:tcPr>
          <w:p w:rsidR="00121E50" w:rsidRDefault="00121E50" w:rsidP="00121E50">
            <w:r>
              <w:rPr>
                <w:sz w:val="28"/>
                <w:szCs w:val="28"/>
              </w:rPr>
              <w:t>заместитель главы 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p>
        </w:tc>
      </w:tr>
      <w:tr w:rsidR="00121E50" w:rsidTr="00121E50">
        <w:tc>
          <w:tcPr>
            <w:tcW w:w="2660" w:type="dxa"/>
          </w:tcPr>
          <w:p w:rsidR="00121E50" w:rsidRDefault="00121E50" w:rsidP="00121E50">
            <w:r>
              <w:rPr>
                <w:sz w:val="28"/>
                <w:szCs w:val="28"/>
              </w:rPr>
              <w:t>Костенко А.Ю.</w:t>
            </w:r>
          </w:p>
        </w:tc>
        <w:tc>
          <w:tcPr>
            <w:tcW w:w="6945" w:type="dxa"/>
          </w:tcPr>
          <w:p w:rsidR="00121E50" w:rsidRDefault="00121E50" w:rsidP="00121E50">
            <w:r>
              <w:rPr>
                <w:sz w:val="28"/>
                <w:szCs w:val="28"/>
              </w:rPr>
              <w:t>начальник юридического отдела Администрации района</w:t>
            </w:r>
            <w:r w:rsidRPr="00BD722E">
              <w:rPr>
                <w:sz w:val="28"/>
                <w:szCs w:val="28"/>
              </w:rPr>
              <w:t>, ответственный секретарь комиссии.</w:t>
            </w:r>
          </w:p>
        </w:tc>
      </w:tr>
      <w:tr w:rsidR="00121E50" w:rsidTr="00121E50">
        <w:tc>
          <w:tcPr>
            <w:tcW w:w="2660" w:type="dxa"/>
          </w:tcPr>
          <w:p w:rsidR="00121E50" w:rsidRDefault="00121E50" w:rsidP="00121E50"/>
        </w:tc>
        <w:tc>
          <w:tcPr>
            <w:tcW w:w="6945" w:type="dxa"/>
          </w:tcPr>
          <w:p w:rsidR="00121E50" w:rsidRDefault="00121E50" w:rsidP="00121E50"/>
        </w:tc>
      </w:tr>
      <w:tr w:rsidR="00121E50" w:rsidTr="00121E50">
        <w:tc>
          <w:tcPr>
            <w:tcW w:w="2660" w:type="dxa"/>
          </w:tcPr>
          <w:p w:rsidR="00121E50" w:rsidRDefault="00121E50" w:rsidP="00121E50">
            <w:pPr>
              <w:ind w:left="2160" w:hanging="2160"/>
              <w:jc w:val="both"/>
            </w:pPr>
            <w:r w:rsidRPr="00BD722E">
              <w:rPr>
                <w:sz w:val="28"/>
                <w:szCs w:val="28"/>
              </w:rPr>
              <w:t>Члены комиссии</w:t>
            </w:r>
            <w:r w:rsidRPr="001F1D56">
              <w:rPr>
                <w:sz w:val="28"/>
                <w:szCs w:val="28"/>
              </w:rPr>
              <w:t>:</w:t>
            </w:r>
          </w:p>
        </w:tc>
        <w:tc>
          <w:tcPr>
            <w:tcW w:w="6945" w:type="dxa"/>
          </w:tcPr>
          <w:p w:rsidR="00121E50" w:rsidRDefault="00121E50" w:rsidP="00121E50"/>
        </w:tc>
      </w:tr>
      <w:tr w:rsidR="00121E50" w:rsidTr="00121E50">
        <w:tc>
          <w:tcPr>
            <w:tcW w:w="2660" w:type="dxa"/>
          </w:tcPr>
          <w:p w:rsidR="00121E50" w:rsidRPr="00BD722E" w:rsidRDefault="00121E50" w:rsidP="00121E50">
            <w:pPr>
              <w:ind w:left="2160" w:hanging="2160"/>
              <w:jc w:val="both"/>
              <w:rPr>
                <w:sz w:val="28"/>
                <w:szCs w:val="28"/>
              </w:rPr>
            </w:pPr>
            <w:r>
              <w:rPr>
                <w:sz w:val="28"/>
                <w:szCs w:val="28"/>
              </w:rPr>
              <w:t>Бергер В.В.</w:t>
            </w:r>
          </w:p>
        </w:tc>
        <w:tc>
          <w:tcPr>
            <w:tcW w:w="6945" w:type="dxa"/>
          </w:tcPr>
          <w:p w:rsidR="00121E50" w:rsidRDefault="00121E50" w:rsidP="00121E50">
            <w:r>
              <w:rPr>
                <w:sz w:val="28"/>
                <w:szCs w:val="28"/>
              </w:rPr>
              <w:t>директор ООО «Новичихинское АТП»;</w:t>
            </w:r>
          </w:p>
        </w:tc>
      </w:tr>
      <w:tr w:rsidR="00121E50" w:rsidTr="00121E50">
        <w:tc>
          <w:tcPr>
            <w:tcW w:w="2660" w:type="dxa"/>
          </w:tcPr>
          <w:p w:rsidR="00121E50" w:rsidRDefault="00121E50" w:rsidP="00121E50">
            <w:pPr>
              <w:ind w:left="2160" w:hanging="2160"/>
              <w:jc w:val="both"/>
              <w:rPr>
                <w:sz w:val="28"/>
                <w:szCs w:val="28"/>
              </w:rPr>
            </w:pPr>
            <w:r>
              <w:rPr>
                <w:sz w:val="28"/>
                <w:szCs w:val="28"/>
              </w:rPr>
              <w:t>Калашников Д.В.</w:t>
            </w:r>
          </w:p>
        </w:tc>
        <w:tc>
          <w:tcPr>
            <w:tcW w:w="6945" w:type="dxa"/>
          </w:tcPr>
          <w:p w:rsidR="00121E50" w:rsidRDefault="00121E50" w:rsidP="00121E50">
            <w:pPr>
              <w:rPr>
                <w:sz w:val="28"/>
                <w:szCs w:val="28"/>
              </w:rPr>
            </w:pPr>
            <w:r>
              <w:rPr>
                <w:sz w:val="28"/>
                <w:szCs w:val="28"/>
              </w:rPr>
              <w:t>начальник  филиала Новичихинский ГУП ДХ АК «Южное ДСУ»;</w:t>
            </w:r>
          </w:p>
        </w:tc>
      </w:tr>
      <w:tr w:rsidR="00121E50" w:rsidTr="00121E50">
        <w:tc>
          <w:tcPr>
            <w:tcW w:w="2660" w:type="dxa"/>
          </w:tcPr>
          <w:p w:rsidR="00121E50" w:rsidRDefault="00121E50" w:rsidP="00121E50">
            <w:pPr>
              <w:ind w:left="2160" w:hanging="2160"/>
              <w:jc w:val="both"/>
              <w:rPr>
                <w:sz w:val="28"/>
                <w:szCs w:val="28"/>
              </w:rPr>
            </w:pPr>
            <w:r>
              <w:rPr>
                <w:sz w:val="28"/>
                <w:szCs w:val="28"/>
              </w:rPr>
              <w:t>Свечников Д.О.</w:t>
            </w:r>
          </w:p>
        </w:tc>
        <w:tc>
          <w:tcPr>
            <w:tcW w:w="6945" w:type="dxa"/>
          </w:tcPr>
          <w:p w:rsidR="00121E50" w:rsidRDefault="00121E50" w:rsidP="00121E50">
            <w:pPr>
              <w:rPr>
                <w:sz w:val="28"/>
                <w:szCs w:val="28"/>
              </w:rPr>
            </w:pPr>
            <w:r>
              <w:rPr>
                <w:sz w:val="28"/>
                <w:szCs w:val="28"/>
              </w:rPr>
              <w:t>начальник ГИБДД МО МВД РФ «Поспелихинский»;</w:t>
            </w:r>
          </w:p>
        </w:tc>
      </w:tr>
      <w:tr w:rsidR="00121E50" w:rsidTr="00121E50">
        <w:tc>
          <w:tcPr>
            <w:tcW w:w="2660" w:type="dxa"/>
          </w:tcPr>
          <w:p w:rsidR="00121E50" w:rsidRDefault="00121E50" w:rsidP="00121E50">
            <w:pPr>
              <w:ind w:left="2160" w:hanging="2160"/>
              <w:jc w:val="both"/>
              <w:rPr>
                <w:sz w:val="28"/>
                <w:szCs w:val="28"/>
              </w:rPr>
            </w:pPr>
            <w:r>
              <w:rPr>
                <w:sz w:val="28"/>
                <w:szCs w:val="28"/>
              </w:rPr>
              <w:t>Костюченко И.В.</w:t>
            </w:r>
          </w:p>
        </w:tc>
        <w:tc>
          <w:tcPr>
            <w:tcW w:w="6945" w:type="dxa"/>
          </w:tcPr>
          <w:p w:rsidR="00121E50" w:rsidRDefault="00121E50" w:rsidP="00121E50">
            <w:pPr>
              <w:spacing w:before="120" w:after="120"/>
              <w:ind w:left="2160" w:hanging="2160"/>
              <w:jc w:val="both"/>
              <w:rPr>
                <w:sz w:val="28"/>
                <w:szCs w:val="28"/>
              </w:rPr>
            </w:pPr>
            <w:r>
              <w:rPr>
                <w:sz w:val="28"/>
                <w:szCs w:val="28"/>
              </w:rPr>
              <w:t>начальник МО МВД РФ «Поспелихинский»;</w:t>
            </w:r>
          </w:p>
        </w:tc>
      </w:tr>
      <w:tr w:rsidR="00121E50" w:rsidTr="00121E50">
        <w:tc>
          <w:tcPr>
            <w:tcW w:w="2660" w:type="dxa"/>
          </w:tcPr>
          <w:p w:rsidR="00121E50" w:rsidRDefault="00121E50" w:rsidP="00121E50">
            <w:pPr>
              <w:ind w:left="2160" w:hanging="2160"/>
              <w:jc w:val="both"/>
              <w:rPr>
                <w:sz w:val="28"/>
                <w:szCs w:val="28"/>
              </w:rPr>
            </w:pPr>
            <w:r>
              <w:rPr>
                <w:sz w:val="28"/>
                <w:szCs w:val="28"/>
              </w:rPr>
              <w:t>Кротов А.В.</w:t>
            </w:r>
          </w:p>
        </w:tc>
        <w:tc>
          <w:tcPr>
            <w:tcW w:w="6945" w:type="dxa"/>
          </w:tcPr>
          <w:p w:rsidR="00121E50" w:rsidRDefault="00121E50" w:rsidP="00121E50">
            <w:pPr>
              <w:spacing w:before="120" w:after="120"/>
              <w:rPr>
                <w:sz w:val="28"/>
                <w:szCs w:val="28"/>
              </w:rPr>
            </w:pPr>
            <w:r>
              <w:rPr>
                <w:sz w:val="28"/>
                <w:szCs w:val="28"/>
              </w:rPr>
              <w:t>начальник ПП по Новичихинскому району МО МВД РФ «Поспелихинский»;</w:t>
            </w:r>
          </w:p>
        </w:tc>
      </w:tr>
      <w:tr w:rsidR="00121E50" w:rsidTr="00121E50">
        <w:tc>
          <w:tcPr>
            <w:tcW w:w="2660" w:type="dxa"/>
          </w:tcPr>
          <w:p w:rsidR="00121E50" w:rsidRDefault="00121E50" w:rsidP="00121E50">
            <w:pPr>
              <w:ind w:left="2160" w:hanging="2160"/>
              <w:jc w:val="both"/>
              <w:rPr>
                <w:sz w:val="28"/>
                <w:szCs w:val="28"/>
              </w:rPr>
            </w:pPr>
            <w:r>
              <w:rPr>
                <w:sz w:val="28"/>
                <w:szCs w:val="28"/>
              </w:rPr>
              <w:t>Соловиченко Е.А.</w:t>
            </w:r>
          </w:p>
        </w:tc>
        <w:tc>
          <w:tcPr>
            <w:tcW w:w="6945" w:type="dxa"/>
          </w:tcPr>
          <w:p w:rsidR="00121E50" w:rsidRDefault="00121E50" w:rsidP="00121E50">
            <w:pPr>
              <w:spacing w:before="120" w:after="120"/>
              <w:rPr>
                <w:sz w:val="28"/>
                <w:szCs w:val="28"/>
              </w:rPr>
            </w:pPr>
            <w:r w:rsidRPr="00BD722E">
              <w:rPr>
                <w:sz w:val="28"/>
                <w:szCs w:val="28"/>
              </w:rPr>
              <w:t xml:space="preserve">председатель комитета </w:t>
            </w:r>
            <w:r>
              <w:rPr>
                <w:sz w:val="28"/>
                <w:szCs w:val="28"/>
              </w:rPr>
              <w:t>Администрации Новичихинского района</w:t>
            </w:r>
            <w:r w:rsidRPr="001B0036">
              <w:rPr>
                <w:sz w:val="28"/>
                <w:szCs w:val="28"/>
              </w:rPr>
              <w:t xml:space="preserve"> </w:t>
            </w:r>
            <w:r w:rsidRPr="00BD722E">
              <w:rPr>
                <w:sz w:val="28"/>
                <w:szCs w:val="28"/>
              </w:rPr>
              <w:t>по о</w:t>
            </w:r>
            <w:r>
              <w:rPr>
                <w:sz w:val="28"/>
                <w:szCs w:val="28"/>
              </w:rPr>
              <w:t>бразованию;</w:t>
            </w:r>
          </w:p>
        </w:tc>
      </w:tr>
      <w:tr w:rsidR="00121E50" w:rsidTr="00121E50">
        <w:tc>
          <w:tcPr>
            <w:tcW w:w="2660" w:type="dxa"/>
          </w:tcPr>
          <w:p w:rsidR="00121E50" w:rsidRDefault="00121E50" w:rsidP="00121E50">
            <w:pPr>
              <w:ind w:left="2160" w:hanging="2160"/>
              <w:jc w:val="both"/>
              <w:rPr>
                <w:sz w:val="28"/>
                <w:szCs w:val="28"/>
              </w:rPr>
            </w:pPr>
            <w:r>
              <w:rPr>
                <w:sz w:val="28"/>
                <w:szCs w:val="28"/>
              </w:rPr>
              <w:t>Путилин А.А.</w:t>
            </w:r>
          </w:p>
        </w:tc>
        <w:tc>
          <w:tcPr>
            <w:tcW w:w="6945" w:type="dxa"/>
          </w:tcPr>
          <w:p w:rsidR="00121E50" w:rsidRPr="00BD722E" w:rsidRDefault="00121E50" w:rsidP="00121E50">
            <w:pPr>
              <w:spacing w:before="120" w:after="120"/>
              <w:rPr>
                <w:sz w:val="28"/>
                <w:szCs w:val="28"/>
              </w:rPr>
            </w:pPr>
            <w:r>
              <w:rPr>
                <w:sz w:val="28"/>
                <w:szCs w:val="28"/>
              </w:rPr>
              <w:t>прокурор Новичихинского района (по согласованию);</w:t>
            </w:r>
          </w:p>
        </w:tc>
      </w:tr>
      <w:tr w:rsidR="00121E50" w:rsidTr="00121E50">
        <w:tc>
          <w:tcPr>
            <w:tcW w:w="2660" w:type="dxa"/>
          </w:tcPr>
          <w:p w:rsidR="00121E50" w:rsidRDefault="00121E50" w:rsidP="00121E50">
            <w:pPr>
              <w:ind w:left="2160" w:hanging="2160"/>
              <w:jc w:val="both"/>
              <w:rPr>
                <w:sz w:val="28"/>
                <w:szCs w:val="28"/>
              </w:rPr>
            </w:pPr>
            <w:r>
              <w:rPr>
                <w:sz w:val="28"/>
                <w:szCs w:val="28"/>
              </w:rPr>
              <w:t>Коробкин А.В.</w:t>
            </w:r>
          </w:p>
        </w:tc>
        <w:tc>
          <w:tcPr>
            <w:tcW w:w="6945" w:type="dxa"/>
          </w:tcPr>
          <w:p w:rsidR="00121E50" w:rsidRDefault="00121E50" w:rsidP="00121E50">
            <w:pPr>
              <w:spacing w:before="120" w:after="120"/>
              <w:rPr>
                <w:sz w:val="28"/>
                <w:szCs w:val="28"/>
              </w:rPr>
            </w:pPr>
            <w:r>
              <w:rPr>
                <w:sz w:val="28"/>
                <w:szCs w:val="28"/>
              </w:rPr>
              <w:t>начальник отдела по делам ГО ЧС и МР Администрации района;</w:t>
            </w:r>
          </w:p>
        </w:tc>
      </w:tr>
      <w:tr w:rsidR="00121E50" w:rsidTr="00121E50">
        <w:tc>
          <w:tcPr>
            <w:tcW w:w="2660" w:type="dxa"/>
          </w:tcPr>
          <w:p w:rsidR="00121E50" w:rsidRDefault="00121E50" w:rsidP="00121E50">
            <w:pPr>
              <w:ind w:left="2160" w:hanging="2160"/>
              <w:jc w:val="both"/>
              <w:rPr>
                <w:sz w:val="28"/>
                <w:szCs w:val="28"/>
              </w:rPr>
            </w:pPr>
            <w:r>
              <w:rPr>
                <w:sz w:val="28"/>
                <w:szCs w:val="28"/>
              </w:rPr>
              <w:t>Чеботарь Т.В.</w:t>
            </w:r>
          </w:p>
        </w:tc>
        <w:tc>
          <w:tcPr>
            <w:tcW w:w="6945" w:type="dxa"/>
          </w:tcPr>
          <w:p w:rsidR="00121E50" w:rsidRDefault="00121E50" w:rsidP="00121E50">
            <w:pPr>
              <w:spacing w:before="120" w:after="120"/>
              <w:rPr>
                <w:sz w:val="28"/>
                <w:szCs w:val="28"/>
              </w:rPr>
            </w:pPr>
            <w:r>
              <w:rPr>
                <w:sz w:val="28"/>
                <w:szCs w:val="28"/>
              </w:rPr>
              <w:t xml:space="preserve">и.о. </w:t>
            </w:r>
            <w:r w:rsidRPr="00BD722E">
              <w:rPr>
                <w:sz w:val="28"/>
                <w:szCs w:val="28"/>
              </w:rPr>
              <w:t>главн</w:t>
            </w:r>
            <w:r>
              <w:rPr>
                <w:sz w:val="28"/>
                <w:szCs w:val="28"/>
              </w:rPr>
              <w:t>ого</w:t>
            </w:r>
            <w:r w:rsidRPr="00BD722E">
              <w:rPr>
                <w:sz w:val="28"/>
                <w:szCs w:val="28"/>
              </w:rPr>
              <w:t xml:space="preserve"> 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tc>
      </w:tr>
    </w:tbl>
    <w:p w:rsidR="00121E50" w:rsidRDefault="00121E50" w:rsidP="00121E50">
      <w:pPr>
        <w:jc w:val="both"/>
        <w:rPr>
          <w:sz w:val="28"/>
          <w:szCs w:val="28"/>
        </w:rPr>
      </w:pPr>
      <w:r w:rsidRPr="00BD722E">
        <w:rPr>
          <w:sz w:val="28"/>
          <w:szCs w:val="28"/>
        </w:rPr>
        <w:tab/>
      </w:r>
      <w:r>
        <w:rPr>
          <w:sz w:val="28"/>
          <w:szCs w:val="28"/>
        </w:rPr>
        <w:t xml:space="preserve"> </w:t>
      </w:r>
    </w:p>
    <w:p w:rsidR="00121E50" w:rsidRDefault="00121E50" w:rsidP="00121E50">
      <w:pPr>
        <w:spacing w:before="120" w:after="120"/>
        <w:ind w:left="2160" w:hanging="2160"/>
        <w:jc w:val="both"/>
        <w:rPr>
          <w:sz w:val="28"/>
          <w:szCs w:val="28"/>
        </w:rPr>
      </w:pPr>
      <w:r w:rsidRPr="00BD722E">
        <w:rPr>
          <w:sz w:val="28"/>
          <w:szCs w:val="28"/>
        </w:rPr>
        <w:tab/>
      </w:r>
      <w:r>
        <w:rPr>
          <w:sz w:val="28"/>
          <w:szCs w:val="28"/>
        </w:rPr>
        <w:t xml:space="preserve">  </w:t>
      </w:r>
    </w:p>
    <w:p w:rsidR="00121E50" w:rsidRDefault="00121E50" w:rsidP="00121E50">
      <w:pPr>
        <w:spacing w:before="120" w:after="120"/>
        <w:ind w:left="2160" w:hanging="2160"/>
        <w:jc w:val="both"/>
        <w:rPr>
          <w:sz w:val="28"/>
          <w:szCs w:val="28"/>
        </w:rPr>
      </w:pPr>
      <w:r w:rsidRPr="00BD722E">
        <w:rPr>
          <w:sz w:val="28"/>
          <w:szCs w:val="28"/>
        </w:rPr>
        <w:tab/>
      </w:r>
      <w:r>
        <w:rPr>
          <w:sz w:val="28"/>
          <w:szCs w:val="28"/>
        </w:rPr>
        <w:t xml:space="preserve">    </w:t>
      </w:r>
    </w:p>
    <w:p w:rsidR="00121E50" w:rsidRDefault="00121E50" w:rsidP="00121E50">
      <w:pPr>
        <w:spacing w:before="120" w:after="120"/>
        <w:ind w:left="2160" w:hanging="2160"/>
        <w:jc w:val="both"/>
        <w:rPr>
          <w:sz w:val="28"/>
          <w:szCs w:val="28"/>
        </w:rPr>
      </w:pPr>
      <w:r>
        <w:rPr>
          <w:sz w:val="28"/>
          <w:szCs w:val="28"/>
        </w:rPr>
        <w:t xml:space="preserve">        </w:t>
      </w:r>
    </w:p>
    <w:p w:rsidR="00121E50" w:rsidRPr="00BD722E" w:rsidRDefault="00121E50" w:rsidP="00121E50">
      <w:pPr>
        <w:spacing w:before="120" w:after="120"/>
        <w:ind w:left="2160" w:hanging="2160"/>
        <w:jc w:val="both"/>
        <w:rPr>
          <w:sz w:val="28"/>
          <w:szCs w:val="28"/>
        </w:rPr>
      </w:pPr>
      <w:r>
        <w:rPr>
          <w:sz w:val="28"/>
          <w:szCs w:val="28"/>
        </w:rPr>
        <w:t xml:space="preserve">          </w:t>
      </w:r>
    </w:p>
    <w:p w:rsidR="00121E50" w:rsidRDefault="00121E50" w:rsidP="001225AB">
      <w:pPr>
        <w:spacing w:line="480" w:lineRule="auto"/>
        <w:jc w:val="center"/>
        <w:rPr>
          <w:b/>
          <w:bCs/>
          <w:sz w:val="36"/>
        </w:rPr>
      </w:pPr>
    </w:p>
    <w:p w:rsidR="00121E50" w:rsidRDefault="00121E50" w:rsidP="001225AB">
      <w:pPr>
        <w:spacing w:line="480" w:lineRule="auto"/>
        <w:jc w:val="center"/>
        <w:rPr>
          <w:b/>
          <w:bCs/>
          <w:sz w:val="36"/>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121E50" w:rsidP="001225AB">
      <w:pPr>
        <w:rPr>
          <w:b/>
          <w:bCs/>
          <w:sz w:val="28"/>
        </w:rPr>
      </w:pPr>
      <w:r>
        <w:rPr>
          <w:b/>
          <w:bCs/>
          <w:sz w:val="28"/>
        </w:rPr>
        <w:t>10</w:t>
      </w:r>
      <w:r w:rsidR="001225AB">
        <w:rPr>
          <w:b/>
          <w:bCs/>
          <w:sz w:val="28"/>
        </w:rPr>
        <w:t>.12.2018   №  37</w:t>
      </w:r>
      <w:r>
        <w:rPr>
          <w:b/>
          <w:bCs/>
          <w:sz w:val="28"/>
        </w:rPr>
        <w:t>9</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121E50" w:rsidRDefault="00121E50" w:rsidP="00121E50">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121E50" w:rsidRDefault="00121E50" w:rsidP="00121E50">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121E50" w:rsidRDefault="00121E50" w:rsidP="00121E50">
      <w:pPr>
        <w:shd w:val="clear" w:color="auto" w:fill="FFFFFF"/>
        <w:autoSpaceDE w:val="0"/>
        <w:autoSpaceDN w:val="0"/>
        <w:adjustRightInd w:val="0"/>
        <w:rPr>
          <w:color w:val="000000"/>
          <w:sz w:val="28"/>
          <w:szCs w:val="28"/>
        </w:rPr>
      </w:pPr>
      <w:r>
        <w:rPr>
          <w:color w:val="000000"/>
          <w:sz w:val="28"/>
          <w:szCs w:val="28"/>
        </w:rPr>
        <w:t>от 12.01.2012 г. № 5 «О создании</w:t>
      </w:r>
    </w:p>
    <w:p w:rsidR="00121E50" w:rsidRDefault="00121E50" w:rsidP="00121E50">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121E50" w:rsidRDefault="00121E50" w:rsidP="00121E50">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121E50" w:rsidRDefault="00121E50" w:rsidP="00121E50">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121E50" w:rsidRDefault="00121E50" w:rsidP="00121E50">
      <w:pPr>
        <w:shd w:val="clear" w:color="auto" w:fill="FFFFFF"/>
        <w:autoSpaceDE w:val="0"/>
        <w:autoSpaceDN w:val="0"/>
        <w:adjustRightInd w:val="0"/>
        <w:rPr>
          <w:color w:val="000000"/>
          <w:sz w:val="28"/>
          <w:szCs w:val="28"/>
        </w:rPr>
      </w:pPr>
    </w:p>
    <w:p w:rsidR="00121E50" w:rsidRDefault="00121E50" w:rsidP="00121E50">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121E50" w:rsidRDefault="00121E50" w:rsidP="00121E50">
      <w:pPr>
        <w:shd w:val="clear" w:color="auto" w:fill="FFFFFF"/>
        <w:autoSpaceDE w:val="0"/>
        <w:autoSpaceDN w:val="0"/>
        <w:adjustRightInd w:val="0"/>
        <w:ind w:firstLine="540"/>
        <w:jc w:val="both"/>
        <w:rPr>
          <w:color w:val="000000"/>
          <w:sz w:val="28"/>
          <w:szCs w:val="28"/>
        </w:rPr>
      </w:pPr>
      <w:r>
        <w:rPr>
          <w:color w:val="000000"/>
          <w:sz w:val="28"/>
          <w:szCs w:val="28"/>
        </w:rPr>
        <w:t xml:space="preserve"> 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121E50" w:rsidRPr="0027654A" w:rsidRDefault="00121E50" w:rsidP="00121E50">
      <w:pPr>
        <w:jc w:val="both"/>
        <w:rPr>
          <w:sz w:val="28"/>
          <w:szCs w:val="28"/>
        </w:rPr>
      </w:pPr>
      <w:r>
        <w:rPr>
          <w:color w:val="000000"/>
          <w:sz w:val="28"/>
          <w:szCs w:val="28"/>
        </w:rPr>
        <w:t xml:space="preserve">       1) Строку 1 – «Белицкая Г.Н., </w:t>
      </w:r>
      <w:r>
        <w:rPr>
          <w:sz w:val="28"/>
          <w:szCs w:val="28"/>
        </w:rPr>
        <w:t xml:space="preserve">первый </w:t>
      </w:r>
      <w:r w:rsidRPr="00BD722E">
        <w:rPr>
          <w:sz w:val="28"/>
          <w:szCs w:val="28"/>
        </w:rPr>
        <w:t>зам</w:t>
      </w:r>
      <w:r>
        <w:rPr>
          <w:sz w:val="28"/>
          <w:szCs w:val="28"/>
        </w:rPr>
        <w:t xml:space="preserve">еститель </w:t>
      </w:r>
      <w:r w:rsidRPr="00BD722E">
        <w:rPr>
          <w:sz w:val="28"/>
          <w:szCs w:val="28"/>
        </w:rPr>
        <w:t>главы Администрации район</w:t>
      </w:r>
      <w:r>
        <w:rPr>
          <w:sz w:val="28"/>
          <w:szCs w:val="28"/>
        </w:rPr>
        <w:t>а,</w:t>
      </w:r>
      <w:r w:rsidRPr="00BD722E">
        <w:rPr>
          <w:sz w:val="28"/>
          <w:szCs w:val="28"/>
        </w:rPr>
        <w:t xml:space="preserve"> председатель комиссии</w:t>
      </w:r>
      <w:r>
        <w:rPr>
          <w:sz w:val="28"/>
          <w:szCs w:val="28"/>
        </w:rPr>
        <w:t>»</w:t>
      </w:r>
      <w:r>
        <w:rPr>
          <w:color w:val="000000"/>
          <w:sz w:val="28"/>
          <w:szCs w:val="28"/>
        </w:rPr>
        <w:t xml:space="preserve"> изложить в новой редакции:</w:t>
      </w:r>
    </w:p>
    <w:p w:rsidR="00121E50" w:rsidRDefault="00121E50" w:rsidP="00121E50">
      <w:pPr>
        <w:shd w:val="clear" w:color="auto" w:fill="FFFFFF"/>
        <w:autoSpaceDE w:val="0"/>
        <w:autoSpaceDN w:val="0"/>
        <w:adjustRightInd w:val="0"/>
        <w:jc w:val="both"/>
        <w:rPr>
          <w:color w:val="000000"/>
          <w:sz w:val="28"/>
          <w:szCs w:val="28"/>
        </w:rPr>
      </w:pPr>
      <w:r>
        <w:rPr>
          <w:color w:val="000000"/>
          <w:sz w:val="28"/>
          <w:szCs w:val="28"/>
        </w:rPr>
        <w:t xml:space="preserve">       «Нагайцева О.Н.,</w:t>
      </w:r>
      <w:r w:rsidRPr="00E35E26">
        <w:rPr>
          <w:color w:val="000000"/>
          <w:sz w:val="28"/>
          <w:szCs w:val="28"/>
        </w:rPr>
        <w:t xml:space="preserve"> </w:t>
      </w:r>
      <w:r>
        <w:rPr>
          <w:sz w:val="28"/>
          <w:szCs w:val="28"/>
        </w:rPr>
        <w:t xml:space="preserve">первый </w:t>
      </w:r>
      <w:r w:rsidRPr="00BD722E">
        <w:rPr>
          <w:sz w:val="28"/>
          <w:szCs w:val="28"/>
        </w:rPr>
        <w:t>зам</w:t>
      </w:r>
      <w:r>
        <w:rPr>
          <w:sz w:val="28"/>
          <w:szCs w:val="28"/>
        </w:rPr>
        <w:t xml:space="preserve">еститель </w:t>
      </w:r>
      <w:r w:rsidRPr="00BD722E">
        <w:rPr>
          <w:sz w:val="28"/>
          <w:szCs w:val="28"/>
        </w:rPr>
        <w:t>главы Администрации район</w:t>
      </w:r>
      <w:r>
        <w:rPr>
          <w:sz w:val="28"/>
          <w:szCs w:val="28"/>
        </w:rPr>
        <w:t>а,</w:t>
      </w:r>
      <w:r w:rsidRPr="00BD722E">
        <w:rPr>
          <w:sz w:val="28"/>
          <w:szCs w:val="28"/>
        </w:rPr>
        <w:t xml:space="preserve"> председатель комиссии</w:t>
      </w:r>
      <w:r>
        <w:rPr>
          <w:color w:val="000000"/>
          <w:sz w:val="28"/>
          <w:szCs w:val="28"/>
        </w:rPr>
        <w:t>».</w:t>
      </w:r>
    </w:p>
    <w:p w:rsidR="00121E50" w:rsidRDefault="00121E50" w:rsidP="00121E50">
      <w:pPr>
        <w:ind w:left="2160" w:hanging="2160"/>
        <w:jc w:val="both"/>
        <w:rPr>
          <w:sz w:val="28"/>
          <w:szCs w:val="28"/>
        </w:rPr>
      </w:pPr>
      <w:r>
        <w:rPr>
          <w:sz w:val="28"/>
          <w:szCs w:val="28"/>
        </w:rPr>
        <w:t xml:space="preserve">       2) Сроку 6 – «Соловиченко С.А., </w:t>
      </w:r>
      <w:r w:rsidRPr="00BD722E">
        <w:rPr>
          <w:sz w:val="28"/>
          <w:szCs w:val="28"/>
        </w:rPr>
        <w:t>начальник отдела по культуре, делам</w:t>
      </w:r>
      <w:r>
        <w:rPr>
          <w:sz w:val="28"/>
          <w:szCs w:val="28"/>
        </w:rPr>
        <w:t xml:space="preserve"> </w:t>
      </w:r>
    </w:p>
    <w:p w:rsidR="00121E50" w:rsidRDefault="00121E50" w:rsidP="00121E50">
      <w:pPr>
        <w:jc w:val="both"/>
        <w:rPr>
          <w:sz w:val="28"/>
          <w:szCs w:val="28"/>
        </w:rPr>
      </w:pPr>
      <w:r w:rsidRPr="00BD722E">
        <w:rPr>
          <w:sz w:val="28"/>
          <w:szCs w:val="28"/>
        </w:rPr>
        <w:t>молодежи, физкультуре и спорту Администрации района</w:t>
      </w:r>
      <w:r>
        <w:rPr>
          <w:sz w:val="28"/>
          <w:szCs w:val="28"/>
        </w:rPr>
        <w:t>» изложить в новой редакции:</w:t>
      </w:r>
    </w:p>
    <w:p w:rsidR="00121E50" w:rsidRDefault="00121E50" w:rsidP="00121E50">
      <w:pPr>
        <w:shd w:val="clear" w:color="auto" w:fill="FFFFFF"/>
        <w:autoSpaceDE w:val="0"/>
        <w:autoSpaceDN w:val="0"/>
        <w:adjustRightInd w:val="0"/>
        <w:jc w:val="both"/>
        <w:rPr>
          <w:sz w:val="28"/>
          <w:szCs w:val="28"/>
        </w:rPr>
      </w:pPr>
      <w:r>
        <w:rPr>
          <w:sz w:val="28"/>
          <w:szCs w:val="28"/>
        </w:rPr>
        <w:t xml:space="preserve">        «Крайнова О.А., </w:t>
      </w:r>
      <w:r w:rsidRPr="00BD722E">
        <w:rPr>
          <w:sz w:val="28"/>
          <w:szCs w:val="28"/>
        </w:rPr>
        <w:t>начальник отдела по культуре, делам молодежи, физкультуре и спорту Администрации района</w:t>
      </w:r>
      <w:r>
        <w:rPr>
          <w:sz w:val="28"/>
          <w:szCs w:val="28"/>
        </w:rPr>
        <w:t>».</w:t>
      </w:r>
    </w:p>
    <w:p w:rsidR="00121E50" w:rsidRDefault="00121E50" w:rsidP="00121E50">
      <w:pPr>
        <w:shd w:val="clear" w:color="auto" w:fill="FFFFFF"/>
        <w:autoSpaceDE w:val="0"/>
        <w:autoSpaceDN w:val="0"/>
        <w:adjustRightInd w:val="0"/>
        <w:jc w:val="both"/>
        <w:rPr>
          <w:color w:val="000000"/>
          <w:sz w:val="28"/>
          <w:szCs w:val="28"/>
        </w:rPr>
      </w:pPr>
      <w:r>
        <w:rPr>
          <w:color w:val="000000"/>
          <w:sz w:val="28"/>
          <w:szCs w:val="28"/>
        </w:rPr>
        <w:t xml:space="preserve">       3) Строку 8 – «</w:t>
      </w:r>
      <w:r>
        <w:rPr>
          <w:sz w:val="28"/>
          <w:szCs w:val="28"/>
        </w:rPr>
        <w:t xml:space="preserve">Зароченцев Анатолий Александрович, ведущий специалист </w:t>
      </w:r>
      <w:r w:rsidRPr="00BD722E">
        <w:rPr>
          <w:sz w:val="28"/>
          <w:szCs w:val="28"/>
        </w:rPr>
        <w:t>Администрации</w:t>
      </w:r>
      <w:r>
        <w:rPr>
          <w:sz w:val="28"/>
          <w:szCs w:val="28"/>
        </w:rPr>
        <w:t xml:space="preserve"> района</w:t>
      </w:r>
      <w:r w:rsidRPr="00BD722E">
        <w:rPr>
          <w:sz w:val="28"/>
          <w:szCs w:val="28"/>
        </w:rPr>
        <w:t>»</w:t>
      </w:r>
      <w:r>
        <w:rPr>
          <w:sz w:val="28"/>
          <w:szCs w:val="28"/>
        </w:rPr>
        <w:t xml:space="preserve"> исключить.</w:t>
      </w:r>
    </w:p>
    <w:p w:rsidR="00121E50" w:rsidRDefault="00121E50" w:rsidP="00121E50">
      <w:pPr>
        <w:shd w:val="clear" w:color="auto" w:fill="FFFFFF"/>
        <w:autoSpaceDE w:val="0"/>
        <w:autoSpaceDN w:val="0"/>
        <w:adjustRightInd w:val="0"/>
        <w:jc w:val="both"/>
        <w:rPr>
          <w:sz w:val="28"/>
          <w:szCs w:val="28"/>
        </w:rPr>
      </w:pPr>
      <w:r>
        <w:rPr>
          <w:color w:val="000000"/>
          <w:sz w:val="28"/>
          <w:szCs w:val="28"/>
        </w:rPr>
        <w:t xml:space="preserve">       4) Строку 10  - «Лупешко Е.О., </w:t>
      </w:r>
      <w:r w:rsidRPr="00BD722E">
        <w:rPr>
          <w:sz w:val="28"/>
          <w:szCs w:val="28"/>
        </w:rPr>
        <w:t>секретарь комиссии по делам несовершеннолетних и защите их прав</w:t>
      </w:r>
      <w:r>
        <w:rPr>
          <w:sz w:val="28"/>
          <w:szCs w:val="28"/>
        </w:rPr>
        <w:t xml:space="preserve"> Администрации района» исключить.</w:t>
      </w: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Default="001225AB" w:rsidP="001225AB">
      <w:pPr>
        <w:jc w:val="both"/>
        <w:rPr>
          <w:sz w:val="28"/>
          <w:szCs w:val="28"/>
        </w:rPr>
      </w:pPr>
    </w:p>
    <w:p w:rsidR="00121E50" w:rsidRDefault="00121E50" w:rsidP="001225AB">
      <w:pPr>
        <w:jc w:val="both"/>
        <w:rPr>
          <w:sz w:val="28"/>
          <w:szCs w:val="28"/>
        </w:rPr>
      </w:pPr>
    </w:p>
    <w:p w:rsidR="00121E50" w:rsidRPr="00C90A01" w:rsidRDefault="00121E50" w:rsidP="00121E50">
      <w:pPr>
        <w:jc w:val="right"/>
      </w:pPr>
      <w:r w:rsidRPr="00C90A01">
        <w:t>УТВЕРЖДЕН</w:t>
      </w:r>
    </w:p>
    <w:p w:rsidR="00121E50" w:rsidRPr="00E35E26" w:rsidRDefault="00121E50" w:rsidP="00121E50">
      <w:pPr>
        <w:jc w:val="right"/>
        <w:rPr>
          <w:sz w:val="28"/>
          <w:szCs w:val="28"/>
        </w:rPr>
      </w:pPr>
      <w:r w:rsidRPr="00E35E26">
        <w:rPr>
          <w:sz w:val="28"/>
          <w:szCs w:val="28"/>
        </w:rPr>
        <w:t>постановлением</w:t>
      </w:r>
    </w:p>
    <w:p w:rsidR="00121E50" w:rsidRPr="00E35E26" w:rsidRDefault="00121E50" w:rsidP="00121E50">
      <w:pPr>
        <w:jc w:val="right"/>
        <w:rPr>
          <w:sz w:val="28"/>
          <w:szCs w:val="28"/>
        </w:rPr>
      </w:pPr>
      <w:r w:rsidRPr="00E35E26">
        <w:rPr>
          <w:sz w:val="28"/>
          <w:szCs w:val="28"/>
        </w:rPr>
        <w:t xml:space="preserve">Администрации района </w:t>
      </w:r>
    </w:p>
    <w:p w:rsidR="00121E50" w:rsidRPr="00E35E26" w:rsidRDefault="00121E50" w:rsidP="00121E50">
      <w:pPr>
        <w:jc w:val="right"/>
        <w:rPr>
          <w:sz w:val="28"/>
          <w:szCs w:val="28"/>
        </w:rPr>
      </w:pPr>
      <w:r w:rsidRPr="00E35E26">
        <w:rPr>
          <w:sz w:val="28"/>
          <w:szCs w:val="28"/>
        </w:rPr>
        <w:t xml:space="preserve">от </w:t>
      </w:r>
      <w:r>
        <w:rPr>
          <w:sz w:val="28"/>
          <w:szCs w:val="28"/>
        </w:rPr>
        <w:t>10</w:t>
      </w:r>
      <w:r w:rsidRPr="00E35E26">
        <w:rPr>
          <w:sz w:val="28"/>
          <w:szCs w:val="28"/>
        </w:rPr>
        <w:t>.</w:t>
      </w:r>
      <w:r>
        <w:rPr>
          <w:sz w:val="28"/>
          <w:szCs w:val="28"/>
        </w:rPr>
        <w:t>12</w:t>
      </w:r>
      <w:r w:rsidRPr="00E35E26">
        <w:rPr>
          <w:sz w:val="28"/>
          <w:szCs w:val="28"/>
        </w:rPr>
        <w:t>.20</w:t>
      </w:r>
      <w:r>
        <w:rPr>
          <w:sz w:val="28"/>
          <w:szCs w:val="28"/>
        </w:rPr>
        <w:t xml:space="preserve">18г. </w:t>
      </w:r>
      <w:r w:rsidRPr="00E35E26">
        <w:rPr>
          <w:sz w:val="28"/>
          <w:szCs w:val="28"/>
        </w:rPr>
        <w:t xml:space="preserve"> № </w:t>
      </w:r>
      <w:r>
        <w:rPr>
          <w:sz w:val="28"/>
          <w:szCs w:val="28"/>
        </w:rPr>
        <w:t xml:space="preserve"> 379</w:t>
      </w:r>
    </w:p>
    <w:p w:rsidR="00121E50" w:rsidRDefault="00121E50" w:rsidP="00121E50">
      <w:pPr>
        <w:jc w:val="center"/>
        <w:rPr>
          <w:sz w:val="28"/>
          <w:szCs w:val="28"/>
        </w:rPr>
      </w:pPr>
    </w:p>
    <w:p w:rsidR="00121E50" w:rsidRDefault="00121E50" w:rsidP="00121E50">
      <w:pPr>
        <w:jc w:val="center"/>
        <w:rPr>
          <w:b/>
          <w:sz w:val="28"/>
          <w:szCs w:val="28"/>
        </w:rPr>
      </w:pPr>
    </w:p>
    <w:p w:rsidR="00121E50" w:rsidRPr="00E35E26" w:rsidRDefault="00121E50" w:rsidP="00121E50">
      <w:pPr>
        <w:jc w:val="center"/>
        <w:rPr>
          <w:b/>
          <w:sz w:val="28"/>
          <w:szCs w:val="28"/>
        </w:rPr>
      </w:pPr>
      <w:r w:rsidRPr="00E35E26">
        <w:rPr>
          <w:b/>
          <w:sz w:val="28"/>
          <w:szCs w:val="28"/>
        </w:rPr>
        <w:t>СОСТАВ</w:t>
      </w:r>
    </w:p>
    <w:p w:rsidR="00121E50" w:rsidRPr="00E35E26" w:rsidRDefault="00121E50" w:rsidP="00121E50">
      <w:pPr>
        <w:jc w:val="center"/>
        <w:rPr>
          <w:b/>
          <w:sz w:val="28"/>
          <w:szCs w:val="28"/>
        </w:rPr>
      </w:pPr>
      <w:r w:rsidRPr="00E35E26">
        <w:rPr>
          <w:b/>
          <w:sz w:val="28"/>
          <w:szCs w:val="28"/>
        </w:rPr>
        <w:t xml:space="preserve">межведомственной комиссии по профилактике преступлений и </w:t>
      </w:r>
    </w:p>
    <w:p w:rsidR="00121E50" w:rsidRPr="00E35E26" w:rsidRDefault="00121E50" w:rsidP="00121E50">
      <w:pPr>
        <w:jc w:val="center"/>
        <w:rPr>
          <w:b/>
          <w:sz w:val="28"/>
          <w:szCs w:val="28"/>
        </w:rPr>
      </w:pPr>
      <w:r w:rsidRPr="00E35E26">
        <w:rPr>
          <w:b/>
          <w:sz w:val="28"/>
          <w:szCs w:val="28"/>
        </w:rPr>
        <w:t>правонарушений в Новичихинском районе</w:t>
      </w:r>
    </w:p>
    <w:p w:rsidR="00121E50" w:rsidRDefault="00121E50" w:rsidP="00121E50">
      <w:pPr>
        <w:jc w:val="center"/>
        <w:rPr>
          <w:b/>
        </w:rPr>
      </w:pPr>
    </w:p>
    <w:tbl>
      <w:tblPr>
        <w:tblStyle w:val="aff6"/>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420"/>
      </w:tblGrid>
      <w:tr w:rsidR="00121E50" w:rsidTr="004D2014">
        <w:tc>
          <w:tcPr>
            <w:tcW w:w="3936" w:type="dxa"/>
          </w:tcPr>
          <w:p w:rsidR="00121E50" w:rsidRDefault="00121E50" w:rsidP="00121E50">
            <w:pPr>
              <w:rPr>
                <w:b/>
              </w:rPr>
            </w:pPr>
            <w:r>
              <w:rPr>
                <w:sz w:val="28"/>
                <w:szCs w:val="28"/>
              </w:rPr>
              <w:t>Нагайцева Ольга Николаевна</w:t>
            </w:r>
          </w:p>
        </w:tc>
        <w:tc>
          <w:tcPr>
            <w:tcW w:w="5420" w:type="dxa"/>
          </w:tcPr>
          <w:p w:rsidR="00121E50" w:rsidRPr="00BD722E" w:rsidRDefault="00121E50" w:rsidP="00121E50">
            <w:pPr>
              <w:rPr>
                <w:sz w:val="28"/>
                <w:szCs w:val="28"/>
              </w:rPr>
            </w:pPr>
            <w:r>
              <w:rPr>
                <w:sz w:val="28"/>
                <w:szCs w:val="28"/>
              </w:rPr>
              <w:t xml:space="preserve">первый </w:t>
            </w:r>
            <w:r w:rsidRPr="00BD722E">
              <w:rPr>
                <w:sz w:val="28"/>
                <w:szCs w:val="28"/>
              </w:rPr>
              <w:t>зам</w:t>
            </w:r>
            <w:r>
              <w:rPr>
                <w:sz w:val="28"/>
                <w:szCs w:val="28"/>
              </w:rPr>
              <w:t xml:space="preserve">еститель </w:t>
            </w:r>
            <w:r w:rsidRPr="00BD722E">
              <w:rPr>
                <w:sz w:val="28"/>
                <w:szCs w:val="28"/>
              </w:rPr>
              <w:t>главы Администрации</w:t>
            </w:r>
            <w:r>
              <w:rPr>
                <w:sz w:val="28"/>
                <w:szCs w:val="28"/>
              </w:rPr>
              <w:t xml:space="preserve"> </w:t>
            </w:r>
            <w:r w:rsidRPr="00BD722E">
              <w:rPr>
                <w:sz w:val="28"/>
                <w:szCs w:val="28"/>
              </w:rPr>
              <w:t>района</w:t>
            </w:r>
            <w:r>
              <w:rPr>
                <w:sz w:val="28"/>
                <w:szCs w:val="28"/>
              </w:rPr>
              <w:t xml:space="preserve">, </w:t>
            </w:r>
            <w:r w:rsidRPr="00BD722E">
              <w:rPr>
                <w:sz w:val="28"/>
                <w:szCs w:val="28"/>
              </w:rPr>
              <w:t>председатель комиссии.</w:t>
            </w:r>
          </w:p>
          <w:p w:rsidR="00121E50" w:rsidRDefault="00121E50" w:rsidP="00121E50">
            <w:pPr>
              <w:rPr>
                <w:b/>
              </w:rPr>
            </w:pPr>
          </w:p>
        </w:tc>
      </w:tr>
      <w:tr w:rsidR="00121E50" w:rsidTr="004D2014">
        <w:tc>
          <w:tcPr>
            <w:tcW w:w="3936" w:type="dxa"/>
          </w:tcPr>
          <w:p w:rsidR="00121E50" w:rsidRDefault="00121E50" w:rsidP="00121E50">
            <w:pPr>
              <w:rPr>
                <w:b/>
              </w:rPr>
            </w:pPr>
            <w:r>
              <w:rPr>
                <w:sz w:val="28"/>
                <w:szCs w:val="28"/>
              </w:rPr>
              <w:t>Кротов Алексей Владимирович</w:t>
            </w:r>
          </w:p>
        </w:tc>
        <w:tc>
          <w:tcPr>
            <w:tcW w:w="5420" w:type="dxa"/>
          </w:tcPr>
          <w:p w:rsidR="00121E50" w:rsidRPr="00BD722E" w:rsidRDefault="00121E50" w:rsidP="00121E50">
            <w:pPr>
              <w:rPr>
                <w:sz w:val="28"/>
                <w:szCs w:val="28"/>
              </w:rPr>
            </w:pPr>
            <w:r>
              <w:rPr>
                <w:sz w:val="28"/>
                <w:szCs w:val="28"/>
              </w:rPr>
              <w:t xml:space="preserve">начальник пункта полиции, заместитель председателя </w:t>
            </w:r>
            <w:r w:rsidRPr="00BD722E">
              <w:rPr>
                <w:sz w:val="28"/>
                <w:szCs w:val="28"/>
              </w:rPr>
              <w:t>комиссии.</w:t>
            </w:r>
          </w:p>
          <w:p w:rsidR="00121E50" w:rsidRDefault="00121E50" w:rsidP="00121E50">
            <w:pPr>
              <w:rPr>
                <w:b/>
              </w:rPr>
            </w:pPr>
          </w:p>
        </w:tc>
      </w:tr>
      <w:tr w:rsidR="00121E50" w:rsidTr="004D2014">
        <w:tc>
          <w:tcPr>
            <w:tcW w:w="3936" w:type="dxa"/>
          </w:tcPr>
          <w:p w:rsidR="00121E50" w:rsidRDefault="00121E50" w:rsidP="00121E50">
            <w:pPr>
              <w:rPr>
                <w:b/>
              </w:rPr>
            </w:pPr>
            <w:r>
              <w:rPr>
                <w:sz w:val="28"/>
                <w:szCs w:val="28"/>
              </w:rPr>
              <w:t>Костенко Алена Юрьевна</w:t>
            </w:r>
          </w:p>
        </w:tc>
        <w:tc>
          <w:tcPr>
            <w:tcW w:w="5420" w:type="dxa"/>
          </w:tcPr>
          <w:p w:rsidR="00121E50" w:rsidRDefault="00121E50" w:rsidP="00121E50">
            <w:pPr>
              <w:rPr>
                <w:b/>
              </w:rPr>
            </w:pPr>
            <w:r>
              <w:rPr>
                <w:sz w:val="28"/>
                <w:szCs w:val="28"/>
              </w:rPr>
              <w:t xml:space="preserve">начальник юридического отдела Администрации Новичихинского района, </w:t>
            </w:r>
            <w:r w:rsidRPr="00BD722E">
              <w:rPr>
                <w:sz w:val="28"/>
                <w:szCs w:val="28"/>
              </w:rPr>
              <w:t>ответственный секретарь комиссии.</w:t>
            </w:r>
          </w:p>
        </w:tc>
      </w:tr>
      <w:tr w:rsidR="00121E50" w:rsidTr="004D2014">
        <w:tc>
          <w:tcPr>
            <w:tcW w:w="3936" w:type="dxa"/>
          </w:tcPr>
          <w:p w:rsidR="00121E50" w:rsidRDefault="00121E50" w:rsidP="00121E50">
            <w:pPr>
              <w:ind w:left="2160" w:hanging="2160"/>
              <w:jc w:val="both"/>
              <w:rPr>
                <w:b/>
              </w:rPr>
            </w:pPr>
            <w:r w:rsidRPr="00BD722E">
              <w:rPr>
                <w:sz w:val="28"/>
                <w:szCs w:val="28"/>
              </w:rPr>
              <w:t>Члены комиссии</w:t>
            </w:r>
            <w:r w:rsidRPr="001F1D56">
              <w:rPr>
                <w:sz w:val="28"/>
                <w:szCs w:val="28"/>
              </w:rPr>
              <w:t>:</w:t>
            </w:r>
          </w:p>
        </w:tc>
        <w:tc>
          <w:tcPr>
            <w:tcW w:w="5420" w:type="dxa"/>
          </w:tcPr>
          <w:p w:rsidR="00121E50" w:rsidRDefault="00121E50" w:rsidP="00121E50">
            <w:pPr>
              <w:rPr>
                <w:b/>
              </w:rPr>
            </w:pPr>
          </w:p>
        </w:tc>
      </w:tr>
      <w:tr w:rsidR="00121E50" w:rsidTr="004D2014">
        <w:tc>
          <w:tcPr>
            <w:tcW w:w="3936" w:type="dxa"/>
          </w:tcPr>
          <w:p w:rsidR="00121E50" w:rsidRDefault="00121E50" w:rsidP="00121E50">
            <w:pPr>
              <w:rPr>
                <w:b/>
              </w:rPr>
            </w:pPr>
          </w:p>
        </w:tc>
        <w:tc>
          <w:tcPr>
            <w:tcW w:w="5420" w:type="dxa"/>
          </w:tcPr>
          <w:p w:rsidR="00121E50" w:rsidRDefault="00121E50" w:rsidP="00121E50">
            <w:pPr>
              <w:rPr>
                <w:b/>
              </w:rPr>
            </w:pPr>
          </w:p>
        </w:tc>
      </w:tr>
      <w:tr w:rsidR="00121E50" w:rsidTr="004D2014">
        <w:tc>
          <w:tcPr>
            <w:tcW w:w="3936" w:type="dxa"/>
          </w:tcPr>
          <w:p w:rsidR="00121E50" w:rsidRDefault="00121E50" w:rsidP="00121E50">
            <w:pPr>
              <w:rPr>
                <w:b/>
              </w:rPr>
            </w:pPr>
            <w:r>
              <w:rPr>
                <w:sz w:val="28"/>
                <w:szCs w:val="28"/>
              </w:rPr>
              <w:t>Левшина Елена Юрьевна</w:t>
            </w:r>
          </w:p>
        </w:tc>
        <w:tc>
          <w:tcPr>
            <w:tcW w:w="5420" w:type="dxa"/>
          </w:tcPr>
          <w:p w:rsidR="00121E50" w:rsidRDefault="00121E50" w:rsidP="00121E50">
            <w:pPr>
              <w:rPr>
                <w:b/>
              </w:rPr>
            </w:pPr>
            <w:r w:rsidRPr="00BD722E">
              <w:rPr>
                <w:sz w:val="28"/>
                <w:szCs w:val="28"/>
              </w:rPr>
              <w:t>директор МБОУ «Новичихинская СОШ».</w:t>
            </w:r>
          </w:p>
        </w:tc>
      </w:tr>
      <w:tr w:rsidR="00121E50" w:rsidTr="004D2014">
        <w:tc>
          <w:tcPr>
            <w:tcW w:w="3936" w:type="dxa"/>
          </w:tcPr>
          <w:p w:rsidR="00121E50" w:rsidRDefault="00121E50" w:rsidP="00121E50">
            <w:pPr>
              <w:rPr>
                <w:sz w:val="28"/>
                <w:szCs w:val="28"/>
              </w:rPr>
            </w:pPr>
            <w:r w:rsidRPr="00BD722E">
              <w:rPr>
                <w:sz w:val="28"/>
                <w:szCs w:val="28"/>
              </w:rPr>
              <w:t>Воронин С</w:t>
            </w:r>
            <w:r>
              <w:rPr>
                <w:sz w:val="28"/>
                <w:szCs w:val="28"/>
              </w:rPr>
              <w:t>ергей Юрьевич</w:t>
            </w:r>
          </w:p>
        </w:tc>
        <w:tc>
          <w:tcPr>
            <w:tcW w:w="5420" w:type="dxa"/>
          </w:tcPr>
          <w:p w:rsidR="00121E50" w:rsidRPr="00BD722E" w:rsidRDefault="00121E50" w:rsidP="00121E50">
            <w:pPr>
              <w:rPr>
                <w:sz w:val="28"/>
                <w:szCs w:val="28"/>
              </w:rPr>
            </w:pPr>
            <w:r w:rsidRPr="00BD722E">
              <w:rPr>
                <w:sz w:val="28"/>
                <w:szCs w:val="28"/>
              </w:rPr>
              <w:t>ведущий специалист отдела по культуре, делам молодежи, физкультуре и спорту Администрации района.</w:t>
            </w:r>
          </w:p>
        </w:tc>
      </w:tr>
      <w:tr w:rsidR="00121E50" w:rsidTr="004D2014">
        <w:tc>
          <w:tcPr>
            <w:tcW w:w="3936" w:type="dxa"/>
          </w:tcPr>
          <w:p w:rsidR="00121E50" w:rsidRPr="00BD722E" w:rsidRDefault="00121E50" w:rsidP="00121E50">
            <w:pPr>
              <w:rPr>
                <w:sz w:val="28"/>
                <w:szCs w:val="28"/>
              </w:rPr>
            </w:pPr>
            <w:r>
              <w:rPr>
                <w:sz w:val="28"/>
                <w:szCs w:val="28"/>
              </w:rPr>
              <w:t>Крайнова Оксана Александровна</w:t>
            </w:r>
          </w:p>
        </w:tc>
        <w:tc>
          <w:tcPr>
            <w:tcW w:w="5420" w:type="dxa"/>
          </w:tcPr>
          <w:p w:rsidR="00121E50" w:rsidRPr="00BD722E" w:rsidRDefault="00121E50" w:rsidP="00121E50">
            <w:pPr>
              <w:rPr>
                <w:sz w:val="28"/>
                <w:szCs w:val="28"/>
              </w:rPr>
            </w:pPr>
            <w:r w:rsidRPr="00BD722E">
              <w:rPr>
                <w:sz w:val="28"/>
                <w:szCs w:val="28"/>
              </w:rPr>
              <w:t>начальник отдела по культуре, делам молодежи, физкультуре и спорту Администрации района.</w:t>
            </w:r>
          </w:p>
        </w:tc>
      </w:tr>
      <w:tr w:rsidR="00121E50" w:rsidTr="004D2014">
        <w:tc>
          <w:tcPr>
            <w:tcW w:w="3936" w:type="dxa"/>
          </w:tcPr>
          <w:p w:rsidR="00121E50" w:rsidRDefault="00121E50" w:rsidP="00121E50">
            <w:pPr>
              <w:rPr>
                <w:sz w:val="28"/>
                <w:szCs w:val="28"/>
              </w:rPr>
            </w:pPr>
            <w:r w:rsidRPr="00BD722E">
              <w:rPr>
                <w:sz w:val="28"/>
                <w:szCs w:val="28"/>
              </w:rPr>
              <w:t>Коробкин А</w:t>
            </w:r>
            <w:r>
              <w:rPr>
                <w:sz w:val="28"/>
                <w:szCs w:val="28"/>
              </w:rPr>
              <w:t>лександр Владимирович</w:t>
            </w:r>
          </w:p>
        </w:tc>
        <w:tc>
          <w:tcPr>
            <w:tcW w:w="5420" w:type="dxa"/>
          </w:tcPr>
          <w:p w:rsidR="00121E50" w:rsidRPr="00BD722E" w:rsidRDefault="00121E50" w:rsidP="00121E50">
            <w:pPr>
              <w:rPr>
                <w:sz w:val="28"/>
                <w:szCs w:val="28"/>
              </w:rPr>
            </w:pPr>
            <w:r w:rsidRPr="00BD722E">
              <w:rPr>
                <w:sz w:val="28"/>
                <w:szCs w:val="28"/>
              </w:rPr>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tc>
      </w:tr>
      <w:tr w:rsidR="00121E50" w:rsidTr="004D2014">
        <w:tc>
          <w:tcPr>
            <w:tcW w:w="3936" w:type="dxa"/>
          </w:tcPr>
          <w:p w:rsidR="00121E50" w:rsidRPr="00BD722E" w:rsidRDefault="00121E50" w:rsidP="00121E50">
            <w:pPr>
              <w:rPr>
                <w:sz w:val="28"/>
                <w:szCs w:val="28"/>
              </w:rPr>
            </w:pPr>
            <w:r>
              <w:rPr>
                <w:sz w:val="28"/>
                <w:szCs w:val="28"/>
              </w:rPr>
              <w:t>Соловиченко Елена Анатольевна</w:t>
            </w:r>
          </w:p>
        </w:tc>
        <w:tc>
          <w:tcPr>
            <w:tcW w:w="5420" w:type="dxa"/>
          </w:tcPr>
          <w:p w:rsidR="00121E50" w:rsidRPr="00BD722E" w:rsidRDefault="00121E50" w:rsidP="00121E50">
            <w:pPr>
              <w:rPr>
                <w:sz w:val="28"/>
                <w:szCs w:val="28"/>
              </w:rPr>
            </w:pPr>
            <w:r w:rsidRPr="00BD722E">
              <w:rPr>
                <w:sz w:val="28"/>
                <w:szCs w:val="28"/>
              </w:rPr>
              <w:t xml:space="preserve">председатель комитета </w:t>
            </w:r>
            <w:r>
              <w:rPr>
                <w:sz w:val="28"/>
                <w:szCs w:val="28"/>
              </w:rPr>
              <w:t xml:space="preserve">Администрации района </w:t>
            </w:r>
            <w:r w:rsidRPr="00BD722E">
              <w:rPr>
                <w:sz w:val="28"/>
                <w:szCs w:val="28"/>
              </w:rPr>
              <w:t>по образованию.</w:t>
            </w:r>
          </w:p>
        </w:tc>
      </w:tr>
      <w:tr w:rsidR="00121E50" w:rsidTr="004D2014">
        <w:tc>
          <w:tcPr>
            <w:tcW w:w="3936" w:type="dxa"/>
          </w:tcPr>
          <w:p w:rsidR="00121E50" w:rsidRDefault="00121E50" w:rsidP="00121E50">
            <w:pPr>
              <w:rPr>
                <w:sz w:val="28"/>
                <w:szCs w:val="28"/>
              </w:rPr>
            </w:pPr>
            <w:r>
              <w:rPr>
                <w:sz w:val="28"/>
                <w:szCs w:val="28"/>
              </w:rPr>
              <w:t xml:space="preserve">Потапова Наталья Анатольевна  </w:t>
            </w:r>
          </w:p>
        </w:tc>
        <w:tc>
          <w:tcPr>
            <w:tcW w:w="5420" w:type="dxa"/>
          </w:tcPr>
          <w:p w:rsidR="00121E50" w:rsidRDefault="00121E50" w:rsidP="00121E50">
            <w:pPr>
              <w:rPr>
                <w:sz w:val="28"/>
                <w:szCs w:val="28"/>
              </w:rPr>
            </w:pPr>
            <w:r>
              <w:rPr>
                <w:sz w:val="28"/>
                <w:szCs w:val="28"/>
              </w:rPr>
              <w:t>инспектор ОУУП и ПДН МО МВД РФ</w:t>
            </w:r>
          </w:p>
          <w:p w:rsidR="00121E50" w:rsidRPr="00BD722E" w:rsidRDefault="00121E50" w:rsidP="00121E50">
            <w:pPr>
              <w:rPr>
                <w:sz w:val="28"/>
                <w:szCs w:val="28"/>
              </w:rPr>
            </w:pPr>
            <w:r>
              <w:rPr>
                <w:sz w:val="28"/>
                <w:szCs w:val="28"/>
              </w:rPr>
              <w:t>«Поспелихинский».</w:t>
            </w:r>
            <w:r w:rsidRPr="00AA03A7">
              <w:rPr>
                <w:sz w:val="28"/>
                <w:szCs w:val="28"/>
              </w:rPr>
              <w:t xml:space="preserve"> </w:t>
            </w:r>
          </w:p>
        </w:tc>
      </w:tr>
      <w:tr w:rsidR="00121E50" w:rsidTr="004D2014">
        <w:tc>
          <w:tcPr>
            <w:tcW w:w="3936" w:type="dxa"/>
          </w:tcPr>
          <w:p w:rsidR="00121E50" w:rsidRDefault="00121E50" w:rsidP="00121E50">
            <w:pPr>
              <w:rPr>
                <w:sz w:val="28"/>
                <w:szCs w:val="28"/>
              </w:rPr>
            </w:pPr>
            <w:r>
              <w:rPr>
                <w:sz w:val="28"/>
                <w:szCs w:val="28"/>
              </w:rPr>
              <w:t xml:space="preserve">Чеботарь Татьяна Васильевна  </w:t>
            </w:r>
          </w:p>
        </w:tc>
        <w:tc>
          <w:tcPr>
            <w:tcW w:w="5420" w:type="dxa"/>
          </w:tcPr>
          <w:p w:rsidR="00121E50" w:rsidRDefault="00121E50" w:rsidP="00121E50">
            <w:pPr>
              <w:rPr>
                <w:sz w:val="28"/>
                <w:szCs w:val="28"/>
              </w:rPr>
            </w:pPr>
            <w:r>
              <w:rPr>
                <w:sz w:val="28"/>
                <w:szCs w:val="28"/>
              </w:rPr>
              <w:t xml:space="preserve">И.о. главного </w:t>
            </w:r>
            <w:r w:rsidRPr="00BD722E">
              <w:rPr>
                <w:sz w:val="28"/>
                <w:szCs w:val="28"/>
              </w:rPr>
              <w:t>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tc>
      </w:tr>
      <w:tr w:rsidR="00121E50" w:rsidTr="004D2014">
        <w:tc>
          <w:tcPr>
            <w:tcW w:w="3936" w:type="dxa"/>
          </w:tcPr>
          <w:p w:rsidR="00121E50" w:rsidRDefault="00121E50" w:rsidP="00121E50">
            <w:pPr>
              <w:rPr>
                <w:sz w:val="28"/>
                <w:szCs w:val="28"/>
              </w:rPr>
            </w:pPr>
            <w:r>
              <w:rPr>
                <w:sz w:val="28"/>
                <w:szCs w:val="28"/>
              </w:rPr>
              <w:t>Брыксин Юрий Витальевич</w:t>
            </w:r>
          </w:p>
        </w:tc>
        <w:tc>
          <w:tcPr>
            <w:tcW w:w="5420" w:type="dxa"/>
          </w:tcPr>
          <w:p w:rsidR="00121E50" w:rsidRDefault="00121E50" w:rsidP="00121E50">
            <w:pPr>
              <w:rPr>
                <w:sz w:val="28"/>
                <w:szCs w:val="28"/>
              </w:rPr>
            </w:pPr>
            <w:r>
              <w:rPr>
                <w:sz w:val="28"/>
                <w:szCs w:val="28"/>
              </w:rPr>
              <w:t>командир ДНД ОО «Народная дружина муниципального образования Новичихинский район».</w:t>
            </w:r>
          </w:p>
          <w:p w:rsidR="00121E50" w:rsidRDefault="00121E50" w:rsidP="00121E50">
            <w:pPr>
              <w:rPr>
                <w:sz w:val="28"/>
                <w:szCs w:val="28"/>
              </w:rPr>
            </w:pPr>
          </w:p>
        </w:tc>
      </w:tr>
    </w:tbl>
    <w:p w:rsidR="00121E50" w:rsidRPr="00BD722E" w:rsidRDefault="00121E50" w:rsidP="00121E50">
      <w:pPr>
        <w:ind w:left="2160" w:hanging="2160"/>
        <w:jc w:val="both"/>
        <w:rPr>
          <w:sz w:val="28"/>
          <w:szCs w:val="28"/>
        </w:rPr>
      </w:pPr>
      <w:r w:rsidRPr="00BD722E">
        <w:rPr>
          <w:sz w:val="28"/>
          <w:szCs w:val="28"/>
        </w:rPr>
        <w:tab/>
      </w:r>
    </w:p>
    <w:p w:rsidR="00121E50" w:rsidRDefault="00121E50" w:rsidP="00121E50">
      <w:pPr>
        <w:rPr>
          <w:sz w:val="28"/>
          <w:szCs w:val="28"/>
        </w:rPr>
      </w:pPr>
    </w:p>
    <w:p w:rsidR="00121E50" w:rsidRPr="008D768E" w:rsidRDefault="00121E50" w:rsidP="00121E50">
      <w:pPr>
        <w:rPr>
          <w:sz w:val="28"/>
          <w:szCs w:val="28"/>
        </w:rPr>
      </w:pPr>
    </w:p>
    <w:p w:rsidR="00121E50" w:rsidRDefault="00121E50" w:rsidP="001225AB">
      <w:pPr>
        <w:jc w:val="both"/>
        <w:rPr>
          <w:sz w:val="28"/>
          <w:szCs w:val="28"/>
        </w:rPr>
      </w:pPr>
    </w:p>
    <w:p w:rsidR="004D2014" w:rsidRDefault="004D2014"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4D2014" w:rsidP="001225AB">
      <w:pPr>
        <w:rPr>
          <w:b/>
          <w:bCs/>
          <w:sz w:val="28"/>
        </w:rPr>
      </w:pPr>
      <w:r>
        <w:rPr>
          <w:b/>
          <w:bCs/>
          <w:sz w:val="28"/>
        </w:rPr>
        <w:t>10</w:t>
      </w:r>
      <w:r w:rsidR="001225AB">
        <w:rPr>
          <w:b/>
          <w:bCs/>
          <w:sz w:val="28"/>
        </w:rPr>
        <w:t>.12.2018   №  3</w:t>
      </w:r>
      <w:r>
        <w:rPr>
          <w:b/>
          <w:bCs/>
          <w:sz w:val="28"/>
        </w:rPr>
        <w:t>80</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4D2014" w:rsidRPr="00347467" w:rsidRDefault="004D2014" w:rsidP="004D2014">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О</w:t>
      </w:r>
      <w:r>
        <w:rPr>
          <w:color w:val="000000" w:themeColor="text1"/>
          <w:spacing w:val="2"/>
          <w:sz w:val="28"/>
          <w:szCs w:val="28"/>
        </w:rPr>
        <w:t xml:space="preserve"> комиссии по противодействию</w:t>
      </w:r>
    </w:p>
    <w:p w:rsidR="004D2014" w:rsidRPr="00347467" w:rsidRDefault="004D2014" w:rsidP="004D2014">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экстремизму Администрации Н</w:t>
      </w:r>
      <w:r w:rsidRPr="00347467">
        <w:rPr>
          <w:color w:val="000000" w:themeColor="text1"/>
          <w:spacing w:val="2"/>
          <w:sz w:val="28"/>
          <w:szCs w:val="28"/>
        </w:rPr>
        <w:t>овичихинск</w:t>
      </w:r>
      <w:r>
        <w:rPr>
          <w:color w:val="000000" w:themeColor="text1"/>
          <w:spacing w:val="2"/>
          <w:sz w:val="28"/>
          <w:szCs w:val="28"/>
        </w:rPr>
        <w:t>ого</w:t>
      </w:r>
    </w:p>
    <w:p w:rsidR="004D2014" w:rsidRPr="00347467" w:rsidRDefault="004D2014" w:rsidP="004D2014">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район</w:t>
      </w:r>
      <w:r>
        <w:rPr>
          <w:color w:val="000000" w:themeColor="text1"/>
          <w:spacing w:val="2"/>
          <w:sz w:val="28"/>
          <w:szCs w:val="28"/>
        </w:rPr>
        <w:t>а</w:t>
      </w:r>
      <w:r w:rsidRPr="00347467">
        <w:rPr>
          <w:color w:val="000000" w:themeColor="text1"/>
          <w:spacing w:val="2"/>
          <w:sz w:val="28"/>
          <w:szCs w:val="28"/>
        </w:rPr>
        <w:t xml:space="preserve"> Алтайского края</w:t>
      </w:r>
    </w:p>
    <w:p w:rsidR="004D2014" w:rsidRPr="00347467" w:rsidRDefault="004D2014" w:rsidP="004D2014">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br/>
        <w:t xml:space="preserve">         В целях повышения эффективности предпринимаемых мер по предупреждению и пресечению </w:t>
      </w:r>
      <w:r>
        <w:rPr>
          <w:color w:val="000000" w:themeColor="text1"/>
          <w:spacing w:val="2"/>
          <w:sz w:val="28"/>
          <w:szCs w:val="28"/>
        </w:rPr>
        <w:t>экстремизма</w:t>
      </w:r>
      <w:r w:rsidRPr="00347467">
        <w:rPr>
          <w:color w:val="000000" w:themeColor="text1"/>
          <w:spacing w:val="2"/>
          <w:sz w:val="28"/>
          <w:szCs w:val="28"/>
        </w:rPr>
        <w:t xml:space="preserve"> на территории муниципального образования Новичихинский район Алтайского края, в соответствии с </w:t>
      </w:r>
      <w:hyperlink r:id="rId12" w:history="1">
        <w:r w:rsidRPr="00347467">
          <w:rPr>
            <w:color w:val="000000" w:themeColor="text1"/>
            <w:spacing w:val="2"/>
            <w:sz w:val="28"/>
            <w:szCs w:val="28"/>
          </w:rPr>
          <w:t xml:space="preserve">Федеральным законом от 06.10.2003 года № 131-ФЗ </w:t>
        </w:r>
        <w:r>
          <w:rPr>
            <w:color w:val="000000" w:themeColor="text1"/>
            <w:spacing w:val="2"/>
            <w:sz w:val="28"/>
            <w:szCs w:val="28"/>
          </w:rPr>
          <w:t>«</w:t>
        </w:r>
        <w:r w:rsidRPr="00347467">
          <w:rPr>
            <w:color w:val="000000" w:themeColor="text1"/>
            <w:spacing w:val="2"/>
            <w:sz w:val="28"/>
            <w:szCs w:val="28"/>
          </w:rPr>
          <w:t>Об общих принципах организации местного самоуправления в Российской Федерации</w:t>
        </w:r>
      </w:hyperlink>
      <w:r>
        <w:t>»</w:t>
      </w:r>
      <w:r w:rsidRPr="00347467">
        <w:rPr>
          <w:color w:val="000000" w:themeColor="text1"/>
          <w:spacing w:val="2"/>
          <w:sz w:val="28"/>
          <w:szCs w:val="28"/>
        </w:rPr>
        <w:t xml:space="preserve">, Федеральным законом </w:t>
      </w:r>
      <w:hyperlink r:id="rId13" w:history="1">
        <w:r w:rsidRPr="00347467">
          <w:rPr>
            <w:color w:val="000000" w:themeColor="text1"/>
            <w:spacing w:val="2"/>
            <w:sz w:val="28"/>
            <w:szCs w:val="28"/>
          </w:rPr>
          <w:t xml:space="preserve">от </w:t>
        </w:r>
        <w:r>
          <w:rPr>
            <w:color w:val="000000" w:themeColor="text1"/>
            <w:spacing w:val="2"/>
            <w:sz w:val="28"/>
            <w:szCs w:val="28"/>
          </w:rPr>
          <w:t>25</w:t>
        </w:r>
        <w:r w:rsidRPr="00347467">
          <w:rPr>
            <w:color w:val="000000" w:themeColor="text1"/>
            <w:spacing w:val="2"/>
            <w:sz w:val="28"/>
            <w:szCs w:val="28"/>
          </w:rPr>
          <w:t>.</w:t>
        </w:r>
        <w:r>
          <w:rPr>
            <w:color w:val="000000" w:themeColor="text1"/>
            <w:spacing w:val="2"/>
            <w:sz w:val="28"/>
            <w:szCs w:val="28"/>
          </w:rPr>
          <w:t>07</w:t>
        </w:r>
        <w:r w:rsidRPr="00347467">
          <w:rPr>
            <w:color w:val="000000" w:themeColor="text1"/>
            <w:spacing w:val="2"/>
            <w:sz w:val="28"/>
            <w:szCs w:val="28"/>
          </w:rPr>
          <w:t>.200</w:t>
        </w:r>
        <w:r>
          <w:rPr>
            <w:color w:val="000000" w:themeColor="text1"/>
            <w:spacing w:val="2"/>
            <w:sz w:val="28"/>
            <w:szCs w:val="28"/>
          </w:rPr>
          <w:t>2</w:t>
        </w:r>
        <w:r w:rsidRPr="00347467">
          <w:rPr>
            <w:color w:val="000000" w:themeColor="text1"/>
            <w:spacing w:val="2"/>
            <w:sz w:val="28"/>
            <w:szCs w:val="28"/>
          </w:rPr>
          <w:t xml:space="preserve"> года № </w:t>
        </w:r>
        <w:r>
          <w:rPr>
            <w:color w:val="000000" w:themeColor="text1"/>
            <w:spacing w:val="2"/>
            <w:sz w:val="28"/>
            <w:szCs w:val="28"/>
          </w:rPr>
          <w:t>114</w:t>
        </w:r>
        <w:r w:rsidRPr="00347467">
          <w:rPr>
            <w:color w:val="000000" w:themeColor="text1"/>
            <w:spacing w:val="2"/>
            <w:sz w:val="28"/>
            <w:szCs w:val="28"/>
          </w:rPr>
          <w:t xml:space="preserve">-ФЗ «О противодействии </w:t>
        </w:r>
        <w:r>
          <w:rPr>
            <w:color w:val="000000" w:themeColor="text1"/>
            <w:spacing w:val="2"/>
            <w:sz w:val="28"/>
            <w:szCs w:val="28"/>
          </w:rPr>
          <w:t>экстремистской деятельности</w:t>
        </w:r>
      </w:hyperlink>
      <w:r w:rsidRPr="00347467">
        <w:rPr>
          <w:color w:val="000000" w:themeColor="text1"/>
          <w:sz w:val="28"/>
          <w:szCs w:val="28"/>
        </w:rPr>
        <w:t>»</w:t>
      </w:r>
      <w:r w:rsidRPr="00347467">
        <w:rPr>
          <w:color w:val="000000" w:themeColor="text1"/>
          <w:spacing w:val="2"/>
          <w:sz w:val="28"/>
          <w:szCs w:val="28"/>
        </w:rPr>
        <w:t>, </w:t>
      </w:r>
      <w:r>
        <w:rPr>
          <w:color w:val="000000" w:themeColor="text1"/>
          <w:spacing w:val="2"/>
          <w:sz w:val="28"/>
          <w:szCs w:val="28"/>
        </w:rPr>
        <w:t>руко</w:t>
      </w:r>
      <w:r w:rsidRPr="00347467">
        <w:rPr>
          <w:color w:val="000000" w:themeColor="text1"/>
          <w:spacing w:val="2"/>
          <w:sz w:val="28"/>
          <w:szCs w:val="28"/>
        </w:rPr>
        <w:t xml:space="preserve">водствуясь статьей 55 </w:t>
      </w:r>
      <w:hyperlink r:id="rId14" w:history="1">
        <w:r w:rsidRPr="00347467">
          <w:rPr>
            <w:color w:val="000000" w:themeColor="text1"/>
            <w:spacing w:val="2"/>
            <w:sz w:val="28"/>
            <w:szCs w:val="28"/>
          </w:rPr>
          <w:t>Устава муниципального образования Новичихинский район Алтайского края</w:t>
        </w:r>
      </w:hyperlink>
      <w:r w:rsidRPr="00347467">
        <w:rPr>
          <w:color w:val="000000" w:themeColor="text1"/>
          <w:spacing w:val="2"/>
          <w:sz w:val="28"/>
          <w:szCs w:val="28"/>
        </w:rPr>
        <w:t>, ПОСТАНОВЛЯЮ:</w:t>
      </w:r>
    </w:p>
    <w:p w:rsidR="004D2014" w:rsidRDefault="004D2014" w:rsidP="004D2014">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1. Утвердить Положение о</w:t>
      </w:r>
      <w:r>
        <w:rPr>
          <w:color w:val="000000" w:themeColor="text1"/>
          <w:spacing w:val="2"/>
          <w:sz w:val="28"/>
          <w:szCs w:val="28"/>
        </w:rPr>
        <w:t xml:space="preserve"> комиссии по противодействию экстремизма Администрации </w:t>
      </w:r>
      <w:r w:rsidRPr="00347467">
        <w:rPr>
          <w:color w:val="000000" w:themeColor="text1"/>
          <w:spacing w:val="2"/>
          <w:sz w:val="28"/>
          <w:szCs w:val="28"/>
        </w:rPr>
        <w:t>Новичихинск</w:t>
      </w:r>
      <w:r>
        <w:rPr>
          <w:color w:val="000000" w:themeColor="text1"/>
          <w:spacing w:val="2"/>
          <w:sz w:val="28"/>
          <w:szCs w:val="28"/>
        </w:rPr>
        <w:t>ого</w:t>
      </w:r>
      <w:r w:rsidRPr="00347467">
        <w:rPr>
          <w:color w:val="000000" w:themeColor="text1"/>
          <w:spacing w:val="2"/>
          <w:sz w:val="28"/>
          <w:szCs w:val="28"/>
        </w:rPr>
        <w:t xml:space="preserve"> район</w:t>
      </w:r>
      <w:r>
        <w:rPr>
          <w:color w:val="000000" w:themeColor="text1"/>
          <w:spacing w:val="2"/>
          <w:sz w:val="28"/>
          <w:szCs w:val="28"/>
        </w:rPr>
        <w:t>а</w:t>
      </w:r>
      <w:r w:rsidRPr="00347467">
        <w:rPr>
          <w:color w:val="000000" w:themeColor="text1"/>
          <w:spacing w:val="2"/>
          <w:sz w:val="28"/>
          <w:szCs w:val="28"/>
        </w:rPr>
        <w:t xml:space="preserve"> Алтайского края (Приложение № 1).</w:t>
      </w:r>
    </w:p>
    <w:p w:rsidR="004D2014" w:rsidRDefault="004D2014" w:rsidP="004D2014">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2</w:t>
      </w:r>
      <w:r w:rsidRPr="00347467">
        <w:rPr>
          <w:color w:val="000000" w:themeColor="text1"/>
          <w:spacing w:val="2"/>
          <w:sz w:val="28"/>
          <w:szCs w:val="28"/>
        </w:rPr>
        <w:t xml:space="preserve">. Утвердить состав </w:t>
      </w:r>
      <w:r>
        <w:rPr>
          <w:color w:val="000000" w:themeColor="text1"/>
          <w:spacing w:val="2"/>
          <w:sz w:val="28"/>
          <w:szCs w:val="28"/>
        </w:rPr>
        <w:t xml:space="preserve">комиссии по противодействию экстремизма Администрации </w:t>
      </w:r>
      <w:r w:rsidRPr="00347467">
        <w:rPr>
          <w:color w:val="000000" w:themeColor="text1"/>
          <w:spacing w:val="2"/>
          <w:sz w:val="28"/>
          <w:szCs w:val="28"/>
        </w:rPr>
        <w:t>Новичихинск</w:t>
      </w:r>
      <w:r>
        <w:rPr>
          <w:color w:val="000000" w:themeColor="text1"/>
          <w:spacing w:val="2"/>
          <w:sz w:val="28"/>
          <w:szCs w:val="28"/>
        </w:rPr>
        <w:t>ого</w:t>
      </w:r>
      <w:r w:rsidRPr="00347467">
        <w:rPr>
          <w:color w:val="000000" w:themeColor="text1"/>
          <w:spacing w:val="2"/>
          <w:sz w:val="28"/>
          <w:szCs w:val="28"/>
        </w:rPr>
        <w:t xml:space="preserve"> район</w:t>
      </w:r>
      <w:r>
        <w:rPr>
          <w:color w:val="000000" w:themeColor="text1"/>
          <w:spacing w:val="2"/>
          <w:sz w:val="28"/>
          <w:szCs w:val="28"/>
        </w:rPr>
        <w:t>а</w:t>
      </w:r>
      <w:r w:rsidRPr="00347467">
        <w:rPr>
          <w:color w:val="000000" w:themeColor="text1"/>
          <w:spacing w:val="2"/>
          <w:sz w:val="28"/>
          <w:szCs w:val="28"/>
        </w:rPr>
        <w:t xml:space="preserve"> Алтайского края (Приложение № </w:t>
      </w:r>
      <w:r>
        <w:rPr>
          <w:color w:val="000000" w:themeColor="text1"/>
          <w:spacing w:val="2"/>
          <w:sz w:val="28"/>
          <w:szCs w:val="28"/>
        </w:rPr>
        <w:t>2</w:t>
      </w:r>
      <w:r w:rsidRPr="00347467">
        <w:rPr>
          <w:color w:val="000000" w:themeColor="text1"/>
          <w:spacing w:val="2"/>
          <w:sz w:val="28"/>
          <w:szCs w:val="28"/>
        </w:rPr>
        <w:t>).</w:t>
      </w:r>
    </w:p>
    <w:p w:rsidR="004D2014" w:rsidRPr="00347467" w:rsidRDefault="004D2014" w:rsidP="004D2014">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3</w:t>
      </w:r>
      <w:r w:rsidRPr="00347467">
        <w:rPr>
          <w:color w:val="000000" w:themeColor="text1"/>
          <w:spacing w:val="2"/>
          <w:sz w:val="28"/>
          <w:szCs w:val="28"/>
        </w:rPr>
        <w:t>. Начальнику отдела программного обеспечения Администрации Новичихинского района Шлемову Д.Л. разместить постановление на официальном Интернет-сайте Администрации Новичихинского района Алтайского края.</w:t>
      </w:r>
    </w:p>
    <w:p w:rsidR="004D2014" w:rsidRDefault="004D2014" w:rsidP="004D2014">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4</w:t>
      </w:r>
      <w:r w:rsidRPr="00347467">
        <w:rPr>
          <w:color w:val="000000" w:themeColor="text1"/>
          <w:spacing w:val="2"/>
          <w:sz w:val="28"/>
          <w:szCs w:val="28"/>
        </w:rPr>
        <w:t xml:space="preserve">. Контроль за исполнением постановления </w:t>
      </w:r>
      <w:r>
        <w:rPr>
          <w:color w:val="000000" w:themeColor="text1"/>
          <w:spacing w:val="2"/>
          <w:sz w:val="28"/>
          <w:szCs w:val="28"/>
        </w:rPr>
        <w:t>возложить на заместителя главы Администрации Новичихинского района Кормильченко А.М.</w:t>
      </w:r>
    </w:p>
    <w:p w:rsidR="004D2014" w:rsidRDefault="004D2014" w:rsidP="001225AB">
      <w:pPr>
        <w:rPr>
          <w:sz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Default="001225AB" w:rsidP="001225AB">
      <w:pPr>
        <w:jc w:val="both"/>
        <w:rPr>
          <w:sz w:val="28"/>
          <w:szCs w:val="28"/>
        </w:rPr>
      </w:pPr>
    </w:p>
    <w:p w:rsidR="004D2014" w:rsidRDefault="004D2014" w:rsidP="001225AB">
      <w:pPr>
        <w:jc w:val="both"/>
        <w:rPr>
          <w:sz w:val="28"/>
          <w:szCs w:val="28"/>
        </w:rPr>
      </w:pPr>
    </w:p>
    <w:p w:rsidR="004D2014" w:rsidRDefault="004D2014" w:rsidP="001225AB">
      <w:pPr>
        <w:jc w:val="both"/>
        <w:rPr>
          <w:sz w:val="28"/>
          <w:szCs w:val="28"/>
        </w:rPr>
      </w:pPr>
    </w:p>
    <w:p w:rsidR="004D2014" w:rsidRDefault="004D2014" w:rsidP="001225AB">
      <w:pPr>
        <w:jc w:val="both"/>
        <w:rPr>
          <w:sz w:val="28"/>
          <w:szCs w:val="28"/>
        </w:rPr>
      </w:pPr>
    </w:p>
    <w:p w:rsidR="004D2014" w:rsidRPr="00347467" w:rsidRDefault="004D2014" w:rsidP="004D2014">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Приложение № 1 к постановлению</w:t>
      </w:r>
    </w:p>
    <w:p w:rsidR="004D2014" w:rsidRPr="00347467" w:rsidRDefault="004D2014" w:rsidP="004D2014">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 xml:space="preserve">Администрации </w:t>
      </w:r>
      <w:r>
        <w:rPr>
          <w:color w:val="000000" w:themeColor="text1"/>
          <w:spacing w:val="2"/>
          <w:sz w:val="28"/>
          <w:szCs w:val="28"/>
        </w:rPr>
        <w:t xml:space="preserve">Новичихинского </w:t>
      </w:r>
      <w:r w:rsidRPr="00347467">
        <w:rPr>
          <w:color w:val="000000" w:themeColor="text1"/>
          <w:spacing w:val="2"/>
          <w:sz w:val="28"/>
          <w:szCs w:val="28"/>
        </w:rPr>
        <w:t>района</w:t>
      </w:r>
    </w:p>
    <w:p w:rsidR="004D2014" w:rsidRDefault="004D2014" w:rsidP="004D2014">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 xml:space="preserve">от </w:t>
      </w:r>
      <w:r>
        <w:rPr>
          <w:color w:val="000000" w:themeColor="text1"/>
          <w:spacing w:val="2"/>
          <w:sz w:val="28"/>
          <w:szCs w:val="28"/>
        </w:rPr>
        <w:t>10</w:t>
      </w:r>
      <w:r w:rsidRPr="00347467">
        <w:rPr>
          <w:color w:val="000000" w:themeColor="text1"/>
          <w:spacing w:val="2"/>
          <w:sz w:val="28"/>
          <w:szCs w:val="28"/>
        </w:rPr>
        <w:t>.</w:t>
      </w:r>
      <w:r>
        <w:rPr>
          <w:color w:val="000000" w:themeColor="text1"/>
          <w:spacing w:val="2"/>
          <w:sz w:val="28"/>
          <w:szCs w:val="28"/>
        </w:rPr>
        <w:t>12</w:t>
      </w:r>
      <w:r w:rsidRPr="00347467">
        <w:rPr>
          <w:color w:val="000000" w:themeColor="text1"/>
          <w:spacing w:val="2"/>
          <w:sz w:val="28"/>
          <w:szCs w:val="28"/>
        </w:rPr>
        <w:t xml:space="preserve">.2018г. № </w:t>
      </w:r>
      <w:r>
        <w:rPr>
          <w:color w:val="000000" w:themeColor="text1"/>
          <w:spacing w:val="2"/>
          <w:sz w:val="28"/>
          <w:szCs w:val="28"/>
        </w:rPr>
        <w:t>380</w:t>
      </w:r>
    </w:p>
    <w:p w:rsidR="004D2014" w:rsidRDefault="004D2014" w:rsidP="004D2014">
      <w:pPr>
        <w:shd w:val="clear" w:color="auto" w:fill="FFFFFF"/>
        <w:spacing w:line="315" w:lineRule="atLeast"/>
        <w:jc w:val="right"/>
        <w:textAlignment w:val="baseline"/>
        <w:rPr>
          <w:sz w:val="26"/>
          <w:szCs w:val="26"/>
        </w:rPr>
      </w:pPr>
    </w:p>
    <w:p w:rsidR="004D2014" w:rsidRDefault="004D2014" w:rsidP="004D2014">
      <w:pPr>
        <w:autoSpaceDE w:val="0"/>
        <w:autoSpaceDN w:val="0"/>
        <w:adjustRightInd w:val="0"/>
        <w:jc w:val="center"/>
        <w:rPr>
          <w:b/>
          <w:sz w:val="28"/>
          <w:szCs w:val="28"/>
        </w:rPr>
      </w:pPr>
      <w:r w:rsidRPr="000E2D37">
        <w:rPr>
          <w:b/>
          <w:sz w:val="28"/>
          <w:szCs w:val="28"/>
        </w:rPr>
        <w:t>Положение о комиссии по противодействию экстремизму Администрации Новичихинского района Алтайского края</w:t>
      </w:r>
    </w:p>
    <w:p w:rsidR="004D2014" w:rsidRPr="000E2D37" w:rsidRDefault="004D2014" w:rsidP="004D2014">
      <w:pPr>
        <w:autoSpaceDE w:val="0"/>
        <w:autoSpaceDN w:val="0"/>
        <w:adjustRightInd w:val="0"/>
        <w:jc w:val="center"/>
        <w:rPr>
          <w:b/>
          <w:sz w:val="28"/>
          <w:szCs w:val="28"/>
        </w:rPr>
      </w:pP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 xml:space="preserve">1. Комиссия по противодействию экстремизму </w:t>
      </w:r>
      <w:r>
        <w:rPr>
          <w:sz w:val="28"/>
          <w:szCs w:val="28"/>
        </w:rPr>
        <w:t>Администрации Новичихинского района Алтайского края</w:t>
      </w:r>
      <w:r w:rsidRPr="000E2D37">
        <w:rPr>
          <w:sz w:val="28"/>
          <w:szCs w:val="28"/>
        </w:rPr>
        <w:t xml:space="preserve"> (далее - Комиссия) является межведомственным,</w:t>
      </w:r>
      <w:r>
        <w:rPr>
          <w:sz w:val="28"/>
          <w:szCs w:val="28"/>
        </w:rPr>
        <w:t xml:space="preserve"> </w:t>
      </w:r>
      <w:r w:rsidRPr="000E2D37">
        <w:rPr>
          <w:sz w:val="28"/>
          <w:szCs w:val="28"/>
        </w:rPr>
        <w:t>совещательно-консультативным органом, образованным в целях обеспечения</w:t>
      </w:r>
      <w:r>
        <w:rPr>
          <w:sz w:val="28"/>
          <w:szCs w:val="28"/>
        </w:rPr>
        <w:t xml:space="preserve"> </w:t>
      </w:r>
      <w:r w:rsidRPr="000E2D37">
        <w:rPr>
          <w:sz w:val="28"/>
          <w:szCs w:val="28"/>
        </w:rPr>
        <w:t xml:space="preserve">реализации в </w:t>
      </w:r>
      <w:r>
        <w:rPr>
          <w:sz w:val="28"/>
          <w:szCs w:val="28"/>
        </w:rPr>
        <w:t>Новичихинском районе</w:t>
      </w:r>
      <w:r w:rsidRPr="000E2D37">
        <w:rPr>
          <w:sz w:val="28"/>
          <w:szCs w:val="28"/>
        </w:rPr>
        <w:t xml:space="preserve"> государственной политики в области</w:t>
      </w:r>
      <w:r>
        <w:rPr>
          <w:sz w:val="28"/>
          <w:szCs w:val="28"/>
        </w:rPr>
        <w:t xml:space="preserve"> </w:t>
      </w:r>
      <w:r w:rsidRPr="000E2D37">
        <w:rPr>
          <w:sz w:val="28"/>
          <w:szCs w:val="28"/>
        </w:rPr>
        <w:t>противодействия экстремизму, координации деятельности и организации</w:t>
      </w:r>
      <w:r>
        <w:rPr>
          <w:sz w:val="28"/>
          <w:szCs w:val="28"/>
        </w:rPr>
        <w:t xml:space="preserve"> </w:t>
      </w:r>
      <w:r w:rsidRPr="000E2D37">
        <w:rPr>
          <w:sz w:val="28"/>
          <w:szCs w:val="28"/>
        </w:rPr>
        <w:t>взаимодействия территориальных органов федеральных органов</w:t>
      </w:r>
      <w:r>
        <w:rPr>
          <w:sz w:val="28"/>
          <w:szCs w:val="28"/>
        </w:rPr>
        <w:t xml:space="preserve"> </w:t>
      </w:r>
      <w:r w:rsidRPr="000E2D37">
        <w:rPr>
          <w:sz w:val="28"/>
          <w:szCs w:val="28"/>
        </w:rPr>
        <w:t>государственной власти, органов исполнительной власти Алтайского края,</w:t>
      </w:r>
      <w:r>
        <w:rPr>
          <w:sz w:val="28"/>
          <w:szCs w:val="28"/>
        </w:rPr>
        <w:t xml:space="preserve"> </w:t>
      </w:r>
      <w:r w:rsidRPr="000E2D37">
        <w:rPr>
          <w:sz w:val="28"/>
          <w:szCs w:val="28"/>
        </w:rPr>
        <w:t>органов местного самоуправления, в пределах своей компетенции</w:t>
      </w:r>
      <w:r>
        <w:rPr>
          <w:sz w:val="28"/>
          <w:szCs w:val="28"/>
        </w:rPr>
        <w:t xml:space="preserve"> </w:t>
      </w:r>
      <w:r w:rsidRPr="000E2D37">
        <w:rPr>
          <w:sz w:val="28"/>
          <w:szCs w:val="28"/>
        </w:rPr>
        <w:t>участвующих в противодействии экстремизму, в реализации</w:t>
      </w:r>
      <w:r>
        <w:rPr>
          <w:sz w:val="28"/>
          <w:szCs w:val="28"/>
        </w:rPr>
        <w:t xml:space="preserve"> </w:t>
      </w:r>
      <w:r w:rsidRPr="000E2D37">
        <w:rPr>
          <w:sz w:val="28"/>
          <w:szCs w:val="28"/>
        </w:rPr>
        <w:t>государственной политики в сфере противодействия экстремизму.</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2. Комиссия в своей деятельности руководствуется Конституцией</w:t>
      </w:r>
      <w:r>
        <w:rPr>
          <w:sz w:val="28"/>
          <w:szCs w:val="28"/>
        </w:rPr>
        <w:t xml:space="preserve"> </w:t>
      </w:r>
      <w:r w:rsidRPr="000E2D37">
        <w:rPr>
          <w:sz w:val="28"/>
          <w:szCs w:val="28"/>
        </w:rPr>
        <w:t>Российской Федерации, федеральными конституционными законами,</w:t>
      </w:r>
      <w:r>
        <w:rPr>
          <w:sz w:val="28"/>
          <w:szCs w:val="28"/>
        </w:rPr>
        <w:t xml:space="preserve"> </w:t>
      </w:r>
      <w:r w:rsidRPr="000E2D37">
        <w:rPr>
          <w:sz w:val="28"/>
          <w:szCs w:val="28"/>
        </w:rPr>
        <w:t>федеральными законами, правовыми актами Президента Российской</w:t>
      </w:r>
      <w:r>
        <w:rPr>
          <w:sz w:val="28"/>
          <w:szCs w:val="28"/>
        </w:rPr>
        <w:t xml:space="preserve"> </w:t>
      </w:r>
      <w:r w:rsidRPr="000E2D37">
        <w:rPr>
          <w:sz w:val="28"/>
          <w:szCs w:val="28"/>
        </w:rPr>
        <w:t>Федерации и Правительства Российской Федерации, нормативными</w:t>
      </w:r>
      <w:r>
        <w:rPr>
          <w:sz w:val="28"/>
          <w:szCs w:val="28"/>
        </w:rPr>
        <w:t xml:space="preserve"> </w:t>
      </w:r>
      <w:r w:rsidRPr="000E2D37">
        <w:rPr>
          <w:sz w:val="28"/>
          <w:szCs w:val="28"/>
        </w:rPr>
        <w:t>правовыми актами Алтайского края, нормативными правовыми актами</w:t>
      </w:r>
      <w:r>
        <w:rPr>
          <w:sz w:val="28"/>
          <w:szCs w:val="28"/>
        </w:rPr>
        <w:t xml:space="preserve"> Администрации Новичихинского района</w:t>
      </w:r>
      <w:r w:rsidRPr="000E2D37">
        <w:rPr>
          <w:sz w:val="28"/>
          <w:szCs w:val="28"/>
        </w:rPr>
        <w:t>, а также настоящим Положением.</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3. Комиссия осуществляет свою деятельность во взаимодействии с</w:t>
      </w:r>
      <w:r>
        <w:rPr>
          <w:sz w:val="28"/>
          <w:szCs w:val="28"/>
        </w:rPr>
        <w:t xml:space="preserve"> </w:t>
      </w:r>
      <w:r w:rsidRPr="000E2D37">
        <w:rPr>
          <w:sz w:val="28"/>
          <w:szCs w:val="28"/>
        </w:rPr>
        <w:t>территориальными органами федеральных органов государственной власти,</w:t>
      </w:r>
      <w:r>
        <w:rPr>
          <w:sz w:val="28"/>
          <w:szCs w:val="28"/>
        </w:rPr>
        <w:t xml:space="preserve"> </w:t>
      </w:r>
      <w:r w:rsidRPr="000E2D37">
        <w:rPr>
          <w:sz w:val="28"/>
          <w:szCs w:val="28"/>
        </w:rPr>
        <w:t>органами исполнительной власти Алтайского края, органами местного</w:t>
      </w:r>
      <w:r>
        <w:rPr>
          <w:sz w:val="28"/>
          <w:szCs w:val="28"/>
        </w:rPr>
        <w:t xml:space="preserve"> </w:t>
      </w:r>
      <w:r w:rsidRPr="000E2D37">
        <w:rPr>
          <w:sz w:val="28"/>
          <w:szCs w:val="28"/>
        </w:rPr>
        <w:t>самоуправления, общественными объединениями и религиозными</w:t>
      </w:r>
      <w:r>
        <w:rPr>
          <w:sz w:val="28"/>
          <w:szCs w:val="28"/>
        </w:rPr>
        <w:t xml:space="preserve"> </w:t>
      </w:r>
      <w:r w:rsidRPr="000E2D37">
        <w:rPr>
          <w:sz w:val="28"/>
          <w:szCs w:val="28"/>
        </w:rPr>
        <w:t>организациями.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4. Решения Комиссии, принимаемые в пределах ее компетенции,</w:t>
      </w:r>
      <w:r>
        <w:rPr>
          <w:sz w:val="28"/>
          <w:szCs w:val="28"/>
        </w:rPr>
        <w:t xml:space="preserve"> </w:t>
      </w:r>
      <w:r w:rsidRPr="000E2D37">
        <w:rPr>
          <w:sz w:val="28"/>
          <w:szCs w:val="28"/>
        </w:rPr>
        <w:t>направляются для практической реализации в территориальные органы</w:t>
      </w:r>
      <w:r>
        <w:rPr>
          <w:sz w:val="28"/>
          <w:szCs w:val="28"/>
        </w:rPr>
        <w:t xml:space="preserve"> </w:t>
      </w:r>
      <w:r w:rsidRPr="000E2D37">
        <w:rPr>
          <w:sz w:val="28"/>
          <w:szCs w:val="28"/>
        </w:rPr>
        <w:t>федеральных органов государственной власти, органы местного</w:t>
      </w:r>
      <w:r>
        <w:rPr>
          <w:sz w:val="28"/>
          <w:szCs w:val="28"/>
        </w:rPr>
        <w:t xml:space="preserve"> </w:t>
      </w:r>
      <w:r w:rsidRPr="000E2D37">
        <w:rPr>
          <w:sz w:val="28"/>
          <w:szCs w:val="28"/>
        </w:rPr>
        <w:t>самоуправления.</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5. Основными задачами Комиссии являются:</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 xml:space="preserve">а) подготовка предложений </w:t>
      </w:r>
      <w:r>
        <w:rPr>
          <w:sz w:val="28"/>
          <w:szCs w:val="28"/>
        </w:rPr>
        <w:t>главе Новичихинского района</w:t>
      </w:r>
      <w:r w:rsidRPr="000E2D37">
        <w:rPr>
          <w:sz w:val="28"/>
          <w:szCs w:val="28"/>
        </w:rPr>
        <w:t xml:space="preserve"> по формированию государственной политики в области</w:t>
      </w:r>
      <w:r>
        <w:rPr>
          <w:sz w:val="28"/>
          <w:szCs w:val="28"/>
        </w:rPr>
        <w:t xml:space="preserve"> </w:t>
      </w:r>
      <w:r w:rsidRPr="000E2D37">
        <w:rPr>
          <w:sz w:val="28"/>
          <w:szCs w:val="28"/>
        </w:rPr>
        <w:t>противодействия экстремизму, по совершенствованию муниципального</w:t>
      </w:r>
      <w:r>
        <w:rPr>
          <w:sz w:val="28"/>
          <w:szCs w:val="28"/>
        </w:rPr>
        <w:t xml:space="preserve"> </w:t>
      </w:r>
      <w:r w:rsidRPr="000E2D37">
        <w:rPr>
          <w:sz w:val="28"/>
          <w:szCs w:val="28"/>
        </w:rPr>
        <w:t>законодательства в этой области;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 xml:space="preserve">б) подготовка аналитических отчетов о реализации в </w:t>
      </w:r>
      <w:r>
        <w:rPr>
          <w:sz w:val="28"/>
          <w:szCs w:val="28"/>
        </w:rPr>
        <w:t xml:space="preserve">Новичихинском районе </w:t>
      </w:r>
      <w:r w:rsidRPr="000E2D37">
        <w:rPr>
          <w:sz w:val="28"/>
          <w:szCs w:val="28"/>
        </w:rPr>
        <w:t>государственной политики в сфере противодействия экстремизму, стратегии</w:t>
      </w:r>
      <w:r>
        <w:rPr>
          <w:sz w:val="28"/>
          <w:szCs w:val="28"/>
        </w:rPr>
        <w:t xml:space="preserve"> </w:t>
      </w:r>
      <w:r w:rsidRPr="000E2D37">
        <w:rPr>
          <w:sz w:val="28"/>
          <w:szCs w:val="28"/>
        </w:rPr>
        <w:t>противодействия экстремизму в Российской Федерации;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в) разработка мер, направленных на противодействие экстремизму, на</w:t>
      </w:r>
      <w:r>
        <w:rPr>
          <w:sz w:val="28"/>
          <w:szCs w:val="28"/>
        </w:rPr>
        <w:t xml:space="preserve"> </w:t>
      </w:r>
      <w:r w:rsidRPr="000E2D37">
        <w:rPr>
          <w:sz w:val="28"/>
          <w:szCs w:val="28"/>
        </w:rPr>
        <w:t>устранение причин и условий;</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г) обеспечение взаимодействия деятельности территориальных органов</w:t>
      </w:r>
      <w:r>
        <w:rPr>
          <w:sz w:val="28"/>
          <w:szCs w:val="28"/>
        </w:rPr>
        <w:t xml:space="preserve"> </w:t>
      </w:r>
      <w:r w:rsidRPr="000E2D37">
        <w:rPr>
          <w:sz w:val="28"/>
          <w:szCs w:val="28"/>
        </w:rPr>
        <w:t>федеральных органов государственной власти в области противодействия</w:t>
      </w:r>
      <w:r>
        <w:rPr>
          <w:sz w:val="28"/>
          <w:szCs w:val="28"/>
        </w:rPr>
        <w:t xml:space="preserve"> </w:t>
      </w:r>
      <w:r w:rsidRPr="000E2D37">
        <w:rPr>
          <w:sz w:val="28"/>
          <w:szCs w:val="28"/>
        </w:rPr>
        <w:t>экстремизму и его профилактики с органами местного самоуправления,</w:t>
      </w:r>
      <w:r>
        <w:rPr>
          <w:sz w:val="28"/>
          <w:szCs w:val="28"/>
        </w:rPr>
        <w:t xml:space="preserve"> </w:t>
      </w:r>
      <w:r w:rsidRPr="000E2D37">
        <w:rPr>
          <w:sz w:val="28"/>
          <w:szCs w:val="28"/>
        </w:rPr>
        <w:t>общественными объединениями и религиозными организациями;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д) координация деятельности молодежных групп, ориентированных на</w:t>
      </w:r>
      <w:r>
        <w:rPr>
          <w:sz w:val="28"/>
          <w:szCs w:val="28"/>
        </w:rPr>
        <w:t xml:space="preserve"> </w:t>
      </w:r>
      <w:r w:rsidRPr="000E2D37">
        <w:rPr>
          <w:sz w:val="28"/>
          <w:szCs w:val="28"/>
        </w:rPr>
        <w:t xml:space="preserve">профилактику экстремизма в социально-политическом пространстве </w:t>
      </w:r>
      <w:r>
        <w:rPr>
          <w:sz w:val="28"/>
          <w:szCs w:val="28"/>
        </w:rPr>
        <w:t>Новичихинского района</w:t>
      </w:r>
      <w:r w:rsidRPr="000E2D37">
        <w:rPr>
          <w:sz w:val="28"/>
          <w:szCs w:val="28"/>
        </w:rPr>
        <w:t>;</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е) разработка проектов программ, планов и иных документов в области</w:t>
      </w:r>
      <w:r>
        <w:rPr>
          <w:sz w:val="28"/>
          <w:szCs w:val="28"/>
        </w:rPr>
        <w:t xml:space="preserve"> </w:t>
      </w:r>
      <w:r w:rsidRPr="000E2D37">
        <w:rPr>
          <w:sz w:val="28"/>
          <w:szCs w:val="28"/>
        </w:rPr>
        <w:t>противодействия экстремизму;</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ж) решение иных задач в области противодействия экстремизму и его</w:t>
      </w:r>
      <w:r>
        <w:rPr>
          <w:sz w:val="28"/>
          <w:szCs w:val="28"/>
        </w:rPr>
        <w:t xml:space="preserve"> </w:t>
      </w:r>
      <w:r w:rsidRPr="000E2D37">
        <w:rPr>
          <w:sz w:val="28"/>
          <w:szCs w:val="28"/>
        </w:rPr>
        <w:t>профилактики, предусмотренных законодательством Российской Федерации.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6. Для осуществления задач Комиссия имеет право:</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а) принимать в пределах своей компетенции решения, касающиеся</w:t>
      </w:r>
      <w:r>
        <w:rPr>
          <w:sz w:val="28"/>
          <w:szCs w:val="28"/>
        </w:rPr>
        <w:t xml:space="preserve"> </w:t>
      </w:r>
      <w:r w:rsidRPr="000E2D37">
        <w:rPr>
          <w:sz w:val="28"/>
          <w:szCs w:val="28"/>
        </w:rPr>
        <w:t>организации, координации и совершенствования эффективности</w:t>
      </w:r>
      <w:r>
        <w:rPr>
          <w:sz w:val="28"/>
          <w:szCs w:val="28"/>
        </w:rPr>
        <w:t xml:space="preserve"> </w:t>
      </w:r>
      <w:r w:rsidRPr="000E2D37">
        <w:rPr>
          <w:sz w:val="28"/>
          <w:szCs w:val="28"/>
        </w:rPr>
        <w:t>деятельности территориальных органов федеральных органов</w:t>
      </w:r>
      <w:r>
        <w:rPr>
          <w:sz w:val="28"/>
          <w:szCs w:val="28"/>
        </w:rPr>
        <w:t xml:space="preserve"> </w:t>
      </w:r>
      <w:r w:rsidRPr="000E2D37">
        <w:rPr>
          <w:sz w:val="28"/>
          <w:szCs w:val="28"/>
        </w:rPr>
        <w:t>государственной власти, органов местного самоуправления в области</w:t>
      </w:r>
      <w:r>
        <w:rPr>
          <w:sz w:val="28"/>
          <w:szCs w:val="28"/>
        </w:rPr>
        <w:t xml:space="preserve"> </w:t>
      </w:r>
      <w:r w:rsidRPr="000E2D37">
        <w:rPr>
          <w:sz w:val="28"/>
          <w:szCs w:val="28"/>
        </w:rPr>
        <w:t>противодействия экстремизму, а также осуществлять контроль за их</w:t>
      </w:r>
      <w:r>
        <w:rPr>
          <w:sz w:val="28"/>
          <w:szCs w:val="28"/>
        </w:rPr>
        <w:t xml:space="preserve"> </w:t>
      </w:r>
      <w:r w:rsidRPr="000E2D37">
        <w:rPr>
          <w:sz w:val="28"/>
          <w:szCs w:val="28"/>
        </w:rPr>
        <w:t>исполнением;</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б) вносить в установленном порядке предложения по вопросам,</w:t>
      </w:r>
      <w:r>
        <w:rPr>
          <w:sz w:val="28"/>
          <w:szCs w:val="28"/>
        </w:rPr>
        <w:t xml:space="preserve"> </w:t>
      </w:r>
      <w:r w:rsidRPr="000E2D37">
        <w:rPr>
          <w:sz w:val="28"/>
          <w:szCs w:val="28"/>
        </w:rPr>
        <w:t xml:space="preserve">требующим решения </w:t>
      </w:r>
      <w:r>
        <w:rPr>
          <w:sz w:val="28"/>
          <w:szCs w:val="28"/>
        </w:rPr>
        <w:t>главы Новичихинского района</w:t>
      </w:r>
      <w:r w:rsidRPr="000E2D37">
        <w:rPr>
          <w:sz w:val="28"/>
          <w:szCs w:val="28"/>
        </w:rPr>
        <w:t>;</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в) создавать межведомственные рабочие группы и иные рабочие</w:t>
      </w:r>
      <w:r>
        <w:rPr>
          <w:sz w:val="28"/>
          <w:szCs w:val="28"/>
        </w:rPr>
        <w:t xml:space="preserve"> </w:t>
      </w:r>
      <w:r w:rsidRPr="000E2D37">
        <w:rPr>
          <w:sz w:val="28"/>
          <w:szCs w:val="28"/>
        </w:rPr>
        <w:t>органы в целях изучения вопросов, касающихся противодействия</w:t>
      </w:r>
      <w:r>
        <w:rPr>
          <w:sz w:val="28"/>
          <w:szCs w:val="28"/>
        </w:rPr>
        <w:t xml:space="preserve"> </w:t>
      </w:r>
      <w:r w:rsidRPr="000E2D37">
        <w:rPr>
          <w:sz w:val="28"/>
          <w:szCs w:val="28"/>
        </w:rPr>
        <w:t>экстремизму, для подготовки проектов соответствующих решений Комиссии;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г) запрашивать и получать в установленном порядке необходимые</w:t>
      </w:r>
      <w:r>
        <w:rPr>
          <w:sz w:val="28"/>
          <w:szCs w:val="28"/>
        </w:rPr>
        <w:t xml:space="preserve"> </w:t>
      </w:r>
      <w:r w:rsidRPr="000E2D37">
        <w:rPr>
          <w:sz w:val="28"/>
          <w:szCs w:val="28"/>
        </w:rPr>
        <w:t>материалы и информацию от территориальных органов федеральных органов</w:t>
      </w:r>
    </w:p>
    <w:p w:rsidR="004D2014" w:rsidRPr="000E2D37" w:rsidRDefault="004D2014" w:rsidP="004D2014">
      <w:pPr>
        <w:autoSpaceDE w:val="0"/>
        <w:autoSpaceDN w:val="0"/>
        <w:adjustRightInd w:val="0"/>
        <w:jc w:val="both"/>
        <w:rPr>
          <w:sz w:val="28"/>
          <w:szCs w:val="28"/>
        </w:rPr>
      </w:pPr>
      <w:r w:rsidRPr="000E2D37">
        <w:rPr>
          <w:sz w:val="28"/>
          <w:szCs w:val="28"/>
        </w:rPr>
        <w:t>государственной власти, органов исполнительной власти Алтайского края,</w:t>
      </w:r>
      <w:r>
        <w:rPr>
          <w:sz w:val="28"/>
          <w:szCs w:val="28"/>
        </w:rPr>
        <w:t xml:space="preserve"> </w:t>
      </w:r>
      <w:r w:rsidRPr="000E2D37">
        <w:rPr>
          <w:sz w:val="28"/>
          <w:szCs w:val="28"/>
        </w:rPr>
        <w:t>органов местного самоуправления, общественных объединений, религиозных</w:t>
      </w:r>
    </w:p>
    <w:p w:rsidR="004D2014" w:rsidRPr="000E2D37" w:rsidRDefault="004D2014" w:rsidP="004D2014">
      <w:pPr>
        <w:autoSpaceDE w:val="0"/>
        <w:autoSpaceDN w:val="0"/>
        <w:adjustRightInd w:val="0"/>
        <w:jc w:val="both"/>
        <w:rPr>
          <w:sz w:val="28"/>
          <w:szCs w:val="28"/>
        </w:rPr>
      </w:pPr>
      <w:r w:rsidRPr="000E2D37">
        <w:rPr>
          <w:sz w:val="28"/>
          <w:szCs w:val="28"/>
        </w:rPr>
        <w:t>организаций и должностных лиц;</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д) заслушивать на своих заседаниях должностных лиц</w:t>
      </w:r>
      <w:r>
        <w:rPr>
          <w:sz w:val="28"/>
          <w:szCs w:val="28"/>
        </w:rPr>
        <w:t xml:space="preserve"> </w:t>
      </w:r>
      <w:r w:rsidRPr="000E2D37">
        <w:rPr>
          <w:sz w:val="28"/>
          <w:szCs w:val="28"/>
        </w:rPr>
        <w:t>территориальных органов федеральных органов государственной власти,</w:t>
      </w:r>
      <w:r>
        <w:rPr>
          <w:sz w:val="28"/>
          <w:szCs w:val="28"/>
        </w:rPr>
        <w:t xml:space="preserve"> </w:t>
      </w:r>
      <w:r w:rsidRPr="000E2D37">
        <w:rPr>
          <w:sz w:val="28"/>
          <w:szCs w:val="28"/>
        </w:rPr>
        <w:t>руководителей общественных и религиозных организаций по вопросам</w:t>
      </w:r>
      <w:r>
        <w:rPr>
          <w:sz w:val="28"/>
          <w:szCs w:val="28"/>
        </w:rPr>
        <w:t xml:space="preserve"> </w:t>
      </w:r>
      <w:r w:rsidRPr="000E2D37">
        <w:rPr>
          <w:sz w:val="28"/>
          <w:szCs w:val="28"/>
        </w:rPr>
        <w:t>противодействия экстремизму;</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е) привлекать для участия в работе Комиссии должностных лиц и</w:t>
      </w:r>
      <w:r>
        <w:rPr>
          <w:sz w:val="28"/>
          <w:szCs w:val="28"/>
        </w:rPr>
        <w:t xml:space="preserve"> </w:t>
      </w:r>
      <w:r w:rsidRPr="000E2D37">
        <w:rPr>
          <w:sz w:val="28"/>
          <w:szCs w:val="28"/>
        </w:rPr>
        <w:t>специалистов территориальных органов федеральных органов</w:t>
      </w:r>
      <w:r>
        <w:rPr>
          <w:sz w:val="28"/>
          <w:szCs w:val="28"/>
        </w:rPr>
        <w:t xml:space="preserve"> </w:t>
      </w:r>
      <w:r w:rsidRPr="000E2D37">
        <w:rPr>
          <w:sz w:val="28"/>
          <w:szCs w:val="28"/>
        </w:rPr>
        <w:t>государственной власти, органов местного самоуправления, а также</w:t>
      </w:r>
      <w:r>
        <w:rPr>
          <w:sz w:val="28"/>
          <w:szCs w:val="28"/>
        </w:rPr>
        <w:t xml:space="preserve"> </w:t>
      </w:r>
      <w:r w:rsidRPr="000E2D37">
        <w:rPr>
          <w:sz w:val="28"/>
          <w:szCs w:val="28"/>
        </w:rPr>
        <w:t>представителей общественных объединений и организаций</w:t>
      </w:r>
      <w:r>
        <w:rPr>
          <w:sz w:val="28"/>
          <w:szCs w:val="28"/>
        </w:rPr>
        <w:t>,</w:t>
      </w:r>
      <w:r w:rsidRPr="000E2D37">
        <w:rPr>
          <w:sz w:val="28"/>
          <w:szCs w:val="28"/>
        </w:rPr>
        <w:t xml:space="preserve"> иных лиц;</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ж) координировать деятельность общественных советов (с возможным</w:t>
      </w:r>
      <w:r>
        <w:rPr>
          <w:sz w:val="28"/>
          <w:szCs w:val="28"/>
        </w:rPr>
        <w:t xml:space="preserve"> </w:t>
      </w:r>
      <w:r w:rsidRPr="000E2D37">
        <w:rPr>
          <w:sz w:val="28"/>
          <w:szCs w:val="28"/>
        </w:rPr>
        <w:t>участием общественных объединений, религиозных организаций и иных</w:t>
      </w:r>
      <w:r>
        <w:rPr>
          <w:sz w:val="28"/>
          <w:szCs w:val="28"/>
        </w:rPr>
        <w:t xml:space="preserve"> </w:t>
      </w:r>
      <w:r w:rsidRPr="000E2D37">
        <w:rPr>
          <w:sz w:val="28"/>
          <w:szCs w:val="28"/>
        </w:rPr>
        <w:t>институтов гражданского общества, созданных при Администрации</w:t>
      </w:r>
      <w:r>
        <w:rPr>
          <w:sz w:val="28"/>
          <w:szCs w:val="28"/>
        </w:rPr>
        <w:t xml:space="preserve"> Новичихинского района</w:t>
      </w:r>
      <w:r w:rsidRPr="000E2D37">
        <w:rPr>
          <w:sz w:val="28"/>
          <w:szCs w:val="28"/>
        </w:rPr>
        <w:t>.</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7. Комиссия осуществляет свою деятельность на плановой основе.</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8. Заседания Комиссии проводятся не реже одного раза в квартал. В</w:t>
      </w:r>
      <w:r>
        <w:rPr>
          <w:sz w:val="28"/>
          <w:szCs w:val="28"/>
        </w:rPr>
        <w:t xml:space="preserve"> </w:t>
      </w:r>
      <w:r w:rsidRPr="000E2D37">
        <w:rPr>
          <w:sz w:val="28"/>
          <w:szCs w:val="28"/>
        </w:rPr>
        <w:t>случае необходимости по решению председателя Комиссии могут</w:t>
      </w:r>
      <w:r>
        <w:rPr>
          <w:sz w:val="28"/>
          <w:szCs w:val="28"/>
        </w:rPr>
        <w:t xml:space="preserve"> </w:t>
      </w:r>
      <w:r w:rsidRPr="000E2D37">
        <w:rPr>
          <w:sz w:val="28"/>
          <w:szCs w:val="28"/>
        </w:rPr>
        <w:t>проводиться ее внеочередные заседания.</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9. Присутствие на заседании Комиссии ее членов обязательно.</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 xml:space="preserve">10. Председателем Комиссии является </w:t>
      </w:r>
      <w:r>
        <w:rPr>
          <w:sz w:val="28"/>
          <w:szCs w:val="28"/>
        </w:rPr>
        <w:t>глава Новичихинского района.</w:t>
      </w:r>
      <w:r w:rsidRPr="000E2D37">
        <w:rPr>
          <w:sz w:val="28"/>
          <w:szCs w:val="28"/>
        </w:rPr>
        <w:t xml:space="preserve"> В случае отсутствия председателя Комиссии его</w:t>
      </w:r>
      <w:r>
        <w:rPr>
          <w:sz w:val="28"/>
          <w:szCs w:val="28"/>
        </w:rPr>
        <w:t xml:space="preserve"> </w:t>
      </w:r>
      <w:r w:rsidRPr="000E2D37">
        <w:rPr>
          <w:sz w:val="28"/>
          <w:szCs w:val="28"/>
        </w:rPr>
        <w:t>полномочия осуществляет заместитель председателя Комиссии.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Председатель Комиссии организует работу Комиссии, распределяет</w:t>
      </w:r>
      <w:r>
        <w:rPr>
          <w:sz w:val="28"/>
          <w:szCs w:val="28"/>
        </w:rPr>
        <w:t xml:space="preserve"> </w:t>
      </w:r>
      <w:r w:rsidRPr="000E2D37">
        <w:rPr>
          <w:sz w:val="28"/>
          <w:szCs w:val="28"/>
        </w:rPr>
        <w:t>обязанности между членами Комиссии, дает поручения членам Комиссии,</w:t>
      </w:r>
      <w:r>
        <w:rPr>
          <w:sz w:val="28"/>
          <w:szCs w:val="28"/>
        </w:rPr>
        <w:t xml:space="preserve"> </w:t>
      </w:r>
      <w:r w:rsidRPr="000E2D37">
        <w:rPr>
          <w:sz w:val="28"/>
          <w:szCs w:val="28"/>
        </w:rPr>
        <w:t>утверждает план работы Комиссии, формирует повестку дня ее заседаний,</w:t>
      </w:r>
      <w:r>
        <w:rPr>
          <w:sz w:val="28"/>
          <w:szCs w:val="28"/>
        </w:rPr>
        <w:t xml:space="preserve"> </w:t>
      </w:r>
      <w:r w:rsidRPr="000E2D37">
        <w:rPr>
          <w:sz w:val="28"/>
          <w:szCs w:val="28"/>
        </w:rPr>
        <w:t>принимает решения о проведении заседаний Комиссии.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11. Члены Комиссии обладают равными правами при обсуждении</w:t>
      </w:r>
      <w:r>
        <w:rPr>
          <w:sz w:val="28"/>
          <w:szCs w:val="28"/>
        </w:rPr>
        <w:t xml:space="preserve"> </w:t>
      </w:r>
      <w:r w:rsidRPr="000E2D37">
        <w:rPr>
          <w:sz w:val="28"/>
          <w:szCs w:val="28"/>
        </w:rPr>
        <w:t>рассматриваемых на заседании вопросов.</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Члены Комиссии не вправе делегировать свои полномочия иным</w:t>
      </w:r>
      <w:r>
        <w:rPr>
          <w:sz w:val="28"/>
          <w:szCs w:val="28"/>
        </w:rPr>
        <w:t xml:space="preserve"> </w:t>
      </w:r>
      <w:r w:rsidRPr="000E2D37">
        <w:rPr>
          <w:sz w:val="28"/>
          <w:szCs w:val="28"/>
        </w:rPr>
        <w:t>лицам. В случае невозможности присутствия члена Комиссии на заседании</w:t>
      </w:r>
      <w:r>
        <w:rPr>
          <w:sz w:val="28"/>
          <w:szCs w:val="28"/>
        </w:rPr>
        <w:t xml:space="preserve"> </w:t>
      </w:r>
      <w:r w:rsidRPr="000E2D37">
        <w:rPr>
          <w:sz w:val="28"/>
          <w:szCs w:val="28"/>
        </w:rPr>
        <w:t>он обязан заблаговременно известить об этом председателя Комиссии.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12. Заседание Комиссии считается правомочным, если на нем</w:t>
      </w:r>
      <w:r>
        <w:rPr>
          <w:sz w:val="28"/>
          <w:szCs w:val="28"/>
        </w:rPr>
        <w:t xml:space="preserve"> </w:t>
      </w:r>
      <w:r w:rsidRPr="000E2D37">
        <w:rPr>
          <w:sz w:val="28"/>
          <w:szCs w:val="28"/>
        </w:rPr>
        <w:t>присутствует более половины ее членов. Решение Комиссии принимается</w:t>
      </w:r>
      <w:r>
        <w:rPr>
          <w:sz w:val="28"/>
          <w:szCs w:val="28"/>
        </w:rPr>
        <w:t xml:space="preserve"> </w:t>
      </w:r>
      <w:r w:rsidRPr="000E2D37">
        <w:rPr>
          <w:sz w:val="28"/>
          <w:szCs w:val="28"/>
        </w:rPr>
        <w:t>большинством голосов.</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В зависимости от рассматриваемых вопросов к участию в заседаниях</w:t>
      </w:r>
      <w:r>
        <w:rPr>
          <w:sz w:val="28"/>
          <w:szCs w:val="28"/>
        </w:rPr>
        <w:t xml:space="preserve"> </w:t>
      </w:r>
      <w:r w:rsidRPr="000E2D37">
        <w:rPr>
          <w:sz w:val="28"/>
          <w:szCs w:val="28"/>
        </w:rPr>
        <w:t>Комиссии могут привлекаться иные лица.</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13. Решение Комиссии оформляется протоколом, который</w:t>
      </w:r>
      <w:r>
        <w:rPr>
          <w:sz w:val="28"/>
          <w:szCs w:val="28"/>
        </w:rPr>
        <w:t xml:space="preserve"> </w:t>
      </w:r>
      <w:r w:rsidRPr="000E2D37">
        <w:rPr>
          <w:sz w:val="28"/>
          <w:szCs w:val="28"/>
        </w:rPr>
        <w:t>подписывается председателем Комиссии.</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14. Для реализации решений Комиссии могут подготавливаться</w:t>
      </w:r>
      <w:r>
        <w:rPr>
          <w:sz w:val="28"/>
          <w:szCs w:val="28"/>
        </w:rPr>
        <w:t xml:space="preserve"> </w:t>
      </w:r>
      <w:r w:rsidRPr="000E2D37">
        <w:rPr>
          <w:sz w:val="28"/>
          <w:szCs w:val="28"/>
        </w:rPr>
        <w:t xml:space="preserve">проекты постановлений и распоряжений Администрации </w:t>
      </w:r>
      <w:r>
        <w:rPr>
          <w:sz w:val="28"/>
          <w:szCs w:val="28"/>
        </w:rPr>
        <w:t>Новичихинского района</w:t>
      </w:r>
      <w:r w:rsidRPr="000E2D37">
        <w:rPr>
          <w:sz w:val="28"/>
          <w:szCs w:val="28"/>
        </w:rPr>
        <w:t>, которые представляются на рассмотрение в</w:t>
      </w:r>
      <w:r>
        <w:rPr>
          <w:sz w:val="28"/>
          <w:szCs w:val="28"/>
        </w:rPr>
        <w:t xml:space="preserve"> </w:t>
      </w:r>
      <w:r w:rsidRPr="000E2D37">
        <w:rPr>
          <w:sz w:val="28"/>
          <w:szCs w:val="28"/>
        </w:rPr>
        <w:t>установленном порядке.</w:t>
      </w:r>
    </w:p>
    <w:p w:rsidR="004D2014" w:rsidRPr="000E2D37" w:rsidRDefault="004D2014" w:rsidP="004D2014">
      <w:pPr>
        <w:autoSpaceDE w:val="0"/>
        <w:autoSpaceDN w:val="0"/>
        <w:adjustRightInd w:val="0"/>
        <w:jc w:val="both"/>
        <w:rPr>
          <w:sz w:val="28"/>
          <w:szCs w:val="28"/>
        </w:rPr>
      </w:pPr>
      <w:r>
        <w:rPr>
          <w:sz w:val="28"/>
          <w:szCs w:val="28"/>
        </w:rPr>
        <w:t xml:space="preserve">          </w:t>
      </w:r>
      <w:r w:rsidRPr="000E2D37">
        <w:rPr>
          <w:sz w:val="28"/>
          <w:szCs w:val="28"/>
        </w:rPr>
        <w:t>15. Для решения оперативных вопросов формируется рабочая группа</w:t>
      </w:r>
      <w:r>
        <w:rPr>
          <w:sz w:val="28"/>
          <w:szCs w:val="28"/>
        </w:rPr>
        <w:t xml:space="preserve"> </w:t>
      </w:r>
      <w:r w:rsidRPr="000E2D37">
        <w:rPr>
          <w:sz w:val="28"/>
          <w:szCs w:val="28"/>
        </w:rPr>
        <w:t>Комиссии. Решение рабочей группы Комиссии принимается большинством</w:t>
      </w:r>
      <w:r>
        <w:rPr>
          <w:sz w:val="28"/>
          <w:szCs w:val="28"/>
        </w:rPr>
        <w:t xml:space="preserve"> </w:t>
      </w:r>
      <w:r w:rsidRPr="000E2D37">
        <w:rPr>
          <w:sz w:val="28"/>
          <w:szCs w:val="28"/>
        </w:rPr>
        <w:t>голосов от общего числа его членов и оформляется протоколом.</w:t>
      </w:r>
    </w:p>
    <w:p w:rsidR="004D2014" w:rsidRDefault="004D2014" w:rsidP="004D2014">
      <w:pPr>
        <w:autoSpaceDE w:val="0"/>
        <w:autoSpaceDN w:val="0"/>
        <w:adjustRightInd w:val="0"/>
        <w:jc w:val="both"/>
        <w:rPr>
          <w:sz w:val="28"/>
          <w:szCs w:val="28"/>
        </w:rPr>
      </w:pPr>
      <w:r>
        <w:rPr>
          <w:sz w:val="28"/>
          <w:szCs w:val="28"/>
        </w:rPr>
        <w:t xml:space="preserve">          </w:t>
      </w:r>
      <w:r w:rsidRPr="000E2D37">
        <w:rPr>
          <w:sz w:val="28"/>
          <w:szCs w:val="28"/>
        </w:rPr>
        <w:t>16. Организационная деятельность Комиссии, рабочей группы</w:t>
      </w:r>
      <w:r>
        <w:rPr>
          <w:sz w:val="28"/>
          <w:szCs w:val="28"/>
        </w:rPr>
        <w:t xml:space="preserve">          </w:t>
      </w:r>
      <w:r w:rsidRPr="000E2D37">
        <w:rPr>
          <w:sz w:val="28"/>
          <w:szCs w:val="28"/>
        </w:rPr>
        <w:t>Комиссии осуществляется ответственным секретарем Комиссии.</w:t>
      </w: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Default="004D2014" w:rsidP="004D2014">
      <w:pPr>
        <w:autoSpaceDE w:val="0"/>
        <w:autoSpaceDN w:val="0"/>
        <w:adjustRightInd w:val="0"/>
        <w:jc w:val="both"/>
        <w:rPr>
          <w:sz w:val="28"/>
          <w:szCs w:val="28"/>
        </w:rPr>
      </w:pPr>
    </w:p>
    <w:p w:rsidR="004D2014" w:rsidRPr="00347467" w:rsidRDefault="004D2014" w:rsidP="004D2014">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Приложение</w:t>
      </w:r>
      <w:r>
        <w:rPr>
          <w:color w:val="000000" w:themeColor="text1"/>
          <w:spacing w:val="2"/>
          <w:sz w:val="28"/>
          <w:szCs w:val="28"/>
        </w:rPr>
        <w:t xml:space="preserve"> № 2</w:t>
      </w:r>
      <w:r w:rsidRPr="00347467">
        <w:rPr>
          <w:color w:val="000000" w:themeColor="text1"/>
          <w:spacing w:val="2"/>
          <w:sz w:val="28"/>
          <w:szCs w:val="28"/>
        </w:rPr>
        <w:t xml:space="preserve"> к постановлению</w:t>
      </w:r>
    </w:p>
    <w:p w:rsidR="004D2014" w:rsidRPr="00347467" w:rsidRDefault="004D2014" w:rsidP="004D2014">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 xml:space="preserve">Администрации </w:t>
      </w:r>
      <w:r>
        <w:rPr>
          <w:color w:val="000000" w:themeColor="text1"/>
          <w:spacing w:val="2"/>
          <w:sz w:val="28"/>
          <w:szCs w:val="28"/>
        </w:rPr>
        <w:t xml:space="preserve">Новичихинского </w:t>
      </w:r>
      <w:r w:rsidRPr="00347467">
        <w:rPr>
          <w:color w:val="000000" w:themeColor="text1"/>
          <w:spacing w:val="2"/>
          <w:sz w:val="28"/>
          <w:szCs w:val="28"/>
        </w:rPr>
        <w:t>района</w:t>
      </w:r>
    </w:p>
    <w:p w:rsidR="004D2014" w:rsidRDefault="004D2014" w:rsidP="004D2014">
      <w:pPr>
        <w:shd w:val="clear" w:color="auto" w:fill="FFFFFF"/>
        <w:spacing w:line="315" w:lineRule="atLeast"/>
        <w:jc w:val="right"/>
        <w:textAlignment w:val="baseline"/>
        <w:rPr>
          <w:b/>
          <w:sz w:val="28"/>
          <w:szCs w:val="28"/>
        </w:rPr>
      </w:pPr>
      <w:r w:rsidRPr="00347467">
        <w:rPr>
          <w:color w:val="000000" w:themeColor="text1"/>
          <w:spacing w:val="2"/>
          <w:sz w:val="28"/>
          <w:szCs w:val="28"/>
        </w:rPr>
        <w:t xml:space="preserve">от </w:t>
      </w:r>
      <w:r>
        <w:rPr>
          <w:color w:val="000000" w:themeColor="text1"/>
          <w:spacing w:val="2"/>
          <w:sz w:val="28"/>
          <w:szCs w:val="28"/>
        </w:rPr>
        <w:t>10</w:t>
      </w:r>
      <w:r w:rsidRPr="00347467">
        <w:rPr>
          <w:color w:val="000000" w:themeColor="text1"/>
          <w:spacing w:val="2"/>
          <w:sz w:val="28"/>
          <w:szCs w:val="28"/>
        </w:rPr>
        <w:t>.</w:t>
      </w:r>
      <w:r>
        <w:rPr>
          <w:color w:val="000000" w:themeColor="text1"/>
          <w:spacing w:val="2"/>
          <w:sz w:val="28"/>
          <w:szCs w:val="28"/>
        </w:rPr>
        <w:t>12</w:t>
      </w:r>
      <w:r w:rsidRPr="00347467">
        <w:rPr>
          <w:color w:val="000000" w:themeColor="text1"/>
          <w:spacing w:val="2"/>
          <w:sz w:val="28"/>
          <w:szCs w:val="28"/>
        </w:rPr>
        <w:t xml:space="preserve">.2018г. № </w:t>
      </w:r>
      <w:r>
        <w:rPr>
          <w:color w:val="000000" w:themeColor="text1"/>
          <w:spacing w:val="2"/>
          <w:sz w:val="28"/>
          <w:szCs w:val="28"/>
        </w:rPr>
        <w:t>380</w:t>
      </w:r>
      <w:r w:rsidRPr="00347467">
        <w:rPr>
          <w:color w:val="000000" w:themeColor="text1"/>
          <w:spacing w:val="2"/>
          <w:sz w:val="28"/>
          <w:szCs w:val="28"/>
        </w:rPr>
        <w:br/>
      </w:r>
    </w:p>
    <w:p w:rsidR="004D2014" w:rsidRDefault="004D2014" w:rsidP="004D2014">
      <w:pPr>
        <w:pStyle w:val="15"/>
        <w:shd w:val="clear" w:color="auto" w:fill="auto"/>
        <w:tabs>
          <w:tab w:val="left" w:pos="1160"/>
        </w:tabs>
        <w:spacing w:after="0" w:line="276" w:lineRule="auto"/>
        <w:ind w:right="20"/>
        <w:rPr>
          <w:color w:val="000000" w:themeColor="text1"/>
          <w:spacing w:val="2"/>
          <w:sz w:val="28"/>
          <w:szCs w:val="28"/>
        </w:rPr>
      </w:pPr>
    </w:p>
    <w:p w:rsidR="004D2014" w:rsidRPr="004D2014" w:rsidRDefault="004D2014" w:rsidP="004D2014">
      <w:pPr>
        <w:pStyle w:val="15"/>
        <w:shd w:val="clear" w:color="auto" w:fill="auto"/>
        <w:tabs>
          <w:tab w:val="left" w:pos="1160"/>
        </w:tabs>
        <w:spacing w:after="0" w:line="240" w:lineRule="auto"/>
        <w:ind w:right="20"/>
        <w:jc w:val="center"/>
        <w:rPr>
          <w:rFonts w:ascii="Times New Roman" w:hAnsi="Times New Roman" w:cs="Times New Roman"/>
          <w:sz w:val="28"/>
          <w:szCs w:val="28"/>
        </w:rPr>
      </w:pPr>
      <w:r w:rsidRPr="004D2014">
        <w:rPr>
          <w:rFonts w:ascii="Times New Roman" w:hAnsi="Times New Roman" w:cs="Times New Roman"/>
          <w:b/>
          <w:color w:val="000000" w:themeColor="text1"/>
          <w:spacing w:val="2"/>
          <w:sz w:val="28"/>
          <w:szCs w:val="28"/>
        </w:rPr>
        <w:t>Состав  комиссии по противодействию экстремизму Администрации Новичихинского района Алтайского края</w:t>
      </w:r>
    </w:p>
    <w:p w:rsidR="004D2014" w:rsidRDefault="004D2014" w:rsidP="004D2014">
      <w:pPr>
        <w:jc w:val="both"/>
        <w:rPr>
          <w:b/>
          <w:sz w:val="28"/>
          <w:szCs w:val="28"/>
        </w:rPr>
      </w:pPr>
    </w:p>
    <w:tbl>
      <w:tblPr>
        <w:tblStyle w:val="aff6"/>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5670"/>
      </w:tblGrid>
      <w:tr w:rsidR="004D2014" w:rsidTr="004D2014">
        <w:tc>
          <w:tcPr>
            <w:tcW w:w="3652" w:type="dxa"/>
          </w:tcPr>
          <w:p w:rsidR="004D2014" w:rsidRDefault="004D2014" w:rsidP="004D2014">
            <w:pPr>
              <w:jc w:val="both"/>
              <w:rPr>
                <w:b/>
                <w:sz w:val="28"/>
                <w:szCs w:val="28"/>
              </w:rPr>
            </w:pPr>
            <w:r w:rsidRPr="004D2014">
              <w:rPr>
                <w:b/>
                <w:sz w:val="28"/>
                <w:szCs w:val="28"/>
              </w:rPr>
              <w:t>Председатель комиссии</w:t>
            </w:r>
          </w:p>
        </w:tc>
        <w:tc>
          <w:tcPr>
            <w:tcW w:w="5670" w:type="dxa"/>
          </w:tcPr>
          <w:p w:rsidR="004D2014" w:rsidRDefault="004D2014" w:rsidP="004D2014">
            <w:pPr>
              <w:jc w:val="both"/>
              <w:rPr>
                <w:b/>
                <w:sz w:val="28"/>
                <w:szCs w:val="28"/>
              </w:rPr>
            </w:pPr>
            <w:r w:rsidRPr="004D2014">
              <w:rPr>
                <w:sz w:val="28"/>
                <w:szCs w:val="28"/>
              </w:rPr>
              <w:t>- Ермаков С.Л., глава Новичихинского района;</w:t>
            </w:r>
          </w:p>
        </w:tc>
      </w:tr>
      <w:tr w:rsidR="004D2014" w:rsidTr="004D2014">
        <w:tc>
          <w:tcPr>
            <w:tcW w:w="3652" w:type="dxa"/>
          </w:tcPr>
          <w:p w:rsidR="004D2014" w:rsidRDefault="004D2014" w:rsidP="004D2014">
            <w:pPr>
              <w:jc w:val="both"/>
              <w:rPr>
                <w:b/>
                <w:sz w:val="28"/>
                <w:szCs w:val="28"/>
              </w:rPr>
            </w:pPr>
          </w:p>
        </w:tc>
        <w:tc>
          <w:tcPr>
            <w:tcW w:w="5670" w:type="dxa"/>
          </w:tcPr>
          <w:p w:rsidR="004D2014" w:rsidRDefault="004D2014" w:rsidP="004D2014">
            <w:pPr>
              <w:jc w:val="both"/>
              <w:rPr>
                <w:b/>
                <w:sz w:val="28"/>
                <w:szCs w:val="28"/>
              </w:rPr>
            </w:pPr>
          </w:p>
        </w:tc>
      </w:tr>
      <w:tr w:rsidR="004D2014" w:rsidTr="004D2014">
        <w:tc>
          <w:tcPr>
            <w:tcW w:w="3652" w:type="dxa"/>
          </w:tcPr>
          <w:p w:rsidR="004D2014" w:rsidRPr="004D2014" w:rsidRDefault="004D2014" w:rsidP="004D2014">
            <w:pPr>
              <w:jc w:val="both"/>
              <w:rPr>
                <w:b/>
                <w:sz w:val="28"/>
                <w:szCs w:val="28"/>
              </w:rPr>
            </w:pPr>
            <w:r w:rsidRPr="004D2014">
              <w:rPr>
                <w:b/>
                <w:sz w:val="28"/>
                <w:szCs w:val="28"/>
              </w:rPr>
              <w:t xml:space="preserve">Заместитель </w:t>
            </w:r>
            <w:r>
              <w:rPr>
                <w:b/>
                <w:sz w:val="28"/>
                <w:szCs w:val="28"/>
              </w:rPr>
              <w:t>п</w:t>
            </w:r>
            <w:r w:rsidRPr="004D2014">
              <w:rPr>
                <w:b/>
                <w:sz w:val="28"/>
                <w:szCs w:val="28"/>
              </w:rPr>
              <w:t xml:space="preserve">редседателя </w:t>
            </w:r>
          </w:p>
          <w:p w:rsidR="004D2014" w:rsidRDefault="004D2014" w:rsidP="004D2014">
            <w:pPr>
              <w:jc w:val="both"/>
              <w:rPr>
                <w:b/>
                <w:sz w:val="28"/>
                <w:szCs w:val="28"/>
              </w:rPr>
            </w:pPr>
            <w:r w:rsidRPr="004D2014">
              <w:rPr>
                <w:b/>
                <w:sz w:val="28"/>
                <w:szCs w:val="28"/>
              </w:rPr>
              <w:t xml:space="preserve">комиссии </w:t>
            </w:r>
            <w:r w:rsidRPr="004D2014">
              <w:rPr>
                <w:sz w:val="28"/>
                <w:szCs w:val="28"/>
              </w:rPr>
              <w:t xml:space="preserve">                                </w:t>
            </w:r>
          </w:p>
        </w:tc>
        <w:tc>
          <w:tcPr>
            <w:tcW w:w="5670" w:type="dxa"/>
          </w:tcPr>
          <w:p w:rsidR="004D2014" w:rsidRPr="004D2014" w:rsidRDefault="004D2014" w:rsidP="004D2014">
            <w:pPr>
              <w:jc w:val="both"/>
              <w:rPr>
                <w:sz w:val="28"/>
                <w:szCs w:val="28"/>
              </w:rPr>
            </w:pPr>
            <w:r w:rsidRPr="004D2014">
              <w:rPr>
                <w:sz w:val="28"/>
                <w:szCs w:val="28"/>
              </w:rPr>
              <w:t>- Кормильченко А.М., заместитель главы</w:t>
            </w:r>
            <w:r>
              <w:rPr>
                <w:sz w:val="28"/>
                <w:szCs w:val="28"/>
              </w:rPr>
              <w:t xml:space="preserve"> </w:t>
            </w:r>
            <w:r w:rsidRPr="004D2014">
              <w:rPr>
                <w:sz w:val="28"/>
                <w:szCs w:val="28"/>
              </w:rPr>
              <w:t xml:space="preserve">                                                   Администрации Новичихинского района;</w:t>
            </w:r>
          </w:p>
          <w:p w:rsidR="004D2014" w:rsidRDefault="004D2014" w:rsidP="004D2014">
            <w:pPr>
              <w:jc w:val="both"/>
              <w:rPr>
                <w:b/>
                <w:sz w:val="28"/>
                <w:szCs w:val="28"/>
              </w:rPr>
            </w:pPr>
          </w:p>
        </w:tc>
      </w:tr>
      <w:tr w:rsidR="004D2014" w:rsidTr="004D2014">
        <w:tc>
          <w:tcPr>
            <w:tcW w:w="3652" w:type="dxa"/>
          </w:tcPr>
          <w:p w:rsidR="004D2014" w:rsidRPr="004D2014" w:rsidRDefault="004D2014" w:rsidP="004D2014">
            <w:pPr>
              <w:jc w:val="both"/>
              <w:rPr>
                <w:b/>
                <w:sz w:val="28"/>
                <w:szCs w:val="28"/>
              </w:rPr>
            </w:pPr>
            <w:r w:rsidRPr="004D2014">
              <w:rPr>
                <w:b/>
                <w:sz w:val="28"/>
                <w:szCs w:val="28"/>
              </w:rPr>
              <w:t>Секретарь комиссии</w:t>
            </w:r>
            <w:r w:rsidRPr="004D2014">
              <w:rPr>
                <w:sz w:val="28"/>
                <w:szCs w:val="28"/>
              </w:rPr>
              <w:t xml:space="preserve">             </w:t>
            </w:r>
          </w:p>
        </w:tc>
        <w:tc>
          <w:tcPr>
            <w:tcW w:w="5670" w:type="dxa"/>
          </w:tcPr>
          <w:p w:rsidR="004D2014" w:rsidRPr="004D2014" w:rsidRDefault="004D2014" w:rsidP="004D2014">
            <w:pPr>
              <w:jc w:val="both"/>
              <w:rPr>
                <w:sz w:val="28"/>
                <w:szCs w:val="28"/>
              </w:rPr>
            </w:pPr>
            <w:r w:rsidRPr="004D2014">
              <w:rPr>
                <w:sz w:val="28"/>
                <w:szCs w:val="28"/>
              </w:rPr>
              <w:t>- Костенко А.Ю.,</w:t>
            </w:r>
            <w:r w:rsidRPr="004D2014">
              <w:rPr>
                <w:sz w:val="28"/>
                <w:szCs w:val="28"/>
              </w:rPr>
              <w:tab/>
              <w:t>начальник юридического                                                   отдела Администрации района;</w:t>
            </w:r>
          </w:p>
          <w:p w:rsidR="004D2014" w:rsidRPr="004D2014" w:rsidRDefault="004D2014" w:rsidP="004D2014">
            <w:pPr>
              <w:jc w:val="both"/>
              <w:rPr>
                <w:sz w:val="28"/>
                <w:szCs w:val="28"/>
              </w:rPr>
            </w:pPr>
          </w:p>
        </w:tc>
      </w:tr>
      <w:tr w:rsidR="004D2014" w:rsidTr="004D2014">
        <w:tc>
          <w:tcPr>
            <w:tcW w:w="3652" w:type="dxa"/>
          </w:tcPr>
          <w:p w:rsidR="004D2014" w:rsidRPr="004D2014" w:rsidRDefault="004D2014" w:rsidP="004D2014">
            <w:pPr>
              <w:jc w:val="both"/>
              <w:rPr>
                <w:b/>
                <w:sz w:val="28"/>
                <w:szCs w:val="28"/>
              </w:rPr>
            </w:pPr>
            <w:r w:rsidRPr="004D2014">
              <w:rPr>
                <w:b/>
                <w:sz w:val="28"/>
                <w:szCs w:val="28"/>
              </w:rPr>
              <w:t>Члены комиссии</w:t>
            </w:r>
          </w:p>
        </w:tc>
        <w:tc>
          <w:tcPr>
            <w:tcW w:w="5670" w:type="dxa"/>
          </w:tcPr>
          <w:p w:rsidR="004D2014" w:rsidRPr="004D2014" w:rsidRDefault="004D2014" w:rsidP="004D2014">
            <w:pPr>
              <w:rPr>
                <w:sz w:val="28"/>
                <w:szCs w:val="28"/>
              </w:rPr>
            </w:pPr>
            <w:r w:rsidRPr="004D2014">
              <w:rPr>
                <w:b/>
                <w:sz w:val="28"/>
                <w:szCs w:val="28"/>
              </w:rPr>
              <w:t xml:space="preserve">- </w:t>
            </w:r>
            <w:r w:rsidRPr="004D2014">
              <w:rPr>
                <w:sz w:val="28"/>
                <w:szCs w:val="28"/>
              </w:rPr>
              <w:t>Крайнова О.А., начальник отдела по</w:t>
            </w:r>
            <w:r>
              <w:rPr>
                <w:sz w:val="28"/>
                <w:szCs w:val="28"/>
              </w:rPr>
              <w:t xml:space="preserve"> </w:t>
            </w:r>
            <w:r w:rsidRPr="004D2014">
              <w:rPr>
                <w:sz w:val="28"/>
                <w:szCs w:val="28"/>
              </w:rPr>
              <w:t>куль</w:t>
            </w:r>
            <w:r>
              <w:rPr>
                <w:sz w:val="28"/>
                <w:szCs w:val="28"/>
              </w:rPr>
              <w:t>-</w:t>
            </w:r>
            <w:r w:rsidRPr="004D2014">
              <w:rPr>
                <w:sz w:val="28"/>
                <w:szCs w:val="28"/>
              </w:rPr>
              <w:t>туре, делам молодежи,</w:t>
            </w:r>
            <w:r>
              <w:rPr>
                <w:sz w:val="28"/>
                <w:szCs w:val="28"/>
              </w:rPr>
              <w:t xml:space="preserve"> </w:t>
            </w:r>
            <w:r w:rsidRPr="004D2014">
              <w:rPr>
                <w:sz w:val="28"/>
                <w:szCs w:val="28"/>
              </w:rPr>
              <w:t>физической культуре и спорту Администрации района;</w:t>
            </w:r>
          </w:p>
          <w:p w:rsidR="004D2014" w:rsidRPr="004D2014" w:rsidRDefault="004D2014" w:rsidP="004D2014">
            <w:pPr>
              <w:jc w:val="both"/>
              <w:rPr>
                <w:sz w:val="28"/>
                <w:szCs w:val="28"/>
              </w:rPr>
            </w:pPr>
          </w:p>
        </w:tc>
      </w:tr>
      <w:tr w:rsidR="004D2014" w:rsidTr="004D2014">
        <w:tc>
          <w:tcPr>
            <w:tcW w:w="3652" w:type="dxa"/>
          </w:tcPr>
          <w:p w:rsidR="004D2014" w:rsidRPr="004D2014" w:rsidRDefault="004D2014" w:rsidP="004D2014">
            <w:pPr>
              <w:jc w:val="both"/>
              <w:rPr>
                <w:b/>
                <w:sz w:val="28"/>
                <w:szCs w:val="28"/>
              </w:rPr>
            </w:pPr>
          </w:p>
        </w:tc>
        <w:tc>
          <w:tcPr>
            <w:tcW w:w="5670" w:type="dxa"/>
          </w:tcPr>
          <w:p w:rsidR="004D2014" w:rsidRPr="004D2014" w:rsidRDefault="004D2014" w:rsidP="004D2014">
            <w:pPr>
              <w:jc w:val="both"/>
              <w:rPr>
                <w:sz w:val="28"/>
                <w:szCs w:val="28"/>
              </w:rPr>
            </w:pPr>
            <w:r w:rsidRPr="004D2014">
              <w:rPr>
                <w:sz w:val="28"/>
                <w:szCs w:val="28"/>
              </w:rPr>
              <w:t xml:space="preserve">- Лупешко Е.О., директор МБУК «МфКЦ Новичихинского района»;                                                  </w:t>
            </w:r>
          </w:p>
          <w:p w:rsidR="004D2014" w:rsidRPr="004D2014" w:rsidRDefault="004D2014" w:rsidP="004D2014">
            <w:pPr>
              <w:rPr>
                <w:b/>
                <w:sz w:val="28"/>
                <w:szCs w:val="28"/>
              </w:rPr>
            </w:pPr>
          </w:p>
        </w:tc>
      </w:tr>
      <w:tr w:rsidR="004D2014" w:rsidTr="004D2014">
        <w:tc>
          <w:tcPr>
            <w:tcW w:w="3652" w:type="dxa"/>
          </w:tcPr>
          <w:p w:rsidR="004D2014" w:rsidRPr="004D2014" w:rsidRDefault="004D2014" w:rsidP="004D2014">
            <w:pPr>
              <w:jc w:val="both"/>
              <w:rPr>
                <w:b/>
                <w:sz w:val="28"/>
                <w:szCs w:val="28"/>
              </w:rPr>
            </w:pPr>
          </w:p>
        </w:tc>
        <w:tc>
          <w:tcPr>
            <w:tcW w:w="5670" w:type="dxa"/>
          </w:tcPr>
          <w:p w:rsidR="004D2014" w:rsidRPr="004D2014" w:rsidRDefault="004D2014" w:rsidP="004D2014">
            <w:pPr>
              <w:jc w:val="both"/>
              <w:rPr>
                <w:sz w:val="28"/>
                <w:szCs w:val="28"/>
              </w:rPr>
            </w:pPr>
            <w:r w:rsidRPr="004D2014">
              <w:rPr>
                <w:sz w:val="28"/>
                <w:szCs w:val="28"/>
              </w:rPr>
              <w:t xml:space="preserve">- Зароченцев А.А., редактор районной газеты    </w:t>
            </w:r>
          </w:p>
          <w:p w:rsidR="004D2014" w:rsidRPr="004D2014" w:rsidRDefault="004D2014" w:rsidP="004D2014">
            <w:pPr>
              <w:jc w:val="both"/>
              <w:rPr>
                <w:sz w:val="28"/>
                <w:szCs w:val="28"/>
              </w:rPr>
            </w:pPr>
            <w:r w:rsidRPr="004D2014">
              <w:rPr>
                <w:sz w:val="28"/>
                <w:szCs w:val="28"/>
              </w:rPr>
              <w:t xml:space="preserve"> «Сельчанка»; </w:t>
            </w:r>
          </w:p>
          <w:p w:rsidR="004D2014" w:rsidRPr="004D2014" w:rsidRDefault="004D2014" w:rsidP="004D2014">
            <w:pPr>
              <w:jc w:val="both"/>
              <w:rPr>
                <w:sz w:val="28"/>
                <w:szCs w:val="28"/>
              </w:rPr>
            </w:pPr>
          </w:p>
        </w:tc>
      </w:tr>
      <w:tr w:rsidR="004D2014" w:rsidTr="004D2014">
        <w:tc>
          <w:tcPr>
            <w:tcW w:w="3652" w:type="dxa"/>
          </w:tcPr>
          <w:p w:rsidR="004D2014" w:rsidRPr="004D2014" w:rsidRDefault="004D2014" w:rsidP="004D2014">
            <w:pPr>
              <w:jc w:val="both"/>
              <w:rPr>
                <w:b/>
                <w:sz w:val="28"/>
                <w:szCs w:val="28"/>
              </w:rPr>
            </w:pPr>
          </w:p>
        </w:tc>
        <w:tc>
          <w:tcPr>
            <w:tcW w:w="5670" w:type="dxa"/>
          </w:tcPr>
          <w:p w:rsidR="004D2014" w:rsidRPr="004D2014" w:rsidRDefault="004D2014" w:rsidP="004D2014">
            <w:pPr>
              <w:ind w:left="34" w:hanging="34"/>
              <w:jc w:val="both"/>
              <w:rPr>
                <w:sz w:val="28"/>
                <w:szCs w:val="28"/>
              </w:rPr>
            </w:pPr>
            <w:r w:rsidRPr="004D2014">
              <w:rPr>
                <w:sz w:val="28"/>
                <w:szCs w:val="28"/>
              </w:rPr>
              <w:t>- Коробкин А.В.,</w:t>
            </w:r>
            <w:r w:rsidRPr="004D2014">
              <w:rPr>
                <w:sz w:val="28"/>
                <w:szCs w:val="28"/>
              </w:rPr>
              <w:tab/>
              <w:t>начальник отдела по делам ГОЧС и мобилизационной работе Администрации района;</w:t>
            </w:r>
          </w:p>
          <w:p w:rsidR="004D2014" w:rsidRPr="004D2014" w:rsidRDefault="004D2014" w:rsidP="004D2014">
            <w:pPr>
              <w:jc w:val="both"/>
              <w:rPr>
                <w:sz w:val="28"/>
                <w:szCs w:val="28"/>
              </w:rPr>
            </w:pPr>
          </w:p>
        </w:tc>
      </w:tr>
      <w:tr w:rsidR="004D2014" w:rsidTr="004D2014">
        <w:tc>
          <w:tcPr>
            <w:tcW w:w="3652" w:type="dxa"/>
          </w:tcPr>
          <w:p w:rsidR="004D2014" w:rsidRPr="004D2014" w:rsidRDefault="004D2014" w:rsidP="004D2014">
            <w:pPr>
              <w:jc w:val="both"/>
              <w:rPr>
                <w:b/>
                <w:sz w:val="28"/>
                <w:szCs w:val="28"/>
              </w:rPr>
            </w:pPr>
          </w:p>
        </w:tc>
        <w:tc>
          <w:tcPr>
            <w:tcW w:w="5670" w:type="dxa"/>
          </w:tcPr>
          <w:p w:rsidR="004D2014" w:rsidRPr="004D2014" w:rsidRDefault="004D2014" w:rsidP="004D2014">
            <w:pPr>
              <w:ind w:left="2160" w:hanging="2160"/>
              <w:jc w:val="both"/>
              <w:rPr>
                <w:sz w:val="28"/>
                <w:szCs w:val="28"/>
              </w:rPr>
            </w:pPr>
            <w:r w:rsidRPr="004D2014">
              <w:rPr>
                <w:sz w:val="28"/>
                <w:szCs w:val="28"/>
              </w:rPr>
              <w:t xml:space="preserve">- Кротов А.В., начальник пункта полиции по  </w:t>
            </w:r>
          </w:p>
          <w:p w:rsidR="004D2014" w:rsidRPr="004D2014" w:rsidRDefault="004D2014" w:rsidP="004D2014">
            <w:pPr>
              <w:jc w:val="both"/>
              <w:rPr>
                <w:sz w:val="28"/>
                <w:szCs w:val="28"/>
              </w:rPr>
            </w:pPr>
            <w:r w:rsidRPr="004D2014">
              <w:rPr>
                <w:sz w:val="28"/>
                <w:szCs w:val="28"/>
              </w:rPr>
              <w:t>Новичихинскому району МО МВД России «Поспелихинский» (по согласованию);</w:t>
            </w:r>
          </w:p>
          <w:p w:rsidR="004D2014" w:rsidRPr="004D2014" w:rsidRDefault="004D2014" w:rsidP="004D2014">
            <w:pPr>
              <w:ind w:left="34" w:hanging="34"/>
              <w:jc w:val="both"/>
              <w:rPr>
                <w:sz w:val="28"/>
                <w:szCs w:val="28"/>
              </w:rPr>
            </w:pPr>
          </w:p>
        </w:tc>
      </w:tr>
      <w:tr w:rsidR="004D2014" w:rsidTr="004D2014">
        <w:tc>
          <w:tcPr>
            <w:tcW w:w="3652" w:type="dxa"/>
          </w:tcPr>
          <w:p w:rsidR="004D2014" w:rsidRPr="004D2014" w:rsidRDefault="004D2014" w:rsidP="004D2014">
            <w:pPr>
              <w:jc w:val="both"/>
              <w:rPr>
                <w:b/>
                <w:sz w:val="28"/>
                <w:szCs w:val="28"/>
              </w:rPr>
            </w:pPr>
          </w:p>
        </w:tc>
        <w:tc>
          <w:tcPr>
            <w:tcW w:w="5670" w:type="dxa"/>
          </w:tcPr>
          <w:p w:rsidR="004D2014" w:rsidRPr="004D2014" w:rsidRDefault="004D2014" w:rsidP="004D2014">
            <w:pPr>
              <w:ind w:left="34" w:hanging="34"/>
              <w:jc w:val="both"/>
              <w:rPr>
                <w:sz w:val="28"/>
                <w:szCs w:val="28"/>
              </w:rPr>
            </w:pPr>
            <w:r w:rsidRPr="004D2014">
              <w:rPr>
                <w:sz w:val="28"/>
                <w:szCs w:val="28"/>
              </w:rPr>
              <w:t>- Соловиченко Е.А., председатель комитета по  образованию Администрации района;</w:t>
            </w:r>
          </w:p>
          <w:p w:rsidR="004D2014" w:rsidRPr="004D2014" w:rsidRDefault="004D2014" w:rsidP="004D2014">
            <w:pPr>
              <w:ind w:left="2160" w:hanging="2160"/>
              <w:jc w:val="both"/>
              <w:rPr>
                <w:sz w:val="28"/>
                <w:szCs w:val="28"/>
              </w:rPr>
            </w:pPr>
          </w:p>
        </w:tc>
      </w:tr>
      <w:tr w:rsidR="004D2014" w:rsidTr="004D2014">
        <w:tc>
          <w:tcPr>
            <w:tcW w:w="3652" w:type="dxa"/>
          </w:tcPr>
          <w:p w:rsidR="004D2014" w:rsidRPr="004D2014" w:rsidRDefault="004D2014" w:rsidP="004D2014">
            <w:pPr>
              <w:jc w:val="both"/>
              <w:rPr>
                <w:b/>
                <w:sz w:val="28"/>
                <w:szCs w:val="28"/>
              </w:rPr>
            </w:pPr>
          </w:p>
        </w:tc>
        <w:tc>
          <w:tcPr>
            <w:tcW w:w="5670" w:type="dxa"/>
          </w:tcPr>
          <w:p w:rsidR="004D2014" w:rsidRPr="004D2014" w:rsidRDefault="004D2014" w:rsidP="004D2014">
            <w:pPr>
              <w:ind w:left="2160" w:hanging="2160"/>
              <w:jc w:val="both"/>
              <w:rPr>
                <w:sz w:val="28"/>
                <w:szCs w:val="28"/>
              </w:rPr>
            </w:pPr>
            <w:r w:rsidRPr="004D2014">
              <w:rPr>
                <w:sz w:val="28"/>
                <w:szCs w:val="28"/>
              </w:rPr>
              <w:t>- Путилин А.А.,</w:t>
            </w:r>
            <w:r w:rsidRPr="004D2014">
              <w:rPr>
                <w:sz w:val="28"/>
                <w:szCs w:val="28"/>
              </w:rPr>
              <w:tab/>
              <w:t xml:space="preserve">прокурор Новичихинского  </w:t>
            </w:r>
          </w:p>
          <w:p w:rsidR="004D2014" w:rsidRPr="004D2014" w:rsidRDefault="004D2014" w:rsidP="004D2014">
            <w:pPr>
              <w:ind w:left="2160" w:hanging="2160"/>
              <w:jc w:val="both"/>
              <w:rPr>
                <w:sz w:val="28"/>
                <w:szCs w:val="28"/>
              </w:rPr>
            </w:pPr>
            <w:r w:rsidRPr="004D2014">
              <w:rPr>
                <w:sz w:val="28"/>
                <w:szCs w:val="28"/>
              </w:rPr>
              <w:t xml:space="preserve"> района (по согласованию).</w:t>
            </w:r>
          </w:p>
          <w:p w:rsidR="004D2014" w:rsidRPr="004D2014" w:rsidRDefault="004D2014" w:rsidP="004D2014">
            <w:pPr>
              <w:ind w:left="34" w:hanging="34"/>
              <w:jc w:val="both"/>
              <w:rPr>
                <w:sz w:val="28"/>
                <w:szCs w:val="28"/>
              </w:rPr>
            </w:pPr>
          </w:p>
        </w:tc>
      </w:tr>
    </w:tbl>
    <w:p w:rsidR="004D2014" w:rsidRDefault="004D2014" w:rsidP="004D2014">
      <w:pPr>
        <w:jc w:val="both"/>
        <w:rPr>
          <w:b/>
          <w:sz w:val="28"/>
          <w:szCs w:val="28"/>
        </w:rPr>
      </w:pPr>
    </w:p>
    <w:p w:rsidR="004D2014" w:rsidRPr="004D2014" w:rsidRDefault="004D2014" w:rsidP="004D2014">
      <w:pPr>
        <w:ind w:left="2160" w:hanging="2160"/>
        <w:jc w:val="both"/>
        <w:rPr>
          <w:sz w:val="28"/>
          <w:szCs w:val="28"/>
        </w:rPr>
      </w:pPr>
      <w:r w:rsidRPr="004D2014">
        <w:rPr>
          <w:sz w:val="28"/>
          <w:szCs w:val="28"/>
        </w:rPr>
        <w:t xml:space="preserve">                                                   </w:t>
      </w:r>
    </w:p>
    <w:p w:rsidR="004D2014" w:rsidRPr="004D2014" w:rsidRDefault="004D2014" w:rsidP="004D2014">
      <w:pPr>
        <w:ind w:left="2160" w:hanging="2160"/>
        <w:jc w:val="both"/>
        <w:rPr>
          <w:sz w:val="28"/>
          <w:szCs w:val="28"/>
        </w:rPr>
      </w:pPr>
      <w:r w:rsidRPr="004D2014">
        <w:rPr>
          <w:sz w:val="28"/>
          <w:szCs w:val="28"/>
        </w:rPr>
        <w:t xml:space="preserve">                                                  </w:t>
      </w:r>
    </w:p>
    <w:p w:rsidR="004D2014" w:rsidRPr="004D2014" w:rsidRDefault="004D2014" w:rsidP="004D2014">
      <w:pPr>
        <w:ind w:left="2160" w:hanging="2160"/>
        <w:jc w:val="both"/>
        <w:rPr>
          <w:sz w:val="28"/>
          <w:szCs w:val="28"/>
        </w:rPr>
      </w:pPr>
      <w:r w:rsidRPr="004D2014">
        <w:rPr>
          <w:sz w:val="28"/>
          <w:szCs w:val="28"/>
        </w:rPr>
        <w:t xml:space="preserve">                                                  </w:t>
      </w:r>
    </w:p>
    <w:p w:rsidR="001225AB" w:rsidRDefault="004D2014" w:rsidP="004D2014">
      <w:pPr>
        <w:ind w:left="2160" w:hanging="2160"/>
        <w:jc w:val="both"/>
        <w:rPr>
          <w:b/>
          <w:iCs/>
        </w:rPr>
      </w:pPr>
      <w:r w:rsidRPr="004D2014">
        <w:rPr>
          <w:sz w:val="28"/>
          <w:szCs w:val="28"/>
        </w:rPr>
        <w:t xml:space="preserve">                                             </w:t>
      </w:r>
      <w:r w:rsidR="001225AB">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4D2014" w:rsidP="001225AB">
      <w:pPr>
        <w:rPr>
          <w:b/>
          <w:bCs/>
          <w:sz w:val="28"/>
        </w:rPr>
      </w:pPr>
      <w:r>
        <w:rPr>
          <w:b/>
          <w:bCs/>
          <w:sz w:val="28"/>
        </w:rPr>
        <w:t>10</w:t>
      </w:r>
      <w:r w:rsidR="001225AB">
        <w:rPr>
          <w:b/>
          <w:bCs/>
          <w:sz w:val="28"/>
        </w:rPr>
        <w:t>.12.2018   №  3</w:t>
      </w:r>
      <w:r>
        <w:rPr>
          <w:b/>
          <w:bCs/>
          <w:sz w:val="28"/>
        </w:rPr>
        <w:t>8</w:t>
      </w:r>
      <w:r w:rsidR="001225AB">
        <w:rPr>
          <w:b/>
          <w:bCs/>
          <w:sz w:val="28"/>
        </w:rPr>
        <w:t>1</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4D2014" w:rsidRDefault="004D2014" w:rsidP="001225AB">
      <w:pPr>
        <w:rPr>
          <w:sz w:val="28"/>
        </w:rPr>
      </w:pPr>
    </w:p>
    <w:p w:rsidR="004D2014" w:rsidRDefault="004D2014" w:rsidP="004D2014">
      <w:pPr>
        <w:rPr>
          <w:sz w:val="28"/>
          <w:szCs w:val="28"/>
        </w:rPr>
      </w:pPr>
      <w:r>
        <w:rPr>
          <w:sz w:val="28"/>
          <w:szCs w:val="28"/>
        </w:rPr>
        <w:t>О передаче имущества</w:t>
      </w:r>
    </w:p>
    <w:p w:rsidR="004D2014" w:rsidRDefault="004D2014" w:rsidP="004D2014">
      <w:pPr>
        <w:rPr>
          <w:sz w:val="28"/>
          <w:szCs w:val="28"/>
        </w:rPr>
      </w:pPr>
    </w:p>
    <w:p w:rsidR="004D2014" w:rsidRDefault="004D2014" w:rsidP="004D2014">
      <w:pPr>
        <w:rPr>
          <w:sz w:val="28"/>
          <w:szCs w:val="28"/>
        </w:rPr>
      </w:pPr>
    </w:p>
    <w:p w:rsidR="004D2014" w:rsidRDefault="004D2014" w:rsidP="004D201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постановления Администрации Лобанихинского сельсовета Новичихинского района Алтайского края от 05.12.2018 № 56,  </w:t>
      </w:r>
      <w:r w:rsidRPr="00802407">
        <w:rPr>
          <w:sz w:val="28"/>
          <w:szCs w:val="28"/>
        </w:rPr>
        <w:t>ПОСТАНОВЛЯЮ:</w:t>
      </w:r>
    </w:p>
    <w:p w:rsidR="004D2014" w:rsidRDefault="004D2014" w:rsidP="00642FE0">
      <w:pPr>
        <w:numPr>
          <w:ilvl w:val="0"/>
          <w:numId w:val="6"/>
        </w:numPr>
        <w:tabs>
          <w:tab w:val="clear" w:pos="2235"/>
          <w:tab w:val="num" w:pos="0"/>
        </w:tabs>
        <w:ind w:left="0"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принять на баланс казны МО Новичихинский район автобус УАЗ-220692, 2002 г.в., идентификационный номер (VIN) ХТТ22069220011853, № двигателя ЗМЗ-410400 № 20025329, шасси № 37410020132589, кузов № 22060020207689, цвет кузова баклажан, регистрационный знак У946ЕС22.</w:t>
      </w:r>
    </w:p>
    <w:p w:rsidR="004D2014" w:rsidRDefault="004D2014" w:rsidP="00642FE0">
      <w:pPr>
        <w:numPr>
          <w:ilvl w:val="0"/>
          <w:numId w:val="6"/>
        </w:numPr>
        <w:tabs>
          <w:tab w:val="clear" w:pos="2235"/>
          <w:tab w:val="num" w:pos="0"/>
        </w:tabs>
        <w:ind w:left="0" w:firstLine="900"/>
        <w:jc w:val="both"/>
        <w:rPr>
          <w:sz w:val="28"/>
          <w:szCs w:val="28"/>
        </w:rPr>
      </w:pPr>
      <w:r>
        <w:rPr>
          <w:sz w:val="28"/>
          <w:szCs w:val="28"/>
        </w:rPr>
        <w:t>Передать МУП «Теплосервис» на праве хозяйственного ведения автобус УАЗ-220692, 2002 г.в., идентификационный номер (VIN) ХТТ22069220011853, № двигателя ЗМЗ-410400 № 20025329, шасси № 37410020132589, кузов № 22060020207689, цвет кузова баклажан, регистрационный знак У946ЕС22.</w:t>
      </w: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Pr="007D21DE" w:rsidRDefault="001225AB" w:rsidP="001225AB">
      <w:pPr>
        <w:jc w:val="both"/>
        <w:rPr>
          <w:sz w:val="28"/>
          <w:szCs w:val="28"/>
        </w:rPr>
      </w:pPr>
    </w:p>
    <w:p w:rsidR="001225AB" w:rsidRDefault="001225AB" w:rsidP="001225AB">
      <w:pPr>
        <w:spacing w:line="480" w:lineRule="auto"/>
        <w:jc w:val="center"/>
        <w:rPr>
          <w:b/>
          <w:bCs/>
          <w:sz w:val="36"/>
        </w:rPr>
      </w:pPr>
    </w:p>
    <w:p w:rsidR="004D2014" w:rsidRDefault="004D2014" w:rsidP="001225AB">
      <w:pPr>
        <w:jc w:val="center"/>
        <w:rPr>
          <w:b/>
          <w:iCs/>
        </w:rPr>
      </w:pPr>
    </w:p>
    <w:p w:rsidR="004D2014" w:rsidRDefault="004D2014" w:rsidP="001225AB">
      <w:pPr>
        <w:jc w:val="center"/>
        <w:rPr>
          <w:b/>
          <w:iCs/>
        </w:rPr>
      </w:pPr>
    </w:p>
    <w:p w:rsidR="004D2014" w:rsidRDefault="004D2014" w:rsidP="001225AB">
      <w:pPr>
        <w:jc w:val="center"/>
        <w:rPr>
          <w:b/>
          <w:iCs/>
        </w:rPr>
      </w:pPr>
    </w:p>
    <w:p w:rsidR="004D2014" w:rsidRDefault="004D2014" w:rsidP="001225AB">
      <w:pPr>
        <w:jc w:val="center"/>
        <w:rPr>
          <w:b/>
          <w:iCs/>
        </w:rPr>
      </w:pPr>
    </w:p>
    <w:p w:rsidR="004D2014" w:rsidRDefault="004D2014" w:rsidP="001225AB">
      <w:pPr>
        <w:jc w:val="center"/>
        <w:rPr>
          <w:b/>
          <w:iCs/>
        </w:rPr>
      </w:pPr>
    </w:p>
    <w:p w:rsidR="004D2014" w:rsidRDefault="004D2014"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4D2014" w:rsidP="001225AB">
      <w:pPr>
        <w:rPr>
          <w:b/>
          <w:bCs/>
          <w:sz w:val="28"/>
        </w:rPr>
      </w:pPr>
      <w:r>
        <w:rPr>
          <w:b/>
          <w:bCs/>
          <w:sz w:val="28"/>
        </w:rPr>
        <w:t>10.12.2018   №  382</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4D2014" w:rsidRPr="00E06B68" w:rsidRDefault="004D2014" w:rsidP="004D2014">
      <w:pPr>
        <w:shd w:val="clear" w:color="auto" w:fill="FFFFFF"/>
        <w:ind w:left="24" w:right="3226"/>
        <w:rPr>
          <w:sz w:val="28"/>
          <w:szCs w:val="28"/>
        </w:rPr>
      </w:pPr>
      <w:r>
        <w:rPr>
          <w:sz w:val="28"/>
          <w:szCs w:val="28"/>
        </w:rPr>
        <w:t xml:space="preserve">Об утверждении Положения об оплате труда начальника </w:t>
      </w:r>
      <w:r w:rsidRPr="00E06B68">
        <w:rPr>
          <w:sz w:val="28"/>
          <w:szCs w:val="28"/>
        </w:rPr>
        <w:t>Единой дежурной диспетчерской службы Администрации Новичихинского района Алтайского края</w:t>
      </w:r>
      <w:r>
        <w:rPr>
          <w:sz w:val="28"/>
          <w:szCs w:val="28"/>
        </w:rPr>
        <w:t xml:space="preserve"> </w:t>
      </w:r>
    </w:p>
    <w:p w:rsidR="004D2014" w:rsidRDefault="004D2014" w:rsidP="004D2014">
      <w:pPr>
        <w:shd w:val="clear" w:color="auto" w:fill="FFFFFF"/>
        <w:spacing w:before="317" w:line="322" w:lineRule="exact"/>
        <w:ind w:left="29" w:firstLine="696"/>
        <w:jc w:val="both"/>
      </w:pPr>
      <w:r>
        <w:rPr>
          <w:sz w:val="28"/>
          <w:szCs w:val="28"/>
        </w:rPr>
        <w:t xml:space="preserve">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w:t>
      </w:r>
      <w:r w:rsidRPr="003968DC">
        <w:rPr>
          <w:sz w:val="28"/>
          <w:szCs w:val="28"/>
        </w:rPr>
        <w:t xml:space="preserve">статьей 55  Устава муниципального образования Новичихинский район Алтайского края </w:t>
      </w:r>
    </w:p>
    <w:p w:rsidR="004D2014" w:rsidRDefault="004D2014" w:rsidP="004D2014">
      <w:pPr>
        <w:shd w:val="clear" w:color="auto" w:fill="FFFFFF"/>
        <w:spacing w:before="10" w:line="322" w:lineRule="exact"/>
        <w:ind w:left="725"/>
      </w:pPr>
      <w:r>
        <w:rPr>
          <w:spacing w:val="-1"/>
          <w:sz w:val="28"/>
          <w:szCs w:val="28"/>
        </w:rPr>
        <w:t>ПОСТАНОВЛЯЮ:</w:t>
      </w:r>
    </w:p>
    <w:p w:rsidR="004D2014" w:rsidRPr="00E06B68" w:rsidRDefault="004D2014" w:rsidP="004D2014">
      <w:pPr>
        <w:shd w:val="clear" w:color="auto" w:fill="FFFFFF"/>
        <w:spacing w:line="322" w:lineRule="exact"/>
        <w:ind w:left="19" w:right="5" w:firstLine="730"/>
        <w:jc w:val="both"/>
        <w:rPr>
          <w:sz w:val="28"/>
          <w:szCs w:val="28"/>
        </w:rPr>
      </w:pPr>
      <w:r>
        <w:rPr>
          <w:sz w:val="28"/>
          <w:szCs w:val="28"/>
        </w:rPr>
        <w:t xml:space="preserve">1. Утвердить прилагаемое Положение об оплате труда начальника </w:t>
      </w:r>
      <w:r w:rsidRPr="00E06B68">
        <w:rPr>
          <w:sz w:val="28"/>
          <w:szCs w:val="28"/>
        </w:rPr>
        <w:t>Единой дежурной диспетчерской службы Администрации Новичихинского района Алтайского края</w:t>
      </w:r>
      <w:r>
        <w:rPr>
          <w:sz w:val="28"/>
          <w:szCs w:val="28"/>
        </w:rPr>
        <w:t>.</w:t>
      </w:r>
    </w:p>
    <w:p w:rsidR="004D2014" w:rsidRDefault="004D2014" w:rsidP="004D2014">
      <w:pPr>
        <w:shd w:val="clear" w:color="auto" w:fill="FFFFFF"/>
        <w:tabs>
          <w:tab w:val="left" w:pos="1104"/>
        </w:tabs>
        <w:spacing w:line="322" w:lineRule="exact"/>
        <w:ind w:left="19" w:right="10" w:firstLine="629"/>
        <w:jc w:val="both"/>
        <w:rPr>
          <w:sz w:val="28"/>
          <w:szCs w:val="28"/>
        </w:rPr>
      </w:pPr>
      <w:r>
        <w:rPr>
          <w:sz w:val="28"/>
          <w:szCs w:val="28"/>
        </w:rPr>
        <w:t xml:space="preserve"> </w:t>
      </w:r>
      <w:r w:rsidRPr="00E46747">
        <w:rPr>
          <w:sz w:val="28"/>
          <w:szCs w:val="28"/>
        </w:rPr>
        <w:t>2.</w:t>
      </w:r>
      <w:r>
        <w:rPr>
          <w:sz w:val="28"/>
          <w:szCs w:val="28"/>
        </w:rPr>
        <w:t xml:space="preserve"> Утвердить прилагаемое Положение о премировании начальника </w:t>
      </w:r>
      <w:r w:rsidRPr="00E06B68">
        <w:rPr>
          <w:sz w:val="28"/>
          <w:szCs w:val="28"/>
        </w:rPr>
        <w:t>Единой дежурной диспетчерской службы Администрации Новичихинского района Алтайского края</w:t>
      </w:r>
      <w:r>
        <w:rPr>
          <w:sz w:val="28"/>
          <w:szCs w:val="28"/>
        </w:rPr>
        <w:t xml:space="preserve"> </w:t>
      </w:r>
    </w:p>
    <w:p w:rsidR="004D2014" w:rsidRDefault="004D2014" w:rsidP="004D2014">
      <w:pPr>
        <w:shd w:val="clear" w:color="auto" w:fill="FFFFFF"/>
        <w:tabs>
          <w:tab w:val="left" w:pos="1104"/>
        </w:tabs>
        <w:spacing w:line="322" w:lineRule="exact"/>
        <w:ind w:left="19" w:right="10" w:firstLine="629"/>
        <w:jc w:val="both"/>
        <w:rPr>
          <w:sz w:val="28"/>
          <w:szCs w:val="28"/>
        </w:rPr>
      </w:pPr>
      <w:r>
        <w:rPr>
          <w:sz w:val="28"/>
          <w:szCs w:val="28"/>
        </w:rPr>
        <w:t>3. Настоящее постановление распространяет свое действие на правоотношения возникшие с 01.12.2018 года.</w:t>
      </w:r>
    </w:p>
    <w:p w:rsidR="004D2014" w:rsidRDefault="00874F99" w:rsidP="004D2014">
      <w:pPr>
        <w:shd w:val="clear" w:color="auto" w:fill="FFFFFF"/>
        <w:tabs>
          <w:tab w:val="left" w:pos="1104"/>
        </w:tabs>
        <w:spacing w:line="322" w:lineRule="exact"/>
        <w:ind w:left="19" w:right="10" w:firstLine="629"/>
        <w:jc w:val="both"/>
        <w:rPr>
          <w:sz w:val="28"/>
          <w:szCs w:val="28"/>
        </w:rPr>
      </w:pPr>
      <w:r>
        <w:rPr>
          <w:sz w:val="28"/>
          <w:szCs w:val="28"/>
        </w:rPr>
        <w:t>4</w:t>
      </w:r>
      <w:r w:rsidR="004D2014">
        <w:rPr>
          <w:sz w:val="28"/>
          <w:szCs w:val="28"/>
        </w:rPr>
        <w:t>. Контроль за исполнением настоящего постановления возложить на председателя комитета по финансам, налоговой и кредитной политике О.А. Тагиеву.</w:t>
      </w:r>
      <w:r w:rsidR="004D2014" w:rsidRPr="0077519C">
        <w:rPr>
          <w:sz w:val="28"/>
          <w:szCs w:val="28"/>
        </w:rPr>
        <w:tab/>
      </w:r>
    </w:p>
    <w:p w:rsidR="001225AB" w:rsidRPr="001225AB" w:rsidRDefault="001225AB"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Pr="007D21DE" w:rsidRDefault="001225AB" w:rsidP="001225AB">
      <w:pPr>
        <w:jc w:val="both"/>
        <w:rPr>
          <w:sz w:val="28"/>
          <w:szCs w:val="28"/>
        </w:rPr>
      </w:pPr>
    </w:p>
    <w:p w:rsidR="001225AB" w:rsidRDefault="001225AB" w:rsidP="00874F99">
      <w:pPr>
        <w:spacing w:line="480" w:lineRule="auto"/>
        <w:rPr>
          <w:b/>
          <w:bCs/>
          <w:sz w:val="36"/>
        </w:rPr>
      </w:pPr>
    </w:p>
    <w:p w:rsidR="00874F99" w:rsidRDefault="00874F99" w:rsidP="00874F99">
      <w:pPr>
        <w:spacing w:line="480" w:lineRule="auto"/>
        <w:rPr>
          <w:b/>
          <w:bCs/>
          <w:sz w:val="36"/>
        </w:rPr>
      </w:pPr>
    </w:p>
    <w:p w:rsidR="00874F99" w:rsidRDefault="00874F99" w:rsidP="00874F99">
      <w:pPr>
        <w:spacing w:line="480" w:lineRule="auto"/>
        <w:rPr>
          <w:b/>
          <w:bCs/>
          <w:sz w:val="36"/>
        </w:rPr>
      </w:pPr>
    </w:p>
    <w:p w:rsidR="00874F99" w:rsidRPr="00874F99" w:rsidRDefault="00874F99" w:rsidP="00874F99">
      <w:pPr>
        <w:shd w:val="clear" w:color="auto" w:fill="FFFFFF"/>
        <w:ind w:right="10"/>
        <w:jc w:val="right"/>
        <w:rPr>
          <w:sz w:val="26"/>
          <w:szCs w:val="26"/>
        </w:rPr>
      </w:pPr>
      <w:r w:rsidRPr="00874F99">
        <w:rPr>
          <w:spacing w:val="-14"/>
          <w:sz w:val="26"/>
          <w:szCs w:val="26"/>
        </w:rPr>
        <w:t>УТВЕРЖДЕНО</w:t>
      </w:r>
    </w:p>
    <w:p w:rsidR="00874F99" w:rsidRPr="00874F99" w:rsidRDefault="00874F99" w:rsidP="00874F99">
      <w:pPr>
        <w:shd w:val="clear" w:color="auto" w:fill="FFFFFF"/>
        <w:ind w:right="10"/>
        <w:jc w:val="right"/>
        <w:rPr>
          <w:sz w:val="26"/>
          <w:szCs w:val="26"/>
        </w:rPr>
      </w:pPr>
      <w:r w:rsidRPr="00874F99">
        <w:rPr>
          <w:spacing w:val="-10"/>
          <w:sz w:val="26"/>
          <w:szCs w:val="26"/>
        </w:rPr>
        <w:t>Постановлением</w:t>
      </w:r>
      <w:r>
        <w:rPr>
          <w:spacing w:val="-10"/>
          <w:sz w:val="26"/>
          <w:szCs w:val="26"/>
        </w:rPr>
        <w:t xml:space="preserve"> </w:t>
      </w:r>
      <w:r w:rsidRPr="00874F99">
        <w:rPr>
          <w:spacing w:val="-10"/>
          <w:sz w:val="26"/>
          <w:szCs w:val="26"/>
        </w:rPr>
        <w:t>Администрации района</w:t>
      </w:r>
    </w:p>
    <w:p w:rsidR="00874F99" w:rsidRPr="00874F99" w:rsidRDefault="00874F99" w:rsidP="00874F99">
      <w:pPr>
        <w:shd w:val="clear" w:color="auto" w:fill="FFFFFF"/>
        <w:ind w:right="19"/>
        <w:jc w:val="right"/>
        <w:rPr>
          <w:sz w:val="26"/>
          <w:szCs w:val="26"/>
        </w:rPr>
      </w:pPr>
      <w:r w:rsidRPr="00874F99">
        <w:rPr>
          <w:spacing w:val="-10"/>
          <w:sz w:val="26"/>
          <w:szCs w:val="26"/>
        </w:rPr>
        <w:t>от 10.12.2018 № 382</w:t>
      </w:r>
    </w:p>
    <w:p w:rsidR="00874F99" w:rsidRPr="00874F99" w:rsidRDefault="00874F99" w:rsidP="00874F99">
      <w:pPr>
        <w:shd w:val="clear" w:color="auto" w:fill="FFFFFF"/>
        <w:tabs>
          <w:tab w:val="left" w:pos="1104"/>
        </w:tabs>
        <w:ind w:left="19" w:right="10" w:firstLine="629"/>
        <w:jc w:val="center"/>
        <w:rPr>
          <w:b/>
          <w:bCs/>
          <w:sz w:val="26"/>
          <w:szCs w:val="26"/>
        </w:rPr>
      </w:pPr>
    </w:p>
    <w:p w:rsidR="00874F99" w:rsidRPr="00874F99" w:rsidRDefault="00874F99" w:rsidP="00874F99">
      <w:pPr>
        <w:shd w:val="clear" w:color="auto" w:fill="FFFFFF"/>
        <w:tabs>
          <w:tab w:val="left" w:pos="1104"/>
        </w:tabs>
        <w:ind w:left="19" w:right="10" w:firstLine="629"/>
        <w:jc w:val="center"/>
        <w:rPr>
          <w:b/>
          <w:bCs/>
          <w:sz w:val="26"/>
          <w:szCs w:val="26"/>
        </w:rPr>
      </w:pPr>
      <w:r w:rsidRPr="00874F99">
        <w:rPr>
          <w:b/>
          <w:bCs/>
          <w:sz w:val="26"/>
          <w:szCs w:val="26"/>
        </w:rPr>
        <w:t>Положение</w:t>
      </w:r>
    </w:p>
    <w:p w:rsidR="00874F99" w:rsidRPr="00874F99" w:rsidRDefault="00874F99" w:rsidP="00874F99">
      <w:pPr>
        <w:shd w:val="clear" w:color="auto" w:fill="FFFFFF"/>
        <w:tabs>
          <w:tab w:val="left" w:pos="1104"/>
        </w:tabs>
        <w:ind w:left="19" w:right="10" w:firstLine="629"/>
        <w:jc w:val="center"/>
        <w:rPr>
          <w:b/>
          <w:bCs/>
          <w:sz w:val="26"/>
          <w:szCs w:val="26"/>
        </w:rPr>
      </w:pPr>
      <w:r w:rsidRPr="00874F99">
        <w:rPr>
          <w:b/>
          <w:bCs/>
          <w:spacing w:val="-10"/>
          <w:sz w:val="26"/>
          <w:szCs w:val="26"/>
        </w:rPr>
        <w:t xml:space="preserve">об оплате труда начальника </w:t>
      </w:r>
      <w:r w:rsidRPr="00874F99">
        <w:rPr>
          <w:b/>
          <w:bCs/>
          <w:sz w:val="26"/>
          <w:szCs w:val="26"/>
        </w:rPr>
        <w:t>Единой дежурной диспетчерской службы Администрации Новичихинского района Алтайского края</w:t>
      </w:r>
    </w:p>
    <w:p w:rsidR="00874F99" w:rsidRDefault="00874F99" w:rsidP="00874F99">
      <w:pPr>
        <w:shd w:val="clear" w:color="auto" w:fill="FFFFFF"/>
        <w:tabs>
          <w:tab w:val="left" w:pos="312"/>
        </w:tabs>
        <w:ind w:left="58"/>
        <w:jc w:val="center"/>
        <w:rPr>
          <w:spacing w:val="-31"/>
          <w:sz w:val="26"/>
          <w:szCs w:val="26"/>
        </w:rPr>
      </w:pPr>
    </w:p>
    <w:p w:rsidR="00874F99" w:rsidRPr="00874F99" w:rsidRDefault="00874F99" w:rsidP="00874F99">
      <w:pPr>
        <w:shd w:val="clear" w:color="auto" w:fill="FFFFFF"/>
        <w:tabs>
          <w:tab w:val="left" w:pos="312"/>
        </w:tabs>
        <w:ind w:left="58"/>
        <w:jc w:val="center"/>
        <w:rPr>
          <w:sz w:val="25"/>
          <w:szCs w:val="25"/>
        </w:rPr>
      </w:pPr>
      <w:r w:rsidRPr="00874F99">
        <w:rPr>
          <w:spacing w:val="-31"/>
          <w:sz w:val="25"/>
          <w:szCs w:val="25"/>
        </w:rPr>
        <w:t>1.</w:t>
      </w:r>
      <w:r w:rsidRPr="00874F99">
        <w:rPr>
          <w:sz w:val="25"/>
          <w:szCs w:val="25"/>
        </w:rPr>
        <w:tab/>
      </w:r>
      <w:r w:rsidRPr="00874F99">
        <w:rPr>
          <w:spacing w:val="-11"/>
          <w:sz w:val="25"/>
          <w:szCs w:val="25"/>
        </w:rPr>
        <w:t>Общие положения</w:t>
      </w:r>
    </w:p>
    <w:p w:rsidR="00874F99" w:rsidRPr="00874F99" w:rsidRDefault="00874F99" w:rsidP="00874F99">
      <w:pPr>
        <w:shd w:val="clear" w:color="auto" w:fill="FFFFFF"/>
        <w:tabs>
          <w:tab w:val="left" w:pos="1104"/>
        </w:tabs>
        <w:ind w:left="19" w:right="10" w:firstLine="629"/>
        <w:jc w:val="both"/>
        <w:rPr>
          <w:sz w:val="25"/>
          <w:szCs w:val="25"/>
        </w:rPr>
      </w:pPr>
      <w:r w:rsidRPr="00874F99">
        <w:rPr>
          <w:sz w:val="25"/>
          <w:szCs w:val="25"/>
        </w:rPr>
        <w:t>1.1 Настоящее положение представляет собой совокупность принципов, форм и методов установления и изменения тарифных ставок (должностных окладов), компенсирующих и стимулирующих выплат начальнику Единой дежурной диспетчерской службы Администрации Новичихинского района Алтайского края  (далее – начальнику ЕДДС).</w:t>
      </w:r>
    </w:p>
    <w:p w:rsidR="00874F99" w:rsidRPr="00874F99" w:rsidRDefault="00874F99" w:rsidP="00874F99">
      <w:pPr>
        <w:shd w:val="clear" w:color="auto" w:fill="FFFFFF"/>
        <w:ind w:left="48" w:right="24" w:firstLine="562"/>
        <w:jc w:val="both"/>
        <w:rPr>
          <w:sz w:val="25"/>
          <w:szCs w:val="25"/>
        </w:rPr>
      </w:pPr>
      <w:r w:rsidRPr="00874F99">
        <w:rPr>
          <w:sz w:val="25"/>
          <w:szCs w:val="25"/>
        </w:rPr>
        <w:t>1.2. В настоящем Положении используются следующие основные понятия:</w:t>
      </w:r>
    </w:p>
    <w:p w:rsidR="00874F99" w:rsidRPr="00874F99" w:rsidRDefault="00874F99" w:rsidP="00874F99">
      <w:pPr>
        <w:shd w:val="clear" w:color="auto" w:fill="FFFFFF"/>
        <w:ind w:left="34" w:right="24" w:firstLine="542"/>
        <w:jc w:val="both"/>
        <w:rPr>
          <w:sz w:val="25"/>
          <w:szCs w:val="25"/>
        </w:rPr>
      </w:pPr>
      <w:r w:rsidRPr="00874F99">
        <w:rPr>
          <w:sz w:val="25"/>
          <w:szCs w:val="25"/>
        </w:rPr>
        <w:t>Тарифная ставка (должностной оклад) - фиксированный размер оплаты труда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874F99" w:rsidRPr="00874F99" w:rsidRDefault="00874F99" w:rsidP="00874F99">
      <w:pPr>
        <w:shd w:val="clear" w:color="auto" w:fill="FFFFFF"/>
        <w:ind w:left="38" w:right="38" w:firstLine="528"/>
        <w:jc w:val="both"/>
        <w:rPr>
          <w:sz w:val="25"/>
          <w:szCs w:val="25"/>
        </w:rPr>
      </w:pPr>
      <w:r w:rsidRPr="00874F99">
        <w:rPr>
          <w:sz w:val="25"/>
          <w:szCs w:val="25"/>
        </w:rPr>
        <w:t>Премия - денежное поощрение за добросовестное исполнение служебных обязанностей и иные отличия в работе;</w:t>
      </w:r>
    </w:p>
    <w:p w:rsidR="00874F99" w:rsidRPr="00874F99" w:rsidRDefault="00874F99" w:rsidP="00874F99">
      <w:pPr>
        <w:shd w:val="clear" w:color="auto" w:fill="FFFFFF"/>
        <w:ind w:left="38" w:right="38" w:firstLine="528"/>
        <w:jc w:val="both"/>
        <w:rPr>
          <w:sz w:val="25"/>
          <w:szCs w:val="25"/>
        </w:rPr>
      </w:pPr>
      <w:r w:rsidRPr="00874F99">
        <w:rPr>
          <w:sz w:val="25"/>
          <w:szCs w:val="25"/>
        </w:rPr>
        <w:t>Надбавка за особые условия работы – выплата компенсационного характера  за особый режим работы.</w:t>
      </w:r>
    </w:p>
    <w:p w:rsidR="00874F99" w:rsidRPr="00874F99" w:rsidRDefault="00874F99" w:rsidP="00874F99">
      <w:pPr>
        <w:shd w:val="clear" w:color="auto" w:fill="FFFFFF"/>
        <w:tabs>
          <w:tab w:val="left" w:pos="3773"/>
        </w:tabs>
        <w:ind w:left="3514"/>
        <w:rPr>
          <w:sz w:val="16"/>
          <w:szCs w:val="16"/>
        </w:rPr>
      </w:pPr>
    </w:p>
    <w:p w:rsidR="00874F99" w:rsidRPr="00874F99" w:rsidRDefault="00874F99" w:rsidP="00874F99">
      <w:pPr>
        <w:shd w:val="clear" w:color="auto" w:fill="FFFFFF"/>
        <w:tabs>
          <w:tab w:val="left" w:pos="3773"/>
        </w:tabs>
        <w:ind w:left="3514"/>
        <w:rPr>
          <w:sz w:val="25"/>
          <w:szCs w:val="25"/>
        </w:rPr>
      </w:pPr>
      <w:r w:rsidRPr="00874F99">
        <w:rPr>
          <w:sz w:val="25"/>
          <w:szCs w:val="25"/>
        </w:rPr>
        <w:t>2.</w:t>
      </w:r>
      <w:r w:rsidRPr="00874F99">
        <w:rPr>
          <w:sz w:val="25"/>
          <w:szCs w:val="25"/>
        </w:rPr>
        <w:tab/>
        <w:t>Оплата труда начальника ЕДДС</w:t>
      </w:r>
    </w:p>
    <w:p w:rsidR="00874F99" w:rsidRPr="00874F99" w:rsidRDefault="00874F99" w:rsidP="00874F99">
      <w:pPr>
        <w:shd w:val="clear" w:color="auto" w:fill="FFFFFF"/>
        <w:tabs>
          <w:tab w:val="left" w:pos="1090"/>
        </w:tabs>
        <w:ind w:left="14" w:right="58" w:firstLine="533"/>
        <w:jc w:val="both"/>
        <w:rPr>
          <w:sz w:val="25"/>
          <w:szCs w:val="25"/>
        </w:rPr>
      </w:pPr>
      <w:r w:rsidRPr="00874F99">
        <w:rPr>
          <w:sz w:val="25"/>
          <w:szCs w:val="25"/>
        </w:rPr>
        <w:t>2.1.</w:t>
      </w:r>
      <w:r w:rsidRPr="00874F99">
        <w:rPr>
          <w:sz w:val="25"/>
          <w:szCs w:val="25"/>
        </w:rPr>
        <w:tab/>
        <w:t>Оплата труда начальника ЕДДС состоит из тарифной ставки (должностного оклада), компенсирующих и стимулирующих выплат.</w:t>
      </w:r>
    </w:p>
    <w:p w:rsidR="00874F99" w:rsidRPr="00874F99" w:rsidRDefault="00874F99" w:rsidP="00874F99">
      <w:pPr>
        <w:shd w:val="clear" w:color="auto" w:fill="FFFFFF"/>
        <w:ind w:left="14" w:right="48" w:firstLine="553"/>
        <w:jc w:val="both"/>
        <w:rPr>
          <w:sz w:val="25"/>
          <w:szCs w:val="25"/>
        </w:rPr>
      </w:pPr>
      <w:r w:rsidRPr="00874F99">
        <w:rPr>
          <w:sz w:val="25"/>
          <w:szCs w:val="25"/>
        </w:rPr>
        <w:t>Начальнику ЕДДС могут быть произведены иные выплаты в пределах фонда оплаты труда, предусмотренные действующим законодательством.</w:t>
      </w:r>
    </w:p>
    <w:p w:rsidR="00874F99" w:rsidRPr="00874F99" w:rsidRDefault="00874F99" w:rsidP="00874F99">
      <w:pPr>
        <w:shd w:val="clear" w:color="auto" w:fill="FFFFFF"/>
        <w:tabs>
          <w:tab w:val="left" w:pos="1200"/>
        </w:tabs>
        <w:ind w:right="48" w:firstLine="542"/>
        <w:jc w:val="both"/>
        <w:rPr>
          <w:sz w:val="25"/>
          <w:szCs w:val="25"/>
        </w:rPr>
      </w:pPr>
      <w:r w:rsidRPr="00874F99">
        <w:rPr>
          <w:sz w:val="25"/>
          <w:szCs w:val="25"/>
        </w:rPr>
        <w:t>2.2.</w:t>
      </w:r>
      <w:r w:rsidRPr="00874F99">
        <w:rPr>
          <w:sz w:val="25"/>
          <w:szCs w:val="25"/>
        </w:rPr>
        <w:tab/>
        <w:t xml:space="preserve">Размеры тарифной ставки начальника ЕДДС устанавливается в соответствии с Единой тарифной сеткой по оплате труда </w:t>
      </w:r>
      <w:r w:rsidR="001C5D39">
        <w:rPr>
          <w:sz w:val="25"/>
          <w:szCs w:val="25"/>
        </w:rPr>
        <w:pict>
          <v:line id="_x0000_s1043" style="position:absolute;left:0;text-align:left;z-index:251660800;mso-position-horizontal-relative:margin;mso-position-vertical-relative:text" from="485.05pt,479.05pt" to="485.05pt,483.6pt" o:allowincell="f" strokeweight=".25pt">
            <w10:wrap anchorx="margin"/>
          </v:line>
        </w:pict>
      </w:r>
      <w:r w:rsidRPr="00874F99">
        <w:rPr>
          <w:sz w:val="25"/>
          <w:szCs w:val="25"/>
        </w:rPr>
        <w:t>работников      муниципальных      учреждений      района.</w:t>
      </w:r>
    </w:p>
    <w:p w:rsidR="00874F99" w:rsidRPr="00874F99" w:rsidRDefault="00874F99" w:rsidP="00874F99">
      <w:pPr>
        <w:shd w:val="clear" w:color="auto" w:fill="FFFFFF"/>
        <w:ind w:left="19" w:right="5" w:firstLine="528"/>
        <w:jc w:val="both"/>
        <w:rPr>
          <w:sz w:val="25"/>
          <w:szCs w:val="25"/>
        </w:rPr>
      </w:pPr>
      <w:r w:rsidRPr="00874F99">
        <w:rPr>
          <w:sz w:val="25"/>
          <w:szCs w:val="25"/>
        </w:rPr>
        <w:t>2.3. Фонд оплаты труда начальника ЕДДС устанавливается в пределах, определенных нормативно-правовыми актами Администрации района.</w:t>
      </w:r>
    </w:p>
    <w:p w:rsidR="00874F99" w:rsidRPr="00874F99" w:rsidRDefault="00874F99" w:rsidP="00874F99">
      <w:pPr>
        <w:shd w:val="clear" w:color="auto" w:fill="FFFFFF"/>
        <w:ind w:left="2016"/>
        <w:rPr>
          <w:sz w:val="16"/>
          <w:szCs w:val="16"/>
        </w:rPr>
      </w:pPr>
    </w:p>
    <w:p w:rsidR="00874F99" w:rsidRPr="00874F99" w:rsidRDefault="00874F99" w:rsidP="00874F99">
      <w:pPr>
        <w:shd w:val="clear" w:color="auto" w:fill="FFFFFF"/>
        <w:ind w:left="2016"/>
        <w:rPr>
          <w:sz w:val="25"/>
          <w:szCs w:val="25"/>
        </w:rPr>
      </w:pPr>
      <w:r w:rsidRPr="00874F99">
        <w:rPr>
          <w:sz w:val="25"/>
          <w:szCs w:val="25"/>
        </w:rPr>
        <w:t>3. Компенсационные и стимулирующие выплаты</w:t>
      </w:r>
    </w:p>
    <w:p w:rsidR="00874F99" w:rsidRPr="00874F99" w:rsidRDefault="00874F99" w:rsidP="00874F99">
      <w:pPr>
        <w:shd w:val="clear" w:color="auto" w:fill="FFFFFF"/>
        <w:tabs>
          <w:tab w:val="left" w:pos="1042"/>
        </w:tabs>
        <w:ind w:left="14" w:firstLine="538"/>
        <w:jc w:val="both"/>
        <w:rPr>
          <w:sz w:val="25"/>
          <w:szCs w:val="25"/>
        </w:rPr>
      </w:pPr>
      <w:r w:rsidRPr="00874F99">
        <w:rPr>
          <w:sz w:val="25"/>
          <w:szCs w:val="25"/>
        </w:rPr>
        <w:t>3.1.</w:t>
      </w:r>
      <w:r w:rsidRPr="00874F99">
        <w:rPr>
          <w:sz w:val="25"/>
          <w:szCs w:val="25"/>
        </w:rPr>
        <w:tab/>
        <w:t>Начальнику ЕДДС выплачивается:</w:t>
      </w:r>
    </w:p>
    <w:p w:rsidR="00874F99" w:rsidRPr="00874F99" w:rsidRDefault="00874F99" w:rsidP="00874F99">
      <w:pPr>
        <w:shd w:val="clear" w:color="auto" w:fill="FFFFFF"/>
        <w:ind w:left="19" w:firstLine="518"/>
        <w:jc w:val="both"/>
        <w:rPr>
          <w:sz w:val="25"/>
          <w:szCs w:val="25"/>
        </w:rPr>
      </w:pPr>
      <w:r w:rsidRPr="00874F99">
        <w:rPr>
          <w:sz w:val="25"/>
          <w:szCs w:val="25"/>
        </w:rPr>
        <w:t>Ежемесячная премия в размере до 165 процентов тарифной ставки (должностного оклада).</w:t>
      </w:r>
    </w:p>
    <w:p w:rsidR="00874F99" w:rsidRPr="00874F99" w:rsidRDefault="00874F99" w:rsidP="00874F99">
      <w:pPr>
        <w:shd w:val="clear" w:color="auto" w:fill="FFFFFF"/>
        <w:tabs>
          <w:tab w:val="left" w:pos="0"/>
        </w:tabs>
        <w:ind w:left="10" w:firstLine="533"/>
        <w:jc w:val="both"/>
        <w:rPr>
          <w:sz w:val="25"/>
          <w:szCs w:val="25"/>
        </w:rPr>
      </w:pPr>
      <w:r w:rsidRPr="00874F99">
        <w:rPr>
          <w:sz w:val="25"/>
          <w:szCs w:val="25"/>
        </w:rPr>
        <w:t>3.2.</w:t>
      </w:r>
      <w:r w:rsidRPr="00874F99">
        <w:rPr>
          <w:sz w:val="25"/>
          <w:szCs w:val="25"/>
        </w:rPr>
        <w:tab/>
        <w:t>В случае выполнения на ряду со своей основной работой, обусловленной трудовым договором, дополнительной работы по другой профессии (должности) или исполнения обязанностей временно отсутствующего работника без освобождения от своей основной работы, начальнику ЕДДС производится доплата за совмещение профессий (должностей) или исполнение обязанностей временно отсутствующего работника в размере до 30 процентов тарифной ставки (должностного оклада).</w:t>
      </w:r>
    </w:p>
    <w:p w:rsidR="00874F99" w:rsidRPr="00874F99" w:rsidRDefault="00874F99" w:rsidP="00874F99">
      <w:pPr>
        <w:shd w:val="clear" w:color="auto" w:fill="FFFFFF"/>
        <w:ind w:right="10" w:firstLine="538"/>
        <w:jc w:val="both"/>
        <w:rPr>
          <w:sz w:val="25"/>
          <w:szCs w:val="25"/>
        </w:rPr>
      </w:pPr>
      <w:r w:rsidRPr="00874F99">
        <w:rPr>
          <w:sz w:val="25"/>
          <w:szCs w:val="25"/>
        </w:rPr>
        <w:t>Конкретный размер доплаты за совмещение профессий (должностей) и увеличение объема выполняемых работ устанавливается по соглашению сторон трудового договора в пределах утвержденных бюджетных ассигнований на оплату труда.</w:t>
      </w:r>
    </w:p>
    <w:p w:rsidR="00874F99" w:rsidRPr="00874F99" w:rsidRDefault="00874F99" w:rsidP="00874F99">
      <w:pPr>
        <w:shd w:val="clear" w:color="auto" w:fill="FFFFFF"/>
        <w:tabs>
          <w:tab w:val="left" w:pos="1488"/>
        </w:tabs>
        <w:ind w:left="10" w:firstLine="538"/>
        <w:jc w:val="both"/>
        <w:rPr>
          <w:sz w:val="25"/>
          <w:szCs w:val="25"/>
        </w:rPr>
      </w:pPr>
      <w:r w:rsidRPr="00874F99">
        <w:rPr>
          <w:sz w:val="25"/>
          <w:szCs w:val="25"/>
        </w:rPr>
        <w:t>3.3.  Начальнику ЕДДС выплачивается ежемесячная надбавка за особые условия работы в размере до 100 процентов тарифной ставки (оклада).</w:t>
      </w:r>
    </w:p>
    <w:p w:rsidR="00874F99" w:rsidRPr="0089504E" w:rsidRDefault="00874F99" w:rsidP="00874F99">
      <w:pPr>
        <w:shd w:val="clear" w:color="auto" w:fill="FFFFFF"/>
        <w:spacing w:line="322" w:lineRule="exact"/>
        <w:ind w:right="19"/>
        <w:jc w:val="right"/>
        <w:rPr>
          <w:sz w:val="28"/>
          <w:szCs w:val="28"/>
        </w:rPr>
      </w:pPr>
      <w:r w:rsidRPr="0089504E">
        <w:rPr>
          <w:spacing w:val="-2"/>
          <w:sz w:val="28"/>
          <w:szCs w:val="28"/>
        </w:rPr>
        <w:t>УТВЕРЖДЕНО</w:t>
      </w:r>
    </w:p>
    <w:p w:rsidR="00874F99" w:rsidRPr="0089504E" w:rsidRDefault="00874F99" w:rsidP="00874F99">
      <w:pPr>
        <w:shd w:val="clear" w:color="auto" w:fill="FFFFFF"/>
        <w:spacing w:line="322" w:lineRule="exact"/>
        <w:ind w:right="19"/>
        <w:jc w:val="right"/>
        <w:rPr>
          <w:sz w:val="28"/>
          <w:szCs w:val="28"/>
        </w:rPr>
      </w:pPr>
      <w:r w:rsidRPr="0089504E">
        <w:rPr>
          <w:spacing w:val="-2"/>
          <w:sz w:val="28"/>
          <w:szCs w:val="28"/>
        </w:rPr>
        <w:t>постановлением</w:t>
      </w:r>
    </w:p>
    <w:p w:rsidR="00874F99" w:rsidRPr="0089504E" w:rsidRDefault="00874F99" w:rsidP="00874F99">
      <w:pPr>
        <w:shd w:val="clear" w:color="auto" w:fill="FFFFFF"/>
        <w:spacing w:line="322" w:lineRule="exact"/>
        <w:ind w:right="5"/>
        <w:jc w:val="right"/>
        <w:rPr>
          <w:sz w:val="28"/>
          <w:szCs w:val="28"/>
        </w:rPr>
      </w:pPr>
      <w:r w:rsidRPr="0089504E">
        <w:rPr>
          <w:sz w:val="28"/>
          <w:szCs w:val="28"/>
        </w:rPr>
        <w:t>Администрации района</w:t>
      </w:r>
    </w:p>
    <w:p w:rsidR="00874F99" w:rsidRPr="0089504E" w:rsidRDefault="00874F99" w:rsidP="00874F99">
      <w:pPr>
        <w:shd w:val="clear" w:color="auto" w:fill="FFFFFF"/>
        <w:spacing w:line="322" w:lineRule="exact"/>
        <w:ind w:right="29"/>
        <w:jc w:val="right"/>
        <w:rPr>
          <w:sz w:val="28"/>
          <w:szCs w:val="28"/>
        </w:rPr>
      </w:pPr>
      <w:r w:rsidRPr="0089504E">
        <w:rPr>
          <w:spacing w:val="-2"/>
          <w:sz w:val="28"/>
          <w:szCs w:val="28"/>
        </w:rPr>
        <w:t>От</w:t>
      </w:r>
      <w:r>
        <w:rPr>
          <w:spacing w:val="-2"/>
          <w:sz w:val="28"/>
          <w:szCs w:val="28"/>
        </w:rPr>
        <w:t>10.12.2018</w:t>
      </w:r>
      <w:r w:rsidRPr="0089504E">
        <w:rPr>
          <w:spacing w:val="-2"/>
          <w:sz w:val="28"/>
          <w:szCs w:val="28"/>
        </w:rPr>
        <w:t xml:space="preserve"> № </w:t>
      </w:r>
      <w:r>
        <w:rPr>
          <w:spacing w:val="-2"/>
          <w:sz w:val="28"/>
          <w:szCs w:val="28"/>
        </w:rPr>
        <w:t>382</w:t>
      </w:r>
    </w:p>
    <w:p w:rsidR="00874F99" w:rsidRPr="0089504E" w:rsidRDefault="00874F99" w:rsidP="00874F99">
      <w:pPr>
        <w:shd w:val="clear" w:color="auto" w:fill="FFFFFF"/>
        <w:tabs>
          <w:tab w:val="left" w:pos="1104"/>
        </w:tabs>
        <w:spacing w:line="322" w:lineRule="exact"/>
        <w:ind w:left="19" w:right="10" w:firstLine="629"/>
        <w:jc w:val="center"/>
        <w:rPr>
          <w:b/>
          <w:bCs/>
          <w:sz w:val="28"/>
          <w:szCs w:val="28"/>
        </w:rPr>
      </w:pPr>
    </w:p>
    <w:p w:rsidR="00874F99" w:rsidRPr="0089504E" w:rsidRDefault="00874F99" w:rsidP="00874F99">
      <w:pPr>
        <w:shd w:val="clear" w:color="auto" w:fill="FFFFFF"/>
        <w:tabs>
          <w:tab w:val="left" w:pos="1104"/>
        </w:tabs>
        <w:spacing w:line="322" w:lineRule="exact"/>
        <w:ind w:left="19" w:right="10" w:firstLine="629"/>
        <w:jc w:val="center"/>
        <w:rPr>
          <w:b/>
          <w:bCs/>
          <w:sz w:val="28"/>
          <w:szCs w:val="28"/>
        </w:rPr>
      </w:pPr>
      <w:r w:rsidRPr="0089504E">
        <w:rPr>
          <w:b/>
          <w:bCs/>
          <w:sz w:val="28"/>
          <w:szCs w:val="28"/>
        </w:rPr>
        <w:t xml:space="preserve">Положение </w:t>
      </w:r>
      <w:r w:rsidRPr="0089504E">
        <w:rPr>
          <w:b/>
          <w:bCs/>
          <w:spacing w:val="-1"/>
          <w:sz w:val="28"/>
          <w:szCs w:val="28"/>
        </w:rPr>
        <w:t xml:space="preserve">о премировании </w:t>
      </w:r>
      <w:r>
        <w:rPr>
          <w:b/>
          <w:bCs/>
          <w:spacing w:val="-1"/>
          <w:sz w:val="28"/>
          <w:szCs w:val="28"/>
        </w:rPr>
        <w:t xml:space="preserve">начальника </w:t>
      </w:r>
      <w:r w:rsidRPr="0089504E">
        <w:rPr>
          <w:b/>
          <w:bCs/>
          <w:sz w:val="28"/>
          <w:szCs w:val="28"/>
        </w:rPr>
        <w:t>Единой дежурной диспетчерской службы Администрации Новичихинского района Алтайского края</w:t>
      </w:r>
    </w:p>
    <w:p w:rsidR="00874F99" w:rsidRPr="0089504E" w:rsidRDefault="00874F99" w:rsidP="00874F99">
      <w:pPr>
        <w:shd w:val="clear" w:color="auto" w:fill="FFFFFF"/>
        <w:spacing w:before="317" w:line="322" w:lineRule="exact"/>
        <w:ind w:left="19" w:right="14" w:firstLine="744"/>
        <w:jc w:val="both"/>
        <w:rPr>
          <w:sz w:val="28"/>
          <w:szCs w:val="28"/>
        </w:rPr>
      </w:pPr>
      <w:r w:rsidRPr="0089504E">
        <w:rPr>
          <w:sz w:val="28"/>
          <w:szCs w:val="28"/>
        </w:rPr>
        <w:t>1. Основная цель премирования состоит в стимулировании профессионального выполнения должностных обязанностей.</w:t>
      </w:r>
    </w:p>
    <w:p w:rsidR="00874F99" w:rsidRPr="0089504E" w:rsidRDefault="00874F99" w:rsidP="00874F99">
      <w:pPr>
        <w:shd w:val="clear" w:color="auto" w:fill="FFFFFF"/>
        <w:tabs>
          <w:tab w:val="left" w:pos="1104"/>
        </w:tabs>
        <w:spacing w:line="322" w:lineRule="exact"/>
        <w:ind w:left="19" w:right="10" w:firstLine="629"/>
        <w:jc w:val="both"/>
        <w:rPr>
          <w:b/>
          <w:bCs/>
          <w:sz w:val="28"/>
          <w:szCs w:val="28"/>
        </w:rPr>
      </w:pPr>
      <w:r>
        <w:rPr>
          <w:sz w:val="28"/>
          <w:szCs w:val="28"/>
        </w:rPr>
        <w:t xml:space="preserve">Начальнику </w:t>
      </w:r>
      <w:r w:rsidRPr="0089504E">
        <w:rPr>
          <w:sz w:val="28"/>
          <w:szCs w:val="28"/>
        </w:rPr>
        <w:t xml:space="preserve">Единой дежурной диспетчерской службы Администрации Новичихинского района Алтайского края </w:t>
      </w:r>
      <w:r>
        <w:rPr>
          <w:sz w:val="28"/>
          <w:szCs w:val="28"/>
        </w:rPr>
        <w:t xml:space="preserve">(далее – начальнику ЕДДС) </w:t>
      </w:r>
      <w:r w:rsidRPr="0089504E">
        <w:rPr>
          <w:sz w:val="28"/>
          <w:szCs w:val="28"/>
        </w:rPr>
        <w:t>в пределах установленного фонда оплаты труда выплачивается ежемесячная премия</w:t>
      </w:r>
      <w:r w:rsidRPr="00461FBF">
        <w:t xml:space="preserve"> </w:t>
      </w:r>
      <w:r w:rsidRPr="00461FBF">
        <w:rPr>
          <w:sz w:val="28"/>
          <w:szCs w:val="28"/>
        </w:rPr>
        <w:t>иные премии по результатам работы</w:t>
      </w:r>
      <w:r>
        <w:rPr>
          <w:sz w:val="28"/>
          <w:szCs w:val="28"/>
        </w:rPr>
        <w:t xml:space="preserve"> </w:t>
      </w:r>
      <w:r w:rsidRPr="0089504E">
        <w:rPr>
          <w:sz w:val="28"/>
          <w:szCs w:val="28"/>
        </w:rPr>
        <w:t>.</w:t>
      </w:r>
    </w:p>
    <w:p w:rsidR="00874F99" w:rsidRPr="0089504E" w:rsidRDefault="00874F99" w:rsidP="00874F99">
      <w:pPr>
        <w:shd w:val="clear" w:color="auto" w:fill="FFFFFF"/>
        <w:spacing w:line="322" w:lineRule="exact"/>
        <w:ind w:left="739"/>
        <w:rPr>
          <w:sz w:val="28"/>
          <w:szCs w:val="28"/>
        </w:rPr>
      </w:pPr>
      <w:r w:rsidRPr="0089504E">
        <w:rPr>
          <w:spacing w:val="-1"/>
          <w:sz w:val="28"/>
          <w:szCs w:val="28"/>
        </w:rPr>
        <w:t xml:space="preserve">2. Условиями премирования </w:t>
      </w:r>
      <w:r>
        <w:rPr>
          <w:spacing w:val="-1"/>
          <w:sz w:val="28"/>
          <w:szCs w:val="28"/>
        </w:rPr>
        <w:t>начальника ЕДДС</w:t>
      </w:r>
      <w:r w:rsidRPr="0089504E">
        <w:rPr>
          <w:spacing w:val="-1"/>
          <w:sz w:val="28"/>
          <w:szCs w:val="28"/>
        </w:rPr>
        <w:t xml:space="preserve"> являются:</w:t>
      </w:r>
    </w:p>
    <w:p w:rsidR="00874F99" w:rsidRPr="0089504E" w:rsidRDefault="00874F99" w:rsidP="00874F99">
      <w:pPr>
        <w:shd w:val="clear" w:color="auto" w:fill="FFFFFF"/>
        <w:spacing w:line="322" w:lineRule="exact"/>
        <w:ind w:left="14" w:firstLine="270"/>
        <w:jc w:val="both"/>
        <w:rPr>
          <w:sz w:val="28"/>
          <w:szCs w:val="28"/>
        </w:rPr>
      </w:pPr>
      <w:r w:rsidRPr="0089504E">
        <w:rPr>
          <w:sz w:val="28"/>
          <w:szCs w:val="28"/>
        </w:rPr>
        <w:t>личный вклад в выполнение задач, поставленных перед коллективом;</w:t>
      </w:r>
    </w:p>
    <w:p w:rsidR="00874F99" w:rsidRPr="0089504E" w:rsidRDefault="00874F99" w:rsidP="00874F99">
      <w:pPr>
        <w:shd w:val="clear" w:color="auto" w:fill="FFFFFF"/>
        <w:spacing w:line="322" w:lineRule="exact"/>
        <w:ind w:left="14" w:firstLine="270"/>
        <w:jc w:val="both"/>
        <w:rPr>
          <w:sz w:val="28"/>
          <w:szCs w:val="28"/>
        </w:rPr>
      </w:pPr>
      <w:r w:rsidRPr="0089504E">
        <w:rPr>
          <w:sz w:val="28"/>
          <w:szCs w:val="28"/>
        </w:rPr>
        <w:t>надлежащее и качественное выполнение планов работы;</w:t>
      </w:r>
    </w:p>
    <w:p w:rsidR="00874F99" w:rsidRPr="0089504E" w:rsidRDefault="00874F99" w:rsidP="00874F99">
      <w:pPr>
        <w:shd w:val="clear" w:color="auto" w:fill="FFFFFF"/>
        <w:spacing w:line="322" w:lineRule="exact"/>
        <w:ind w:left="14" w:firstLine="270"/>
        <w:jc w:val="both"/>
        <w:rPr>
          <w:sz w:val="28"/>
          <w:szCs w:val="28"/>
        </w:rPr>
      </w:pPr>
      <w:r w:rsidRPr="0089504E">
        <w:rPr>
          <w:sz w:val="28"/>
          <w:szCs w:val="28"/>
        </w:rPr>
        <w:t>выполнение иных заданий и поручений;</w:t>
      </w:r>
    </w:p>
    <w:p w:rsidR="00874F99" w:rsidRPr="0089504E" w:rsidRDefault="00874F99" w:rsidP="00874F99">
      <w:pPr>
        <w:shd w:val="clear" w:color="auto" w:fill="FFFFFF"/>
        <w:spacing w:line="322" w:lineRule="exact"/>
        <w:ind w:left="14" w:firstLine="270"/>
        <w:jc w:val="both"/>
        <w:rPr>
          <w:sz w:val="28"/>
          <w:szCs w:val="28"/>
        </w:rPr>
      </w:pPr>
      <w:r w:rsidRPr="0089504E">
        <w:rPr>
          <w:spacing w:val="-1"/>
          <w:sz w:val="28"/>
          <w:szCs w:val="28"/>
        </w:rPr>
        <w:t>соблюдение трудовой дисциплины.</w:t>
      </w:r>
    </w:p>
    <w:p w:rsidR="00874F99" w:rsidRPr="0089504E" w:rsidRDefault="00874F99" w:rsidP="00874F99">
      <w:pPr>
        <w:shd w:val="clear" w:color="auto" w:fill="FFFFFF"/>
        <w:tabs>
          <w:tab w:val="left" w:pos="744"/>
        </w:tabs>
        <w:spacing w:line="322" w:lineRule="exact"/>
        <w:ind w:right="10" w:firstLine="744"/>
        <w:jc w:val="both"/>
        <w:rPr>
          <w:sz w:val="28"/>
          <w:szCs w:val="28"/>
        </w:rPr>
      </w:pPr>
      <w:r w:rsidRPr="0089504E">
        <w:rPr>
          <w:spacing w:val="-12"/>
          <w:sz w:val="28"/>
          <w:szCs w:val="28"/>
        </w:rPr>
        <w:t>3.</w:t>
      </w:r>
      <w:r w:rsidRPr="0089504E">
        <w:rPr>
          <w:sz w:val="28"/>
          <w:szCs w:val="28"/>
        </w:rPr>
        <w:tab/>
      </w:r>
      <w:r w:rsidRPr="0089504E">
        <w:rPr>
          <w:spacing w:val="-1"/>
          <w:sz w:val="28"/>
          <w:szCs w:val="28"/>
        </w:rPr>
        <w:t xml:space="preserve">В случае несоблюдения условий премирования премия </w:t>
      </w:r>
      <w:r>
        <w:rPr>
          <w:spacing w:val="-1"/>
          <w:sz w:val="28"/>
          <w:szCs w:val="28"/>
        </w:rPr>
        <w:t xml:space="preserve">начальнику ЕДДС </w:t>
      </w:r>
      <w:r w:rsidRPr="0089504E">
        <w:rPr>
          <w:spacing w:val="-1"/>
          <w:sz w:val="28"/>
          <w:szCs w:val="28"/>
        </w:rPr>
        <w:t xml:space="preserve">не </w:t>
      </w:r>
      <w:r w:rsidRPr="0089504E">
        <w:rPr>
          <w:sz w:val="28"/>
          <w:szCs w:val="28"/>
        </w:rPr>
        <w:t>выплачивается либо уменьшается размер премии.</w:t>
      </w:r>
    </w:p>
    <w:p w:rsidR="00874F99" w:rsidRPr="0089504E" w:rsidRDefault="00874F99" w:rsidP="00874F99">
      <w:pPr>
        <w:shd w:val="clear" w:color="auto" w:fill="FFFFFF"/>
        <w:tabs>
          <w:tab w:val="left" w:pos="1114"/>
        </w:tabs>
        <w:spacing w:before="5" w:line="322" w:lineRule="exact"/>
        <w:ind w:left="5" w:right="5" w:firstLine="734"/>
        <w:jc w:val="both"/>
        <w:rPr>
          <w:sz w:val="28"/>
          <w:szCs w:val="28"/>
        </w:rPr>
      </w:pPr>
      <w:r w:rsidRPr="0089504E">
        <w:rPr>
          <w:spacing w:val="-10"/>
          <w:sz w:val="28"/>
          <w:szCs w:val="28"/>
        </w:rPr>
        <w:t>4.</w:t>
      </w:r>
      <w:r w:rsidRPr="0089504E">
        <w:rPr>
          <w:sz w:val="28"/>
          <w:szCs w:val="28"/>
        </w:rPr>
        <w:tab/>
        <w:t>Невыплата премии полностью или частичное снижение размера премии производится за тот расчетный период, в котором было обнаружено нарушение либо невыполнение условий премирования, и оформляется распоряжением.</w:t>
      </w:r>
    </w:p>
    <w:p w:rsidR="00874F99" w:rsidRDefault="00874F99" w:rsidP="00874F99">
      <w:pPr>
        <w:shd w:val="clear" w:color="auto" w:fill="FFFFFF"/>
        <w:tabs>
          <w:tab w:val="left" w:pos="1018"/>
        </w:tabs>
        <w:spacing w:line="322" w:lineRule="exact"/>
        <w:ind w:right="5" w:firstLine="744"/>
        <w:jc w:val="both"/>
        <w:rPr>
          <w:sz w:val="28"/>
          <w:szCs w:val="28"/>
        </w:rPr>
      </w:pPr>
      <w:r w:rsidRPr="0089504E">
        <w:rPr>
          <w:spacing w:val="-15"/>
          <w:sz w:val="28"/>
          <w:szCs w:val="28"/>
        </w:rPr>
        <w:t>5.</w:t>
      </w:r>
      <w:r w:rsidRPr="0089504E">
        <w:rPr>
          <w:sz w:val="28"/>
          <w:szCs w:val="28"/>
        </w:rPr>
        <w:tab/>
      </w:r>
      <w:r w:rsidRPr="0089504E">
        <w:rPr>
          <w:spacing w:val="-2"/>
          <w:sz w:val="28"/>
          <w:szCs w:val="28"/>
        </w:rPr>
        <w:t xml:space="preserve">Конкретный размер ежемесячной премии устанавливается в штатном </w:t>
      </w:r>
      <w:r w:rsidRPr="0089504E">
        <w:rPr>
          <w:sz w:val="28"/>
          <w:szCs w:val="28"/>
        </w:rPr>
        <w:t>расписании  Единой дежурной диспетчерской службы Администрации Новичихинского района Алтайского края, утвержденном главой района.</w:t>
      </w:r>
    </w:p>
    <w:p w:rsidR="00874F99" w:rsidRPr="0089504E" w:rsidRDefault="00874F99" w:rsidP="00874F99">
      <w:pPr>
        <w:shd w:val="clear" w:color="auto" w:fill="FFFFFF"/>
        <w:tabs>
          <w:tab w:val="left" w:pos="1018"/>
        </w:tabs>
        <w:spacing w:line="322" w:lineRule="exact"/>
        <w:ind w:right="5" w:firstLine="744"/>
        <w:jc w:val="both"/>
        <w:rPr>
          <w:sz w:val="28"/>
          <w:szCs w:val="28"/>
        </w:rPr>
      </w:pPr>
      <w:r w:rsidRPr="00461FBF">
        <w:rPr>
          <w:sz w:val="28"/>
          <w:szCs w:val="28"/>
        </w:rPr>
        <w:t>Конкретный размер иных премий по результатам работы устанавливаетс</w:t>
      </w:r>
      <w:r>
        <w:rPr>
          <w:sz w:val="28"/>
          <w:szCs w:val="28"/>
        </w:rPr>
        <w:t>я распоряжением главы района.</w:t>
      </w:r>
    </w:p>
    <w:p w:rsidR="00874F99" w:rsidRDefault="00874F99" w:rsidP="00874F99">
      <w:pPr>
        <w:spacing w:line="480" w:lineRule="auto"/>
        <w:rPr>
          <w:b/>
          <w:bCs/>
          <w:sz w:val="36"/>
        </w:rPr>
      </w:pPr>
    </w:p>
    <w:p w:rsidR="00874F99" w:rsidRDefault="00874F99" w:rsidP="00874F99">
      <w:pPr>
        <w:spacing w:line="480" w:lineRule="auto"/>
        <w:rPr>
          <w:b/>
          <w:bCs/>
          <w:sz w:val="36"/>
        </w:rPr>
      </w:pPr>
    </w:p>
    <w:p w:rsidR="00874F99" w:rsidRDefault="00874F99" w:rsidP="00874F99">
      <w:pPr>
        <w:spacing w:line="480" w:lineRule="auto"/>
        <w:rPr>
          <w:b/>
          <w:bCs/>
          <w:sz w:val="36"/>
        </w:rPr>
      </w:pPr>
    </w:p>
    <w:p w:rsidR="00874F99" w:rsidRDefault="00874F99" w:rsidP="00874F99">
      <w:pPr>
        <w:spacing w:line="480" w:lineRule="auto"/>
        <w:rPr>
          <w:b/>
          <w:bCs/>
          <w:sz w:val="36"/>
        </w:rPr>
      </w:pPr>
    </w:p>
    <w:p w:rsidR="00874F99" w:rsidRDefault="00874F99" w:rsidP="00874F99">
      <w:pPr>
        <w:spacing w:line="480" w:lineRule="auto"/>
        <w:rPr>
          <w:b/>
          <w:bCs/>
          <w:sz w:val="36"/>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874F99" w:rsidP="001225AB">
      <w:pPr>
        <w:rPr>
          <w:b/>
          <w:bCs/>
          <w:sz w:val="28"/>
        </w:rPr>
      </w:pPr>
      <w:r>
        <w:rPr>
          <w:b/>
          <w:bCs/>
          <w:sz w:val="28"/>
        </w:rPr>
        <w:t>1</w:t>
      </w:r>
      <w:r w:rsidR="001225AB">
        <w:rPr>
          <w:b/>
          <w:bCs/>
          <w:sz w:val="28"/>
        </w:rPr>
        <w:t>3.12.2018   №  3</w:t>
      </w:r>
      <w:r>
        <w:rPr>
          <w:b/>
          <w:bCs/>
          <w:sz w:val="28"/>
        </w:rPr>
        <w:t>85</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874F99" w:rsidRDefault="00874F99" w:rsidP="001225AB">
      <w:pPr>
        <w:rPr>
          <w:sz w:val="28"/>
        </w:rPr>
      </w:pPr>
    </w:p>
    <w:p w:rsidR="00874F99" w:rsidRDefault="00874F99" w:rsidP="00874F99">
      <w:pPr>
        <w:rPr>
          <w:sz w:val="28"/>
          <w:szCs w:val="28"/>
        </w:rPr>
      </w:pPr>
      <w:r w:rsidRPr="00802407">
        <w:rPr>
          <w:sz w:val="28"/>
          <w:szCs w:val="28"/>
        </w:rPr>
        <w:t xml:space="preserve">О </w:t>
      </w:r>
      <w:r>
        <w:rPr>
          <w:sz w:val="28"/>
          <w:szCs w:val="28"/>
        </w:rPr>
        <w:t>передаче имущества</w:t>
      </w:r>
    </w:p>
    <w:p w:rsidR="00874F99" w:rsidRDefault="00874F99" w:rsidP="00874F99">
      <w:pPr>
        <w:rPr>
          <w:sz w:val="28"/>
          <w:szCs w:val="28"/>
        </w:rPr>
      </w:pPr>
    </w:p>
    <w:p w:rsidR="00874F99" w:rsidRDefault="00874F99" w:rsidP="00874F99">
      <w:pPr>
        <w:rPr>
          <w:sz w:val="28"/>
          <w:szCs w:val="28"/>
        </w:rPr>
      </w:pPr>
    </w:p>
    <w:p w:rsidR="00874F99" w:rsidRPr="00802407" w:rsidRDefault="00874F99" w:rsidP="00874F99">
      <w:pPr>
        <w:ind w:firstLine="900"/>
        <w:jc w:val="both"/>
        <w:rPr>
          <w:sz w:val="28"/>
          <w:szCs w:val="28"/>
        </w:rPr>
      </w:pPr>
      <w:r>
        <w:rPr>
          <w:sz w:val="28"/>
          <w:szCs w:val="28"/>
        </w:rPr>
        <w:t xml:space="preserve">На основании ходатайства  директора МКОУ «Долговская СОШ», </w:t>
      </w:r>
      <w:r w:rsidRPr="00802407">
        <w:rPr>
          <w:sz w:val="28"/>
          <w:szCs w:val="28"/>
        </w:rPr>
        <w:t>ПОСТАНОВЛЯЮ:</w:t>
      </w:r>
    </w:p>
    <w:p w:rsidR="00874F99" w:rsidRDefault="00874F99" w:rsidP="00874F99">
      <w:pPr>
        <w:ind w:firstLine="900"/>
        <w:jc w:val="both"/>
        <w:rPr>
          <w:sz w:val="28"/>
          <w:szCs w:val="28"/>
        </w:rPr>
      </w:pPr>
      <w:r>
        <w:rPr>
          <w:sz w:val="28"/>
          <w:szCs w:val="28"/>
        </w:rPr>
        <w:t>Изъять из оперативного управления МКОУ «Долговская СОШ» Новичихинского района Алтайского края в казну МО Новичихинский район</w:t>
      </w:r>
      <w:r w:rsidRPr="007735D2">
        <w:rPr>
          <w:color w:val="FF0000"/>
          <w:sz w:val="28"/>
          <w:szCs w:val="28"/>
        </w:rPr>
        <w:t xml:space="preserve"> </w:t>
      </w:r>
      <w:r>
        <w:rPr>
          <w:sz w:val="28"/>
          <w:szCs w:val="28"/>
        </w:rPr>
        <w:t>лом металлический в количестве 500 кг.</w:t>
      </w:r>
    </w:p>
    <w:p w:rsidR="001225AB" w:rsidRDefault="001225AB" w:rsidP="001225AB">
      <w:pPr>
        <w:shd w:val="clear" w:color="auto" w:fill="FFFFFF"/>
        <w:autoSpaceDE w:val="0"/>
        <w:autoSpaceDN w:val="0"/>
        <w:adjustRightInd w:val="0"/>
        <w:jc w:val="both"/>
        <w:rPr>
          <w:sz w:val="28"/>
          <w:szCs w:val="28"/>
        </w:rPr>
      </w:pPr>
    </w:p>
    <w:p w:rsidR="00874F99" w:rsidRPr="001225AB" w:rsidRDefault="00874F99"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Pr="007D21DE" w:rsidRDefault="001225AB" w:rsidP="001225AB">
      <w:pPr>
        <w:jc w:val="both"/>
        <w:rPr>
          <w:sz w:val="28"/>
          <w:szCs w:val="28"/>
        </w:rPr>
      </w:pPr>
    </w:p>
    <w:p w:rsidR="001225AB" w:rsidRDefault="001225AB" w:rsidP="001225AB">
      <w:pPr>
        <w:spacing w:line="480" w:lineRule="auto"/>
        <w:jc w:val="center"/>
        <w:rPr>
          <w:b/>
          <w:bCs/>
          <w:sz w:val="36"/>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874F99" w:rsidRDefault="00874F99" w:rsidP="001225AB">
      <w:pPr>
        <w:jc w:val="center"/>
        <w:rPr>
          <w:b/>
          <w:iCs/>
        </w:rPr>
      </w:pPr>
    </w:p>
    <w:p w:rsidR="001225AB" w:rsidRDefault="001225AB" w:rsidP="001225AB">
      <w:pPr>
        <w:jc w:val="center"/>
        <w:rPr>
          <w:b/>
          <w:iCs/>
        </w:rPr>
      </w:pPr>
      <w:r>
        <w:rPr>
          <w:b/>
          <w:iCs/>
        </w:rPr>
        <w:t>РОССИЙСКАЯ   ФЕДЕРАЦИЯ</w:t>
      </w:r>
    </w:p>
    <w:p w:rsidR="001225AB" w:rsidRDefault="001225AB" w:rsidP="001225AB">
      <w:pPr>
        <w:pStyle w:val="24"/>
        <w:rPr>
          <w:b/>
          <w:iCs/>
        </w:rPr>
      </w:pPr>
      <w:r>
        <w:rPr>
          <w:b/>
          <w:iCs/>
        </w:rPr>
        <w:t>АДМИНИСТРАЦИЯ  НОВИЧИХИНСКОГО  РАЙОНА</w:t>
      </w:r>
    </w:p>
    <w:p w:rsidR="001225AB" w:rsidRDefault="001225AB" w:rsidP="001225AB">
      <w:pPr>
        <w:jc w:val="center"/>
        <w:rPr>
          <w:b/>
          <w:iCs/>
        </w:rPr>
      </w:pPr>
      <w:r>
        <w:rPr>
          <w:b/>
          <w:iCs/>
        </w:rPr>
        <w:t>АЛТАЙСКОГО  КРАЯ</w:t>
      </w:r>
    </w:p>
    <w:p w:rsidR="001225AB" w:rsidRDefault="001225AB" w:rsidP="001225AB">
      <w:pPr>
        <w:pStyle w:val="13"/>
        <w:jc w:val="center"/>
        <w:rPr>
          <w:b/>
          <w:bCs w:val="0"/>
          <w:sz w:val="36"/>
        </w:rPr>
      </w:pPr>
    </w:p>
    <w:p w:rsidR="001225AB" w:rsidRDefault="001225AB" w:rsidP="001225AB">
      <w:pPr>
        <w:pStyle w:val="13"/>
        <w:jc w:val="center"/>
        <w:rPr>
          <w:b/>
          <w:bCs w:val="0"/>
          <w:sz w:val="36"/>
        </w:rPr>
      </w:pPr>
      <w:r>
        <w:rPr>
          <w:b/>
          <w:bCs w:val="0"/>
          <w:sz w:val="36"/>
        </w:rPr>
        <w:t>ПОСТАНОВЛЕНИЕ</w:t>
      </w:r>
    </w:p>
    <w:p w:rsidR="001225AB" w:rsidRDefault="001225AB" w:rsidP="001225AB"/>
    <w:p w:rsidR="001225AB" w:rsidRDefault="00874F99" w:rsidP="001225AB">
      <w:pPr>
        <w:rPr>
          <w:b/>
          <w:bCs/>
          <w:sz w:val="28"/>
        </w:rPr>
      </w:pPr>
      <w:r>
        <w:rPr>
          <w:b/>
          <w:bCs/>
          <w:sz w:val="28"/>
        </w:rPr>
        <w:t>1</w:t>
      </w:r>
      <w:r w:rsidR="001225AB">
        <w:rPr>
          <w:b/>
          <w:bCs/>
          <w:sz w:val="28"/>
        </w:rPr>
        <w:t>3.12.2018   №  3</w:t>
      </w:r>
      <w:r>
        <w:rPr>
          <w:b/>
          <w:bCs/>
          <w:sz w:val="28"/>
        </w:rPr>
        <w:t>86</w:t>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r>
      <w:r w:rsidR="001225AB">
        <w:rPr>
          <w:b/>
          <w:bCs/>
          <w:sz w:val="28"/>
        </w:rPr>
        <w:tab/>
        <w:t>с.Новичиха</w:t>
      </w:r>
    </w:p>
    <w:p w:rsidR="001225AB" w:rsidRDefault="001225AB" w:rsidP="001225AB">
      <w:pPr>
        <w:rPr>
          <w:sz w:val="28"/>
        </w:rPr>
      </w:pPr>
    </w:p>
    <w:p w:rsidR="00874F99" w:rsidRPr="00781798" w:rsidRDefault="00874F99" w:rsidP="00874F99">
      <w:pPr>
        <w:rPr>
          <w:sz w:val="28"/>
          <w:szCs w:val="28"/>
        </w:rPr>
      </w:pPr>
    </w:p>
    <w:p w:rsidR="00874F99" w:rsidRDefault="00874F99" w:rsidP="00874F99">
      <w:pPr>
        <w:rPr>
          <w:sz w:val="28"/>
          <w:szCs w:val="28"/>
        </w:rPr>
      </w:pPr>
      <w:r w:rsidRPr="00802407">
        <w:rPr>
          <w:sz w:val="28"/>
          <w:szCs w:val="28"/>
        </w:rPr>
        <w:t xml:space="preserve">О </w:t>
      </w:r>
      <w:r>
        <w:rPr>
          <w:sz w:val="28"/>
          <w:szCs w:val="28"/>
        </w:rPr>
        <w:t>передаче имущества</w:t>
      </w:r>
    </w:p>
    <w:p w:rsidR="00874F99" w:rsidRDefault="00874F99" w:rsidP="00874F99">
      <w:pPr>
        <w:rPr>
          <w:sz w:val="28"/>
          <w:szCs w:val="28"/>
        </w:rPr>
      </w:pPr>
    </w:p>
    <w:p w:rsidR="00874F99" w:rsidRDefault="00874F99" w:rsidP="00874F99">
      <w:pPr>
        <w:rPr>
          <w:sz w:val="28"/>
          <w:szCs w:val="28"/>
        </w:rPr>
      </w:pPr>
    </w:p>
    <w:p w:rsidR="00874F99" w:rsidRPr="00802407" w:rsidRDefault="00874F99" w:rsidP="00874F99">
      <w:pPr>
        <w:ind w:firstLine="900"/>
        <w:jc w:val="both"/>
        <w:rPr>
          <w:sz w:val="28"/>
          <w:szCs w:val="28"/>
        </w:rPr>
      </w:pPr>
      <w:r>
        <w:rPr>
          <w:sz w:val="28"/>
          <w:szCs w:val="28"/>
        </w:rPr>
        <w:t xml:space="preserve">На основании ходатайства  директора МКОУ «Мельниковская СОШ», </w:t>
      </w:r>
      <w:r w:rsidRPr="00802407">
        <w:rPr>
          <w:sz w:val="28"/>
          <w:szCs w:val="28"/>
        </w:rPr>
        <w:t>ПОСТАНОВЛЯЮ:</w:t>
      </w:r>
    </w:p>
    <w:p w:rsidR="00874F99" w:rsidRDefault="00874F99" w:rsidP="00874F99">
      <w:pPr>
        <w:ind w:firstLine="900"/>
        <w:jc w:val="both"/>
        <w:rPr>
          <w:sz w:val="28"/>
          <w:szCs w:val="28"/>
        </w:rPr>
      </w:pPr>
      <w:r>
        <w:rPr>
          <w:sz w:val="28"/>
          <w:szCs w:val="28"/>
        </w:rPr>
        <w:t>Изъять из оперативного управления МКОУ «Мельниковская СОШ» Новичихинского района Алтайского края в казну МО Новичихинский район</w:t>
      </w:r>
      <w:r w:rsidRPr="007735D2">
        <w:rPr>
          <w:color w:val="FF0000"/>
          <w:sz w:val="28"/>
          <w:szCs w:val="28"/>
        </w:rPr>
        <w:t xml:space="preserve"> </w:t>
      </w:r>
      <w:r>
        <w:rPr>
          <w:sz w:val="28"/>
          <w:szCs w:val="28"/>
        </w:rPr>
        <w:t>лом металлический в количестве 1000 кг.</w:t>
      </w:r>
    </w:p>
    <w:p w:rsidR="001225AB" w:rsidRDefault="001225AB" w:rsidP="001225AB">
      <w:pPr>
        <w:shd w:val="clear" w:color="auto" w:fill="FFFFFF"/>
        <w:autoSpaceDE w:val="0"/>
        <w:autoSpaceDN w:val="0"/>
        <w:adjustRightInd w:val="0"/>
        <w:jc w:val="both"/>
        <w:rPr>
          <w:sz w:val="28"/>
          <w:szCs w:val="28"/>
        </w:rPr>
      </w:pPr>
    </w:p>
    <w:p w:rsidR="00874F99" w:rsidRPr="001225AB" w:rsidRDefault="00874F99" w:rsidP="001225AB">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1225AB" w:rsidTr="001225AB">
        <w:tc>
          <w:tcPr>
            <w:tcW w:w="2235" w:type="dxa"/>
          </w:tcPr>
          <w:p w:rsidR="001225AB" w:rsidRPr="00CC072E" w:rsidRDefault="001225AB" w:rsidP="001225AB">
            <w:pPr>
              <w:rPr>
                <w:bCs/>
                <w:sz w:val="28"/>
                <w:szCs w:val="28"/>
              </w:rPr>
            </w:pPr>
          </w:p>
          <w:p w:rsidR="001225AB" w:rsidRDefault="001225AB" w:rsidP="001225AB">
            <w:pPr>
              <w:rPr>
                <w:sz w:val="28"/>
                <w:szCs w:val="28"/>
              </w:rPr>
            </w:pPr>
          </w:p>
          <w:p w:rsidR="001225AB" w:rsidRPr="00CC072E" w:rsidRDefault="001225AB" w:rsidP="001225AB">
            <w:pPr>
              <w:rPr>
                <w:sz w:val="28"/>
                <w:szCs w:val="28"/>
              </w:rPr>
            </w:pPr>
            <w:r w:rsidRPr="00CC072E">
              <w:rPr>
                <w:sz w:val="28"/>
                <w:szCs w:val="28"/>
              </w:rPr>
              <w:t>Глава района</w:t>
            </w:r>
          </w:p>
          <w:p w:rsidR="001225AB" w:rsidRDefault="001225AB" w:rsidP="001225AB">
            <w:pPr>
              <w:rPr>
                <w:sz w:val="28"/>
              </w:rPr>
            </w:pPr>
          </w:p>
        </w:tc>
        <w:tc>
          <w:tcPr>
            <w:tcW w:w="2160" w:type="dxa"/>
          </w:tcPr>
          <w:p w:rsidR="001225AB" w:rsidRDefault="001225AB" w:rsidP="001225AB">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225AB" w:rsidRDefault="001225AB" w:rsidP="001225AB"/>
          <w:p w:rsidR="001225AB" w:rsidRDefault="001225AB" w:rsidP="001225AB">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225AB" w:rsidRDefault="001225AB" w:rsidP="001225AB">
            <w:pPr>
              <w:pStyle w:val="aff"/>
              <w:tabs>
                <w:tab w:val="clear" w:pos="4677"/>
                <w:tab w:val="clear" w:pos="9355"/>
              </w:tabs>
            </w:pPr>
          </w:p>
          <w:p w:rsidR="001225AB" w:rsidRDefault="001225AB" w:rsidP="001225AB">
            <w:pPr>
              <w:pStyle w:val="aff"/>
              <w:tabs>
                <w:tab w:val="clear" w:pos="4677"/>
                <w:tab w:val="clear" w:pos="9355"/>
              </w:tabs>
            </w:pPr>
          </w:p>
          <w:p w:rsidR="001225AB" w:rsidRPr="008C12D9" w:rsidRDefault="001225AB" w:rsidP="001225AB">
            <w:pPr>
              <w:rPr>
                <w:sz w:val="28"/>
              </w:rPr>
            </w:pPr>
            <w:r>
              <w:rPr>
                <w:sz w:val="28"/>
              </w:rPr>
              <w:t>С.Л. Ермаков</w:t>
            </w:r>
          </w:p>
          <w:p w:rsidR="001225AB" w:rsidRDefault="001225AB" w:rsidP="001225AB">
            <w:pPr>
              <w:pStyle w:val="aff"/>
              <w:tabs>
                <w:tab w:val="clear" w:pos="4677"/>
                <w:tab w:val="clear" w:pos="9355"/>
              </w:tabs>
              <w:rPr>
                <w:sz w:val="28"/>
              </w:rPr>
            </w:pPr>
          </w:p>
        </w:tc>
      </w:tr>
    </w:tbl>
    <w:p w:rsidR="001225AB" w:rsidRPr="007D21DE" w:rsidRDefault="001225AB" w:rsidP="001225AB">
      <w:pPr>
        <w:jc w:val="both"/>
        <w:rPr>
          <w:sz w:val="28"/>
          <w:szCs w:val="28"/>
        </w:rPr>
      </w:pPr>
    </w:p>
    <w:p w:rsidR="001225AB" w:rsidRDefault="001225AB" w:rsidP="001225AB">
      <w:pPr>
        <w:spacing w:line="480" w:lineRule="auto"/>
        <w:jc w:val="center"/>
        <w:rPr>
          <w:b/>
          <w:bCs/>
          <w:sz w:val="36"/>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0A3E0A" w:rsidP="00D61D35">
      <w:pPr>
        <w:rPr>
          <w:b/>
          <w:bCs/>
          <w:sz w:val="28"/>
        </w:rPr>
      </w:pPr>
      <w:r>
        <w:rPr>
          <w:b/>
          <w:bCs/>
          <w:sz w:val="28"/>
        </w:rPr>
        <w:t>14</w:t>
      </w:r>
      <w:r w:rsidR="00D61D35">
        <w:rPr>
          <w:b/>
          <w:bCs/>
          <w:sz w:val="28"/>
        </w:rPr>
        <w:t>.12.2018   №  3</w:t>
      </w:r>
      <w:r>
        <w:rPr>
          <w:b/>
          <w:bCs/>
          <w:sz w:val="28"/>
        </w:rPr>
        <w:t>88</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0A3E0A" w:rsidRDefault="000A3E0A" w:rsidP="000A3E0A">
      <w:pPr>
        <w:rPr>
          <w:sz w:val="28"/>
          <w:szCs w:val="28"/>
        </w:rPr>
      </w:pPr>
      <w:r>
        <w:rPr>
          <w:sz w:val="28"/>
          <w:szCs w:val="28"/>
        </w:rPr>
        <w:t xml:space="preserve">О внесении изменений в постановление </w:t>
      </w:r>
    </w:p>
    <w:p w:rsidR="000A3E0A" w:rsidRDefault="000A3E0A" w:rsidP="000A3E0A">
      <w:pPr>
        <w:rPr>
          <w:sz w:val="28"/>
          <w:szCs w:val="28"/>
        </w:rPr>
      </w:pPr>
      <w:r>
        <w:rPr>
          <w:sz w:val="28"/>
          <w:szCs w:val="28"/>
        </w:rPr>
        <w:t>Администрации Новичихинского района</w:t>
      </w:r>
    </w:p>
    <w:p w:rsidR="000A3E0A" w:rsidRDefault="000A3E0A" w:rsidP="000A3E0A">
      <w:pPr>
        <w:pStyle w:val="ConsPlusNonformat"/>
        <w:widowControl/>
        <w:jc w:val="both"/>
        <w:rPr>
          <w:rFonts w:ascii="Times New Roman" w:hAnsi="Times New Roman" w:cs="Times New Roman"/>
          <w:sz w:val="28"/>
          <w:szCs w:val="28"/>
        </w:rPr>
      </w:pPr>
      <w:r w:rsidRPr="004A30CE">
        <w:rPr>
          <w:rFonts w:ascii="Times New Roman" w:hAnsi="Times New Roman" w:cs="Times New Roman"/>
          <w:sz w:val="28"/>
          <w:szCs w:val="28"/>
        </w:rPr>
        <w:t>№ 562 от 15.12.2014 г. «</w:t>
      </w:r>
      <w:r w:rsidRPr="00E351F4">
        <w:rPr>
          <w:rFonts w:ascii="Times New Roman" w:hAnsi="Times New Roman" w:cs="Times New Roman"/>
          <w:sz w:val="28"/>
          <w:szCs w:val="28"/>
        </w:rPr>
        <w:t>Об утверждении</w:t>
      </w:r>
    </w:p>
    <w:p w:rsidR="000A3E0A" w:rsidRDefault="000A3E0A" w:rsidP="000A3E0A">
      <w:pPr>
        <w:pStyle w:val="ConsPlusNonformat"/>
        <w:widowControl/>
        <w:jc w:val="both"/>
        <w:rPr>
          <w:rFonts w:ascii="Times New Roman" w:hAnsi="Times New Roman" w:cs="Times New Roman"/>
          <w:sz w:val="28"/>
          <w:szCs w:val="28"/>
        </w:rPr>
      </w:pPr>
      <w:r w:rsidRPr="00E351F4">
        <w:rPr>
          <w:rFonts w:ascii="Times New Roman" w:hAnsi="Times New Roman" w:cs="Times New Roman"/>
          <w:sz w:val="28"/>
          <w:szCs w:val="28"/>
        </w:rPr>
        <w:t>муниципальной</w:t>
      </w:r>
      <w:r>
        <w:rPr>
          <w:rFonts w:ascii="Times New Roman" w:hAnsi="Times New Roman" w:cs="Times New Roman"/>
          <w:sz w:val="28"/>
          <w:szCs w:val="28"/>
        </w:rPr>
        <w:t xml:space="preserve"> </w:t>
      </w:r>
      <w:r w:rsidRPr="00E351F4">
        <w:rPr>
          <w:rFonts w:ascii="Times New Roman" w:hAnsi="Times New Roman" w:cs="Times New Roman"/>
          <w:sz w:val="28"/>
          <w:szCs w:val="28"/>
        </w:rPr>
        <w:t xml:space="preserve"> программы «</w:t>
      </w:r>
      <w:r>
        <w:rPr>
          <w:rFonts w:ascii="Times New Roman" w:hAnsi="Times New Roman" w:cs="Times New Roman"/>
          <w:sz w:val="28"/>
          <w:szCs w:val="28"/>
        </w:rPr>
        <w:t xml:space="preserve">Улучшение </w:t>
      </w:r>
    </w:p>
    <w:p w:rsidR="000A3E0A" w:rsidRDefault="000A3E0A" w:rsidP="000A3E0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условий и охраны труда в Новичихинском </w:t>
      </w:r>
    </w:p>
    <w:p w:rsidR="000A3E0A" w:rsidRPr="00E351F4" w:rsidRDefault="000A3E0A" w:rsidP="000A3E0A">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районе на 2015-2019 годы»</w:t>
      </w:r>
    </w:p>
    <w:p w:rsidR="000A3E0A" w:rsidRDefault="000A3E0A" w:rsidP="000A3E0A">
      <w:pPr>
        <w:rPr>
          <w:sz w:val="28"/>
          <w:szCs w:val="28"/>
        </w:rPr>
      </w:pPr>
    </w:p>
    <w:p w:rsidR="000A3E0A" w:rsidRPr="002D6C4C" w:rsidRDefault="000A3E0A" w:rsidP="000A3E0A">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0A3E0A" w:rsidRDefault="000A3E0A" w:rsidP="00642FE0">
      <w:pPr>
        <w:numPr>
          <w:ilvl w:val="0"/>
          <w:numId w:val="7"/>
        </w:numPr>
        <w:tabs>
          <w:tab w:val="clear" w:pos="1575"/>
          <w:tab w:val="num" w:pos="0"/>
          <w:tab w:val="left" w:pos="1080"/>
        </w:tabs>
        <w:ind w:left="0" w:firstLine="720"/>
        <w:jc w:val="both"/>
        <w:rPr>
          <w:sz w:val="28"/>
          <w:szCs w:val="28"/>
        </w:rPr>
      </w:pPr>
      <w:r>
        <w:rPr>
          <w:sz w:val="28"/>
          <w:szCs w:val="28"/>
        </w:rPr>
        <w:t>Внести в постановление Администрации Новичихинского района № 562 от 15.12.2014 года «Об утверждении муниципальной программы «Улучшение условий и охраны труда в Новичихинском районе на 2015-2019 годы» (далее – «Программа») следующие изменения:</w:t>
      </w:r>
    </w:p>
    <w:p w:rsidR="000A3E0A" w:rsidRPr="00C13C93" w:rsidRDefault="000A3E0A" w:rsidP="00642FE0">
      <w:pPr>
        <w:numPr>
          <w:ilvl w:val="1"/>
          <w:numId w:val="7"/>
        </w:numPr>
        <w:ind w:left="0" w:firstLine="708"/>
        <w:jc w:val="both"/>
        <w:rPr>
          <w:sz w:val="28"/>
          <w:szCs w:val="28"/>
        </w:rPr>
      </w:pPr>
      <w:r w:rsidRPr="00C13C93">
        <w:rPr>
          <w:sz w:val="28"/>
          <w:szCs w:val="28"/>
        </w:rPr>
        <w:t>Абзац 1 раздела 5 Программы изложить в новой редакции:</w:t>
      </w:r>
    </w:p>
    <w:p w:rsidR="000A3E0A" w:rsidRPr="00C13C93" w:rsidRDefault="000A3E0A" w:rsidP="000A3E0A">
      <w:pPr>
        <w:ind w:firstLine="708"/>
        <w:jc w:val="both"/>
        <w:rPr>
          <w:sz w:val="28"/>
          <w:szCs w:val="28"/>
        </w:rPr>
      </w:pPr>
      <w:r w:rsidRPr="00C13C93">
        <w:rPr>
          <w:sz w:val="28"/>
          <w:szCs w:val="28"/>
        </w:rPr>
        <w:t xml:space="preserve">«На реализацию программы в 2015-2019 годах предполагается направить </w:t>
      </w:r>
      <w:r>
        <w:rPr>
          <w:sz w:val="28"/>
          <w:szCs w:val="28"/>
        </w:rPr>
        <w:t>243,529</w:t>
      </w:r>
      <w:r w:rsidRPr="00C13C93">
        <w:rPr>
          <w:sz w:val="28"/>
          <w:szCs w:val="28"/>
        </w:rPr>
        <w:t xml:space="preserve"> тыс. рублей средств бюджета муниципального образования </w:t>
      </w:r>
      <w:r>
        <w:rPr>
          <w:sz w:val="28"/>
          <w:szCs w:val="28"/>
        </w:rPr>
        <w:t>Новичихинс</w:t>
      </w:r>
      <w:r w:rsidRPr="00C13C93">
        <w:rPr>
          <w:sz w:val="28"/>
          <w:szCs w:val="28"/>
        </w:rPr>
        <w:t>кий район:</w:t>
      </w:r>
    </w:p>
    <w:p w:rsidR="000A3E0A" w:rsidRPr="00C13C93" w:rsidRDefault="000A3E0A" w:rsidP="000A3E0A">
      <w:pPr>
        <w:ind w:left="1428"/>
        <w:jc w:val="both"/>
        <w:rPr>
          <w:sz w:val="28"/>
          <w:szCs w:val="28"/>
        </w:rPr>
      </w:pPr>
      <w:r w:rsidRPr="00C13C93">
        <w:rPr>
          <w:sz w:val="28"/>
          <w:szCs w:val="28"/>
        </w:rPr>
        <w:t>2015 год – 62,637 тыс. рублей</w:t>
      </w:r>
    </w:p>
    <w:p w:rsidR="000A3E0A" w:rsidRPr="00C13C93" w:rsidRDefault="000A3E0A" w:rsidP="000A3E0A">
      <w:pPr>
        <w:ind w:left="1428"/>
        <w:jc w:val="both"/>
        <w:rPr>
          <w:sz w:val="28"/>
          <w:szCs w:val="28"/>
        </w:rPr>
      </w:pPr>
      <w:r w:rsidRPr="00C13C93">
        <w:rPr>
          <w:sz w:val="28"/>
          <w:szCs w:val="28"/>
        </w:rPr>
        <w:t>2016 год – 0 тыс. рублей.</w:t>
      </w:r>
    </w:p>
    <w:p w:rsidR="000A3E0A" w:rsidRPr="00C13C93" w:rsidRDefault="000A3E0A" w:rsidP="000A3E0A">
      <w:pPr>
        <w:ind w:left="1428"/>
        <w:jc w:val="both"/>
        <w:rPr>
          <w:sz w:val="28"/>
          <w:szCs w:val="28"/>
        </w:rPr>
      </w:pPr>
      <w:r w:rsidRPr="00C13C93">
        <w:rPr>
          <w:sz w:val="28"/>
          <w:szCs w:val="28"/>
        </w:rPr>
        <w:t>2017 год – 45 тыс. рублей, в том числе 25,2 тыс. рублей за счет средств ФСС</w:t>
      </w:r>
      <w:r>
        <w:rPr>
          <w:sz w:val="28"/>
          <w:szCs w:val="28"/>
        </w:rPr>
        <w:t>.</w:t>
      </w:r>
    </w:p>
    <w:p w:rsidR="000A3E0A" w:rsidRPr="00C13C93" w:rsidRDefault="000A3E0A" w:rsidP="000A3E0A">
      <w:pPr>
        <w:ind w:left="1428"/>
        <w:jc w:val="both"/>
        <w:rPr>
          <w:sz w:val="28"/>
          <w:szCs w:val="28"/>
        </w:rPr>
      </w:pPr>
      <w:r>
        <w:rPr>
          <w:sz w:val="28"/>
          <w:szCs w:val="28"/>
        </w:rPr>
        <w:t>2018 год – 105,892 тыс. рублей, в том числе 27,26274 тыс. рублей за счет средств ФСС.</w:t>
      </w:r>
    </w:p>
    <w:p w:rsidR="000A3E0A" w:rsidRDefault="000A3E0A" w:rsidP="000A3E0A">
      <w:pPr>
        <w:ind w:left="1428"/>
        <w:jc w:val="both"/>
        <w:rPr>
          <w:sz w:val="28"/>
          <w:szCs w:val="28"/>
        </w:rPr>
      </w:pPr>
      <w:r w:rsidRPr="00C13C93">
        <w:rPr>
          <w:sz w:val="28"/>
          <w:szCs w:val="28"/>
        </w:rPr>
        <w:t xml:space="preserve">2019 год – </w:t>
      </w:r>
      <w:r>
        <w:rPr>
          <w:sz w:val="28"/>
          <w:szCs w:val="28"/>
        </w:rPr>
        <w:t>30,0</w:t>
      </w:r>
      <w:r w:rsidRPr="00C13C93">
        <w:rPr>
          <w:sz w:val="28"/>
          <w:szCs w:val="28"/>
        </w:rPr>
        <w:t xml:space="preserve"> тыс. рублей.»</w:t>
      </w:r>
    </w:p>
    <w:p w:rsidR="000A3E0A" w:rsidRDefault="000A3E0A" w:rsidP="000A3E0A">
      <w:pPr>
        <w:ind w:firstLine="720"/>
        <w:jc w:val="both"/>
        <w:rPr>
          <w:sz w:val="28"/>
          <w:szCs w:val="28"/>
        </w:rPr>
      </w:pPr>
      <w:r>
        <w:rPr>
          <w:sz w:val="28"/>
          <w:szCs w:val="28"/>
        </w:rPr>
        <w:t>2. Пункт 1.2. приложения 1 к Программе изложить в новой редакции.</w:t>
      </w:r>
    </w:p>
    <w:tbl>
      <w:tblPr>
        <w:tblW w:w="5000" w:type="pct"/>
        <w:tblLayout w:type="fixed"/>
        <w:tblCellMar>
          <w:left w:w="70" w:type="dxa"/>
          <w:right w:w="70" w:type="dxa"/>
        </w:tblCellMar>
        <w:tblLook w:val="0000"/>
      </w:tblPr>
      <w:tblGrid>
        <w:gridCol w:w="303"/>
        <w:gridCol w:w="1279"/>
        <w:gridCol w:w="415"/>
        <w:gridCol w:w="413"/>
        <w:gridCol w:w="409"/>
        <w:gridCol w:w="413"/>
        <w:gridCol w:w="413"/>
        <w:gridCol w:w="689"/>
        <w:gridCol w:w="2614"/>
        <w:gridCol w:w="687"/>
        <w:gridCol w:w="1577"/>
      </w:tblGrid>
      <w:tr w:rsidR="000A3E0A" w:rsidRPr="00ED38D7" w:rsidTr="004528FE">
        <w:trPr>
          <w:cantSplit/>
          <w:trHeight w:val="240"/>
        </w:trPr>
        <w:tc>
          <w:tcPr>
            <w:tcW w:w="165" w:type="pct"/>
            <w:vMerge w:val="restart"/>
            <w:tcBorders>
              <w:top w:val="single" w:sz="6" w:space="0" w:color="auto"/>
              <w:left w:val="single" w:sz="6" w:space="0" w:color="auto"/>
              <w:bottom w:val="nil"/>
              <w:right w:val="single" w:sz="6" w:space="0" w:color="auto"/>
            </w:tcBorders>
          </w:tcPr>
          <w:p w:rsidR="000A3E0A" w:rsidRPr="00ED38D7" w:rsidRDefault="000A3E0A" w:rsidP="004528FE">
            <w:pPr>
              <w:ind w:firstLine="720"/>
              <w:jc w:val="both"/>
            </w:pPr>
            <w:r w:rsidRPr="00ED38D7">
              <w:rPr>
                <w:sz w:val="22"/>
                <w:szCs w:val="22"/>
              </w:rPr>
              <w:t xml:space="preserve">N </w:t>
            </w:r>
            <w:r w:rsidRPr="00ED38D7">
              <w:rPr>
                <w:sz w:val="22"/>
                <w:szCs w:val="22"/>
              </w:rPr>
              <w:br/>
              <w:t>п/п</w:t>
            </w:r>
          </w:p>
        </w:tc>
        <w:tc>
          <w:tcPr>
            <w:tcW w:w="694" w:type="pct"/>
            <w:vMerge w:val="restart"/>
            <w:tcBorders>
              <w:top w:val="single" w:sz="6" w:space="0" w:color="auto"/>
              <w:left w:val="single" w:sz="6" w:space="0" w:color="auto"/>
              <w:bottom w:val="nil"/>
              <w:right w:val="single" w:sz="6" w:space="0" w:color="auto"/>
            </w:tcBorders>
          </w:tcPr>
          <w:p w:rsidR="000A3E0A" w:rsidRPr="00ED38D7" w:rsidRDefault="000A3E0A" w:rsidP="004528FE">
            <w:pPr>
              <w:ind w:firstLine="720"/>
              <w:jc w:val="both"/>
            </w:pPr>
            <w:r w:rsidRPr="00ED38D7">
              <w:rPr>
                <w:sz w:val="22"/>
                <w:szCs w:val="22"/>
              </w:rPr>
              <w:t>Наименование</w:t>
            </w:r>
            <w:r w:rsidRPr="00ED38D7">
              <w:rPr>
                <w:sz w:val="22"/>
                <w:szCs w:val="22"/>
              </w:rPr>
              <w:br/>
              <w:t>мероприятия</w:t>
            </w:r>
            <w:r w:rsidRPr="00ED38D7">
              <w:rPr>
                <w:sz w:val="22"/>
                <w:szCs w:val="22"/>
              </w:rPr>
              <w:br/>
            </w:r>
          </w:p>
        </w:tc>
        <w:tc>
          <w:tcPr>
            <w:tcW w:w="1493" w:type="pct"/>
            <w:gridSpan w:val="6"/>
            <w:tcBorders>
              <w:top w:val="single" w:sz="6" w:space="0" w:color="auto"/>
              <w:left w:val="single" w:sz="6" w:space="0" w:color="auto"/>
              <w:bottom w:val="single" w:sz="6" w:space="0" w:color="auto"/>
              <w:right w:val="single" w:sz="6" w:space="0" w:color="auto"/>
            </w:tcBorders>
          </w:tcPr>
          <w:p w:rsidR="000A3E0A" w:rsidRPr="00ED38D7" w:rsidRDefault="000A3E0A" w:rsidP="004528FE">
            <w:pPr>
              <w:ind w:firstLine="720"/>
              <w:jc w:val="both"/>
            </w:pPr>
            <w:r w:rsidRPr="00ED38D7">
              <w:rPr>
                <w:sz w:val="22"/>
                <w:szCs w:val="22"/>
              </w:rPr>
              <w:t>Сумма затрат, тыс. руб.</w:t>
            </w:r>
          </w:p>
        </w:tc>
        <w:tc>
          <w:tcPr>
            <w:tcW w:w="1419" w:type="pct"/>
            <w:vMerge w:val="restart"/>
            <w:tcBorders>
              <w:top w:val="single" w:sz="6" w:space="0" w:color="auto"/>
              <w:left w:val="single" w:sz="6" w:space="0" w:color="auto"/>
              <w:bottom w:val="nil"/>
              <w:right w:val="single" w:sz="6" w:space="0" w:color="auto"/>
            </w:tcBorders>
          </w:tcPr>
          <w:p w:rsidR="000A3E0A" w:rsidRPr="00ED38D7" w:rsidRDefault="000A3E0A" w:rsidP="004528FE">
            <w:pPr>
              <w:ind w:firstLine="720"/>
              <w:jc w:val="both"/>
            </w:pPr>
            <w:r w:rsidRPr="00ED38D7">
              <w:rPr>
                <w:sz w:val="22"/>
                <w:szCs w:val="22"/>
              </w:rPr>
              <w:t xml:space="preserve">Направления расходов и  </w:t>
            </w:r>
            <w:r w:rsidRPr="00ED38D7">
              <w:rPr>
                <w:sz w:val="22"/>
                <w:szCs w:val="22"/>
              </w:rPr>
              <w:br/>
              <w:t>источники финансирования</w:t>
            </w:r>
          </w:p>
        </w:tc>
        <w:tc>
          <w:tcPr>
            <w:tcW w:w="373" w:type="pct"/>
            <w:vMerge w:val="restart"/>
            <w:tcBorders>
              <w:top w:val="single" w:sz="6" w:space="0" w:color="auto"/>
              <w:left w:val="single" w:sz="6" w:space="0" w:color="auto"/>
              <w:bottom w:val="nil"/>
              <w:right w:val="single" w:sz="6" w:space="0" w:color="auto"/>
            </w:tcBorders>
          </w:tcPr>
          <w:p w:rsidR="000A3E0A" w:rsidRPr="00ED38D7" w:rsidRDefault="000A3E0A" w:rsidP="004528FE">
            <w:pPr>
              <w:ind w:firstLine="720"/>
              <w:jc w:val="both"/>
            </w:pPr>
            <w:r w:rsidRPr="00ED38D7">
              <w:rPr>
                <w:sz w:val="22"/>
                <w:szCs w:val="22"/>
              </w:rPr>
              <w:t>Исполнитель</w:t>
            </w:r>
          </w:p>
        </w:tc>
        <w:tc>
          <w:tcPr>
            <w:tcW w:w="856" w:type="pct"/>
            <w:vMerge w:val="restart"/>
            <w:tcBorders>
              <w:top w:val="single" w:sz="6" w:space="0" w:color="auto"/>
              <w:left w:val="single" w:sz="6" w:space="0" w:color="auto"/>
              <w:bottom w:val="nil"/>
              <w:right w:val="single" w:sz="6" w:space="0" w:color="auto"/>
            </w:tcBorders>
          </w:tcPr>
          <w:p w:rsidR="000A3E0A" w:rsidRPr="00ED38D7" w:rsidRDefault="000A3E0A" w:rsidP="004528FE">
            <w:pPr>
              <w:ind w:firstLine="720"/>
              <w:jc w:val="both"/>
            </w:pPr>
            <w:r w:rsidRPr="00ED38D7">
              <w:rPr>
                <w:sz w:val="22"/>
                <w:szCs w:val="22"/>
              </w:rPr>
              <w:t>Ожидаемый  результат  от реализации мероприятия</w:t>
            </w:r>
          </w:p>
        </w:tc>
      </w:tr>
      <w:tr w:rsidR="000A3E0A" w:rsidRPr="00ED38D7" w:rsidTr="004528FE">
        <w:trPr>
          <w:cantSplit/>
          <w:trHeight w:val="600"/>
        </w:trPr>
        <w:tc>
          <w:tcPr>
            <w:tcW w:w="165" w:type="pct"/>
            <w:vMerge/>
            <w:tcBorders>
              <w:top w:val="nil"/>
              <w:left w:val="single" w:sz="6" w:space="0" w:color="auto"/>
              <w:bottom w:val="single" w:sz="6" w:space="0" w:color="auto"/>
              <w:right w:val="single" w:sz="6" w:space="0" w:color="auto"/>
            </w:tcBorders>
          </w:tcPr>
          <w:p w:rsidR="000A3E0A" w:rsidRPr="00ED38D7" w:rsidRDefault="000A3E0A" w:rsidP="004528FE">
            <w:pPr>
              <w:ind w:firstLine="720"/>
              <w:jc w:val="both"/>
            </w:pPr>
          </w:p>
        </w:tc>
        <w:tc>
          <w:tcPr>
            <w:tcW w:w="694" w:type="pct"/>
            <w:vMerge/>
            <w:tcBorders>
              <w:top w:val="nil"/>
              <w:left w:val="single" w:sz="6" w:space="0" w:color="auto"/>
              <w:bottom w:val="single" w:sz="6" w:space="0" w:color="auto"/>
              <w:right w:val="single" w:sz="6" w:space="0" w:color="auto"/>
            </w:tcBorders>
          </w:tcPr>
          <w:p w:rsidR="000A3E0A" w:rsidRPr="00ED38D7" w:rsidRDefault="000A3E0A" w:rsidP="004528FE">
            <w:pPr>
              <w:ind w:firstLine="720"/>
              <w:jc w:val="both"/>
            </w:pPr>
          </w:p>
        </w:tc>
        <w:tc>
          <w:tcPr>
            <w:tcW w:w="225" w:type="pct"/>
            <w:tcBorders>
              <w:top w:val="single" w:sz="6" w:space="0" w:color="auto"/>
              <w:left w:val="single" w:sz="6" w:space="0" w:color="auto"/>
              <w:bottom w:val="single" w:sz="6" w:space="0" w:color="auto"/>
              <w:right w:val="single" w:sz="6" w:space="0" w:color="auto"/>
            </w:tcBorders>
          </w:tcPr>
          <w:p w:rsidR="000A3E0A" w:rsidRPr="00ED38D7" w:rsidRDefault="000A3E0A" w:rsidP="004528FE">
            <w:pPr>
              <w:jc w:val="both"/>
            </w:pPr>
            <w:r w:rsidRPr="00ED38D7">
              <w:rPr>
                <w:sz w:val="22"/>
                <w:szCs w:val="22"/>
              </w:rPr>
              <w:t xml:space="preserve">2015г.  </w:t>
            </w:r>
          </w:p>
        </w:tc>
        <w:tc>
          <w:tcPr>
            <w:tcW w:w="224" w:type="pct"/>
            <w:tcBorders>
              <w:top w:val="single" w:sz="6" w:space="0" w:color="auto"/>
              <w:left w:val="single" w:sz="6" w:space="0" w:color="auto"/>
              <w:bottom w:val="single" w:sz="6" w:space="0" w:color="auto"/>
              <w:right w:val="single" w:sz="6" w:space="0" w:color="auto"/>
            </w:tcBorders>
          </w:tcPr>
          <w:p w:rsidR="000A3E0A" w:rsidRPr="00ED38D7" w:rsidRDefault="000A3E0A" w:rsidP="004528FE">
            <w:pPr>
              <w:jc w:val="both"/>
            </w:pPr>
            <w:r w:rsidRPr="00ED38D7">
              <w:rPr>
                <w:sz w:val="22"/>
                <w:szCs w:val="22"/>
              </w:rPr>
              <w:t xml:space="preserve">2016г.  </w:t>
            </w:r>
          </w:p>
        </w:tc>
        <w:tc>
          <w:tcPr>
            <w:tcW w:w="222" w:type="pct"/>
            <w:tcBorders>
              <w:top w:val="single" w:sz="6" w:space="0" w:color="auto"/>
              <w:left w:val="single" w:sz="6" w:space="0" w:color="auto"/>
              <w:bottom w:val="single" w:sz="6" w:space="0" w:color="auto"/>
              <w:right w:val="single" w:sz="6" w:space="0" w:color="auto"/>
            </w:tcBorders>
          </w:tcPr>
          <w:p w:rsidR="000A3E0A" w:rsidRPr="00ED38D7" w:rsidRDefault="000A3E0A" w:rsidP="004528FE">
            <w:pPr>
              <w:jc w:val="both"/>
            </w:pPr>
            <w:r w:rsidRPr="00ED38D7">
              <w:rPr>
                <w:sz w:val="22"/>
                <w:szCs w:val="22"/>
              </w:rPr>
              <w:t xml:space="preserve">2017г.  </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0A3E0A" w:rsidRPr="00ED38D7" w:rsidRDefault="000A3E0A" w:rsidP="004528FE">
            <w:pPr>
              <w:jc w:val="both"/>
            </w:pPr>
            <w:r w:rsidRPr="00ED38D7">
              <w:rPr>
                <w:sz w:val="22"/>
                <w:szCs w:val="22"/>
              </w:rPr>
              <w:t>2018г.</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0A3E0A" w:rsidRPr="00ED38D7" w:rsidRDefault="000A3E0A" w:rsidP="004528FE">
            <w:pPr>
              <w:jc w:val="both"/>
            </w:pPr>
            <w:r w:rsidRPr="00ED38D7">
              <w:rPr>
                <w:sz w:val="22"/>
                <w:szCs w:val="22"/>
              </w:rPr>
              <w:t>2019г.</w:t>
            </w:r>
          </w:p>
        </w:tc>
        <w:tc>
          <w:tcPr>
            <w:tcW w:w="374" w:type="pct"/>
            <w:tcBorders>
              <w:top w:val="single" w:sz="6" w:space="0" w:color="auto"/>
              <w:left w:val="single" w:sz="6" w:space="0" w:color="auto"/>
              <w:bottom w:val="single" w:sz="6" w:space="0" w:color="auto"/>
              <w:right w:val="single" w:sz="6" w:space="0" w:color="auto"/>
            </w:tcBorders>
            <w:shd w:val="clear" w:color="auto" w:fill="auto"/>
          </w:tcPr>
          <w:p w:rsidR="000A3E0A" w:rsidRPr="00ED38D7" w:rsidRDefault="000A3E0A" w:rsidP="004528FE">
            <w:pPr>
              <w:jc w:val="both"/>
            </w:pPr>
            <w:r w:rsidRPr="00ED38D7">
              <w:rPr>
                <w:sz w:val="22"/>
                <w:szCs w:val="22"/>
              </w:rPr>
              <w:t>Всего</w:t>
            </w:r>
          </w:p>
        </w:tc>
        <w:tc>
          <w:tcPr>
            <w:tcW w:w="1419" w:type="pct"/>
            <w:vMerge/>
            <w:tcBorders>
              <w:top w:val="single" w:sz="6" w:space="0" w:color="auto"/>
              <w:left w:val="single" w:sz="6" w:space="0" w:color="auto"/>
              <w:bottom w:val="single" w:sz="6" w:space="0" w:color="auto"/>
              <w:right w:val="single" w:sz="6" w:space="0" w:color="auto"/>
            </w:tcBorders>
          </w:tcPr>
          <w:p w:rsidR="000A3E0A" w:rsidRPr="00ED38D7" w:rsidRDefault="000A3E0A" w:rsidP="004528FE">
            <w:pPr>
              <w:ind w:firstLine="720"/>
              <w:jc w:val="both"/>
            </w:pPr>
          </w:p>
        </w:tc>
        <w:tc>
          <w:tcPr>
            <w:tcW w:w="373" w:type="pct"/>
            <w:vMerge/>
            <w:tcBorders>
              <w:top w:val="nil"/>
              <w:left w:val="single" w:sz="6" w:space="0" w:color="auto"/>
              <w:bottom w:val="single" w:sz="6" w:space="0" w:color="auto"/>
              <w:right w:val="single" w:sz="6" w:space="0" w:color="auto"/>
            </w:tcBorders>
          </w:tcPr>
          <w:p w:rsidR="000A3E0A" w:rsidRPr="00ED38D7" w:rsidRDefault="000A3E0A" w:rsidP="004528FE">
            <w:pPr>
              <w:ind w:firstLine="720"/>
              <w:jc w:val="both"/>
            </w:pPr>
          </w:p>
        </w:tc>
        <w:tc>
          <w:tcPr>
            <w:tcW w:w="856" w:type="pct"/>
            <w:vMerge/>
            <w:tcBorders>
              <w:top w:val="nil"/>
              <w:left w:val="single" w:sz="6" w:space="0" w:color="auto"/>
              <w:bottom w:val="single" w:sz="6" w:space="0" w:color="auto"/>
              <w:right w:val="single" w:sz="6" w:space="0" w:color="auto"/>
            </w:tcBorders>
          </w:tcPr>
          <w:p w:rsidR="000A3E0A" w:rsidRPr="00ED38D7" w:rsidRDefault="000A3E0A" w:rsidP="004528FE">
            <w:pPr>
              <w:ind w:firstLine="720"/>
              <w:jc w:val="both"/>
            </w:pPr>
          </w:p>
        </w:tc>
      </w:tr>
      <w:tr w:rsidR="000A3E0A" w:rsidRPr="006221D5" w:rsidTr="004528FE">
        <w:trPr>
          <w:trHeight w:val="240"/>
        </w:trPr>
        <w:tc>
          <w:tcPr>
            <w:tcW w:w="165"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1.2</w:t>
            </w:r>
          </w:p>
        </w:tc>
        <w:tc>
          <w:tcPr>
            <w:tcW w:w="694"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jc w:val="both"/>
            </w:pPr>
            <w:r w:rsidRPr="00261332">
              <w:rPr>
                <w:sz w:val="22"/>
                <w:szCs w:val="22"/>
              </w:rPr>
              <w:t xml:space="preserve">Проведение специальной оценки условий труда в муниципальных учреждениях района </w:t>
            </w:r>
          </w:p>
        </w:tc>
        <w:tc>
          <w:tcPr>
            <w:tcW w:w="225"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24"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45</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77,362</w:t>
            </w:r>
          </w:p>
        </w:tc>
        <w:tc>
          <w:tcPr>
            <w:tcW w:w="224" w:type="pct"/>
            <w:tcBorders>
              <w:top w:val="single" w:sz="6" w:space="0" w:color="auto"/>
              <w:left w:val="single" w:sz="6" w:space="0" w:color="auto"/>
              <w:bottom w:val="single" w:sz="6" w:space="0" w:color="auto"/>
              <w:right w:val="single" w:sz="6" w:space="0" w:color="auto"/>
            </w:tcBorders>
            <w:shd w:val="clear" w:color="auto" w:fill="auto"/>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30</w:t>
            </w:r>
          </w:p>
        </w:tc>
        <w:tc>
          <w:tcPr>
            <w:tcW w:w="374" w:type="pct"/>
            <w:tcBorders>
              <w:top w:val="single" w:sz="6" w:space="0" w:color="auto"/>
              <w:left w:val="single" w:sz="6" w:space="0" w:color="auto"/>
              <w:bottom w:val="single" w:sz="6" w:space="0" w:color="auto"/>
              <w:right w:val="single" w:sz="6" w:space="0" w:color="auto"/>
            </w:tcBorders>
            <w:shd w:val="clear" w:color="auto" w:fill="auto"/>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152,362</w:t>
            </w:r>
          </w:p>
        </w:tc>
        <w:tc>
          <w:tcPr>
            <w:tcW w:w="1419"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Направления расходования:</w:t>
            </w:r>
          </w:p>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Специальная оценка условий труда в муниципальных учреждениях</w:t>
            </w:r>
          </w:p>
          <w:p w:rsidR="000A3E0A" w:rsidRPr="00261332" w:rsidRDefault="000A3E0A" w:rsidP="004528FE">
            <w:pPr>
              <w:pStyle w:val="ConsPlusNormal"/>
              <w:widowControl/>
              <w:ind w:firstLine="0"/>
              <w:jc w:val="both"/>
              <w:rPr>
                <w:rFonts w:ascii="Times New Roman" w:hAnsi="Times New Roman" w:cs="Times New Roman"/>
                <w:sz w:val="22"/>
                <w:szCs w:val="22"/>
              </w:rPr>
            </w:pPr>
          </w:p>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Местный бюджет:</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5 г"/>
              </w:smartTagPr>
              <w:r w:rsidRPr="00261332">
                <w:rPr>
                  <w:rFonts w:ascii="Times New Roman" w:hAnsi="Times New Roman" w:cs="Times New Roman"/>
                  <w:sz w:val="22"/>
                  <w:szCs w:val="22"/>
                </w:rPr>
                <w:t>2015 г</w:t>
              </w:r>
            </w:smartTag>
            <w:r w:rsidRPr="00261332">
              <w:rPr>
                <w:rFonts w:ascii="Times New Roman" w:hAnsi="Times New Roman" w:cs="Times New Roman"/>
                <w:sz w:val="22"/>
                <w:szCs w:val="22"/>
              </w:rPr>
              <w:t>. – 0</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6 г"/>
              </w:smartTagPr>
              <w:r w:rsidRPr="00261332">
                <w:rPr>
                  <w:rFonts w:ascii="Times New Roman" w:hAnsi="Times New Roman" w:cs="Times New Roman"/>
                  <w:sz w:val="22"/>
                  <w:szCs w:val="22"/>
                </w:rPr>
                <w:t>2016 г</w:t>
              </w:r>
            </w:smartTag>
            <w:r w:rsidRPr="00261332">
              <w:rPr>
                <w:rFonts w:ascii="Times New Roman" w:hAnsi="Times New Roman" w:cs="Times New Roman"/>
                <w:sz w:val="22"/>
                <w:szCs w:val="22"/>
              </w:rPr>
              <w:t>. – 0</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7 г"/>
              </w:smartTagPr>
              <w:r w:rsidRPr="00261332">
                <w:rPr>
                  <w:rFonts w:ascii="Times New Roman" w:hAnsi="Times New Roman" w:cs="Times New Roman"/>
                  <w:sz w:val="22"/>
                  <w:szCs w:val="22"/>
                </w:rPr>
                <w:t>2017 г</w:t>
              </w:r>
            </w:smartTag>
            <w:r w:rsidRPr="00261332">
              <w:rPr>
                <w:rFonts w:ascii="Times New Roman" w:hAnsi="Times New Roman" w:cs="Times New Roman"/>
                <w:sz w:val="22"/>
                <w:szCs w:val="22"/>
              </w:rPr>
              <w:t>. – 19,8</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8 г"/>
              </w:smartTagPr>
              <w:r w:rsidRPr="00261332">
                <w:rPr>
                  <w:rFonts w:ascii="Times New Roman" w:hAnsi="Times New Roman" w:cs="Times New Roman"/>
                  <w:sz w:val="22"/>
                  <w:szCs w:val="22"/>
                </w:rPr>
                <w:t>2018 г</w:t>
              </w:r>
            </w:smartTag>
            <w:r w:rsidRPr="00261332">
              <w:rPr>
                <w:rFonts w:ascii="Times New Roman" w:hAnsi="Times New Roman" w:cs="Times New Roman"/>
                <w:sz w:val="22"/>
                <w:szCs w:val="22"/>
              </w:rPr>
              <w:t>. – 50,0</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9 г"/>
              </w:smartTagPr>
              <w:r w:rsidRPr="00261332">
                <w:rPr>
                  <w:rFonts w:ascii="Times New Roman" w:hAnsi="Times New Roman" w:cs="Times New Roman"/>
                  <w:sz w:val="22"/>
                  <w:szCs w:val="22"/>
                </w:rPr>
                <w:t>2019 г</w:t>
              </w:r>
            </w:smartTag>
            <w:r w:rsidRPr="00261332">
              <w:rPr>
                <w:rFonts w:ascii="Times New Roman" w:hAnsi="Times New Roman" w:cs="Times New Roman"/>
                <w:sz w:val="22"/>
                <w:szCs w:val="22"/>
              </w:rPr>
              <w:t xml:space="preserve">. – 30,0 </w:t>
            </w:r>
          </w:p>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ФСС:</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5 г"/>
              </w:smartTagPr>
              <w:r w:rsidRPr="00261332">
                <w:rPr>
                  <w:rFonts w:ascii="Times New Roman" w:hAnsi="Times New Roman" w:cs="Times New Roman"/>
                  <w:sz w:val="22"/>
                  <w:szCs w:val="22"/>
                </w:rPr>
                <w:t>2015 г</w:t>
              </w:r>
            </w:smartTag>
            <w:r w:rsidRPr="00261332">
              <w:rPr>
                <w:rFonts w:ascii="Times New Roman" w:hAnsi="Times New Roman" w:cs="Times New Roman"/>
                <w:sz w:val="22"/>
                <w:szCs w:val="22"/>
              </w:rPr>
              <w:t>. – 0</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6 г"/>
              </w:smartTagPr>
              <w:r w:rsidRPr="00261332">
                <w:rPr>
                  <w:rFonts w:ascii="Times New Roman" w:hAnsi="Times New Roman" w:cs="Times New Roman"/>
                  <w:sz w:val="22"/>
                  <w:szCs w:val="22"/>
                </w:rPr>
                <w:t>2016 г</w:t>
              </w:r>
            </w:smartTag>
            <w:r w:rsidRPr="00261332">
              <w:rPr>
                <w:rFonts w:ascii="Times New Roman" w:hAnsi="Times New Roman" w:cs="Times New Roman"/>
                <w:sz w:val="22"/>
                <w:szCs w:val="22"/>
              </w:rPr>
              <w:t>. – 0</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7 г"/>
              </w:smartTagPr>
              <w:r w:rsidRPr="00261332">
                <w:rPr>
                  <w:rFonts w:ascii="Times New Roman" w:hAnsi="Times New Roman" w:cs="Times New Roman"/>
                  <w:sz w:val="22"/>
                  <w:szCs w:val="22"/>
                </w:rPr>
                <w:t>2017 г</w:t>
              </w:r>
            </w:smartTag>
            <w:r w:rsidRPr="00261332">
              <w:rPr>
                <w:rFonts w:ascii="Times New Roman" w:hAnsi="Times New Roman" w:cs="Times New Roman"/>
                <w:sz w:val="22"/>
                <w:szCs w:val="22"/>
              </w:rPr>
              <w:t>. – 25,2</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8 г"/>
              </w:smartTagPr>
              <w:r w:rsidRPr="00261332">
                <w:rPr>
                  <w:rFonts w:ascii="Times New Roman" w:hAnsi="Times New Roman" w:cs="Times New Roman"/>
                  <w:sz w:val="22"/>
                  <w:szCs w:val="22"/>
                </w:rPr>
                <w:t>2018 г</w:t>
              </w:r>
            </w:smartTag>
            <w:r w:rsidRPr="00261332">
              <w:rPr>
                <w:rFonts w:ascii="Times New Roman" w:hAnsi="Times New Roman" w:cs="Times New Roman"/>
                <w:sz w:val="22"/>
                <w:szCs w:val="22"/>
              </w:rPr>
              <w:t>. – 27,</w:t>
            </w:r>
            <w:r>
              <w:rPr>
                <w:rFonts w:ascii="Times New Roman" w:hAnsi="Times New Roman" w:cs="Times New Roman"/>
                <w:sz w:val="22"/>
                <w:szCs w:val="22"/>
              </w:rPr>
              <w:t>2</w:t>
            </w:r>
            <w:r w:rsidRPr="00261332">
              <w:rPr>
                <w:rFonts w:ascii="Times New Roman" w:hAnsi="Times New Roman" w:cs="Times New Roman"/>
                <w:sz w:val="22"/>
                <w:szCs w:val="22"/>
              </w:rPr>
              <w:t>62</w:t>
            </w:r>
            <w:r>
              <w:rPr>
                <w:rFonts w:ascii="Times New Roman" w:hAnsi="Times New Roman" w:cs="Times New Roman"/>
                <w:sz w:val="22"/>
                <w:szCs w:val="22"/>
              </w:rPr>
              <w:t>74</w:t>
            </w:r>
          </w:p>
          <w:p w:rsidR="000A3E0A" w:rsidRPr="00261332" w:rsidRDefault="000A3E0A" w:rsidP="004528FE">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9 г"/>
              </w:smartTagPr>
              <w:r w:rsidRPr="00261332">
                <w:rPr>
                  <w:rFonts w:ascii="Times New Roman" w:hAnsi="Times New Roman" w:cs="Times New Roman"/>
                  <w:sz w:val="22"/>
                  <w:szCs w:val="22"/>
                </w:rPr>
                <w:t>2019 г</w:t>
              </w:r>
            </w:smartTag>
            <w:r w:rsidRPr="00261332">
              <w:rPr>
                <w:rFonts w:ascii="Times New Roman" w:hAnsi="Times New Roman" w:cs="Times New Roman"/>
                <w:sz w:val="22"/>
                <w:szCs w:val="22"/>
              </w:rPr>
              <w:t xml:space="preserve"> – 0</w:t>
            </w:r>
          </w:p>
        </w:tc>
        <w:tc>
          <w:tcPr>
            <w:tcW w:w="373"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Адм, СЦБТ, Рд, комитет по образованию Новичихинского района</w:t>
            </w:r>
          </w:p>
        </w:tc>
        <w:tc>
          <w:tcPr>
            <w:tcW w:w="856" w:type="pct"/>
            <w:tcBorders>
              <w:top w:val="single" w:sz="6" w:space="0" w:color="auto"/>
              <w:left w:val="single" w:sz="6" w:space="0" w:color="auto"/>
              <w:bottom w:val="single" w:sz="6" w:space="0" w:color="auto"/>
              <w:right w:val="single" w:sz="6" w:space="0" w:color="auto"/>
            </w:tcBorders>
          </w:tcPr>
          <w:p w:rsidR="000A3E0A" w:rsidRPr="00261332" w:rsidRDefault="000A3E0A" w:rsidP="004528FE">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Улучшение условий  труда работников организаций, снижение уровня производственного травматизма</w:t>
            </w:r>
          </w:p>
        </w:tc>
      </w:tr>
    </w:tbl>
    <w:p w:rsidR="000A3E0A" w:rsidRDefault="000A3E0A" w:rsidP="000A3E0A">
      <w:pPr>
        <w:ind w:firstLine="720"/>
        <w:jc w:val="both"/>
        <w:rPr>
          <w:sz w:val="28"/>
          <w:szCs w:val="28"/>
        </w:rPr>
      </w:pPr>
    </w:p>
    <w:p w:rsidR="000A3E0A" w:rsidRDefault="000A3E0A" w:rsidP="00642FE0">
      <w:pPr>
        <w:numPr>
          <w:ilvl w:val="0"/>
          <w:numId w:val="8"/>
        </w:numPr>
        <w:tabs>
          <w:tab w:val="clear" w:pos="1575"/>
          <w:tab w:val="num" w:pos="615"/>
        </w:tabs>
        <w:ind w:left="0" w:firstLine="720"/>
        <w:jc w:val="both"/>
        <w:rPr>
          <w:sz w:val="28"/>
          <w:szCs w:val="28"/>
        </w:rPr>
      </w:pPr>
      <w:r>
        <w:rPr>
          <w:sz w:val="28"/>
          <w:szCs w:val="28"/>
        </w:rPr>
        <w:t>Утвердить приложение 2 к Программе в новой редакции (Прилагается).</w:t>
      </w:r>
    </w:p>
    <w:p w:rsidR="000A3E0A" w:rsidRPr="002D6C4C" w:rsidRDefault="000A3E0A" w:rsidP="00642FE0">
      <w:pPr>
        <w:numPr>
          <w:ilvl w:val="0"/>
          <w:numId w:val="8"/>
        </w:numPr>
        <w:tabs>
          <w:tab w:val="clear" w:pos="1575"/>
          <w:tab w:val="num" w:pos="1134"/>
        </w:tabs>
        <w:ind w:left="0" w:firstLine="720"/>
        <w:jc w:val="both"/>
        <w:rPr>
          <w:sz w:val="28"/>
          <w:szCs w:val="28"/>
        </w:rPr>
      </w:pPr>
      <w:r>
        <w:rPr>
          <w:sz w:val="28"/>
          <w:szCs w:val="28"/>
        </w:rPr>
        <w:t xml:space="preserve">Контроль за исполнением возложить на первого заместителя главы Администрации О.Н. Нагайцеву. </w:t>
      </w:r>
    </w:p>
    <w:p w:rsidR="000A3E0A" w:rsidRDefault="000A3E0A" w:rsidP="00D61D35">
      <w:pPr>
        <w:rPr>
          <w:sz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Pr="00FE5BA8" w:rsidRDefault="000A3E0A" w:rsidP="000A3E0A">
      <w:pPr>
        <w:jc w:val="right"/>
        <w:rPr>
          <w:sz w:val="28"/>
          <w:szCs w:val="28"/>
        </w:rPr>
      </w:pPr>
      <w:r w:rsidRPr="00FE5BA8">
        <w:rPr>
          <w:sz w:val="28"/>
          <w:szCs w:val="28"/>
        </w:rPr>
        <w:t>УТВЕРЖДЕН</w:t>
      </w:r>
      <w:r>
        <w:rPr>
          <w:sz w:val="28"/>
          <w:szCs w:val="28"/>
        </w:rPr>
        <w:t>О</w:t>
      </w:r>
    </w:p>
    <w:p w:rsidR="000A3E0A" w:rsidRDefault="000A3E0A" w:rsidP="000A3E0A">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0A3E0A" w:rsidRPr="00FE5BA8" w:rsidRDefault="000A3E0A" w:rsidP="000A3E0A">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0A3E0A" w:rsidRDefault="000A3E0A" w:rsidP="000A3E0A">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14.12.2018</w:t>
      </w:r>
      <w:r w:rsidRPr="00D1565D">
        <w:rPr>
          <w:color w:val="FF6600"/>
          <w:sz w:val="28"/>
          <w:szCs w:val="28"/>
        </w:rPr>
        <w:t xml:space="preserve"> </w:t>
      </w:r>
      <w:r w:rsidRPr="00E31BB3">
        <w:rPr>
          <w:sz w:val="28"/>
          <w:szCs w:val="28"/>
        </w:rPr>
        <w:t xml:space="preserve">№ </w:t>
      </w:r>
      <w:r>
        <w:rPr>
          <w:sz w:val="28"/>
          <w:szCs w:val="28"/>
        </w:rPr>
        <w:t>388</w:t>
      </w:r>
    </w:p>
    <w:p w:rsidR="000A3E0A" w:rsidRPr="004E7515" w:rsidRDefault="000A3E0A" w:rsidP="000A3E0A">
      <w:pPr>
        <w:jc w:val="right"/>
      </w:pPr>
    </w:p>
    <w:p w:rsidR="000A3E0A" w:rsidRDefault="000A3E0A" w:rsidP="000A3E0A">
      <w:pPr>
        <w:shd w:val="clear" w:color="auto" w:fill="FFFFFF"/>
        <w:spacing w:line="235" w:lineRule="exact"/>
        <w:jc w:val="right"/>
        <w:rPr>
          <w:spacing w:val="-1"/>
          <w:sz w:val="28"/>
          <w:szCs w:val="28"/>
        </w:rPr>
      </w:pPr>
    </w:p>
    <w:p w:rsidR="000A3E0A" w:rsidRPr="000F6C94" w:rsidRDefault="000A3E0A" w:rsidP="000A3E0A">
      <w:pPr>
        <w:shd w:val="clear" w:color="auto" w:fill="FFFFFF"/>
        <w:spacing w:line="235" w:lineRule="exact"/>
        <w:jc w:val="right"/>
        <w:rPr>
          <w:sz w:val="28"/>
          <w:szCs w:val="28"/>
        </w:rPr>
      </w:pPr>
      <w:r w:rsidRPr="000F6C94">
        <w:rPr>
          <w:spacing w:val="-1"/>
          <w:sz w:val="28"/>
          <w:szCs w:val="28"/>
        </w:rPr>
        <w:t xml:space="preserve">ПРИЛОЖЕНИЕ </w:t>
      </w:r>
      <w:r>
        <w:rPr>
          <w:spacing w:val="-1"/>
          <w:sz w:val="28"/>
          <w:szCs w:val="28"/>
        </w:rPr>
        <w:t>2</w:t>
      </w:r>
    </w:p>
    <w:p w:rsidR="000A3E0A" w:rsidRPr="000F6C94" w:rsidRDefault="000A3E0A" w:rsidP="000A3E0A">
      <w:pPr>
        <w:shd w:val="clear" w:color="auto" w:fill="FFFFFF"/>
        <w:jc w:val="right"/>
        <w:rPr>
          <w:sz w:val="28"/>
          <w:szCs w:val="28"/>
        </w:rPr>
      </w:pPr>
      <w:r w:rsidRPr="000F6C94">
        <w:rPr>
          <w:sz w:val="28"/>
          <w:szCs w:val="28"/>
        </w:rPr>
        <w:t>к муниципальной программе</w:t>
      </w:r>
      <w:r w:rsidRPr="000F6C94">
        <w:rPr>
          <w:sz w:val="28"/>
          <w:szCs w:val="28"/>
        </w:rPr>
        <w:br/>
        <w:t>«</w:t>
      </w:r>
      <w:r>
        <w:rPr>
          <w:sz w:val="28"/>
          <w:szCs w:val="28"/>
        </w:rPr>
        <w:t>Улучшение условий и охраны труда</w:t>
      </w:r>
    </w:p>
    <w:p w:rsidR="000A3E0A" w:rsidRPr="000F6C94" w:rsidRDefault="000A3E0A" w:rsidP="000A3E0A">
      <w:pPr>
        <w:shd w:val="clear" w:color="auto" w:fill="FFFFFF"/>
        <w:jc w:val="right"/>
        <w:rPr>
          <w:sz w:val="28"/>
          <w:szCs w:val="28"/>
        </w:rPr>
      </w:pPr>
      <w:r w:rsidRPr="000F6C94">
        <w:rPr>
          <w:sz w:val="28"/>
          <w:szCs w:val="28"/>
        </w:rPr>
        <w:t xml:space="preserve"> в Новичихинском районе</w:t>
      </w:r>
    </w:p>
    <w:p w:rsidR="000A3E0A" w:rsidRDefault="000A3E0A" w:rsidP="000A3E0A">
      <w:pPr>
        <w:pStyle w:val="ConsPlusNormal"/>
        <w:widowControl/>
        <w:ind w:firstLine="0"/>
        <w:jc w:val="right"/>
        <w:outlineLvl w:val="1"/>
        <w:rPr>
          <w:rFonts w:ascii="Times New Roman" w:hAnsi="Times New Roman" w:cs="Times New Roman"/>
          <w:sz w:val="28"/>
          <w:szCs w:val="28"/>
        </w:rPr>
      </w:pPr>
      <w:r w:rsidRPr="00E36619">
        <w:rPr>
          <w:rFonts w:ascii="Times New Roman" w:hAnsi="Times New Roman" w:cs="Times New Roman"/>
          <w:sz w:val="28"/>
          <w:szCs w:val="28"/>
        </w:rPr>
        <w:t xml:space="preserve"> на 2015-2019 годы»</w:t>
      </w:r>
    </w:p>
    <w:p w:rsidR="000A3E0A" w:rsidRDefault="000A3E0A" w:rsidP="000A3E0A">
      <w:pPr>
        <w:pStyle w:val="ConsPlusNormal"/>
        <w:widowControl/>
        <w:ind w:firstLine="0"/>
        <w:jc w:val="right"/>
        <w:outlineLvl w:val="1"/>
        <w:rPr>
          <w:rFonts w:ascii="Times New Roman" w:hAnsi="Times New Roman" w:cs="Times New Roman"/>
          <w:sz w:val="28"/>
          <w:szCs w:val="28"/>
        </w:rPr>
      </w:pPr>
    </w:p>
    <w:p w:rsidR="000A3E0A" w:rsidRDefault="000A3E0A" w:rsidP="000A3E0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w:t>
      </w:r>
    </w:p>
    <w:p w:rsidR="000A3E0A" w:rsidRDefault="000A3E0A" w:rsidP="000A3E0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ПО НАПРАВЛЕНИЯМ МУНИЦИПАЛЬНОЙ ПРОГРАММЫ</w:t>
      </w:r>
    </w:p>
    <w:p w:rsidR="000A3E0A" w:rsidRDefault="000A3E0A" w:rsidP="000A3E0A">
      <w:pPr>
        <w:pStyle w:val="ConsPlusNormal"/>
        <w:widowControl/>
        <w:ind w:firstLine="0"/>
        <w:jc w:val="center"/>
        <w:rPr>
          <w:rFonts w:ascii="Times New Roman" w:hAnsi="Times New Roman" w:cs="Times New Roman"/>
          <w:sz w:val="28"/>
          <w:szCs w:val="28"/>
        </w:rPr>
      </w:pPr>
    </w:p>
    <w:p w:rsidR="000A3E0A" w:rsidRDefault="000A3E0A" w:rsidP="000A3E0A">
      <w:pPr>
        <w:pStyle w:val="ConsPlusNormal"/>
        <w:widowControl/>
        <w:ind w:firstLine="0"/>
        <w:jc w:val="center"/>
        <w:rPr>
          <w:rFonts w:ascii="Times New Roman" w:hAnsi="Times New Roman" w:cs="Times New Roman"/>
          <w:sz w:val="28"/>
          <w:szCs w:val="28"/>
        </w:rPr>
      </w:pPr>
    </w:p>
    <w:tbl>
      <w:tblPr>
        <w:tblW w:w="9531" w:type="dxa"/>
        <w:tblLayout w:type="fixed"/>
        <w:tblLook w:val="01E0"/>
      </w:tblPr>
      <w:tblGrid>
        <w:gridCol w:w="2660"/>
        <w:gridCol w:w="986"/>
        <w:gridCol w:w="986"/>
        <w:gridCol w:w="818"/>
        <w:gridCol w:w="986"/>
        <w:gridCol w:w="1185"/>
        <w:gridCol w:w="986"/>
        <w:gridCol w:w="924"/>
      </w:tblGrid>
      <w:tr w:rsidR="000A3E0A" w:rsidRPr="000A3E0A" w:rsidTr="000A3E0A">
        <w:tc>
          <w:tcPr>
            <w:tcW w:w="2660" w:type="dxa"/>
            <w:vMerge w:val="restart"/>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Источники и направления расходования</w:t>
            </w:r>
          </w:p>
        </w:tc>
        <w:tc>
          <w:tcPr>
            <w:tcW w:w="5947" w:type="dxa"/>
            <w:gridSpan w:val="6"/>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Финансовые затраты в ценах 2014 года (тыс. рублей)</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Примечание</w:t>
            </w:r>
          </w:p>
        </w:tc>
      </w:tr>
      <w:tr w:rsidR="000A3E0A" w:rsidRPr="000A3E0A" w:rsidTr="000A3E0A">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Всего</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В том числе по годам</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p>
        </w:tc>
      </w:tr>
      <w:tr w:rsidR="000A3E0A" w:rsidRPr="000A3E0A" w:rsidTr="000A3E0A">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p>
        </w:tc>
        <w:tc>
          <w:tcPr>
            <w:tcW w:w="986" w:type="dxa"/>
            <w:vMerge/>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2015г.</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2016г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2017г.</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2018г.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r w:rsidRPr="000A3E0A">
              <w:rPr>
                <w:rFonts w:ascii="Times New Roman" w:hAnsi="Times New Roman" w:cs="Times New Roman"/>
                <w:sz w:val="24"/>
                <w:szCs w:val="24"/>
              </w:rPr>
              <w:t>2019г.</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jc w:val="center"/>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Всего финансовых затрат</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114" w:firstLine="0"/>
              <w:rPr>
                <w:rFonts w:ascii="Times New Roman" w:hAnsi="Times New Roman" w:cs="Times New Roman"/>
                <w:sz w:val="24"/>
                <w:szCs w:val="24"/>
              </w:rPr>
            </w:pPr>
            <w:r w:rsidRPr="000A3E0A">
              <w:rPr>
                <w:rFonts w:ascii="Times New Roman" w:hAnsi="Times New Roman" w:cs="Times New Roman"/>
                <w:sz w:val="24"/>
                <w:szCs w:val="24"/>
              </w:rPr>
              <w:t>243,529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62,637</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45,0</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24" w:firstLine="0"/>
              <w:rPr>
                <w:rFonts w:ascii="Times New Roman" w:hAnsi="Times New Roman" w:cs="Times New Roman"/>
                <w:sz w:val="24"/>
                <w:szCs w:val="24"/>
              </w:rPr>
            </w:pPr>
            <w:r w:rsidRPr="000A3E0A">
              <w:rPr>
                <w:rFonts w:ascii="Times New Roman" w:hAnsi="Times New Roman" w:cs="Times New Roman"/>
                <w:sz w:val="24"/>
                <w:szCs w:val="24"/>
              </w:rPr>
              <w:t>105,892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24"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114" w:firstLine="0"/>
              <w:rPr>
                <w:rFonts w:ascii="Times New Roman" w:hAnsi="Times New Roman" w:cs="Times New Roman"/>
                <w:sz w:val="24"/>
                <w:szCs w:val="24"/>
              </w:rPr>
            </w:pPr>
            <w:r w:rsidRPr="000A3E0A">
              <w:rPr>
                <w:rFonts w:ascii="Times New Roman" w:hAnsi="Times New Roman" w:cs="Times New Roman"/>
                <w:sz w:val="24"/>
                <w:szCs w:val="24"/>
              </w:rPr>
              <w:t>190,967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62,637</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19,8</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24" w:firstLine="0"/>
              <w:rPr>
                <w:rFonts w:ascii="Times New Roman" w:hAnsi="Times New Roman" w:cs="Times New Roman"/>
                <w:sz w:val="24"/>
                <w:szCs w:val="24"/>
              </w:rPr>
            </w:pPr>
            <w:r w:rsidRPr="000A3E0A">
              <w:rPr>
                <w:rFonts w:ascii="Times New Roman" w:hAnsi="Times New Roman" w:cs="Times New Roman"/>
                <w:sz w:val="24"/>
                <w:szCs w:val="24"/>
              </w:rPr>
              <w:t>78,62926</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114"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24"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114"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24"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114" w:firstLine="0"/>
              <w:rPr>
                <w:rFonts w:ascii="Times New Roman" w:hAnsi="Times New Roman" w:cs="Times New Roman"/>
                <w:sz w:val="24"/>
                <w:szCs w:val="24"/>
              </w:rPr>
            </w:pPr>
            <w:r w:rsidRPr="000A3E0A">
              <w:rPr>
                <w:rFonts w:ascii="Times New Roman" w:hAnsi="Times New Roman" w:cs="Times New Roman"/>
                <w:sz w:val="24"/>
                <w:szCs w:val="24"/>
              </w:rPr>
              <w:t>52,46274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25,2</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0A3E0A">
            <w:pPr>
              <w:pStyle w:val="ConsPlusNormal"/>
              <w:widowControl/>
              <w:ind w:right="-24" w:firstLine="0"/>
              <w:rPr>
                <w:rFonts w:ascii="Times New Roman" w:hAnsi="Times New Roman" w:cs="Times New Roman"/>
                <w:sz w:val="24"/>
                <w:szCs w:val="24"/>
              </w:rPr>
            </w:pPr>
            <w:r w:rsidRPr="000A3E0A">
              <w:rPr>
                <w:rFonts w:ascii="Times New Roman" w:hAnsi="Times New Roman" w:cs="Times New Roman"/>
                <w:sz w:val="24"/>
                <w:szCs w:val="24"/>
              </w:rPr>
              <w:t>27,26274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Капитальные вложения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 xml:space="preserve">НИОКР &lt;*&gt;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 xml:space="preserve">Прочие расходы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243,529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62,637</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45,0</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105,892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 xml:space="preserve">в том числе: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190,967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62,637</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19,8</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78,62926</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r w:rsidR="000A3E0A" w:rsidRPr="000A3E0A" w:rsidTr="000A3E0A">
        <w:tc>
          <w:tcPr>
            <w:tcW w:w="2660"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r w:rsidRPr="000A3E0A">
              <w:rPr>
                <w:rFonts w:ascii="Times New Roman" w:hAnsi="Times New Roman" w:cs="Times New Roman"/>
                <w:sz w:val="24"/>
                <w:szCs w:val="24"/>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52,46274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25,2</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27,26274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r w:rsidRPr="000A3E0A">
              <w:t>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A3E0A" w:rsidRPr="000A3E0A" w:rsidRDefault="000A3E0A" w:rsidP="004528FE">
            <w:pPr>
              <w:pStyle w:val="ConsPlusNormal"/>
              <w:widowControl/>
              <w:ind w:firstLine="0"/>
              <w:rPr>
                <w:rFonts w:ascii="Times New Roman" w:hAnsi="Times New Roman" w:cs="Times New Roman"/>
                <w:sz w:val="24"/>
                <w:szCs w:val="24"/>
              </w:rPr>
            </w:pPr>
          </w:p>
        </w:tc>
      </w:tr>
    </w:tbl>
    <w:p w:rsidR="000A3E0A" w:rsidRDefault="000A3E0A" w:rsidP="000A3E0A">
      <w:pPr>
        <w:pStyle w:val="ConsPlusNormal"/>
        <w:widowControl/>
        <w:ind w:firstLine="0"/>
        <w:jc w:val="center"/>
        <w:rPr>
          <w:rFonts w:ascii="Times New Roman" w:hAnsi="Times New Roman" w:cs="Times New Roman"/>
          <w:sz w:val="28"/>
          <w:szCs w:val="28"/>
        </w:rPr>
      </w:pPr>
    </w:p>
    <w:p w:rsidR="000A3E0A" w:rsidRDefault="000A3E0A" w:rsidP="000A3E0A">
      <w:pPr>
        <w:pStyle w:val="ConsPlusNonformat"/>
        <w:widowControl/>
        <w:ind w:firstLine="540"/>
        <w:jc w:val="both"/>
      </w:pPr>
      <w:r>
        <w:t xml:space="preserve">--------------------------------&lt;*&gt; </w:t>
      </w:r>
    </w:p>
    <w:p w:rsidR="000A3E0A" w:rsidRDefault="000A3E0A" w:rsidP="000A3E0A">
      <w:pPr>
        <w:pStyle w:val="ConsPlusNonformat"/>
        <w:widowControl/>
        <w:ind w:firstLine="540"/>
        <w:jc w:val="both"/>
      </w:pPr>
      <w:r>
        <w:t>Научно-исследовательские и опытно-конструкторские работы.»</w:t>
      </w:r>
    </w:p>
    <w:p w:rsidR="000A3E0A" w:rsidRDefault="000A3E0A" w:rsidP="000A3E0A">
      <w:pPr>
        <w:rPr>
          <w:sz w:val="28"/>
        </w:rPr>
      </w:pPr>
    </w:p>
    <w:p w:rsidR="000A3E0A" w:rsidRDefault="000A3E0A" w:rsidP="000A3E0A">
      <w:pPr>
        <w:rPr>
          <w:sz w:val="28"/>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0A3E0A" w:rsidRDefault="000A3E0A" w:rsidP="00D61D35">
      <w:pPr>
        <w:jc w:val="center"/>
        <w:rPr>
          <w:b/>
          <w:iCs/>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0A3E0A" w:rsidP="00D61D35">
      <w:pPr>
        <w:rPr>
          <w:b/>
          <w:bCs/>
          <w:sz w:val="28"/>
        </w:rPr>
      </w:pPr>
      <w:r>
        <w:rPr>
          <w:b/>
          <w:bCs/>
          <w:sz w:val="28"/>
        </w:rPr>
        <w:t>19</w:t>
      </w:r>
      <w:r w:rsidR="00D61D35">
        <w:rPr>
          <w:b/>
          <w:bCs/>
          <w:sz w:val="28"/>
        </w:rPr>
        <w:t>.12.2018   №  3</w:t>
      </w:r>
      <w:r>
        <w:rPr>
          <w:b/>
          <w:bCs/>
          <w:sz w:val="28"/>
        </w:rPr>
        <w:t>90</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0A3E0A" w:rsidRDefault="000A3E0A" w:rsidP="00D61D35">
      <w:pPr>
        <w:rPr>
          <w:sz w:val="28"/>
        </w:rPr>
      </w:pPr>
    </w:p>
    <w:p w:rsidR="000A3E0A" w:rsidRDefault="000A3E0A" w:rsidP="000A3E0A">
      <w:pPr>
        <w:rPr>
          <w:sz w:val="28"/>
          <w:szCs w:val="28"/>
        </w:rPr>
      </w:pPr>
      <w:r>
        <w:rPr>
          <w:sz w:val="28"/>
          <w:szCs w:val="28"/>
        </w:rPr>
        <w:t>О передаче имущества</w:t>
      </w:r>
    </w:p>
    <w:p w:rsidR="000A3E0A" w:rsidRDefault="000A3E0A" w:rsidP="000A3E0A">
      <w:pPr>
        <w:rPr>
          <w:sz w:val="28"/>
          <w:szCs w:val="28"/>
        </w:rPr>
      </w:pPr>
    </w:p>
    <w:p w:rsidR="000A3E0A" w:rsidRDefault="000A3E0A" w:rsidP="000A3E0A">
      <w:pPr>
        <w:rPr>
          <w:sz w:val="28"/>
          <w:szCs w:val="28"/>
        </w:rPr>
      </w:pPr>
    </w:p>
    <w:p w:rsidR="000A3E0A" w:rsidRPr="00802407" w:rsidRDefault="000A3E0A" w:rsidP="000A3E0A">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0A3E0A" w:rsidRDefault="000A3E0A" w:rsidP="000A3E0A">
      <w:pPr>
        <w:ind w:firstLine="900"/>
        <w:jc w:val="both"/>
        <w:rPr>
          <w:sz w:val="28"/>
          <w:szCs w:val="28"/>
        </w:rPr>
      </w:pPr>
      <w:r>
        <w:rPr>
          <w:sz w:val="28"/>
          <w:szCs w:val="28"/>
        </w:rPr>
        <w:t>Закрепить на праве оперативного управления за МКОУ ДО «Новичихинская ДЮСШ» Новичихинского района Алтайского края имущество согласно приложению 1.</w:t>
      </w:r>
    </w:p>
    <w:p w:rsidR="000A3E0A" w:rsidRDefault="000A3E0A" w:rsidP="00D61D35">
      <w:pPr>
        <w:rPr>
          <w:sz w:val="28"/>
        </w:rPr>
      </w:pPr>
    </w:p>
    <w:tbl>
      <w:tblPr>
        <w:tblW w:w="9094" w:type="dxa"/>
        <w:tblLayout w:type="fixed"/>
        <w:tblLook w:val="0000"/>
      </w:tblPr>
      <w:tblGrid>
        <w:gridCol w:w="2235"/>
        <w:gridCol w:w="2160"/>
        <w:gridCol w:w="2659"/>
        <w:gridCol w:w="2040"/>
      </w:tblGrid>
      <w:tr w:rsidR="00554E2E" w:rsidTr="008A47E9">
        <w:tc>
          <w:tcPr>
            <w:tcW w:w="2235" w:type="dxa"/>
          </w:tcPr>
          <w:p w:rsidR="00554E2E" w:rsidRPr="00CC072E" w:rsidRDefault="00554E2E" w:rsidP="008A47E9">
            <w:pPr>
              <w:rPr>
                <w:bCs/>
                <w:sz w:val="28"/>
                <w:szCs w:val="28"/>
              </w:rPr>
            </w:pPr>
          </w:p>
          <w:p w:rsidR="00554E2E" w:rsidRDefault="00554E2E" w:rsidP="008A47E9">
            <w:pPr>
              <w:rPr>
                <w:sz w:val="28"/>
                <w:szCs w:val="28"/>
              </w:rPr>
            </w:pPr>
          </w:p>
          <w:p w:rsidR="00554E2E" w:rsidRPr="00CC072E" w:rsidRDefault="00554E2E" w:rsidP="008A47E9">
            <w:pPr>
              <w:rPr>
                <w:sz w:val="28"/>
                <w:szCs w:val="28"/>
              </w:rPr>
            </w:pPr>
            <w:r w:rsidRPr="00CC072E">
              <w:rPr>
                <w:sz w:val="28"/>
                <w:szCs w:val="28"/>
              </w:rPr>
              <w:t>Глава района</w:t>
            </w:r>
          </w:p>
          <w:p w:rsidR="00554E2E" w:rsidRDefault="00554E2E" w:rsidP="008A47E9">
            <w:pPr>
              <w:rPr>
                <w:sz w:val="28"/>
              </w:rPr>
            </w:pPr>
          </w:p>
        </w:tc>
        <w:tc>
          <w:tcPr>
            <w:tcW w:w="2160" w:type="dxa"/>
          </w:tcPr>
          <w:p w:rsidR="00554E2E" w:rsidRDefault="001C5D39" w:rsidP="008A47E9">
            <w:r>
              <w:rPr>
                <w:noProof/>
              </w:rPr>
              <w:pict>
                <v:shapetype id="_x0000_t32" coordsize="21600,21600" o:spt="32" o:oned="t" path="m,l21600,21600e" filled="f">
                  <v:path arrowok="t" fillok="f" o:connecttype="none"/>
                  <o:lock v:ext="edit" shapetype="t"/>
                </v:shapetype>
                <v:shape id="_x0000_s1044" type="#_x0000_t32" style="position:absolute;margin-left:102.1pt;margin-top:12.4pt;width:16.95pt;height:52.3pt;flip:x;z-index:251661824;mso-position-horizontal-relative:text;mso-position-vertical-relative:text" o:connectortype="straight"/>
              </w:pict>
            </w:r>
            <w:r w:rsidR="00554E2E">
              <w:rPr>
                <w:noProof/>
              </w:rPr>
              <w:drawing>
                <wp:inline distT="0" distB="0" distL="0" distR="0">
                  <wp:extent cx="1097280" cy="1089025"/>
                  <wp:effectExtent l="19050" t="0" r="762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554E2E" w:rsidRDefault="00554E2E" w:rsidP="008A47E9"/>
          <w:p w:rsidR="00554E2E" w:rsidRPr="00211BAA" w:rsidRDefault="00554E2E" w:rsidP="008A47E9">
            <w:pPr>
              <w:rPr>
                <w:sz w:val="16"/>
                <w:szCs w:val="16"/>
              </w:rPr>
            </w:pPr>
          </w:p>
          <w:p w:rsidR="00554E2E" w:rsidRDefault="00554E2E" w:rsidP="008A47E9">
            <w:r>
              <w:rPr>
                <w:noProof/>
                <w:sz w:val="28"/>
              </w:rPr>
              <w:drawing>
                <wp:inline distT="0" distB="0" distL="0" distR="0">
                  <wp:extent cx="1598295" cy="501015"/>
                  <wp:effectExtent l="19050" t="0" r="1905" b="0"/>
                  <wp:docPr id="8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554E2E" w:rsidRDefault="00554E2E" w:rsidP="008A47E9">
            <w:pPr>
              <w:pStyle w:val="aff"/>
              <w:tabs>
                <w:tab w:val="clear" w:pos="4677"/>
                <w:tab w:val="clear" w:pos="9355"/>
              </w:tabs>
            </w:pPr>
          </w:p>
          <w:p w:rsidR="00554E2E" w:rsidRDefault="00554E2E" w:rsidP="008A47E9">
            <w:pPr>
              <w:pStyle w:val="aff"/>
              <w:tabs>
                <w:tab w:val="clear" w:pos="4677"/>
                <w:tab w:val="clear" w:pos="9355"/>
              </w:tabs>
            </w:pPr>
          </w:p>
          <w:p w:rsidR="00554E2E" w:rsidRPr="008C12D9" w:rsidRDefault="00554E2E" w:rsidP="008A47E9">
            <w:pPr>
              <w:rPr>
                <w:sz w:val="28"/>
              </w:rPr>
            </w:pPr>
            <w:r>
              <w:rPr>
                <w:sz w:val="28"/>
              </w:rPr>
              <w:t>С.Л. Ермаков</w:t>
            </w:r>
          </w:p>
          <w:p w:rsidR="00554E2E" w:rsidRDefault="00554E2E" w:rsidP="008A47E9">
            <w:pPr>
              <w:pStyle w:val="aff"/>
              <w:tabs>
                <w:tab w:val="clear" w:pos="4677"/>
                <w:tab w:val="clear" w:pos="9355"/>
              </w:tabs>
              <w:rPr>
                <w:sz w:val="28"/>
              </w:rPr>
            </w:pPr>
          </w:p>
        </w:tc>
      </w:tr>
    </w:tbl>
    <w:p w:rsidR="00D61D35" w:rsidRDefault="00D61D35" w:rsidP="00D61D35">
      <w:pPr>
        <w:shd w:val="clear" w:color="auto" w:fill="FFFFFF"/>
        <w:autoSpaceDE w:val="0"/>
        <w:autoSpaceDN w:val="0"/>
        <w:adjustRightInd w:val="0"/>
        <w:jc w:val="both"/>
        <w:rPr>
          <w:sz w:val="28"/>
          <w:szCs w:val="28"/>
        </w:rPr>
      </w:pPr>
    </w:p>
    <w:p w:rsidR="00554E2E" w:rsidRPr="001225AB" w:rsidRDefault="00554E2E" w:rsidP="00D61D35">
      <w:pPr>
        <w:shd w:val="clear" w:color="auto" w:fill="FFFFFF"/>
        <w:autoSpaceDE w:val="0"/>
        <w:autoSpaceDN w:val="0"/>
        <w:adjustRightInd w:val="0"/>
        <w:jc w:val="both"/>
        <w:rPr>
          <w:sz w:val="28"/>
          <w:szCs w:val="28"/>
        </w:rPr>
      </w:pPr>
    </w:p>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0A3E0A">
      <w:pPr>
        <w:jc w:val="right"/>
        <w:rPr>
          <w:sz w:val="28"/>
          <w:szCs w:val="28"/>
        </w:rPr>
      </w:pPr>
      <w:r w:rsidRPr="0098349B">
        <w:rPr>
          <w:sz w:val="28"/>
          <w:szCs w:val="28"/>
        </w:rPr>
        <w:t xml:space="preserve">Приложение </w:t>
      </w:r>
      <w:r>
        <w:rPr>
          <w:sz w:val="28"/>
          <w:szCs w:val="28"/>
        </w:rPr>
        <w:t>1</w:t>
      </w:r>
    </w:p>
    <w:p w:rsidR="000A3E0A" w:rsidRDefault="000A3E0A" w:rsidP="000A3E0A">
      <w:pPr>
        <w:jc w:val="right"/>
        <w:rPr>
          <w:sz w:val="28"/>
          <w:szCs w:val="28"/>
        </w:rPr>
      </w:pPr>
      <w:r w:rsidRPr="0098349B">
        <w:rPr>
          <w:sz w:val="28"/>
          <w:szCs w:val="28"/>
        </w:rPr>
        <w:t xml:space="preserve">к постановлению </w:t>
      </w:r>
    </w:p>
    <w:p w:rsidR="000A3E0A" w:rsidRPr="007F6B6F" w:rsidRDefault="000A3E0A" w:rsidP="000A3E0A">
      <w:pPr>
        <w:jc w:val="right"/>
        <w:rPr>
          <w:sz w:val="28"/>
          <w:szCs w:val="28"/>
        </w:rPr>
      </w:pPr>
      <w:r>
        <w:rPr>
          <w:sz w:val="28"/>
          <w:szCs w:val="28"/>
        </w:rPr>
        <w:t>от 19.12.2018 № 390</w:t>
      </w:r>
    </w:p>
    <w:p w:rsidR="000A3E0A" w:rsidRPr="0098349B" w:rsidRDefault="000A3E0A" w:rsidP="000A3E0A">
      <w:pPr>
        <w:jc w:val="right"/>
        <w:rPr>
          <w:sz w:val="28"/>
          <w:szCs w:val="28"/>
        </w:rPr>
      </w:pPr>
    </w:p>
    <w:p w:rsidR="000A3E0A" w:rsidRDefault="000A3E0A" w:rsidP="000A3E0A">
      <w:pPr>
        <w:jc w:val="right"/>
        <w:rPr>
          <w:sz w:val="28"/>
          <w:szCs w:val="28"/>
        </w:rPr>
      </w:pPr>
      <w:r>
        <w:rPr>
          <w:sz w:val="28"/>
          <w:szCs w:val="28"/>
        </w:rPr>
        <w:t xml:space="preserve"> </w:t>
      </w:r>
    </w:p>
    <w:p w:rsidR="000A3E0A" w:rsidRDefault="000A3E0A" w:rsidP="000A3E0A">
      <w:pPr>
        <w:jc w:val="center"/>
        <w:rPr>
          <w:sz w:val="28"/>
          <w:szCs w:val="28"/>
        </w:rPr>
      </w:pPr>
      <w:r w:rsidRPr="0098349B">
        <w:rPr>
          <w:sz w:val="28"/>
          <w:szCs w:val="28"/>
        </w:rPr>
        <w:t>Перечень имущества,</w:t>
      </w:r>
      <w:r>
        <w:rPr>
          <w:sz w:val="28"/>
          <w:szCs w:val="28"/>
        </w:rPr>
        <w:t xml:space="preserve"> </w:t>
      </w:r>
    </w:p>
    <w:p w:rsidR="000A3E0A" w:rsidRDefault="000A3E0A" w:rsidP="000A3E0A">
      <w:pPr>
        <w:jc w:val="center"/>
        <w:rPr>
          <w:sz w:val="28"/>
          <w:szCs w:val="28"/>
        </w:rPr>
      </w:pPr>
      <w:r>
        <w:rPr>
          <w:sz w:val="28"/>
          <w:szCs w:val="28"/>
        </w:rPr>
        <w:t>закрепляемого на праве оперативного  управления за</w:t>
      </w:r>
    </w:p>
    <w:p w:rsidR="000A3E0A" w:rsidRDefault="000A3E0A" w:rsidP="000A3E0A">
      <w:pPr>
        <w:jc w:val="center"/>
        <w:rPr>
          <w:sz w:val="28"/>
          <w:szCs w:val="28"/>
        </w:rPr>
      </w:pPr>
      <w:r>
        <w:rPr>
          <w:sz w:val="28"/>
          <w:szCs w:val="28"/>
        </w:rPr>
        <w:t xml:space="preserve">МКОУ ДО «Новичихинская ДЮСШ» </w:t>
      </w:r>
    </w:p>
    <w:p w:rsidR="000A3E0A" w:rsidRPr="007F6B6F" w:rsidRDefault="000A3E0A" w:rsidP="000A3E0A">
      <w:pPr>
        <w:jc w:val="center"/>
        <w:rPr>
          <w:sz w:val="28"/>
        </w:rPr>
      </w:pPr>
      <w:r>
        <w:rPr>
          <w:sz w:val="28"/>
          <w:szCs w:val="28"/>
        </w:rPr>
        <w:t>Новичихинского района Алтайского края</w:t>
      </w:r>
    </w:p>
    <w:p w:rsidR="000A3E0A" w:rsidRDefault="000A3E0A" w:rsidP="000A3E0A">
      <w:pPr>
        <w:jc w:val="center"/>
        <w:rPr>
          <w:sz w:val="28"/>
        </w:rPr>
      </w:pPr>
    </w:p>
    <w:p w:rsidR="000A3E0A" w:rsidRDefault="000A3E0A" w:rsidP="000A3E0A">
      <w:pPr>
        <w:jc w:val="center"/>
      </w:pPr>
    </w:p>
    <w:tbl>
      <w:tblPr>
        <w:tblStyle w:val="aff6"/>
        <w:tblW w:w="0" w:type="auto"/>
        <w:jc w:val="center"/>
        <w:tblLayout w:type="fixed"/>
        <w:tblLook w:val="01E0"/>
      </w:tblPr>
      <w:tblGrid>
        <w:gridCol w:w="665"/>
        <w:gridCol w:w="3241"/>
        <w:gridCol w:w="1192"/>
        <w:gridCol w:w="1800"/>
        <w:gridCol w:w="1447"/>
      </w:tblGrid>
      <w:tr w:rsidR="000A3E0A" w:rsidTr="004528FE">
        <w:trPr>
          <w:trHeight w:val="985"/>
          <w:jc w:val="center"/>
        </w:trPr>
        <w:tc>
          <w:tcPr>
            <w:tcW w:w="665"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r>
              <w:rPr>
                <w:sz w:val="28"/>
                <w:szCs w:val="28"/>
              </w:rPr>
              <w:t>№</w:t>
            </w:r>
          </w:p>
        </w:tc>
        <w:tc>
          <w:tcPr>
            <w:tcW w:w="3241"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r>
              <w:rPr>
                <w:sz w:val="28"/>
                <w:szCs w:val="28"/>
              </w:rPr>
              <w:t>Наименование имущества</w:t>
            </w:r>
          </w:p>
        </w:tc>
        <w:tc>
          <w:tcPr>
            <w:tcW w:w="1192"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r>
              <w:rPr>
                <w:sz w:val="28"/>
                <w:szCs w:val="28"/>
              </w:rPr>
              <w:t xml:space="preserve">Цена, </w:t>
            </w:r>
          </w:p>
          <w:p w:rsidR="000A3E0A" w:rsidRDefault="000A3E0A" w:rsidP="004528FE">
            <w:pPr>
              <w:jc w:val="center"/>
              <w:rPr>
                <w:sz w:val="28"/>
                <w:szCs w:val="28"/>
              </w:rPr>
            </w:pPr>
            <w:r>
              <w:rPr>
                <w:sz w:val="28"/>
                <w:szCs w:val="28"/>
              </w:rPr>
              <w:t>руб</w:t>
            </w:r>
          </w:p>
        </w:tc>
        <w:tc>
          <w:tcPr>
            <w:tcW w:w="1800"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r>
              <w:rPr>
                <w:sz w:val="28"/>
                <w:szCs w:val="28"/>
              </w:rPr>
              <w:t xml:space="preserve">Количество, </w:t>
            </w:r>
          </w:p>
          <w:p w:rsidR="000A3E0A" w:rsidRDefault="000A3E0A" w:rsidP="004528FE">
            <w:pPr>
              <w:jc w:val="center"/>
              <w:rPr>
                <w:sz w:val="28"/>
                <w:szCs w:val="28"/>
              </w:rPr>
            </w:pPr>
            <w:r>
              <w:rPr>
                <w:sz w:val="28"/>
                <w:szCs w:val="28"/>
              </w:rPr>
              <w:t>шт.</w:t>
            </w:r>
          </w:p>
        </w:tc>
        <w:tc>
          <w:tcPr>
            <w:tcW w:w="1447"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r>
              <w:rPr>
                <w:sz w:val="28"/>
                <w:szCs w:val="28"/>
              </w:rPr>
              <w:t xml:space="preserve">Сумма, </w:t>
            </w:r>
          </w:p>
          <w:p w:rsidR="000A3E0A" w:rsidRDefault="000A3E0A" w:rsidP="004528FE">
            <w:pPr>
              <w:jc w:val="center"/>
              <w:rPr>
                <w:sz w:val="28"/>
                <w:szCs w:val="28"/>
              </w:rPr>
            </w:pPr>
            <w:r>
              <w:rPr>
                <w:sz w:val="28"/>
                <w:szCs w:val="28"/>
              </w:rPr>
              <w:t>руб.</w:t>
            </w:r>
          </w:p>
        </w:tc>
      </w:tr>
      <w:tr w:rsidR="000A3E0A" w:rsidRPr="00333304" w:rsidTr="004528FE">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rPr>
                <w:sz w:val="28"/>
                <w:szCs w:val="28"/>
              </w:rPr>
            </w:pPr>
            <w:r w:rsidRPr="00333304">
              <w:rPr>
                <w:sz w:val="28"/>
                <w:szCs w:val="28"/>
              </w:rPr>
              <w:t>1</w:t>
            </w:r>
          </w:p>
        </w:tc>
        <w:tc>
          <w:tcPr>
            <w:tcW w:w="3241"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rPr>
                <w:color w:val="000000"/>
                <w:sz w:val="28"/>
                <w:szCs w:val="28"/>
              </w:rPr>
            </w:pPr>
            <w:r>
              <w:rPr>
                <w:color w:val="000000"/>
                <w:sz w:val="28"/>
                <w:szCs w:val="28"/>
              </w:rPr>
              <w:t>Удостоверение Золото</w:t>
            </w:r>
          </w:p>
        </w:tc>
        <w:tc>
          <w:tcPr>
            <w:tcW w:w="1192"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7,80</w:t>
            </w:r>
          </w:p>
        </w:tc>
        <w:tc>
          <w:tcPr>
            <w:tcW w:w="1800"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w:t>
            </w:r>
          </w:p>
        </w:tc>
        <w:tc>
          <w:tcPr>
            <w:tcW w:w="1447"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23,40</w:t>
            </w:r>
          </w:p>
        </w:tc>
      </w:tr>
      <w:tr w:rsidR="000A3E0A" w:rsidRPr="00333304" w:rsidTr="004528FE">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rPr>
                <w:sz w:val="28"/>
                <w:szCs w:val="28"/>
              </w:rPr>
            </w:pPr>
            <w:r>
              <w:rPr>
                <w:sz w:val="28"/>
                <w:szCs w:val="28"/>
              </w:rPr>
              <w:t>2</w:t>
            </w:r>
          </w:p>
        </w:tc>
        <w:tc>
          <w:tcPr>
            <w:tcW w:w="3241" w:type="dxa"/>
            <w:tcBorders>
              <w:top w:val="single" w:sz="4" w:space="0" w:color="auto"/>
              <w:left w:val="single" w:sz="4" w:space="0" w:color="auto"/>
              <w:bottom w:val="single" w:sz="4" w:space="0" w:color="auto"/>
              <w:right w:val="single" w:sz="4" w:space="0" w:color="auto"/>
            </w:tcBorders>
          </w:tcPr>
          <w:p w:rsidR="000A3E0A" w:rsidRDefault="000A3E0A" w:rsidP="004528FE">
            <w:r w:rsidRPr="00714230">
              <w:rPr>
                <w:sz w:val="28"/>
                <w:szCs w:val="28"/>
              </w:rPr>
              <w:t xml:space="preserve">Знак отличия Золото </w:t>
            </w:r>
            <w:r>
              <w:rPr>
                <w:sz w:val="28"/>
                <w:szCs w:val="28"/>
              </w:rPr>
              <w:t>6</w:t>
            </w:r>
          </w:p>
        </w:tc>
        <w:tc>
          <w:tcPr>
            <w:tcW w:w="1192"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36,60</w:t>
            </w:r>
          </w:p>
        </w:tc>
      </w:tr>
      <w:tr w:rsidR="000A3E0A" w:rsidRPr="00333304" w:rsidTr="004528FE">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rPr>
                <w:sz w:val="28"/>
                <w:szCs w:val="28"/>
              </w:rPr>
            </w:pPr>
            <w:r>
              <w:rPr>
                <w:sz w:val="28"/>
                <w:szCs w:val="28"/>
              </w:rPr>
              <w:t>3</w:t>
            </w:r>
          </w:p>
        </w:tc>
        <w:tc>
          <w:tcPr>
            <w:tcW w:w="3241" w:type="dxa"/>
            <w:tcBorders>
              <w:top w:val="single" w:sz="4" w:space="0" w:color="auto"/>
              <w:left w:val="single" w:sz="4" w:space="0" w:color="auto"/>
              <w:bottom w:val="single" w:sz="4" w:space="0" w:color="auto"/>
              <w:right w:val="single" w:sz="4" w:space="0" w:color="auto"/>
            </w:tcBorders>
          </w:tcPr>
          <w:p w:rsidR="000A3E0A" w:rsidRDefault="000A3E0A" w:rsidP="004528FE">
            <w:r w:rsidRPr="00F6547C">
              <w:rPr>
                <w:sz w:val="28"/>
                <w:szCs w:val="28"/>
              </w:rPr>
              <w:t xml:space="preserve">Знак отличия Золото </w:t>
            </w:r>
            <w:r>
              <w:rPr>
                <w:sz w:val="28"/>
                <w:szCs w:val="28"/>
              </w:rPr>
              <w:t>9</w:t>
            </w:r>
          </w:p>
        </w:tc>
        <w:tc>
          <w:tcPr>
            <w:tcW w:w="1192"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36,60</w:t>
            </w:r>
          </w:p>
        </w:tc>
      </w:tr>
      <w:tr w:rsidR="000A3E0A" w:rsidRPr="00333304" w:rsidTr="004528FE">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rPr>
                <w:sz w:val="28"/>
                <w:szCs w:val="28"/>
              </w:rPr>
            </w:pPr>
            <w:r>
              <w:rPr>
                <w:sz w:val="28"/>
                <w:szCs w:val="28"/>
              </w:rPr>
              <w:t>4</w:t>
            </w:r>
          </w:p>
        </w:tc>
        <w:tc>
          <w:tcPr>
            <w:tcW w:w="3241" w:type="dxa"/>
            <w:tcBorders>
              <w:top w:val="single" w:sz="4" w:space="0" w:color="auto"/>
              <w:left w:val="single" w:sz="4" w:space="0" w:color="auto"/>
              <w:bottom w:val="single" w:sz="4" w:space="0" w:color="auto"/>
              <w:right w:val="single" w:sz="4" w:space="0" w:color="auto"/>
            </w:tcBorders>
          </w:tcPr>
          <w:p w:rsidR="000A3E0A" w:rsidRPr="00714230" w:rsidRDefault="000A3E0A" w:rsidP="004528FE">
            <w:pPr>
              <w:rPr>
                <w:sz w:val="28"/>
                <w:szCs w:val="28"/>
              </w:rPr>
            </w:pPr>
            <w:r w:rsidRPr="00F6547C">
              <w:rPr>
                <w:sz w:val="28"/>
                <w:szCs w:val="28"/>
              </w:rPr>
              <w:t>Знак отличия Золото</w:t>
            </w:r>
            <w:r>
              <w:rPr>
                <w:sz w:val="28"/>
                <w:szCs w:val="28"/>
              </w:rPr>
              <w:t xml:space="preserve"> 11</w:t>
            </w:r>
          </w:p>
        </w:tc>
        <w:tc>
          <w:tcPr>
            <w:tcW w:w="1192"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0A3E0A" w:rsidRPr="00333304" w:rsidRDefault="000A3E0A" w:rsidP="004528FE">
            <w:pPr>
              <w:jc w:val="center"/>
              <w:rPr>
                <w:sz w:val="28"/>
                <w:szCs w:val="28"/>
              </w:rPr>
            </w:pPr>
            <w:r>
              <w:rPr>
                <w:sz w:val="28"/>
                <w:szCs w:val="28"/>
              </w:rPr>
              <w:t>36,60</w:t>
            </w:r>
          </w:p>
        </w:tc>
      </w:tr>
      <w:tr w:rsidR="000A3E0A" w:rsidRPr="00333304" w:rsidTr="004528FE">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0A3E0A" w:rsidRDefault="000A3E0A" w:rsidP="004528FE">
            <w:pPr>
              <w:rPr>
                <w:sz w:val="28"/>
                <w:szCs w:val="28"/>
              </w:rPr>
            </w:pPr>
          </w:p>
        </w:tc>
        <w:tc>
          <w:tcPr>
            <w:tcW w:w="3241" w:type="dxa"/>
            <w:tcBorders>
              <w:top w:val="single" w:sz="4" w:space="0" w:color="auto"/>
              <w:left w:val="single" w:sz="4" w:space="0" w:color="auto"/>
              <w:bottom w:val="single" w:sz="4" w:space="0" w:color="auto"/>
              <w:right w:val="single" w:sz="4" w:space="0" w:color="auto"/>
            </w:tcBorders>
          </w:tcPr>
          <w:p w:rsidR="000A3E0A" w:rsidRPr="00911748" w:rsidRDefault="000A3E0A" w:rsidP="004528FE">
            <w:pPr>
              <w:rPr>
                <w:sz w:val="28"/>
                <w:szCs w:val="28"/>
              </w:rPr>
            </w:pPr>
            <w:r>
              <w:rPr>
                <w:sz w:val="28"/>
                <w:szCs w:val="28"/>
              </w:rPr>
              <w:t xml:space="preserve">Итого </w:t>
            </w:r>
          </w:p>
        </w:tc>
        <w:tc>
          <w:tcPr>
            <w:tcW w:w="1192"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0A3E0A" w:rsidRDefault="000A3E0A" w:rsidP="004528FE">
            <w:pPr>
              <w:jc w:val="center"/>
              <w:rPr>
                <w:sz w:val="28"/>
                <w:szCs w:val="28"/>
              </w:rPr>
            </w:pPr>
            <w:r>
              <w:rPr>
                <w:sz w:val="28"/>
                <w:szCs w:val="28"/>
              </w:rPr>
              <w:t>6</w:t>
            </w:r>
          </w:p>
        </w:tc>
        <w:tc>
          <w:tcPr>
            <w:tcW w:w="1447" w:type="dxa"/>
            <w:tcBorders>
              <w:top w:val="single" w:sz="4" w:space="0" w:color="auto"/>
              <w:left w:val="single" w:sz="4" w:space="0" w:color="auto"/>
              <w:bottom w:val="single" w:sz="4" w:space="0" w:color="auto"/>
              <w:right w:val="single" w:sz="4" w:space="0" w:color="auto"/>
            </w:tcBorders>
          </w:tcPr>
          <w:p w:rsidR="000A3E0A" w:rsidRDefault="001C5D39" w:rsidP="004528FE">
            <w:pPr>
              <w:jc w:val="center"/>
              <w:rPr>
                <w:sz w:val="28"/>
                <w:szCs w:val="28"/>
              </w:rPr>
            </w:pPr>
            <w:r>
              <w:rPr>
                <w:sz w:val="28"/>
                <w:szCs w:val="28"/>
              </w:rPr>
              <w:fldChar w:fldCharType="begin"/>
            </w:r>
            <w:r w:rsidR="000A3E0A">
              <w:rPr>
                <w:sz w:val="28"/>
                <w:szCs w:val="28"/>
              </w:rPr>
              <w:instrText xml:space="preserve"> =SUM(ABOVE) </w:instrText>
            </w:r>
            <w:r>
              <w:rPr>
                <w:sz w:val="28"/>
                <w:szCs w:val="28"/>
              </w:rPr>
              <w:fldChar w:fldCharType="separate"/>
            </w:r>
            <w:r w:rsidR="000A3E0A">
              <w:rPr>
                <w:noProof/>
                <w:sz w:val="28"/>
                <w:szCs w:val="28"/>
              </w:rPr>
              <w:t>133,2</w:t>
            </w:r>
            <w:r>
              <w:rPr>
                <w:sz w:val="28"/>
                <w:szCs w:val="28"/>
              </w:rPr>
              <w:fldChar w:fldCharType="end"/>
            </w:r>
            <w:r w:rsidR="000A3E0A">
              <w:rPr>
                <w:sz w:val="28"/>
                <w:szCs w:val="28"/>
              </w:rPr>
              <w:t>0</w:t>
            </w:r>
          </w:p>
        </w:tc>
      </w:tr>
    </w:tbl>
    <w:p w:rsidR="000A3E0A" w:rsidRDefault="000A3E0A" w:rsidP="000A3E0A">
      <w:pPr>
        <w:jc w:val="right"/>
        <w:rPr>
          <w:sz w:val="28"/>
          <w:szCs w:val="28"/>
        </w:rPr>
      </w:pPr>
    </w:p>
    <w:p w:rsidR="000A3E0A" w:rsidRDefault="000A3E0A" w:rsidP="000A3E0A">
      <w:pPr>
        <w:jc w:val="right"/>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0A3E0A">
      <w:pPr>
        <w:rPr>
          <w:sz w:val="28"/>
          <w:szCs w:val="28"/>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0A3E0A" w:rsidRDefault="000A3E0A"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4528FE" w:rsidP="00D61D35">
      <w:pPr>
        <w:rPr>
          <w:b/>
          <w:bCs/>
          <w:sz w:val="28"/>
        </w:rPr>
      </w:pPr>
      <w:r>
        <w:rPr>
          <w:b/>
          <w:bCs/>
          <w:sz w:val="28"/>
        </w:rPr>
        <w:t>19</w:t>
      </w:r>
      <w:r w:rsidR="00D61D35">
        <w:rPr>
          <w:b/>
          <w:bCs/>
          <w:sz w:val="28"/>
        </w:rPr>
        <w:t>.12.2018   №  3</w:t>
      </w:r>
      <w:r>
        <w:rPr>
          <w:b/>
          <w:bCs/>
          <w:sz w:val="28"/>
        </w:rPr>
        <w:t>91</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4528FE" w:rsidRDefault="004528FE" w:rsidP="00D61D35">
      <w:pPr>
        <w:rPr>
          <w:sz w:val="28"/>
        </w:rPr>
      </w:pPr>
    </w:p>
    <w:p w:rsidR="004528FE" w:rsidRDefault="004528FE" w:rsidP="004528FE">
      <w:pPr>
        <w:jc w:val="both"/>
        <w:rPr>
          <w:sz w:val="28"/>
        </w:rPr>
      </w:pPr>
      <w:r w:rsidRPr="001C2665">
        <w:rPr>
          <w:sz w:val="28"/>
        </w:rPr>
        <w:t>О передаче имущества</w:t>
      </w:r>
    </w:p>
    <w:p w:rsidR="004528FE" w:rsidRDefault="004528FE" w:rsidP="004528FE">
      <w:pPr>
        <w:rPr>
          <w:sz w:val="28"/>
          <w:szCs w:val="28"/>
        </w:rPr>
      </w:pPr>
      <w:r>
        <w:rPr>
          <w:sz w:val="28"/>
          <w:szCs w:val="28"/>
        </w:rPr>
        <w:t xml:space="preserve">     </w:t>
      </w:r>
    </w:p>
    <w:p w:rsidR="004528FE" w:rsidRDefault="004528FE" w:rsidP="004528FE">
      <w:pPr>
        <w:rPr>
          <w:sz w:val="28"/>
          <w:szCs w:val="28"/>
        </w:rPr>
      </w:pPr>
    </w:p>
    <w:p w:rsidR="004528FE" w:rsidRPr="00D52042" w:rsidRDefault="004528FE" w:rsidP="004528FE">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27.09.2018 № 1112,</w:t>
      </w:r>
      <w:r w:rsidRPr="00D52042">
        <w:rPr>
          <w:rFonts w:ascii="Times New Roman" w:hAnsi="Times New Roman"/>
          <w:sz w:val="28"/>
          <w:szCs w:val="28"/>
        </w:rPr>
        <w:t xml:space="preserve">  ПОСТАНОВЛЯЮ:</w:t>
      </w:r>
    </w:p>
    <w:p w:rsidR="004528FE" w:rsidRPr="00AA30B0" w:rsidRDefault="004528FE" w:rsidP="004528F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528FE" w:rsidRDefault="004528FE" w:rsidP="004528F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4528FE" w:rsidRDefault="004528FE" w:rsidP="00D61D35">
      <w:pPr>
        <w:rPr>
          <w:sz w:val="28"/>
        </w:rPr>
      </w:pPr>
    </w:p>
    <w:tbl>
      <w:tblPr>
        <w:tblW w:w="9094" w:type="dxa"/>
        <w:tblLayout w:type="fixed"/>
        <w:tblLook w:val="0000"/>
      </w:tblPr>
      <w:tblGrid>
        <w:gridCol w:w="2235"/>
        <w:gridCol w:w="2160"/>
        <w:gridCol w:w="2659"/>
        <w:gridCol w:w="2040"/>
      </w:tblGrid>
      <w:tr w:rsidR="0023668A" w:rsidTr="008A47E9">
        <w:tc>
          <w:tcPr>
            <w:tcW w:w="2235" w:type="dxa"/>
          </w:tcPr>
          <w:p w:rsidR="0023668A" w:rsidRPr="00CC072E" w:rsidRDefault="0023668A" w:rsidP="008A47E9">
            <w:pPr>
              <w:rPr>
                <w:bCs/>
                <w:sz w:val="28"/>
                <w:szCs w:val="28"/>
              </w:rPr>
            </w:pPr>
          </w:p>
          <w:p w:rsidR="0023668A" w:rsidRDefault="0023668A" w:rsidP="008A47E9">
            <w:pPr>
              <w:rPr>
                <w:sz w:val="28"/>
                <w:szCs w:val="28"/>
              </w:rPr>
            </w:pPr>
          </w:p>
          <w:p w:rsidR="0023668A" w:rsidRPr="00CC072E" w:rsidRDefault="0023668A" w:rsidP="008A47E9">
            <w:pPr>
              <w:rPr>
                <w:sz w:val="28"/>
                <w:szCs w:val="28"/>
              </w:rPr>
            </w:pPr>
            <w:r w:rsidRPr="00CC072E">
              <w:rPr>
                <w:sz w:val="28"/>
                <w:szCs w:val="28"/>
              </w:rPr>
              <w:t>Глава района</w:t>
            </w:r>
          </w:p>
          <w:p w:rsidR="0023668A" w:rsidRDefault="0023668A" w:rsidP="008A47E9">
            <w:pPr>
              <w:rPr>
                <w:sz w:val="28"/>
              </w:rPr>
            </w:pPr>
          </w:p>
        </w:tc>
        <w:tc>
          <w:tcPr>
            <w:tcW w:w="2160" w:type="dxa"/>
          </w:tcPr>
          <w:p w:rsidR="0023668A" w:rsidRDefault="0023668A" w:rsidP="008A47E9">
            <w:r>
              <w:rPr>
                <w:noProof/>
              </w:rPr>
              <w:drawing>
                <wp:inline distT="0" distB="0" distL="0" distR="0">
                  <wp:extent cx="1097280" cy="1089025"/>
                  <wp:effectExtent l="19050" t="0" r="762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23668A" w:rsidRDefault="0023668A" w:rsidP="008A47E9"/>
          <w:p w:rsidR="0023668A" w:rsidRPr="00211BAA" w:rsidRDefault="001C5D39" w:rsidP="008A47E9">
            <w:pPr>
              <w:rPr>
                <w:sz w:val="16"/>
                <w:szCs w:val="16"/>
              </w:rPr>
            </w:pPr>
            <w:r>
              <w:rPr>
                <w:noProof/>
                <w:sz w:val="16"/>
                <w:szCs w:val="16"/>
              </w:rPr>
              <w:pict>
                <v:shape id="_x0000_s1045" type="#_x0000_t32" style="position:absolute;margin-left:-3.5pt;margin-top:8.45pt;width:10.65pt;height:32.55pt;flip:x;z-index:251662848" o:connectortype="straight"/>
              </w:pict>
            </w:r>
          </w:p>
          <w:p w:rsidR="0023668A" w:rsidRDefault="0023668A" w:rsidP="008A47E9">
            <w:r>
              <w:rPr>
                <w:noProof/>
                <w:sz w:val="28"/>
              </w:rPr>
              <w:drawing>
                <wp:inline distT="0" distB="0" distL="0" distR="0">
                  <wp:extent cx="1598295" cy="501015"/>
                  <wp:effectExtent l="19050" t="0" r="1905" b="0"/>
                  <wp:docPr id="8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23668A" w:rsidRDefault="0023668A" w:rsidP="008A47E9">
            <w:pPr>
              <w:pStyle w:val="aff"/>
              <w:tabs>
                <w:tab w:val="clear" w:pos="4677"/>
                <w:tab w:val="clear" w:pos="9355"/>
              </w:tabs>
            </w:pPr>
          </w:p>
          <w:p w:rsidR="0023668A" w:rsidRDefault="0023668A" w:rsidP="008A47E9">
            <w:pPr>
              <w:pStyle w:val="aff"/>
              <w:tabs>
                <w:tab w:val="clear" w:pos="4677"/>
                <w:tab w:val="clear" w:pos="9355"/>
              </w:tabs>
            </w:pPr>
          </w:p>
          <w:p w:rsidR="0023668A" w:rsidRPr="008C12D9" w:rsidRDefault="0023668A" w:rsidP="008A47E9">
            <w:pPr>
              <w:rPr>
                <w:sz w:val="28"/>
              </w:rPr>
            </w:pPr>
            <w:r>
              <w:rPr>
                <w:sz w:val="28"/>
              </w:rPr>
              <w:t>С.Л. Ермаков</w:t>
            </w:r>
          </w:p>
          <w:p w:rsidR="0023668A" w:rsidRDefault="0023668A" w:rsidP="008A47E9">
            <w:pPr>
              <w:pStyle w:val="aff"/>
              <w:tabs>
                <w:tab w:val="clear" w:pos="4677"/>
                <w:tab w:val="clear" w:pos="9355"/>
              </w:tabs>
              <w:rPr>
                <w:sz w:val="28"/>
              </w:rPr>
            </w:pPr>
          </w:p>
        </w:tc>
      </w:tr>
    </w:tbl>
    <w:p w:rsidR="0023668A" w:rsidRDefault="0023668A" w:rsidP="00D61D35">
      <w:pPr>
        <w:rPr>
          <w:sz w:val="28"/>
        </w:rPr>
      </w:pPr>
    </w:p>
    <w:p w:rsidR="00D61D35" w:rsidRPr="001225AB" w:rsidRDefault="00D61D35" w:rsidP="00D61D35">
      <w:pPr>
        <w:shd w:val="clear" w:color="auto" w:fill="FFFFFF"/>
        <w:autoSpaceDE w:val="0"/>
        <w:autoSpaceDN w:val="0"/>
        <w:adjustRightInd w:val="0"/>
        <w:jc w:val="both"/>
        <w:rPr>
          <w:sz w:val="28"/>
          <w:szCs w:val="28"/>
        </w:rPr>
      </w:pPr>
    </w:p>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4528FE">
      <w:pPr>
        <w:jc w:val="right"/>
        <w:rPr>
          <w:sz w:val="28"/>
          <w:szCs w:val="28"/>
        </w:rPr>
      </w:pPr>
      <w:r w:rsidRPr="0098349B">
        <w:rPr>
          <w:sz w:val="28"/>
          <w:szCs w:val="28"/>
        </w:rPr>
        <w:t xml:space="preserve">Приложение 1 </w:t>
      </w:r>
    </w:p>
    <w:p w:rsidR="004528FE" w:rsidRDefault="004528FE" w:rsidP="004528FE">
      <w:pPr>
        <w:jc w:val="right"/>
        <w:rPr>
          <w:sz w:val="28"/>
          <w:szCs w:val="28"/>
        </w:rPr>
      </w:pPr>
      <w:r w:rsidRPr="0098349B">
        <w:rPr>
          <w:sz w:val="28"/>
          <w:szCs w:val="28"/>
        </w:rPr>
        <w:t xml:space="preserve">к постановлению </w:t>
      </w:r>
    </w:p>
    <w:p w:rsidR="004528FE" w:rsidRPr="00527517" w:rsidRDefault="004528FE" w:rsidP="004528FE">
      <w:pPr>
        <w:jc w:val="right"/>
        <w:rPr>
          <w:sz w:val="28"/>
          <w:szCs w:val="28"/>
        </w:rPr>
      </w:pPr>
      <w:r w:rsidRPr="00527517">
        <w:rPr>
          <w:sz w:val="28"/>
          <w:szCs w:val="28"/>
        </w:rPr>
        <w:t xml:space="preserve">от </w:t>
      </w:r>
      <w:r>
        <w:rPr>
          <w:sz w:val="28"/>
          <w:szCs w:val="28"/>
        </w:rPr>
        <w:t>19</w:t>
      </w:r>
      <w:r w:rsidRPr="00527517">
        <w:rPr>
          <w:sz w:val="28"/>
          <w:szCs w:val="28"/>
        </w:rPr>
        <w:t>.</w:t>
      </w:r>
      <w:r>
        <w:rPr>
          <w:sz w:val="28"/>
          <w:szCs w:val="28"/>
        </w:rPr>
        <w:t>12</w:t>
      </w:r>
      <w:r w:rsidRPr="00527517">
        <w:rPr>
          <w:sz w:val="28"/>
          <w:szCs w:val="28"/>
        </w:rPr>
        <w:t xml:space="preserve">.2018 № </w:t>
      </w:r>
      <w:r>
        <w:rPr>
          <w:sz w:val="28"/>
          <w:szCs w:val="28"/>
        </w:rPr>
        <w:t>391</w:t>
      </w:r>
    </w:p>
    <w:p w:rsidR="004528FE" w:rsidRDefault="004528FE" w:rsidP="004528FE">
      <w:pPr>
        <w:jc w:val="right"/>
        <w:rPr>
          <w:sz w:val="28"/>
          <w:szCs w:val="28"/>
        </w:rPr>
      </w:pP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528FE" w:rsidRDefault="004528FE" w:rsidP="004528FE">
      <w:pPr>
        <w:jc w:val="center"/>
        <w:rPr>
          <w:sz w:val="28"/>
          <w:szCs w:val="28"/>
        </w:rPr>
      </w:pPr>
    </w:p>
    <w:tbl>
      <w:tblPr>
        <w:tblW w:w="9214" w:type="dxa"/>
        <w:tblInd w:w="108" w:type="dxa"/>
        <w:tblLayout w:type="fixed"/>
        <w:tblLook w:val="00A0"/>
      </w:tblPr>
      <w:tblGrid>
        <w:gridCol w:w="5103"/>
        <w:gridCol w:w="851"/>
        <w:gridCol w:w="1559"/>
        <w:gridCol w:w="1701"/>
      </w:tblGrid>
      <w:tr w:rsidR="004528FE" w:rsidRPr="00236E04" w:rsidTr="004528FE">
        <w:trPr>
          <w:trHeight w:val="324"/>
        </w:trPr>
        <w:tc>
          <w:tcPr>
            <w:tcW w:w="5103"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rPr>
            </w:pPr>
            <w:r w:rsidRPr="004528FE">
              <w:t xml:space="preserve">                                                                       </w:t>
            </w: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RPr="00236E04" w:rsidTr="004528FE">
        <w:trPr>
          <w:trHeight w:val="525"/>
        </w:trPr>
        <w:tc>
          <w:tcPr>
            <w:tcW w:w="5103"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t>Туристская энциклопедия регионов России.        Алтайский край.</w:t>
            </w:r>
          </w:p>
        </w:tc>
        <w:tc>
          <w:tcPr>
            <w:tcW w:w="851"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2</w:t>
            </w:r>
          </w:p>
        </w:tc>
        <w:tc>
          <w:tcPr>
            <w:tcW w:w="1559" w:type="dxa"/>
            <w:tcBorders>
              <w:top w:val="single" w:sz="4" w:space="0" w:color="auto"/>
              <w:left w:val="single" w:sz="4" w:space="0" w:color="000000"/>
              <w:bottom w:val="single" w:sz="4" w:space="0" w:color="auto"/>
              <w:right w:val="nil"/>
            </w:tcBorders>
          </w:tcPr>
          <w:p w:rsidR="004528FE" w:rsidRDefault="004528FE" w:rsidP="004528FE">
            <w:pPr>
              <w:jc w:val="center"/>
            </w:pPr>
            <w:r w:rsidRPr="00C16902">
              <w:rPr>
                <w:bCs/>
              </w:rPr>
              <w:t>3892,00</w:t>
            </w:r>
          </w:p>
        </w:tc>
        <w:tc>
          <w:tcPr>
            <w:tcW w:w="1701" w:type="dxa"/>
            <w:tcBorders>
              <w:top w:val="single" w:sz="4" w:space="0" w:color="auto"/>
              <w:left w:val="single" w:sz="4" w:space="0" w:color="000000"/>
              <w:bottom w:val="single" w:sz="4" w:space="0" w:color="auto"/>
              <w:right w:val="single" w:sz="4" w:space="0" w:color="auto"/>
            </w:tcBorders>
          </w:tcPr>
          <w:p w:rsidR="004528FE" w:rsidRDefault="004528FE" w:rsidP="004528FE">
            <w:pPr>
              <w:jc w:val="center"/>
            </w:pPr>
            <w:r w:rsidRPr="00C16902">
              <w:rPr>
                <w:bCs/>
              </w:rPr>
              <w:t>3892,00</w:t>
            </w:r>
          </w:p>
        </w:tc>
      </w:tr>
      <w:tr w:rsidR="004528FE" w:rsidRPr="00236E04" w:rsidTr="004528FE">
        <w:trPr>
          <w:trHeight w:val="288"/>
        </w:trPr>
        <w:tc>
          <w:tcPr>
            <w:tcW w:w="5103" w:type="dxa"/>
            <w:tcBorders>
              <w:top w:val="single" w:sz="4" w:space="0" w:color="auto"/>
              <w:left w:val="single" w:sz="4" w:space="0" w:color="000000"/>
              <w:bottom w:val="single" w:sz="4" w:space="0" w:color="auto"/>
              <w:right w:val="single" w:sz="4" w:space="0" w:color="000000"/>
            </w:tcBorders>
          </w:tcPr>
          <w:p w:rsidR="004528FE" w:rsidRDefault="004528FE" w:rsidP="004528FE">
            <w:pPr>
              <w:snapToGrid w:val="0"/>
            </w:pPr>
            <w:r>
              <w:t>Фотоальбом  « 80 лет Алтайскому краю»</w:t>
            </w:r>
          </w:p>
        </w:tc>
        <w:tc>
          <w:tcPr>
            <w:tcW w:w="851"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1</w:t>
            </w:r>
          </w:p>
        </w:tc>
        <w:tc>
          <w:tcPr>
            <w:tcW w:w="1559" w:type="dxa"/>
            <w:tcBorders>
              <w:top w:val="single" w:sz="4" w:space="0" w:color="auto"/>
              <w:left w:val="single" w:sz="4" w:space="0" w:color="000000"/>
              <w:bottom w:val="single" w:sz="4" w:space="0" w:color="auto"/>
              <w:right w:val="nil"/>
            </w:tcBorders>
          </w:tcPr>
          <w:p w:rsidR="004528FE" w:rsidRDefault="004528FE" w:rsidP="004528FE">
            <w:pPr>
              <w:jc w:val="center"/>
            </w:pPr>
            <w:r w:rsidRPr="00451F87">
              <w:rPr>
                <w:bCs/>
              </w:rPr>
              <w:t>544,05</w:t>
            </w:r>
          </w:p>
        </w:tc>
        <w:tc>
          <w:tcPr>
            <w:tcW w:w="1701" w:type="dxa"/>
            <w:tcBorders>
              <w:top w:val="single" w:sz="4" w:space="0" w:color="auto"/>
              <w:left w:val="single" w:sz="4" w:space="0" w:color="000000"/>
              <w:bottom w:val="single" w:sz="4" w:space="0" w:color="auto"/>
              <w:right w:val="single" w:sz="4" w:space="0" w:color="auto"/>
            </w:tcBorders>
          </w:tcPr>
          <w:p w:rsidR="004528FE" w:rsidRDefault="004528FE" w:rsidP="004528FE">
            <w:pPr>
              <w:jc w:val="center"/>
            </w:pPr>
            <w:r w:rsidRPr="00451F87">
              <w:rPr>
                <w:bCs/>
              </w:rPr>
              <w:t>544,05</w:t>
            </w:r>
          </w:p>
        </w:tc>
      </w:tr>
      <w:tr w:rsidR="004528FE" w:rsidRPr="00236E04" w:rsidTr="004528FE">
        <w:trPr>
          <w:trHeight w:val="285"/>
        </w:trPr>
        <w:tc>
          <w:tcPr>
            <w:tcW w:w="5103"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3</w:t>
            </w:r>
          </w:p>
        </w:tc>
        <w:tc>
          <w:tcPr>
            <w:tcW w:w="1559" w:type="dxa"/>
            <w:tcBorders>
              <w:top w:val="single" w:sz="4" w:space="0" w:color="auto"/>
              <w:left w:val="single" w:sz="4" w:space="0" w:color="000000"/>
              <w:bottom w:val="single" w:sz="4" w:space="0" w:color="auto"/>
              <w:right w:val="nil"/>
            </w:tcBorders>
          </w:tcPr>
          <w:p w:rsidR="004528FE" w:rsidRPr="00236E04" w:rsidRDefault="001C5D39" w:rsidP="004528FE">
            <w:pPr>
              <w:snapToGrid w:val="0"/>
              <w:jc w:val="center"/>
              <w:rPr>
                <w:bCs/>
              </w:rPr>
            </w:pPr>
            <w:r>
              <w:rPr>
                <w:bCs/>
              </w:rPr>
              <w:fldChar w:fldCharType="begin"/>
            </w:r>
            <w:r w:rsidR="004528FE">
              <w:rPr>
                <w:bCs/>
              </w:rPr>
              <w:instrText xml:space="preserve"> =SUM(ABOVE) </w:instrText>
            </w:r>
            <w:r>
              <w:rPr>
                <w:bCs/>
              </w:rPr>
              <w:fldChar w:fldCharType="separate"/>
            </w:r>
            <w:r w:rsidR="004528FE">
              <w:rPr>
                <w:bCs/>
                <w:noProof/>
              </w:rPr>
              <w:t>4436,05</w:t>
            </w:r>
            <w:r>
              <w:rPr>
                <w:bCs/>
              </w:rPr>
              <w:fldChar w:fldCharType="end"/>
            </w:r>
          </w:p>
        </w:tc>
        <w:tc>
          <w:tcPr>
            <w:tcW w:w="1701" w:type="dxa"/>
            <w:tcBorders>
              <w:top w:val="single" w:sz="4" w:space="0" w:color="auto"/>
              <w:left w:val="single" w:sz="4" w:space="0" w:color="000000"/>
              <w:bottom w:val="single" w:sz="4" w:space="0" w:color="auto"/>
              <w:right w:val="single" w:sz="4" w:space="0" w:color="auto"/>
            </w:tcBorders>
          </w:tcPr>
          <w:p w:rsidR="004528FE" w:rsidRPr="00236E04" w:rsidRDefault="001C5D39" w:rsidP="004528FE">
            <w:pPr>
              <w:snapToGrid w:val="0"/>
              <w:jc w:val="center"/>
              <w:rPr>
                <w:bCs/>
              </w:rPr>
            </w:pPr>
            <w:r>
              <w:rPr>
                <w:bCs/>
              </w:rPr>
              <w:fldChar w:fldCharType="begin"/>
            </w:r>
            <w:r w:rsidR="004528FE">
              <w:rPr>
                <w:bCs/>
              </w:rPr>
              <w:instrText xml:space="preserve"> =SUM(ABOVE) </w:instrText>
            </w:r>
            <w:r>
              <w:rPr>
                <w:bCs/>
              </w:rPr>
              <w:fldChar w:fldCharType="separate"/>
            </w:r>
            <w:r w:rsidR="004528FE">
              <w:rPr>
                <w:bCs/>
                <w:noProof/>
              </w:rPr>
              <w:t>4436,05</w:t>
            </w:r>
            <w:r>
              <w:rPr>
                <w:bCs/>
              </w:rPr>
              <w:fldChar w:fldCharType="end"/>
            </w:r>
          </w:p>
        </w:tc>
      </w:tr>
    </w:tbl>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2</w:t>
      </w:r>
    </w:p>
    <w:p w:rsidR="004528FE" w:rsidRDefault="004528FE" w:rsidP="004528FE">
      <w:pPr>
        <w:jc w:val="right"/>
        <w:rPr>
          <w:sz w:val="28"/>
          <w:szCs w:val="28"/>
        </w:rPr>
      </w:pPr>
      <w:r w:rsidRPr="0098349B">
        <w:rPr>
          <w:sz w:val="28"/>
          <w:szCs w:val="28"/>
        </w:rPr>
        <w:t xml:space="preserve">к постановлению </w:t>
      </w:r>
    </w:p>
    <w:p w:rsidR="004528FE" w:rsidRDefault="004528FE" w:rsidP="004528FE">
      <w:pPr>
        <w:jc w:val="right"/>
        <w:rPr>
          <w:sz w:val="28"/>
          <w:szCs w:val="28"/>
        </w:rPr>
      </w:pPr>
      <w:r>
        <w:rPr>
          <w:sz w:val="28"/>
          <w:szCs w:val="28"/>
        </w:rPr>
        <w:t>от 19.12.2018 № 391</w:t>
      </w: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528FE" w:rsidRDefault="004528FE" w:rsidP="004528FE">
      <w:pPr>
        <w:jc w:val="center"/>
        <w:rPr>
          <w:sz w:val="28"/>
          <w:szCs w:val="28"/>
        </w:rPr>
      </w:pPr>
    </w:p>
    <w:tbl>
      <w:tblPr>
        <w:tblW w:w="8931" w:type="dxa"/>
        <w:tblInd w:w="108" w:type="dxa"/>
        <w:tblLayout w:type="fixed"/>
        <w:tblLook w:val="00A0"/>
      </w:tblPr>
      <w:tblGrid>
        <w:gridCol w:w="5245"/>
        <w:gridCol w:w="709"/>
        <w:gridCol w:w="1559"/>
        <w:gridCol w:w="1418"/>
      </w:tblGrid>
      <w:tr w:rsidR="004528FE" w:rsidTr="004528FE">
        <w:trPr>
          <w:trHeight w:val="324"/>
        </w:trPr>
        <w:tc>
          <w:tcPr>
            <w:tcW w:w="5245"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lang w:eastAsia="ar-SA"/>
              </w:rPr>
            </w:pPr>
            <w:r w:rsidRPr="004528FE">
              <w:rPr>
                <w:sz w:val="28"/>
                <w:szCs w:val="28"/>
              </w:rPr>
              <w:t xml:space="preserve"> </w:t>
            </w: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0"/>
              <w:rPr>
                <w:rFonts w:ascii="Times New Roman" w:hAnsi="Times New Roman"/>
                <w:kern w:val="2"/>
                <w:sz w:val="24"/>
                <w:szCs w:val="24"/>
              </w:rPr>
            </w:pPr>
            <w:r w:rsidRPr="004528FE">
              <w:rPr>
                <w:rFonts w:ascii="Times New Roman" w:hAnsi="Times New Roman"/>
                <w:sz w:val="24"/>
                <w:szCs w:val="24"/>
              </w:rPr>
              <w:t>Кол-во,</w:t>
            </w:r>
          </w:p>
          <w:p w:rsidR="004528FE" w:rsidRPr="004528FE" w:rsidRDefault="004528FE" w:rsidP="004528FE">
            <w:pPr>
              <w:pStyle w:val="210"/>
              <w:ind w:left="0"/>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0"/>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0"/>
              <w:rPr>
                <w:rFonts w:ascii="Times New Roman" w:hAnsi="Times New Roman"/>
                <w:kern w:val="2"/>
                <w:sz w:val="24"/>
                <w:szCs w:val="24"/>
              </w:rPr>
            </w:pPr>
            <w:r w:rsidRPr="004528FE">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0"/>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0"/>
              <w:rPr>
                <w:rFonts w:ascii="Times New Roman" w:hAnsi="Times New Roman"/>
                <w:kern w:val="2"/>
                <w:sz w:val="24"/>
                <w:szCs w:val="24"/>
              </w:rPr>
            </w:pPr>
            <w:r w:rsidRPr="004528FE">
              <w:rPr>
                <w:rFonts w:ascii="Times New Roman" w:hAnsi="Times New Roman"/>
                <w:sz w:val="24"/>
                <w:szCs w:val="24"/>
              </w:rPr>
              <w:t>руб.</w:t>
            </w:r>
          </w:p>
        </w:tc>
      </w:tr>
      <w:tr w:rsidR="004528FE" w:rsidTr="004528FE">
        <w:trPr>
          <w:trHeight w:val="525"/>
        </w:trPr>
        <w:tc>
          <w:tcPr>
            <w:tcW w:w="5245"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Туристская энциклопедия регионов России.        Алтайский край.</w:t>
            </w:r>
          </w:p>
        </w:tc>
        <w:tc>
          <w:tcPr>
            <w:tcW w:w="70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4528FE" w:rsidRDefault="004528FE" w:rsidP="004528FE">
            <w:pPr>
              <w:suppressAutoHyphens/>
              <w:jc w:val="center"/>
              <w:rPr>
                <w:kern w:val="2"/>
                <w:lang w:eastAsia="ar-SA"/>
              </w:rPr>
            </w:pPr>
            <w:r>
              <w:rPr>
                <w:bCs/>
              </w:rPr>
              <w:t>3892,00</w:t>
            </w:r>
          </w:p>
        </w:tc>
        <w:tc>
          <w:tcPr>
            <w:tcW w:w="1418"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jc w:val="center"/>
              <w:rPr>
                <w:kern w:val="2"/>
                <w:lang w:eastAsia="ar-SA"/>
              </w:rPr>
            </w:pPr>
            <w:r>
              <w:rPr>
                <w:bCs/>
              </w:rPr>
              <w:t>3892,00</w:t>
            </w:r>
          </w:p>
        </w:tc>
      </w:tr>
      <w:tr w:rsidR="004528FE" w:rsidTr="004528FE">
        <w:trPr>
          <w:trHeight w:val="288"/>
        </w:trPr>
        <w:tc>
          <w:tcPr>
            <w:tcW w:w="5245"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Фотоальбом  « 80 лет Алтайскому краю»</w:t>
            </w:r>
          </w:p>
        </w:tc>
        <w:tc>
          <w:tcPr>
            <w:tcW w:w="70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4528FE" w:rsidRDefault="004528FE" w:rsidP="004528FE">
            <w:pPr>
              <w:suppressAutoHyphens/>
              <w:jc w:val="center"/>
              <w:rPr>
                <w:kern w:val="2"/>
                <w:lang w:eastAsia="ar-SA"/>
              </w:rPr>
            </w:pPr>
            <w:r>
              <w:rPr>
                <w:bCs/>
              </w:rPr>
              <w:t>544,05</w:t>
            </w:r>
          </w:p>
        </w:tc>
        <w:tc>
          <w:tcPr>
            <w:tcW w:w="1418"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jc w:val="center"/>
              <w:rPr>
                <w:kern w:val="2"/>
                <w:lang w:eastAsia="ar-SA"/>
              </w:rPr>
            </w:pPr>
            <w:r>
              <w:rPr>
                <w:bCs/>
              </w:rPr>
              <w:t>544,05</w:t>
            </w:r>
          </w:p>
        </w:tc>
      </w:tr>
      <w:tr w:rsidR="004528FE" w:rsidTr="004528FE">
        <w:trPr>
          <w:trHeight w:val="285"/>
        </w:trPr>
        <w:tc>
          <w:tcPr>
            <w:tcW w:w="5245"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3</w:t>
            </w:r>
          </w:p>
        </w:tc>
        <w:tc>
          <w:tcPr>
            <w:tcW w:w="1559" w:type="dxa"/>
            <w:tcBorders>
              <w:top w:val="single" w:sz="4" w:space="0" w:color="auto"/>
              <w:left w:val="single" w:sz="4" w:space="0" w:color="000000"/>
              <w:bottom w:val="single" w:sz="4" w:space="0" w:color="auto"/>
              <w:right w:val="nil"/>
            </w:tcBorders>
          </w:tcPr>
          <w:p w:rsidR="004528FE" w:rsidRDefault="001C5D39" w:rsidP="004528FE">
            <w:pPr>
              <w:suppressAutoHyphens/>
              <w:snapToGrid w:val="0"/>
              <w:jc w:val="center"/>
              <w:rPr>
                <w:bCs/>
                <w:kern w:val="2"/>
                <w:lang w:eastAsia="ar-SA"/>
              </w:rPr>
            </w:pPr>
            <w:r>
              <w:rPr>
                <w:bCs/>
              </w:rPr>
              <w:fldChar w:fldCharType="begin"/>
            </w:r>
            <w:r w:rsidR="004528FE">
              <w:rPr>
                <w:bCs/>
              </w:rPr>
              <w:instrText xml:space="preserve"> =SUM(ABOVE) </w:instrText>
            </w:r>
            <w:r>
              <w:rPr>
                <w:bCs/>
              </w:rPr>
              <w:fldChar w:fldCharType="separate"/>
            </w:r>
            <w:r w:rsidR="004528FE">
              <w:rPr>
                <w:bCs/>
                <w:noProof/>
              </w:rPr>
              <w:t>4436,05</w:t>
            </w:r>
            <w:r>
              <w:rPr>
                <w:bCs/>
              </w:rPr>
              <w:fldChar w:fldCharType="end"/>
            </w:r>
          </w:p>
        </w:tc>
        <w:tc>
          <w:tcPr>
            <w:tcW w:w="1418" w:type="dxa"/>
            <w:tcBorders>
              <w:top w:val="single" w:sz="4" w:space="0" w:color="auto"/>
              <w:left w:val="single" w:sz="4" w:space="0" w:color="000000"/>
              <w:bottom w:val="single" w:sz="4" w:space="0" w:color="auto"/>
              <w:right w:val="single" w:sz="4" w:space="0" w:color="auto"/>
            </w:tcBorders>
          </w:tcPr>
          <w:p w:rsidR="004528FE" w:rsidRDefault="001C5D39" w:rsidP="004528FE">
            <w:pPr>
              <w:suppressAutoHyphens/>
              <w:snapToGrid w:val="0"/>
              <w:jc w:val="center"/>
              <w:rPr>
                <w:bCs/>
                <w:kern w:val="2"/>
                <w:lang w:eastAsia="ar-SA"/>
              </w:rPr>
            </w:pPr>
            <w:r>
              <w:rPr>
                <w:bCs/>
              </w:rPr>
              <w:fldChar w:fldCharType="begin"/>
            </w:r>
            <w:r w:rsidR="004528FE">
              <w:rPr>
                <w:bCs/>
              </w:rPr>
              <w:instrText xml:space="preserve"> =SUM(ABOVE) </w:instrText>
            </w:r>
            <w:r>
              <w:rPr>
                <w:bCs/>
              </w:rPr>
              <w:fldChar w:fldCharType="separate"/>
            </w:r>
            <w:r w:rsidR="004528FE">
              <w:rPr>
                <w:bCs/>
                <w:noProof/>
              </w:rPr>
              <w:t>4436,05</w:t>
            </w:r>
            <w:r>
              <w:rPr>
                <w:bCs/>
              </w:rPr>
              <w:fldChar w:fldCharType="end"/>
            </w:r>
          </w:p>
        </w:tc>
      </w:tr>
    </w:tbl>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4528FE" w:rsidP="00D61D35">
      <w:pPr>
        <w:rPr>
          <w:b/>
          <w:bCs/>
          <w:sz w:val="28"/>
        </w:rPr>
      </w:pPr>
      <w:r>
        <w:rPr>
          <w:b/>
          <w:bCs/>
          <w:sz w:val="28"/>
        </w:rPr>
        <w:t>19</w:t>
      </w:r>
      <w:r w:rsidR="00D61D35">
        <w:rPr>
          <w:b/>
          <w:bCs/>
          <w:sz w:val="28"/>
        </w:rPr>
        <w:t>.12.2018   №  3</w:t>
      </w:r>
      <w:r>
        <w:rPr>
          <w:b/>
          <w:bCs/>
          <w:sz w:val="28"/>
        </w:rPr>
        <w:t>92</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4528FE" w:rsidRPr="00781798" w:rsidRDefault="004528FE" w:rsidP="004528FE">
      <w:pPr>
        <w:rPr>
          <w:sz w:val="28"/>
          <w:szCs w:val="28"/>
        </w:rPr>
      </w:pPr>
    </w:p>
    <w:p w:rsidR="004528FE" w:rsidRDefault="004528FE" w:rsidP="004528FE">
      <w:pPr>
        <w:jc w:val="both"/>
        <w:rPr>
          <w:sz w:val="28"/>
        </w:rPr>
      </w:pPr>
      <w:r w:rsidRPr="001C2665">
        <w:rPr>
          <w:sz w:val="28"/>
        </w:rPr>
        <w:t>О передаче имущества</w:t>
      </w:r>
    </w:p>
    <w:p w:rsidR="004528FE" w:rsidRDefault="004528FE" w:rsidP="004528FE">
      <w:pPr>
        <w:rPr>
          <w:sz w:val="28"/>
          <w:szCs w:val="28"/>
        </w:rPr>
      </w:pPr>
      <w:r>
        <w:rPr>
          <w:sz w:val="28"/>
          <w:szCs w:val="28"/>
        </w:rPr>
        <w:t xml:space="preserve">     </w:t>
      </w:r>
    </w:p>
    <w:p w:rsidR="004528FE" w:rsidRDefault="004528FE" w:rsidP="004528FE">
      <w:pPr>
        <w:rPr>
          <w:sz w:val="28"/>
          <w:szCs w:val="28"/>
        </w:rPr>
      </w:pPr>
    </w:p>
    <w:p w:rsidR="004528FE" w:rsidRPr="00D52042" w:rsidRDefault="004528FE" w:rsidP="004528FE">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27.09.2018 № 1112,</w:t>
      </w:r>
      <w:r w:rsidRPr="00D52042">
        <w:rPr>
          <w:rFonts w:ascii="Times New Roman" w:hAnsi="Times New Roman"/>
          <w:sz w:val="28"/>
          <w:szCs w:val="28"/>
        </w:rPr>
        <w:t xml:space="preserve">  ПОСТАНОВЛЯЮ:</w:t>
      </w:r>
    </w:p>
    <w:p w:rsidR="004528FE" w:rsidRPr="00AA30B0" w:rsidRDefault="004528FE" w:rsidP="004528F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528FE" w:rsidRDefault="004528FE" w:rsidP="004528F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D61D35" w:rsidRDefault="00D61D35" w:rsidP="00D61D35">
      <w:pPr>
        <w:shd w:val="clear" w:color="auto" w:fill="FFFFFF"/>
        <w:autoSpaceDE w:val="0"/>
        <w:autoSpaceDN w:val="0"/>
        <w:adjustRightInd w:val="0"/>
        <w:jc w:val="both"/>
        <w:rPr>
          <w:sz w:val="28"/>
          <w:szCs w:val="28"/>
        </w:rPr>
      </w:pPr>
    </w:p>
    <w:p w:rsidR="00D61D35"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23668A" w:rsidTr="008A47E9">
        <w:tc>
          <w:tcPr>
            <w:tcW w:w="2235" w:type="dxa"/>
          </w:tcPr>
          <w:p w:rsidR="0023668A" w:rsidRPr="00CC072E" w:rsidRDefault="0023668A" w:rsidP="008A47E9">
            <w:pPr>
              <w:rPr>
                <w:bCs/>
                <w:sz w:val="28"/>
                <w:szCs w:val="28"/>
              </w:rPr>
            </w:pPr>
          </w:p>
          <w:p w:rsidR="0023668A" w:rsidRDefault="0023668A" w:rsidP="008A47E9">
            <w:pPr>
              <w:rPr>
                <w:sz w:val="28"/>
                <w:szCs w:val="28"/>
              </w:rPr>
            </w:pPr>
          </w:p>
          <w:p w:rsidR="0023668A" w:rsidRPr="00CC072E" w:rsidRDefault="0023668A" w:rsidP="008A47E9">
            <w:pPr>
              <w:rPr>
                <w:sz w:val="28"/>
                <w:szCs w:val="28"/>
              </w:rPr>
            </w:pPr>
            <w:r w:rsidRPr="00CC072E">
              <w:rPr>
                <w:sz w:val="28"/>
                <w:szCs w:val="28"/>
              </w:rPr>
              <w:t>Глава района</w:t>
            </w:r>
          </w:p>
          <w:p w:rsidR="0023668A" w:rsidRDefault="0023668A" w:rsidP="008A47E9">
            <w:pPr>
              <w:rPr>
                <w:sz w:val="28"/>
              </w:rPr>
            </w:pPr>
          </w:p>
        </w:tc>
        <w:tc>
          <w:tcPr>
            <w:tcW w:w="2160" w:type="dxa"/>
          </w:tcPr>
          <w:p w:rsidR="0023668A" w:rsidRDefault="0023668A" w:rsidP="008A47E9">
            <w:r>
              <w:rPr>
                <w:noProof/>
              </w:rPr>
              <w:drawing>
                <wp:inline distT="0" distB="0" distL="0" distR="0">
                  <wp:extent cx="1097280" cy="1089025"/>
                  <wp:effectExtent l="19050" t="0" r="7620" b="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23668A" w:rsidRDefault="0023668A" w:rsidP="008A47E9"/>
          <w:p w:rsidR="0023668A" w:rsidRPr="00211BAA" w:rsidRDefault="0023668A" w:rsidP="008A47E9">
            <w:pPr>
              <w:rPr>
                <w:sz w:val="16"/>
                <w:szCs w:val="16"/>
              </w:rPr>
            </w:pPr>
          </w:p>
          <w:p w:rsidR="0023668A" w:rsidRDefault="001C5D39" w:rsidP="008A47E9">
            <w:r w:rsidRPr="001C5D39">
              <w:rPr>
                <w:noProof/>
                <w:sz w:val="28"/>
              </w:rPr>
              <w:pict>
                <v:shape id="_x0000_s1046" type="#_x0000_t32" style="position:absolute;margin-left:-3.5pt;margin-top:.7pt;width:10.65pt;height:28.8pt;flip:x;z-index:251663872" o:connectortype="straight"/>
              </w:pict>
            </w:r>
            <w:r w:rsidR="0023668A">
              <w:rPr>
                <w:noProof/>
                <w:sz w:val="28"/>
              </w:rPr>
              <w:drawing>
                <wp:inline distT="0" distB="0" distL="0" distR="0">
                  <wp:extent cx="1598295" cy="501015"/>
                  <wp:effectExtent l="19050" t="0" r="1905" b="0"/>
                  <wp:docPr id="8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23668A" w:rsidRDefault="0023668A" w:rsidP="008A47E9">
            <w:pPr>
              <w:pStyle w:val="aff"/>
              <w:tabs>
                <w:tab w:val="clear" w:pos="4677"/>
                <w:tab w:val="clear" w:pos="9355"/>
              </w:tabs>
            </w:pPr>
          </w:p>
          <w:p w:rsidR="0023668A" w:rsidRDefault="0023668A" w:rsidP="008A47E9">
            <w:pPr>
              <w:pStyle w:val="aff"/>
              <w:tabs>
                <w:tab w:val="clear" w:pos="4677"/>
                <w:tab w:val="clear" w:pos="9355"/>
              </w:tabs>
            </w:pPr>
          </w:p>
          <w:p w:rsidR="0023668A" w:rsidRPr="008C12D9" w:rsidRDefault="0023668A" w:rsidP="008A47E9">
            <w:pPr>
              <w:rPr>
                <w:sz w:val="28"/>
              </w:rPr>
            </w:pPr>
            <w:r>
              <w:rPr>
                <w:sz w:val="28"/>
              </w:rPr>
              <w:t>С.Л. Ермаков</w:t>
            </w:r>
          </w:p>
          <w:p w:rsidR="0023668A" w:rsidRDefault="0023668A" w:rsidP="008A47E9">
            <w:pPr>
              <w:pStyle w:val="aff"/>
              <w:tabs>
                <w:tab w:val="clear" w:pos="4677"/>
                <w:tab w:val="clear" w:pos="9355"/>
              </w:tabs>
              <w:rPr>
                <w:sz w:val="28"/>
              </w:rPr>
            </w:pPr>
          </w:p>
        </w:tc>
      </w:tr>
    </w:tbl>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23668A" w:rsidRDefault="0023668A" w:rsidP="004528FE">
      <w:pPr>
        <w:spacing w:line="480" w:lineRule="auto"/>
        <w:rPr>
          <w:b/>
          <w:bCs/>
          <w:sz w:val="36"/>
        </w:rPr>
      </w:pPr>
    </w:p>
    <w:p w:rsidR="0023668A" w:rsidRDefault="0023668A" w:rsidP="004528FE">
      <w:pPr>
        <w:spacing w:line="480" w:lineRule="auto"/>
        <w:rPr>
          <w:b/>
          <w:bCs/>
          <w:sz w:val="36"/>
        </w:rPr>
      </w:pPr>
    </w:p>
    <w:p w:rsidR="004528FE" w:rsidRDefault="004528FE" w:rsidP="004528FE">
      <w:pPr>
        <w:jc w:val="right"/>
        <w:rPr>
          <w:sz w:val="28"/>
          <w:szCs w:val="28"/>
        </w:rPr>
      </w:pPr>
      <w:r w:rsidRPr="0098349B">
        <w:rPr>
          <w:sz w:val="28"/>
          <w:szCs w:val="28"/>
        </w:rPr>
        <w:t xml:space="preserve">Приложение 1 </w:t>
      </w:r>
    </w:p>
    <w:p w:rsidR="004528FE" w:rsidRDefault="004528FE" w:rsidP="004528FE">
      <w:pPr>
        <w:jc w:val="right"/>
        <w:rPr>
          <w:sz w:val="28"/>
          <w:szCs w:val="28"/>
        </w:rPr>
      </w:pPr>
      <w:r w:rsidRPr="0098349B">
        <w:rPr>
          <w:sz w:val="28"/>
          <w:szCs w:val="28"/>
        </w:rPr>
        <w:t xml:space="preserve">к постановлению </w:t>
      </w:r>
    </w:p>
    <w:p w:rsidR="004528FE" w:rsidRPr="00527517" w:rsidRDefault="004528FE" w:rsidP="004528FE">
      <w:pPr>
        <w:jc w:val="right"/>
        <w:rPr>
          <w:sz w:val="28"/>
          <w:szCs w:val="28"/>
        </w:rPr>
      </w:pPr>
      <w:r w:rsidRPr="00527517">
        <w:rPr>
          <w:sz w:val="28"/>
          <w:szCs w:val="28"/>
        </w:rPr>
        <w:t xml:space="preserve">от </w:t>
      </w:r>
      <w:r>
        <w:rPr>
          <w:sz w:val="28"/>
          <w:szCs w:val="28"/>
        </w:rPr>
        <w:t>19</w:t>
      </w:r>
      <w:r w:rsidRPr="00527517">
        <w:rPr>
          <w:sz w:val="28"/>
          <w:szCs w:val="28"/>
        </w:rPr>
        <w:t>.</w:t>
      </w:r>
      <w:r>
        <w:rPr>
          <w:sz w:val="28"/>
          <w:szCs w:val="28"/>
        </w:rPr>
        <w:t>12</w:t>
      </w:r>
      <w:r w:rsidRPr="00527517">
        <w:rPr>
          <w:sz w:val="28"/>
          <w:szCs w:val="28"/>
        </w:rPr>
        <w:t xml:space="preserve">.2018 № </w:t>
      </w:r>
      <w:r>
        <w:rPr>
          <w:sz w:val="28"/>
          <w:szCs w:val="28"/>
        </w:rPr>
        <w:t>392</w:t>
      </w:r>
    </w:p>
    <w:p w:rsidR="004528FE" w:rsidRDefault="004528FE" w:rsidP="004528FE">
      <w:pPr>
        <w:jc w:val="right"/>
        <w:rPr>
          <w:sz w:val="28"/>
          <w:szCs w:val="28"/>
        </w:rPr>
      </w:pP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528FE" w:rsidRDefault="004528FE" w:rsidP="004528FE">
      <w:pPr>
        <w:jc w:val="center"/>
        <w:rPr>
          <w:sz w:val="28"/>
          <w:szCs w:val="28"/>
        </w:rPr>
      </w:pPr>
    </w:p>
    <w:tbl>
      <w:tblPr>
        <w:tblW w:w="8931" w:type="dxa"/>
        <w:tblInd w:w="108" w:type="dxa"/>
        <w:tblLayout w:type="fixed"/>
        <w:tblLook w:val="00A0"/>
      </w:tblPr>
      <w:tblGrid>
        <w:gridCol w:w="4820"/>
        <w:gridCol w:w="850"/>
        <w:gridCol w:w="1559"/>
        <w:gridCol w:w="1702"/>
      </w:tblGrid>
      <w:tr w:rsidR="004528FE" w:rsidRPr="00236E04" w:rsidTr="004528FE">
        <w:trPr>
          <w:trHeight w:val="324"/>
        </w:trPr>
        <w:tc>
          <w:tcPr>
            <w:tcW w:w="4820"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rPr>
            </w:pPr>
            <w:r w:rsidRPr="004528FE">
              <w:t xml:space="preserve">                                                                       </w:t>
            </w: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702"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RPr="00236E04" w:rsidTr="004528FE">
        <w:trPr>
          <w:trHeight w:val="188"/>
        </w:trPr>
        <w:tc>
          <w:tcPr>
            <w:tcW w:w="4820"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t>Православная энциклопедия т.48</w:t>
            </w:r>
          </w:p>
        </w:tc>
        <w:tc>
          <w:tcPr>
            <w:tcW w:w="850"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2</w:t>
            </w:r>
          </w:p>
        </w:tc>
        <w:tc>
          <w:tcPr>
            <w:tcW w:w="1559"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rPr>
                <w:bCs/>
              </w:rPr>
            </w:pPr>
            <w:r>
              <w:rPr>
                <w:bCs/>
              </w:rPr>
              <w:t>1800,00</w:t>
            </w:r>
          </w:p>
        </w:tc>
        <w:tc>
          <w:tcPr>
            <w:tcW w:w="1702" w:type="dxa"/>
            <w:tcBorders>
              <w:top w:val="single" w:sz="4" w:space="0" w:color="auto"/>
              <w:left w:val="single" w:sz="4" w:space="0" w:color="000000"/>
              <w:bottom w:val="single" w:sz="4" w:space="0" w:color="auto"/>
              <w:right w:val="single" w:sz="4" w:space="0" w:color="auto"/>
            </w:tcBorders>
          </w:tcPr>
          <w:p w:rsidR="004528FE" w:rsidRDefault="004528FE" w:rsidP="004528FE">
            <w:pPr>
              <w:jc w:val="center"/>
            </w:pPr>
            <w:r w:rsidRPr="00FC2925">
              <w:rPr>
                <w:bCs/>
              </w:rPr>
              <w:t>1800,00</w:t>
            </w:r>
          </w:p>
        </w:tc>
      </w:tr>
      <w:tr w:rsidR="004528FE" w:rsidRPr="00236E04" w:rsidTr="004528FE">
        <w:trPr>
          <w:trHeight w:val="285"/>
        </w:trPr>
        <w:tc>
          <w:tcPr>
            <w:tcW w:w="4820"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2</w:t>
            </w:r>
          </w:p>
        </w:tc>
        <w:tc>
          <w:tcPr>
            <w:tcW w:w="1559"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rPr>
                <w:bCs/>
              </w:rPr>
            </w:pPr>
            <w:r>
              <w:rPr>
                <w:bCs/>
              </w:rPr>
              <w:t>1800,00</w:t>
            </w:r>
          </w:p>
        </w:tc>
        <w:tc>
          <w:tcPr>
            <w:tcW w:w="1702" w:type="dxa"/>
            <w:tcBorders>
              <w:top w:val="single" w:sz="4" w:space="0" w:color="auto"/>
              <w:left w:val="single" w:sz="4" w:space="0" w:color="000000"/>
              <w:bottom w:val="single" w:sz="4" w:space="0" w:color="auto"/>
              <w:right w:val="single" w:sz="4" w:space="0" w:color="auto"/>
            </w:tcBorders>
          </w:tcPr>
          <w:p w:rsidR="004528FE" w:rsidRDefault="004528FE" w:rsidP="004528FE">
            <w:pPr>
              <w:jc w:val="center"/>
            </w:pPr>
            <w:r w:rsidRPr="00FC2925">
              <w:rPr>
                <w:bCs/>
              </w:rPr>
              <w:t>1800,00</w:t>
            </w:r>
          </w:p>
        </w:tc>
      </w:tr>
    </w:tbl>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2</w:t>
      </w:r>
    </w:p>
    <w:p w:rsidR="004528FE" w:rsidRDefault="004528FE" w:rsidP="004528FE">
      <w:pPr>
        <w:jc w:val="right"/>
        <w:rPr>
          <w:sz w:val="28"/>
          <w:szCs w:val="28"/>
        </w:rPr>
      </w:pPr>
      <w:r w:rsidRPr="0098349B">
        <w:rPr>
          <w:sz w:val="28"/>
          <w:szCs w:val="28"/>
        </w:rPr>
        <w:t xml:space="preserve">к постановлению </w:t>
      </w:r>
    </w:p>
    <w:p w:rsidR="004528FE" w:rsidRDefault="004528FE" w:rsidP="004528FE">
      <w:pPr>
        <w:jc w:val="right"/>
        <w:rPr>
          <w:sz w:val="28"/>
          <w:szCs w:val="28"/>
        </w:rPr>
      </w:pPr>
      <w:r>
        <w:rPr>
          <w:sz w:val="28"/>
          <w:szCs w:val="28"/>
        </w:rPr>
        <w:t>от 19.12.2018 № 392</w:t>
      </w: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528FE" w:rsidRDefault="004528FE" w:rsidP="004528FE">
      <w:pPr>
        <w:jc w:val="center"/>
        <w:rPr>
          <w:sz w:val="28"/>
          <w:szCs w:val="28"/>
        </w:rPr>
      </w:pPr>
    </w:p>
    <w:tbl>
      <w:tblPr>
        <w:tblW w:w="8931" w:type="dxa"/>
        <w:tblInd w:w="108" w:type="dxa"/>
        <w:tblLayout w:type="fixed"/>
        <w:tblLook w:val="00A0"/>
      </w:tblPr>
      <w:tblGrid>
        <w:gridCol w:w="4962"/>
        <w:gridCol w:w="851"/>
        <w:gridCol w:w="1559"/>
        <w:gridCol w:w="1559"/>
      </w:tblGrid>
      <w:tr w:rsidR="004528FE" w:rsidTr="004528FE">
        <w:trPr>
          <w:trHeight w:val="324"/>
        </w:trPr>
        <w:tc>
          <w:tcPr>
            <w:tcW w:w="4962"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lang w:eastAsia="ar-SA"/>
              </w:rPr>
            </w:pPr>
            <w:r w:rsidRPr="004528FE">
              <w:rPr>
                <w:sz w:val="28"/>
                <w:szCs w:val="28"/>
              </w:rPr>
              <w:t xml:space="preserve"> </w:t>
            </w: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Tr="004528FE">
        <w:trPr>
          <w:trHeight w:val="188"/>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Православная энциклопедия т.48</w:t>
            </w:r>
          </w:p>
        </w:tc>
        <w:tc>
          <w:tcPr>
            <w:tcW w:w="851"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bCs/>
                <w:kern w:val="2"/>
                <w:lang w:eastAsia="ar-SA"/>
              </w:rPr>
            </w:pPr>
            <w:r>
              <w:rPr>
                <w:bCs/>
              </w:rPr>
              <w:t>1800,00</w:t>
            </w:r>
          </w:p>
        </w:tc>
        <w:tc>
          <w:tcPr>
            <w:tcW w:w="1559"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jc w:val="center"/>
              <w:rPr>
                <w:kern w:val="2"/>
                <w:lang w:eastAsia="ar-SA"/>
              </w:rPr>
            </w:pPr>
            <w:r>
              <w:rPr>
                <w:bCs/>
              </w:rPr>
              <w:t>1800,00</w:t>
            </w:r>
          </w:p>
        </w:tc>
      </w:tr>
      <w:tr w:rsidR="004528FE" w:rsidTr="004528FE">
        <w:trPr>
          <w:trHeight w:val="285"/>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2</w:t>
            </w:r>
          </w:p>
        </w:tc>
        <w:tc>
          <w:tcPr>
            <w:tcW w:w="155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bCs/>
                <w:kern w:val="2"/>
                <w:lang w:eastAsia="ar-SA"/>
              </w:rPr>
            </w:pPr>
            <w:r>
              <w:rPr>
                <w:bCs/>
              </w:rPr>
              <w:t>1800,00</w:t>
            </w:r>
          </w:p>
        </w:tc>
        <w:tc>
          <w:tcPr>
            <w:tcW w:w="1559"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jc w:val="center"/>
              <w:rPr>
                <w:kern w:val="2"/>
                <w:lang w:eastAsia="ar-SA"/>
              </w:rPr>
            </w:pPr>
            <w:r>
              <w:rPr>
                <w:bCs/>
              </w:rPr>
              <w:t>1800,00</w:t>
            </w:r>
          </w:p>
        </w:tc>
      </w:tr>
    </w:tbl>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4528FE" w:rsidP="00D61D35">
      <w:pPr>
        <w:rPr>
          <w:b/>
          <w:bCs/>
          <w:sz w:val="28"/>
        </w:rPr>
      </w:pPr>
      <w:r>
        <w:rPr>
          <w:b/>
          <w:bCs/>
          <w:sz w:val="28"/>
        </w:rPr>
        <w:t>19</w:t>
      </w:r>
      <w:r w:rsidR="00D61D35">
        <w:rPr>
          <w:b/>
          <w:bCs/>
          <w:sz w:val="28"/>
        </w:rPr>
        <w:t>.12.2018   №  3</w:t>
      </w:r>
      <w:r>
        <w:rPr>
          <w:b/>
          <w:bCs/>
          <w:sz w:val="28"/>
        </w:rPr>
        <w:t>93</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4528FE" w:rsidRDefault="004528FE" w:rsidP="00D61D35">
      <w:pPr>
        <w:rPr>
          <w:sz w:val="28"/>
        </w:rPr>
      </w:pPr>
    </w:p>
    <w:p w:rsidR="004528FE" w:rsidRDefault="004528FE" w:rsidP="004528FE">
      <w:pPr>
        <w:jc w:val="both"/>
        <w:rPr>
          <w:sz w:val="28"/>
        </w:rPr>
      </w:pPr>
      <w:r w:rsidRPr="001C2665">
        <w:rPr>
          <w:sz w:val="28"/>
        </w:rPr>
        <w:t>О передаче имущества</w:t>
      </w:r>
    </w:p>
    <w:p w:rsidR="004528FE" w:rsidRDefault="004528FE" w:rsidP="004528FE">
      <w:pPr>
        <w:rPr>
          <w:sz w:val="28"/>
          <w:szCs w:val="28"/>
        </w:rPr>
      </w:pPr>
      <w:r>
        <w:rPr>
          <w:sz w:val="28"/>
          <w:szCs w:val="28"/>
        </w:rPr>
        <w:t xml:space="preserve">     </w:t>
      </w:r>
    </w:p>
    <w:p w:rsidR="004528FE" w:rsidRDefault="004528FE" w:rsidP="004528FE">
      <w:pPr>
        <w:rPr>
          <w:sz w:val="28"/>
          <w:szCs w:val="28"/>
        </w:rPr>
      </w:pPr>
    </w:p>
    <w:p w:rsidR="004528FE" w:rsidRPr="00D52042" w:rsidRDefault="004528FE" w:rsidP="004528FE">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27.09.2018 № 1113,</w:t>
      </w:r>
      <w:r w:rsidRPr="00D52042">
        <w:rPr>
          <w:rFonts w:ascii="Times New Roman" w:hAnsi="Times New Roman"/>
          <w:sz w:val="28"/>
          <w:szCs w:val="28"/>
        </w:rPr>
        <w:t xml:space="preserve">  ПОСТАНОВЛЯЮ:</w:t>
      </w:r>
    </w:p>
    <w:p w:rsidR="004528FE" w:rsidRPr="00AA30B0" w:rsidRDefault="004528FE" w:rsidP="004528F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528FE" w:rsidRDefault="004528FE" w:rsidP="004528F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D61D35" w:rsidRDefault="00D61D35" w:rsidP="00D61D35">
      <w:pPr>
        <w:shd w:val="clear" w:color="auto" w:fill="FFFFFF"/>
        <w:autoSpaceDE w:val="0"/>
        <w:autoSpaceDN w:val="0"/>
        <w:adjustRightInd w:val="0"/>
        <w:jc w:val="both"/>
        <w:rPr>
          <w:sz w:val="28"/>
          <w:szCs w:val="28"/>
        </w:rPr>
      </w:pPr>
    </w:p>
    <w:p w:rsidR="0023668A" w:rsidRDefault="0023668A"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23668A" w:rsidTr="008A47E9">
        <w:tc>
          <w:tcPr>
            <w:tcW w:w="2235" w:type="dxa"/>
          </w:tcPr>
          <w:p w:rsidR="0023668A" w:rsidRPr="00CC072E" w:rsidRDefault="0023668A" w:rsidP="008A47E9">
            <w:pPr>
              <w:rPr>
                <w:bCs/>
                <w:sz w:val="28"/>
                <w:szCs w:val="28"/>
              </w:rPr>
            </w:pPr>
          </w:p>
          <w:p w:rsidR="0023668A" w:rsidRDefault="0023668A" w:rsidP="008A47E9">
            <w:pPr>
              <w:rPr>
                <w:sz w:val="28"/>
                <w:szCs w:val="28"/>
              </w:rPr>
            </w:pPr>
          </w:p>
          <w:p w:rsidR="0023668A" w:rsidRPr="00CC072E" w:rsidRDefault="0023668A" w:rsidP="008A47E9">
            <w:pPr>
              <w:rPr>
                <w:sz w:val="28"/>
                <w:szCs w:val="28"/>
              </w:rPr>
            </w:pPr>
            <w:r w:rsidRPr="00CC072E">
              <w:rPr>
                <w:sz w:val="28"/>
                <w:szCs w:val="28"/>
              </w:rPr>
              <w:t>Глава района</w:t>
            </w:r>
          </w:p>
          <w:p w:rsidR="0023668A" w:rsidRDefault="0023668A" w:rsidP="008A47E9">
            <w:pPr>
              <w:rPr>
                <w:sz w:val="28"/>
              </w:rPr>
            </w:pPr>
          </w:p>
        </w:tc>
        <w:tc>
          <w:tcPr>
            <w:tcW w:w="2160" w:type="dxa"/>
          </w:tcPr>
          <w:p w:rsidR="0023668A" w:rsidRDefault="001C5D39" w:rsidP="008A47E9">
            <w:r>
              <w:rPr>
                <w:noProof/>
              </w:rPr>
              <w:pict>
                <v:shape id="_x0000_s1047" type="#_x0000_t32" style="position:absolute;margin-left:101.4pt;margin-top:18.05pt;width:14.4pt;height:35.7pt;flip:x;z-index:251664896;mso-position-horizontal-relative:text;mso-position-vertical-relative:text" o:connectortype="straight"/>
              </w:pict>
            </w:r>
            <w:r w:rsidR="0023668A">
              <w:rPr>
                <w:noProof/>
              </w:rPr>
              <w:drawing>
                <wp:inline distT="0" distB="0" distL="0" distR="0">
                  <wp:extent cx="1097280" cy="1089025"/>
                  <wp:effectExtent l="19050" t="0" r="7620"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23668A" w:rsidRDefault="0023668A" w:rsidP="008A47E9"/>
          <w:p w:rsidR="0023668A" w:rsidRPr="00211BAA" w:rsidRDefault="0023668A" w:rsidP="008A47E9">
            <w:pPr>
              <w:rPr>
                <w:sz w:val="16"/>
                <w:szCs w:val="16"/>
              </w:rPr>
            </w:pPr>
          </w:p>
          <w:p w:rsidR="0023668A" w:rsidRDefault="0023668A" w:rsidP="008A47E9">
            <w:r>
              <w:rPr>
                <w:noProof/>
                <w:sz w:val="28"/>
              </w:rPr>
              <w:drawing>
                <wp:inline distT="0" distB="0" distL="0" distR="0">
                  <wp:extent cx="1598295" cy="501015"/>
                  <wp:effectExtent l="19050" t="0" r="1905" b="0"/>
                  <wp:docPr id="8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23668A" w:rsidRDefault="0023668A" w:rsidP="008A47E9">
            <w:pPr>
              <w:pStyle w:val="aff"/>
              <w:tabs>
                <w:tab w:val="clear" w:pos="4677"/>
                <w:tab w:val="clear" w:pos="9355"/>
              </w:tabs>
            </w:pPr>
          </w:p>
          <w:p w:rsidR="0023668A" w:rsidRDefault="0023668A" w:rsidP="008A47E9">
            <w:pPr>
              <w:pStyle w:val="aff"/>
              <w:tabs>
                <w:tab w:val="clear" w:pos="4677"/>
                <w:tab w:val="clear" w:pos="9355"/>
              </w:tabs>
            </w:pPr>
          </w:p>
          <w:p w:rsidR="0023668A" w:rsidRPr="008C12D9" w:rsidRDefault="0023668A" w:rsidP="008A47E9">
            <w:pPr>
              <w:rPr>
                <w:sz w:val="28"/>
              </w:rPr>
            </w:pPr>
            <w:r>
              <w:rPr>
                <w:sz w:val="28"/>
              </w:rPr>
              <w:t>С.Л. Ермаков</w:t>
            </w:r>
          </w:p>
          <w:p w:rsidR="0023668A" w:rsidRDefault="0023668A" w:rsidP="008A47E9">
            <w:pPr>
              <w:pStyle w:val="aff"/>
              <w:tabs>
                <w:tab w:val="clear" w:pos="4677"/>
                <w:tab w:val="clear" w:pos="9355"/>
              </w:tabs>
              <w:rPr>
                <w:sz w:val="28"/>
              </w:rPr>
            </w:pPr>
          </w:p>
        </w:tc>
      </w:tr>
    </w:tbl>
    <w:p w:rsidR="0023668A" w:rsidRDefault="0023668A" w:rsidP="00D61D35">
      <w:pPr>
        <w:shd w:val="clear" w:color="auto" w:fill="FFFFFF"/>
        <w:autoSpaceDE w:val="0"/>
        <w:autoSpaceDN w:val="0"/>
        <w:adjustRightInd w:val="0"/>
        <w:jc w:val="both"/>
        <w:rPr>
          <w:sz w:val="28"/>
          <w:szCs w:val="28"/>
        </w:rPr>
      </w:pPr>
    </w:p>
    <w:p w:rsidR="0023668A" w:rsidRPr="001225AB" w:rsidRDefault="0023668A" w:rsidP="00D61D35">
      <w:pPr>
        <w:shd w:val="clear" w:color="auto" w:fill="FFFFFF"/>
        <w:autoSpaceDE w:val="0"/>
        <w:autoSpaceDN w:val="0"/>
        <w:adjustRightInd w:val="0"/>
        <w:jc w:val="both"/>
        <w:rPr>
          <w:sz w:val="28"/>
          <w:szCs w:val="28"/>
        </w:rPr>
      </w:pPr>
    </w:p>
    <w:p w:rsidR="00D61D35" w:rsidRDefault="00D61D35"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Default="004528FE" w:rsidP="004528FE">
      <w:pPr>
        <w:jc w:val="right"/>
        <w:rPr>
          <w:sz w:val="28"/>
          <w:szCs w:val="28"/>
        </w:rPr>
      </w:pPr>
      <w:r w:rsidRPr="0098349B">
        <w:rPr>
          <w:sz w:val="28"/>
          <w:szCs w:val="28"/>
        </w:rPr>
        <w:t xml:space="preserve">Приложение 1 </w:t>
      </w:r>
    </w:p>
    <w:p w:rsidR="004528FE" w:rsidRDefault="004528FE" w:rsidP="004528FE">
      <w:pPr>
        <w:jc w:val="right"/>
        <w:rPr>
          <w:sz w:val="28"/>
          <w:szCs w:val="28"/>
        </w:rPr>
      </w:pPr>
      <w:r w:rsidRPr="0098349B">
        <w:rPr>
          <w:sz w:val="28"/>
          <w:szCs w:val="28"/>
        </w:rPr>
        <w:t xml:space="preserve">к постановлению </w:t>
      </w:r>
    </w:p>
    <w:p w:rsidR="004528FE" w:rsidRPr="00527517" w:rsidRDefault="004528FE" w:rsidP="004528FE">
      <w:pPr>
        <w:jc w:val="right"/>
        <w:rPr>
          <w:sz w:val="28"/>
          <w:szCs w:val="28"/>
        </w:rPr>
      </w:pPr>
      <w:r w:rsidRPr="00527517">
        <w:rPr>
          <w:sz w:val="28"/>
          <w:szCs w:val="28"/>
        </w:rPr>
        <w:t xml:space="preserve">от </w:t>
      </w:r>
      <w:r>
        <w:rPr>
          <w:sz w:val="28"/>
          <w:szCs w:val="28"/>
        </w:rPr>
        <w:t>19</w:t>
      </w:r>
      <w:r w:rsidRPr="00527517">
        <w:rPr>
          <w:sz w:val="28"/>
          <w:szCs w:val="28"/>
        </w:rPr>
        <w:t>.</w:t>
      </w:r>
      <w:r>
        <w:rPr>
          <w:sz w:val="28"/>
          <w:szCs w:val="28"/>
        </w:rPr>
        <w:t>12</w:t>
      </w:r>
      <w:r w:rsidRPr="00527517">
        <w:rPr>
          <w:sz w:val="28"/>
          <w:szCs w:val="28"/>
        </w:rPr>
        <w:t xml:space="preserve">.2018 № </w:t>
      </w:r>
      <w:r>
        <w:rPr>
          <w:sz w:val="28"/>
          <w:szCs w:val="28"/>
        </w:rPr>
        <w:t>393</w:t>
      </w:r>
    </w:p>
    <w:p w:rsidR="004528FE" w:rsidRDefault="004528FE" w:rsidP="004528FE">
      <w:pPr>
        <w:jc w:val="right"/>
        <w:rPr>
          <w:sz w:val="28"/>
          <w:szCs w:val="28"/>
        </w:rPr>
      </w:pP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528FE" w:rsidRDefault="004528FE" w:rsidP="004528FE">
      <w:pPr>
        <w:pStyle w:val="210"/>
        <w:jc w:val="both"/>
      </w:pPr>
      <w:r w:rsidRPr="00D162F1">
        <w:t xml:space="preserve">                                                                       </w:t>
      </w:r>
    </w:p>
    <w:tbl>
      <w:tblPr>
        <w:tblW w:w="9214" w:type="dxa"/>
        <w:tblInd w:w="108" w:type="dxa"/>
        <w:tblLayout w:type="fixed"/>
        <w:tblLook w:val="04A0"/>
      </w:tblPr>
      <w:tblGrid>
        <w:gridCol w:w="5103"/>
        <w:gridCol w:w="993"/>
        <w:gridCol w:w="1559"/>
        <w:gridCol w:w="1559"/>
      </w:tblGrid>
      <w:tr w:rsidR="004528FE" w:rsidRPr="00236E04" w:rsidTr="004528FE">
        <w:trPr>
          <w:trHeight w:val="324"/>
        </w:trPr>
        <w:tc>
          <w:tcPr>
            <w:tcW w:w="5103"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rPr>
            </w:pP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993"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RPr="00236E04" w:rsidTr="004528FE">
        <w:trPr>
          <w:trHeight w:val="188"/>
        </w:trPr>
        <w:tc>
          <w:tcPr>
            <w:tcW w:w="5103"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t>«Диалоги о Шукшине»</w:t>
            </w:r>
          </w:p>
        </w:tc>
        <w:tc>
          <w:tcPr>
            <w:tcW w:w="993"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2</w:t>
            </w:r>
          </w:p>
        </w:tc>
        <w:tc>
          <w:tcPr>
            <w:tcW w:w="1559"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rPr>
                <w:bCs/>
              </w:rPr>
            </w:pPr>
            <w:r>
              <w:rPr>
                <w:bCs/>
              </w:rPr>
              <w:t>100,00</w:t>
            </w:r>
          </w:p>
        </w:tc>
        <w:tc>
          <w:tcPr>
            <w:tcW w:w="1559" w:type="dxa"/>
            <w:tcBorders>
              <w:top w:val="single" w:sz="4" w:space="0" w:color="auto"/>
              <w:left w:val="single" w:sz="4" w:space="0" w:color="000000"/>
              <w:bottom w:val="single" w:sz="4" w:space="0" w:color="auto"/>
              <w:right w:val="single" w:sz="4" w:space="0" w:color="auto"/>
            </w:tcBorders>
          </w:tcPr>
          <w:p w:rsidR="004528FE" w:rsidRPr="00236E04" w:rsidRDefault="004528FE" w:rsidP="004528FE">
            <w:pPr>
              <w:snapToGrid w:val="0"/>
              <w:jc w:val="center"/>
              <w:rPr>
                <w:bCs/>
              </w:rPr>
            </w:pPr>
            <w:r>
              <w:rPr>
                <w:bCs/>
              </w:rPr>
              <w:t>100,00</w:t>
            </w:r>
          </w:p>
        </w:tc>
      </w:tr>
      <w:tr w:rsidR="004528FE" w:rsidRPr="00236E04" w:rsidTr="004528FE">
        <w:trPr>
          <w:trHeight w:val="188"/>
        </w:trPr>
        <w:tc>
          <w:tcPr>
            <w:tcW w:w="5103" w:type="dxa"/>
            <w:tcBorders>
              <w:top w:val="single" w:sz="4" w:space="0" w:color="auto"/>
              <w:left w:val="single" w:sz="4" w:space="0" w:color="000000"/>
              <w:bottom w:val="single" w:sz="4" w:space="0" w:color="auto"/>
              <w:right w:val="single" w:sz="4" w:space="0" w:color="000000"/>
            </w:tcBorders>
          </w:tcPr>
          <w:p w:rsidR="004528FE" w:rsidRDefault="004528FE" w:rsidP="004528FE">
            <w:pPr>
              <w:snapToGrid w:val="0"/>
            </w:pPr>
            <w:r>
              <w:t>«Воспоминания о Шукшине»</w:t>
            </w:r>
          </w:p>
        </w:tc>
        <w:tc>
          <w:tcPr>
            <w:tcW w:w="993"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2</w:t>
            </w:r>
          </w:p>
        </w:tc>
        <w:tc>
          <w:tcPr>
            <w:tcW w:w="1559"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rPr>
                <w:bCs/>
              </w:rPr>
            </w:pPr>
            <w:r>
              <w:rPr>
                <w:bCs/>
              </w:rPr>
              <w:t>533,32</w:t>
            </w:r>
          </w:p>
        </w:tc>
        <w:tc>
          <w:tcPr>
            <w:tcW w:w="1559" w:type="dxa"/>
            <w:tcBorders>
              <w:top w:val="single" w:sz="4" w:space="0" w:color="auto"/>
              <w:left w:val="single" w:sz="4" w:space="0" w:color="000000"/>
              <w:bottom w:val="single" w:sz="4" w:space="0" w:color="auto"/>
              <w:right w:val="single" w:sz="4" w:space="0" w:color="auto"/>
            </w:tcBorders>
          </w:tcPr>
          <w:p w:rsidR="004528FE" w:rsidRPr="00236E04" w:rsidRDefault="004528FE" w:rsidP="004528FE">
            <w:pPr>
              <w:snapToGrid w:val="0"/>
              <w:jc w:val="center"/>
              <w:rPr>
                <w:bCs/>
              </w:rPr>
            </w:pPr>
            <w:r>
              <w:rPr>
                <w:bCs/>
              </w:rPr>
              <w:t>533,32</w:t>
            </w:r>
          </w:p>
        </w:tc>
      </w:tr>
      <w:tr w:rsidR="004528FE" w:rsidRPr="00236E04" w:rsidTr="004528FE">
        <w:trPr>
          <w:trHeight w:val="285"/>
        </w:trPr>
        <w:tc>
          <w:tcPr>
            <w:tcW w:w="5103"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rsidRPr="00236E04">
              <w:t>ИТОГО:</w:t>
            </w:r>
          </w:p>
        </w:tc>
        <w:tc>
          <w:tcPr>
            <w:tcW w:w="993"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4</w:t>
            </w:r>
          </w:p>
        </w:tc>
        <w:tc>
          <w:tcPr>
            <w:tcW w:w="1559" w:type="dxa"/>
            <w:tcBorders>
              <w:top w:val="single" w:sz="4" w:space="0" w:color="auto"/>
              <w:left w:val="single" w:sz="4" w:space="0" w:color="000000"/>
              <w:bottom w:val="single" w:sz="4" w:space="0" w:color="auto"/>
              <w:right w:val="nil"/>
            </w:tcBorders>
          </w:tcPr>
          <w:p w:rsidR="004528FE" w:rsidRPr="00236E04" w:rsidRDefault="001C5D39" w:rsidP="004528FE">
            <w:pPr>
              <w:snapToGrid w:val="0"/>
              <w:jc w:val="center"/>
              <w:rPr>
                <w:bCs/>
              </w:rPr>
            </w:pPr>
            <w:r>
              <w:rPr>
                <w:bCs/>
              </w:rPr>
              <w:fldChar w:fldCharType="begin"/>
            </w:r>
            <w:r w:rsidR="004528FE">
              <w:rPr>
                <w:bCs/>
              </w:rPr>
              <w:instrText xml:space="preserve"> =SUM(ABOVE) </w:instrText>
            </w:r>
            <w:r>
              <w:rPr>
                <w:bCs/>
              </w:rPr>
              <w:fldChar w:fldCharType="separate"/>
            </w:r>
            <w:r w:rsidR="004528FE">
              <w:rPr>
                <w:bCs/>
                <w:noProof/>
              </w:rPr>
              <w:t>633,32</w:t>
            </w:r>
            <w:r>
              <w:rPr>
                <w:bCs/>
              </w:rPr>
              <w:fldChar w:fldCharType="end"/>
            </w:r>
          </w:p>
        </w:tc>
        <w:tc>
          <w:tcPr>
            <w:tcW w:w="1559" w:type="dxa"/>
            <w:tcBorders>
              <w:top w:val="single" w:sz="4" w:space="0" w:color="auto"/>
              <w:left w:val="single" w:sz="4" w:space="0" w:color="000000"/>
              <w:bottom w:val="single" w:sz="4" w:space="0" w:color="auto"/>
              <w:right w:val="single" w:sz="4" w:space="0" w:color="auto"/>
            </w:tcBorders>
          </w:tcPr>
          <w:p w:rsidR="004528FE" w:rsidRPr="00236E04" w:rsidRDefault="004528FE" w:rsidP="004528FE">
            <w:pPr>
              <w:snapToGrid w:val="0"/>
              <w:jc w:val="center"/>
              <w:rPr>
                <w:bCs/>
              </w:rPr>
            </w:pPr>
            <w:r>
              <w:rPr>
                <w:bCs/>
              </w:rPr>
              <w:t>633,32</w:t>
            </w:r>
          </w:p>
        </w:tc>
      </w:tr>
    </w:tbl>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2</w:t>
      </w:r>
    </w:p>
    <w:p w:rsidR="004528FE" w:rsidRDefault="004528FE" w:rsidP="004528FE">
      <w:pPr>
        <w:jc w:val="right"/>
        <w:rPr>
          <w:sz w:val="28"/>
          <w:szCs w:val="28"/>
        </w:rPr>
      </w:pPr>
      <w:r w:rsidRPr="0098349B">
        <w:rPr>
          <w:sz w:val="28"/>
          <w:szCs w:val="28"/>
        </w:rPr>
        <w:t xml:space="preserve">к постановлению </w:t>
      </w:r>
    </w:p>
    <w:p w:rsidR="004528FE" w:rsidRDefault="004528FE" w:rsidP="004528FE">
      <w:pPr>
        <w:jc w:val="right"/>
        <w:rPr>
          <w:sz w:val="28"/>
          <w:szCs w:val="28"/>
        </w:rPr>
      </w:pPr>
      <w:r>
        <w:rPr>
          <w:sz w:val="28"/>
          <w:szCs w:val="28"/>
        </w:rPr>
        <w:t>от 19.12.2018 № 393</w:t>
      </w: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528FE" w:rsidRDefault="004528FE" w:rsidP="004528FE">
      <w:pPr>
        <w:jc w:val="both"/>
        <w:rPr>
          <w:sz w:val="28"/>
          <w:szCs w:val="28"/>
        </w:rPr>
      </w:pPr>
      <w:r>
        <w:rPr>
          <w:sz w:val="28"/>
          <w:szCs w:val="28"/>
        </w:rPr>
        <w:t xml:space="preserve"> </w:t>
      </w:r>
    </w:p>
    <w:tbl>
      <w:tblPr>
        <w:tblW w:w="9215" w:type="dxa"/>
        <w:tblInd w:w="108" w:type="dxa"/>
        <w:tblLayout w:type="fixed"/>
        <w:tblLook w:val="04A0"/>
      </w:tblPr>
      <w:tblGrid>
        <w:gridCol w:w="4962"/>
        <w:gridCol w:w="850"/>
        <w:gridCol w:w="1843"/>
        <w:gridCol w:w="1560"/>
      </w:tblGrid>
      <w:tr w:rsidR="004528FE" w:rsidTr="004528FE">
        <w:trPr>
          <w:trHeight w:val="324"/>
        </w:trPr>
        <w:tc>
          <w:tcPr>
            <w:tcW w:w="4962"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lang w:eastAsia="ar-SA"/>
              </w:rPr>
            </w:pP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843"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Tr="004528FE">
        <w:trPr>
          <w:trHeight w:val="188"/>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«Диалоги о Шукшине»</w:t>
            </w:r>
          </w:p>
        </w:tc>
        <w:tc>
          <w:tcPr>
            <w:tcW w:w="850"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2</w:t>
            </w:r>
          </w:p>
        </w:tc>
        <w:tc>
          <w:tcPr>
            <w:tcW w:w="1843"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bCs/>
                <w:kern w:val="2"/>
                <w:lang w:eastAsia="ar-SA"/>
              </w:rPr>
            </w:pPr>
            <w:r>
              <w:rPr>
                <w:bCs/>
              </w:rPr>
              <w:t>100,00</w:t>
            </w:r>
          </w:p>
        </w:tc>
        <w:tc>
          <w:tcPr>
            <w:tcW w:w="1560"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snapToGrid w:val="0"/>
              <w:jc w:val="center"/>
              <w:rPr>
                <w:bCs/>
                <w:kern w:val="2"/>
                <w:lang w:eastAsia="ar-SA"/>
              </w:rPr>
            </w:pPr>
            <w:r>
              <w:rPr>
                <w:bCs/>
              </w:rPr>
              <w:t>100,00</w:t>
            </w:r>
          </w:p>
        </w:tc>
      </w:tr>
      <w:tr w:rsidR="004528FE" w:rsidTr="004528FE">
        <w:trPr>
          <w:trHeight w:val="188"/>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«Воспоминания о Шукшине»</w:t>
            </w:r>
          </w:p>
        </w:tc>
        <w:tc>
          <w:tcPr>
            <w:tcW w:w="850"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2</w:t>
            </w:r>
          </w:p>
        </w:tc>
        <w:tc>
          <w:tcPr>
            <w:tcW w:w="1843"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bCs/>
                <w:kern w:val="2"/>
                <w:lang w:eastAsia="ar-SA"/>
              </w:rPr>
            </w:pPr>
            <w:r>
              <w:rPr>
                <w:bCs/>
              </w:rPr>
              <w:t>533,32</w:t>
            </w:r>
          </w:p>
        </w:tc>
        <w:tc>
          <w:tcPr>
            <w:tcW w:w="1560"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snapToGrid w:val="0"/>
              <w:jc w:val="center"/>
              <w:rPr>
                <w:bCs/>
                <w:kern w:val="2"/>
                <w:lang w:eastAsia="ar-SA"/>
              </w:rPr>
            </w:pPr>
            <w:r>
              <w:rPr>
                <w:bCs/>
              </w:rPr>
              <w:t>533,32</w:t>
            </w:r>
          </w:p>
        </w:tc>
      </w:tr>
      <w:tr w:rsidR="004528FE" w:rsidTr="004528FE">
        <w:trPr>
          <w:trHeight w:val="285"/>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ИТОГО:</w:t>
            </w:r>
          </w:p>
        </w:tc>
        <w:tc>
          <w:tcPr>
            <w:tcW w:w="850"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4</w:t>
            </w:r>
          </w:p>
        </w:tc>
        <w:tc>
          <w:tcPr>
            <w:tcW w:w="1843" w:type="dxa"/>
            <w:tcBorders>
              <w:top w:val="single" w:sz="4" w:space="0" w:color="auto"/>
              <w:left w:val="single" w:sz="4" w:space="0" w:color="000000"/>
              <w:bottom w:val="single" w:sz="4" w:space="0" w:color="auto"/>
              <w:right w:val="nil"/>
            </w:tcBorders>
          </w:tcPr>
          <w:p w:rsidR="004528FE" w:rsidRDefault="001C5D39" w:rsidP="004528FE">
            <w:pPr>
              <w:suppressAutoHyphens/>
              <w:snapToGrid w:val="0"/>
              <w:jc w:val="center"/>
              <w:rPr>
                <w:bCs/>
                <w:kern w:val="2"/>
                <w:lang w:eastAsia="ar-SA"/>
              </w:rPr>
            </w:pPr>
            <w:r>
              <w:rPr>
                <w:bCs/>
              </w:rPr>
              <w:fldChar w:fldCharType="begin"/>
            </w:r>
            <w:r w:rsidR="004528FE">
              <w:rPr>
                <w:bCs/>
              </w:rPr>
              <w:instrText xml:space="preserve"> =SUM(ABOVE) </w:instrText>
            </w:r>
            <w:r>
              <w:rPr>
                <w:bCs/>
              </w:rPr>
              <w:fldChar w:fldCharType="separate"/>
            </w:r>
            <w:r w:rsidR="004528FE">
              <w:rPr>
                <w:bCs/>
                <w:noProof/>
              </w:rPr>
              <w:t>633,32</w:t>
            </w:r>
            <w:r>
              <w:rPr>
                <w:bCs/>
              </w:rPr>
              <w:fldChar w:fldCharType="end"/>
            </w:r>
          </w:p>
        </w:tc>
        <w:tc>
          <w:tcPr>
            <w:tcW w:w="1560"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snapToGrid w:val="0"/>
              <w:jc w:val="center"/>
              <w:rPr>
                <w:bCs/>
                <w:kern w:val="2"/>
                <w:lang w:eastAsia="ar-SA"/>
              </w:rPr>
            </w:pPr>
            <w:r>
              <w:rPr>
                <w:bCs/>
              </w:rPr>
              <w:t>633,32</w:t>
            </w:r>
          </w:p>
        </w:tc>
      </w:tr>
    </w:tbl>
    <w:p w:rsidR="004528FE" w:rsidRDefault="004528FE" w:rsidP="004528FE">
      <w:pPr>
        <w:jc w:val="both"/>
        <w:rPr>
          <w:sz w:val="28"/>
          <w:szCs w:val="28"/>
        </w:rPr>
      </w:pPr>
    </w:p>
    <w:p w:rsidR="004528FE" w:rsidRDefault="004528FE" w:rsidP="00D61D35">
      <w:pPr>
        <w:jc w:val="both"/>
        <w:rPr>
          <w:sz w:val="28"/>
          <w:szCs w:val="28"/>
        </w:rPr>
      </w:pPr>
    </w:p>
    <w:p w:rsidR="004528FE" w:rsidRDefault="004528FE" w:rsidP="00D61D35">
      <w:pPr>
        <w:jc w:val="both"/>
        <w:rPr>
          <w:sz w:val="28"/>
          <w:szCs w:val="28"/>
        </w:rPr>
      </w:pPr>
    </w:p>
    <w:p w:rsidR="004528FE" w:rsidRPr="007D21DE" w:rsidRDefault="004528FE" w:rsidP="00D61D35">
      <w:pPr>
        <w:jc w:val="both"/>
        <w:rPr>
          <w:sz w:val="28"/>
          <w:szCs w:val="28"/>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4528FE" w:rsidP="00D61D35">
      <w:pPr>
        <w:rPr>
          <w:b/>
          <w:bCs/>
          <w:sz w:val="28"/>
        </w:rPr>
      </w:pPr>
      <w:r>
        <w:rPr>
          <w:b/>
          <w:bCs/>
          <w:sz w:val="28"/>
        </w:rPr>
        <w:t>19</w:t>
      </w:r>
      <w:r w:rsidR="00D61D35">
        <w:rPr>
          <w:b/>
          <w:bCs/>
          <w:sz w:val="28"/>
        </w:rPr>
        <w:t>.12.2018   №  3</w:t>
      </w:r>
      <w:r>
        <w:rPr>
          <w:b/>
          <w:bCs/>
          <w:sz w:val="28"/>
        </w:rPr>
        <w:t>94</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4528FE" w:rsidRDefault="004528FE" w:rsidP="00D61D35">
      <w:pPr>
        <w:rPr>
          <w:sz w:val="28"/>
        </w:rPr>
      </w:pPr>
    </w:p>
    <w:p w:rsidR="004528FE" w:rsidRDefault="004528FE" w:rsidP="004528FE">
      <w:pPr>
        <w:jc w:val="both"/>
        <w:rPr>
          <w:sz w:val="28"/>
        </w:rPr>
      </w:pPr>
      <w:r w:rsidRPr="001C2665">
        <w:rPr>
          <w:sz w:val="28"/>
        </w:rPr>
        <w:t>О передаче имущества</w:t>
      </w:r>
    </w:p>
    <w:p w:rsidR="004528FE" w:rsidRDefault="004528FE" w:rsidP="004528FE">
      <w:pPr>
        <w:rPr>
          <w:sz w:val="28"/>
          <w:szCs w:val="28"/>
        </w:rPr>
      </w:pPr>
      <w:r>
        <w:rPr>
          <w:sz w:val="28"/>
          <w:szCs w:val="28"/>
        </w:rPr>
        <w:t xml:space="preserve">     </w:t>
      </w:r>
    </w:p>
    <w:p w:rsidR="004528FE" w:rsidRDefault="004528FE" w:rsidP="004528FE">
      <w:pPr>
        <w:rPr>
          <w:sz w:val="28"/>
          <w:szCs w:val="28"/>
        </w:rPr>
      </w:pPr>
    </w:p>
    <w:p w:rsidR="004528FE" w:rsidRPr="00D52042" w:rsidRDefault="004528FE" w:rsidP="004528FE">
      <w:pPr>
        <w:pStyle w:val="afff2"/>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27.09.2018 № 1113,</w:t>
      </w:r>
      <w:r w:rsidRPr="00D52042">
        <w:rPr>
          <w:rFonts w:ascii="Times New Roman" w:hAnsi="Times New Roman"/>
          <w:sz w:val="28"/>
          <w:szCs w:val="28"/>
        </w:rPr>
        <w:t xml:space="preserve">  ПОСТАНОВЛЯЮ:</w:t>
      </w:r>
    </w:p>
    <w:p w:rsidR="004528FE" w:rsidRPr="00AA30B0" w:rsidRDefault="004528FE" w:rsidP="004528F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528FE" w:rsidRDefault="004528FE" w:rsidP="004528F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4528FE" w:rsidRDefault="004528FE" w:rsidP="00D61D35">
      <w:pPr>
        <w:rPr>
          <w:sz w:val="28"/>
        </w:rPr>
      </w:pPr>
    </w:p>
    <w:p w:rsidR="0023668A" w:rsidRDefault="0023668A" w:rsidP="00D61D35">
      <w:pPr>
        <w:rPr>
          <w:sz w:val="28"/>
        </w:rPr>
      </w:pPr>
    </w:p>
    <w:tbl>
      <w:tblPr>
        <w:tblW w:w="9094" w:type="dxa"/>
        <w:tblLayout w:type="fixed"/>
        <w:tblLook w:val="0000"/>
      </w:tblPr>
      <w:tblGrid>
        <w:gridCol w:w="2235"/>
        <w:gridCol w:w="2160"/>
        <w:gridCol w:w="2659"/>
        <w:gridCol w:w="2040"/>
      </w:tblGrid>
      <w:tr w:rsidR="0023668A" w:rsidTr="008A47E9">
        <w:tc>
          <w:tcPr>
            <w:tcW w:w="2235" w:type="dxa"/>
          </w:tcPr>
          <w:p w:rsidR="0023668A" w:rsidRPr="00CC072E" w:rsidRDefault="0023668A" w:rsidP="008A47E9">
            <w:pPr>
              <w:rPr>
                <w:bCs/>
                <w:sz w:val="28"/>
                <w:szCs w:val="28"/>
              </w:rPr>
            </w:pPr>
          </w:p>
          <w:p w:rsidR="0023668A" w:rsidRDefault="0023668A" w:rsidP="008A47E9">
            <w:pPr>
              <w:rPr>
                <w:sz w:val="28"/>
                <w:szCs w:val="28"/>
              </w:rPr>
            </w:pPr>
          </w:p>
          <w:p w:rsidR="0023668A" w:rsidRPr="00CC072E" w:rsidRDefault="0023668A" w:rsidP="008A47E9">
            <w:pPr>
              <w:rPr>
                <w:sz w:val="28"/>
                <w:szCs w:val="28"/>
              </w:rPr>
            </w:pPr>
            <w:r w:rsidRPr="00CC072E">
              <w:rPr>
                <w:sz w:val="28"/>
                <w:szCs w:val="28"/>
              </w:rPr>
              <w:t>Глава района</w:t>
            </w:r>
          </w:p>
          <w:p w:rsidR="0023668A" w:rsidRDefault="0023668A" w:rsidP="008A47E9">
            <w:pPr>
              <w:rPr>
                <w:sz w:val="28"/>
              </w:rPr>
            </w:pPr>
          </w:p>
        </w:tc>
        <w:tc>
          <w:tcPr>
            <w:tcW w:w="2160" w:type="dxa"/>
          </w:tcPr>
          <w:p w:rsidR="0023668A" w:rsidRDefault="0023668A" w:rsidP="008A47E9">
            <w:r>
              <w:rPr>
                <w:noProof/>
              </w:rPr>
              <w:drawing>
                <wp:inline distT="0" distB="0" distL="0" distR="0">
                  <wp:extent cx="1097280" cy="1089025"/>
                  <wp:effectExtent l="19050" t="0" r="7620"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23668A" w:rsidRDefault="0023668A" w:rsidP="008A47E9"/>
          <w:p w:rsidR="0023668A" w:rsidRPr="00211BAA" w:rsidRDefault="0023668A" w:rsidP="008A47E9">
            <w:pPr>
              <w:rPr>
                <w:sz w:val="16"/>
                <w:szCs w:val="16"/>
              </w:rPr>
            </w:pPr>
          </w:p>
          <w:p w:rsidR="0023668A" w:rsidRDefault="001C5D39" w:rsidP="008A47E9">
            <w:r w:rsidRPr="001C5D39">
              <w:rPr>
                <w:noProof/>
                <w:sz w:val="28"/>
              </w:rPr>
              <w:pict>
                <v:shape id="_x0000_s1048" type="#_x0000_t32" style="position:absolute;margin-left:-5.35pt;margin-top:1.95pt;width:10.65pt;height:31.3pt;flip:x;z-index:251665920" o:connectortype="straight"/>
              </w:pict>
            </w:r>
            <w:r w:rsidR="0023668A">
              <w:rPr>
                <w:noProof/>
                <w:sz w:val="28"/>
              </w:rPr>
              <w:drawing>
                <wp:inline distT="0" distB="0" distL="0" distR="0">
                  <wp:extent cx="1598295" cy="501015"/>
                  <wp:effectExtent l="19050" t="0" r="1905" b="0"/>
                  <wp:docPr id="9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23668A" w:rsidRDefault="0023668A" w:rsidP="008A47E9">
            <w:pPr>
              <w:pStyle w:val="aff"/>
              <w:tabs>
                <w:tab w:val="clear" w:pos="4677"/>
                <w:tab w:val="clear" w:pos="9355"/>
              </w:tabs>
            </w:pPr>
          </w:p>
          <w:p w:rsidR="0023668A" w:rsidRDefault="0023668A" w:rsidP="008A47E9">
            <w:pPr>
              <w:pStyle w:val="aff"/>
              <w:tabs>
                <w:tab w:val="clear" w:pos="4677"/>
                <w:tab w:val="clear" w:pos="9355"/>
              </w:tabs>
            </w:pPr>
          </w:p>
          <w:p w:rsidR="0023668A" w:rsidRPr="008C12D9" w:rsidRDefault="0023668A" w:rsidP="008A47E9">
            <w:pPr>
              <w:rPr>
                <w:sz w:val="28"/>
              </w:rPr>
            </w:pPr>
            <w:r>
              <w:rPr>
                <w:sz w:val="28"/>
              </w:rPr>
              <w:t>С.Л. Ермаков</w:t>
            </w:r>
          </w:p>
          <w:p w:rsidR="0023668A" w:rsidRDefault="0023668A" w:rsidP="008A47E9">
            <w:pPr>
              <w:pStyle w:val="aff"/>
              <w:tabs>
                <w:tab w:val="clear" w:pos="4677"/>
                <w:tab w:val="clear" w:pos="9355"/>
              </w:tabs>
              <w:rPr>
                <w:sz w:val="28"/>
              </w:rPr>
            </w:pPr>
          </w:p>
        </w:tc>
      </w:tr>
    </w:tbl>
    <w:p w:rsidR="00D61D35" w:rsidRDefault="00D61D35"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D61D35">
      <w:pPr>
        <w:spacing w:line="480" w:lineRule="auto"/>
        <w:jc w:val="center"/>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jc w:val="right"/>
        <w:rPr>
          <w:sz w:val="28"/>
          <w:szCs w:val="28"/>
        </w:rPr>
      </w:pPr>
      <w:r w:rsidRPr="0098349B">
        <w:rPr>
          <w:sz w:val="28"/>
          <w:szCs w:val="28"/>
        </w:rPr>
        <w:t xml:space="preserve">Приложение 1 </w:t>
      </w:r>
    </w:p>
    <w:p w:rsidR="004528FE" w:rsidRDefault="004528FE" w:rsidP="004528FE">
      <w:pPr>
        <w:jc w:val="right"/>
        <w:rPr>
          <w:sz w:val="28"/>
          <w:szCs w:val="28"/>
        </w:rPr>
      </w:pPr>
      <w:r w:rsidRPr="0098349B">
        <w:rPr>
          <w:sz w:val="28"/>
          <w:szCs w:val="28"/>
        </w:rPr>
        <w:t xml:space="preserve">к постановлению </w:t>
      </w:r>
    </w:p>
    <w:p w:rsidR="004528FE" w:rsidRPr="00527517" w:rsidRDefault="004528FE" w:rsidP="004528FE">
      <w:pPr>
        <w:jc w:val="right"/>
        <w:rPr>
          <w:sz w:val="28"/>
          <w:szCs w:val="28"/>
        </w:rPr>
      </w:pPr>
      <w:r w:rsidRPr="00527517">
        <w:rPr>
          <w:sz w:val="28"/>
          <w:szCs w:val="28"/>
        </w:rPr>
        <w:t xml:space="preserve">от </w:t>
      </w:r>
      <w:r>
        <w:rPr>
          <w:sz w:val="28"/>
          <w:szCs w:val="28"/>
        </w:rPr>
        <w:t>19</w:t>
      </w:r>
      <w:r w:rsidRPr="00527517">
        <w:rPr>
          <w:sz w:val="28"/>
          <w:szCs w:val="28"/>
        </w:rPr>
        <w:t>.</w:t>
      </w:r>
      <w:r>
        <w:rPr>
          <w:sz w:val="28"/>
          <w:szCs w:val="28"/>
        </w:rPr>
        <w:t>12</w:t>
      </w:r>
      <w:r w:rsidRPr="00527517">
        <w:rPr>
          <w:sz w:val="28"/>
          <w:szCs w:val="28"/>
        </w:rPr>
        <w:t xml:space="preserve">.2018 № </w:t>
      </w:r>
      <w:r>
        <w:rPr>
          <w:sz w:val="28"/>
          <w:szCs w:val="28"/>
        </w:rPr>
        <w:t>394</w:t>
      </w:r>
    </w:p>
    <w:p w:rsidR="004528FE" w:rsidRPr="0098349B" w:rsidRDefault="004528FE" w:rsidP="004528FE">
      <w:pPr>
        <w:tabs>
          <w:tab w:val="left" w:pos="11340"/>
          <w:tab w:val="left" w:pos="11520"/>
        </w:tabs>
        <w:jc w:val="right"/>
        <w:rPr>
          <w:sz w:val="28"/>
          <w:szCs w:val="28"/>
        </w:rPr>
      </w:pPr>
    </w:p>
    <w:p w:rsidR="004528FE" w:rsidRDefault="004528FE" w:rsidP="004528F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528FE" w:rsidRDefault="004528FE" w:rsidP="004528FE">
      <w:pPr>
        <w:pStyle w:val="210"/>
        <w:jc w:val="both"/>
      </w:pPr>
      <w:r w:rsidRPr="00D162F1">
        <w:t xml:space="preserve">                                                                       </w:t>
      </w:r>
    </w:p>
    <w:tbl>
      <w:tblPr>
        <w:tblW w:w="9072" w:type="dxa"/>
        <w:tblInd w:w="108" w:type="dxa"/>
        <w:tblLayout w:type="fixed"/>
        <w:tblLook w:val="00A0"/>
      </w:tblPr>
      <w:tblGrid>
        <w:gridCol w:w="5103"/>
        <w:gridCol w:w="851"/>
        <w:gridCol w:w="1559"/>
        <w:gridCol w:w="1559"/>
      </w:tblGrid>
      <w:tr w:rsidR="004528FE" w:rsidRPr="00236E04" w:rsidTr="004528FE">
        <w:trPr>
          <w:trHeight w:val="324"/>
        </w:trPr>
        <w:tc>
          <w:tcPr>
            <w:tcW w:w="5103"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rPr>
            </w:pP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RPr="00236E04" w:rsidTr="004528FE">
        <w:trPr>
          <w:trHeight w:val="188"/>
        </w:trPr>
        <w:tc>
          <w:tcPr>
            <w:tcW w:w="5103"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t>Журнал «Детская  Роман-газета»</w:t>
            </w:r>
          </w:p>
        </w:tc>
        <w:tc>
          <w:tcPr>
            <w:tcW w:w="851"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6</w:t>
            </w:r>
          </w:p>
        </w:tc>
        <w:tc>
          <w:tcPr>
            <w:tcW w:w="1559"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rPr>
                <w:bCs/>
              </w:rPr>
            </w:pPr>
            <w:r>
              <w:rPr>
                <w:bCs/>
              </w:rPr>
              <w:t>1500,00</w:t>
            </w:r>
          </w:p>
        </w:tc>
        <w:tc>
          <w:tcPr>
            <w:tcW w:w="1559" w:type="dxa"/>
            <w:tcBorders>
              <w:top w:val="single" w:sz="4" w:space="0" w:color="auto"/>
              <w:left w:val="single" w:sz="4" w:space="0" w:color="000000"/>
              <w:bottom w:val="single" w:sz="4" w:space="0" w:color="auto"/>
              <w:right w:val="single" w:sz="4" w:space="0" w:color="auto"/>
            </w:tcBorders>
          </w:tcPr>
          <w:p w:rsidR="004528FE" w:rsidRPr="00236E04" w:rsidRDefault="004528FE" w:rsidP="004528FE">
            <w:pPr>
              <w:snapToGrid w:val="0"/>
              <w:jc w:val="center"/>
              <w:rPr>
                <w:bCs/>
              </w:rPr>
            </w:pPr>
            <w:r>
              <w:rPr>
                <w:bCs/>
              </w:rPr>
              <w:t>1500,00</w:t>
            </w:r>
          </w:p>
        </w:tc>
      </w:tr>
      <w:tr w:rsidR="004528FE" w:rsidRPr="00236E04" w:rsidTr="004528FE">
        <w:trPr>
          <w:trHeight w:val="285"/>
        </w:trPr>
        <w:tc>
          <w:tcPr>
            <w:tcW w:w="5103" w:type="dxa"/>
            <w:tcBorders>
              <w:top w:val="single" w:sz="4" w:space="0" w:color="auto"/>
              <w:left w:val="single" w:sz="4" w:space="0" w:color="000000"/>
              <w:bottom w:val="single" w:sz="4" w:space="0" w:color="auto"/>
              <w:right w:val="single" w:sz="4" w:space="0" w:color="000000"/>
            </w:tcBorders>
          </w:tcPr>
          <w:p w:rsidR="004528FE" w:rsidRPr="00236E04" w:rsidRDefault="004528FE" w:rsidP="004528FE">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pPr>
            <w:r>
              <w:t>6</w:t>
            </w:r>
          </w:p>
        </w:tc>
        <w:tc>
          <w:tcPr>
            <w:tcW w:w="1559" w:type="dxa"/>
            <w:tcBorders>
              <w:top w:val="single" w:sz="4" w:space="0" w:color="auto"/>
              <w:left w:val="single" w:sz="4" w:space="0" w:color="000000"/>
              <w:bottom w:val="single" w:sz="4" w:space="0" w:color="auto"/>
              <w:right w:val="nil"/>
            </w:tcBorders>
          </w:tcPr>
          <w:p w:rsidR="004528FE" w:rsidRPr="00236E04" w:rsidRDefault="004528FE" w:rsidP="004528FE">
            <w:pPr>
              <w:snapToGrid w:val="0"/>
              <w:jc w:val="center"/>
              <w:rPr>
                <w:bCs/>
              </w:rPr>
            </w:pPr>
            <w:r>
              <w:rPr>
                <w:bCs/>
              </w:rPr>
              <w:t>1500,00</w:t>
            </w:r>
          </w:p>
        </w:tc>
        <w:tc>
          <w:tcPr>
            <w:tcW w:w="1559" w:type="dxa"/>
            <w:tcBorders>
              <w:top w:val="single" w:sz="4" w:space="0" w:color="auto"/>
              <w:left w:val="single" w:sz="4" w:space="0" w:color="000000"/>
              <w:bottom w:val="single" w:sz="4" w:space="0" w:color="auto"/>
              <w:right w:val="single" w:sz="4" w:space="0" w:color="auto"/>
            </w:tcBorders>
          </w:tcPr>
          <w:p w:rsidR="004528FE" w:rsidRPr="00236E04" w:rsidRDefault="004528FE" w:rsidP="004528FE">
            <w:pPr>
              <w:snapToGrid w:val="0"/>
              <w:jc w:val="center"/>
              <w:rPr>
                <w:bCs/>
              </w:rPr>
            </w:pPr>
            <w:r>
              <w:rPr>
                <w:bCs/>
              </w:rPr>
              <w:t>1500,00</w:t>
            </w:r>
          </w:p>
        </w:tc>
      </w:tr>
    </w:tbl>
    <w:p w:rsidR="004528FE" w:rsidRDefault="004528FE" w:rsidP="004528FE">
      <w:pPr>
        <w:jc w:val="center"/>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2</w:t>
      </w:r>
    </w:p>
    <w:p w:rsidR="004528FE" w:rsidRDefault="004528FE" w:rsidP="004528FE">
      <w:pPr>
        <w:jc w:val="right"/>
        <w:rPr>
          <w:sz w:val="28"/>
          <w:szCs w:val="28"/>
        </w:rPr>
      </w:pPr>
      <w:r w:rsidRPr="0098349B">
        <w:rPr>
          <w:sz w:val="28"/>
          <w:szCs w:val="28"/>
        </w:rPr>
        <w:t xml:space="preserve">к постановлению </w:t>
      </w:r>
    </w:p>
    <w:p w:rsidR="004528FE" w:rsidRDefault="004528FE" w:rsidP="004528FE">
      <w:pPr>
        <w:jc w:val="right"/>
        <w:rPr>
          <w:sz w:val="28"/>
          <w:szCs w:val="28"/>
        </w:rPr>
      </w:pPr>
      <w:r>
        <w:rPr>
          <w:sz w:val="28"/>
          <w:szCs w:val="28"/>
        </w:rPr>
        <w:t>от 19.12.2018 № 394</w:t>
      </w:r>
    </w:p>
    <w:p w:rsidR="004528FE" w:rsidRDefault="004528FE" w:rsidP="004528FE">
      <w:pPr>
        <w:jc w:val="right"/>
        <w:rPr>
          <w:sz w:val="28"/>
          <w:szCs w:val="28"/>
        </w:rPr>
      </w:pPr>
    </w:p>
    <w:p w:rsidR="004528FE" w:rsidRDefault="004528FE" w:rsidP="004528FE">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528FE" w:rsidRDefault="004528FE" w:rsidP="004528FE">
      <w:pPr>
        <w:jc w:val="both"/>
        <w:rPr>
          <w:sz w:val="28"/>
          <w:szCs w:val="28"/>
        </w:rPr>
      </w:pPr>
      <w:r>
        <w:rPr>
          <w:sz w:val="28"/>
          <w:szCs w:val="28"/>
        </w:rPr>
        <w:t xml:space="preserve"> </w:t>
      </w:r>
    </w:p>
    <w:tbl>
      <w:tblPr>
        <w:tblW w:w="9072" w:type="dxa"/>
        <w:tblInd w:w="108" w:type="dxa"/>
        <w:tblLayout w:type="fixed"/>
        <w:tblLook w:val="00A0"/>
      </w:tblPr>
      <w:tblGrid>
        <w:gridCol w:w="4962"/>
        <w:gridCol w:w="992"/>
        <w:gridCol w:w="1559"/>
        <w:gridCol w:w="1559"/>
      </w:tblGrid>
      <w:tr w:rsidR="004528FE" w:rsidTr="004528FE">
        <w:trPr>
          <w:trHeight w:val="324"/>
        </w:trPr>
        <w:tc>
          <w:tcPr>
            <w:tcW w:w="4962" w:type="dxa"/>
            <w:tcBorders>
              <w:top w:val="single" w:sz="4" w:space="0" w:color="000000"/>
              <w:left w:val="single" w:sz="4" w:space="0" w:color="000000"/>
              <w:bottom w:val="single" w:sz="4" w:space="0" w:color="000000"/>
              <w:right w:val="single" w:sz="4" w:space="0" w:color="000000"/>
            </w:tcBorders>
          </w:tcPr>
          <w:p w:rsidR="004528FE" w:rsidRPr="004528FE" w:rsidRDefault="004528FE" w:rsidP="004528FE">
            <w:pPr>
              <w:rPr>
                <w:kern w:val="2"/>
                <w:lang w:eastAsia="ar-SA"/>
              </w:rPr>
            </w:pPr>
          </w:p>
          <w:p w:rsidR="004528FE" w:rsidRPr="004528FE" w:rsidRDefault="004528FE" w:rsidP="004528FE">
            <w:pPr>
              <w:pStyle w:val="210"/>
              <w:snapToGrid w:val="0"/>
              <w:rPr>
                <w:rFonts w:ascii="Times New Roman" w:hAnsi="Times New Roman"/>
                <w:kern w:val="2"/>
                <w:sz w:val="24"/>
                <w:szCs w:val="24"/>
              </w:rPr>
            </w:pPr>
            <w:r w:rsidRPr="004528FE">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Кол-во,</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Балансовая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4528FE" w:rsidRPr="004528FE" w:rsidRDefault="004528FE" w:rsidP="004528FE">
            <w:pPr>
              <w:pStyle w:val="210"/>
              <w:snapToGrid w:val="0"/>
              <w:ind w:left="34"/>
              <w:rPr>
                <w:rFonts w:ascii="Times New Roman" w:hAnsi="Times New Roman"/>
                <w:kern w:val="2"/>
                <w:sz w:val="24"/>
                <w:szCs w:val="24"/>
              </w:rPr>
            </w:pPr>
            <w:r w:rsidRPr="004528FE">
              <w:rPr>
                <w:rFonts w:ascii="Times New Roman" w:hAnsi="Times New Roman"/>
                <w:sz w:val="24"/>
                <w:szCs w:val="24"/>
              </w:rPr>
              <w:t>Остаточная стоимость</w:t>
            </w:r>
          </w:p>
          <w:p w:rsidR="004528FE" w:rsidRPr="004528FE" w:rsidRDefault="004528FE" w:rsidP="004528FE">
            <w:pPr>
              <w:pStyle w:val="210"/>
              <w:ind w:left="34"/>
              <w:rPr>
                <w:rFonts w:ascii="Times New Roman" w:hAnsi="Times New Roman"/>
                <w:kern w:val="2"/>
                <w:sz w:val="24"/>
                <w:szCs w:val="24"/>
              </w:rPr>
            </w:pPr>
            <w:r w:rsidRPr="004528FE">
              <w:rPr>
                <w:rFonts w:ascii="Times New Roman" w:hAnsi="Times New Roman"/>
                <w:sz w:val="24"/>
                <w:szCs w:val="24"/>
              </w:rPr>
              <w:t>руб.</w:t>
            </w:r>
          </w:p>
        </w:tc>
      </w:tr>
      <w:tr w:rsidR="004528FE" w:rsidTr="004528FE">
        <w:trPr>
          <w:trHeight w:val="188"/>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Журнал «Детская  Роман-газета»</w:t>
            </w:r>
          </w:p>
        </w:tc>
        <w:tc>
          <w:tcPr>
            <w:tcW w:w="992"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6</w:t>
            </w:r>
          </w:p>
        </w:tc>
        <w:tc>
          <w:tcPr>
            <w:tcW w:w="155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bCs/>
                <w:kern w:val="2"/>
                <w:lang w:eastAsia="ar-SA"/>
              </w:rPr>
            </w:pPr>
            <w:r>
              <w:rPr>
                <w:bCs/>
              </w:rPr>
              <w:t>1500,00</w:t>
            </w:r>
          </w:p>
        </w:tc>
        <w:tc>
          <w:tcPr>
            <w:tcW w:w="1559"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snapToGrid w:val="0"/>
              <w:jc w:val="center"/>
              <w:rPr>
                <w:bCs/>
                <w:kern w:val="2"/>
                <w:lang w:eastAsia="ar-SA"/>
              </w:rPr>
            </w:pPr>
            <w:r>
              <w:rPr>
                <w:bCs/>
              </w:rPr>
              <w:t>1500,00</w:t>
            </w:r>
          </w:p>
        </w:tc>
      </w:tr>
      <w:tr w:rsidR="004528FE" w:rsidTr="004528FE">
        <w:trPr>
          <w:trHeight w:val="285"/>
        </w:trPr>
        <w:tc>
          <w:tcPr>
            <w:tcW w:w="4962" w:type="dxa"/>
            <w:tcBorders>
              <w:top w:val="single" w:sz="4" w:space="0" w:color="auto"/>
              <w:left w:val="single" w:sz="4" w:space="0" w:color="000000"/>
              <w:bottom w:val="single" w:sz="4" w:space="0" w:color="auto"/>
              <w:right w:val="single" w:sz="4" w:space="0" w:color="000000"/>
            </w:tcBorders>
          </w:tcPr>
          <w:p w:rsidR="004528FE" w:rsidRDefault="004528FE" w:rsidP="004528FE">
            <w:pPr>
              <w:suppressAutoHyphens/>
              <w:snapToGrid w:val="0"/>
              <w:rPr>
                <w:kern w:val="2"/>
                <w:lang w:eastAsia="ar-SA"/>
              </w:rPr>
            </w:pPr>
            <w:r>
              <w:t>ИТОГО:</w:t>
            </w:r>
          </w:p>
        </w:tc>
        <w:tc>
          <w:tcPr>
            <w:tcW w:w="992"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kern w:val="2"/>
                <w:lang w:eastAsia="ar-SA"/>
              </w:rPr>
            </w:pPr>
            <w:r>
              <w:t>6</w:t>
            </w:r>
          </w:p>
        </w:tc>
        <w:tc>
          <w:tcPr>
            <w:tcW w:w="1559" w:type="dxa"/>
            <w:tcBorders>
              <w:top w:val="single" w:sz="4" w:space="0" w:color="auto"/>
              <w:left w:val="single" w:sz="4" w:space="0" w:color="000000"/>
              <w:bottom w:val="single" w:sz="4" w:space="0" w:color="auto"/>
              <w:right w:val="nil"/>
            </w:tcBorders>
          </w:tcPr>
          <w:p w:rsidR="004528FE" w:rsidRDefault="004528FE" w:rsidP="004528FE">
            <w:pPr>
              <w:suppressAutoHyphens/>
              <w:snapToGrid w:val="0"/>
              <w:jc w:val="center"/>
              <w:rPr>
                <w:bCs/>
                <w:kern w:val="2"/>
                <w:lang w:eastAsia="ar-SA"/>
              </w:rPr>
            </w:pPr>
            <w:r>
              <w:rPr>
                <w:bCs/>
              </w:rPr>
              <w:t>1500,00</w:t>
            </w:r>
          </w:p>
        </w:tc>
        <w:tc>
          <w:tcPr>
            <w:tcW w:w="1559" w:type="dxa"/>
            <w:tcBorders>
              <w:top w:val="single" w:sz="4" w:space="0" w:color="auto"/>
              <w:left w:val="single" w:sz="4" w:space="0" w:color="000000"/>
              <w:bottom w:val="single" w:sz="4" w:space="0" w:color="auto"/>
              <w:right w:val="single" w:sz="4" w:space="0" w:color="auto"/>
            </w:tcBorders>
          </w:tcPr>
          <w:p w:rsidR="004528FE" w:rsidRDefault="004528FE" w:rsidP="004528FE">
            <w:pPr>
              <w:suppressAutoHyphens/>
              <w:snapToGrid w:val="0"/>
              <w:jc w:val="center"/>
              <w:rPr>
                <w:bCs/>
                <w:kern w:val="2"/>
                <w:lang w:eastAsia="ar-SA"/>
              </w:rPr>
            </w:pPr>
            <w:r>
              <w:rPr>
                <w:bCs/>
              </w:rPr>
              <w:t>1500,00</w:t>
            </w:r>
          </w:p>
        </w:tc>
      </w:tr>
    </w:tbl>
    <w:p w:rsidR="004528FE" w:rsidRDefault="004528FE" w:rsidP="004528FE">
      <w:pPr>
        <w:jc w:val="right"/>
        <w:rPr>
          <w:sz w:val="28"/>
          <w:szCs w:val="28"/>
        </w:rPr>
      </w:pPr>
    </w:p>
    <w:p w:rsidR="004528FE" w:rsidRDefault="004528FE" w:rsidP="004528FE">
      <w:pPr>
        <w:spacing w:line="480" w:lineRule="auto"/>
        <w:rPr>
          <w:b/>
          <w:bCs/>
          <w:sz w:val="36"/>
        </w:rPr>
      </w:pPr>
    </w:p>
    <w:p w:rsidR="004528FE" w:rsidRDefault="004528FE"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4528FE" w:rsidP="00D61D35">
      <w:pPr>
        <w:rPr>
          <w:b/>
          <w:bCs/>
          <w:sz w:val="28"/>
        </w:rPr>
      </w:pPr>
      <w:r>
        <w:rPr>
          <w:b/>
          <w:bCs/>
          <w:sz w:val="28"/>
        </w:rPr>
        <w:t>19</w:t>
      </w:r>
      <w:r w:rsidR="00D61D35">
        <w:rPr>
          <w:b/>
          <w:bCs/>
          <w:sz w:val="28"/>
        </w:rPr>
        <w:t>.12.2018   №  3</w:t>
      </w:r>
      <w:r>
        <w:rPr>
          <w:b/>
          <w:bCs/>
          <w:sz w:val="28"/>
        </w:rPr>
        <w:t>95</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4528FE" w:rsidRDefault="004528FE" w:rsidP="00D61D35">
      <w:pPr>
        <w:rPr>
          <w:sz w:val="28"/>
        </w:rPr>
      </w:pPr>
    </w:p>
    <w:p w:rsidR="004528FE" w:rsidRDefault="004528FE" w:rsidP="004528FE">
      <w:pPr>
        <w:rPr>
          <w:sz w:val="28"/>
          <w:szCs w:val="28"/>
        </w:rPr>
      </w:pPr>
      <w:r w:rsidRPr="00802407">
        <w:rPr>
          <w:sz w:val="28"/>
          <w:szCs w:val="28"/>
        </w:rPr>
        <w:t xml:space="preserve">О </w:t>
      </w:r>
      <w:r>
        <w:rPr>
          <w:sz w:val="28"/>
          <w:szCs w:val="28"/>
        </w:rPr>
        <w:t>передаче имущества</w:t>
      </w:r>
    </w:p>
    <w:p w:rsidR="004528FE" w:rsidRDefault="004528FE" w:rsidP="004528FE">
      <w:pPr>
        <w:rPr>
          <w:sz w:val="28"/>
          <w:szCs w:val="28"/>
        </w:rPr>
      </w:pPr>
    </w:p>
    <w:p w:rsidR="004528FE" w:rsidRDefault="004528FE" w:rsidP="004528FE">
      <w:pPr>
        <w:rPr>
          <w:sz w:val="28"/>
          <w:szCs w:val="28"/>
        </w:rPr>
      </w:pPr>
    </w:p>
    <w:p w:rsidR="004528FE" w:rsidRPr="00802407" w:rsidRDefault="004528FE" w:rsidP="004528FE">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18.10.2018 № 1213, </w:t>
      </w:r>
      <w:r w:rsidRPr="00802407">
        <w:rPr>
          <w:sz w:val="28"/>
          <w:szCs w:val="28"/>
        </w:rPr>
        <w:t>ПОСТАНОВЛЯЮ:</w:t>
      </w:r>
    </w:p>
    <w:p w:rsidR="004528FE" w:rsidRDefault="004528FE" w:rsidP="004528FE">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4528FE" w:rsidRDefault="004528FE" w:rsidP="004528FE">
      <w:pPr>
        <w:ind w:firstLine="900"/>
        <w:jc w:val="both"/>
        <w:rPr>
          <w:sz w:val="28"/>
        </w:rPr>
      </w:pPr>
      <w:r>
        <w:rPr>
          <w:sz w:val="28"/>
          <w:szCs w:val="28"/>
        </w:rPr>
        <w:t xml:space="preserve">2. Передать имущество в оперативное управление </w:t>
      </w:r>
      <w:r w:rsidRPr="006867E2">
        <w:rPr>
          <w:sz w:val="28"/>
          <w:szCs w:val="28"/>
        </w:rPr>
        <w:t xml:space="preserve">МБОУ «Новичихинская СОШ» </w:t>
      </w:r>
      <w:r w:rsidRPr="00B03038">
        <w:rPr>
          <w:sz w:val="28"/>
          <w:szCs w:val="28"/>
        </w:rPr>
        <w:t xml:space="preserve">согласно приложению 2. </w:t>
      </w:r>
      <w:r w:rsidRPr="00B03038">
        <w:rPr>
          <w:sz w:val="28"/>
        </w:rPr>
        <w:t>Включить имущество в перечень особо ценного движимого имущества.</w:t>
      </w:r>
    </w:p>
    <w:p w:rsidR="00D61D35" w:rsidRDefault="00D61D35" w:rsidP="00D61D35">
      <w:pPr>
        <w:shd w:val="clear" w:color="auto" w:fill="FFFFFF"/>
        <w:autoSpaceDE w:val="0"/>
        <w:autoSpaceDN w:val="0"/>
        <w:adjustRightInd w:val="0"/>
        <w:jc w:val="both"/>
        <w:rPr>
          <w:sz w:val="28"/>
          <w:szCs w:val="28"/>
        </w:rPr>
      </w:pPr>
    </w:p>
    <w:p w:rsidR="0023668A" w:rsidRDefault="0023668A"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23668A" w:rsidTr="008A47E9">
        <w:tc>
          <w:tcPr>
            <w:tcW w:w="2235" w:type="dxa"/>
          </w:tcPr>
          <w:p w:rsidR="0023668A" w:rsidRPr="00CC072E" w:rsidRDefault="0023668A" w:rsidP="008A47E9">
            <w:pPr>
              <w:rPr>
                <w:bCs/>
                <w:sz w:val="28"/>
                <w:szCs w:val="28"/>
              </w:rPr>
            </w:pPr>
          </w:p>
          <w:p w:rsidR="0023668A" w:rsidRDefault="0023668A" w:rsidP="008A47E9">
            <w:pPr>
              <w:rPr>
                <w:sz w:val="28"/>
                <w:szCs w:val="28"/>
              </w:rPr>
            </w:pPr>
          </w:p>
          <w:p w:rsidR="0023668A" w:rsidRPr="00CC072E" w:rsidRDefault="0023668A" w:rsidP="008A47E9">
            <w:pPr>
              <w:rPr>
                <w:sz w:val="28"/>
                <w:szCs w:val="28"/>
              </w:rPr>
            </w:pPr>
            <w:r w:rsidRPr="00CC072E">
              <w:rPr>
                <w:sz w:val="28"/>
                <w:szCs w:val="28"/>
              </w:rPr>
              <w:t>Глава района</w:t>
            </w:r>
          </w:p>
          <w:p w:rsidR="0023668A" w:rsidRDefault="0023668A" w:rsidP="008A47E9">
            <w:pPr>
              <w:rPr>
                <w:sz w:val="28"/>
              </w:rPr>
            </w:pPr>
          </w:p>
        </w:tc>
        <w:tc>
          <w:tcPr>
            <w:tcW w:w="2160" w:type="dxa"/>
          </w:tcPr>
          <w:p w:rsidR="0023668A" w:rsidRDefault="0023668A" w:rsidP="008A47E9">
            <w:r>
              <w:rPr>
                <w:noProof/>
              </w:rPr>
              <w:drawing>
                <wp:inline distT="0" distB="0" distL="0" distR="0">
                  <wp:extent cx="1097280" cy="1089025"/>
                  <wp:effectExtent l="19050" t="0" r="762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23668A" w:rsidRDefault="0023668A" w:rsidP="008A47E9"/>
          <w:p w:rsidR="0023668A" w:rsidRPr="00211BAA" w:rsidRDefault="0023668A" w:rsidP="008A47E9">
            <w:pPr>
              <w:rPr>
                <w:sz w:val="16"/>
                <w:szCs w:val="16"/>
              </w:rPr>
            </w:pPr>
          </w:p>
          <w:p w:rsidR="0023668A" w:rsidRDefault="001C5D39" w:rsidP="008A47E9">
            <w:r w:rsidRPr="001C5D39">
              <w:rPr>
                <w:noProof/>
                <w:sz w:val="28"/>
              </w:rPr>
              <w:pict>
                <v:shape id="_x0000_s1049" type="#_x0000_t32" style="position:absolute;margin-left:-3.5pt;margin-top:.05pt;width:8.8pt;height:27.55pt;flip:x;z-index:251666944" o:connectortype="straight"/>
              </w:pict>
            </w:r>
            <w:r w:rsidR="0023668A">
              <w:rPr>
                <w:noProof/>
                <w:sz w:val="28"/>
              </w:rPr>
              <w:drawing>
                <wp:inline distT="0" distB="0" distL="0" distR="0">
                  <wp:extent cx="1598295" cy="501015"/>
                  <wp:effectExtent l="19050" t="0" r="1905" b="0"/>
                  <wp:docPr id="9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23668A" w:rsidRDefault="0023668A" w:rsidP="008A47E9">
            <w:pPr>
              <w:pStyle w:val="aff"/>
              <w:tabs>
                <w:tab w:val="clear" w:pos="4677"/>
                <w:tab w:val="clear" w:pos="9355"/>
              </w:tabs>
            </w:pPr>
          </w:p>
          <w:p w:rsidR="0023668A" w:rsidRDefault="0023668A" w:rsidP="008A47E9">
            <w:pPr>
              <w:pStyle w:val="aff"/>
              <w:tabs>
                <w:tab w:val="clear" w:pos="4677"/>
                <w:tab w:val="clear" w:pos="9355"/>
              </w:tabs>
            </w:pPr>
          </w:p>
          <w:p w:rsidR="0023668A" w:rsidRPr="008C12D9" w:rsidRDefault="0023668A" w:rsidP="008A47E9">
            <w:pPr>
              <w:rPr>
                <w:sz w:val="28"/>
              </w:rPr>
            </w:pPr>
            <w:r>
              <w:rPr>
                <w:sz w:val="28"/>
              </w:rPr>
              <w:t>С.Л. Ермаков</w:t>
            </w:r>
          </w:p>
          <w:p w:rsidR="0023668A" w:rsidRDefault="0023668A" w:rsidP="008A47E9">
            <w:pPr>
              <w:pStyle w:val="aff"/>
              <w:tabs>
                <w:tab w:val="clear" w:pos="4677"/>
                <w:tab w:val="clear" w:pos="9355"/>
              </w:tabs>
              <w:rPr>
                <w:sz w:val="28"/>
              </w:rPr>
            </w:pPr>
          </w:p>
        </w:tc>
      </w:tr>
    </w:tbl>
    <w:p w:rsidR="0023668A" w:rsidRDefault="0023668A" w:rsidP="00D61D35">
      <w:pPr>
        <w:shd w:val="clear" w:color="auto" w:fill="FFFFFF"/>
        <w:autoSpaceDE w:val="0"/>
        <w:autoSpaceDN w:val="0"/>
        <w:adjustRightInd w:val="0"/>
        <w:jc w:val="both"/>
        <w:rPr>
          <w:sz w:val="28"/>
          <w:szCs w:val="28"/>
        </w:rPr>
      </w:pPr>
    </w:p>
    <w:p w:rsidR="0023668A" w:rsidRPr="001225AB" w:rsidRDefault="0023668A" w:rsidP="00D61D35">
      <w:pPr>
        <w:shd w:val="clear" w:color="auto" w:fill="FFFFFF"/>
        <w:autoSpaceDE w:val="0"/>
        <w:autoSpaceDN w:val="0"/>
        <w:adjustRightInd w:val="0"/>
        <w:jc w:val="both"/>
        <w:rPr>
          <w:sz w:val="28"/>
          <w:szCs w:val="28"/>
        </w:rPr>
      </w:pPr>
    </w:p>
    <w:p w:rsidR="00D61D35" w:rsidRDefault="00D61D35"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1</w:t>
      </w:r>
    </w:p>
    <w:p w:rsidR="004528FE" w:rsidRDefault="004528FE" w:rsidP="004528FE">
      <w:pPr>
        <w:jc w:val="right"/>
        <w:rPr>
          <w:sz w:val="28"/>
          <w:szCs w:val="28"/>
        </w:rPr>
      </w:pPr>
      <w:r w:rsidRPr="0098349B">
        <w:rPr>
          <w:sz w:val="28"/>
          <w:szCs w:val="28"/>
        </w:rPr>
        <w:t xml:space="preserve">к постановлению </w:t>
      </w:r>
    </w:p>
    <w:p w:rsidR="004528FE" w:rsidRPr="00B877D3" w:rsidRDefault="004528FE" w:rsidP="004528FE">
      <w:pPr>
        <w:jc w:val="right"/>
        <w:rPr>
          <w:sz w:val="28"/>
          <w:szCs w:val="28"/>
        </w:rPr>
      </w:pPr>
      <w:r>
        <w:rPr>
          <w:sz w:val="28"/>
          <w:szCs w:val="28"/>
        </w:rPr>
        <w:t>от 19.12.2018 № 395</w:t>
      </w:r>
    </w:p>
    <w:p w:rsidR="004528FE" w:rsidRDefault="004528FE" w:rsidP="004528FE">
      <w:pPr>
        <w:jc w:val="right"/>
        <w:rPr>
          <w:sz w:val="28"/>
          <w:szCs w:val="28"/>
        </w:rPr>
      </w:pPr>
    </w:p>
    <w:p w:rsidR="004528FE" w:rsidRPr="0098349B" w:rsidRDefault="004528FE" w:rsidP="004528FE">
      <w:pPr>
        <w:jc w:val="right"/>
        <w:rPr>
          <w:sz w:val="28"/>
          <w:szCs w:val="28"/>
        </w:rPr>
      </w:pPr>
    </w:p>
    <w:p w:rsidR="004528FE" w:rsidRDefault="004528FE" w:rsidP="004528FE">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4528FE" w:rsidRDefault="004528FE" w:rsidP="004528FE">
      <w:pPr>
        <w:jc w:val="cente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8"/>
        <w:gridCol w:w="1559"/>
        <w:gridCol w:w="1417"/>
        <w:gridCol w:w="1418"/>
      </w:tblGrid>
      <w:tr w:rsidR="004528FE" w:rsidTr="004528FE">
        <w:trPr>
          <w:trHeight w:val="240"/>
          <w:jc w:val="center"/>
        </w:trPr>
        <w:tc>
          <w:tcPr>
            <w:tcW w:w="5388" w:type="dxa"/>
            <w:vMerge w:val="restart"/>
          </w:tcPr>
          <w:p w:rsidR="004528FE" w:rsidRPr="00E14F1C" w:rsidRDefault="004528FE" w:rsidP="004528FE">
            <w:pPr>
              <w:pStyle w:val="27"/>
              <w:spacing w:after="0" w:line="240" w:lineRule="auto"/>
              <w:jc w:val="center"/>
              <w:rPr>
                <w:lang w:val="ru-RU" w:eastAsia="ru-RU"/>
              </w:rPr>
            </w:pPr>
            <w:r w:rsidRPr="00E14F1C">
              <w:rPr>
                <w:sz w:val="22"/>
                <w:szCs w:val="22"/>
                <w:lang w:val="ru-RU" w:eastAsia="ru-RU"/>
              </w:rPr>
              <w:t>Наименование</w:t>
            </w:r>
          </w:p>
          <w:p w:rsidR="004528FE" w:rsidRPr="00E14F1C" w:rsidRDefault="004528FE" w:rsidP="004528FE">
            <w:pPr>
              <w:jc w:val="center"/>
            </w:pPr>
            <w:r w:rsidRPr="00E14F1C">
              <w:rPr>
                <w:sz w:val="22"/>
                <w:szCs w:val="22"/>
              </w:rPr>
              <w:t>имущества</w:t>
            </w:r>
          </w:p>
          <w:p w:rsidR="004528FE" w:rsidRPr="00E14F1C" w:rsidRDefault="004528FE" w:rsidP="004528FE">
            <w:pPr>
              <w:pStyle w:val="27"/>
              <w:rPr>
                <w:lang w:val="ru-RU" w:eastAsia="ru-RU"/>
              </w:rPr>
            </w:pPr>
          </w:p>
        </w:tc>
        <w:tc>
          <w:tcPr>
            <w:tcW w:w="1559" w:type="dxa"/>
            <w:vMerge w:val="restart"/>
          </w:tcPr>
          <w:p w:rsidR="004528FE" w:rsidRPr="00E14F1C" w:rsidRDefault="004528FE" w:rsidP="004528FE">
            <w:pPr>
              <w:jc w:val="center"/>
            </w:pPr>
            <w:r w:rsidRPr="00E14F1C">
              <w:rPr>
                <w:sz w:val="22"/>
                <w:szCs w:val="22"/>
              </w:rPr>
              <w:t>Количество, шт.</w:t>
            </w:r>
          </w:p>
        </w:tc>
        <w:tc>
          <w:tcPr>
            <w:tcW w:w="2835" w:type="dxa"/>
            <w:gridSpan w:val="2"/>
          </w:tcPr>
          <w:p w:rsidR="004528FE" w:rsidRPr="00E14F1C" w:rsidRDefault="004528FE" w:rsidP="004528FE">
            <w:pPr>
              <w:jc w:val="center"/>
            </w:pPr>
            <w:r w:rsidRPr="00E14F1C">
              <w:rPr>
                <w:sz w:val="22"/>
                <w:szCs w:val="22"/>
              </w:rPr>
              <w:t>Стоимость по состоянию на 18.10.2018 г.</w:t>
            </w:r>
          </w:p>
        </w:tc>
      </w:tr>
      <w:tr w:rsidR="004528FE" w:rsidTr="004528FE">
        <w:trPr>
          <w:trHeight w:val="377"/>
          <w:jc w:val="center"/>
        </w:trPr>
        <w:tc>
          <w:tcPr>
            <w:tcW w:w="5388" w:type="dxa"/>
            <w:vMerge/>
          </w:tcPr>
          <w:p w:rsidR="004528FE" w:rsidRPr="00E14F1C" w:rsidRDefault="004528FE" w:rsidP="004528FE">
            <w:pPr>
              <w:pStyle w:val="27"/>
              <w:rPr>
                <w:lang w:val="ru-RU" w:eastAsia="ru-RU"/>
              </w:rPr>
            </w:pPr>
          </w:p>
        </w:tc>
        <w:tc>
          <w:tcPr>
            <w:tcW w:w="1559" w:type="dxa"/>
            <w:vMerge/>
          </w:tcPr>
          <w:p w:rsidR="004528FE" w:rsidRPr="00E14F1C" w:rsidRDefault="004528FE" w:rsidP="004528FE">
            <w:pPr>
              <w:jc w:val="center"/>
            </w:pPr>
          </w:p>
        </w:tc>
        <w:tc>
          <w:tcPr>
            <w:tcW w:w="1417" w:type="dxa"/>
          </w:tcPr>
          <w:p w:rsidR="004528FE" w:rsidRPr="00E14F1C" w:rsidRDefault="004528FE" w:rsidP="004528FE">
            <w:pPr>
              <w:jc w:val="center"/>
            </w:pPr>
            <w:r w:rsidRPr="00E14F1C">
              <w:rPr>
                <w:sz w:val="22"/>
                <w:szCs w:val="22"/>
              </w:rPr>
              <w:t>балансовая, руб.</w:t>
            </w:r>
          </w:p>
        </w:tc>
        <w:tc>
          <w:tcPr>
            <w:tcW w:w="1418" w:type="dxa"/>
          </w:tcPr>
          <w:p w:rsidR="004528FE" w:rsidRPr="00E14F1C" w:rsidRDefault="004528FE" w:rsidP="004528FE">
            <w:pPr>
              <w:jc w:val="center"/>
            </w:pPr>
            <w:r w:rsidRPr="00E14F1C">
              <w:rPr>
                <w:sz w:val="22"/>
                <w:szCs w:val="22"/>
              </w:rPr>
              <w:t>остаточная, руб.</w:t>
            </w:r>
          </w:p>
        </w:tc>
      </w:tr>
      <w:tr w:rsidR="004528FE" w:rsidTr="004528FE">
        <w:trPr>
          <w:trHeight w:val="317"/>
          <w:jc w:val="center"/>
        </w:trPr>
        <w:tc>
          <w:tcPr>
            <w:tcW w:w="5388" w:type="dxa"/>
          </w:tcPr>
          <w:p w:rsidR="004528FE" w:rsidRPr="00E14F1C" w:rsidRDefault="004528FE" w:rsidP="004528FE">
            <w:pPr>
              <w:rPr>
                <w:color w:val="000000"/>
              </w:rPr>
            </w:pPr>
            <w:r w:rsidRPr="00E14F1C">
              <w:rPr>
                <w:color w:val="000000"/>
                <w:sz w:val="22"/>
                <w:szCs w:val="22"/>
              </w:rPr>
              <w:t>Шкаф холодильный среднетемпературный POLAIR CM107-S</w:t>
            </w:r>
          </w:p>
        </w:tc>
        <w:tc>
          <w:tcPr>
            <w:tcW w:w="1559" w:type="dxa"/>
          </w:tcPr>
          <w:p w:rsidR="004528FE" w:rsidRPr="00E14F1C" w:rsidRDefault="004528FE" w:rsidP="004528FE">
            <w:pPr>
              <w:jc w:val="center"/>
              <w:rPr>
                <w:color w:val="000000"/>
              </w:rPr>
            </w:pPr>
            <w:r>
              <w:rPr>
                <w:color w:val="000000"/>
                <w:sz w:val="22"/>
                <w:szCs w:val="22"/>
              </w:rPr>
              <w:t>1</w:t>
            </w:r>
          </w:p>
        </w:tc>
        <w:tc>
          <w:tcPr>
            <w:tcW w:w="1417" w:type="dxa"/>
          </w:tcPr>
          <w:p w:rsidR="004528FE" w:rsidRPr="00E14F1C" w:rsidRDefault="004528FE" w:rsidP="004528FE">
            <w:pPr>
              <w:jc w:val="center"/>
              <w:rPr>
                <w:color w:val="000000"/>
              </w:rPr>
            </w:pPr>
            <w:r w:rsidRPr="0032528B">
              <w:rPr>
                <w:color w:val="000000"/>
              </w:rPr>
              <w:t>31489,55</w:t>
            </w:r>
          </w:p>
        </w:tc>
        <w:tc>
          <w:tcPr>
            <w:tcW w:w="1418" w:type="dxa"/>
          </w:tcPr>
          <w:p w:rsidR="004528FE" w:rsidRPr="00E14F1C" w:rsidRDefault="004528FE" w:rsidP="004528FE">
            <w:pPr>
              <w:jc w:val="center"/>
              <w:rPr>
                <w:color w:val="000000"/>
              </w:rPr>
            </w:pPr>
            <w:r w:rsidRPr="0032528B">
              <w:rPr>
                <w:color w:val="000000"/>
              </w:rPr>
              <w:t>31489,55</w:t>
            </w:r>
          </w:p>
        </w:tc>
      </w:tr>
    </w:tbl>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2</w:t>
      </w:r>
    </w:p>
    <w:p w:rsidR="004528FE" w:rsidRDefault="004528FE" w:rsidP="004528FE">
      <w:pPr>
        <w:jc w:val="right"/>
        <w:rPr>
          <w:sz w:val="28"/>
          <w:szCs w:val="28"/>
        </w:rPr>
      </w:pPr>
      <w:r w:rsidRPr="0098349B">
        <w:rPr>
          <w:sz w:val="28"/>
          <w:szCs w:val="28"/>
        </w:rPr>
        <w:t xml:space="preserve">к постановлению </w:t>
      </w:r>
    </w:p>
    <w:p w:rsidR="004528FE" w:rsidRPr="007F6B6F" w:rsidRDefault="004528FE" w:rsidP="004528FE">
      <w:pPr>
        <w:jc w:val="right"/>
        <w:rPr>
          <w:sz w:val="28"/>
          <w:szCs w:val="28"/>
        </w:rPr>
      </w:pPr>
      <w:r>
        <w:rPr>
          <w:sz w:val="28"/>
          <w:szCs w:val="28"/>
        </w:rPr>
        <w:t>от 19.12.2018 № 395</w:t>
      </w:r>
    </w:p>
    <w:p w:rsidR="004528FE" w:rsidRPr="0098349B" w:rsidRDefault="004528FE" w:rsidP="004528FE">
      <w:pPr>
        <w:jc w:val="right"/>
        <w:rPr>
          <w:sz w:val="28"/>
          <w:szCs w:val="28"/>
        </w:rPr>
      </w:pPr>
    </w:p>
    <w:p w:rsidR="004528FE" w:rsidRDefault="004528FE" w:rsidP="004528FE">
      <w:pPr>
        <w:jc w:val="center"/>
        <w:rPr>
          <w:sz w:val="28"/>
          <w:szCs w:val="28"/>
        </w:rPr>
      </w:pPr>
      <w:r w:rsidRPr="0098349B">
        <w:rPr>
          <w:sz w:val="28"/>
          <w:szCs w:val="28"/>
        </w:rPr>
        <w:t>Перечень имущества,</w:t>
      </w:r>
      <w:r>
        <w:rPr>
          <w:sz w:val="28"/>
          <w:szCs w:val="28"/>
        </w:rPr>
        <w:t xml:space="preserve"> </w:t>
      </w:r>
    </w:p>
    <w:p w:rsidR="004528FE" w:rsidRDefault="004528FE" w:rsidP="004528FE">
      <w:pPr>
        <w:jc w:val="center"/>
        <w:rPr>
          <w:sz w:val="28"/>
          <w:szCs w:val="28"/>
        </w:rPr>
      </w:pPr>
      <w:r>
        <w:rPr>
          <w:sz w:val="28"/>
          <w:szCs w:val="28"/>
        </w:rPr>
        <w:t>передаваемого в оперативное  управление</w:t>
      </w:r>
    </w:p>
    <w:p w:rsidR="004528FE" w:rsidRPr="00765F4A" w:rsidRDefault="004528FE" w:rsidP="004528FE">
      <w:pPr>
        <w:jc w:val="center"/>
        <w:rPr>
          <w:sz w:val="28"/>
        </w:rPr>
      </w:pPr>
      <w:r w:rsidRPr="00765F4A">
        <w:rPr>
          <w:sz w:val="28"/>
          <w:szCs w:val="28"/>
        </w:rPr>
        <w:t>МБОУ «Новичихинская СОШ»</w:t>
      </w:r>
    </w:p>
    <w:p w:rsidR="004528FE" w:rsidRPr="00F15CF7" w:rsidRDefault="004528FE" w:rsidP="004528FE">
      <w:pPr>
        <w:jc w:val="center"/>
      </w:pPr>
      <w:r w:rsidRPr="00F15CF7">
        <w:tab/>
      </w:r>
      <w:r w:rsidRPr="00F15CF7">
        <w:tab/>
      </w:r>
      <w:r w:rsidRPr="00F15CF7">
        <w:tab/>
      </w:r>
      <w:r w:rsidRPr="00F15CF7">
        <w:tab/>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8"/>
        <w:gridCol w:w="1559"/>
        <w:gridCol w:w="1417"/>
        <w:gridCol w:w="1418"/>
      </w:tblGrid>
      <w:tr w:rsidR="004528FE" w:rsidTr="004528FE">
        <w:trPr>
          <w:trHeight w:val="240"/>
          <w:jc w:val="center"/>
        </w:trPr>
        <w:tc>
          <w:tcPr>
            <w:tcW w:w="5388" w:type="dxa"/>
            <w:vMerge w:val="restart"/>
          </w:tcPr>
          <w:p w:rsidR="004528FE" w:rsidRPr="00E14F1C" w:rsidRDefault="004528FE" w:rsidP="004528FE">
            <w:pPr>
              <w:pStyle w:val="27"/>
              <w:spacing w:after="0" w:line="240" w:lineRule="auto"/>
              <w:jc w:val="center"/>
              <w:rPr>
                <w:lang w:val="ru-RU" w:eastAsia="ru-RU"/>
              </w:rPr>
            </w:pPr>
            <w:r w:rsidRPr="00E14F1C">
              <w:rPr>
                <w:sz w:val="22"/>
                <w:szCs w:val="22"/>
                <w:lang w:val="ru-RU" w:eastAsia="ru-RU"/>
              </w:rPr>
              <w:t>Наименование</w:t>
            </w:r>
          </w:p>
          <w:p w:rsidR="004528FE" w:rsidRPr="00E14F1C" w:rsidRDefault="004528FE" w:rsidP="004528FE">
            <w:pPr>
              <w:jc w:val="center"/>
            </w:pPr>
            <w:r w:rsidRPr="00E14F1C">
              <w:rPr>
                <w:sz w:val="22"/>
                <w:szCs w:val="22"/>
              </w:rPr>
              <w:t>имущества</w:t>
            </w:r>
          </w:p>
          <w:p w:rsidR="004528FE" w:rsidRPr="00E14F1C" w:rsidRDefault="004528FE" w:rsidP="004528FE">
            <w:pPr>
              <w:pStyle w:val="27"/>
              <w:rPr>
                <w:lang w:val="ru-RU" w:eastAsia="ru-RU"/>
              </w:rPr>
            </w:pPr>
          </w:p>
        </w:tc>
        <w:tc>
          <w:tcPr>
            <w:tcW w:w="1559" w:type="dxa"/>
            <w:vMerge w:val="restart"/>
          </w:tcPr>
          <w:p w:rsidR="004528FE" w:rsidRPr="00E14F1C" w:rsidRDefault="004528FE" w:rsidP="004528FE">
            <w:pPr>
              <w:jc w:val="center"/>
            </w:pPr>
            <w:r w:rsidRPr="00E14F1C">
              <w:rPr>
                <w:sz w:val="22"/>
                <w:szCs w:val="22"/>
              </w:rPr>
              <w:t>Количество, шт.</w:t>
            </w:r>
          </w:p>
        </w:tc>
        <w:tc>
          <w:tcPr>
            <w:tcW w:w="2835" w:type="dxa"/>
            <w:gridSpan w:val="2"/>
          </w:tcPr>
          <w:p w:rsidR="004528FE" w:rsidRPr="00E14F1C" w:rsidRDefault="004528FE" w:rsidP="004528FE">
            <w:pPr>
              <w:jc w:val="center"/>
            </w:pPr>
            <w:r w:rsidRPr="00E14F1C">
              <w:rPr>
                <w:sz w:val="22"/>
                <w:szCs w:val="22"/>
              </w:rPr>
              <w:t>Стоимость по состоянию на 18.10.2018 г.</w:t>
            </w:r>
          </w:p>
        </w:tc>
      </w:tr>
      <w:tr w:rsidR="004528FE" w:rsidTr="004528FE">
        <w:trPr>
          <w:trHeight w:val="377"/>
          <w:jc w:val="center"/>
        </w:trPr>
        <w:tc>
          <w:tcPr>
            <w:tcW w:w="5388" w:type="dxa"/>
            <w:vMerge/>
          </w:tcPr>
          <w:p w:rsidR="004528FE" w:rsidRPr="00E14F1C" w:rsidRDefault="004528FE" w:rsidP="004528FE">
            <w:pPr>
              <w:pStyle w:val="27"/>
              <w:rPr>
                <w:lang w:val="ru-RU" w:eastAsia="ru-RU"/>
              </w:rPr>
            </w:pPr>
          </w:p>
        </w:tc>
        <w:tc>
          <w:tcPr>
            <w:tcW w:w="1559" w:type="dxa"/>
            <w:vMerge/>
          </w:tcPr>
          <w:p w:rsidR="004528FE" w:rsidRPr="00E14F1C" w:rsidRDefault="004528FE" w:rsidP="004528FE">
            <w:pPr>
              <w:jc w:val="center"/>
            </w:pPr>
          </w:p>
        </w:tc>
        <w:tc>
          <w:tcPr>
            <w:tcW w:w="1417" w:type="dxa"/>
          </w:tcPr>
          <w:p w:rsidR="004528FE" w:rsidRPr="00E14F1C" w:rsidRDefault="004528FE" w:rsidP="004528FE">
            <w:pPr>
              <w:jc w:val="center"/>
            </w:pPr>
            <w:r w:rsidRPr="00E14F1C">
              <w:rPr>
                <w:sz w:val="22"/>
                <w:szCs w:val="22"/>
              </w:rPr>
              <w:t>балансовая, руб.</w:t>
            </w:r>
          </w:p>
        </w:tc>
        <w:tc>
          <w:tcPr>
            <w:tcW w:w="1418" w:type="dxa"/>
          </w:tcPr>
          <w:p w:rsidR="004528FE" w:rsidRPr="00E14F1C" w:rsidRDefault="004528FE" w:rsidP="004528FE">
            <w:pPr>
              <w:jc w:val="center"/>
            </w:pPr>
            <w:r w:rsidRPr="00E14F1C">
              <w:rPr>
                <w:sz w:val="22"/>
                <w:szCs w:val="22"/>
              </w:rPr>
              <w:t>остаточная, руб.</w:t>
            </w:r>
          </w:p>
        </w:tc>
      </w:tr>
      <w:tr w:rsidR="004528FE" w:rsidTr="004528FE">
        <w:trPr>
          <w:trHeight w:val="317"/>
          <w:jc w:val="center"/>
        </w:trPr>
        <w:tc>
          <w:tcPr>
            <w:tcW w:w="5388" w:type="dxa"/>
          </w:tcPr>
          <w:p w:rsidR="004528FE" w:rsidRPr="00E14F1C" w:rsidRDefault="004528FE" w:rsidP="004528FE">
            <w:pPr>
              <w:rPr>
                <w:color w:val="000000"/>
              </w:rPr>
            </w:pPr>
            <w:r w:rsidRPr="00E14F1C">
              <w:rPr>
                <w:color w:val="000000"/>
                <w:sz w:val="22"/>
                <w:szCs w:val="22"/>
              </w:rPr>
              <w:t>Шкаф холодильный среднетемпературный POLAIR CM107-S</w:t>
            </w:r>
          </w:p>
        </w:tc>
        <w:tc>
          <w:tcPr>
            <w:tcW w:w="1559" w:type="dxa"/>
          </w:tcPr>
          <w:p w:rsidR="004528FE" w:rsidRPr="00E14F1C" w:rsidRDefault="004528FE" w:rsidP="004528FE">
            <w:pPr>
              <w:jc w:val="center"/>
              <w:rPr>
                <w:color w:val="000000"/>
              </w:rPr>
            </w:pPr>
            <w:r>
              <w:rPr>
                <w:color w:val="000000"/>
                <w:sz w:val="22"/>
                <w:szCs w:val="22"/>
              </w:rPr>
              <w:t>1</w:t>
            </w:r>
          </w:p>
        </w:tc>
        <w:tc>
          <w:tcPr>
            <w:tcW w:w="1417" w:type="dxa"/>
          </w:tcPr>
          <w:p w:rsidR="004528FE" w:rsidRPr="00E14F1C" w:rsidRDefault="004528FE" w:rsidP="004528FE">
            <w:pPr>
              <w:jc w:val="center"/>
              <w:rPr>
                <w:color w:val="000000"/>
              </w:rPr>
            </w:pPr>
            <w:r w:rsidRPr="0032528B">
              <w:rPr>
                <w:color w:val="000000"/>
              </w:rPr>
              <w:t>31489,55</w:t>
            </w:r>
          </w:p>
        </w:tc>
        <w:tc>
          <w:tcPr>
            <w:tcW w:w="1418" w:type="dxa"/>
          </w:tcPr>
          <w:p w:rsidR="004528FE" w:rsidRPr="00E14F1C" w:rsidRDefault="004528FE" w:rsidP="004528FE">
            <w:pPr>
              <w:jc w:val="center"/>
              <w:rPr>
                <w:color w:val="000000"/>
              </w:rPr>
            </w:pPr>
            <w:r w:rsidRPr="0032528B">
              <w:rPr>
                <w:color w:val="000000"/>
              </w:rPr>
              <w:t>31489,55</w:t>
            </w:r>
          </w:p>
        </w:tc>
      </w:tr>
    </w:tbl>
    <w:p w:rsidR="004528FE" w:rsidRDefault="004528FE" w:rsidP="004528FE">
      <w:pPr>
        <w:spacing w:line="480" w:lineRule="auto"/>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4528FE" w:rsidRDefault="004528FE" w:rsidP="00D61D35">
      <w:pPr>
        <w:spacing w:line="480" w:lineRule="auto"/>
        <w:jc w:val="center"/>
        <w:rPr>
          <w:sz w:val="28"/>
          <w:szCs w:val="28"/>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4528FE" w:rsidP="00D61D35">
      <w:pPr>
        <w:rPr>
          <w:b/>
          <w:bCs/>
          <w:sz w:val="28"/>
        </w:rPr>
      </w:pPr>
      <w:r>
        <w:rPr>
          <w:b/>
          <w:bCs/>
          <w:sz w:val="28"/>
        </w:rPr>
        <w:t>19.12.2018   №  396</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4528FE" w:rsidRDefault="004528FE" w:rsidP="00D61D35">
      <w:pPr>
        <w:rPr>
          <w:sz w:val="28"/>
        </w:rPr>
      </w:pPr>
    </w:p>
    <w:p w:rsidR="004528FE" w:rsidRDefault="004528FE" w:rsidP="004528FE">
      <w:pPr>
        <w:rPr>
          <w:sz w:val="28"/>
          <w:szCs w:val="28"/>
        </w:rPr>
      </w:pPr>
      <w:r w:rsidRPr="00802407">
        <w:rPr>
          <w:sz w:val="28"/>
          <w:szCs w:val="28"/>
        </w:rPr>
        <w:t xml:space="preserve">О </w:t>
      </w:r>
      <w:r>
        <w:rPr>
          <w:sz w:val="28"/>
          <w:szCs w:val="28"/>
        </w:rPr>
        <w:t>передаче имущества</w:t>
      </w:r>
    </w:p>
    <w:p w:rsidR="004528FE" w:rsidRDefault="004528FE" w:rsidP="004528FE">
      <w:pPr>
        <w:rPr>
          <w:sz w:val="28"/>
          <w:szCs w:val="28"/>
        </w:rPr>
      </w:pPr>
    </w:p>
    <w:p w:rsidR="004528FE" w:rsidRDefault="004528FE" w:rsidP="004528FE">
      <w:pPr>
        <w:rPr>
          <w:sz w:val="28"/>
          <w:szCs w:val="28"/>
        </w:rPr>
      </w:pPr>
    </w:p>
    <w:p w:rsidR="004528FE" w:rsidRPr="00802407" w:rsidRDefault="004528FE" w:rsidP="004528FE">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29.10.2018 № 1271, </w:t>
      </w:r>
      <w:r w:rsidRPr="00802407">
        <w:rPr>
          <w:sz w:val="28"/>
          <w:szCs w:val="28"/>
        </w:rPr>
        <w:t>ПОСТАНОВЛЯЮ:</w:t>
      </w:r>
    </w:p>
    <w:p w:rsidR="004528FE" w:rsidRDefault="004528FE" w:rsidP="004528FE">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4528FE" w:rsidRDefault="004528FE" w:rsidP="004528FE">
      <w:pPr>
        <w:ind w:firstLine="900"/>
        <w:jc w:val="both"/>
        <w:rPr>
          <w:sz w:val="28"/>
        </w:rPr>
      </w:pPr>
      <w:r>
        <w:rPr>
          <w:sz w:val="28"/>
          <w:szCs w:val="28"/>
        </w:rPr>
        <w:t xml:space="preserve">2. Передать имущество в оперативное управление </w:t>
      </w:r>
      <w:r w:rsidRPr="00E5714A">
        <w:rPr>
          <w:sz w:val="28"/>
          <w:szCs w:val="28"/>
        </w:rPr>
        <w:t xml:space="preserve">МБОУ «Новичихинская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4528FE" w:rsidRDefault="004528FE" w:rsidP="00D61D35">
      <w:pPr>
        <w:rPr>
          <w:sz w:val="28"/>
        </w:rPr>
      </w:pPr>
    </w:p>
    <w:p w:rsidR="0023668A" w:rsidRDefault="0023668A" w:rsidP="00D61D35">
      <w:pPr>
        <w:rPr>
          <w:sz w:val="28"/>
        </w:rPr>
      </w:pPr>
    </w:p>
    <w:tbl>
      <w:tblPr>
        <w:tblW w:w="9094" w:type="dxa"/>
        <w:tblLayout w:type="fixed"/>
        <w:tblLook w:val="0000"/>
      </w:tblPr>
      <w:tblGrid>
        <w:gridCol w:w="2235"/>
        <w:gridCol w:w="2160"/>
        <w:gridCol w:w="2659"/>
        <w:gridCol w:w="2040"/>
      </w:tblGrid>
      <w:tr w:rsidR="0023668A" w:rsidTr="008A47E9">
        <w:tc>
          <w:tcPr>
            <w:tcW w:w="2235" w:type="dxa"/>
          </w:tcPr>
          <w:p w:rsidR="0023668A" w:rsidRPr="00CC072E" w:rsidRDefault="0023668A" w:rsidP="008A47E9">
            <w:pPr>
              <w:rPr>
                <w:bCs/>
                <w:sz w:val="28"/>
                <w:szCs w:val="28"/>
              </w:rPr>
            </w:pPr>
          </w:p>
          <w:p w:rsidR="0023668A" w:rsidRDefault="0023668A" w:rsidP="008A47E9">
            <w:pPr>
              <w:rPr>
                <w:sz w:val="28"/>
                <w:szCs w:val="28"/>
              </w:rPr>
            </w:pPr>
          </w:p>
          <w:p w:rsidR="0023668A" w:rsidRPr="00CC072E" w:rsidRDefault="0023668A" w:rsidP="008A47E9">
            <w:pPr>
              <w:rPr>
                <w:sz w:val="28"/>
                <w:szCs w:val="28"/>
              </w:rPr>
            </w:pPr>
            <w:r w:rsidRPr="00CC072E">
              <w:rPr>
                <w:sz w:val="28"/>
                <w:szCs w:val="28"/>
              </w:rPr>
              <w:t>Глава района</w:t>
            </w:r>
          </w:p>
          <w:p w:rsidR="0023668A" w:rsidRDefault="0023668A" w:rsidP="008A47E9">
            <w:pPr>
              <w:rPr>
                <w:sz w:val="28"/>
              </w:rPr>
            </w:pPr>
          </w:p>
        </w:tc>
        <w:tc>
          <w:tcPr>
            <w:tcW w:w="2160" w:type="dxa"/>
          </w:tcPr>
          <w:p w:rsidR="0023668A" w:rsidRDefault="0023668A" w:rsidP="008A47E9">
            <w:r>
              <w:rPr>
                <w:noProof/>
              </w:rPr>
              <w:drawing>
                <wp:inline distT="0" distB="0" distL="0" distR="0">
                  <wp:extent cx="1097280" cy="1089025"/>
                  <wp:effectExtent l="19050" t="0" r="7620" b="0"/>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23668A" w:rsidRDefault="0023668A" w:rsidP="008A47E9"/>
          <w:p w:rsidR="0023668A" w:rsidRPr="00211BAA" w:rsidRDefault="001C5D39" w:rsidP="008A47E9">
            <w:pPr>
              <w:rPr>
                <w:sz w:val="16"/>
                <w:szCs w:val="16"/>
              </w:rPr>
            </w:pPr>
            <w:r>
              <w:rPr>
                <w:noProof/>
                <w:sz w:val="16"/>
                <w:szCs w:val="16"/>
              </w:rPr>
              <w:pict>
                <v:shape id="_x0000_s1050" type="#_x0000_t32" style="position:absolute;margin-left:-3.5pt;margin-top:7.4pt;width:8.8pt;height:32.55pt;flip:x;z-index:251667968" o:connectortype="straight"/>
              </w:pict>
            </w:r>
          </w:p>
          <w:p w:rsidR="0023668A" w:rsidRDefault="0023668A" w:rsidP="008A47E9">
            <w:r>
              <w:rPr>
                <w:noProof/>
                <w:sz w:val="28"/>
              </w:rPr>
              <w:drawing>
                <wp:inline distT="0" distB="0" distL="0" distR="0">
                  <wp:extent cx="1598295" cy="501015"/>
                  <wp:effectExtent l="19050" t="0" r="1905" b="0"/>
                  <wp:docPr id="9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l="38614" t="52321" r="32825" b="41331"/>
                          <a:stretch>
                            <a:fillRect/>
                          </a:stretch>
                        </pic:blipFill>
                        <pic:spPr bwMode="auto">
                          <a:xfrm>
                            <a:off x="0" y="0"/>
                            <a:ext cx="1598295" cy="501015"/>
                          </a:xfrm>
                          <a:prstGeom prst="rect">
                            <a:avLst/>
                          </a:prstGeom>
                          <a:noFill/>
                          <a:ln w="9525">
                            <a:noFill/>
                            <a:miter lim="800000"/>
                            <a:headEnd/>
                            <a:tailEnd/>
                          </a:ln>
                        </pic:spPr>
                      </pic:pic>
                    </a:graphicData>
                  </a:graphic>
                </wp:inline>
              </w:drawing>
            </w:r>
          </w:p>
        </w:tc>
        <w:tc>
          <w:tcPr>
            <w:tcW w:w="2040" w:type="dxa"/>
          </w:tcPr>
          <w:p w:rsidR="0023668A" w:rsidRDefault="0023668A" w:rsidP="008A47E9">
            <w:pPr>
              <w:pStyle w:val="aff"/>
              <w:tabs>
                <w:tab w:val="clear" w:pos="4677"/>
                <w:tab w:val="clear" w:pos="9355"/>
              </w:tabs>
            </w:pPr>
          </w:p>
          <w:p w:rsidR="0023668A" w:rsidRDefault="0023668A" w:rsidP="008A47E9">
            <w:pPr>
              <w:pStyle w:val="aff"/>
              <w:tabs>
                <w:tab w:val="clear" w:pos="4677"/>
                <w:tab w:val="clear" w:pos="9355"/>
              </w:tabs>
            </w:pPr>
          </w:p>
          <w:p w:rsidR="0023668A" w:rsidRPr="008C12D9" w:rsidRDefault="0023668A" w:rsidP="008A47E9">
            <w:pPr>
              <w:rPr>
                <w:sz w:val="28"/>
              </w:rPr>
            </w:pPr>
            <w:r>
              <w:rPr>
                <w:sz w:val="28"/>
              </w:rPr>
              <w:t>С.Л. Ермаков</w:t>
            </w:r>
          </w:p>
          <w:p w:rsidR="0023668A" w:rsidRDefault="0023668A" w:rsidP="008A47E9">
            <w:pPr>
              <w:pStyle w:val="aff"/>
              <w:tabs>
                <w:tab w:val="clear" w:pos="4677"/>
                <w:tab w:val="clear" w:pos="9355"/>
              </w:tabs>
              <w:rPr>
                <w:sz w:val="28"/>
              </w:rPr>
            </w:pPr>
          </w:p>
        </w:tc>
      </w:tr>
    </w:tbl>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spacing w:line="480" w:lineRule="auto"/>
        <w:rPr>
          <w:b/>
          <w:bCs/>
          <w:sz w:val="36"/>
        </w:rPr>
      </w:pPr>
    </w:p>
    <w:p w:rsidR="0023668A" w:rsidRDefault="0023668A" w:rsidP="004528FE">
      <w:pPr>
        <w:spacing w:line="480" w:lineRule="auto"/>
        <w:rPr>
          <w:b/>
          <w:bCs/>
          <w:sz w:val="36"/>
        </w:rPr>
      </w:pPr>
    </w:p>
    <w:p w:rsidR="004528FE" w:rsidRDefault="004528FE" w:rsidP="004528FE">
      <w:pPr>
        <w:spacing w:line="480" w:lineRule="auto"/>
        <w:rPr>
          <w:b/>
          <w:bCs/>
          <w:sz w:val="36"/>
        </w:rPr>
      </w:pPr>
    </w:p>
    <w:p w:rsidR="004528FE" w:rsidRDefault="004528FE" w:rsidP="004528FE">
      <w:pPr>
        <w:jc w:val="right"/>
        <w:rPr>
          <w:sz w:val="28"/>
          <w:szCs w:val="28"/>
        </w:rPr>
      </w:pPr>
      <w:r w:rsidRPr="0098349B">
        <w:rPr>
          <w:sz w:val="28"/>
          <w:szCs w:val="28"/>
        </w:rPr>
        <w:t xml:space="preserve">Приложение </w:t>
      </w:r>
      <w:r>
        <w:rPr>
          <w:sz w:val="28"/>
          <w:szCs w:val="28"/>
        </w:rPr>
        <w:t>1</w:t>
      </w:r>
    </w:p>
    <w:p w:rsidR="004528FE" w:rsidRDefault="004528FE" w:rsidP="004528FE">
      <w:pPr>
        <w:jc w:val="right"/>
        <w:rPr>
          <w:sz w:val="28"/>
          <w:szCs w:val="28"/>
        </w:rPr>
      </w:pPr>
      <w:r w:rsidRPr="0098349B">
        <w:rPr>
          <w:sz w:val="28"/>
          <w:szCs w:val="28"/>
        </w:rPr>
        <w:t xml:space="preserve">к постановлению </w:t>
      </w:r>
    </w:p>
    <w:p w:rsidR="004528FE" w:rsidRPr="00B877D3" w:rsidRDefault="004528FE" w:rsidP="004528FE">
      <w:pPr>
        <w:jc w:val="right"/>
        <w:rPr>
          <w:sz w:val="28"/>
          <w:szCs w:val="28"/>
        </w:rPr>
      </w:pPr>
      <w:r>
        <w:rPr>
          <w:sz w:val="28"/>
          <w:szCs w:val="28"/>
        </w:rPr>
        <w:t>от 19.12.2018 № 396</w:t>
      </w:r>
    </w:p>
    <w:p w:rsidR="004528FE" w:rsidRDefault="004528FE" w:rsidP="004528FE">
      <w:pPr>
        <w:jc w:val="right"/>
        <w:rPr>
          <w:sz w:val="28"/>
          <w:szCs w:val="28"/>
        </w:rPr>
      </w:pPr>
    </w:p>
    <w:p w:rsidR="004528FE" w:rsidRPr="0098349B" w:rsidRDefault="004528FE" w:rsidP="004528FE">
      <w:pPr>
        <w:jc w:val="right"/>
        <w:rPr>
          <w:sz w:val="28"/>
          <w:szCs w:val="28"/>
        </w:rPr>
      </w:pPr>
    </w:p>
    <w:p w:rsidR="004528FE" w:rsidRDefault="004528FE" w:rsidP="004528FE">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4528FE" w:rsidRDefault="004528FE" w:rsidP="004528FE">
      <w:pPr>
        <w:jc w:val="center"/>
      </w:pPr>
    </w:p>
    <w:p w:rsidR="004528FE" w:rsidRDefault="004528FE" w:rsidP="004528FE">
      <w:pPr>
        <w:jc w:val="center"/>
      </w:pPr>
    </w:p>
    <w:tbl>
      <w:tblPr>
        <w:tblW w:w="957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0"/>
        <w:gridCol w:w="1700"/>
        <w:gridCol w:w="1560"/>
        <w:gridCol w:w="1560"/>
      </w:tblGrid>
      <w:tr w:rsidR="004528FE" w:rsidTr="00511A64">
        <w:trPr>
          <w:trHeight w:val="240"/>
          <w:jc w:val="center"/>
        </w:trPr>
        <w:tc>
          <w:tcPr>
            <w:tcW w:w="4750" w:type="dxa"/>
            <w:vMerge w:val="restart"/>
          </w:tcPr>
          <w:p w:rsidR="004528FE" w:rsidRPr="00DD429C" w:rsidRDefault="004528FE" w:rsidP="00511A64">
            <w:pPr>
              <w:pStyle w:val="27"/>
              <w:spacing w:after="0" w:line="240" w:lineRule="auto"/>
              <w:jc w:val="center"/>
              <w:rPr>
                <w:lang w:val="ru-RU" w:eastAsia="ru-RU"/>
              </w:rPr>
            </w:pPr>
            <w:r w:rsidRPr="00DD429C">
              <w:rPr>
                <w:lang w:val="ru-RU" w:eastAsia="ru-RU"/>
              </w:rPr>
              <w:t>Наименование</w:t>
            </w:r>
          </w:p>
          <w:p w:rsidR="004528FE" w:rsidRPr="00DD429C" w:rsidRDefault="004528FE" w:rsidP="00511A64">
            <w:pPr>
              <w:jc w:val="center"/>
            </w:pPr>
            <w:r w:rsidRPr="00DD429C">
              <w:t>имущества</w:t>
            </w:r>
          </w:p>
          <w:p w:rsidR="004528FE" w:rsidRPr="00DD429C" w:rsidRDefault="004528FE" w:rsidP="004528FE">
            <w:pPr>
              <w:pStyle w:val="27"/>
              <w:rPr>
                <w:lang w:val="ru-RU" w:eastAsia="ru-RU"/>
              </w:rPr>
            </w:pPr>
          </w:p>
        </w:tc>
        <w:tc>
          <w:tcPr>
            <w:tcW w:w="1700" w:type="dxa"/>
            <w:vMerge w:val="restart"/>
          </w:tcPr>
          <w:p w:rsidR="004528FE" w:rsidRPr="00DD429C" w:rsidRDefault="004528FE" w:rsidP="004528FE">
            <w:pPr>
              <w:jc w:val="center"/>
            </w:pPr>
            <w:r w:rsidRPr="00DD429C">
              <w:t>Количество, шт.</w:t>
            </w:r>
          </w:p>
        </w:tc>
        <w:tc>
          <w:tcPr>
            <w:tcW w:w="3120" w:type="dxa"/>
            <w:gridSpan w:val="2"/>
          </w:tcPr>
          <w:p w:rsidR="004528FE" w:rsidRPr="00DD429C" w:rsidRDefault="004528FE" w:rsidP="004528FE">
            <w:pPr>
              <w:jc w:val="center"/>
            </w:pPr>
            <w:r w:rsidRPr="00DD429C">
              <w:t>Стоимость по состоянию на 29.10.2018 г.</w:t>
            </w:r>
          </w:p>
        </w:tc>
      </w:tr>
      <w:tr w:rsidR="004528FE" w:rsidTr="00511A64">
        <w:trPr>
          <w:trHeight w:val="377"/>
          <w:jc w:val="center"/>
        </w:trPr>
        <w:tc>
          <w:tcPr>
            <w:tcW w:w="4750" w:type="dxa"/>
            <w:vMerge/>
          </w:tcPr>
          <w:p w:rsidR="004528FE" w:rsidRPr="00DD429C" w:rsidRDefault="004528FE" w:rsidP="004528FE">
            <w:pPr>
              <w:pStyle w:val="27"/>
              <w:rPr>
                <w:lang w:val="ru-RU" w:eastAsia="ru-RU"/>
              </w:rPr>
            </w:pPr>
          </w:p>
        </w:tc>
        <w:tc>
          <w:tcPr>
            <w:tcW w:w="1700" w:type="dxa"/>
            <w:vMerge/>
          </w:tcPr>
          <w:p w:rsidR="004528FE" w:rsidRPr="00DD429C" w:rsidRDefault="004528FE" w:rsidP="004528FE">
            <w:pPr>
              <w:jc w:val="center"/>
            </w:pPr>
          </w:p>
        </w:tc>
        <w:tc>
          <w:tcPr>
            <w:tcW w:w="1560" w:type="dxa"/>
          </w:tcPr>
          <w:p w:rsidR="004528FE" w:rsidRPr="00DD429C" w:rsidRDefault="004528FE" w:rsidP="004528FE">
            <w:pPr>
              <w:jc w:val="center"/>
            </w:pPr>
            <w:r w:rsidRPr="00DD429C">
              <w:t>балансовая, руб.</w:t>
            </w:r>
          </w:p>
        </w:tc>
        <w:tc>
          <w:tcPr>
            <w:tcW w:w="1560" w:type="dxa"/>
          </w:tcPr>
          <w:p w:rsidR="004528FE" w:rsidRPr="00DD429C" w:rsidRDefault="004528FE" w:rsidP="004528FE">
            <w:pPr>
              <w:jc w:val="center"/>
            </w:pPr>
            <w:r w:rsidRPr="00DD429C">
              <w:t>остаточная, руб.</w:t>
            </w:r>
          </w:p>
        </w:tc>
      </w:tr>
      <w:tr w:rsidR="004528FE" w:rsidTr="00511A64">
        <w:trPr>
          <w:trHeight w:val="317"/>
          <w:jc w:val="center"/>
        </w:trPr>
        <w:tc>
          <w:tcPr>
            <w:tcW w:w="4750" w:type="dxa"/>
          </w:tcPr>
          <w:p w:rsidR="004528FE" w:rsidRPr="00DD429C" w:rsidRDefault="004528FE" w:rsidP="004528FE">
            <w:r w:rsidRPr="00DD429C">
              <w:rPr>
                <w:color w:val="000000"/>
              </w:rPr>
              <w:t>В.М. Шукшин: Биобиблиографический указатель</w:t>
            </w:r>
          </w:p>
        </w:tc>
        <w:tc>
          <w:tcPr>
            <w:tcW w:w="1700" w:type="dxa"/>
          </w:tcPr>
          <w:p w:rsidR="004528FE" w:rsidRPr="00DD429C" w:rsidRDefault="004528FE" w:rsidP="004528FE">
            <w:pPr>
              <w:jc w:val="center"/>
              <w:rPr>
                <w:color w:val="000000"/>
              </w:rPr>
            </w:pPr>
            <w:r>
              <w:rPr>
                <w:color w:val="000000"/>
              </w:rPr>
              <w:t>1</w:t>
            </w:r>
          </w:p>
        </w:tc>
        <w:tc>
          <w:tcPr>
            <w:tcW w:w="1560" w:type="dxa"/>
          </w:tcPr>
          <w:p w:rsidR="004528FE" w:rsidRPr="006771C0" w:rsidRDefault="004528FE" w:rsidP="004528FE">
            <w:pPr>
              <w:jc w:val="center"/>
              <w:rPr>
                <w:color w:val="000000"/>
              </w:rPr>
            </w:pPr>
            <w:r w:rsidRPr="006771C0">
              <w:rPr>
                <w:color w:val="000000"/>
              </w:rPr>
              <w:t>474,25</w:t>
            </w:r>
          </w:p>
        </w:tc>
        <w:tc>
          <w:tcPr>
            <w:tcW w:w="1560" w:type="dxa"/>
          </w:tcPr>
          <w:p w:rsidR="004528FE" w:rsidRPr="006771C0" w:rsidRDefault="004528FE" w:rsidP="004528FE">
            <w:pPr>
              <w:jc w:val="center"/>
              <w:rPr>
                <w:color w:val="000000"/>
              </w:rPr>
            </w:pPr>
            <w:r w:rsidRPr="006771C0">
              <w:rPr>
                <w:color w:val="000000"/>
              </w:rPr>
              <w:t>474,25</w:t>
            </w:r>
          </w:p>
        </w:tc>
      </w:tr>
      <w:tr w:rsidR="004528FE" w:rsidTr="00511A64">
        <w:trPr>
          <w:trHeight w:val="317"/>
          <w:jc w:val="center"/>
        </w:trPr>
        <w:tc>
          <w:tcPr>
            <w:tcW w:w="4750" w:type="dxa"/>
          </w:tcPr>
          <w:p w:rsidR="004528FE" w:rsidRPr="00DD429C" w:rsidRDefault="004528FE" w:rsidP="004528FE">
            <w:pPr>
              <w:rPr>
                <w:color w:val="000000"/>
              </w:rPr>
            </w:pPr>
            <w:r w:rsidRPr="00DD429C">
              <w:rPr>
                <w:color w:val="000000"/>
              </w:rPr>
              <w:t>журнал «Детская Роман-газета»</w:t>
            </w:r>
          </w:p>
        </w:tc>
        <w:tc>
          <w:tcPr>
            <w:tcW w:w="1700" w:type="dxa"/>
          </w:tcPr>
          <w:p w:rsidR="004528FE" w:rsidRPr="00DD429C" w:rsidRDefault="004528FE" w:rsidP="004528FE">
            <w:pPr>
              <w:jc w:val="center"/>
              <w:rPr>
                <w:color w:val="000000"/>
              </w:rPr>
            </w:pPr>
            <w:r>
              <w:rPr>
                <w:color w:val="000000"/>
              </w:rPr>
              <w:t>1</w:t>
            </w:r>
          </w:p>
        </w:tc>
        <w:tc>
          <w:tcPr>
            <w:tcW w:w="1560" w:type="dxa"/>
          </w:tcPr>
          <w:p w:rsidR="004528FE" w:rsidRPr="006771C0" w:rsidRDefault="004528FE" w:rsidP="004528FE">
            <w:pPr>
              <w:jc w:val="center"/>
              <w:rPr>
                <w:color w:val="000000"/>
              </w:rPr>
            </w:pPr>
            <w:r w:rsidRPr="006771C0">
              <w:rPr>
                <w:color w:val="000000"/>
              </w:rPr>
              <w:t>250,00</w:t>
            </w:r>
          </w:p>
        </w:tc>
        <w:tc>
          <w:tcPr>
            <w:tcW w:w="1560" w:type="dxa"/>
          </w:tcPr>
          <w:p w:rsidR="004528FE" w:rsidRPr="006771C0" w:rsidRDefault="004528FE" w:rsidP="004528FE">
            <w:pPr>
              <w:jc w:val="center"/>
              <w:rPr>
                <w:color w:val="000000"/>
              </w:rPr>
            </w:pPr>
            <w:r w:rsidRPr="006771C0">
              <w:rPr>
                <w:color w:val="000000"/>
              </w:rPr>
              <w:t>250,00</w:t>
            </w:r>
          </w:p>
        </w:tc>
      </w:tr>
    </w:tbl>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rPr>
          <w:sz w:val="28"/>
          <w:szCs w:val="28"/>
        </w:rPr>
      </w:pPr>
    </w:p>
    <w:p w:rsidR="004528FE" w:rsidRDefault="004528FE" w:rsidP="004528FE">
      <w:pPr>
        <w:jc w:val="right"/>
        <w:rPr>
          <w:sz w:val="28"/>
          <w:szCs w:val="28"/>
        </w:rPr>
      </w:pPr>
      <w:r w:rsidRPr="0098349B">
        <w:rPr>
          <w:sz w:val="28"/>
          <w:szCs w:val="28"/>
        </w:rPr>
        <w:t xml:space="preserve">Приложение </w:t>
      </w:r>
      <w:r>
        <w:rPr>
          <w:sz w:val="28"/>
          <w:szCs w:val="28"/>
        </w:rPr>
        <w:t>2</w:t>
      </w:r>
    </w:p>
    <w:p w:rsidR="004528FE" w:rsidRDefault="004528FE" w:rsidP="004528FE">
      <w:pPr>
        <w:jc w:val="right"/>
        <w:rPr>
          <w:sz w:val="28"/>
          <w:szCs w:val="28"/>
        </w:rPr>
      </w:pPr>
      <w:r w:rsidRPr="0098349B">
        <w:rPr>
          <w:sz w:val="28"/>
          <w:szCs w:val="28"/>
        </w:rPr>
        <w:t xml:space="preserve">к постановлению </w:t>
      </w:r>
    </w:p>
    <w:p w:rsidR="004528FE" w:rsidRPr="007F6B6F" w:rsidRDefault="004528FE" w:rsidP="004528FE">
      <w:pPr>
        <w:jc w:val="right"/>
        <w:rPr>
          <w:sz w:val="28"/>
          <w:szCs w:val="28"/>
        </w:rPr>
      </w:pPr>
      <w:r>
        <w:rPr>
          <w:sz w:val="28"/>
          <w:szCs w:val="28"/>
        </w:rPr>
        <w:t>от 19.12.2018 № 396</w:t>
      </w:r>
    </w:p>
    <w:p w:rsidR="004528FE" w:rsidRPr="0098349B" w:rsidRDefault="004528FE" w:rsidP="004528FE">
      <w:pPr>
        <w:jc w:val="right"/>
        <w:rPr>
          <w:sz w:val="28"/>
          <w:szCs w:val="28"/>
        </w:rPr>
      </w:pPr>
    </w:p>
    <w:p w:rsidR="004528FE" w:rsidRDefault="004528FE" w:rsidP="004528FE">
      <w:pPr>
        <w:jc w:val="center"/>
        <w:rPr>
          <w:sz w:val="28"/>
          <w:szCs w:val="28"/>
        </w:rPr>
      </w:pPr>
      <w:r w:rsidRPr="0098349B">
        <w:rPr>
          <w:sz w:val="28"/>
          <w:szCs w:val="28"/>
        </w:rPr>
        <w:t>Перечень имущества,</w:t>
      </w:r>
      <w:r>
        <w:rPr>
          <w:sz w:val="28"/>
          <w:szCs w:val="28"/>
        </w:rPr>
        <w:t xml:space="preserve"> </w:t>
      </w:r>
    </w:p>
    <w:p w:rsidR="004528FE" w:rsidRDefault="004528FE" w:rsidP="004528FE">
      <w:pPr>
        <w:jc w:val="center"/>
        <w:rPr>
          <w:sz w:val="28"/>
          <w:szCs w:val="28"/>
        </w:rPr>
      </w:pPr>
      <w:r>
        <w:rPr>
          <w:sz w:val="28"/>
          <w:szCs w:val="28"/>
        </w:rPr>
        <w:t>передаваемого в оперативное  управление</w:t>
      </w:r>
    </w:p>
    <w:p w:rsidR="004528FE" w:rsidRPr="009C440E" w:rsidRDefault="004528FE" w:rsidP="004528FE">
      <w:pPr>
        <w:jc w:val="center"/>
        <w:rPr>
          <w:sz w:val="28"/>
        </w:rPr>
      </w:pPr>
      <w:r w:rsidRPr="009C440E">
        <w:rPr>
          <w:sz w:val="28"/>
          <w:szCs w:val="28"/>
        </w:rPr>
        <w:t>МБОУ «Новичихинская СОШ»</w:t>
      </w:r>
    </w:p>
    <w:p w:rsidR="004528FE" w:rsidRDefault="004528FE" w:rsidP="004528FE">
      <w:pPr>
        <w:jc w:val="center"/>
      </w:pPr>
    </w:p>
    <w:p w:rsidR="004528FE" w:rsidRDefault="004528FE" w:rsidP="004528FE">
      <w:pPr>
        <w:jc w:val="cente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700"/>
        <w:gridCol w:w="1560"/>
        <w:gridCol w:w="1560"/>
      </w:tblGrid>
      <w:tr w:rsidR="004528FE" w:rsidTr="004528FE">
        <w:trPr>
          <w:trHeight w:val="240"/>
          <w:jc w:val="center"/>
        </w:trPr>
        <w:tc>
          <w:tcPr>
            <w:tcW w:w="4962" w:type="dxa"/>
            <w:vMerge w:val="restart"/>
            <w:tcBorders>
              <w:top w:val="single" w:sz="4" w:space="0" w:color="auto"/>
              <w:left w:val="single" w:sz="4" w:space="0" w:color="auto"/>
              <w:bottom w:val="single" w:sz="4" w:space="0" w:color="auto"/>
              <w:right w:val="single" w:sz="4" w:space="0" w:color="auto"/>
            </w:tcBorders>
          </w:tcPr>
          <w:p w:rsidR="004528FE" w:rsidRDefault="004528FE" w:rsidP="00511A64">
            <w:pPr>
              <w:pStyle w:val="27"/>
              <w:spacing w:after="0" w:line="240" w:lineRule="auto"/>
              <w:jc w:val="center"/>
              <w:rPr>
                <w:lang w:val="ru-RU" w:eastAsia="ru-RU"/>
              </w:rPr>
            </w:pPr>
            <w:r>
              <w:rPr>
                <w:lang w:val="ru-RU" w:eastAsia="ru-RU"/>
              </w:rPr>
              <w:t>Наименование</w:t>
            </w:r>
          </w:p>
          <w:p w:rsidR="004528FE" w:rsidRDefault="004528FE" w:rsidP="00511A64">
            <w:pPr>
              <w:jc w:val="center"/>
            </w:pPr>
            <w:r>
              <w:t>имущества</w:t>
            </w:r>
          </w:p>
          <w:p w:rsidR="004528FE" w:rsidRDefault="004528FE" w:rsidP="004528FE">
            <w:pPr>
              <w:pStyle w:val="27"/>
              <w:rPr>
                <w:lang w:val="ru-RU" w:eastAsia="ru-RU"/>
              </w:rPr>
            </w:pPr>
          </w:p>
        </w:tc>
        <w:tc>
          <w:tcPr>
            <w:tcW w:w="1700" w:type="dxa"/>
            <w:vMerge w:val="restart"/>
            <w:tcBorders>
              <w:top w:val="single" w:sz="4" w:space="0" w:color="auto"/>
              <w:left w:val="single" w:sz="4" w:space="0" w:color="auto"/>
              <w:bottom w:val="single" w:sz="4" w:space="0" w:color="auto"/>
              <w:right w:val="single" w:sz="4" w:space="0" w:color="auto"/>
            </w:tcBorders>
          </w:tcPr>
          <w:p w:rsidR="004528FE" w:rsidRDefault="004528FE" w:rsidP="004528FE">
            <w:pPr>
              <w:jc w:val="center"/>
            </w:pPr>
            <w:r>
              <w:t>Количество, шт.</w:t>
            </w:r>
          </w:p>
        </w:tc>
        <w:tc>
          <w:tcPr>
            <w:tcW w:w="3120" w:type="dxa"/>
            <w:gridSpan w:val="2"/>
            <w:tcBorders>
              <w:top w:val="single" w:sz="4" w:space="0" w:color="auto"/>
              <w:left w:val="single" w:sz="4" w:space="0" w:color="auto"/>
              <w:bottom w:val="single" w:sz="4" w:space="0" w:color="auto"/>
              <w:right w:val="single" w:sz="4" w:space="0" w:color="auto"/>
            </w:tcBorders>
          </w:tcPr>
          <w:p w:rsidR="004528FE" w:rsidRDefault="004528FE" w:rsidP="004528FE">
            <w:pPr>
              <w:jc w:val="center"/>
            </w:pPr>
            <w:r>
              <w:t>Стоимость по состоянию на 29.10.2018 г.</w:t>
            </w:r>
          </w:p>
        </w:tc>
      </w:tr>
      <w:tr w:rsidR="004528FE" w:rsidTr="004528FE">
        <w:trPr>
          <w:trHeight w:val="377"/>
          <w:jc w:val="center"/>
        </w:trPr>
        <w:tc>
          <w:tcPr>
            <w:tcW w:w="4962" w:type="dxa"/>
            <w:vMerge/>
            <w:tcBorders>
              <w:top w:val="single" w:sz="4" w:space="0" w:color="auto"/>
              <w:left w:val="single" w:sz="4" w:space="0" w:color="auto"/>
              <w:bottom w:val="single" w:sz="4" w:space="0" w:color="auto"/>
              <w:right w:val="single" w:sz="4" w:space="0" w:color="auto"/>
            </w:tcBorders>
            <w:vAlign w:val="center"/>
          </w:tcPr>
          <w:p w:rsidR="004528FE" w:rsidRDefault="004528FE" w:rsidP="004528FE"/>
        </w:tc>
        <w:tc>
          <w:tcPr>
            <w:tcW w:w="1700" w:type="dxa"/>
            <w:vMerge/>
            <w:tcBorders>
              <w:top w:val="single" w:sz="4" w:space="0" w:color="auto"/>
              <w:left w:val="single" w:sz="4" w:space="0" w:color="auto"/>
              <w:bottom w:val="single" w:sz="4" w:space="0" w:color="auto"/>
              <w:right w:val="single" w:sz="4" w:space="0" w:color="auto"/>
            </w:tcBorders>
            <w:vAlign w:val="center"/>
          </w:tcPr>
          <w:p w:rsidR="004528FE" w:rsidRDefault="004528FE" w:rsidP="004528FE"/>
        </w:tc>
        <w:tc>
          <w:tcPr>
            <w:tcW w:w="156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pPr>
            <w:r>
              <w:t>балансовая, руб.</w:t>
            </w:r>
          </w:p>
        </w:tc>
        <w:tc>
          <w:tcPr>
            <w:tcW w:w="156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pPr>
            <w:r>
              <w:t>остаточная, руб.</w:t>
            </w:r>
          </w:p>
        </w:tc>
      </w:tr>
      <w:tr w:rsidR="004528FE" w:rsidTr="004528FE">
        <w:trPr>
          <w:trHeight w:val="317"/>
          <w:jc w:val="center"/>
        </w:trPr>
        <w:tc>
          <w:tcPr>
            <w:tcW w:w="4962" w:type="dxa"/>
            <w:tcBorders>
              <w:top w:val="single" w:sz="4" w:space="0" w:color="auto"/>
              <w:left w:val="single" w:sz="4" w:space="0" w:color="auto"/>
              <w:bottom w:val="single" w:sz="4" w:space="0" w:color="auto"/>
              <w:right w:val="single" w:sz="4" w:space="0" w:color="auto"/>
            </w:tcBorders>
          </w:tcPr>
          <w:p w:rsidR="004528FE" w:rsidRDefault="004528FE" w:rsidP="004528FE">
            <w:r>
              <w:rPr>
                <w:color w:val="000000"/>
              </w:rPr>
              <w:t>В.М. Шукшин: Биобиблиографический указатель</w:t>
            </w:r>
          </w:p>
        </w:tc>
        <w:tc>
          <w:tcPr>
            <w:tcW w:w="170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rPr>
                <w:color w:val="000000"/>
              </w:rPr>
            </w:pPr>
            <w:r>
              <w:rPr>
                <w:color w:val="000000"/>
              </w:rPr>
              <w:t>1</w:t>
            </w:r>
          </w:p>
        </w:tc>
        <w:tc>
          <w:tcPr>
            <w:tcW w:w="156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rPr>
                <w:color w:val="000000"/>
              </w:rPr>
            </w:pPr>
            <w:r>
              <w:rPr>
                <w:color w:val="000000"/>
              </w:rPr>
              <w:t>474,25</w:t>
            </w:r>
          </w:p>
        </w:tc>
        <w:tc>
          <w:tcPr>
            <w:tcW w:w="156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rPr>
                <w:color w:val="000000"/>
              </w:rPr>
            </w:pPr>
            <w:r>
              <w:rPr>
                <w:color w:val="000000"/>
              </w:rPr>
              <w:t>474,25</w:t>
            </w:r>
          </w:p>
        </w:tc>
      </w:tr>
      <w:tr w:rsidR="004528FE" w:rsidTr="004528FE">
        <w:trPr>
          <w:trHeight w:val="317"/>
          <w:jc w:val="center"/>
        </w:trPr>
        <w:tc>
          <w:tcPr>
            <w:tcW w:w="4962" w:type="dxa"/>
            <w:tcBorders>
              <w:top w:val="single" w:sz="4" w:space="0" w:color="auto"/>
              <w:left w:val="single" w:sz="4" w:space="0" w:color="auto"/>
              <w:bottom w:val="single" w:sz="4" w:space="0" w:color="auto"/>
              <w:right w:val="single" w:sz="4" w:space="0" w:color="auto"/>
            </w:tcBorders>
          </w:tcPr>
          <w:p w:rsidR="004528FE" w:rsidRDefault="004528FE" w:rsidP="004528FE">
            <w:pPr>
              <w:rPr>
                <w:color w:val="000000"/>
              </w:rPr>
            </w:pPr>
            <w:r>
              <w:rPr>
                <w:color w:val="000000"/>
              </w:rPr>
              <w:t>журнал «Детская Роман-газета»</w:t>
            </w:r>
          </w:p>
        </w:tc>
        <w:tc>
          <w:tcPr>
            <w:tcW w:w="170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rPr>
                <w:color w:val="000000"/>
              </w:rPr>
            </w:pPr>
            <w:r>
              <w:rPr>
                <w:color w:val="000000"/>
              </w:rPr>
              <w:t>1</w:t>
            </w:r>
          </w:p>
        </w:tc>
        <w:tc>
          <w:tcPr>
            <w:tcW w:w="156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rPr>
                <w:color w:val="000000"/>
              </w:rPr>
            </w:pPr>
            <w:r>
              <w:rPr>
                <w:color w:val="000000"/>
              </w:rPr>
              <w:t>250,00</w:t>
            </w:r>
          </w:p>
        </w:tc>
        <w:tc>
          <w:tcPr>
            <w:tcW w:w="1560" w:type="dxa"/>
            <w:tcBorders>
              <w:top w:val="single" w:sz="4" w:space="0" w:color="auto"/>
              <w:left w:val="single" w:sz="4" w:space="0" w:color="auto"/>
              <w:bottom w:val="single" w:sz="4" w:space="0" w:color="auto"/>
              <w:right w:val="single" w:sz="4" w:space="0" w:color="auto"/>
            </w:tcBorders>
          </w:tcPr>
          <w:p w:rsidR="004528FE" w:rsidRDefault="004528FE" w:rsidP="004528FE">
            <w:pPr>
              <w:jc w:val="center"/>
              <w:rPr>
                <w:color w:val="000000"/>
              </w:rPr>
            </w:pPr>
            <w:r>
              <w:rPr>
                <w:color w:val="000000"/>
              </w:rPr>
              <w:t>250,00</w:t>
            </w:r>
          </w:p>
        </w:tc>
      </w:tr>
    </w:tbl>
    <w:p w:rsidR="004528FE" w:rsidRPr="00F15CF7" w:rsidRDefault="004528FE" w:rsidP="004528FE">
      <w:pPr>
        <w:jc w:val="center"/>
      </w:pPr>
      <w:r w:rsidRPr="00F15CF7">
        <w:tab/>
      </w:r>
      <w:r w:rsidRPr="00F15CF7">
        <w:tab/>
      </w:r>
      <w:r w:rsidRPr="00F15CF7">
        <w:tab/>
      </w:r>
      <w:r w:rsidRPr="00F15CF7">
        <w:tab/>
      </w:r>
    </w:p>
    <w:p w:rsidR="004528FE" w:rsidRDefault="004528FE" w:rsidP="004528FE">
      <w:pPr>
        <w:rPr>
          <w:sz w:val="28"/>
          <w:szCs w:val="28"/>
        </w:rPr>
      </w:pPr>
    </w:p>
    <w:p w:rsidR="004528FE" w:rsidRDefault="004528FE" w:rsidP="004528FE">
      <w:pPr>
        <w:spacing w:line="480" w:lineRule="auto"/>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511A64" w:rsidP="00D61D35">
      <w:pPr>
        <w:rPr>
          <w:b/>
          <w:bCs/>
          <w:sz w:val="28"/>
        </w:rPr>
      </w:pPr>
      <w:r>
        <w:rPr>
          <w:b/>
          <w:bCs/>
          <w:sz w:val="28"/>
        </w:rPr>
        <w:t>19</w:t>
      </w:r>
      <w:r w:rsidR="00D61D35">
        <w:rPr>
          <w:b/>
          <w:bCs/>
          <w:sz w:val="28"/>
        </w:rPr>
        <w:t>.12.2018   №  3</w:t>
      </w:r>
      <w:r>
        <w:rPr>
          <w:b/>
          <w:bCs/>
          <w:sz w:val="28"/>
        </w:rPr>
        <w:t>9</w:t>
      </w:r>
      <w:r w:rsidR="00D61D35">
        <w:rPr>
          <w:b/>
          <w:bCs/>
          <w:sz w:val="28"/>
        </w:rPr>
        <w:t>7</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511A64" w:rsidRDefault="00511A64" w:rsidP="00D61D35">
      <w:pPr>
        <w:rPr>
          <w:sz w:val="28"/>
        </w:rPr>
      </w:pPr>
    </w:p>
    <w:p w:rsidR="00511A64" w:rsidRDefault="00511A64" w:rsidP="00511A64">
      <w:pPr>
        <w:pStyle w:val="26"/>
        <w:spacing w:line="240" w:lineRule="auto"/>
        <w:ind w:firstLine="0"/>
      </w:pPr>
      <w:r>
        <w:t xml:space="preserve">О внесении изменений в постановление </w:t>
      </w:r>
    </w:p>
    <w:p w:rsidR="00511A64" w:rsidRDefault="00511A64" w:rsidP="00511A64">
      <w:pPr>
        <w:pStyle w:val="26"/>
        <w:spacing w:line="240" w:lineRule="auto"/>
        <w:ind w:firstLine="0"/>
      </w:pPr>
      <w:r>
        <w:t xml:space="preserve">Администрации района от 17.07.2014 № 420 </w:t>
      </w:r>
    </w:p>
    <w:p w:rsidR="00511A64" w:rsidRDefault="00511A64" w:rsidP="00511A64">
      <w:pPr>
        <w:pStyle w:val="26"/>
        <w:spacing w:line="240" w:lineRule="auto"/>
        <w:ind w:firstLine="0"/>
      </w:pPr>
      <w:r>
        <w:t xml:space="preserve">«Об утверждении Положения «Об антинаркотической </w:t>
      </w:r>
    </w:p>
    <w:p w:rsidR="00511A64" w:rsidRPr="00540C0C" w:rsidRDefault="00511A64" w:rsidP="00511A64">
      <w:pPr>
        <w:pStyle w:val="26"/>
        <w:spacing w:line="240" w:lineRule="auto"/>
        <w:ind w:firstLine="0"/>
      </w:pPr>
      <w:r>
        <w:t xml:space="preserve">комиссии Новичихинского района» </w:t>
      </w:r>
    </w:p>
    <w:p w:rsidR="00511A64" w:rsidRDefault="00511A64" w:rsidP="00511A64">
      <w:pPr>
        <w:ind w:firstLine="567"/>
        <w:jc w:val="both"/>
        <w:rPr>
          <w:bCs/>
          <w:spacing w:val="-5"/>
          <w:sz w:val="28"/>
          <w:szCs w:val="28"/>
        </w:rPr>
      </w:pPr>
    </w:p>
    <w:p w:rsidR="00511A64" w:rsidRPr="00ED1B0D" w:rsidRDefault="00511A64" w:rsidP="00511A64">
      <w:pPr>
        <w:ind w:firstLine="567"/>
        <w:jc w:val="both"/>
        <w:rPr>
          <w:sz w:val="28"/>
          <w:szCs w:val="28"/>
        </w:rPr>
      </w:pPr>
      <w:r>
        <w:rPr>
          <w:sz w:val="28"/>
        </w:rPr>
        <w:t>В связи с кадровыми изменениями, произошедшими в организациях района, ПОСТАНОВЛЯЮ:</w:t>
      </w:r>
    </w:p>
    <w:p w:rsidR="00511A64" w:rsidRDefault="00511A64" w:rsidP="00511A64">
      <w:pPr>
        <w:pStyle w:val="26"/>
        <w:spacing w:line="240" w:lineRule="auto"/>
        <w:ind w:firstLine="0"/>
      </w:pPr>
      <w:r>
        <w:rPr>
          <w:szCs w:val="28"/>
        </w:rPr>
        <w:t xml:space="preserve">         </w:t>
      </w:r>
      <w:r w:rsidRPr="00462492">
        <w:rPr>
          <w:szCs w:val="28"/>
        </w:rPr>
        <w:t>1.</w:t>
      </w:r>
      <w:r>
        <w:rPr>
          <w:szCs w:val="28"/>
        </w:rPr>
        <w:t xml:space="preserve">  </w:t>
      </w:r>
      <w:r w:rsidRPr="00462492">
        <w:rPr>
          <w:szCs w:val="28"/>
        </w:rPr>
        <w:t>Внести</w:t>
      </w:r>
      <w:r>
        <w:t xml:space="preserve"> изменения в постановление Администрации района от  17.07.2014 № 420 «Об утверждении Положения «Об антинаркотической комиссии Новичихинского района»:</w:t>
      </w:r>
    </w:p>
    <w:p w:rsidR="00511A64" w:rsidRDefault="00511A64" w:rsidP="00511A64">
      <w:pPr>
        <w:pStyle w:val="26"/>
        <w:spacing w:line="240" w:lineRule="auto"/>
        <w:ind w:firstLine="0"/>
      </w:pPr>
      <w:r>
        <w:t xml:space="preserve">        - утвердить новый прилагаемый состав антинаркотической комиссии Новичихинского района.</w:t>
      </w:r>
    </w:p>
    <w:p w:rsidR="00511A64" w:rsidRDefault="00511A64" w:rsidP="00511A64">
      <w:pPr>
        <w:pStyle w:val="26"/>
        <w:spacing w:line="240" w:lineRule="auto"/>
      </w:pPr>
      <w:r>
        <w:t>2. Постановление Администрации Новичихинского района от 09.04.2018 г. № 115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jc w:val="right"/>
        <w:rPr>
          <w:sz w:val="28"/>
          <w:szCs w:val="28"/>
        </w:rPr>
      </w:pPr>
      <w:r w:rsidRPr="00891C90">
        <w:rPr>
          <w:sz w:val="28"/>
          <w:szCs w:val="28"/>
        </w:rPr>
        <w:t>У</w:t>
      </w:r>
      <w:r>
        <w:rPr>
          <w:sz w:val="28"/>
          <w:szCs w:val="28"/>
        </w:rPr>
        <w:t>ТВЕРЖДЕН</w:t>
      </w:r>
    </w:p>
    <w:p w:rsidR="00511A64" w:rsidRDefault="00511A64" w:rsidP="00511A64">
      <w:pPr>
        <w:jc w:val="right"/>
        <w:rPr>
          <w:sz w:val="28"/>
          <w:szCs w:val="28"/>
        </w:rPr>
      </w:pPr>
      <w:r>
        <w:rPr>
          <w:sz w:val="28"/>
          <w:szCs w:val="28"/>
        </w:rPr>
        <w:t xml:space="preserve">Постановлением </w:t>
      </w:r>
    </w:p>
    <w:p w:rsidR="00511A64" w:rsidRDefault="00511A64" w:rsidP="00511A64">
      <w:pPr>
        <w:jc w:val="right"/>
        <w:rPr>
          <w:sz w:val="28"/>
          <w:szCs w:val="28"/>
        </w:rPr>
      </w:pPr>
      <w:r>
        <w:rPr>
          <w:sz w:val="28"/>
          <w:szCs w:val="28"/>
        </w:rPr>
        <w:t xml:space="preserve">Администрации района </w:t>
      </w:r>
    </w:p>
    <w:p w:rsidR="00511A64" w:rsidRPr="0003626A" w:rsidRDefault="00511A64" w:rsidP="00511A64">
      <w:pPr>
        <w:jc w:val="right"/>
        <w:rPr>
          <w:sz w:val="28"/>
          <w:szCs w:val="28"/>
        </w:rPr>
      </w:pPr>
      <w:r w:rsidRPr="0003626A">
        <w:rPr>
          <w:sz w:val="28"/>
          <w:szCs w:val="28"/>
        </w:rPr>
        <w:t xml:space="preserve">от 19.12.2018 № 397 </w:t>
      </w:r>
    </w:p>
    <w:p w:rsidR="00511A64" w:rsidRDefault="00511A64" w:rsidP="00511A64">
      <w:pPr>
        <w:jc w:val="right"/>
        <w:rPr>
          <w:sz w:val="28"/>
          <w:szCs w:val="28"/>
        </w:rPr>
      </w:pPr>
    </w:p>
    <w:p w:rsidR="00511A64" w:rsidRDefault="00511A64" w:rsidP="00511A64">
      <w:pPr>
        <w:jc w:val="center"/>
        <w:rPr>
          <w:sz w:val="28"/>
          <w:szCs w:val="28"/>
        </w:rPr>
      </w:pPr>
      <w:r>
        <w:rPr>
          <w:sz w:val="28"/>
          <w:szCs w:val="28"/>
        </w:rPr>
        <w:t>СОСТАВ</w:t>
      </w:r>
    </w:p>
    <w:p w:rsidR="00511A64" w:rsidRDefault="00511A64" w:rsidP="00511A64">
      <w:pPr>
        <w:jc w:val="center"/>
        <w:rPr>
          <w:sz w:val="28"/>
          <w:szCs w:val="28"/>
        </w:rPr>
      </w:pPr>
      <w:r>
        <w:rPr>
          <w:sz w:val="28"/>
          <w:szCs w:val="28"/>
        </w:rPr>
        <w:t>Антинаркотической комиссии Новичихинского района</w:t>
      </w:r>
    </w:p>
    <w:p w:rsidR="00511A64" w:rsidRDefault="00511A64" w:rsidP="00511A64">
      <w:pPr>
        <w:jc w:val="center"/>
        <w:rPr>
          <w:sz w:val="28"/>
          <w:szCs w:val="28"/>
        </w:rPr>
      </w:pPr>
    </w:p>
    <w:p w:rsidR="00511A64" w:rsidRDefault="00511A64" w:rsidP="00511A64">
      <w:pPr>
        <w:rPr>
          <w:sz w:val="28"/>
          <w:szCs w:val="28"/>
        </w:rPr>
      </w:pPr>
    </w:p>
    <w:p w:rsidR="00511A64" w:rsidRDefault="00511A64" w:rsidP="00511A64">
      <w:pPr>
        <w:jc w:val="both"/>
        <w:rPr>
          <w:sz w:val="28"/>
          <w:szCs w:val="28"/>
        </w:rPr>
      </w:pPr>
      <w:r>
        <w:rPr>
          <w:sz w:val="28"/>
          <w:szCs w:val="28"/>
        </w:rPr>
        <w:t>Председатель комиссии:</w:t>
      </w:r>
    </w:p>
    <w:p w:rsidR="00511A64" w:rsidRDefault="00511A64" w:rsidP="00511A64">
      <w:pPr>
        <w:jc w:val="both"/>
        <w:rPr>
          <w:sz w:val="28"/>
          <w:szCs w:val="28"/>
        </w:rPr>
      </w:pPr>
      <w:r>
        <w:rPr>
          <w:sz w:val="28"/>
          <w:szCs w:val="28"/>
        </w:rPr>
        <w:t>Ермаков С.Л., глава района;</w:t>
      </w:r>
    </w:p>
    <w:p w:rsidR="00511A64" w:rsidRDefault="00511A64" w:rsidP="00511A64">
      <w:pPr>
        <w:jc w:val="both"/>
        <w:rPr>
          <w:sz w:val="28"/>
          <w:szCs w:val="28"/>
        </w:rPr>
      </w:pPr>
      <w:r>
        <w:rPr>
          <w:sz w:val="28"/>
          <w:szCs w:val="28"/>
        </w:rPr>
        <w:t>Заместитель председателя комиссии:</w:t>
      </w:r>
    </w:p>
    <w:p w:rsidR="00511A64" w:rsidRDefault="00511A64" w:rsidP="00511A64">
      <w:pPr>
        <w:jc w:val="both"/>
        <w:rPr>
          <w:sz w:val="28"/>
          <w:szCs w:val="28"/>
        </w:rPr>
      </w:pPr>
      <w:r>
        <w:rPr>
          <w:sz w:val="28"/>
          <w:szCs w:val="28"/>
        </w:rPr>
        <w:t>Нагайцева О.Н., первый заместитель главы Администрации района;</w:t>
      </w:r>
    </w:p>
    <w:p w:rsidR="00511A64" w:rsidRDefault="00511A64" w:rsidP="00511A64">
      <w:pPr>
        <w:jc w:val="both"/>
        <w:rPr>
          <w:sz w:val="28"/>
          <w:szCs w:val="28"/>
        </w:rPr>
      </w:pPr>
      <w:r>
        <w:rPr>
          <w:sz w:val="28"/>
          <w:szCs w:val="28"/>
        </w:rPr>
        <w:t>Секретарь комиссии:</w:t>
      </w:r>
    </w:p>
    <w:p w:rsidR="00511A64" w:rsidRDefault="00511A64" w:rsidP="00511A64">
      <w:pPr>
        <w:jc w:val="both"/>
        <w:rPr>
          <w:sz w:val="28"/>
          <w:szCs w:val="28"/>
        </w:rPr>
      </w:pPr>
      <w:r>
        <w:rPr>
          <w:sz w:val="28"/>
          <w:szCs w:val="28"/>
        </w:rPr>
        <w:t>Крайнова О.А., начальник отдела по культуре, делам молодежи, физкультуре и спорту Администрации района;</w:t>
      </w:r>
    </w:p>
    <w:p w:rsidR="00511A64" w:rsidRDefault="00511A64" w:rsidP="00511A64">
      <w:pPr>
        <w:jc w:val="both"/>
        <w:rPr>
          <w:sz w:val="28"/>
          <w:szCs w:val="28"/>
        </w:rPr>
      </w:pPr>
      <w:r>
        <w:rPr>
          <w:sz w:val="28"/>
          <w:szCs w:val="28"/>
        </w:rPr>
        <w:t>Члены комиссии:</w:t>
      </w:r>
    </w:p>
    <w:p w:rsidR="00511A64" w:rsidRDefault="00511A64" w:rsidP="00511A64">
      <w:pPr>
        <w:jc w:val="both"/>
        <w:rPr>
          <w:sz w:val="28"/>
          <w:szCs w:val="28"/>
        </w:rPr>
      </w:pPr>
      <w:r>
        <w:rPr>
          <w:sz w:val="28"/>
          <w:szCs w:val="28"/>
        </w:rPr>
        <w:t>Севальников А.И., оперуполномоченный ГУР ПП по Новичихинскому району МО МВД «Поспелихинский», лейтенант полиции (по согласованию);</w:t>
      </w:r>
    </w:p>
    <w:p w:rsidR="00511A64" w:rsidRDefault="00511A64" w:rsidP="00511A64">
      <w:pPr>
        <w:jc w:val="both"/>
        <w:rPr>
          <w:sz w:val="28"/>
          <w:szCs w:val="28"/>
        </w:rPr>
      </w:pPr>
      <w:r>
        <w:rPr>
          <w:sz w:val="28"/>
          <w:szCs w:val="28"/>
        </w:rPr>
        <w:t>Зароченцев А.А., редактор МАУ «Редакция газеты «Сельчанка»;</w:t>
      </w:r>
    </w:p>
    <w:p w:rsidR="00511A64" w:rsidRDefault="00511A64" w:rsidP="00511A64">
      <w:pPr>
        <w:jc w:val="both"/>
        <w:rPr>
          <w:sz w:val="28"/>
          <w:szCs w:val="28"/>
        </w:rPr>
      </w:pPr>
      <w:r>
        <w:rPr>
          <w:sz w:val="28"/>
          <w:szCs w:val="28"/>
        </w:rPr>
        <w:t>Чеботарь Т.В., и.о. главного врача КГБУЗ «Новичихинская ЦРБ»</w:t>
      </w:r>
      <w:r w:rsidRPr="003F536D">
        <w:rPr>
          <w:sz w:val="28"/>
          <w:szCs w:val="28"/>
        </w:rPr>
        <w:t xml:space="preserve"> </w:t>
      </w:r>
      <w:r>
        <w:rPr>
          <w:sz w:val="28"/>
          <w:szCs w:val="28"/>
        </w:rPr>
        <w:t>(по согласованию);</w:t>
      </w:r>
    </w:p>
    <w:p w:rsidR="00511A64" w:rsidRDefault="00511A64" w:rsidP="00511A64">
      <w:pPr>
        <w:jc w:val="both"/>
        <w:rPr>
          <w:sz w:val="28"/>
          <w:szCs w:val="28"/>
        </w:rPr>
      </w:pPr>
      <w:r>
        <w:rPr>
          <w:sz w:val="28"/>
          <w:szCs w:val="28"/>
        </w:rPr>
        <w:t>Канищева А.Н., специалист управления социальной защиты населения в Новичихинском районе (по согласованию);</w:t>
      </w:r>
    </w:p>
    <w:p w:rsidR="00511A64" w:rsidRDefault="00511A64" w:rsidP="00511A64">
      <w:pPr>
        <w:jc w:val="both"/>
        <w:rPr>
          <w:sz w:val="28"/>
          <w:szCs w:val="28"/>
        </w:rPr>
      </w:pPr>
      <w:r>
        <w:rPr>
          <w:sz w:val="28"/>
          <w:szCs w:val="28"/>
        </w:rPr>
        <w:t>Соловиченко Е.А., Председатель Комитета Администрации района по образованию;</w:t>
      </w:r>
    </w:p>
    <w:p w:rsidR="00511A64" w:rsidRDefault="00511A64" w:rsidP="00511A64">
      <w:pPr>
        <w:jc w:val="both"/>
        <w:rPr>
          <w:sz w:val="28"/>
          <w:szCs w:val="28"/>
        </w:rPr>
      </w:pPr>
      <w:r>
        <w:rPr>
          <w:sz w:val="28"/>
          <w:szCs w:val="28"/>
        </w:rPr>
        <w:t>Кузнецова Н.А, главный специалист по опеке и попечительству  Комитета Администрации района по образованию;</w:t>
      </w:r>
    </w:p>
    <w:p w:rsidR="00511A64" w:rsidRDefault="00511A64" w:rsidP="00511A64">
      <w:pPr>
        <w:jc w:val="both"/>
        <w:rPr>
          <w:sz w:val="28"/>
          <w:szCs w:val="28"/>
        </w:rPr>
      </w:pPr>
      <w:r w:rsidRPr="00AA2646">
        <w:rPr>
          <w:sz w:val="28"/>
          <w:szCs w:val="28"/>
        </w:rPr>
        <w:t>Гартингер Н.Ю.,</w:t>
      </w:r>
      <w:r>
        <w:rPr>
          <w:sz w:val="28"/>
          <w:szCs w:val="28"/>
        </w:rPr>
        <w:t xml:space="preserve"> главный специалист, секретарь КДН ЗП Администрации района;</w:t>
      </w:r>
    </w:p>
    <w:p w:rsidR="00511A64" w:rsidRDefault="00511A64" w:rsidP="00511A64">
      <w:pPr>
        <w:jc w:val="both"/>
        <w:rPr>
          <w:sz w:val="28"/>
          <w:szCs w:val="28"/>
        </w:rPr>
      </w:pPr>
      <w:r>
        <w:rPr>
          <w:sz w:val="28"/>
          <w:szCs w:val="28"/>
        </w:rPr>
        <w:t>Ширай А.И., старший участковый уполномоченный ПП  по Новичихинскому району МО МВД «Поспелихинский»</w:t>
      </w:r>
      <w:r w:rsidRPr="003F536D">
        <w:rPr>
          <w:sz w:val="28"/>
          <w:szCs w:val="28"/>
        </w:rPr>
        <w:t xml:space="preserve"> </w:t>
      </w:r>
      <w:r>
        <w:rPr>
          <w:sz w:val="28"/>
          <w:szCs w:val="28"/>
        </w:rPr>
        <w:t>(по согласованию).</w:t>
      </w:r>
    </w:p>
    <w:p w:rsidR="00511A64" w:rsidRDefault="00511A64" w:rsidP="00511A64">
      <w:pPr>
        <w:rPr>
          <w:sz w:val="28"/>
          <w:szCs w:val="28"/>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D61D35">
      <w:pPr>
        <w:jc w:val="center"/>
        <w:rPr>
          <w:b/>
          <w:iCs/>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511A64" w:rsidP="00D61D35">
      <w:pPr>
        <w:rPr>
          <w:b/>
          <w:bCs/>
          <w:sz w:val="28"/>
        </w:rPr>
      </w:pPr>
      <w:r>
        <w:rPr>
          <w:b/>
          <w:bCs/>
          <w:sz w:val="28"/>
        </w:rPr>
        <w:t>20</w:t>
      </w:r>
      <w:r w:rsidR="00D61D35">
        <w:rPr>
          <w:b/>
          <w:bCs/>
          <w:sz w:val="28"/>
        </w:rPr>
        <w:t>.12.2018   №  3</w:t>
      </w:r>
      <w:r>
        <w:rPr>
          <w:b/>
          <w:bCs/>
          <w:sz w:val="28"/>
        </w:rPr>
        <w:t>98</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511A64" w:rsidRPr="00781798" w:rsidRDefault="00511A64" w:rsidP="00511A64">
      <w:pPr>
        <w:rPr>
          <w:sz w:val="28"/>
          <w:szCs w:val="28"/>
        </w:rPr>
      </w:pPr>
    </w:p>
    <w:tbl>
      <w:tblPr>
        <w:tblpPr w:leftFromText="180" w:rightFromText="180" w:vertAnchor="text" w:horzAnchor="margin" w:tblpY="-59"/>
        <w:tblW w:w="9828" w:type="dxa"/>
        <w:tblLayout w:type="fixed"/>
        <w:tblLook w:val="01E0"/>
      </w:tblPr>
      <w:tblGrid>
        <w:gridCol w:w="4608"/>
        <w:gridCol w:w="5220"/>
      </w:tblGrid>
      <w:tr w:rsidR="00511A64" w:rsidRPr="00250E32" w:rsidTr="008A47E9">
        <w:tc>
          <w:tcPr>
            <w:tcW w:w="4608" w:type="dxa"/>
          </w:tcPr>
          <w:p w:rsidR="00511A64" w:rsidRPr="00287ECB" w:rsidRDefault="00511A64" w:rsidP="008A47E9">
            <w:pPr>
              <w:jc w:val="both"/>
              <w:rPr>
                <w:spacing w:val="-4"/>
                <w:sz w:val="28"/>
                <w:szCs w:val="28"/>
              </w:rPr>
            </w:pPr>
            <w:r>
              <w:rPr>
                <w:spacing w:val="-4"/>
                <w:sz w:val="28"/>
                <w:szCs w:val="28"/>
              </w:rPr>
              <w:t>О внесении изменений в постановление от 07.11.2018 № 331 «</w:t>
            </w:r>
            <w:r w:rsidRPr="00287ECB">
              <w:rPr>
                <w:spacing w:val="-4"/>
                <w:sz w:val="28"/>
                <w:szCs w:val="28"/>
              </w:rPr>
              <w:t>О</w:t>
            </w:r>
            <w:r>
              <w:rPr>
                <w:spacing w:val="-4"/>
                <w:sz w:val="28"/>
                <w:szCs w:val="28"/>
              </w:rPr>
              <w:t xml:space="preserve">б утверждении состава комиссии по делам несовершеннолетних и защите их прав </w:t>
            </w:r>
            <w:r>
              <w:rPr>
                <w:sz w:val="28"/>
                <w:szCs w:val="28"/>
              </w:rPr>
              <w:t>Администрации Новичихинского района Алтайского края»</w:t>
            </w:r>
          </w:p>
        </w:tc>
        <w:tc>
          <w:tcPr>
            <w:tcW w:w="5220" w:type="dxa"/>
          </w:tcPr>
          <w:p w:rsidR="00511A64" w:rsidRPr="00250E32" w:rsidRDefault="00511A64" w:rsidP="008A47E9">
            <w:pPr>
              <w:ind w:left="139" w:firstLine="570"/>
              <w:jc w:val="both"/>
              <w:rPr>
                <w:sz w:val="28"/>
                <w:szCs w:val="28"/>
              </w:rPr>
            </w:pPr>
          </w:p>
        </w:tc>
      </w:tr>
    </w:tbl>
    <w:p w:rsidR="00511A64" w:rsidRDefault="00511A64" w:rsidP="00511A64">
      <w:pPr>
        <w:ind w:firstLine="708"/>
        <w:jc w:val="both"/>
        <w:rPr>
          <w:sz w:val="28"/>
          <w:szCs w:val="28"/>
        </w:rPr>
      </w:pPr>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 xml:space="preserve">от 31.12.2004 № 75-ЗС «О наделении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xml:space="preserve"> и в связи с кадровыми изменениями в Администрации Новичихинского района, ПОСТАНОВЛЯЮ:</w:t>
      </w:r>
    </w:p>
    <w:p w:rsidR="00511A64" w:rsidRDefault="00511A64" w:rsidP="00511A64">
      <w:pPr>
        <w:tabs>
          <w:tab w:val="left" w:pos="709"/>
          <w:tab w:val="left" w:pos="9180"/>
        </w:tabs>
        <w:ind w:firstLine="426"/>
        <w:jc w:val="both"/>
        <w:rPr>
          <w:sz w:val="28"/>
          <w:szCs w:val="28"/>
        </w:rPr>
      </w:pPr>
      <w:r>
        <w:rPr>
          <w:sz w:val="28"/>
          <w:szCs w:val="28"/>
        </w:rPr>
        <w:t>1.</w:t>
      </w:r>
      <w:r>
        <w:rPr>
          <w:sz w:val="28"/>
          <w:szCs w:val="28"/>
        </w:rPr>
        <w:tab/>
        <w:t>Внести изменения в состав комиссии по делам несовершеннолетних и защите их прав Администрации Новичихинского района Алтайского края.</w:t>
      </w:r>
    </w:p>
    <w:p w:rsidR="00511A64" w:rsidRDefault="00511A64" w:rsidP="00511A64">
      <w:pPr>
        <w:ind w:firstLine="426"/>
        <w:jc w:val="both"/>
        <w:rPr>
          <w:color w:val="000000"/>
          <w:sz w:val="28"/>
          <w:szCs w:val="28"/>
        </w:rPr>
      </w:pPr>
      <w:r>
        <w:rPr>
          <w:color w:val="000000"/>
          <w:sz w:val="28"/>
          <w:szCs w:val="28"/>
        </w:rPr>
        <w:t xml:space="preserve">2. Контроль за исполнением настоящего постановления возлагается на первого заместителя главы Администрации района О.Н. Нагайцеву. </w:t>
      </w:r>
    </w:p>
    <w:p w:rsidR="00511A64" w:rsidRDefault="00511A64" w:rsidP="00D61D35">
      <w:pPr>
        <w:rPr>
          <w:sz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511A64">
      <w:pPr>
        <w:spacing w:line="480" w:lineRule="auto"/>
        <w:rPr>
          <w:b/>
          <w:bCs/>
          <w:sz w:val="36"/>
        </w:rPr>
      </w:pPr>
    </w:p>
    <w:tbl>
      <w:tblPr>
        <w:tblW w:w="9464" w:type="dxa"/>
        <w:tblLook w:val="04A0"/>
      </w:tblPr>
      <w:tblGrid>
        <w:gridCol w:w="5211"/>
        <w:gridCol w:w="4253"/>
      </w:tblGrid>
      <w:tr w:rsidR="00511A64" w:rsidRPr="00D13DA4" w:rsidTr="008A47E9">
        <w:tc>
          <w:tcPr>
            <w:tcW w:w="5211" w:type="dxa"/>
          </w:tcPr>
          <w:p w:rsidR="00511A64" w:rsidRPr="00D13DA4" w:rsidRDefault="00511A64" w:rsidP="008A47E9">
            <w:pPr>
              <w:tabs>
                <w:tab w:val="left" w:pos="709"/>
                <w:tab w:val="left" w:pos="9180"/>
              </w:tabs>
              <w:jc w:val="both"/>
              <w:rPr>
                <w:sz w:val="28"/>
                <w:szCs w:val="28"/>
              </w:rPr>
            </w:pPr>
          </w:p>
        </w:tc>
        <w:tc>
          <w:tcPr>
            <w:tcW w:w="4253" w:type="dxa"/>
          </w:tcPr>
          <w:p w:rsidR="00511A64" w:rsidRPr="00D13DA4" w:rsidRDefault="00511A64" w:rsidP="008A47E9">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20.12.2018 № 398</w:t>
            </w:r>
          </w:p>
        </w:tc>
      </w:tr>
    </w:tbl>
    <w:p w:rsidR="00511A64" w:rsidRDefault="00511A64" w:rsidP="00511A64">
      <w:pPr>
        <w:tabs>
          <w:tab w:val="left" w:pos="709"/>
          <w:tab w:val="left" w:pos="9180"/>
        </w:tabs>
        <w:jc w:val="both"/>
        <w:rPr>
          <w:sz w:val="28"/>
          <w:szCs w:val="28"/>
        </w:rPr>
      </w:pPr>
    </w:p>
    <w:p w:rsidR="00511A64" w:rsidRDefault="00511A64" w:rsidP="00511A64">
      <w:pPr>
        <w:tabs>
          <w:tab w:val="left" w:pos="709"/>
          <w:tab w:val="left" w:pos="9180"/>
        </w:tabs>
        <w:jc w:val="center"/>
        <w:rPr>
          <w:sz w:val="28"/>
          <w:szCs w:val="28"/>
        </w:rPr>
      </w:pPr>
      <w:r>
        <w:rPr>
          <w:sz w:val="28"/>
          <w:szCs w:val="28"/>
        </w:rPr>
        <w:t>Состав</w:t>
      </w:r>
    </w:p>
    <w:p w:rsidR="00511A64" w:rsidRDefault="00511A64" w:rsidP="00511A64">
      <w:pPr>
        <w:tabs>
          <w:tab w:val="left" w:pos="709"/>
          <w:tab w:val="left" w:pos="9180"/>
        </w:tabs>
        <w:jc w:val="center"/>
        <w:rPr>
          <w:sz w:val="28"/>
          <w:szCs w:val="28"/>
        </w:rPr>
      </w:pPr>
      <w:r>
        <w:rPr>
          <w:sz w:val="28"/>
          <w:szCs w:val="28"/>
        </w:rPr>
        <w:t>комиссии по делам несовершеннолетних и защите их прав</w:t>
      </w:r>
    </w:p>
    <w:p w:rsidR="00511A64" w:rsidRPr="00AC39E8" w:rsidRDefault="00511A64" w:rsidP="00511A64">
      <w:pPr>
        <w:tabs>
          <w:tab w:val="left" w:pos="709"/>
          <w:tab w:val="left" w:pos="9180"/>
        </w:tabs>
        <w:jc w:val="center"/>
        <w:rPr>
          <w:b/>
          <w:sz w:val="28"/>
          <w:szCs w:val="28"/>
        </w:rPr>
      </w:pPr>
      <w:r w:rsidRPr="00E775F8">
        <w:rPr>
          <w:sz w:val="28"/>
          <w:szCs w:val="28"/>
        </w:rPr>
        <w:t xml:space="preserve">Администрации </w:t>
      </w:r>
      <w:r>
        <w:rPr>
          <w:sz w:val="28"/>
          <w:szCs w:val="28"/>
        </w:rPr>
        <w:t>Новичихинского</w:t>
      </w:r>
      <w:r w:rsidRPr="00E775F8">
        <w:rPr>
          <w:sz w:val="28"/>
          <w:szCs w:val="28"/>
        </w:rPr>
        <w:t xml:space="preserve"> района</w:t>
      </w:r>
      <w:r>
        <w:rPr>
          <w:sz w:val="28"/>
          <w:szCs w:val="28"/>
        </w:rPr>
        <w:t xml:space="preserve"> Алтайского края</w:t>
      </w:r>
    </w:p>
    <w:p w:rsidR="00511A64" w:rsidRDefault="00511A64" w:rsidP="00511A64">
      <w:pPr>
        <w:shd w:val="clear" w:color="auto" w:fill="FFFFFF"/>
        <w:autoSpaceDE w:val="0"/>
        <w:autoSpaceDN w:val="0"/>
        <w:adjustRightInd w:val="0"/>
        <w:jc w:val="both"/>
        <w:rPr>
          <w:color w:val="000000"/>
          <w:sz w:val="28"/>
          <w:szCs w:val="28"/>
        </w:rPr>
      </w:pPr>
    </w:p>
    <w:tbl>
      <w:tblPr>
        <w:tblW w:w="9326" w:type="dxa"/>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1E0"/>
      </w:tblPr>
      <w:tblGrid>
        <w:gridCol w:w="4678"/>
        <w:gridCol w:w="4648"/>
      </w:tblGrid>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Председатель комиссии:</w:t>
            </w:r>
          </w:p>
          <w:p w:rsidR="00511A64" w:rsidRPr="00DB02C8" w:rsidRDefault="00511A64" w:rsidP="008A47E9">
            <w:pPr>
              <w:autoSpaceDE w:val="0"/>
              <w:autoSpaceDN w:val="0"/>
              <w:adjustRightInd w:val="0"/>
              <w:jc w:val="both"/>
              <w:rPr>
                <w:color w:val="000000"/>
                <w:sz w:val="28"/>
                <w:szCs w:val="28"/>
              </w:rPr>
            </w:pPr>
            <w:r>
              <w:rPr>
                <w:color w:val="000000"/>
                <w:sz w:val="28"/>
                <w:szCs w:val="28"/>
              </w:rPr>
              <w:t>Нагайцева Ольга Николаевна</w:t>
            </w:r>
          </w:p>
        </w:tc>
        <w:tc>
          <w:tcPr>
            <w:tcW w:w="4648" w:type="dxa"/>
            <w:shd w:val="clear" w:color="auto" w:fill="FFFFFF" w:themeFill="background1"/>
          </w:tcPr>
          <w:p w:rsidR="00511A64" w:rsidRDefault="00511A64" w:rsidP="008A47E9">
            <w:pPr>
              <w:autoSpaceDE w:val="0"/>
              <w:autoSpaceDN w:val="0"/>
              <w:adjustRightInd w:val="0"/>
              <w:jc w:val="both"/>
              <w:rPr>
                <w:color w:val="000000"/>
                <w:sz w:val="28"/>
                <w:szCs w:val="28"/>
              </w:rPr>
            </w:pPr>
            <w:r w:rsidRPr="00DB02C8">
              <w:rPr>
                <w:color w:val="000000"/>
                <w:sz w:val="28"/>
                <w:szCs w:val="28"/>
              </w:rPr>
              <w:t>первый заместитель главы Администрации района</w:t>
            </w:r>
          </w:p>
          <w:p w:rsidR="00511A64" w:rsidRPr="00DB02C8" w:rsidRDefault="00511A64" w:rsidP="008A47E9">
            <w:pPr>
              <w:autoSpaceDE w:val="0"/>
              <w:autoSpaceDN w:val="0"/>
              <w:adjustRightInd w:val="0"/>
              <w:jc w:val="both"/>
              <w:rPr>
                <w:color w:val="000000"/>
                <w:sz w:val="28"/>
                <w:szCs w:val="28"/>
              </w:rPr>
            </w:pP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Заместитель председателя комиссии:</w:t>
            </w:r>
          </w:p>
          <w:p w:rsidR="00511A64" w:rsidRPr="00DB02C8" w:rsidRDefault="00511A64" w:rsidP="008A47E9">
            <w:pPr>
              <w:autoSpaceDE w:val="0"/>
              <w:autoSpaceDN w:val="0"/>
              <w:adjustRightInd w:val="0"/>
              <w:jc w:val="both"/>
              <w:rPr>
                <w:color w:val="000000"/>
                <w:sz w:val="28"/>
                <w:szCs w:val="28"/>
              </w:rPr>
            </w:pPr>
            <w:r>
              <w:rPr>
                <w:color w:val="000000"/>
                <w:sz w:val="28"/>
                <w:szCs w:val="28"/>
              </w:rPr>
              <w:t>Соловиченко Елена Анатольевна</w:t>
            </w:r>
          </w:p>
        </w:tc>
        <w:tc>
          <w:tcPr>
            <w:tcW w:w="4648" w:type="dxa"/>
            <w:shd w:val="clear" w:color="auto" w:fill="FFFFFF" w:themeFill="background1"/>
          </w:tcPr>
          <w:p w:rsidR="00511A64" w:rsidRDefault="00511A64" w:rsidP="00511A64">
            <w:pPr>
              <w:autoSpaceDE w:val="0"/>
              <w:autoSpaceDN w:val="0"/>
              <w:adjustRightInd w:val="0"/>
              <w:jc w:val="both"/>
              <w:rPr>
                <w:color w:val="000000"/>
                <w:sz w:val="28"/>
                <w:szCs w:val="28"/>
              </w:rPr>
            </w:pPr>
            <w:r w:rsidRPr="00DB02C8">
              <w:rPr>
                <w:color w:val="000000"/>
                <w:sz w:val="28"/>
                <w:szCs w:val="28"/>
              </w:rPr>
              <w:t>председатель Комитета Администрации района по образованию</w:t>
            </w:r>
          </w:p>
          <w:p w:rsidR="00511A64" w:rsidRPr="00511A64" w:rsidRDefault="00511A64" w:rsidP="00511A64">
            <w:pPr>
              <w:autoSpaceDE w:val="0"/>
              <w:autoSpaceDN w:val="0"/>
              <w:adjustRightInd w:val="0"/>
              <w:jc w:val="both"/>
              <w:rPr>
                <w:color w:val="000000"/>
                <w:sz w:val="16"/>
                <w:szCs w:val="16"/>
              </w:rPr>
            </w:pP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 xml:space="preserve">Секретарь комиссии: </w:t>
            </w:r>
          </w:p>
          <w:p w:rsidR="00511A64" w:rsidRPr="00DB02C8" w:rsidRDefault="00511A64" w:rsidP="008A47E9">
            <w:pPr>
              <w:autoSpaceDE w:val="0"/>
              <w:autoSpaceDN w:val="0"/>
              <w:adjustRightInd w:val="0"/>
              <w:jc w:val="both"/>
              <w:rPr>
                <w:color w:val="000000"/>
                <w:sz w:val="28"/>
                <w:szCs w:val="28"/>
              </w:rPr>
            </w:pPr>
            <w:r>
              <w:rPr>
                <w:color w:val="000000"/>
                <w:sz w:val="28"/>
                <w:szCs w:val="28"/>
              </w:rPr>
              <w:t>Гартингер Наталья Юрьевна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 xml:space="preserve">главный специалист, секретарь комиссии по делам несовершеннолетних и защите их прав района </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Члены комиссии:</w:t>
            </w:r>
          </w:p>
        </w:tc>
        <w:tc>
          <w:tcPr>
            <w:tcW w:w="4648" w:type="dxa"/>
            <w:shd w:val="clear" w:color="auto" w:fill="FFFFFF" w:themeFill="background1"/>
          </w:tcPr>
          <w:p w:rsidR="00511A64" w:rsidRPr="00DB02C8" w:rsidRDefault="00511A64" w:rsidP="008A47E9">
            <w:pPr>
              <w:shd w:val="clear" w:color="auto" w:fill="FFFFFF"/>
              <w:autoSpaceDE w:val="0"/>
              <w:autoSpaceDN w:val="0"/>
              <w:adjustRightInd w:val="0"/>
              <w:jc w:val="both"/>
              <w:rPr>
                <w:color w:val="000000"/>
                <w:sz w:val="28"/>
                <w:szCs w:val="28"/>
              </w:rPr>
            </w:pP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snapToGrid w:val="0"/>
                <w:color w:val="000000"/>
                <w:sz w:val="28"/>
                <w:szCs w:val="28"/>
              </w:rPr>
              <w:t>Брыксин Юрий Витальевич</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Pr>
                <w:snapToGrid w:val="0"/>
                <w:color w:val="000000"/>
                <w:sz w:val="28"/>
                <w:szCs w:val="28"/>
              </w:rPr>
              <w:t>глава</w:t>
            </w:r>
            <w:r w:rsidRPr="00DB02C8">
              <w:rPr>
                <w:snapToGrid w:val="0"/>
                <w:color w:val="000000"/>
                <w:sz w:val="28"/>
                <w:szCs w:val="28"/>
              </w:rPr>
              <w:t xml:space="preserve"> Администрации </w:t>
            </w:r>
            <w:r>
              <w:rPr>
                <w:snapToGrid w:val="0"/>
                <w:color w:val="000000"/>
                <w:sz w:val="28"/>
                <w:szCs w:val="28"/>
              </w:rPr>
              <w:t>Новичихинского сельсовета</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Pr>
                <w:color w:val="000000"/>
                <w:sz w:val="28"/>
                <w:szCs w:val="28"/>
              </w:rPr>
              <w:t>Крайнова Оксана Александровна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 xml:space="preserve">начальник отдела по культуре, делам молодежи, физической культуре и спорту Администрации  района </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Pr>
                <w:color w:val="000000"/>
                <w:sz w:val="28"/>
                <w:szCs w:val="28"/>
              </w:rPr>
              <w:t>Костенко Алена Юрьевна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Pr>
                <w:color w:val="000000"/>
                <w:sz w:val="28"/>
                <w:szCs w:val="28"/>
              </w:rPr>
              <w:t xml:space="preserve">Начальник юридического отдела Администрации района </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Pr>
                <w:color w:val="000000"/>
                <w:sz w:val="28"/>
                <w:szCs w:val="28"/>
              </w:rPr>
              <w:t>Потапова Наталья Анатольевна</w:t>
            </w:r>
          </w:p>
        </w:tc>
        <w:tc>
          <w:tcPr>
            <w:tcW w:w="4648" w:type="dxa"/>
            <w:shd w:val="clear" w:color="auto" w:fill="FFFFFF" w:themeFill="background1"/>
          </w:tcPr>
          <w:p w:rsidR="00511A64" w:rsidRPr="00DB02C8" w:rsidRDefault="00511A64" w:rsidP="008A47E9">
            <w:pPr>
              <w:jc w:val="both"/>
              <w:rPr>
                <w:color w:val="000000"/>
                <w:sz w:val="28"/>
                <w:szCs w:val="28"/>
              </w:rPr>
            </w:pPr>
            <w:r w:rsidRPr="00DB02C8">
              <w:rPr>
                <w:color w:val="000000"/>
                <w:sz w:val="28"/>
                <w:szCs w:val="28"/>
              </w:rPr>
              <w:t>инспектор ПДН МО МВД РФ «Поспелихин</w:t>
            </w:r>
            <w:r>
              <w:rPr>
                <w:color w:val="000000"/>
                <w:sz w:val="28"/>
                <w:szCs w:val="28"/>
              </w:rPr>
              <w:t xml:space="preserve">ский» по Новичихинскому району майор </w:t>
            </w:r>
            <w:r w:rsidRPr="00DB02C8">
              <w:rPr>
                <w:color w:val="000000"/>
                <w:sz w:val="28"/>
                <w:szCs w:val="28"/>
              </w:rPr>
              <w:t>полиции (по согласованию)</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snapToGrid w:val="0"/>
                <w:color w:val="000000"/>
                <w:sz w:val="28"/>
                <w:szCs w:val="28"/>
              </w:rPr>
              <w:t>Кротов Алексей Владимирович</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snapToGrid w:val="0"/>
                <w:color w:val="000000"/>
                <w:sz w:val="28"/>
                <w:szCs w:val="28"/>
              </w:rPr>
              <w:t xml:space="preserve">начальник ПП МО МВД России «Поспелихинский» по Новичихинскому району майор полиции </w:t>
            </w:r>
            <w:r w:rsidRPr="00DB02C8">
              <w:rPr>
                <w:color w:val="000000"/>
                <w:sz w:val="28"/>
                <w:szCs w:val="28"/>
              </w:rPr>
              <w:t>(по согласованию)</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Кузнецова Надежда Анатольевна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специалист по опеке и попечительству Комитета Администрации района по образованию</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Лукина Лариса Анатольевна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sz w:val="28"/>
                <w:szCs w:val="28"/>
              </w:rPr>
              <w:t xml:space="preserve">директор </w:t>
            </w:r>
            <w:r w:rsidRPr="00DB02C8">
              <w:rPr>
                <w:color w:val="000000"/>
                <w:sz w:val="28"/>
                <w:szCs w:val="28"/>
              </w:rPr>
              <w:t>КГБУСО «Комплексного центра социального обслуживания населения Шипуновского района» (филиала по Новичихинскому району) (по согласованию)</w:t>
            </w:r>
          </w:p>
        </w:tc>
      </w:tr>
      <w:tr w:rsidR="00511A64" w:rsidRPr="00DB02C8" w:rsidTr="00511A64">
        <w:tc>
          <w:tcPr>
            <w:tcW w:w="4678" w:type="dxa"/>
            <w:shd w:val="clear" w:color="auto" w:fill="FFFFFF" w:themeFill="background1"/>
          </w:tcPr>
          <w:p w:rsidR="00511A64" w:rsidRDefault="00511A64" w:rsidP="008A47E9">
            <w:pPr>
              <w:autoSpaceDE w:val="0"/>
              <w:autoSpaceDN w:val="0"/>
              <w:adjustRightInd w:val="0"/>
              <w:jc w:val="both"/>
              <w:rPr>
                <w:color w:val="000000"/>
                <w:sz w:val="28"/>
                <w:szCs w:val="28"/>
              </w:rPr>
            </w:pPr>
            <w:r>
              <w:rPr>
                <w:color w:val="000000"/>
                <w:sz w:val="28"/>
                <w:szCs w:val="28"/>
              </w:rPr>
              <w:t>Левшина Елена Юрьевна</w:t>
            </w:r>
          </w:p>
          <w:p w:rsidR="00511A64" w:rsidRPr="00DB02C8" w:rsidRDefault="00511A64" w:rsidP="008A47E9">
            <w:pPr>
              <w:autoSpaceDE w:val="0"/>
              <w:autoSpaceDN w:val="0"/>
              <w:adjustRightInd w:val="0"/>
              <w:jc w:val="both"/>
              <w:rPr>
                <w:color w:val="000000"/>
                <w:sz w:val="28"/>
                <w:szCs w:val="28"/>
              </w:rPr>
            </w:pPr>
          </w:p>
        </w:tc>
        <w:tc>
          <w:tcPr>
            <w:tcW w:w="4648" w:type="dxa"/>
            <w:shd w:val="clear" w:color="auto" w:fill="FFFFFF" w:themeFill="background1"/>
          </w:tcPr>
          <w:p w:rsidR="00511A64" w:rsidRPr="00DB02C8" w:rsidRDefault="00511A64" w:rsidP="008A47E9">
            <w:pPr>
              <w:autoSpaceDE w:val="0"/>
              <w:autoSpaceDN w:val="0"/>
              <w:adjustRightInd w:val="0"/>
              <w:jc w:val="both"/>
              <w:rPr>
                <w:sz w:val="28"/>
                <w:szCs w:val="28"/>
              </w:rPr>
            </w:pPr>
            <w:r>
              <w:rPr>
                <w:sz w:val="28"/>
                <w:szCs w:val="28"/>
              </w:rPr>
              <w:t>Директор МБОУ «Новичихинская СОШ»</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Лучко Надежда Ивановна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районный педиатр  КГБУЗ «Новичихинская ЦРБ» (по согласованию)</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snapToGrid w:val="0"/>
                <w:color w:val="000000"/>
                <w:sz w:val="28"/>
                <w:szCs w:val="28"/>
              </w:rPr>
              <w:t>Мирошниченко Татьяна Ивановна</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Начальник отдела по социальной работе УСЗН по Поспелихинскому и Новичихинскому районам (по согласованию)</w:t>
            </w:r>
          </w:p>
        </w:tc>
      </w:tr>
      <w:tr w:rsidR="00511A64" w:rsidRPr="00DB02C8" w:rsidTr="00511A64">
        <w:tc>
          <w:tcPr>
            <w:tcW w:w="467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Нижник Александр Алексеевич</w:t>
            </w:r>
          </w:p>
        </w:tc>
        <w:tc>
          <w:tcPr>
            <w:tcW w:w="4648" w:type="dxa"/>
            <w:shd w:val="clear" w:color="auto" w:fill="FFFFFF" w:themeFill="background1"/>
          </w:tcPr>
          <w:p w:rsidR="00511A64" w:rsidRPr="00DB02C8" w:rsidRDefault="00511A64" w:rsidP="008A47E9">
            <w:pPr>
              <w:jc w:val="both"/>
              <w:rPr>
                <w:color w:val="000000"/>
                <w:sz w:val="28"/>
                <w:szCs w:val="28"/>
              </w:rPr>
            </w:pPr>
            <w:r w:rsidRPr="00DB02C8">
              <w:rPr>
                <w:color w:val="000000"/>
                <w:sz w:val="28"/>
                <w:szCs w:val="28"/>
              </w:rPr>
              <w:t>заместитель директора ЦЗН УСЗН по Поспелихинскому и Новичихинскому районам</w:t>
            </w:r>
          </w:p>
          <w:p w:rsidR="00511A64" w:rsidRPr="00DB02C8" w:rsidRDefault="00511A64" w:rsidP="008A47E9">
            <w:pPr>
              <w:jc w:val="both"/>
              <w:rPr>
                <w:color w:val="000000"/>
                <w:sz w:val="28"/>
                <w:szCs w:val="28"/>
              </w:rPr>
            </w:pPr>
            <w:r w:rsidRPr="00DB02C8">
              <w:rPr>
                <w:color w:val="000000"/>
                <w:sz w:val="28"/>
                <w:szCs w:val="28"/>
              </w:rPr>
              <w:t>(по согласованию)</w:t>
            </w:r>
          </w:p>
        </w:tc>
      </w:tr>
      <w:tr w:rsidR="00511A64" w:rsidRPr="00DB02C8" w:rsidTr="00511A64">
        <w:tc>
          <w:tcPr>
            <w:tcW w:w="4678" w:type="dxa"/>
            <w:shd w:val="clear" w:color="auto" w:fill="FFFFFF" w:themeFill="background1"/>
          </w:tcPr>
          <w:p w:rsidR="00511A64" w:rsidRPr="00DB02C8" w:rsidRDefault="00511A64" w:rsidP="00511A64">
            <w:pPr>
              <w:autoSpaceDE w:val="0"/>
              <w:autoSpaceDN w:val="0"/>
              <w:adjustRightInd w:val="0"/>
              <w:rPr>
                <w:color w:val="000000"/>
                <w:sz w:val="28"/>
                <w:szCs w:val="28"/>
              </w:rPr>
            </w:pPr>
            <w:r w:rsidRPr="00DB02C8">
              <w:rPr>
                <w:color w:val="000000"/>
                <w:sz w:val="28"/>
                <w:szCs w:val="28"/>
              </w:rPr>
              <w:t xml:space="preserve">Солодовникова Светлана Николаевна </w:t>
            </w:r>
          </w:p>
        </w:tc>
        <w:tc>
          <w:tcPr>
            <w:tcW w:w="4648" w:type="dxa"/>
            <w:shd w:val="clear" w:color="auto" w:fill="FFFFFF" w:themeFill="background1"/>
          </w:tcPr>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 xml:space="preserve">социальный педагог МБОУ «Новичихинская  СОШ» </w:t>
            </w:r>
          </w:p>
          <w:p w:rsidR="00511A64" w:rsidRPr="00DB02C8" w:rsidRDefault="00511A64" w:rsidP="008A47E9">
            <w:pPr>
              <w:autoSpaceDE w:val="0"/>
              <w:autoSpaceDN w:val="0"/>
              <w:adjustRightInd w:val="0"/>
              <w:jc w:val="both"/>
              <w:rPr>
                <w:color w:val="000000"/>
                <w:sz w:val="28"/>
                <w:szCs w:val="28"/>
              </w:rPr>
            </w:pPr>
            <w:r w:rsidRPr="00DB02C8">
              <w:rPr>
                <w:color w:val="000000"/>
                <w:sz w:val="28"/>
                <w:szCs w:val="28"/>
              </w:rPr>
              <w:t>(по согласованию)</w:t>
            </w:r>
          </w:p>
        </w:tc>
      </w:tr>
    </w:tbl>
    <w:p w:rsidR="00511A64" w:rsidRDefault="00511A64" w:rsidP="00511A64">
      <w:pPr>
        <w:rPr>
          <w:sz w:val="28"/>
          <w:szCs w:val="28"/>
        </w:rPr>
      </w:pPr>
    </w:p>
    <w:p w:rsidR="00511A64" w:rsidRDefault="00511A64" w:rsidP="00511A64">
      <w:pPr>
        <w:spacing w:after="160" w:line="259" w:lineRule="auto"/>
        <w:rPr>
          <w:sz w:val="28"/>
          <w:szCs w:val="28"/>
        </w:rPr>
      </w:pPr>
      <w:r>
        <w:rPr>
          <w:sz w:val="28"/>
          <w:szCs w:val="28"/>
        </w:rPr>
        <w:br w:type="page"/>
      </w: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511A64" w:rsidP="00D61D35">
      <w:pPr>
        <w:rPr>
          <w:b/>
          <w:bCs/>
          <w:sz w:val="28"/>
        </w:rPr>
      </w:pPr>
      <w:r>
        <w:rPr>
          <w:b/>
          <w:bCs/>
          <w:sz w:val="28"/>
        </w:rPr>
        <w:t>21</w:t>
      </w:r>
      <w:r w:rsidR="00D61D35">
        <w:rPr>
          <w:b/>
          <w:bCs/>
          <w:sz w:val="28"/>
        </w:rPr>
        <w:t>.12.2018   №  3</w:t>
      </w:r>
      <w:r>
        <w:rPr>
          <w:b/>
          <w:bCs/>
          <w:sz w:val="28"/>
        </w:rPr>
        <w:t>99</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511A64" w:rsidRDefault="00511A64" w:rsidP="00511A64">
      <w:pPr>
        <w:shd w:val="clear" w:color="auto" w:fill="FFFFFF"/>
        <w:tabs>
          <w:tab w:val="left" w:pos="7781"/>
        </w:tabs>
        <w:rPr>
          <w:bCs/>
          <w:spacing w:val="-5"/>
          <w:sz w:val="28"/>
          <w:szCs w:val="28"/>
        </w:rPr>
      </w:pPr>
      <w:r>
        <w:rPr>
          <w:bCs/>
          <w:spacing w:val="-5"/>
          <w:sz w:val="28"/>
          <w:szCs w:val="28"/>
        </w:rPr>
        <w:t xml:space="preserve">О внесении изменения в постановление </w:t>
      </w:r>
    </w:p>
    <w:p w:rsidR="00511A64" w:rsidRDefault="00511A64" w:rsidP="00511A64">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511A64" w:rsidRDefault="00511A64" w:rsidP="00511A64">
      <w:pPr>
        <w:shd w:val="clear" w:color="auto" w:fill="FFFFFF"/>
        <w:tabs>
          <w:tab w:val="left" w:pos="7781"/>
        </w:tabs>
        <w:rPr>
          <w:bCs/>
          <w:spacing w:val="-5"/>
          <w:sz w:val="28"/>
          <w:szCs w:val="28"/>
        </w:rPr>
      </w:pPr>
      <w:r>
        <w:rPr>
          <w:bCs/>
          <w:spacing w:val="-5"/>
          <w:sz w:val="28"/>
          <w:szCs w:val="28"/>
        </w:rPr>
        <w:t>от 09.12.2014 №  540 «Об утверждении</w:t>
      </w:r>
    </w:p>
    <w:p w:rsidR="00511A64" w:rsidRDefault="00511A64" w:rsidP="00511A64">
      <w:pPr>
        <w:shd w:val="clear" w:color="auto" w:fill="FFFFFF"/>
        <w:tabs>
          <w:tab w:val="left" w:pos="7781"/>
        </w:tabs>
        <w:rPr>
          <w:bCs/>
          <w:spacing w:val="-5"/>
          <w:sz w:val="28"/>
          <w:szCs w:val="28"/>
        </w:rPr>
      </w:pPr>
      <w:r>
        <w:rPr>
          <w:bCs/>
          <w:spacing w:val="-5"/>
          <w:sz w:val="28"/>
          <w:szCs w:val="28"/>
        </w:rPr>
        <w:t xml:space="preserve">муниципальной программы «Развитие </w:t>
      </w:r>
    </w:p>
    <w:p w:rsidR="00511A64" w:rsidRDefault="00511A64" w:rsidP="00511A64">
      <w:pPr>
        <w:shd w:val="clear" w:color="auto" w:fill="FFFFFF"/>
        <w:tabs>
          <w:tab w:val="left" w:pos="7781"/>
        </w:tabs>
        <w:rPr>
          <w:bCs/>
          <w:spacing w:val="-5"/>
          <w:sz w:val="28"/>
          <w:szCs w:val="28"/>
        </w:rPr>
      </w:pPr>
      <w:r>
        <w:rPr>
          <w:bCs/>
          <w:spacing w:val="-5"/>
          <w:sz w:val="28"/>
          <w:szCs w:val="28"/>
        </w:rPr>
        <w:t>предпринимательства в Новичихинском</w:t>
      </w:r>
    </w:p>
    <w:p w:rsidR="00511A64" w:rsidRDefault="00511A64" w:rsidP="00511A64">
      <w:pPr>
        <w:shd w:val="clear" w:color="auto" w:fill="FFFFFF"/>
        <w:tabs>
          <w:tab w:val="left" w:pos="7781"/>
        </w:tabs>
        <w:rPr>
          <w:bCs/>
          <w:spacing w:val="-5"/>
          <w:sz w:val="28"/>
          <w:szCs w:val="28"/>
        </w:rPr>
      </w:pPr>
      <w:r>
        <w:rPr>
          <w:bCs/>
          <w:spacing w:val="-5"/>
          <w:sz w:val="28"/>
          <w:szCs w:val="28"/>
        </w:rPr>
        <w:t>районе на 2015-2020 годы»</w:t>
      </w:r>
    </w:p>
    <w:p w:rsidR="00511A64" w:rsidRDefault="00511A64" w:rsidP="00511A64">
      <w:pPr>
        <w:shd w:val="clear" w:color="auto" w:fill="FFFFFF"/>
        <w:tabs>
          <w:tab w:val="left" w:pos="7781"/>
        </w:tabs>
        <w:rPr>
          <w:bCs/>
          <w:spacing w:val="-5"/>
          <w:sz w:val="28"/>
          <w:szCs w:val="28"/>
        </w:rPr>
      </w:pPr>
    </w:p>
    <w:p w:rsidR="00511A64" w:rsidRDefault="00511A64" w:rsidP="00511A64">
      <w:pPr>
        <w:ind w:firstLine="709"/>
        <w:jc w:val="both"/>
        <w:rPr>
          <w:sz w:val="28"/>
        </w:rPr>
      </w:pPr>
      <w:r>
        <w:rPr>
          <w:sz w:val="28"/>
        </w:rPr>
        <w:t>В соответствии со ст. 45, 55 Устава муниципального образования Новичихинский район ПОСТАНОВЛЯЮ:</w:t>
      </w:r>
    </w:p>
    <w:p w:rsidR="00511A64" w:rsidRDefault="00511A64" w:rsidP="00511A64">
      <w:pPr>
        <w:ind w:firstLine="720"/>
        <w:jc w:val="both"/>
        <w:rPr>
          <w:sz w:val="28"/>
        </w:rPr>
      </w:pPr>
      <w:r>
        <w:rPr>
          <w:sz w:val="28"/>
        </w:rPr>
        <w:t>1. Приложение 1 к муниципальной программе «Развитие предпринимательства в Новичихинском районе Алтайского края на 2015-2020 годы изложить в следующей редакции (Прилагается).</w:t>
      </w:r>
    </w:p>
    <w:p w:rsidR="00511A64" w:rsidRDefault="00511A64" w:rsidP="00511A64">
      <w:pPr>
        <w:ind w:firstLine="720"/>
        <w:rPr>
          <w:sz w:val="28"/>
        </w:rPr>
      </w:pP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pPr>
    </w:p>
    <w:p w:rsidR="00511A64" w:rsidRDefault="00511A64" w:rsidP="00511A64">
      <w:pPr>
        <w:spacing w:line="480" w:lineRule="auto"/>
        <w:rPr>
          <w:b/>
          <w:bCs/>
          <w:sz w:val="36"/>
        </w:rPr>
        <w:sectPr w:rsidR="00511A64" w:rsidSect="00495BFA">
          <w:footerReference w:type="even" r:id="rId16"/>
          <w:footerReference w:type="default" r:id="rId17"/>
          <w:pgSz w:w="11906" w:h="16838"/>
          <w:pgMar w:top="1134" w:right="1274" w:bottom="1134" w:left="1560" w:header="425" w:footer="709" w:gutter="0"/>
          <w:cols w:space="708"/>
          <w:docGrid w:linePitch="360"/>
        </w:sectPr>
      </w:pPr>
    </w:p>
    <w:p w:rsidR="00511A64" w:rsidRPr="00511A64" w:rsidRDefault="00511A64" w:rsidP="00511A64">
      <w:pPr>
        <w:shd w:val="clear" w:color="auto" w:fill="FFFFFF"/>
        <w:spacing w:before="336" w:line="235" w:lineRule="exact"/>
        <w:jc w:val="right"/>
      </w:pPr>
      <w:r w:rsidRPr="00511A64">
        <w:rPr>
          <w:spacing w:val="-1"/>
        </w:rPr>
        <w:t>ПРИЛОЖЕНИЕ 1</w:t>
      </w:r>
    </w:p>
    <w:p w:rsidR="00511A64" w:rsidRPr="00511A64" w:rsidRDefault="00511A64" w:rsidP="00511A64">
      <w:pPr>
        <w:shd w:val="clear" w:color="auto" w:fill="FFFFFF"/>
        <w:jc w:val="right"/>
      </w:pPr>
      <w:r w:rsidRPr="00511A64">
        <w:t>к муниципальной программе</w:t>
      </w:r>
      <w:r w:rsidRPr="00511A64">
        <w:br/>
        <w:t>«Развитие предпринимательства</w:t>
      </w:r>
    </w:p>
    <w:p w:rsidR="00511A64" w:rsidRPr="00511A64" w:rsidRDefault="00511A64" w:rsidP="00511A64">
      <w:pPr>
        <w:shd w:val="clear" w:color="auto" w:fill="FFFFFF"/>
        <w:jc w:val="right"/>
      </w:pPr>
      <w:r w:rsidRPr="00511A64">
        <w:t xml:space="preserve"> в Новичихинском районе</w:t>
      </w:r>
    </w:p>
    <w:p w:rsidR="00511A64" w:rsidRPr="00511A64" w:rsidRDefault="00511A64" w:rsidP="00511A64">
      <w:pPr>
        <w:shd w:val="clear" w:color="auto" w:fill="FFFFFF"/>
        <w:jc w:val="right"/>
      </w:pPr>
      <w:r w:rsidRPr="00511A64">
        <w:t>Алтайского края на 2015-2020 годы»</w:t>
      </w:r>
    </w:p>
    <w:p w:rsidR="00511A64" w:rsidRDefault="00511A64" w:rsidP="00511A64">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511A64" w:rsidRDefault="00511A64" w:rsidP="00511A64">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tbl>
      <w:tblPr>
        <w:tblW w:w="5000" w:type="pct"/>
        <w:tblLayout w:type="fixed"/>
        <w:tblCellMar>
          <w:left w:w="70" w:type="dxa"/>
          <w:right w:w="70" w:type="dxa"/>
        </w:tblCellMar>
        <w:tblLook w:val="0000"/>
      </w:tblPr>
      <w:tblGrid>
        <w:gridCol w:w="505"/>
        <w:gridCol w:w="3083"/>
        <w:gridCol w:w="847"/>
        <w:gridCol w:w="818"/>
        <w:gridCol w:w="680"/>
        <w:gridCol w:w="680"/>
        <w:gridCol w:w="683"/>
        <w:gridCol w:w="685"/>
        <w:gridCol w:w="818"/>
        <w:gridCol w:w="824"/>
        <w:gridCol w:w="1239"/>
        <w:gridCol w:w="1600"/>
        <w:gridCol w:w="2248"/>
      </w:tblGrid>
      <w:tr w:rsidR="00511A64" w:rsidTr="00511A64">
        <w:trPr>
          <w:cantSplit/>
          <w:trHeight w:val="240"/>
        </w:trPr>
        <w:tc>
          <w:tcPr>
            <w:tcW w:w="172" w:type="pct"/>
            <w:vMerge w:val="restart"/>
            <w:tcBorders>
              <w:top w:val="single" w:sz="6" w:space="0" w:color="auto"/>
              <w:left w:val="single" w:sz="6" w:space="0" w:color="auto"/>
              <w:bottom w:val="nil"/>
              <w:right w:val="single" w:sz="6" w:space="0" w:color="auto"/>
            </w:tcBorders>
          </w:tcPr>
          <w:p w:rsidR="00511A64" w:rsidRPr="00511A64" w:rsidRDefault="00511A64" w:rsidP="008A47E9">
            <w:pPr>
              <w:pStyle w:val="ConsPlusNormal"/>
              <w:ind w:firstLine="0"/>
              <w:jc w:val="both"/>
              <w:rPr>
                <w:rFonts w:ascii="Times New Roman" w:hAnsi="Times New Roman" w:cs="Times New Roman"/>
                <w:sz w:val="22"/>
                <w:szCs w:val="22"/>
              </w:rPr>
            </w:pPr>
            <w:r w:rsidRPr="00511A64">
              <w:rPr>
                <w:rFonts w:ascii="Times New Roman" w:hAnsi="Times New Roman" w:cs="Times New Roman"/>
                <w:sz w:val="22"/>
                <w:szCs w:val="22"/>
              </w:rPr>
              <w:t xml:space="preserve">N </w:t>
            </w:r>
            <w:r w:rsidRPr="00511A64">
              <w:rPr>
                <w:rFonts w:ascii="Times New Roman" w:hAnsi="Times New Roman" w:cs="Times New Roman"/>
                <w:sz w:val="22"/>
                <w:szCs w:val="22"/>
              </w:rPr>
              <w:br/>
              <w:t>п/п</w:t>
            </w:r>
          </w:p>
        </w:tc>
        <w:tc>
          <w:tcPr>
            <w:tcW w:w="1048" w:type="pct"/>
            <w:vMerge w:val="restart"/>
            <w:tcBorders>
              <w:top w:val="single" w:sz="6" w:space="0" w:color="auto"/>
              <w:left w:val="single" w:sz="6" w:space="0" w:color="auto"/>
              <w:bottom w:val="nil"/>
              <w:right w:val="single" w:sz="4" w:space="0" w:color="auto"/>
            </w:tcBorders>
          </w:tcPr>
          <w:p w:rsidR="00511A64" w:rsidRPr="00511A64" w:rsidRDefault="00511A64" w:rsidP="008A47E9">
            <w:pPr>
              <w:pStyle w:val="ConsPlusNormal"/>
              <w:ind w:firstLine="0"/>
              <w:jc w:val="center"/>
              <w:rPr>
                <w:rFonts w:ascii="Times New Roman" w:hAnsi="Times New Roman" w:cs="Times New Roman"/>
                <w:sz w:val="22"/>
                <w:szCs w:val="22"/>
              </w:rPr>
            </w:pPr>
            <w:r w:rsidRPr="00511A64">
              <w:rPr>
                <w:rFonts w:ascii="Times New Roman" w:hAnsi="Times New Roman" w:cs="Times New Roman"/>
                <w:sz w:val="22"/>
                <w:szCs w:val="22"/>
              </w:rPr>
              <w:t>Наименование</w:t>
            </w:r>
            <w:r w:rsidRPr="00511A64">
              <w:rPr>
                <w:rFonts w:ascii="Times New Roman" w:hAnsi="Times New Roman" w:cs="Times New Roman"/>
                <w:sz w:val="22"/>
                <w:szCs w:val="22"/>
              </w:rPr>
              <w:br/>
              <w:t>мероприятия</w:t>
            </w:r>
            <w:r w:rsidRPr="00511A64">
              <w:rPr>
                <w:rFonts w:ascii="Times New Roman" w:hAnsi="Times New Roman" w:cs="Times New Roman"/>
                <w:sz w:val="22"/>
                <w:szCs w:val="22"/>
              </w:rPr>
              <w:br/>
            </w:r>
          </w:p>
        </w:tc>
        <w:tc>
          <w:tcPr>
            <w:tcW w:w="288" w:type="pct"/>
            <w:vMerge w:val="restart"/>
            <w:tcBorders>
              <w:top w:val="single" w:sz="6" w:space="0" w:color="auto"/>
              <w:left w:val="single" w:sz="4" w:space="0" w:color="auto"/>
              <w:bottom w:val="nil"/>
              <w:right w:val="single" w:sz="4" w:space="0" w:color="auto"/>
            </w:tcBorders>
          </w:tcPr>
          <w:p w:rsidR="00511A64" w:rsidRPr="00511A64" w:rsidRDefault="00511A64" w:rsidP="008A47E9">
            <w:pPr>
              <w:pStyle w:val="ConsPlusNormal"/>
              <w:ind w:firstLine="0"/>
              <w:jc w:val="center"/>
              <w:rPr>
                <w:rFonts w:ascii="Times New Roman" w:hAnsi="Times New Roman" w:cs="Times New Roman"/>
                <w:sz w:val="22"/>
                <w:szCs w:val="22"/>
              </w:rPr>
            </w:pPr>
            <w:r w:rsidRPr="00511A64">
              <w:rPr>
                <w:rFonts w:ascii="Times New Roman" w:hAnsi="Times New Roman" w:cs="Times New Roman"/>
                <w:spacing w:val="-5"/>
                <w:sz w:val="22"/>
                <w:szCs w:val="22"/>
              </w:rPr>
              <w:t>Срок</w:t>
            </w:r>
            <w:r w:rsidRPr="00511A64">
              <w:rPr>
                <w:rFonts w:ascii="Times New Roman" w:hAnsi="Times New Roman" w:cs="Times New Roman"/>
                <w:spacing w:val="-5"/>
                <w:sz w:val="22"/>
                <w:szCs w:val="22"/>
              </w:rPr>
              <w:br/>
            </w:r>
            <w:r w:rsidRPr="00511A64">
              <w:rPr>
                <w:rFonts w:ascii="Times New Roman" w:hAnsi="Times New Roman" w:cs="Times New Roman"/>
                <w:sz w:val="22"/>
                <w:szCs w:val="22"/>
              </w:rPr>
              <w:t>реа</w:t>
            </w:r>
            <w:r w:rsidRPr="00511A64">
              <w:rPr>
                <w:rFonts w:ascii="Times New Roman" w:hAnsi="Times New Roman" w:cs="Times New Roman"/>
                <w:spacing w:val="-4"/>
                <w:sz w:val="22"/>
                <w:szCs w:val="22"/>
              </w:rPr>
              <w:t>лиза</w:t>
            </w:r>
            <w:r w:rsidRPr="00511A64">
              <w:rPr>
                <w:rFonts w:ascii="Times New Roman" w:hAnsi="Times New Roman" w:cs="Times New Roman"/>
                <w:sz w:val="22"/>
                <w:szCs w:val="22"/>
              </w:rPr>
              <w:t>ции</w:t>
            </w:r>
          </w:p>
        </w:tc>
        <w:tc>
          <w:tcPr>
            <w:tcW w:w="1763" w:type="pct"/>
            <w:gridSpan w:val="7"/>
            <w:tcBorders>
              <w:top w:val="single" w:sz="6" w:space="0" w:color="auto"/>
              <w:left w:val="single" w:sz="4" w:space="0" w:color="auto"/>
              <w:bottom w:val="single" w:sz="6" w:space="0" w:color="auto"/>
              <w:right w:val="single" w:sz="6" w:space="0" w:color="auto"/>
            </w:tcBorders>
          </w:tcPr>
          <w:p w:rsidR="00511A64" w:rsidRPr="00511A64" w:rsidRDefault="00511A64" w:rsidP="008A47E9">
            <w:pPr>
              <w:pStyle w:val="ConsPlusNormal"/>
              <w:ind w:firstLine="0"/>
              <w:jc w:val="center"/>
              <w:rPr>
                <w:rFonts w:ascii="Times New Roman" w:hAnsi="Times New Roman" w:cs="Times New Roman"/>
                <w:sz w:val="22"/>
                <w:szCs w:val="22"/>
              </w:rPr>
            </w:pPr>
            <w:r w:rsidRPr="00511A64">
              <w:rPr>
                <w:rFonts w:ascii="Times New Roman" w:hAnsi="Times New Roman" w:cs="Times New Roman"/>
                <w:sz w:val="22"/>
                <w:szCs w:val="22"/>
              </w:rPr>
              <w:t>Сумма затрат (тыс. руб.)</w:t>
            </w:r>
          </w:p>
        </w:tc>
        <w:tc>
          <w:tcPr>
            <w:tcW w:w="421" w:type="pct"/>
            <w:vMerge w:val="restart"/>
            <w:tcBorders>
              <w:top w:val="single" w:sz="6" w:space="0" w:color="auto"/>
              <w:left w:val="single" w:sz="6" w:space="0" w:color="auto"/>
              <w:bottom w:val="nil"/>
              <w:right w:val="single" w:sz="6" w:space="0" w:color="auto"/>
            </w:tcBorders>
          </w:tcPr>
          <w:p w:rsidR="00511A64" w:rsidRPr="00511A64" w:rsidRDefault="00511A64" w:rsidP="008A47E9">
            <w:pPr>
              <w:pStyle w:val="ConsPlusNormal"/>
              <w:ind w:firstLine="0"/>
              <w:jc w:val="center"/>
              <w:rPr>
                <w:rFonts w:ascii="Times New Roman" w:hAnsi="Times New Roman" w:cs="Times New Roman"/>
                <w:sz w:val="22"/>
                <w:szCs w:val="22"/>
              </w:rPr>
            </w:pPr>
            <w:r w:rsidRPr="00511A64">
              <w:rPr>
                <w:rFonts w:ascii="Times New Roman" w:hAnsi="Times New Roman" w:cs="Times New Roman"/>
                <w:sz w:val="22"/>
                <w:szCs w:val="22"/>
              </w:rPr>
              <w:t>Направле</w:t>
            </w:r>
            <w:r>
              <w:rPr>
                <w:rFonts w:ascii="Times New Roman" w:hAnsi="Times New Roman" w:cs="Times New Roman"/>
                <w:sz w:val="22"/>
                <w:szCs w:val="22"/>
              </w:rPr>
              <w:t>-</w:t>
            </w:r>
            <w:r w:rsidRPr="00511A64">
              <w:rPr>
                <w:rFonts w:ascii="Times New Roman" w:hAnsi="Times New Roman" w:cs="Times New Roman"/>
                <w:sz w:val="22"/>
                <w:szCs w:val="22"/>
              </w:rPr>
              <w:t xml:space="preserve">ния расходов и  </w:t>
            </w:r>
            <w:r w:rsidRPr="00511A64">
              <w:rPr>
                <w:rFonts w:ascii="Times New Roman" w:hAnsi="Times New Roman" w:cs="Times New Roman"/>
                <w:sz w:val="22"/>
                <w:szCs w:val="22"/>
              </w:rPr>
              <w:br/>
              <w:t>источники финансирования</w:t>
            </w:r>
          </w:p>
        </w:tc>
        <w:tc>
          <w:tcPr>
            <w:tcW w:w="544" w:type="pct"/>
            <w:vMerge w:val="restart"/>
            <w:tcBorders>
              <w:top w:val="single" w:sz="6" w:space="0" w:color="auto"/>
              <w:left w:val="single" w:sz="6" w:space="0" w:color="auto"/>
              <w:bottom w:val="nil"/>
              <w:right w:val="single" w:sz="6" w:space="0" w:color="auto"/>
            </w:tcBorders>
          </w:tcPr>
          <w:p w:rsidR="00511A64" w:rsidRPr="00511A64" w:rsidRDefault="00511A64" w:rsidP="008A47E9">
            <w:pPr>
              <w:pStyle w:val="ConsPlusNormal"/>
              <w:ind w:firstLine="0"/>
              <w:jc w:val="center"/>
              <w:rPr>
                <w:rFonts w:ascii="Times New Roman" w:hAnsi="Times New Roman" w:cs="Times New Roman"/>
                <w:sz w:val="22"/>
                <w:szCs w:val="22"/>
              </w:rPr>
            </w:pPr>
            <w:r w:rsidRPr="00511A64">
              <w:rPr>
                <w:rFonts w:ascii="Times New Roman" w:hAnsi="Times New Roman" w:cs="Times New Roman"/>
                <w:sz w:val="22"/>
                <w:szCs w:val="22"/>
              </w:rPr>
              <w:t>Исполнитель</w:t>
            </w:r>
          </w:p>
        </w:tc>
        <w:tc>
          <w:tcPr>
            <w:tcW w:w="764" w:type="pct"/>
            <w:vMerge w:val="restart"/>
            <w:tcBorders>
              <w:top w:val="single" w:sz="6" w:space="0" w:color="auto"/>
              <w:left w:val="single" w:sz="6" w:space="0" w:color="auto"/>
              <w:bottom w:val="nil"/>
              <w:right w:val="single" w:sz="6" w:space="0" w:color="auto"/>
            </w:tcBorders>
          </w:tcPr>
          <w:p w:rsidR="00511A64" w:rsidRPr="00511A64" w:rsidRDefault="00511A64" w:rsidP="008A47E9">
            <w:pPr>
              <w:pStyle w:val="ConsPlusNormal"/>
              <w:ind w:firstLine="0"/>
              <w:jc w:val="center"/>
              <w:rPr>
                <w:rFonts w:ascii="Times New Roman" w:hAnsi="Times New Roman" w:cs="Times New Roman"/>
                <w:sz w:val="22"/>
                <w:szCs w:val="22"/>
              </w:rPr>
            </w:pPr>
            <w:r w:rsidRPr="00511A64">
              <w:rPr>
                <w:rFonts w:ascii="Times New Roman" w:hAnsi="Times New Roman" w:cs="Times New Roman"/>
                <w:sz w:val="22"/>
                <w:szCs w:val="22"/>
              </w:rPr>
              <w:t>Ожидаемый  результат  от реализации мероприятия</w:t>
            </w:r>
          </w:p>
        </w:tc>
      </w:tr>
      <w:tr w:rsidR="00511A64" w:rsidTr="00511A64">
        <w:trPr>
          <w:cantSplit/>
          <w:trHeight w:val="600"/>
        </w:trPr>
        <w:tc>
          <w:tcPr>
            <w:tcW w:w="172" w:type="pct"/>
            <w:vMerge/>
            <w:tcBorders>
              <w:top w:val="nil"/>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vMerge/>
            <w:tcBorders>
              <w:top w:val="nil"/>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8" w:type="pct"/>
            <w:vMerge/>
            <w:tcBorders>
              <w:top w:val="nil"/>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4"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2015</w:t>
            </w:r>
          </w:p>
        </w:tc>
        <w:tc>
          <w:tcPr>
            <w:tcW w:w="231" w:type="pct"/>
            <w:tcBorders>
              <w:top w:val="single" w:sz="6" w:space="0" w:color="auto"/>
              <w:left w:val="single" w:sz="4" w:space="0" w:color="auto"/>
              <w:bottom w:val="single" w:sz="6" w:space="0" w:color="auto"/>
              <w:right w:val="single" w:sz="6"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2016</w:t>
            </w:r>
          </w:p>
        </w:tc>
        <w:tc>
          <w:tcPr>
            <w:tcW w:w="231" w:type="pct"/>
            <w:tcBorders>
              <w:top w:val="single" w:sz="6" w:space="0" w:color="auto"/>
              <w:left w:val="single" w:sz="6" w:space="0" w:color="auto"/>
              <w:bottom w:val="single" w:sz="6" w:space="0" w:color="auto"/>
              <w:right w:val="single" w:sz="4"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 xml:space="preserve">2017 </w:t>
            </w:r>
          </w:p>
        </w:tc>
        <w:tc>
          <w:tcPr>
            <w:tcW w:w="232" w:type="pct"/>
            <w:tcBorders>
              <w:top w:val="single" w:sz="6" w:space="0" w:color="auto"/>
              <w:left w:val="single" w:sz="4" w:space="0" w:color="auto"/>
              <w:bottom w:val="single" w:sz="6" w:space="0" w:color="auto"/>
              <w:right w:val="single" w:sz="6"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2018</w:t>
            </w:r>
          </w:p>
        </w:tc>
        <w:tc>
          <w:tcPr>
            <w:tcW w:w="233" w:type="pct"/>
            <w:tcBorders>
              <w:top w:val="single" w:sz="6" w:space="0" w:color="auto"/>
              <w:left w:val="single" w:sz="6" w:space="0" w:color="auto"/>
              <w:bottom w:val="single" w:sz="6" w:space="0" w:color="auto"/>
              <w:right w:val="single" w:sz="4"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 xml:space="preserve">2019  </w:t>
            </w:r>
          </w:p>
        </w:tc>
        <w:tc>
          <w:tcPr>
            <w:tcW w:w="278" w:type="pct"/>
            <w:tcBorders>
              <w:top w:val="single" w:sz="6" w:space="0" w:color="auto"/>
              <w:left w:val="single" w:sz="4" w:space="0" w:color="auto"/>
              <w:bottom w:val="single" w:sz="6" w:space="0" w:color="auto"/>
              <w:right w:val="single" w:sz="6"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2020</w:t>
            </w:r>
          </w:p>
        </w:tc>
        <w:tc>
          <w:tcPr>
            <w:tcW w:w="280" w:type="pct"/>
            <w:tcBorders>
              <w:top w:val="single" w:sz="6" w:space="0" w:color="auto"/>
              <w:left w:val="single" w:sz="6" w:space="0" w:color="auto"/>
              <w:bottom w:val="single" w:sz="6" w:space="0" w:color="auto"/>
              <w:right w:val="single" w:sz="6" w:space="0" w:color="auto"/>
            </w:tcBorders>
          </w:tcPr>
          <w:p w:rsidR="00511A64" w:rsidRPr="005E3D26" w:rsidRDefault="00511A64" w:rsidP="008A47E9">
            <w:pPr>
              <w:pStyle w:val="ConsPlusNormal"/>
              <w:ind w:firstLine="0"/>
              <w:jc w:val="both"/>
              <w:rPr>
                <w:rFonts w:ascii="Times New Roman" w:hAnsi="Times New Roman" w:cs="Times New Roman"/>
                <w:sz w:val="24"/>
                <w:szCs w:val="24"/>
              </w:rPr>
            </w:pPr>
            <w:r w:rsidRPr="005E3D26">
              <w:rPr>
                <w:rFonts w:ascii="Times New Roman" w:hAnsi="Times New Roman" w:cs="Times New Roman"/>
                <w:sz w:val="24"/>
                <w:szCs w:val="24"/>
              </w:rPr>
              <w:t>Всего</w:t>
            </w:r>
          </w:p>
        </w:tc>
        <w:tc>
          <w:tcPr>
            <w:tcW w:w="421" w:type="pct"/>
            <w:vMerge/>
            <w:tcBorders>
              <w:top w:val="nil"/>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vMerge/>
            <w:tcBorders>
              <w:top w:val="nil"/>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764" w:type="pct"/>
            <w:vMerge/>
            <w:tcBorders>
              <w:top w:val="nil"/>
              <w:left w:val="single" w:sz="6" w:space="0" w:color="auto"/>
              <w:bottom w:val="single" w:sz="6" w:space="0" w:color="auto"/>
              <w:right w:val="single" w:sz="6" w:space="0" w:color="auto"/>
            </w:tcBorders>
          </w:tcPr>
          <w:p w:rsidR="00511A64" w:rsidRDefault="00511A64" w:rsidP="008A47E9">
            <w:pPr>
              <w:pStyle w:val="ConsPlusNormal"/>
              <w:ind w:firstLine="0"/>
              <w:jc w:val="center"/>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3520" w:type="pct"/>
            <w:gridSpan w:val="10"/>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jc w:val="both"/>
              <w:rPr>
                <w:rFonts w:ascii="Times New Roman" w:hAnsi="Times New Roman" w:cs="Times New Roman"/>
                <w:sz w:val="24"/>
                <w:szCs w:val="24"/>
              </w:rPr>
            </w:pPr>
            <w:r w:rsidRPr="00760B5F">
              <w:rPr>
                <w:rFonts w:ascii="Times New Roman" w:hAnsi="Times New Roman" w:cs="Times New Roman"/>
                <w:b/>
                <w:sz w:val="24"/>
                <w:szCs w:val="24"/>
              </w:rPr>
              <w:t xml:space="preserve">Задача 1.  </w:t>
            </w:r>
            <w:r w:rsidRPr="00760B5F">
              <w:rPr>
                <w:rFonts w:ascii="Times New Roman" w:hAnsi="Times New Roman" w:cs="Times New Roman"/>
                <w:b/>
                <w:bCs/>
                <w:sz w:val="24"/>
                <w:szCs w:val="24"/>
              </w:rPr>
              <w:t>Принятие мер,  влияющих на развитие малого и среднего предпринимательства</w:t>
            </w:r>
          </w:p>
        </w:tc>
        <w:tc>
          <w:tcPr>
            <w:tcW w:w="544"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764"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shd w:val="clear" w:color="auto" w:fill="FFFFFF"/>
              <w:rPr>
                <w:spacing w:val="-6"/>
              </w:rPr>
            </w:pPr>
            <w:r>
              <w:rPr>
                <w:spacing w:val="-3"/>
              </w:rPr>
              <w:t xml:space="preserve">Мероприятие 1.1.    </w:t>
            </w:r>
            <w:r w:rsidRPr="00C60436">
              <w:t>Участие в подготовке предложений для принятия законодатель</w:t>
            </w:r>
            <w:r>
              <w:t>-</w:t>
            </w:r>
            <w:r w:rsidRPr="00C60436">
              <w:t>ных и иных нормативных правовых актов на</w:t>
            </w:r>
            <w:r>
              <w:rPr>
                <w:sz w:val="28"/>
                <w:szCs w:val="28"/>
              </w:rPr>
              <w:t xml:space="preserve"> </w:t>
            </w:r>
            <w:r w:rsidRPr="00C60436">
              <w:t>регио</w:t>
            </w:r>
            <w:r>
              <w:t>-</w:t>
            </w:r>
            <w:r w:rsidRPr="00C60436">
              <w:t xml:space="preserve">нальном и муниципальном </w:t>
            </w:r>
            <w:r w:rsidRPr="00EA4B32">
              <w:t>уровнях</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w:t>
            </w:r>
            <w:r>
              <w:rPr>
                <w:rFonts w:ascii="Times New Roman" w:hAnsi="Times New Roman" w:cs="Times New Roman"/>
              </w:rPr>
              <w:t>-</w:t>
            </w:r>
            <w:r w:rsidRPr="00760B5F">
              <w:rPr>
                <w:rFonts w:ascii="Times New Roman" w:hAnsi="Times New Roman" w:cs="Times New Roman"/>
              </w:rPr>
              <w:t>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Совершенствование правовой базы деятельности субъектов малого и среднего предпринимательства, направленное на создание условий для их развития.</w:t>
            </w:r>
          </w:p>
        </w:tc>
      </w:tr>
      <w:tr w:rsidR="00511A64" w:rsidRPr="00725CFF" w:rsidTr="00511A64">
        <w:trPr>
          <w:trHeight w:val="836"/>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shd w:val="clear" w:color="auto" w:fill="FFFFFF"/>
              <w:ind w:right="5" w:firstLine="10"/>
              <w:rPr>
                <w:spacing w:val="-6"/>
              </w:rPr>
            </w:pPr>
            <w:r>
              <w:t xml:space="preserve">Мероприятие 1.2. </w:t>
            </w:r>
            <w:r w:rsidRPr="00EA4B32">
              <w:t>Предварительное изучение проектов нормативных актов органов местного</w:t>
            </w:r>
            <w:r>
              <w:rPr>
                <w:sz w:val="28"/>
                <w:szCs w:val="28"/>
              </w:rPr>
              <w:t xml:space="preserve"> </w:t>
            </w:r>
            <w:r w:rsidRPr="00EA4B32">
              <w:t>самоуправления в целях выявления и исключения условий, следствием которых является дискриминация субъектов малого и</w:t>
            </w:r>
            <w:r>
              <w:rPr>
                <w:sz w:val="28"/>
                <w:szCs w:val="28"/>
              </w:rPr>
              <w:t xml:space="preserve"> </w:t>
            </w:r>
            <w:r w:rsidRPr="00EA4B32">
              <w:t>среднего предпринимательства по отношению к</w:t>
            </w:r>
            <w:r>
              <w:rPr>
                <w:sz w:val="28"/>
                <w:szCs w:val="28"/>
              </w:rPr>
              <w:t xml:space="preserve"> </w:t>
            </w:r>
            <w:r w:rsidRPr="00EA4B32">
              <w:t>действовавшим ранее условиям</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ind w:right="5" w:firstLine="10"/>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725CFF" w:rsidRDefault="00511A64" w:rsidP="008A47E9">
            <w:pPr>
              <w:adjustRightInd w:val="0"/>
              <w:outlineLvl w:val="0"/>
              <w:rPr>
                <w:bCs/>
                <w:color w:val="000000"/>
                <w:sz w:val="20"/>
                <w:szCs w:val="20"/>
              </w:rPr>
            </w:pPr>
            <w:r w:rsidRPr="00725CFF">
              <w:rPr>
                <w:bCs/>
                <w:color w:val="000000"/>
                <w:sz w:val="20"/>
                <w:szCs w:val="20"/>
              </w:rPr>
              <w:t>Осуществление экспертизы  нормативно-правовых актов органов местного самоуправления, касающихся вопросов предпринимательства.</w:t>
            </w:r>
          </w:p>
          <w:p w:rsidR="00511A64" w:rsidRPr="00725CFF" w:rsidRDefault="00511A64" w:rsidP="008A47E9">
            <w:pPr>
              <w:pStyle w:val="ConsPlusNormal"/>
              <w:ind w:firstLine="0"/>
              <w:rPr>
                <w:rFonts w:ascii="Times New Roman" w:hAnsi="Times New Roman" w:cs="Times New Roman"/>
              </w:rPr>
            </w:pPr>
          </w:p>
        </w:tc>
      </w:tr>
      <w:tr w:rsidR="00511A64" w:rsidTr="00511A64">
        <w:trPr>
          <w:trHeight w:val="2534"/>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3F5028" w:rsidRDefault="00511A64" w:rsidP="008A47E9">
            <w:pPr>
              <w:shd w:val="clear" w:color="auto" w:fill="FFFFFF"/>
              <w:ind w:right="5" w:firstLine="10"/>
              <w:rPr>
                <w:spacing w:val="-6"/>
              </w:rPr>
            </w:pPr>
            <w:r>
              <w:t xml:space="preserve">Мероприятие 1.3. </w:t>
            </w:r>
            <w:r w:rsidRPr="003F5028">
              <w:t xml:space="preserve">Информирование предпринимателей о решениях, принятых районным Советом </w:t>
            </w:r>
            <w:r>
              <w:t>д</w:t>
            </w:r>
            <w:r w:rsidRPr="003F5028">
              <w:t xml:space="preserve">епутатов, </w:t>
            </w:r>
            <w:r>
              <w:t>А</w:t>
            </w:r>
            <w:r w:rsidRPr="003F5028">
              <w:t>дминистрацией района по вопросам предпринимательской</w:t>
            </w:r>
            <w:r>
              <w:rPr>
                <w:sz w:val="28"/>
                <w:szCs w:val="28"/>
              </w:rPr>
              <w:t xml:space="preserve"> </w:t>
            </w:r>
            <w:r w:rsidRPr="003F5028">
              <w:t>деятельности</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ind w:right="5" w:firstLine="10"/>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Обнародование нормативно-правовых актов органов местного самоуправления, касающихся вопросов предпринимательства. Повышение правовой грамотности и сокращение нарушений законодательства СМСП</w:t>
            </w:r>
            <w:r>
              <w:rPr>
                <w:rFonts w:ascii="Times New Roman" w:hAnsi="Times New Roman" w:cs="Times New Roman"/>
                <w:bCs/>
                <w:color w:val="000000"/>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shd w:val="clear" w:color="auto" w:fill="FFFFFF"/>
              <w:ind w:right="19" w:firstLine="5"/>
              <w:rPr>
                <w:spacing w:val="-6"/>
              </w:rPr>
            </w:pPr>
            <w:r>
              <w:t xml:space="preserve">Мероприятие 1.4. </w:t>
            </w:r>
            <w:r w:rsidRPr="003F5028">
              <w:t>Мониторинг деятельности субъектов предпринима</w:t>
            </w:r>
            <w:r>
              <w:t>-</w:t>
            </w:r>
            <w:r w:rsidRPr="003F5028">
              <w:t>тельства по вопросам влияния  административных</w:t>
            </w:r>
            <w:r>
              <w:rPr>
                <w:sz w:val="28"/>
                <w:szCs w:val="28"/>
              </w:rPr>
              <w:t xml:space="preserve"> </w:t>
            </w:r>
            <w:r w:rsidRPr="003F5028">
              <w:t>барьеров, анализ показате</w:t>
            </w:r>
            <w:r>
              <w:t>-</w:t>
            </w:r>
            <w:r w:rsidRPr="003F5028">
              <w:t>лей деятельности СМСП</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spacing w:line="278" w:lineRule="exact"/>
              <w:jc w:val="center"/>
            </w:pPr>
            <w:r w:rsidRPr="00C71A3D">
              <w:rPr>
                <w:spacing w:val="-6"/>
              </w:rPr>
              <w:t>2015-</w:t>
            </w:r>
            <w:r w:rsidRPr="00C71A3D">
              <w:t>2020</w:t>
            </w:r>
            <w:r w:rsidRPr="00C71A3D">
              <w:br/>
              <w:t>годы ежегодно,</w:t>
            </w:r>
          </w:p>
          <w:p w:rsidR="00511A64" w:rsidRPr="00C71A3D" w:rsidRDefault="00511A64" w:rsidP="008A47E9">
            <w:pPr>
              <w:shd w:val="clear" w:color="auto" w:fill="FFFFFF"/>
              <w:ind w:right="19" w:firstLine="5"/>
              <w:jc w:val="center"/>
              <w:rPr>
                <w:spacing w:val="-6"/>
              </w:rPr>
            </w:pPr>
            <w:r w:rsidRPr="00C71A3D">
              <w:t>1 раз в полугодие</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725CFF" w:rsidRDefault="00511A64" w:rsidP="008A47E9">
            <w:pPr>
              <w:adjustRightInd w:val="0"/>
              <w:outlineLvl w:val="0"/>
              <w:rPr>
                <w:bCs/>
                <w:color w:val="000000"/>
                <w:sz w:val="20"/>
                <w:szCs w:val="20"/>
              </w:rPr>
            </w:pPr>
            <w:r w:rsidRPr="00725CFF">
              <w:rPr>
                <w:bCs/>
                <w:color w:val="000000"/>
                <w:sz w:val="20"/>
                <w:szCs w:val="20"/>
              </w:rPr>
              <w:t>Обработка и анализ обращений СМСП.</w:t>
            </w:r>
          </w:p>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3520" w:type="pct"/>
            <w:gridSpan w:val="10"/>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jc w:val="both"/>
              <w:rPr>
                <w:rFonts w:ascii="Times New Roman" w:hAnsi="Times New Roman" w:cs="Times New Roman"/>
                <w:sz w:val="24"/>
                <w:szCs w:val="24"/>
              </w:rPr>
            </w:pPr>
            <w:r w:rsidRPr="00760B5F">
              <w:rPr>
                <w:rFonts w:ascii="Times New Roman" w:hAnsi="Times New Roman" w:cs="Times New Roman"/>
                <w:b/>
                <w:spacing w:val="-3"/>
                <w:sz w:val="24"/>
                <w:szCs w:val="24"/>
              </w:rPr>
              <w:t xml:space="preserve">Задача 2. </w:t>
            </w:r>
            <w:r w:rsidRPr="00760B5F">
              <w:rPr>
                <w:rFonts w:ascii="Times New Roman" w:hAnsi="Times New Roman" w:cs="Times New Roman"/>
                <w:b/>
                <w:sz w:val="24"/>
                <w:szCs w:val="24"/>
              </w:rPr>
              <w:t xml:space="preserve">  Расширение доступа субъектов предпринимательства к финансовым ресурсам</w:t>
            </w:r>
          </w:p>
        </w:tc>
        <w:tc>
          <w:tcPr>
            <w:tcW w:w="544"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rPr>
                <w:rFonts w:ascii="Times New Roman" w:hAnsi="Times New Roman" w:cs="Times New Roman"/>
                <w:sz w:val="24"/>
                <w:szCs w:val="24"/>
              </w:rPr>
            </w:pP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shd w:val="clear" w:color="auto" w:fill="FFFFFF"/>
              <w:ind w:right="19" w:firstLine="5"/>
              <w:rPr>
                <w:spacing w:val="-3"/>
              </w:rPr>
            </w:pPr>
            <w:r>
              <w:rPr>
                <w:spacing w:val="-3"/>
              </w:rPr>
              <w:t xml:space="preserve">Мероприятие 2.1. </w:t>
            </w:r>
            <w:r w:rsidRPr="003B6F99">
              <w:t>Организация  взаимодействия с банковскими учреждениями, в том числе посредством заключения соглашений о сотрудничестве по кредитованию</w:t>
            </w:r>
            <w:r>
              <w:rPr>
                <w:sz w:val="28"/>
                <w:szCs w:val="28"/>
              </w:rPr>
              <w:t xml:space="preserve"> </w:t>
            </w:r>
            <w:r w:rsidRPr="003B6F99">
              <w:t>субъектов предпринимательства</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ind w:right="19" w:firstLine="5"/>
              <w:jc w:val="center"/>
              <w:rPr>
                <w:spacing w:val="-3"/>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Повышение инвестиционной привлекательности района, рост инвестиций от СМСП в соответствии с целевыми индикаторами Программы.</w:t>
            </w:r>
          </w:p>
        </w:tc>
      </w:tr>
      <w:tr w:rsidR="00511A64" w:rsidRPr="00725CFF" w:rsidTr="00511A64">
        <w:trPr>
          <w:trHeight w:val="1642"/>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shd w:val="clear" w:color="auto" w:fill="FFFFFF"/>
              <w:ind w:right="19" w:firstLine="5"/>
              <w:rPr>
                <w:spacing w:val="-6"/>
              </w:rPr>
            </w:pPr>
            <w:r>
              <w:rPr>
                <w:spacing w:val="-3"/>
              </w:rPr>
              <w:t xml:space="preserve">Мероприятие 2.2. </w:t>
            </w:r>
            <w:r w:rsidRPr="00E646C1">
              <w:t>Информирование субъектов малого и среднего предпринимательства о существующей системе государственной поддержки</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ind w:right="19" w:firstLine="5"/>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725CFF" w:rsidRDefault="00511A64" w:rsidP="008A47E9">
            <w:pPr>
              <w:adjustRightInd w:val="0"/>
              <w:outlineLvl w:val="0"/>
              <w:rPr>
                <w:bCs/>
                <w:color w:val="000000"/>
                <w:sz w:val="20"/>
                <w:szCs w:val="20"/>
              </w:rPr>
            </w:pPr>
            <w:r w:rsidRPr="00725CFF">
              <w:rPr>
                <w:bCs/>
                <w:color w:val="000000"/>
                <w:sz w:val="20"/>
                <w:szCs w:val="20"/>
              </w:rPr>
              <w:t>Повышение информированности СМСП о государственной поддержке</w:t>
            </w:r>
            <w:r>
              <w:rPr>
                <w:bCs/>
                <w:color w:val="000000"/>
                <w:sz w:val="20"/>
                <w:szCs w:val="20"/>
              </w:rPr>
              <w:t>.</w:t>
            </w:r>
          </w:p>
          <w:p w:rsidR="00511A64" w:rsidRPr="00725CFF" w:rsidRDefault="00511A64" w:rsidP="008A47E9">
            <w:pPr>
              <w:pStyle w:val="ConsPlusNormal"/>
              <w:ind w:firstLine="0"/>
              <w:rPr>
                <w:rFonts w:ascii="Times New Roman" w:hAnsi="Times New Roman" w:cs="Times New Roman"/>
              </w:rPr>
            </w:pPr>
          </w:p>
        </w:tc>
      </w:tr>
      <w:tr w:rsidR="00511A64" w:rsidTr="00511A64">
        <w:trPr>
          <w:trHeight w:val="1426"/>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725CFF" w:rsidRDefault="00511A64" w:rsidP="008A47E9">
            <w:pPr>
              <w:pStyle w:val="13"/>
              <w:rPr>
                <w:bCs w:val="0"/>
                <w:sz w:val="24"/>
              </w:rPr>
            </w:pPr>
            <w:r w:rsidRPr="00725CFF">
              <w:rPr>
                <w:spacing w:val="-3"/>
                <w:sz w:val="24"/>
              </w:rPr>
              <w:t xml:space="preserve">Мероприятие 2.3. </w:t>
            </w:r>
            <w:r w:rsidRPr="00725CFF">
              <w:rPr>
                <w:bCs w:val="0"/>
                <w:sz w:val="24"/>
              </w:rPr>
              <w:t xml:space="preserve">Предоставление грантов начинающим малым предприятиям на создание собственного дела </w:t>
            </w:r>
          </w:p>
          <w:p w:rsidR="00511A64" w:rsidRPr="00725CFF" w:rsidRDefault="00511A64" w:rsidP="008A47E9">
            <w:pPr>
              <w:shd w:val="clear" w:color="auto" w:fill="FFFFFF"/>
              <w:ind w:right="19" w:firstLine="5"/>
              <w:rPr>
                <w:spacing w:val="-6"/>
              </w:rPr>
            </w:pP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ind w:right="19" w:firstLine="5"/>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30</w:t>
            </w:r>
          </w:p>
        </w:tc>
        <w:tc>
          <w:tcPr>
            <w:tcW w:w="231" w:type="pct"/>
            <w:tcBorders>
              <w:top w:val="single" w:sz="6" w:space="0" w:color="auto"/>
              <w:left w:val="single" w:sz="4"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sidRPr="000F6C94">
              <w:rPr>
                <w:rFonts w:ascii="Times New Roman" w:hAnsi="Times New Roman" w:cs="Times New Roman"/>
                <w:sz w:val="24"/>
                <w:szCs w:val="24"/>
              </w:rPr>
              <w:t>10</w:t>
            </w:r>
          </w:p>
        </w:tc>
        <w:tc>
          <w:tcPr>
            <w:tcW w:w="231" w:type="pct"/>
            <w:tcBorders>
              <w:top w:val="single" w:sz="6" w:space="0" w:color="auto"/>
              <w:left w:val="single" w:sz="6" w:space="0" w:color="auto"/>
              <w:bottom w:val="single" w:sz="6" w:space="0" w:color="auto"/>
              <w:right w:val="single" w:sz="4"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0</w:t>
            </w:r>
          </w:p>
        </w:tc>
        <w:tc>
          <w:tcPr>
            <w:tcW w:w="232" w:type="pct"/>
            <w:tcBorders>
              <w:top w:val="single" w:sz="6" w:space="0" w:color="auto"/>
              <w:left w:val="single" w:sz="4"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0</w:t>
            </w:r>
          </w:p>
        </w:tc>
        <w:tc>
          <w:tcPr>
            <w:tcW w:w="233" w:type="pct"/>
            <w:tcBorders>
              <w:top w:val="single" w:sz="6" w:space="0" w:color="auto"/>
              <w:left w:val="single" w:sz="6" w:space="0" w:color="auto"/>
              <w:bottom w:val="single" w:sz="6" w:space="0" w:color="auto"/>
              <w:right w:val="single" w:sz="4"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10</w:t>
            </w:r>
          </w:p>
        </w:tc>
        <w:tc>
          <w:tcPr>
            <w:tcW w:w="278" w:type="pct"/>
            <w:tcBorders>
              <w:top w:val="single" w:sz="6" w:space="0" w:color="auto"/>
              <w:left w:val="single" w:sz="4"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10</w:t>
            </w:r>
          </w:p>
        </w:tc>
        <w:tc>
          <w:tcPr>
            <w:tcW w:w="280"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70</w:t>
            </w:r>
          </w:p>
        </w:tc>
        <w:tc>
          <w:tcPr>
            <w:tcW w:w="421"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sidRPr="000F6C94">
              <w:rPr>
                <w:rFonts w:ascii="Times New Roman" w:hAnsi="Times New Roman" w:cs="Times New Roman"/>
                <w:sz w:val="24"/>
                <w:szCs w:val="24"/>
              </w:rPr>
              <w:t>Местный бюджет</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Комитет по финансам, налоговой и кредитной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Развитие видов деятельности, необходимых населению и важных для экономики района</w:t>
            </w:r>
            <w:r>
              <w:rPr>
                <w:rFonts w:ascii="Times New Roman" w:hAnsi="Times New Roman" w:cs="Times New Roman"/>
                <w:bCs/>
                <w:color w:val="000000"/>
              </w:rPr>
              <w:t>.</w:t>
            </w:r>
            <w:r w:rsidRPr="009009CA">
              <w:rPr>
                <w:rFonts w:ascii="Times New Roman" w:hAnsi="Times New Roman" w:cs="Times New Roman"/>
                <w:bCs/>
                <w:color w:val="000000"/>
              </w:rPr>
              <w:t xml:space="preserve"> </w:t>
            </w:r>
          </w:p>
        </w:tc>
      </w:tr>
      <w:tr w:rsidR="00511A64" w:rsidTr="00511A64">
        <w:trPr>
          <w:trHeight w:val="1747"/>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2.4.</w:t>
            </w:r>
          </w:p>
          <w:p w:rsidR="00511A64" w:rsidRDefault="00511A64" w:rsidP="00511A64">
            <w:pPr>
              <w:rPr>
                <w:spacing w:val="-2"/>
              </w:rPr>
            </w:pPr>
            <w:r w:rsidRPr="000B08DC">
              <w:t>Ведение реестра субъектов малого и среднего предпринимательства – получателей государственной по</w:t>
            </w:r>
            <w:r>
              <w:t>ддержки</w:t>
            </w:r>
          </w:p>
        </w:tc>
        <w:tc>
          <w:tcPr>
            <w:tcW w:w="288" w:type="pct"/>
            <w:tcBorders>
              <w:top w:val="single" w:sz="6" w:space="0" w:color="auto"/>
              <w:left w:val="single" w:sz="4" w:space="0" w:color="auto"/>
              <w:bottom w:val="single" w:sz="6" w:space="0" w:color="auto"/>
              <w:right w:val="single" w:sz="6" w:space="0" w:color="auto"/>
            </w:tcBorders>
          </w:tcPr>
          <w:p w:rsidR="00511A64" w:rsidRDefault="00511A64" w:rsidP="008A47E9">
            <w:pPr>
              <w:shd w:val="clear" w:color="auto" w:fill="FFFFFF"/>
              <w:ind w:right="19" w:firstLine="5"/>
              <w:jc w:val="center"/>
              <w:rPr>
                <w:spacing w:val="-6"/>
              </w:rPr>
            </w:pPr>
          </w:p>
          <w:p w:rsidR="00511A64" w:rsidRPr="00C71A3D" w:rsidRDefault="00511A64" w:rsidP="008A47E9">
            <w:pPr>
              <w:shd w:val="clear" w:color="auto" w:fill="FFFFFF"/>
              <w:ind w:right="19" w:firstLine="5"/>
              <w:jc w:val="center"/>
              <w:rPr>
                <w:spacing w:val="-2"/>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rPr>
                <w:rFonts w:ascii="Times New Roman" w:hAnsi="Times New Roman" w:cs="Times New Roman"/>
              </w:rPr>
            </w:pPr>
          </w:p>
          <w:p w:rsidR="00511A64" w:rsidRDefault="00511A64" w:rsidP="008A47E9">
            <w:pPr>
              <w:pStyle w:val="ConsPlusNormal"/>
              <w:ind w:firstLine="0"/>
              <w:rPr>
                <w:rFonts w:ascii="Times New Roman" w:hAnsi="Times New Roman" w:cs="Times New Roman"/>
              </w:rPr>
            </w:pPr>
          </w:p>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w:t>
            </w:r>
          </w:p>
        </w:tc>
        <w:tc>
          <w:tcPr>
            <w:tcW w:w="764"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rPr>
                <w:rFonts w:ascii="Times New Roman" w:hAnsi="Times New Roman" w:cs="Times New Roman"/>
                <w:bCs/>
                <w:color w:val="000000"/>
              </w:rPr>
            </w:pPr>
          </w:p>
          <w:p w:rsidR="00511A64" w:rsidRDefault="00511A64" w:rsidP="008A47E9">
            <w:pPr>
              <w:pStyle w:val="ConsPlusNormal"/>
              <w:ind w:firstLine="0"/>
              <w:rPr>
                <w:rFonts w:ascii="Times New Roman" w:hAnsi="Times New Roman" w:cs="Times New Roman"/>
                <w:bCs/>
                <w:color w:val="000000"/>
              </w:rPr>
            </w:pPr>
          </w:p>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Получение информации об объёмах и видах оказанной муниципальной поддержки</w:t>
            </w:r>
            <w:r>
              <w:rPr>
                <w:rFonts w:ascii="Times New Roman" w:hAnsi="Times New Roman" w:cs="Times New Roman"/>
                <w:bCs/>
                <w:color w:val="000000"/>
              </w:rPr>
              <w:t>.</w:t>
            </w:r>
          </w:p>
        </w:tc>
      </w:tr>
      <w:tr w:rsidR="00511A64" w:rsidTr="00511A64">
        <w:trPr>
          <w:trHeight w:val="2531"/>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023478" w:rsidRDefault="00511A64" w:rsidP="008A47E9">
            <w:r w:rsidRPr="00725CFF">
              <w:rPr>
                <w:spacing w:val="-3"/>
              </w:rPr>
              <w:t>Мероприятие 2.</w:t>
            </w:r>
            <w:r>
              <w:rPr>
                <w:spacing w:val="-3"/>
              </w:rPr>
              <w:t>5</w:t>
            </w:r>
            <w:r w:rsidRPr="00725CFF">
              <w:rPr>
                <w:spacing w:val="-3"/>
              </w:rPr>
              <w:t xml:space="preserve">. </w:t>
            </w:r>
            <w:r w:rsidRPr="00725CFF">
              <w:rPr>
                <w:bCs/>
              </w:rPr>
              <w:t xml:space="preserve">Предоставление грантов начинающим </w:t>
            </w:r>
            <w:r w:rsidRPr="00023478">
              <w:t>субъектам малого предприниматель</w:t>
            </w:r>
            <w:r>
              <w:t>-</w:t>
            </w:r>
            <w:r w:rsidRPr="00023478">
              <w:t>ства</w:t>
            </w:r>
            <w:r>
              <w:t xml:space="preserve"> </w:t>
            </w:r>
            <w:r w:rsidRPr="00023478">
              <w:rPr>
                <w:bCs/>
              </w:rPr>
              <w:t>на осуществление</w:t>
            </w:r>
            <w:r>
              <w:rPr>
                <w:bCs/>
              </w:rPr>
              <w:t xml:space="preserve"> деятельности по </w:t>
            </w:r>
            <w:r w:rsidRPr="00023478">
              <w:rPr>
                <w:bCs/>
              </w:rPr>
              <w:t xml:space="preserve"> </w:t>
            </w:r>
            <w:r w:rsidRPr="00023478">
              <w:t>перевозк</w:t>
            </w:r>
            <w:r>
              <w:t>е</w:t>
            </w:r>
          </w:p>
          <w:p w:rsidR="00511A64" w:rsidRDefault="00511A64" w:rsidP="00511A64">
            <w:r w:rsidRPr="00023478">
              <w:t>пассажиров по маршрутам регулярных</w:t>
            </w:r>
            <w:r>
              <w:t xml:space="preserve"> </w:t>
            </w:r>
            <w:r w:rsidRPr="00023478">
              <w:t xml:space="preserve">перевозок Новичихинского района </w:t>
            </w:r>
          </w:p>
        </w:tc>
        <w:tc>
          <w:tcPr>
            <w:tcW w:w="288" w:type="pct"/>
            <w:tcBorders>
              <w:top w:val="single" w:sz="6" w:space="0" w:color="auto"/>
              <w:left w:val="single" w:sz="4" w:space="0" w:color="auto"/>
              <w:bottom w:val="single" w:sz="6" w:space="0" w:color="auto"/>
              <w:right w:val="single" w:sz="6" w:space="0" w:color="auto"/>
            </w:tcBorders>
          </w:tcPr>
          <w:p w:rsidR="00511A64" w:rsidRDefault="00511A64" w:rsidP="008A47E9">
            <w:pPr>
              <w:shd w:val="clear" w:color="auto" w:fill="FFFFFF"/>
              <w:ind w:right="19" w:firstLine="5"/>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Pr="00BD12D3" w:rsidRDefault="00511A64" w:rsidP="008A47E9">
            <w:r w:rsidRPr="00BD12D3">
              <w:t>0</w:t>
            </w:r>
          </w:p>
        </w:tc>
        <w:tc>
          <w:tcPr>
            <w:tcW w:w="231" w:type="pct"/>
            <w:tcBorders>
              <w:top w:val="single" w:sz="6" w:space="0" w:color="auto"/>
              <w:left w:val="single" w:sz="4" w:space="0" w:color="auto"/>
              <w:bottom w:val="single" w:sz="6" w:space="0" w:color="auto"/>
              <w:right w:val="single" w:sz="6" w:space="0" w:color="auto"/>
            </w:tcBorders>
          </w:tcPr>
          <w:p w:rsidR="00511A64" w:rsidRPr="00BD12D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0</w:t>
            </w:r>
          </w:p>
        </w:tc>
        <w:tc>
          <w:tcPr>
            <w:tcW w:w="231" w:type="pct"/>
            <w:tcBorders>
              <w:top w:val="single" w:sz="6" w:space="0" w:color="auto"/>
              <w:left w:val="single" w:sz="6" w:space="0" w:color="auto"/>
              <w:bottom w:val="single" w:sz="6" w:space="0" w:color="auto"/>
              <w:right w:val="single" w:sz="4" w:space="0" w:color="auto"/>
            </w:tcBorders>
          </w:tcPr>
          <w:p w:rsidR="00511A64" w:rsidRPr="00BD12D3" w:rsidRDefault="00511A64" w:rsidP="008A47E9">
            <w:pPr>
              <w:pStyle w:val="ConsPlusNormal"/>
              <w:ind w:firstLine="0"/>
              <w:jc w:val="both"/>
              <w:rPr>
                <w:rFonts w:ascii="Times New Roman" w:hAnsi="Times New Roman" w:cs="Times New Roman"/>
                <w:sz w:val="24"/>
                <w:szCs w:val="24"/>
              </w:rPr>
            </w:pPr>
            <w:r w:rsidRPr="00BD12D3">
              <w:rPr>
                <w:rFonts w:ascii="Times New Roman" w:hAnsi="Times New Roman" w:cs="Times New Roman"/>
                <w:sz w:val="24"/>
                <w:szCs w:val="24"/>
              </w:rPr>
              <w:t>100</w:t>
            </w:r>
          </w:p>
        </w:tc>
        <w:tc>
          <w:tcPr>
            <w:tcW w:w="232" w:type="pct"/>
            <w:tcBorders>
              <w:top w:val="single" w:sz="6" w:space="0" w:color="auto"/>
              <w:left w:val="single" w:sz="4" w:space="0" w:color="auto"/>
              <w:bottom w:val="single" w:sz="6" w:space="0" w:color="auto"/>
              <w:right w:val="single" w:sz="6" w:space="0" w:color="auto"/>
            </w:tcBorders>
          </w:tcPr>
          <w:p w:rsidR="00511A64" w:rsidRPr="00BD12D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0</w:t>
            </w:r>
          </w:p>
        </w:tc>
        <w:tc>
          <w:tcPr>
            <w:tcW w:w="233" w:type="pct"/>
            <w:tcBorders>
              <w:top w:val="single" w:sz="6" w:space="0" w:color="auto"/>
              <w:left w:val="single" w:sz="6" w:space="0" w:color="auto"/>
              <w:bottom w:val="single" w:sz="6" w:space="0" w:color="auto"/>
              <w:right w:val="single" w:sz="4" w:space="0" w:color="auto"/>
            </w:tcBorders>
          </w:tcPr>
          <w:p w:rsidR="00511A64" w:rsidRPr="00BD12D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0</w:t>
            </w:r>
          </w:p>
        </w:tc>
        <w:tc>
          <w:tcPr>
            <w:tcW w:w="278" w:type="pct"/>
            <w:tcBorders>
              <w:top w:val="single" w:sz="6" w:space="0" w:color="auto"/>
              <w:left w:val="single" w:sz="4" w:space="0" w:color="auto"/>
              <w:bottom w:val="single" w:sz="6" w:space="0" w:color="auto"/>
              <w:right w:val="single" w:sz="6" w:space="0" w:color="auto"/>
            </w:tcBorders>
          </w:tcPr>
          <w:p w:rsidR="00511A64" w:rsidRPr="00BD12D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0</w:t>
            </w:r>
          </w:p>
        </w:tc>
        <w:tc>
          <w:tcPr>
            <w:tcW w:w="280" w:type="pct"/>
            <w:tcBorders>
              <w:top w:val="single" w:sz="6" w:space="0" w:color="auto"/>
              <w:left w:val="single" w:sz="6" w:space="0" w:color="auto"/>
              <w:bottom w:val="single" w:sz="6" w:space="0" w:color="auto"/>
              <w:right w:val="single" w:sz="6" w:space="0" w:color="auto"/>
            </w:tcBorders>
          </w:tcPr>
          <w:p w:rsidR="00511A64" w:rsidRPr="00BD12D3" w:rsidRDefault="00511A64" w:rsidP="008A47E9">
            <w:pPr>
              <w:pStyle w:val="ConsPlusNormal"/>
              <w:ind w:firstLine="0"/>
              <w:jc w:val="both"/>
              <w:rPr>
                <w:rFonts w:ascii="Times New Roman" w:hAnsi="Times New Roman" w:cs="Times New Roman"/>
                <w:sz w:val="24"/>
                <w:szCs w:val="24"/>
              </w:rPr>
            </w:pPr>
            <w:r w:rsidRPr="00BD12D3">
              <w:rPr>
                <w:rFonts w:ascii="Times New Roman" w:hAnsi="Times New Roman" w:cs="Times New Roman"/>
                <w:sz w:val="24"/>
                <w:szCs w:val="24"/>
              </w:rPr>
              <w:t>100</w:t>
            </w:r>
          </w:p>
        </w:tc>
        <w:tc>
          <w:tcPr>
            <w:tcW w:w="421"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sidRPr="000F6C94">
              <w:rPr>
                <w:rFonts w:ascii="Times New Roman" w:hAnsi="Times New Roman" w:cs="Times New Roman"/>
                <w:sz w:val="24"/>
                <w:szCs w:val="24"/>
              </w:rPr>
              <w:t>Местный бюджет</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Комитет по финансам, налоговой и кредитной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Развитие видов деятельности, необходимых населению и важных для экономики района</w:t>
            </w:r>
            <w:r>
              <w:rPr>
                <w:rFonts w:ascii="Times New Roman" w:hAnsi="Times New Roman" w:cs="Times New Roman"/>
                <w:bCs/>
                <w:color w:val="000000"/>
              </w:rPr>
              <w:t>.</w:t>
            </w:r>
            <w:r w:rsidRPr="009009CA">
              <w:rPr>
                <w:rFonts w:ascii="Times New Roman" w:hAnsi="Times New Roman" w:cs="Times New Roman"/>
                <w:bCs/>
                <w:color w:val="000000"/>
              </w:rPr>
              <w:t xml:space="preserve"> </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3520" w:type="pct"/>
            <w:gridSpan w:val="10"/>
            <w:tcBorders>
              <w:top w:val="single" w:sz="6" w:space="0" w:color="auto"/>
              <w:left w:val="single" w:sz="6" w:space="0" w:color="auto"/>
              <w:bottom w:val="single" w:sz="6" w:space="0" w:color="auto"/>
              <w:right w:val="single" w:sz="6" w:space="0" w:color="auto"/>
            </w:tcBorders>
          </w:tcPr>
          <w:p w:rsidR="00511A64" w:rsidRPr="00F979A1" w:rsidRDefault="00511A64" w:rsidP="008A47E9">
            <w:pPr>
              <w:pStyle w:val="ConsPlusNormal"/>
              <w:ind w:firstLine="0"/>
              <w:jc w:val="both"/>
              <w:rPr>
                <w:rFonts w:ascii="Times New Roman" w:hAnsi="Times New Roman" w:cs="Times New Roman"/>
                <w:sz w:val="24"/>
                <w:szCs w:val="24"/>
              </w:rPr>
            </w:pPr>
            <w:r w:rsidRPr="00F979A1">
              <w:rPr>
                <w:rFonts w:ascii="Times New Roman" w:hAnsi="Times New Roman" w:cs="Times New Roman"/>
                <w:b/>
                <w:sz w:val="24"/>
                <w:szCs w:val="24"/>
              </w:rPr>
              <w:t xml:space="preserve">Задача 3.  Развитие  инфраструктуры поддержки </w:t>
            </w:r>
            <w:r w:rsidRPr="00F979A1">
              <w:rPr>
                <w:rFonts w:ascii="Times New Roman" w:hAnsi="Times New Roman" w:cs="Times New Roman"/>
                <w:b/>
                <w:bCs/>
                <w:sz w:val="24"/>
                <w:szCs w:val="24"/>
              </w:rPr>
              <w:t xml:space="preserve">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2388"/>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725CFF" w:rsidRDefault="00511A64" w:rsidP="008A47E9">
            <w:pPr>
              <w:pStyle w:val="afb"/>
              <w:spacing w:before="0"/>
            </w:pPr>
            <w:r w:rsidRPr="00725CFF">
              <w:t>Мероприятие 3.1. Обеспечение деятельности работы информационно-консультационного центра поддержки предпринимательства</w:t>
            </w:r>
          </w:p>
          <w:p w:rsidR="00511A64" w:rsidRDefault="00511A64" w:rsidP="008A47E9">
            <w:pPr>
              <w:rPr>
                <w:spacing w:val="-6"/>
              </w:rPr>
            </w:pP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231" w:type="pct"/>
            <w:tcBorders>
              <w:top w:val="single" w:sz="6" w:space="0" w:color="auto"/>
              <w:left w:val="single" w:sz="4"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231" w:type="pct"/>
            <w:tcBorders>
              <w:top w:val="single" w:sz="6" w:space="0" w:color="auto"/>
              <w:left w:val="single" w:sz="6" w:space="0" w:color="auto"/>
              <w:bottom w:val="single" w:sz="6" w:space="0" w:color="auto"/>
              <w:right w:val="single" w:sz="4"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232" w:type="pct"/>
            <w:tcBorders>
              <w:top w:val="single" w:sz="6" w:space="0" w:color="auto"/>
              <w:left w:val="single" w:sz="4"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233" w:type="pct"/>
            <w:tcBorders>
              <w:top w:val="single" w:sz="6" w:space="0" w:color="auto"/>
              <w:left w:val="single" w:sz="6" w:space="0" w:color="auto"/>
              <w:bottom w:val="single" w:sz="6" w:space="0" w:color="auto"/>
              <w:right w:val="single" w:sz="4"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278" w:type="pct"/>
            <w:tcBorders>
              <w:top w:val="single" w:sz="6" w:space="0" w:color="auto"/>
              <w:left w:val="single" w:sz="4"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p>
        </w:tc>
        <w:tc>
          <w:tcPr>
            <w:tcW w:w="421"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jc w:val="both"/>
              <w:rPr>
                <w:rFonts w:ascii="Times New Roman" w:hAnsi="Times New Roman" w:cs="Times New Roman"/>
                <w:sz w:val="24"/>
                <w:szCs w:val="24"/>
              </w:rPr>
            </w:pPr>
            <w:r w:rsidRPr="000F6C94">
              <w:rPr>
                <w:rFonts w:ascii="Times New Roman" w:hAnsi="Times New Roman" w:cs="Times New Roman"/>
                <w:sz w:val="24"/>
                <w:szCs w:val="24"/>
              </w:rPr>
              <w:t>Местный бюджет</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w:t>
            </w:r>
            <w:r w:rsidRPr="00760B5F">
              <w:t xml:space="preserve"> </w:t>
            </w:r>
            <w:r w:rsidRPr="00760B5F">
              <w:rPr>
                <w:rFonts w:ascii="Times New Roman" w:hAnsi="Times New Roman" w:cs="Times New Roman"/>
              </w:rPr>
              <w:t>Комитет по финансам, налоговой и кредитной политике</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511A64">
            <w:pPr>
              <w:adjustRightInd w:val="0"/>
              <w:outlineLvl w:val="0"/>
              <w:rPr>
                <w:sz w:val="28"/>
                <w:szCs w:val="28"/>
              </w:rPr>
            </w:pPr>
            <w:r w:rsidRPr="00725CFF">
              <w:rPr>
                <w:bCs/>
                <w:color w:val="000000"/>
                <w:sz w:val="20"/>
                <w:szCs w:val="20"/>
              </w:rPr>
              <w:t>Повышение</w:t>
            </w:r>
            <w:r>
              <w:rPr>
                <w:bCs/>
                <w:color w:val="000000"/>
                <w:sz w:val="20"/>
                <w:szCs w:val="20"/>
              </w:rPr>
              <w:t xml:space="preserve"> </w:t>
            </w:r>
            <w:r w:rsidRPr="00725CFF">
              <w:rPr>
                <w:bCs/>
                <w:color w:val="000000"/>
                <w:sz w:val="20"/>
                <w:szCs w:val="20"/>
              </w:rPr>
              <w:t>информи</w:t>
            </w:r>
            <w:r>
              <w:rPr>
                <w:bCs/>
                <w:color w:val="000000"/>
                <w:sz w:val="20"/>
                <w:szCs w:val="20"/>
              </w:rPr>
              <w:t>-</w:t>
            </w:r>
            <w:r w:rsidRPr="00725CFF">
              <w:rPr>
                <w:bCs/>
                <w:color w:val="000000"/>
                <w:sz w:val="20"/>
                <w:szCs w:val="20"/>
              </w:rPr>
              <w:t>рованности СМСП о государственной под</w:t>
            </w:r>
            <w:r>
              <w:rPr>
                <w:bCs/>
                <w:color w:val="000000"/>
                <w:sz w:val="20"/>
                <w:szCs w:val="20"/>
              </w:rPr>
              <w:t>-</w:t>
            </w:r>
            <w:r w:rsidRPr="00725CFF">
              <w:rPr>
                <w:bCs/>
                <w:color w:val="000000"/>
                <w:sz w:val="20"/>
                <w:szCs w:val="20"/>
              </w:rPr>
              <w:t>держке, гарантирован</w:t>
            </w:r>
            <w:r>
              <w:rPr>
                <w:bCs/>
                <w:color w:val="000000"/>
                <w:sz w:val="20"/>
                <w:szCs w:val="20"/>
              </w:rPr>
              <w:t>-</w:t>
            </w:r>
            <w:r w:rsidRPr="00725CFF">
              <w:rPr>
                <w:bCs/>
                <w:color w:val="000000"/>
                <w:sz w:val="20"/>
                <w:szCs w:val="20"/>
              </w:rPr>
              <w:t xml:space="preserve">ное получение ими информационно-консультационных услуг по всем вопросам предпринимательской деятельности. </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3.2.</w:t>
            </w:r>
          </w:p>
          <w:p w:rsidR="00511A64" w:rsidRDefault="00511A64" w:rsidP="008A47E9">
            <w:pPr>
              <w:rPr>
                <w:spacing w:val="-6"/>
              </w:rPr>
            </w:pPr>
            <w:r w:rsidRPr="00125739">
              <w:t>Проведение «круглых столов» по проблемам и перспективам предпринимательской</w:t>
            </w:r>
            <w:r>
              <w:rPr>
                <w:sz w:val="28"/>
                <w:szCs w:val="28"/>
              </w:rPr>
              <w:t xml:space="preserve"> </w:t>
            </w:r>
            <w:r w:rsidRPr="00125739">
              <w:t>деятельности</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jc w:val="center"/>
              <w:rPr>
                <w:spacing w:val="-6"/>
              </w:rPr>
            </w:pPr>
            <w:r w:rsidRPr="00C71A3D">
              <w:rPr>
                <w:spacing w:val="-6"/>
              </w:rPr>
              <w:t>2015-</w:t>
            </w:r>
            <w:r w:rsidRPr="00C71A3D">
              <w:t>2020</w:t>
            </w:r>
            <w:r w:rsidRPr="00C71A3D">
              <w:br/>
              <w:t>годы</w:t>
            </w:r>
            <w:r w:rsidRPr="00C71A3D">
              <w:rPr>
                <w:spacing w:val="-6"/>
              </w:rPr>
              <w:t xml:space="preserve"> ежегодно,</w:t>
            </w:r>
          </w:p>
          <w:p w:rsidR="00511A64" w:rsidRPr="00C71A3D" w:rsidRDefault="00511A64" w:rsidP="008A47E9">
            <w:pPr>
              <w:jc w:val="center"/>
              <w:rPr>
                <w:spacing w:val="-6"/>
              </w:rPr>
            </w:pPr>
            <w:r w:rsidRPr="00C71A3D">
              <w:rPr>
                <w:spacing w:val="-6"/>
              </w:rPr>
              <w:t>1 раз в полугодие</w:t>
            </w:r>
          </w:p>
        </w:tc>
        <w:tc>
          <w:tcPr>
            <w:tcW w:w="278" w:type="pct"/>
            <w:tcBorders>
              <w:top w:val="single" w:sz="6" w:space="0" w:color="auto"/>
              <w:left w:val="single" w:sz="6" w:space="0" w:color="auto"/>
              <w:bottom w:val="single" w:sz="6" w:space="0" w:color="auto"/>
              <w:right w:val="single" w:sz="4"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31" w:type="pct"/>
            <w:tcBorders>
              <w:top w:val="single" w:sz="6" w:space="0" w:color="auto"/>
              <w:left w:val="single" w:sz="4" w:space="0" w:color="auto"/>
              <w:bottom w:val="single" w:sz="6" w:space="0" w:color="auto"/>
              <w:right w:val="single" w:sz="6"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31" w:type="pct"/>
            <w:tcBorders>
              <w:top w:val="single" w:sz="6" w:space="0" w:color="auto"/>
              <w:left w:val="single" w:sz="6" w:space="0" w:color="auto"/>
              <w:bottom w:val="single" w:sz="6" w:space="0" w:color="auto"/>
              <w:right w:val="single" w:sz="4"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32" w:type="pct"/>
            <w:tcBorders>
              <w:top w:val="single" w:sz="6" w:space="0" w:color="auto"/>
              <w:left w:val="single" w:sz="4" w:space="0" w:color="auto"/>
              <w:bottom w:val="single" w:sz="6" w:space="0" w:color="auto"/>
              <w:right w:val="single" w:sz="6"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233" w:type="pct"/>
            <w:tcBorders>
              <w:top w:val="single" w:sz="6" w:space="0" w:color="auto"/>
              <w:left w:val="single" w:sz="6" w:space="0" w:color="auto"/>
              <w:bottom w:val="single" w:sz="6" w:space="0" w:color="auto"/>
              <w:right w:val="single" w:sz="4"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278" w:type="pct"/>
            <w:tcBorders>
              <w:top w:val="single" w:sz="6" w:space="0" w:color="auto"/>
              <w:left w:val="single" w:sz="4" w:space="0" w:color="auto"/>
              <w:bottom w:val="single" w:sz="6" w:space="0" w:color="auto"/>
              <w:right w:val="single" w:sz="6"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280" w:type="pct"/>
            <w:tcBorders>
              <w:top w:val="single" w:sz="6" w:space="0" w:color="auto"/>
              <w:left w:val="single" w:sz="6" w:space="0" w:color="auto"/>
              <w:bottom w:val="single" w:sz="6" w:space="0" w:color="auto"/>
              <w:right w:val="single" w:sz="6" w:space="0" w:color="auto"/>
            </w:tcBorders>
          </w:tcPr>
          <w:p w:rsidR="00511A64" w:rsidRPr="005E75A6"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19</w:t>
            </w: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r w:rsidRPr="000F6C94">
              <w:rPr>
                <w:rFonts w:ascii="Times New Roman" w:hAnsi="Times New Roman" w:cs="Times New Roman"/>
                <w:sz w:val="24"/>
                <w:szCs w:val="24"/>
              </w:rPr>
              <w:t>Местный бюджет</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Выявление и решение проблем и тенденций развития СМСП.</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3.3.</w:t>
            </w:r>
          </w:p>
          <w:p w:rsidR="00511A64" w:rsidRPr="00192514" w:rsidRDefault="00511A64" w:rsidP="008A47E9">
            <w:pPr>
              <w:rPr>
                <w:spacing w:val="-6"/>
              </w:rPr>
            </w:pPr>
            <w:r w:rsidRPr="00192514">
              <w:t>Оказание содействия в орга</w:t>
            </w:r>
            <w:r w:rsidR="003C4D24">
              <w:t>-</w:t>
            </w:r>
            <w:r w:rsidRPr="00192514">
              <w:t>низации работы</w:t>
            </w:r>
            <w:r>
              <w:t xml:space="preserve"> Обществен</w:t>
            </w:r>
            <w:r w:rsidR="003C4D24">
              <w:t>-</w:t>
            </w:r>
            <w:r>
              <w:t>ного Совета предприни</w:t>
            </w:r>
            <w:r w:rsidRPr="00192514">
              <w:t>ма</w:t>
            </w:r>
            <w:r w:rsidR="003C4D24">
              <w:t>-</w:t>
            </w:r>
            <w:r w:rsidRPr="00192514">
              <w:t xml:space="preserve">телей при главе </w:t>
            </w:r>
            <w:r>
              <w:t>Новичихин</w:t>
            </w:r>
            <w:r w:rsidR="003C4D24">
              <w:t>-</w:t>
            </w:r>
            <w:r>
              <w:t>ского</w:t>
            </w:r>
            <w:r w:rsidRPr="00192514">
              <w:t xml:space="preserve"> района и участие в его</w:t>
            </w:r>
            <w:r>
              <w:t xml:space="preserve"> деятельности</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rPr>
                <w:spacing w:val="-6"/>
              </w:rPr>
            </w:pPr>
            <w:r w:rsidRPr="00C71A3D">
              <w:rPr>
                <w:spacing w:val="-6"/>
              </w:rPr>
              <w:t>2015-</w:t>
            </w:r>
            <w:r w:rsidRPr="00C71A3D">
              <w:t>2020</w:t>
            </w:r>
            <w:r w:rsidRPr="00C71A3D">
              <w:br/>
              <w:t>годы</w:t>
            </w:r>
            <w:r>
              <w:t xml:space="preserve"> </w:t>
            </w:r>
            <w:r w:rsidRPr="00C71A3D">
              <w:rPr>
                <w:spacing w:val="-6"/>
              </w:rPr>
              <w:t>ежеквартально</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Организация и проведение заседаний Совета предпринимате</w:t>
            </w:r>
            <w:r w:rsidR="003C4D24">
              <w:rPr>
                <w:rFonts w:ascii="Times New Roman" w:hAnsi="Times New Roman" w:cs="Times New Roman"/>
                <w:bCs/>
                <w:color w:val="000000"/>
              </w:rPr>
              <w:t>-</w:t>
            </w:r>
            <w:r w:rsidRPr="009009CA">
              <w:rPr>
                <w:rFonts w:ascii="Times New Roman" w:hAnsi="Times New Roman" w:cs="Times New Roman"/>
                <w:bCs/>
                <w:color w:val="000000"/>
              </w:rPr>
              <w:t>лей  района, выявление актуальных направле</w:t>
            </w:r>
            <w:r w:rsidR="003C4D24">
              <w:rPr>
                <w:rFonts w:ascii="Times New Roman" w:hAnsi="Times New Roman" w:cs="Times New Roman"/>
                <w:bCs/>
                <w:color w:val="000000"/>
              </w:rPr>
              <w:t>-</w:t>
            </w:r>
            <w:r w:rsidRPr="009009CA">
              <w:rPr>
                <w:rFonts w:ascii="Times New Roman" w:hAnsi="Times New Roman" w:cs="Times New Roman"/>
                <w:bCs/>
                <w:color w:val="000000"/>
              </w:rPr>
              <w:t>ний деятельности общественного совета.</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shd w:val="clear" w:color="auto" w:fill="FFFFFF"/>
            </w:pPr>
            <w:r>
              <w:t>Мероприятие 3.4.</w:t>
            </w:r>
          </w:p>
          <w:p w:rsidR="00511A64" w:rsidRPr="00030D3D" w:rsidRDefault="00511A64" w:rsidP="003C4D24">
            <w:pPr>
              <w:shd w:val="clear" w:color="auto" w:fill="FFFFFF"/>
              <w:ind w:right="-96"/>
              <w:rPr>
                <w:spacing w:val="-6"/>
              </w:rPr>
            </w:pPr>
            <w:r w:rsidRPr="00030D3D">
              <w:t>Организация проведения заседаний межведомствен</w:t>
            </w:r>
            <w:r w:rsidR="003C4D24">
              <w:t>-</w:t>
            </w:r>
            <w:r w:rsidRPr="00030D3D">
              <w:t xml:space="preserve">ной комиссии </w:t>
            </w:r>
            <w:r>
              <w:t>А</w:t>
            </w:r>
            <w:r w:rsidRPr="00030D3D">
              <w:t>дминистра</w:t>
            </w:r>
            <w:r w:rsidR="003C4D24">
              <w:t>-</w:t>
            </w:r>
            <w:r w:rsidRPr="00030D3D">
              <w:t>ции района по  устранению административных барьеров, препятствующ</w:t>
            </w:r>
            <w:r>
              <w:t>их развитию предпринимательства</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shd w:val="clear" w:color="auto" w:fill="FFFFFF"/>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Обработка и анализ обращений СМСП</w:t>
            </w:r>
            <w:r>
              <w:rPr>
                <w:rFonts w:ascii="Times New Roman" w:hAnsi="Times New Roman" w:cs="Times New Roman"/>
                <w:bCs/>
                <w:color w:val="000000"/>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3.5.</w:t>
            </w:r>
          </w:p>
          <w:p w:rsidR="00511A64" w:rsidRDefault="00511A64" w:rsidP="008A47E9">
            <w:pPr>
              <w:rPr>
                <w:spacing w:val="-6"/>
              </w:rPr>
            </w:pPr>
            <w:r w:rsidRPr="00D861B3">
              <w:t>Создание информационной базы данных по выпускае</w:t>
            </w:r>
            <w:r w:rsidR="003C4D24">
              <w:t>-</w:t>
            </w:r>
            <w:r w:rsidRPr="00D861B3">
              <w:t>мой субъектами малого и среднего предприниматель</w:t>
            </w:r>
            <w:r w:rsidR="003C4D24">
              <w:t>-</w:t>
            </w:r>
            <w:r w:rsidRPr="00D861B3">
              <w:t>ства</w:t>
            </w:r>
            <w:r>
              <w:rPr>
                <w:sz w:val="28"/>
                <w:szCs w:val="28"/>
              </w:rPr>
              <w:t xml:space="preserve"> </w:t>
            </w:r>
            <w:r>
              <w:t>продукции, предо</w:t>
            </w:r>
            <w:r w:rsidRPr="00D861B3">
              <w:t>став</w:t>
            </w:r>
            <w:r w:rsidR="003C4D24">
              <w:t>-</w:t>
            </w:r>
            <w:r w:rsidRPr="00D861B3">
              <w:t>ляемым услугам, с последу</w:t>
            </w:r>
            <w:r w:rsidR="003C4D24">
              <w:t>-</w:t>
            </w:r>
            <w:r w:rsidRPr="00D861B3">
              <w:t>ющим</w:t>
            </w:r>
            <w:r>
              <w:rPr>
                <w:sz w:val="28"/>
                <w:szCs w:val="28"/>
              </w:rPr>
              <w:t xml:space="preserve"> </w:t>
            </w:r>
            <w:r w:rsidRPr="00D861B3">
              <w:t>размещением инфор</w:t>
            </w:r>
            <w:r w:rsidR="003C4D24">
              <w:t>-</w:t>
            </w:r>
            <w:r w:rsidRPr="00D861B3">
              <w:t>мационной базы на сайте</w:t>
            </w:r>
            <w:r>
              <w:rPr>
                <w:sz w:val="28"/>
                <w:szCs w:val="28"/>
              </w:rPr>
              <w:t xml:space="preserve"> </w:t>
            </w:r>
            <w:r w:rsidRPr="005E75A6">
              <w:t>А</w:t>
            </w:r>
            <w:r w:rsidRPr="00D861B3">
              <w:t>дминистрации района.</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Обеспечение доступности актуальной информации для СМСП.</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pPr>
              <w:rPr>
                <w:spacing w:val="-6"/>
              </w:rPr>
            </w:pPr>
            <w:r>
              <w:t xml:space="preserve">Мероприятие 3.6. </w:t>
            </w:r>
          </w:p>
          <w:p w:rsidR="00511A64" w:rsidRDefault="00511A64" w:rsidP="003C4D24">
            <w:pPr>
              <w:ind w:right="-96"/>
            </w:pPr>
            <w:r w:rsidRPr="00DD2DC1">
              <w:t>Оформление стендов инфор</w:t>
            </w:r>
            <w:r w:rsidR="003C4D24">
              <w:t>-</w:t>
            </w:r>
            <w:r w:rsidRPr="00DD2DC1">
              <w:t xml:space="preserve">мационно </w:t>
            </w:r>
            <w:r w:rsidR="003C4D24">
              <w:t>–</w:t>
            </w:r>
            <w:r w:rsidRPr="00DD2DC1">
              <w:t xml:space="preserve"> консультацион</w:t>
            </w:r>
            <w:r w:rsidR="003C4D24">
              <w:t>-</w:t>
            </w:r>
            <w:r w:rsidRPr="00DD2DC1">
              <w:t>ной поддержки предприни</w:t>
            </w:r>
            <w:r w:rsidR="003C4D24">
              <w:t>-</w:t>
            </w:r>
            <w:r w:rsidRPr="00DD2DC1">
              <w:t>мателей в администрациях  сельсоветов и района</w:t>
            </w:r>
            <w:r>
              <w:t>, актуализация информации на стендах</w:t>
            </w:r>
          </w:p>
          <w:p w:rsidR="003C4D24" w:rsidRPr="00DD2DC1" w:rsidRDefault="003C4D24" w:rsidP="003C4D24">
            <w:pPr>
              <w:ind w:right="-96"/>
            </w:pP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Обеспечение доступности актуальной информации для СМСП.</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3.7.</w:t>
            </w:r>
          </w:p>
          <w:p w:rsidR="00511A64" w:rsidRDefault="00511A64" w:rsidP="003C4D24">
            <w:pPr>
              <w:ind w:right="-96"/>
            </w:pPr>
            <w:r w:rsidRPr="00710B07">
              <w:t>Оказание консультационной помощи по вопросам при</w:t>
            </w:r>
            <w:r w:rsidR="003C4D24">
              <w:t>-</w:t>
            </w:r>
            <w:r w:rsidRPr="00710B07">
              <w:t>менения законодательства в</w:t>
            </w:r>
            <w:r>
              <w:rPr>
                <w:sz w:val="28"/>
                <w:szCs w:val="28"/>
              </w:rPr>
              <w:t xml:space="preserve"> </w:t>
            </w:r>
            <w:r w:rsidRPr="00710B07">
              <w:t>области</w:t>
            </w:r>
            <w:r>
              <w:t xml:space="preserve"> пользования и распоряжения имуществом муници</w:t>
            </w:r>
            <w:r w:rsidRPr="00710B07">
              <w:t>пальной</w:t>
            </w:r>
            <w:r>
              <w:t xml:space="preserve"> собствен</w:t>
            </w:r>
            <w:r w:rsidR="003C4D24">
              <w:t>-</w:t>
            </w:r>
            <w:r>
              <w:t>ности муниципаль</w:t>
            </w:r>
            <w:r w:rsidRPr="00710B07">
              <w:t>ных</w:t>
            </w:r>
            <w:r>
              <w:rPr>
                <w:sz w:val="28"/>
                <w:szCs w:val="28"/>
              </w:rPr>
              <w:t xml:space="preserve"> </w:t>
            </w:r>
            <w:r w:rsidRPr="00710B07">
              <w:t>обра</w:t>
            </w:r>
            <w:r w:rsidR="003C4D24">
              <w:t>-</w:t>
            </w:r>
            <w:r w:rsidRPr="00710B07">
              <w:t>зований сельских</w:t>
            </w:r>
            <w:r w:rsidR="003C4D24">
              <w:t xml:space="preserve"> </w:t>
            </w:r>
            <w:r w:rsidRPr="00710B07">
              <w:t xml:space="preserve">поселений, расположенных на территории  </w:t>
            </w:r>
            <w:r>
              <w:t>Новичихинского района</w:t>
            </w:r>
            <w:r>
              <w:rPr>
                <w:sz w:val="28"/>
                <w:szCs w:val="28"/>
              </w:rPr>
              <w:t xml:space="preserve"> </w:t>
            </w:r>
            <w:r w:rsidRPr="00710B07">
              <w:t>Алтайского края</w:t>
            </w:r>
          </w:p>
          <w:p w:rsidR="003C4D24" w:rsidRDefault="003C4D24" w:rsidP="003C4D24">
            <w:pPr>
              <w:ind w:right="-96"/>
              <w:rPr>
                <w:spacing w:val="-6"/>
              </w:rPr>
            </w:pP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rPr>
                <w:spacing w:val="-6"/>
              </w:rP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Информационное обеспечение</w:t>
            </w:r>
            <w:r>
              <w:rPr>
                <w:rFonts w:ascii="Times New Roman" w:hAnsi="Times New Roman" w:cs="Times New Roman"/>
                <w:bCs/>
                <w:color w:val="000000"/>
              </w:rPr>
              <w:t xml:space="preserve"> СМСП</w:t>
            </w:r>
            <w:r w:rsidRPr="009009CA">
              <w:rPr>
                <w:rFonts w:ascii="Times New Roman" w:hAnsi="Times New Roman" w:cs="Times New Roman"/>
                <w:bCs/>
                <w:color w:val="000000"/>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571B5A" w:rsidRDefault="00511A64" w:rsidP="008A47E9">
            <w:r>
              <w:t xml:space="preserve">Мероприятие 3.8. </w:t>
            </w:r>
            <w:r w:rsidRPr="00571B5A">
              <w:t>Организация проведения  «Дней открытых дверей» для предпринимателей</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r w:rsidRPr="00C71A3D">
              <w:rPr>
                <w:spacing w:val="-6"/>
              </w:rPr>
              <w:t xml:space="preserve"> ежегодно в мае</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Стимулирование развития СМСП, повышение значимости СМСП, формирование позитивного общественного мнения о предпринимательском сообществе района.</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E35E1D" w:rsidRDefault="00511A64" w:rsidP="008A47E9">
            <w:r>
              <w:t xml:space="preserve">Мероприятие 3.9. </w:t>
            </w:r>
            <w:r w:rsidRPr="00E35E1D">
              <w:t>Обеспечение  взаимодействия с краевыми структурами поддержки предпринимательства</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725CFF" w:rsidRDefault="00511A64" w:rsidP="008A47E9">
            <w:pPr>
              <w:adjustRightInd w:val="0"/>
              <w:outlineLvl w:val="0"/>
              <w:rPr>
                <w:bCs/>
                <w:color w:val="000000"/>
                <w:sz w:val="20"/>
                <w:szCs w:val="20"/>
              </w:rPr>
            </w:pPr>
            <w:r w:rsidRPr="00725CFF">
              <w:rPr>
                <w:bCs/>
                <w:color w:val="000000"/>
                <w:sz w:val="20"/>
                <w:szCs w:val="20"/>
              </w:rPr>
              <w:t>Обеспечение совместной работы Сторон.</w:t>
            </w:r>
          </w:p>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3520" w:type="pct"/>
            <w:gridSpan w:val="10"/>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r w:rsidRPr="00760B5F">
              <w:rPr>
                <w:rFonts w:ascii="Times New Roman" w:hAnsi="Times New Roman" w:cs="Times New Roman"/>
                <w:b/>
                <w:sz w:val="24"/>
                <w:szCs w:val="24"/>
              </w:rPr>
              <w:t>Задача 4</w:t>
            </w:r>
            <w:r>
              <w:rPr>
                <w:b/>
                <w:sz w:val="24"/>
                <w:szCs w:val="24"/>
              </w:rPr>
              <w:t xml:space="preserve">. </w:t>
            </w:r>
            <w:r w:rsidRPr="00760B5F">
              <w:rPr>
                <w:rFonts w:ascii="Times New Roman" w:hAnsi="Times New Roman" w:cs="Times New Roman"/>
                <w:b/>
                <w:bCs/>
                <w:sz w:val="24"/>
                <w:szCs w:val="24"/>
              </w:rPr>
              <w:t>Поддержка субъектов малого и среднего предпринимательства в области  промышленного производства и сельского хозяйства. Создание условий для инвестиционной деятельности</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 xml:space="preserve">Мероприятие 4.1. </w:t>
            </w:r>
          </w:p>
          <w:p w:rsidR="00511A64" w:rsidRPr="00A375AA" w:rsidRDefault="00511A64" w:rsidP="008A47E9">
            <w:r w:rsidRPr="005842DE">
              <w:t>Создание условий для увеличения реализации на потребительском рынке района продукции местных товаропроизводителей</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rPr>
            </w:pPr>
            <w:r w:rsidRPr="009009CA">
              <w:rPr>
                <w:rFonts w:ascii="Times New Roman" w:hAnsi="Times New Roman" w:cs="Times New Roman"/>
              </w:rPr>
              <w:t>Продвижение местных товаропроизводителей</w:t>
            </w:r>
            <w:r>
              <w:rPr>
                <w:rFonts w:ascii="Times New Roman" w:hAnsi="Times New Roman" w:cs="Times New Roman"/>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677DA1" w:rsidRDefault="00511A64" w:rsidP="008A47E9">
            <w:r>
              <w:t xml:space="preserve">Мероприятие 4.2. </w:t>
            </w:r>
            <w:r w:rsidRPr="00677DA1">
              <w:t>Содействие в организации участия сельхозтоваропро</w:t>
            </w:r>
            <w:r w:rsidR="003C4D24">
              <w:t>-</w:t>
            </w:r>
            <w:r w:rsidRPr="00677DA1">
              <w:t>изводителей и перерабаты</w:t>
            </w:r>
            <w:r w:rsidR="003C4D24">
              <w:t>-</w:t>
            </w:r>
            <w:r w:rsidRPr="00677DA1">
              <w:t xml:space="preserve">вающих предприятий района в поставках сельхозпродукции </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rPr>
              <w:t>Продвижение местных товаропроизводителей</w:t>
            </w:r>
            <w:r>
              <w:rPr>
                <w:rFonts w:ascii="Times New Roman" w:hAnsi="Times New Roman" w:cs="Times New Roman"/>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3520" w:type="pct"/>
            <w:gridSpan w:val="10"/>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r w:rsidRPr="00760B5F">
              <w:rPr>
                <w:rFonts w:ascii="Times New Roman" w:hAnsi="Times New Roman" w:cs="Times New Roman"/>
                <w:b/>
                <w:sz w:val="24"/>
                <w:szCs w:val="24"/>
              </w:rPr>
              <w:t>Задача 5</w:t>
            </w:r>
            <w:r>
              <w:rPr>
                <w:rFonts w:ascii="Times New Roman" w:hAnsi="Times New Roman" w:cs="Times New Roman"/>
                <w:b/>
                <w:sz w:val="24"/>
                <w:szCs w:val="24"/>
              </w:rPr>
              <w:t xml:space="preserve">. </w:t>
            </w:r>
            <w:r w:rsidRPr="00760B5F">
              <w:rPr>
                <w:rFonts w:ascii="Times New Roman" w:hAnsi="Times New Roman" w:cs="Times New Roman"/>
                <w:b/>
                <w:sz w:val="24"/>
                <w:szCs w:val="24"/>
              </w:rPr>
              <w:t>Поддержка субъектов малого и среднего предпринимательства в области подготовки, переподготовки и повышения квалификации кадров</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Pr="00A375AA" w:rsidRDefault="00511A64" w:rsidP="003C4D24">
            <w:pPr>
              <w:ind w:right="-96"/>
            </w:pPr>
            <w:r>
              <w:t xml:space="preserve">Мероприятие 5.1. </w:t>
            </w:r>
            <w:r w:rsidRPr="003A5425">
              <w:t>Организация, проведение семинаров и встреч для субъектов малого и среднего предприниматель</w:t>
            </w:r>
            <w:r w:rsidR="003C4D24">
              <w:t>-</w:t>
            </w:r>
            <w:r w:rsidRPr="003A5425">
              <w:t xml:space="preserve">ства по вопросам трудового законодательства, </w:t>
            </w:r>
            <w:r>
              <w:t>специаль</w:t>
            </w:r>
            <w:r w:rsidR="003C4D24">
              <w:t>-</w:t>
            </w:r>
            <w:r>
              <w:t>ной оценки условий</w:t>
            </w:r>
            <w:r w:rsidRPr="003A5425">
              <w:t>, охраны труда, изменения в налого</w:t>
            </w:r>
            <w:r w:rsidR="003C4D24">
              <w:t>-</w:t>
            </w:r>
            <w:r w:rsidRPr="003A5425">
              <w:t>вом законодательстве и других нормативных документов, связанных с предпринимательской</w:t>
            </w:r>
            <w:r>
              <w:rPr>
                <w:sz w:val="28"/>
                <w:szCs w:val="28"/>
              </w:rPr>
              <w:t xml:space="preserve"> </w:t>
            </w:r>
            <w:r w:rsidRPr="003A5425">
              <w:t>деятельностью</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Снижение нарушений трудового, налогового законодательства у СМСП</w:t>
            </w:r>
            <w:r>
              <w:rPr>
                <w:rFonts w:ascii="Times New Roman" w:hAnsi="Times New Roman" w:cs="Times New Roman"/>
                <w:bCs/>
                <w:color w:val="000000"/>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3520" w:type="pct"/>
            <w:gridSpan w:val="10"/>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r w:rsidRPr="00760B5F">
              <w:rPr>
                <w:rFonts w:ascii="Times New Roman" w:hAnsi="Times New Roman" w:cs="Times New Roman"/>
                <w:b/>
                <w:sz w:val="24"/>
                <w:szCs w:val="24"/>
              </w:rPr>
              <w:t>Задача 6</w:t>
            </w:r>
            <w:r>
              <w:rPr>
                <w:rFonts w:ascii="Times New Roman" w:hAnsi="Times New Roman" w:cs="Times New Roman"/>
                <w:b/>
                <w:sz w:val="24"/>
                <w:szCs w:val="24"/>
              </w:rPr>
              <w:t xml:space="preserve">. </w:t>
            </w:r>
            <w:r w:rsidRPr="00760B5F">
              <w:rPr>
                <w:rFonts w:ascii="Times New Roman" w:hAnsi="Times New Roman" w:cs="Times New Roman"/>
                <w:b/>
                <w:sz w:val="24"/>
                <w:szCs w:val="24"/>
              </w:rPr>
              <w:t>П</w:t>
            </w:r>
            <w:r w:rsidRPr="00760B5F">
              <w:rPr>
                <w:rFonts w:ascii="Times New Roman" w:hAnsi="Times New Roman" w:cs="Times New Roman"/>
                <w:b/>
                <w:bCs/>
                <w:sz w:val="24"/>
                <w:szCs w:val="24"/>
              </w:rPr>
              <w:t>ропаганда и популяризация предпринимательской деятельности</w:t>
            </w: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p>
        </w:tc>
      </w:tr>
      <w:tr w:rsidR="00511A64" w:rsidTr="00511A64">
        <w:trPr>
          <w:trHeight w:val="1186"/>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6.1.</w:t>
            </w:r>
          </w:p>
          <w:p w:rsidR="00511A64" w:rsidRPr="002835DE" w:rsidRDefault="00511A64" w:rsidP="008A47E9">
            <w:r w:rsidRPr="002835DE">
              <w:t>Привлечение субъектов малого и среднего бизнеса к участию в краевых конкурсах и выставках</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p>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4"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4"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4"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4"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4" w:space="0" w:color="auto"/>
              <w:left w:val="single" w:sz="4"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4"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Повышение роли субъектов малого и среднего предпринимательства.</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Мероприятие 6.2.</w:t>
            </w:r>
          </w:p>
          <w:p w:rsidR="00511A64" w:rsidRPr="00A375AA" w:rsidRDefault="00511A64" w:rsidP="008A47E9">
            <w:r w:rsidRPr="00634162">
              <w:t>Размещение материалов и публикаций, посвященных вопросам социально-трудо</w:t>
            </w:r>
            <w:r w:rsidR="003C4D24">
              <w:t>-</w:t>
            </w:r>
            <w:r w:rsidRPr="00634162">
              <w:t>вых отношений субъектов малого и среднего предпри</w:t>
            </w:r>
            <w:r w:rsidR="003C4D24">
              <w:t>-</w:t>
            </w:r>
            <w:r w:rsidRPr="00634162">
              <w:t>нимательства, в районной газете и</w:t>
            </w:r>
            <w:r>
              <w:rPr>
                <w:sz w:val="28"/>
                <w:szCs w:val="28"/>
              </w:rPr>
              <w:t xml:space="preserve"> </w:t>
            </w:r>
            <w:r w:rsidRPr="00634162">
              <w:t>сети Интернет</w:t>
            </w:r>
          </w:p>
        </w:tc>
        <w:tc>
          <w:tcPr>
            <w:tcW w:w="288" w:type="pct"/>
            <w:tcBorders>
              <w:top w:val="single" w:sz="6" w:space="0" w:color="auto"/>
              <w:left w:val="single" w:sz="4" w:space="0" w:color="auto"/>
              <w:bottom w:val="single" w:sz="6" w:space="0" w:color="auto"/>
              <w:right w:val="single" w:sz="6" w:space="0" w:color="auto"/>
            </w:tcBorders>
          </w:tcPr>
          <w:p w:rsidR="00511A64" w:rsidRPr="00C71A3D" w:rsidRDefault="00511A64" w:rsidP="008A47E9">
            <w:pPr>
              <w:jc w:val="center"/>
            </w:pPr>
            <w:r w:rsidRPr="00C71A3D">
              <w:rPr>
                <w:spacing w:val="-6"/>
              </w:rPr>
              <w:t>2015-</w:t>
            </w:r>
            <w:r w:rsidRPr="00C71A3D">
              <w:t>2020</w:t>
            </w:r>
            <w:r w:rsidRPr="00C71A3D">
              <w:br/>
              <w:t>годы</w:t>
            </w:r>
          </w:p>
        </w:tc>
        <w:tc>
          <w:tcPr>
            <w:tcW w:w="278" w:type="pct"/>
            <w:tcBorders>
              <w:top w:val="single" w:sz="6" w:space="0" w:color="auto"/>
              <w:left w:val="single" w:sz="6" w:space="0" w:color="auto"/>
              <w:bottom w:val="single" w:sz="6" w:space="0" w:color="auto"/>
              <w:right w:val="single" w:sz="4" w:space="0" w:color="auto"/>
            </w:tcBorders>
          </w:tcPr>
          <w:p w:rsidR="00511A64" w:rsidRDefault="00511A64" w:rsidP="008A47E9">
            <w:pPr>
              <w:rPr>
                <w:sz w:val="28"/>
                <w:szCs w:val="28"/>
              </w:rPr>
            </w:pPr>
          </w:p>
        </w:tc>
        <w:tc>
          <w:tcPr>
            <w:tcW w:w="231"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1"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2"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33" w:type="pct"/>
            <w:tcBorders>
              <w:top w:val="single" w:sz="6" w:space="0" w:color="auto"/>
              <w:left w:val="single" w:sz="6" w:space="0" w:color="auto"/>
              <w:bottom w:val="single" w:sz="6" w:space="0" w:color="auto"/>
              <w:right w:val="single" w:sz="4"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78" w:type="pct"/>
            <w:tcBorders>
              <w:top w:val="single" w:sz="6" w:space="0" w:color="auto"/>
              <w:left w:val="single" w:sz="4"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760B5F" w:rsidRDefault="00511A64" w:rsidP="008A47E9">
            <w:pPr>
              <w:pStyle w:val="ConsPlusNormal"/>
              <w:ind w:firstLine="0"/>
              <w:rPr>
                <w:rFonts w:ascii="Times New Roman" w:hAnsi="Times New Roman" w:cs="Times New Roman"/>
              </w:rPr>
            </w:pPr>
            <w:r w:rsidRPr="00760B5F">
              <w:rPr>
                <w:rFonts w:ascii="Times New Roman" w:hAnsi="Times New Roman" w:cs="Times New Roman"/>
              </w:rPr>
              <w:t>Администрация района, Совет предпринимателей</w:t>
            </w:r>
          </w:p>
        </w:tc>
        <w:tc>
          <w:tcPr>
            <w:tcW w:w="764" w:type="pct"/>
            <w:tcBorders>
              <w:top w:val="single" w:sz="6" w:space="0" w:color="auto"/>
              <w:left w:val="single" w:sz="6" w:space="0" w:color="auto"/>
              <w:bottom w:val="single" w:sz="6" w:space="0" w:color="auto"/>
              <w:right w:val="single" w:sz="6" w:space="0" w:color="auto"/>
            </w:tcBorders>
          </w:tcPr>
          <w:p w:rsidR="00511A64" w:rsidRPr="009009CA" w:rsidRDefault="00511A64" w:rsidP="008A47E9">
            <w:pPr>
              <w:pStyle w:val="ConsPlusNormal"/>
              <w:ind w:firstLine="0"/>
              <w:rPr>
                <w:rFonts w:ascii="Times New Roman" w:hAnsi="Times New Roman" w:cs="Times New Roman"/>
                <w:sz w:val="28"/>
                <w:szCs w:val="28"/>
              </w:rPr>
            </w:pPr>
            <w:r w:rsidRPr="009009CA">
              <w:rPr>
                <w:rFonts w:ascii="Times New Roman" w:hAnsi="Times New Roman" w:cs="Times New Roman"/>
                <w:bCs/>
                <w:color w:val="000000"/>
              </w:rPr>
              <w:t>Повышение информированности населения  о деятельности СМСП</w:t>
            </w:r>
            <w:r>
              <w:rPr>
                <w:rFonts w:ascii="Times New Roman" w:hAnsi="Times New Roman" w:cs="Times New Roman"/>
                <w:bCs/>
                <w:color w:val="000000"/>
              </w:rPr>
              <w:t>.</w:t>
            </w:r>
          </w:p>
        </w:tc>
      </w:tr>
      <w:tr w:rsidR="00511A64" w:rsidTr="00511A64">
        <w:trPr>
          <w:trHeight w:val="240"/>
        </w:trPr>
        <w:tc>
          <w:tcPr>
            <w:tcW w:w="172"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1048" w:type="pct"/>
            <w:tcBorders>
              <w:top w:val="single" w:sz="6" w:space="0" w:color="auto"/>
              <w:left w:val="single" w:sz="6" w:space="0" w:color="auto"/>
              <w:bottom w:val="single" w:sz="6" w:space="0" w:color="auto"/>
              <w:right w:val="single" w:sz="4" w:space="0" w:color="auto"/>
            </w:tcBorders>
          </w:tcPr>
          <w:p w:rsidR="00511A64" w:rsidRDefault="00511A64" w:rsidP="008A47E9">
            <w:r>
              <w:t>Итого</w:t>
            </w:r>
          </w:p>
        </w:tc>
        <w:tc>
          <w:tcPr>
            <w:tcW w:w="288" w:type="pct"/>
            <w:tcBorders>
              <w:top w:val="single" w:sz="6" w:space="0" w:color="auto"/>
              <w:left w:val="single" w:sz="4" w:space="0" w:color="auto"/>
              <w:bottom w:val="single" w:sz="6" w:space="0" w:color="auto"/>
              <w:right w:val="single" w:sz="6" w:space="0" w:color="auto"/>
            </w:tcBorders>
          </w:tcPr>
          <w:p w:rsidR="00511A64" w:rsidRDefault="00511A64" w:rsidP="008A47E9"/>
        </w:tc>
        <w:tc>
          <w:tcPr>
            <w:tcW w:w="278" w:type="pct"/>
            <w:tcBorders>
              <w:top w:val="single" w:sz="6" w:space="0" w:color="auto"/>
              <w:left w:val="single" w:sz="6" w:space="0" w:color="auto"/>
              <w:bottom w:val="single" w:sz="6" w:space="0" w:color="auto"/>
              <w:right w:val="single" w:sz="4"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32</w:t>
            </w:r>
          </w:p>
        </w:tc>
        <w:tc>
          <w:tcPr>
            <w:tcW w:w="231" w:type="pct"/>
            <w:tcBorders>
              <w:top w:val="single" w:sz="6" w:space="0" w:color="auto"/>
              <w:left w:val="single" w:sz="4" w:space="0" w:color="auto"/>
              <w:bottom w:val="single" w:sz="6" w:space="0" w:color="auto"/>
              <w:right w:val="single" w:sz="6"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12</w:t>
            </w:r>
          </w:p>
        </w:tc>
        <w:tc>
          <w:tcPr>
            <w:tcW w:w="231" w:type="pct"/>
            <w:tcBorders>
              <w:top w:val="single" w:sz="6" w:space="0" w:color="auto"/>
              <w:left w:val="single" w:sz="6" w:space="0" w:color="auto"/>
              <w:bottom w:val="single" w:sz="6" w:space="0" w:color="auto"/>
              <w:right w:val="single" w:sz="4"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102</w:t>
            </w:r>
          </w:p>
        </w:tc>
        <w:tc>
          <w:tcPr>
            <w:tcW w:w="232" w:type="pct"/>
            <w:tcBorders>
              <w:top w:val="single" w:sz="6" w:space="0" w:color="auto"/>
              <w:left w:val="single" w:sz="4" w:space="0" w:color="auto"/>
              <w:bottom w:val="single" w:sz="6" w:space="0" w:color="auto"/>
              <w:right w:val="single" w:sz="6"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233" w:type="pct"/>
            <w:tcBorders>
              <w:top w:val="single" w:sz="6" w:space="0" w:color="auto"/>
              <w:left w:val="single" w:sz="6" w:space="0" w:color="auto"/>
              <w:bottom w:val="single" w:sz="6" w:space="0" w:color="auto"/>
              <w:right w:val="single" w:sz="4"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15</w:t>
            </w:r>
          </w:p>
        </w:tc>
        <w:tc>
          <w:tcPr>
            <w:tcW w:w="278" w:type="pct"/>
            <w:tcBorders>
              <w:top w:val="single" w:sz="6" w:space="0" w:color="auto"/>
              <w:left w:val="single" w:sz="4" w:space="0" w:color="auto"/>
              <w:bottom w:val="single" w:sz="6" w:space="0" w:color="auto"/>
              <w:right w:val="single" w:sz="6"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15</w:t>
            </w:r>
          </w:p>
        </w:tc>
        <w:tc>
          <w:tcPr>
            <w:tcW w:w="280" w:type="pct"/>
            <w:tcBorders>
              <w:top w:val="single" w:sz="6" w:space="0" w:color="auto"/>
              <w:left w:val="single" w:sz="6" w:space="0" w:color="auto"/>
              <w:bottom w:val="single" w:sz="6" w:space="0" w:color="auto"/>
              <w:right w:val="single" w:sz="6" w:space="0" w:color="auto"/>
            </w:tcBorders>
          </w:tcPr>
          <w:p w:rsidR="00511A64" w:rsidRPr="00045993" w:rsidRDefault="00511A64" w:rsidP="008A47E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179</w:t>
            </w:r>
          </w:p>
        </w:tc>
        <w:tc>
          <w:tcPr>
            <w:tcW w:w="421"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c>
          <w:tcPr>
            <w:tcW w:w="544" w:type="pct"/>
            <w:tcBorders>
              <w:top w:val="single" w:sz="6" w:space="0" w:color="auto"/>
              <w:left w:val="single" w:sz="6" w:space="0" w:color="auto"/>
              <w:bottom w:val="single" w:sz="6" w:space="0" w:color="auto"/>
              <w:right w:val="single" w:sz="6" w:space="0" w:color="auto"/>
            </w:tcBorders>
          </w:tcPr>
          <w:p w:rsidR="00511A64" w:rsidRPr="000F6C94" w:rsidRDefault="00511A64" w:rsidP="008A47E9">
            <w:pPr>
              <w:pStyle w:val="ConsPlusNormal"/>
              <w:ind w:firstLine="0"/>
              <w:rPr>
                <w:rFonts w:ascii="Times New Roman" w:hAnsi="Times New Roman" w:cs="Times New Roman"/>
                <w:sz w:val="24"/>
                <w:szCs w:val="24"/>
              </w:rPr>
            </w:pPr>
          </w:p>
        </w:tc>
        <w:tc>
          <w:tcPr>
            <w:tcW w:w="764" w:type="pct"/>
            <w:tcBorders>
              <w:top w:val="single" w:sz="6" w:space="0" w:color="auto"/>
              <w:left w:val="single" w:sz="6" w:space="0" w:color="auto"/>
              <w:bottom w:val="single" w:sz="6" w:space="0" w:color="auto"/>
              <w:right w:val="single" w:sz="6" w:space="0" w:color="auto"/>
            </w:tcBorders>
          </w:tcPr>
          <w:p w:rsidR="00511A64" w:rsidRDefault="00511A64" w:rsidP="008A47E9">
            <w:pPr>
              <w:pStyle w:val="ConsPlusNormal"/>
              <w:ind w:firstLine="0"/>
              <w:jc w:val="both"/>
              <w:rPr>
                <w:rFonts w:ascii="Times New Roman" w:hAnsi="Times New Roman" w:cs="Times New Roman"/>
                <w:sz w:val="28"/>
                <w:szCs w:val="28"/>
              </w:rPr>
            </w:pPr>
          </w:p>
        </w:tc>
      </w:tr>
    </w:tbl>
    <w:p w:rsidR="00511A64" w:rsidRDefault="00511A64" w:rsidP="00511A64">
      <w:pPr>
        <w:shd w:val="clear" w:color="auto" w:fill="FFFFFF"/>
        <w:spacing w:before="336" w:line="235" w:lineRule="exact"/>
        <w:rPr>
          <w:sz w:val="28"/>
          <w:szCs w:val="28"/>
        </w:rPr>
      </w:pPr>
      <w:r>
        <w:rPr>
          <w:sz w:val="28"/>
          <w:szCs w:val="28"/>
        </w:rPr>
        <w:t xml:space="preserve">                                                                       </w:t>
      </w:r>
    </w:p>
    <w:p w:rsidR="00511A64" w:rsidRDefault="00511A64" w:rsidP="00511A64">
      <w:pPr>
        <w:spacing w:line="480" w:lineRule="auto"/>
        <w:rPr>
          <w:b/>
          <w:bCs/>
          <w:sz w:val="36"/>
        </w:rPr>
      </w:pPr>
    </w:p>
    <w:p w:rsidR="003C4D24" w:rsidRDefault="003C4D24" w:rsidP="00511A64">
      <w:pPr>
        <w:spacing w:line="480" w:lineRule="auto"/>
        <w:rPr>
          <w:b/>
          <w:bCs/>
          <w:sz w:val="36"/>
        </w:rPr>
        <w:sectPr w:rsidR="003C4D24" w:rsidSect="00511A64">
          <w:pgSz w:w="16838" w:h="11906" w:orient="landscape"/>
          <w:pgMar w:top="1559" w:right="1134" w:bottom="1276" w:left="1134" w:header="425" w:footer="709" w:gutter="0"/>
          <w:cols w:space="708"/>
          <w:docGrid w:linePitch="360"/>
        </w:sect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F02172" w:rsidP="00D61D35">
      <w:pPr>
        <w:rPr>
          <w:b/>
          <w:bCs/>
          <w:sz w:val="28"/>
        </w:rPr>
      </w:pPr>
      <w:r>
        <w:rPr>
          <w:b/>
          <w:bCs/>
          <w:sz w:val="28"/>
        </w:rPr>
        <w:t>24</w:t>
      </w:r>
      <w:r w:rsidR="00D61D35">
        <w:rPr>
          <w:b/>
          <w:bCs/>
          <w:sz w:val="28"/>
        </w:rPr>
        <w:t xml:space="preserve">.12.2018   №  </w:t>
      </w:r>
      <w:r w:rsidR="003C4D24">
        <w:rPr>
          <w:b/>
          <w:bCs/>
          <w:sz w:val="28"/>
        </w:rPr>
        <w:t>40</w:t>
      </w:r>
      <w:r>
        <w:rPr>
          <w:b/>
          <w:bCs/>
          <w:sz w:val="28"/>
        </w:rPr>
        <w:t>2</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F02172" w:rsidRDefault="00F02172" w:rsidP="00D61D35">
      <w:pPr>
        <w:rPr>
          <w:sz w:val="28"/>
        </w:rPr>
      </w:pPr>
    </w:p>
    <w:p w:rsidR="00F02172" w:rsidRDefault="00F02172" w:rsidP="00F02172">
      <w:pPr>
        <w:rPr>
          <w:sz w:val="28"/>
          <w:szCs w:val="28"/>
        </w:rPr>
      </w:pPr>
      <w:r w:rsidRPr="00802407">
        <w:rPr>
          <w:sz w:val="28"/>
          <w:szCs w:val="28"/>
        </w:rPr>
        <w:t xml:space="preserve">О </w:t>
      </w:r>
      <w:r>
        <w:rPr>
          <w:sz w:val="28"/>
          <w:szCs w:val="28"/>
        </w:rPr>
        <w:t>передаче имущества</w:t>
      </w:r>
    </w:p>
    <w:p w:rsidR="00F02172" w:rsidRDefault="00F02172" w:rsidP="00F02172">
      <w:pPr>
        <w:rPr>
          <w:sz w:val="28"/>
          <w:szCs w:val="28"/>
        </w:rPr>
      </w:pPr>
    </w:p>
    <w:p w:rsidR="00F02172" w:rsidRPr="00802407" w:rsidRDefault="00F02172" w:rsidP="00F02172">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23.11.2018 № 1390, </w:t>
      </w:r>
      <w:r w:rsidRPr="00802407">
        <w:rPr>
          <w:sz w:val="28"/>
          <w:szCs w:val="28"/>
        </w:rPr>
        <w:t>ПОСТАНОВЛЯЮ:</w:t>
      </w:r>
    </w:p>
    <w:p w:rsidR="00F02172" w:rsidRDefault="00F02172" w:rsidP="00F02172">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F02172" w:rsidRDefault="00F02172" w:rsidP="00F02172">
      <w:pPr>
        <w:ind w:firstLine="900"/>
        <w:jc w:val="both"/>
        <w:rPr>
          <w:sz w:val="28"/>
        </w:rPr>
      </w:pPr>
      <w:r>
        <w:rPr>
          <w:sz w:val="28"/>
          <w:szCs w:val="28"/>
        </w:rPr>
        <w:t xml:space="preserve">2. Передать имущество в оперативное управление </w:t>
      </w:r>
      <w:r w:rsidRPr="00E5714A">
        <w:rPr>
          <w:sz w:val="28"/>
          <w:szCs w:val="28"/>
        </w:rPr>
        <w:t xml:space="preserve">МБОУ «Новичихинская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F02172" w:rsidRDefault="00F02172" w:rsidP="00F02172">
      <w:pPr>
        <w:ind w:firstLine="900"/>
        <w:jc w:val="both"/>
        <w:rPr>
          <w:sz w:val="28"/>
          <w:szCs w:val="28"/>
        </w:rPr>
      </w:pPr>
      <w:r>
        <w:rPr>
          <w:sz w:val="28"/>
        </w:rPr>
        <w:t xml:space="preserve">3. </w:t>
      </w:r>
      <w:r>
        <w:rPr>
          <w:sz w:val="28"/>
          <w:szCs w:val="28"/>
        </w:rPr>
        <w:t xml:space="preserve">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Солоновская</w:t>
      </w:r>
      <w:r w:rsidRPr="00E5714A">
        <w:rPr>
          <w:sz w:val="28"/>
          <w:szCs w:val="28"/>
        </w:rPr>
        <w:t xml:space="preserve"> СОШ» согласно приложению </w:t>
      </w:r>
      <w:r>
        <w:rPr>
          <w:sz w:val="28"/>
          <w:szCs w:val="28"/>
        </w:rPr>
        <w:t>3</w:t>
      </w:r>
      <w:r w:rsidRPr="00E5714A">
        <w:rPr>
          <w:sz w:val="28"/>
          <w:szCs w:val="28"/>
        </w:rPr>
        <w:t>.</w:t>
      </w:r>
    </w:p>
    <w:p w:rsidR="00F02172" w:rsidRDefault="00F02172" w:rsidP="00F02172">
      <w:pPr>
        <w:ind w:firstLine="900"/>
        <w:jc w:val="both"/>
        <w:rPr>
          <w:sz w:val="28"/>
        </w:rPr>
      </w:pPr>
      <w:r>
        <w:rPr>
          <w:sz w:val="28"/>
          <w:szCs w:val="28"/>
        </w:rPr>
        <w:t xml:space="preserve">4.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Мельниковская</w:t>
      </w:r>
      <w:r w:rsidRPr="00E5714A">
        <w:rPr>
          <w:sz w:val="28"/>
          <w:szCs w:val="28"/>
        </w:rPr>
        <w:t xml:space="preserve"> СОШ» согласно приложению </w:t>
      </w:r>
      <w:r>
        <w:rPr>
          <w:sz w:val="28"/>
          <w:szCs w:val="28"/>
        </w:rPr>
        <w:t>4</w:t>
      </w:r>
      <w:r w:rsidRPr="00E5714A">
        <w:rPr>
          <w:sz w:val="28"/>
          <w:szCs w:val="28"/>
        </w:rPr>
        <w:t>.</w:t>
      </w:r>
    </w:p>
    <w:p w:rsidR="00F02172" w:rsidRDefault="00F02172" w:rsidP="00D61D35">
      <w:pPr>
        <w:rPr>
          <w:sz w:val="28"/>
        </w:rPr>
      </w:pP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F02172">
      <w:pPr>
        <w:spacing w:line="480" w:lineRule="auto"/>
        <w:rPr>
          <w:b/>
          <w:bCs/>
          <w:sz w:val="36"/>
        </w:rPr>
      </w:pPr>
    </w:p>
    <w:p w:rsidR="00F02172" w:rsidRDefault="00F02172" w:rsidP="00F02172">
      <w:pPr>
        <w:spacing w:line="480" w:lineRule="auto"/>
        <w:rPr>
          <w:b/>
          <w:bCs/>
          <w:sz w:val="36"/>
        </w:rPr>
      </w:pPr>
    </w:p>
    <w:p w:rsidR="00F02172" w:rsidRDefault="00F02172" w:rsidP="00F02172">
      <w:pPr>
        <w:spacing w:line="480" w:lineRule="auto"/>
        <w:rPr>
          <w:b/>
          <w:bCs/>
          <w:sz w:val="36"/>
        </w:rPr>
      </w:pPr>
    </w:p>
    <w:p w:rsidR="00F02172" w:rsidRDefault="00F02172" w:rsidP="00F02172">
      <w:pPr>
        <w:spacing w:line="480" w:lineRule="auto"/>
        <w:rPr>
          <w:b/>
          <w:bCs/>
          <w:sz w:val="36"/>
        </w:rPr>
      </w:pPr>
    </w:p>
    <w:p w:rsidR="00F02172" w:rsidRDefault="00F02172" w:rsidP="00F02172">
      <w:pPr>
        <w:spacing w:line="480" w:lineRule="auto"/>
        <w:rPr>
          <w:b/>
          <w:bCs/>
          <w:sz w:val="36"/>
        </w:rPr>
      </w:pPr>
    </w:p>
    <w:p w:rsidR="00F02172" w:rsidRDefault="00F02172" w:rsidP="00F02172">
      <w:pPr>
        <w:spacing w:line="480" w:lineRule="auto"/>
        <w:rPr>
          <w:b/>
          <w:bCs/>
          <w:sz w:val="36"/>
        </w:rPr>
      </w:pPr>
    </w:p>
    <w:p w:rsidR="00F02172" w:rsidRDefault="00F02172" w:rsidP="00F02172">
      <w:pPr>
        <w:jc w:val="right"/>
        <w:rPr>
          <w:sz w:val="28"/>
          <w:szCs w:val="28"/>
        </w:rPr>
      </w:pPr>
      <w:r w:rsidRPr="0098349B">
        <w:rPr>
          <w:sz w:val="28"/>
          <w:szCs w:val="28"/>
        </w:rPr>
        <w:t xml:space="preserve">Приложение </w:t>
      </w:r>
      <w:r>
        <w:rPr>
          <w:sz w:val="28"/>
          <w:szCs w:val="28"/>
        </w:rPr>
        <w:t>1</w:t>
      </w:r>
    </w:p>
    <w:p w:rsidR="00F02172" w:rsidRDefault="00F02172" w:rsidP="00F02172">
      <w:pPr>
        <w:jc w:val="right"/>
        <w:rPr>
          <w:sz w:val="28"/>
          <w:szCs w:val="28"/>
        </w:rPr>
      </w:pPr>
      <w:r w:rsidRPr="0098349B">
        <w:rPr>
          <w:sz w:val="28"/>
          <w:szCs w:val="28"/>
        </w:rPr>
        <w:t xml:space="preserve">к постановлению </w:t>
      </w:r>
    </w:p>
    <w:p w:rsidR="00F02172" w:rsidRPr="00B877D3" w:rsidRDefault="00F02172" w:rsidP="00F02172">
      <w:pPr>
        <w:jc w:val="right"/>
        <w:rPr>
          <w:sz w:val="28"/>
          <w:szCs w:val="28"/>
        </w:rPr>
      </w:pPr>
      <w:r>
        <w:rPr>
          <w:sz w:val="28"/>
          <w:szCs w:val="28"/>
        </w:rPr>
        <w:t>от 24.12.2018 № 402</w:t>
      </w:r>
    </w:p>
    <w:p w:rsidR="00F02172" w:rsidRDefault="00F02172" w:rsidP="00F02172">
      <w:pPr>
        <w:jc w:val="right"/>
        <w:rPr>
          <w:sz w:val="28"/>
          <w:szCs w:val="28"/>
        </w:rPr>
      </w:pPr>
    </w:p>
    <w:p w:rsidR="00F02172" w:rsidRPr="0098349B" w:rsidRDefault="00F02172" w:rsidP="00F02172">
      <w:pPr>
        <w:jc w:val="right"/>
        <w:rPr>
          <w:sz w:val="28"/>
          <w:szCs w:val="28"/>
        </w:rPr>
      </w:pPr>
    </w:p>
    <w:p w:rsidR="00F02172" w:rsidRDefault="00F02172" w:rsidP="00F0217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F02172" w:rsidRDefault="00F02172" w:rsidP="00F02172">
      <w:pPr>
        <w:jc w:val="cente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1417"/>
        <w:gridCol w:w="1559"/>
        <w:gridCol w:w="1560"/>
      </w:tblGrid>
      <w:tr w:rsidR="00F02172" w:rsidTr="008A47E9">
        <w:trPr>
          <w:trHeight w:val="240"/>
          <w:jc w:val="center"/>
        </w:trPr>
        <w:tc>
          <w:tcPr>
            <w:tcW w:w="5246" w:type="dxa"/>
            <w:vMerge w:val="restart"/>
          </w:tcPr>
          <w:p w:rsidR="00F02172" w:rsidRPr="00774B26" w:rsidRDefault="00F02172" w:rsidP="008A47E9">
            <w:pPr>
              <w:pStyle w:val="27"/>
              <w:rPr>
                <w:lang w:val="ru-RU" w:eastAsia="ru-RU"/>
              </w:rPr>
            </w:pPr>
            <w:r w:rsidRPr="00774B26">
              <w:rPr>
                <w:sz w:val="22"/>
                <w:szCs w:val="22"/>
                <w:lang w:val="ru-RU" w:eastAsia="ru-RU"/>
              </w:rPr>
              <w:t>Наименование</w:t>
            </w:r>
          </w:p>
          <w:p w:rsidR="00F02172" w:rsidRPr="00D709FA" w:rsidRDefault="00F02172" w:rsidP="008A47E9">
            <w:pPr>
              <w:jc w:val="center"/>
            </w:pPr>
            <w:r w:rsidRPr="00D709FA">
              <w:rPr>
                <w:sz w:val="22"/>
                <w:szCs w:val="22"/>
              </w:rPr>
              <w:t>имущества</w:t>
            </w:r>
          </w:p>
          <w:p w:rsidR="00F02172" w:rsidRPr="00774B26" w:rsidRDefault="00F02172" w:rsidP="008A47E9">
            <w:pPr>
              <w:pStyle w:val="27"/>
              <w:rPr>
                <w:lang w:val="ru-RU" w:eastAsia="ru-RU"/>
              </w:rPr>
            </w:pPr>
          </w:p>
        </w:tc>
        <w:tc>
          <w:tcPr>
            <w:tcW w:w="1417" w:type="dxa"/>
            <w:vMerge w:val="restart"/>
          </w:tcPr>
          <w:p w:rsidR="00F02172" w:rsidRPr="00D709FA" w:rsidRDefault="00F02172" w:rsidP="008A47E9">
            <w:pPr>
              <w:jc w:val="center"/>
            </w:pPr>
            <w:r>
              <w:rPr>
                <w:sz w:val="22"/>
                <w:szCs w:val="22"/>
              </w:rPr>
              <w:t>Количество, шт.</w:t>
            </w:r>
          </w:p>
        </w:tc>
        <w:tc>
          <w:tcPr>
            <w:tcW w:w="3119" w:type="dxa"/>
            <w:gridSpan w:val="2"/>
          </w:tcPr>
          <w:p w:rsidR="00F02172" w:rsidRPr="00D709FA" w:rsidRDefault="00F02172" w:rsidP="008A47E9">
            <w:pPr>
              <w:jc w:val="center"/>
            </w:pPr>
            <w:r w:rsidRPr="00D709FA">
              <w:rPr>
                <w:sz w:val="22"/>
                <w:szCs w:val="22"/>
              </w:rPr>
              <w:t xml:space="preserve">Стоимость по состоянию на </w:t>
            </w:r>
            <w:r>
              <w:rPr>
                <w:sz w:val="22"/>
                <w:szCs w:val="22"/>
              </w:rPr>
              <w:t>23.11.</w:t>
            </w:r>
            <w:r w:rsidRPr="001445CB">
              <w:rPr>
                <w:sz w:val="22"/>
                <w:szCs w:val="22"/>
              </w:rPr>
              <w:t>201</w:t>
            </w:r>
            <w:r>
              <w:rPr>
                <w:sz w:val="22"/>
                <w:szCs w:val="22"/>
              </w:rPr>
              <w:t>8</w:t>
            </w:r>
            <w:r w:rsidRPr="001445CB">
              <w:rPr>
                <w:sz w:val="22"/>
                <w:szCs w:val="22"/>
              </w:rPr>
              <w:t xml:space="preserve"> г.</w:t>
            </w:r>
          </w:p>
        </w:tc>
      </w:tr>
      <w:tr w:rsidR="00F02172" w:rsidTr="008A47E9">
        <w:trPr>
          <w:trHeight w:val="377"/>
          <w:jc w:val="center"/>
        </w:trPr>
        <w:tc>
          <w:tcPr>
            <w:tcW w:w="5246" w:type="dxa"/>
            <w:vMerge/>
          </w:tcPr>
          <w:p w:rsidR="00F02172" w:rsidRPr="00774B26" w:rsidRDefault="00F02172" w:rsidP="008A47E9">
            <w:pPr>
              <w:pStyle w:val="27"/>
              <w:rPr>
                <w:lang w:val="ru-RU" w:eastAsia="ru-RU"/>
              </w:rPr>
            </w:pPr>
          </w:p>
        </w:tc>
        <w:tc>
          <w:tcPr>
            <w:tcW w:w="1417" w:type="dxa"/>
            <w:vMerge/>
          </w:tcPr>
          <w:p w:rsidR="00F02172" w:rsidRPr="00D709FA" w:rsidRDefault="00F02172" w:rsidP="008A47E9">
            <w:pPr>
              <w:jc w:val="center"/>
            </w:pPr>
          </w:p>
        </w:tc>
        <w:tc>
          <w:tcPr>
            <w:tcW w:w="1559" w:type="dxa"/>
          </w:tcPr>
          <w:p w:rsidR="00F02172" w:rsidRPr="00D709FA" w:rsidRDefault="00F02172" w:rsidP="008A47E9">
            <w:pPr>
              <w:jc w:val="center"/>
            </w:pPr>
            <w:r w:rsidRPr="00D709FA">
              <w:rPr>
                <w:sz w:val="22"/>
                <w:szCs w:val="22"/>
              </w:rPr>
              <w:t>балансовая, руб.</w:t>
            </w:r>
          </w:p>
        </w:tc>
        <w:tc>
          <w:tcPr>
            <w:tcW w:w="1560" w:type="dxa"/>
          </w:tcPr>
          <w:p w:rsidR="00F02172" w:rsidRPr="00D709FA" w:rsidRDefault="00F02172" w:rsidP="008A47E9">
            <w:pPr>
              <w:jc w:val="center"/>
            </w:pPr>
            <w:r w:rsidRPr="00D709FA">
              <w:rPr>
                <w:sz w:val="22"/>
                <w:szCs w:val="22"/>
              </w:rPr>
              <w:t>остаточная, руб.</w:t>
            </w:r>
          </w:p>
        </w:tc>
      </w:tr>
      <w:tr w:rsidR="00F02172" w:rsidTr="008A47E9">
        <w:trPr>
          <w:trHeight w:val="317"/>
          <w:jc w:val="center"/>
        </w:trPr>
        <w:tc>
          <w:tcPr>
            <w:tcW w:w="5246" w:type="dxa"/>
          </w:tcPr>
          <w:p w:rsidR="00F02172" w:rsidRPr="003A35A7" w:rsidRDefault="00F02172" w:rsidP="008A47E9">
            <w:pPr>
              <w:rPr>
                <w:color w:val="000000"/>
              </w:rPr>
            </w:pPr>
            <w:r w:rsidRPr="003A35A7">
              <w:rPr>
                <w:color w:val="000000"/>
                <w:sz w:val="22"/>
                <w:szCs w:val="22"/>
              </w:rPr>
              <w:t>Персональный компьютер IRU</w:t>
            </w:r>
          </w:p>
        </w:tc>
        <w:tc>
          <w:tcPr>
            <w:tcW w:w="1417" w:type="dxa"/>
          </w:tcPr>
          <w:p w:rsidR="00F02172" w:rsidRPr="009245C4" w:rsidRDefault="00F02172" w:rsidP="008A47E9">
            <w:pPr>
              <w:jc w:val="center"/>
              <w:rPr>
                <w:color w:val="000000"/>
              </w:rPr>
            </w:pPr>
            <w:r w:rsidRPr="009245C4">
              <w:rPr>
                <w:color w:val="000000"/>
                <w:sz w:val="22"/>
                <w:szCs w:val="22"/>
              </w:rPr>
              <w:t>7</w:t>
            </w:r>
          </w:p>
        </w:tc>
        <w:tc>
          <w:tcPr>
            <w:tcW w:w="1559" w:type="dxa"/>
          </w:tcPr>
          <w:p w:rsidR="00F02172" w:rsidRPr="009245C4" w:rsidRDefault="00F02172" w:rsidP="008A47E9">
            <w:pPr>
              <w:jc w:val="center"/>
              <w:rPr>
                <w:color w:val="000000"/>
              </w:rPr>
            </w:pPr>
            <w:r w:rsidRPr="009245C4">
              <w:rPr>
                <w:color w:val="000000"/>
                <w:sz w:val="22"/>
                <w:szCs w:val="22"/>
              </w:rPr>
              <w:t>251798,89</w:t>
            </w:r>
          </w:p>
        </w:tc>
        <w:tc>
          <w:tcPr>
            <w:tcW w:w="1560" w:type="dxa"/>
          </w:tcPr>
          <w:p w:rsidR="00F02172" w:rsidRPr="009245C4" w:rsidRDefault="00F02172" w:rsidP="008A47E9">
            <w:pPr>
              <w:jc w:val="center"/>
              <w:rPr>
                <w:color w:val="000000"/>
              </w:rPr>
            </w:pPr>
            <w:r w:rsidRPr="009245C4">
              <w:rPr>
                <w:color w:val="000000"/>
                <w:sz w:val="22"/>
                <w:szCs w:val="22"/>
              </w:rPr>
              <w:t>251798,89</w:t>
            </w:r>
          </w:p>
        </w:tc>
      </w:tr>
      <w:tr w:rsidR="00F02172" w:rsidTr="008A47E9">
        <w:trPr>
          <w:trHeight w:val="317"/>
          <w:jc w:val="center"/>
        </w:trPr>
        <w:tc>
          <w:tcPr>
            <w:tcW w:w="5246" w:type="dxa"/>
          </w:tcPr>
          <w:p w:rsidR="00F02172" w:rsidRPr="003A35A7" w:rsidRDefault="00F02172" w:rsidP="008A47E9">
            <w:pPr>
              <w:rPr>
                <w:color w:val="000000"/>
              </w:rPr>
            </w:pPr>
            <w:r w:rsidRPr="003A35A7">
              <w:rPr>
                <w:color w:val="000000"/>
                <w:sz w:val="22"/>
                <w:szCs w:val="22"/>
              </w:rPr>
              <w:t>Мобильное рабочее место GLX</w:t>
            </w:r>
          </w:p>
        </w:tc>
        <w:tc>
          <w:tcPr>
            <w:tcW w:w="1417" w:type="dxa"/>
          </w:tcPr>
          <w:p w:rsidR="00F02172" w:rsidRPr="009245C4" w:rsidRDefault="00F02172" w:rsidP="008A47E9">
            <w:pPr>
              <w:jc w:val="center"/>
              <w:rPr>
                <w:color w:val="000000"/>
              </w:rPr>
            </w:pPr>
            <w:r w:rsidRPr="009245C4">
              <w:rPr>
                <w:color w:val="000000"/>
                <w:sz w:val="22"/>
                <w:szCs w:val="22"/>
              </w:rPr>
              <w:t>10</w:t>
            </w:r>
          </w:p>
        </w:tc>
        <w:tc>
          <w:tcPr>
            <w:tcW w:w="1559" w:type="dxa"/>
          </w:tcPr>
          <w:p w:rsidR="00F02172" w:rsidRPr="009245C4" w:rsidRDefault="00F02172" w:rsidP="008A47E9">
            <w:pPr>
              <w:jc w:val="center"/>
              <w:rPr>
                <w:color w:val="000000"/>
              </w:rPr>
            </w:pPr>
            <w:r w:rsidRPr="009245C4">
              <w:rPr>
                <w:color w:val="000000"/>
                <w:sz w:val="22"/>
                <w:szCs w:val="22"/>
              </w:rPr>
              <w:t>408417,8</w:t>
            </w:r>
          </w:p>
        </w:tc>
        <w:tc>
          <w:tcPr>
            <w:tcW w:w="1560" w:type="dxa"/>
          </w:tcPr>
          <w:p w:rsidR="00F02172" w:rsidRPr="009245C4" w:rsidRDefault="00F02172" w:rsidP="008A47E9">
            <w:pPr>
              <w:jc w:val="center"/>
              <w:rPr>
                <w:color w:val="000000"/>
              </w:rPr>
            </w:pPr>
            <w:r w:rsidRPr="009245C4">
              <w:rPr>
                <w:color w:val="000000"/>
                <w:sz w:val="22"/>
                <w:szCs w:val="22"/>
              </w:rPr>
              <w:t>408417,8</w:t>
            </w:r>
          </w:p>
        </w:tc>
      </w:tr>
      <w:tr w:rsidR="00F02172" w:rsidTr="008A47E9">
        <w:trPr>
          <w:trHeight w:val="317"/>
          <w:jc w:val="center"/>
        </w:trPr>
        <w:tc>
          <w:tcPr>
            <w:tcW w:w="5246" w:type="dxa"/>
          </w:tcPr>
          <w:p w:rsidR="00F02172" w:rsidRPr="003A35A7" w:rsidRDefault="00F02172" w:rsidP="008A47E9">
            <w:pPr>
              <w:rPr>
                <w:color w:val="000000"/>
              </w:rPr>
            </w:pPr>
            <w:r w:rsidRPr="003A35A7">
              <w:rPr>
                <w:color w:val="000000"/>
                <w:sz w:val="22"/>
                <w:szCs w:val="22"/>
              </w:rPr>
              <w:t>Точка доступа D-Link</w:t>
            </w:r>
          </w:p>
        </w:tc>
        <w:tc>
          <w:tcPr>
            <w:tcW w:w="1417" w:type="dxa"/>
          </w:tcPr>
          <w:p w:rsidR="00F02172" w:rsidRPr="009245C4" w:rsidRDefault="00F02172" w:rsidP="008A47E9">
            <w:pPr>
              <w:jc w:val="center"/>
              <w:rPr>
                <w:color w:val="000000"/>
              </w:rPr>
            </w:pPr>
            <w:r w:rsidRPr="009245C4">
              <w:rPr>
                <w:color w:val="000000"/>
                <w:sz w:val="22"/>
                <w:szCs w:val="22"/>
              </w:rPr>
              <w:t>1</w:t>
            </w:r>
          </w:p>
        </w:tc>
        <w:tc>
          <w:tcPr>
            <w:tcW w:w="1559" w:type="dxa"/>
          </w:tcPr>
          <w:p w:rsidR="00F02172" w:rsidRPr="009245C4" w:rsidRDefault="00F02172" w:rsidP="008A47E9">
            <w:pPr>
              <w:jc w:val="center"/>
              <w:rPr>
                <w:color w:val="000000"/>
              </w:rPr>
            </w:pPr>
            <w:r w:rsidRPr="009245C4">
              <w:rPr>
                <w:color w:val="000000"/>
                <w:sz w:val="22"/>
                <w:szCs w:val="22"/>
              </w:rPr>
              <w:t>1997,22</w:t>
            </w:r>
          </w:p>
        </w:tc>
        <w:tc>
          <w:tcPr>
            <w:tcW w:w="1560" w:type="dxa"/>
          </w:tcPr>
          <w:p w:rsidR="00F02172" w:rsidRPr="009245C4" w:rsidRDefault="00F02172" w:rsidP="008A47E9">
            <w:pPr>
              <w:jc w:val="center"/>
              <w:rPr>
                <w:color w:val="000000"/>
              </w:rPr>
            </w:pPr>
            <w:r w:rsidRPr="009245C4">
              <w:rPr>
                <w:color w:val="000000"/>
                <w:sz w:val="22"/>
                <w:szCs w:val="22"/>
              </w:rPr>
              <w:t>1997,22</w:t>
            </w:r>
          </w:p>
        </w:tc>
      </w:tr>
    </w:tbl>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jc w:val="right"/>
        <w:rPr>
          <w:sz w:val="28"/>
          <w:szCs w:val="28"/>
        </w:rPr>
      </w:pPr>
      <w:r w:rsidRPr="0098349B">
        <w:rPr>
          <w:sz w:val="28"/>
          <w:szCs w:val="28"/>
        </w:rPr>
        <w:t xml:space="preserve">Приложение </w:t>
      </w:r>
      <w:r>
        <w:rPr>
          <w:sz w:val="28"/>
          <w:szCs w:val="28"/>
        </w:rPr>
        <w:t>2</w:t>
      </w:r>
    </w:p>
    <w:p w:rsidR="00F02172" w:rsidRDefault="00F02172" w:rsidP="00F02172">
      <w:pPr>
        <w:jc w:val="right"/>
        <w:rPr>
          <w:sz w:val="28"/>
          <w:szCs w:val="28"/>
        </w:rPr>
      </w:pPr>
      <w:r w:rsidRPr="0098349B">
        <w:rPr>
          <w:sz w:val="28"/>
          <w:szCs w:val="28"/>
        </w:rPr>
        <w:t xml:space="preserve">к постановлению </w:t>
      </w:r>
    </w:p>
    <w:p w:rsidR="00F02172" w:rsidRPr="007F6B6F" w:rsidRDefault="00F02172" w:rsidP="00F02172">
      <w:pPr>
        <w:jc w:val="right"/>
        <w:rPr>
          <w:sz w:val="28"/>
          <w:szCs w:val="28"/>
        </w:rPr>
      </w:pPr>
      <w:r>
        <w:rPr>
          <w:sz w:val="28"/>
          <w:szCs w:val="28"/>
        </w:rPr>
        <w:t>от 24.12.2018 № 402</w:t>
      </w:r>
    </w:p>
    <w:p w:rsidR="00F02172" w:rsidRPr="0098349B" w:rsidRDefault="00F02172" w:rsidP="00F02172">
      <w:pPr>
        <w:jc w:val="right"/>
        <w:rPr>
          <w:sz w:val="28"/>
          <w:szCs w:val="28"/>
        </w:rPr>
      </w:pPr>
    </w:p>
    <w:p w:rsidR="00F02172" w:rsidRDefault="00F02172" w:rsidP="00F02172">
      <w:pPr>
        <w:jc w:val="center"/>
        <w:rPr>
          <w:sz w:val="28"/>
          <w:szCs w:val="28"/>
        </w:rPr>
      </w:pPr>
    </w:p>
    <w:p w:rsidR="00F02172" w:rsidRDefault="00F02172" w:rsidP="00F02172">
      <w:pPr>
        <w:jc w:val="center"/>
        <w:rPr>
          <w:sz w:val="28"/>
          <w:szCs w:val="28"/>
        </w:rPr>
      </w:pPr>
      <w:r w:rsidRPr="0098349B">
        <w:rPr>
          <w:sz w:val="28"/>
          <w:szCs w:val="28"/>
        </w:rPr>
        <w:t>Перечень имущества,</w:t>
      </w:r>
      <w:r>
        <w:rPr>
          <w:sz w:val="28"/>
          <w:szCs w:val="28"/>
        </w:rPr>
        <w:t xml:space="preserve"> </w:t>
      </w:r>
    </w:p>
    <w:p w:rsidR="00F02172" w:rsidRDefault="00F02172" w:rsidP="00F02172">
      <w:pPr>
        <w:jc w:val="center"/>
        <w:rPr>
          <w:sz w:val="28"/>
          <w:szCs w:val="28"/>
        </w:rPr>
      </w:pPr>
      <w:r>
        <w:rPr>
          <w:sz w:val="28"/>
          <w:szCs w:val="28"/>
        </w:rPr>
        <w:t>передаваемого в оперативное  управление</w:t>
      </w:r>
    </w:p>
    <w:p w:rsidR="00F02172" w:rsidRDefault="00F02172" w:rsidP="00F02172">
      <w:pPr>
        <w:jc w:val="center"/>
        <w:rPr>
          <w:sz w:val="28"/>
          <w:szCs w:val="28"/>
        </w:rPr>
      </w:pPr>
      <w:r w:rsidRPr="009C440E">
        <w:rPr>
          <w:sz w:val="28"/>
          <w:szCs w:val="28"/>
        </w:rPr>
        <w:t>МБОУ «Новичихинская СОШ»</w:t>
      </w:r>
    </w:p>
    <w:p w:rsidR="00F02172" w:rsidRDefault="00F02172" w:rsidP="00F02172">
      <w:pPr>
        <w:jc w:val="cente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1417"/>
        <w:gridCol w:w="1559"/>
        <w:gridCol w:w="1560"/>
      </w:tblGrid>
      <w:tr w:rsidR="00F02172" w:rsidTr="008A47E9">
        <w:trPr>
          <w:trHeight w:val="240"/>
          <w:jc w:val="center"/>
        </w:trPr>
        <w:tc>
          <w:tcPr>
            <w:tcW w:w="5246" w:type="dxa"/>
            <w:vMerge w:val="restart"/>
            <w:tcBorders>
              <w:top w:val="single" w:sz="4" w:space="0" w:color="auto"/>
              <w:left w:val="single" w:sz="4" w:space="0" w:color="auto"/>
              <w:bottom w:val="single" w:sz="4" w:space="0" w:color="auto"/>
              <w:right w:val="single" w:sz="4" w:space="0" w:color="auto"/>
            </w:tcBorders>
          </w:tcPr>
          <w:p w:rsidR="00F02172" w:rsidRDefault="00F02172" w:rsidP="008A47E9">
            <w:pPr>
              <w:pStyle w:val="27"/>
              <w:rPr>
                <w:lang w:val="ru-RU" w:eastAsia="ru-RU"/>
              </w:rPr>
            </w:pPr>
            <w:r>
              <w:rPr>
                <w:sz w:val="22"/>
                <w:szCs w:val="22"/>
                <w:lang w:val="ru-RU" w:eastAsia="ru-RU"/>
              </w:rPr>
              <w:t>Наименование</w:t>
            </w:r>
          </w:p>
          <w:p w:rsidR="00F02172" w:rsidRDefault="00F02172" w:rsidP="008A47E9">
            <w:pPr>
              <w:jc w:val="center"/>
            </w:pPr>
            <w:r>
              <w:rPr>
                <w:sz w:val="22"/>
                <w:szCs w:val="22"/>
              </w:rPr>
              <w:t>имущества</w:t>
            </w:r>
          </w:p>
          <w:p w:rsidR="00F02172" w:rsidRDefault="00F02172" w:rsidP="008A47E9">
            <w:pPr>
              <w:pStyle w:val="27"/>
              <w:rPr>
                <w:lang w:val="ru-RU"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Количество, шт.</w:t>
            </w:r>
          </w:p>
        </w:tc>
        <w:tc>
          <w:tcPr>
            <w:tcW w:w="3119" w:type="dxa"/>
            <w:gridSpan w:val="2"/>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Стоимость по состоянию на 23.11.2018 г.</w:t>
            </w:r>
          </w:p>
        </w:tc>
      </w:tr>
      <w:tr w:rsidR="00F02172" w:rsidTr="008A47E9">
        <w:trPr>
          <w:trHeight w:val="377"/>
          <w:jc w:val="center"/>
        </w:trPr>
        <w:tc>
          <w:tcPr>
            <w:tcW w:w="5246" w:type="dxa"/>
            <w:vMerge/>
            <w:tcBorders>
              <w:top w:val="single" w:sz="4" w:space="0" w:color="auto"/>
              <w:left w:val="single" w:sz="4" w:space="0" w:color="auto"/>
              <w:bottom w:val="single" w:sz="4" w:space="0" w:color="auto"/>
              <w:right w:val="single" w:sz="4" w:space="0" w:color="auto"/>
            </w:tcBorders>
            <w:vAlign w:val="center"/>
          </w:tcPr>
          <w:p w:rsidR="00F02172" w:rsidRDefault="00F02172" w:rsidP="008A47E9"/>
        </w:tc>
        <w:tc>
          <w:tcPr>
            <w:tcW w:w="1417" w:type="dxa"/>
            <w:vMerge/>
            <w:tcBorders>
              <w:top w:val="single" w:sz="4" w:space="0" w:color="auto"/>
              <w:left w:val="single" w:sz="4" w:space="0" w:color="auto"/>
              <w:bottom w:val="single" w:sz="4" w:space="0" w:color="auto"/>
              <w:right w:val="single" w:sz="4" w:space="0" w:color="auto"/>
            </w:tcBorders>
            <w:vAlign w:val="center"/>
          </w:tcPr>
          <w:p w:rsidR="00F02172" w:rsidRDefault="00F02172" w:rsidP="008A47E9"/>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балансовая, руб.</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остаточная, руб.</w:t>
            </w:r>
          </w:p>
        </w:tc>
      </w:tr>
      <w:tr w:rsidR="00F02172" w:rsidTr="008A47E9">
        <w:trPr>
          <w:trHeight w:val="317"/>
          <w:jc w:val="center"/>
        </w:trPr>
        <w:tc>
          <w:tcPr>
            <w:tcW w:w="5246" w:type="dxa"/>
            <w:tcBorders>
              <w:top w:val="single" w:sz="4" w:space="0" w:color="auto"/>
              <w:left w:val="single" w:sz="4" w:space="0" w:color="auto"/>
              <w:bottom w:val="single" w:sz="4" w:space="0" w:color="auto"/>
              <w:right w:val="single" w:sz="4" w:space="0" w:color="auto"/>
            </w:tcBorders>
          </w:tcPr>
          <w:p w:rsidR="00F02172" w:rsidRDefault="00F02172" w:rsidP="008A47E9">
            <w:pPr>
              <w:rPr>
                <w:color w:val="000000"/>
              </w:rPr>
            </w:pPr>
            <w:r>
              <w:rPr>
                <w:color w:val="000000"/>
                <w:sz w:val="22"/>
                <w:szCs w:val="22"/>
              </w:rPr>
              <w:t>Персональный компьютер IRU</w:t>
            </w:r>
          </w:p>
        </w:tc>
        <w:tc>
          <w:tcPr>
            <w:tcW w:w="1417"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107913,81</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107913,81</w:t>
            </w:r>
          </w:p>
        </w:tc>
      </w:tr>
      <w:tr w:rsidR="00F02172" w:rsidTr="008A47E9">
        <w:trPr>
          <w:trHeight w:val="317"/>
          <w:jc w:val="center"/>
        </w:trPr>
        <w:tc>
          <w:tcPr>
            <w:tcW w:w="5246" w:type="dxa"/>
            <w:tcBorders>
              <w:top w:val="single" w:sz="4" w:space="0" w:color="auto"/>
              <w:left w:val="single" w:sz="4" w:space="0" w:color="auto"/>
              <w:bottom w:val="single" w:sz="4" w:space="0" w:color="auto"/>
              <w:right w:val="single" w:sz="4" w:space="0" w:color="auto"/>
            </w:tcBorders>
          </w:tcPr>
          <w:p w:rsidR="00F02172" w:rsidRDefault="00F02172" w:rsidP="008A47E9">
            <w:pPr>
              <w:rPr>
                <w:color w:val="000000"/>
              </w:rPr>
            </w:pPr>
            <w:r>
              <w:rPr>
                <w:color w:val="000000"/>
                <w:sz w:val="22"/>
                <w:szCs w:val="22"/>
              </w:rPr>
              <w:t>Мобильное рабочее место GLX</w:t>
            </w:r>
          </w:p>
        </w:tc>
        <w:tc>
          <w:tcPr>
            <w:tcW w:w="1417"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10</w:t>
            </w:r>
          </w:p>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408417,80</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408417,80</w:t>
            </w:r>
          </w:p>
        </w:tc>
      </w:tr>
      <w:tr w:rsidR="00F02172" w:rsidTr="008A47E9">
        <w:trPr>
          <w:trHeight w:val="317"/>
          <w:jc w:val="center"/>
        </w:trPr>
        <w:tc>
          <w:tcPr>
            <w:tcW w:w="5246" w:type="dxa"/>
            <w:tcBorders>
              <w:top w:val="single" w:sz="4" w:space="0" w:color="auto"/>
              <w:left w:val="single" w:sz="4" w:space="0" w:color="auto"/>
              <w:bottom w:val="single" w:sz="4" w:space="0" w:color="auto"/>
              <w:right w:val="single" w:sz="4" w:space="0" w:color="auto"/>
            </w:tcBorders>
          </w:tcPr>
          <w:p w:rsidR="00F02172" w:rsidRDefault="00F02172" w:rsidP="008A47E9">
            <w:pPr>
              <w:rPr>
                <w:color w:val="000000"/>
              </w:rPr>
            </w:pPr>
            <w:r>
              <w:rPr>
                <w:color w:val="000000"/>
                <w:sz w:val="22"/>
                <w:szCs w:val="22"/>
              </w:rPr>
              <w:t>Точка доступа D-Link</w:t>
            </w:r>
          </w:p>
        </w:tc>
        <w:tc>
          <w:tcPr>
            <w:tcW w:w="1417"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1</w:t>
            </w:r>
          </w:p>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1997,22</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1997,22</w:t>
            </w:r>
          </w:p>
        </w:tc>
      </w:tr>
    </w:tbl>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jc w:val="right"/>
        <w:rPr>
          <w:sz w:val="28"/>
          <w:szCs w:val="28"/>
        </w:rPr>
      </w:pPr>
      <w:r w:rsidRPr="0098349B">
        <w:rPr>
          <w:sz w:val="28"/>
          <w:szCs w:val="28"/>
        </w:rPr>
        <w:t xml:space="preserve">Приложение </w:t>
      </w:r>
      <w:r>
        <w:rPr>
          <w:sz w:val="28"/>
          <w:szCs w:val="28"/>
        </w:rPr>
        <w:t>3</w:t>
      </w:r>
    </w:p>
    <w:p w:rsidR="00F02172" w:rsidRDefault="00F02172" w:rsidP="00F02172">
      <w:pPr>
        <w:jc w:val="right"/>
        <w:rPr>
          <w:sz w:val="28"/>
          <w:szCs w:val="28"/>
        </w:rPr>
      </w:pPr>
      <w:r w:rsidRPr="0098349B">
        <w:rPr>
          <w:sz w:val="28"/>
          <w:szCs w:val="28"/>
        </w:rPr>
        <w:t xml:space="preserve">к постановлению </w:t>
      </w:r>
    </w:p>
    <w:p w:rsidR="00F02172" w:rsidRPr="007F6B6F" w:rsidRDefault="00F02172" w:rsidP="00F02172">
      <w:pPr>
        <w:jc w:val="right"/>
        <w:rPr>
          <w:sz w:val="28"/>
          <w:szCs w:val="28"/>
        </w:rPr>
      </w:pPr>
      <w:r>
        <w:rPr>
          <w:sz w:val="28"/>
          <w:szCs w:val="28"/>
        </w:rPr>
        <w:t>от 24.12.2018 № 402</w:t>
      </w:r>
    </w:p>
    <w:p w:rsidR="00F02172" w:rsidRPr="0098349B" w:rsidRDefault="00F02172" w:rsidP="00F02172">
      <w:pPr>
        <w:jc w:val="right"/>
        <w:rPr>
          <w:sz w:val="28"/>
          <w:szCs w:val="28"/>
        </w:rPr>
      </w:pPr>
    </w:p>
    <w:p w:rsidR="00F02172" w:rsidRDefault="00F02172" w:rsidP="00F02172">
      <w:pPr>
        <w:jc w:val="center"/>
        <w:rPr>
          <w:sz w:val="28"/>
          <w:szCs w:val="28"/>
        </w:rPr>
      </w:pPr>
    </w:p>
    <w:p w:rsidR="00F02172" w:rsidRDefault="00F02172" w:rsidP="00F02172">
      <w:pPr>
        <w:jc w:val="center"/>
        <w:rPr>
          <w:sz w:val="28"/>
          <w:szCs w:val="28"/>
        </w:rPr>
      </w:pPr>
      <w:r w:rsidRPr="0098349B">
        <w:rPr>
          <w:sz w:val="28"/>
          <w:szCs w:val="28"/>
        </w:rPr>
        <w:t>Перечень имущества,</w:t>
      </w:r>
      <w:r>
        <w:rPr>
          <w:sz w:val="28"/>
          <w:szCs w:val="28"/>
        </w:rPr>
        <w:t xml:space="preserve"> </w:t>
      </w:r>
    </w:p>
    <w:p w:rsidR="00F02172" w:rsidRDefault="00F02172" w:rsidP="00F02172">
      <w:pPr>
        <w:jc w:val="center"/>
        <w:rPr>
          <w:sz w:val="28"/>
          <w:szCs w:val="28"/>
        </w:rPr>
      </w:pPr>
      <w:r>
        <w:rPr>
          <w:sz w:val="28"/>
          <w:szCs w:val="28"/>
        </w:rPr>
        <w:t>передаваемого в оперативное  управление</w:t>
      </w:r>
    </w:p>
    <w:p w:rsidR="00F02172" w:rsidRDefault="00F02172" w:rsidP="00F02172">
      <w:pPr>
        <w:jc w:val="center"/>
        <w:rPr>
          <w:sz w:val="28"/>
          <w:szCs w:val="28"/>
        </w:rPr>
      </w:pPr>
      <w:r w:rsidRPr="009C440E">
        <w:rPr>
          <w:sz w:val="28"/>
          <w:szCs w:val="28"/>
        </w:rPr>
        <w:t>М</w:t>
      </w:r>
      <w:r>
        <w:rPr>
          <w:sz w:val="28"/>
          <w:szCs w:val="28"/>
        </w:rPr>
        <w:t>К</w:t>
      </w:r>
      <w:r w:rsidRPr="009C440E">
        <w:rPr>
          <w:sz w:val="28"/>
          <w:szCs w:val="28"/>
        </w:rPr>
        <w:t>ОУ «</w:t>
      </w:r>
      <w:r>
        <w:rPr>
          <w:sz w:val="28"/>
          <w:szCs w:val="28"/>
        </w:rPr>
        <w:t>Солоновская</w:t>
      </w:r>
      <w:r w:rsidRPr="009C440E">
        <w:rPr>
          <w:sz w:val="28"/>
          <w:szCs w:val="28"/>
        </w:rPr>
        <w:t xml:space="preserve"> СОШ»</w:t>
      </w:r>
    </w:p>
    <w:p w:rsidR="00F02172" w:rsidRDefault="00F02172" w:rsidP="00F02172">
      <w:pPr>
        <w:jc w:val="center"/>
        <w:rPr>
          <w:sz w:val="28"/>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1417"/>
        <w:gridCol w:w="1559"/>
        <w:gridCol w:w="1560"/>
      </w:tblGrid>
      <w:tr w:rsidR="00F02172" w:rsidTr="008A47E9">
        <w:trPr>
          <w:trHeight w:val="240"/>
          <w:jc w:val="center"/>
        </w:trPr>
        <w:tc>
          <w:tcPr>
            <w:tcW w:w="5246" w:type="dxa"/>
            <w:vMerge w:val="restart"/>
            <w:tcBorders>
              <w:top w:val="single" w:sz="4" w:space="0" w:color="auto"/>
              <w:left w:val="single" w:sz="4" w:space="0" w:color="auto"/>
              <w:bottom w:val="single" w:sz="4" w:space="0" w:color="auto"/>
              <w:right w:val="single" w:sz="4" w:space="0" w:color="auto"/>
            </w:tcBorders>
          </w:tcPr>
          <w:p w:rsidR="00F02172" w:rsidRDefault="00F02172" w:rsidP="008A47E9">
            <w:pPr>
              <w:pStyle w:val="27"/>
              <w:rPr>
                <w:lang w:val="ru-RU" w:eastAsia="ru-RU"/>
              </w:rPr>
            </w:pPr>
            <w:r>
              <w:rPr>
                <w:sz w:val="22"/>
                <w:szCs w:val="22"/>
                <w:lang w:val="ru-RU" w:eastAsia="ru-RU"/>
              </w:rPr>
              <w:t>Наименование</w:t>
            </w:r>
          </w:p>
          <w:p w:rsidR="00F02172" w:rsidRDefault="00F02172" w:rsidP="008A47E9">
            <w:pPr>
              <w:jc w:val="center"/>
            </w:pPr>
            <w:r>
              <w:rPr>
                <w:sz w:val="22"/>
                <w:szCs w:val="22"/>
              </w:rPr>
              <w:t>имущества</w:t>
            </w:r>
          </w:p>
          <w:p w:rsidR="00F02172" w:rsidRDefault="00F02172" w:rsidP="008A47E9">
            <w:pPr>
              <w:pStyle w:val="27"/>
              <w:rPr>
                <w:lang w:val="ru-RU"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Количество, шт.</w:t>
            </w:r>
          </w:p>
        </w:tc>
        <w:tc>
          <w:tcPr>
            <w:tcW w:w="3119" w:type="dxa"/>
            <w:gridSpan w:val="2"/>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Стоимость по состоянию на 23.11.2018 г.</w:t>
            </w:r>
          </w:p>
        </w:tc>
      </w:tr>
      <w:tr w:rsidR="00F02172" w:rsidTr="008A47E9">
        <w:trPr>
          <w:trHeight w:val="377"/>
          <w:jc w:val="center"/>
        </w:trPr>
        <w:tc>
          <w:tcPr>
            <w:tcW w:w="5246" w:type="dxa"/>
            <w:vMerge/>
            <w:tcBorders>
              <w:top w:val="single" w:sz="4" w:space="0" w:color="auto"/>
              <w:left w:val="single" w:sz="4" w:space="0" w:color="auto"/>
              <w:bottom w:val="single" w:sz="4" w:space="0" w:color="auto"/>
              <w:right w:val="single" w:sz="4" w:space="0" w:color="auto"/>
            </w:tcBorders>
            <w:vAlign w:val="center"/>
          </w:tcPr>
          <w:p w:rsidR="00F02172" w:rsidRDefault="00F02172" w:rsidP="008A47E9"/>
        </w:tc>
        <w:tc>
          <w:tcPr>
            <w:tcW w:w="1417" w:type="dxa"/>
            <w:vMerge/>
            <w:tcBorders>
              <w:top w:val="single" w:sz="4" w:space="0" w:color="auto"/>
              <w:left w:val="single" w:sz="4" w:space="0" w:color="auto"/>
              <w:bottom w:val="single" w:sz="4" w:space="0" w:color="auto"/>
              <w:right w:val="single" w:sz="4" w:space="0" w:color="auto"/>
            </w:tcBorders>
            <w:vAlign w:val="center"/>
          </w:tcPr>
          <w:p w:rsidR="00F02172" w:rsidRDefault="00F02172" w:rsidP="008A47E9"/>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балансовая, руб.</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остаточная, руб.</w:t>
            </w:r>
          </w:p>
        </w:tc>
      </w:tr>
      <w:tr w:rsidR="00F02172" w:rsidTr="008A47E9">
        <w:trPr>
          <w:trHeight w:val="317"/>
          <w:jc w:val="center"/>
        </w:trPr>
        <w:tc>
          <w:tcPr>
            <w:tcW w:w="5246" w:type="dxa"/>
            <w:tcBorders>
              <w:top w:val="single" w:sz="4" w:space="0" w:color="auto"/>
              <w:left w:val="single" w:sz="4" w:space="0" w:color="auto"/>
              <w:bottom w:val="single" w:sz="4" w:space="0" w:color="auto"/>
              <w:right w:val="single" w:sz="4" w:space="0" w:color="auto"/>
            </w:tcBorders>
          </w:tcPr>
          <w:p w:rsidR="00F02172" w:rsidRDefault="00F02172" w:rsidP="008A47E9">
            <w:pPr>
              <w:rPr>
                <w:color w:val="000000"/>
              </w:rPr>
            </w:pPr>
            <w:r>
              <w:rPr>
                <w:color w:val="000000"/>
                <w:sz w:val="22"/>
                <w:szCs w:val="22"/>
              </w:rPr>
              <w:t>Персональный компьютер IRU</w:t>
            </w:r>
          </w:p>
        </w:tc>
        <w:tc>
          <w:tcPr>
            <w:tcW w:w="1417"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71942,54</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71942,54</w:t>
            </w:r>
          </w:p>
        </w:tc>
      </w:tr>
    </w:tbl>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rPr>
          <w:sz w:val="28"/>
          <w:szCs w:val="28"/>
        </w:rPr>
      </w:pPr>
    </w:p>
    <w:p w:rsidR="00F02172" w:rsidRDefault="00F02172" w:rsidP="00F02172">
      <w:pPr>
        <w:jc w:val="right"/>
        <w:rPr>
          <w:sz w:val="28"/>
          <w:szCs w:val="28"/>
        </w:rPr>
      </w:pPr>
      <w:r w:rsidRPr="0098349B">
        <w:rPr>
          <w:sz w:val="28"/>
          <w:szCs w:val="28"/>
        </w:rPr>
        <w:t xml:space="preserve">Приложение </w:t>
      </w:r>
      <w:r>
        <w:rPr>
          <w:sz w:val="28"/>
          <w:szCs w:val="28"/>
        </w:rPr>
        <w:t>4</w:t>
      </w:r>
    </w:p>
    <w:p w:rsidR="00F02172" w:rsidRDefault="00F02172" w:rsidP="00F02172">
      <w:pPr>
        <w:jc w:val="right"/>
        <w:rPr>
          <w:sz w:val="28"/>
          <w:szCs w:val="28"/>
        </w:rPr>
      </w:pPr>
      <w:r w:rsidRPr="0098349B">
        <w:rPr>
          <w:sz w:val="28"/>
          <w:szCs w:val="28"/>
        </w:rPr>
        <w:t xml:space="preserve">к постановлению </w:t>
      </w:r>
    </w:p>
    <w:p w:rsidR="00F02172" w:rsidRPr="007F6B6F" w:rsidRDefault="00F02172" w:rsidP="00F02172">
      <w:pPr>
        <w:jc w:val="right"/>
        <w:rPr>
          <w:sz w:val="28"/>
          <w:szCs w:val="28"/>
        </w:rPr>
      </w:pPr>
      <w:r>
        <w:rPr>
          <w:sz w:val="28"/>
          <w:szCs w:val="28"/>
        </w:rPr>
        <w:t>от 24.12.2018 № 402</w:t>
      </w:r>
    </w:p>
    <w:p w:rsidR="00F02172" w:rsidRPr="0098349B" w:rsidRDefault="00F02172" w:rsidP="00F02172">
      <w:pPr>
        <w:jc w:val="right"/>
        <w:rPr>
          <w:sz w:val="28"/>
          <w:szCs w:val="28"/>
        </w:rPr>
      </w:pPr>
    </w:p>
    <w:p w:rsidR="00F02172" w:rsidRDefault="00F02172" w:rsidP="00F02172">
      <w:pPr>
        <w:jc w:val="center"/>
        <w:rPr>
          <w:sz w:val="28"/>
          <w:szCs w:val="28"/>
        </w:rPr>
      </w:pPr>
    </w:p>
    <w:p w:rsidR="00F02172" w:rsidRDefault="00F02172" w:rsidP="00F02172">
      <w:pPr>
        <w:jc w:val="center"/>
        <w:rPr>
          <w:sz w:val="28"/>
          <w:szCs w:val="28"/>
        </w:rPr>
      </w:pPr>
      <w:r w:rsidRPr="0098349B">
        <w:rPr>
          <w:sz w:val="28"/>
          <w:szCs w:val="28"/>
        </w:rPr>
        <w:t>Перечень имущества,</w:t>
      </w:r>
      <w:r>
        <w:rPr>
          <w:sz w:val="28"/>
          <w:szCs w:val="28"/>
        </w:rPr>
        <w:t xml:space="preserve"> </w:t>
      </w:r>
    </w:p>
    <w:p w:rsidR="00F02172" w:rsidRDefault="00F02172" w:rsidP="00F02172">
      <w:pPr>
        <w:jc w:val="center"/>
        <w:rPr>
          <w:sz w:val="28"/>
          <w:szCs w:val="28"/>
        </w:rPr>
      </w:pPr>
      <w:r>
        <w:rPr>
          <w:sz w:val="28"/>
          <w:szCs w:val="28"/>
        </w:rPr>
        <w:t>передаваемого в оперативное  управление</w:t>
      </w:r>
    </w:p>
    <w:p w:rsidR="00F02172" w:rsidRDefault="00F02172" w:rsidP="00F02172">
      <w:pPr>
        <w:jc w:val="center"/>
        <w:rPr>
          <w:sz w:val="28"/>
          <w:szCs w:val="28"/>
        </w:rPr>
      </w:pPr>
      <w:r w:rsidRPr="009C440E">
        <w:rPr>
          <w:sz w:val="28"/>
          <w:szCs w:val="28"/>
        </w:rPr>
        <w:t>М</w:t>
      </w:r>
      <w:r>
        <w:rPr>
          <w:sz w:val="28"/>
          <w:szCs w:val="28"/>
        </w:rPr>
        <w:t>К</w:t>
      </w:r>
      <w:r w:rsidRPr="009C440E">
        <w:rPr>
          <w:sz w:val="28"/>
          <w:szCs w:val="28"/>
        </w:rPr>
        <w:t>ОУ «</w:t>
      </w:r>
      <w:r>
        <w:rPr>
          <w:sz w:val="28"/>
          <w:szCs w:val="28"/>
        </w:rPr>
        <w:t>Мельниковская</w:t>
      </w:r>
      <w:r w:rsidRPr="009C440E">
        <w:rPr>
          <w:sz w:val="28"/>
          <w:szCs w:val="28"/>
        </w:rPr>
        <w:t xml:space="preserve"> СОШ»</w:t>
      </w:r>
    </w:p>
    <w:p w:rsidR="00F02172" w:rsidRDefault="00F02172" w:rsidP="00F02172">
      <w:pPr>
        <w:jc w:val="center"/>
        <w:rPr>
          <w:sz w:val="28"/>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6"/>
        <w:gridCol w:w="1417"/>
        <w:gridCol w:w="1559"/>
        <w:gridCol w:w="1560"/>
      </w:tblGrid>
      <w:tr w:rsidR="00F02172" w:rsidTr="008A47E9">
        <w:trPr>
          <w:trHeight w:val="240"/>
          <w:jc w:val="center"/>
        </w:trPr>
        <w:tc>
          <w:tcPr>
            <w:tcW w:w="5246" w:type="dxa"/>
            <w:vMerge w:val="restart"/>
            <w:tcBorders>
              <w:top w:val="single" w:sz="4" w:space="0" w:color="auto"/>
              <w:left w:val="single" w:sz="4" w:space="0" w:color="auto"/>
              <w:bottom w:val="single" w:sz="4" w:space="0" w:color="auto"/>
              <w:right w:val="single" w:sz="4" w:space="0" w:color="auto"/>
            </w:tcBorders>
          </w:tcPr>
          <w:p w:rsidR="00F02172" w:rsidRDefault="00F02172" w:rsidP="008A47E9">
            <w:pPr>
              <w:pStyle w:val="27"/>
              <w:rPr>
                <w:lang w:val="ru-RU" w:eastAsia="ru-RU"/>
              </w:rPr>
            </w:pPr>
            <w:r>
              <w:rPr>
                <w:sz w:val="22"/>
                <w:szCs w:val="22"/>
                <w:lang w:val="ru-RU" w:eastAsia="ru-RU"/>
              </w:rPr>
              <w:t>Наименование</w:t>
            </w:r>
          </w:p>
          <w:p w:rsidR="00F02172" w:rsidRDefault="00F02172" w:rsidP="008A47E9">
            <w:pPr>
              <w:jc w:val="center"/>
            </w:pPr>
            <w:r>
              <w:rPr>
                <w:sz w:val="22"/>
                <w:szCs w:val="22"/>
              </w:rPr>
              <w:t>имущества</w:t>
            </w:r>
          </w:p>
          <w:p w:rsidR="00F02172" w:rsidRDefault="00F02172" w:rsidP="008A47E9">
            <w:pPr>
              <w:pStyle w:val="27"/>
              <w:rPr>
                <w:lang w:val="ru-RU"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Количество, шт.</w:t>
            </w:r>
          </w:p>
        </w:tc>
        <w:tc>
          <w:tcPr>
            <w:tcW w:w="3119" w:type="dxa"/>
            <w:gridSpan w:val="2"/>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Стоимость по состоянию на 23.11.2018 г.</w:t>
            </w:r>
          </w:p>
        </w:tc>
      </w:tr>
      <w:tr w:rsidR="00F02172" w:rsidTr="008A47E9">
        <w:trPr>
          <w:trHeight w:val="377"/>
          <w:jc w:val="center"/>
        </w:trPr>
        <w:tc>
          <w:tcPr>
            <w:tcW w:w="5246" w:type="dxa"/>
            <w:vMerge/>
            <w:tcBorders>
              <w:top w:val="single" w:sz="4" w:space="0" w:color="auto"/>
              <w:left w:val="single" w:sz="4" w:space="0" w:color="auto"/>
              <w:bottom w:val="single" w:sz="4" w:space="0" w:color="auto"/>
              <w:right w:val="single" w:sz="4" w:space="0" w:color="auto"/>
            </w:tcBorders>
            <w:vAlign w:val="center"/>
          </w:tcPr>
          <w:p w:rsidR="00F02172" w:rsidRDefault="00F02172" w:rsidP="008A47E9"/>
        </w:tc>
        <w:tc>
          <w:tcPr>
            <w:tcW w:w="1417" w:type="dxa"/>
            <w:vMerge/>
            <w:tcBorders>
              <w:top w:val="single" w:sz="4" w:space="0" w:color="auto"/>
              <w:left w:val="single" w:sz="4" w:space="0" w:color="auto"/>
              <w:bottom w:val="single" w:sz="4" w:space="0" w:color="auto"/>
              <w:right w:val="single" w:sz="4" w:space="0" w:color="auto"/>
            </w:tcBorders>
            <w:vAlign w:val="center"/>
          </w:tcPr>
          <w:p w:rsidR="00F02172" w:rsidRDefault="00F02172" w:rsidP="008A47E9"/>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балансовая, руб.</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pPr>
            <w:r>
              <w:rPr>
                <w:sz w:val="22"/>
                <w:szCs w:val="22"/>
              </w:rPr>
              <w:t>остаточная, руб.</w:t>
            </w:r>
          </w:p>
        </w:tc>
      </w:tr>
      <w:tr w:rsidR="00F02172" w:rsidTr="008A47E9">
        <w:trPr>
          <w:trHeight w:val="317"/>
          <w:jc w:val="center"/>
        </w:trPr>
        <w:tc>
          <w:tcPr>
            <w:tcW w:w="5246" w:type="dxa"/>
            <w:tcBorders>
              <w:top w:val="single" w:sz="4" w:space="0" w:color="auto"/>
              <w:left w:val="single" w:sz="4" w:space="0" w:color="auto"/>
              <w:bottom w:val="single" w:sz="4" w:space="0" w:color="auto"/>
              <w:right w:val="single" w:sz="4" w:space="0" w:color="auto"/>
            </w:tcBorders>
          </w:tcPr>
          <w:p w:rsidR="00F02172" w:rsidRDefault="00F02172" w:rsidP="008A47E9">
            <w:pPr>
              <w:rPr>
                <w:color w:val="000000"/>
              </w:rPr>
            </w:pPr>
            <w:r>
              <w:rPr>
                <w:color w:val="000000"/>
                <w:sz w:val="22"/>
                <w:szCs w:val="22"/>
              </w:rPr>
              <w:t>Персональный компьютер IRU</w:t>
            </w:r>
          </w:p>
        </w:tc>
        <w:tc>
          <w:tcPr>
            <w:tcW w:w="1417"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2</w:t>
            </w:r>
          </w:p>
        </w:tc>
        <w:tc>
          <w:tcPr>
            <w:tcW w:w="1559"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71942,54</w:t>
            </w:r>
          </w:p>
        </w:tc>
        <w:tc>
          <w:tcPr>
            <w:tcW w:w="1560" w:type="dxa"/>
            <w:tcBorders>
              <w:top w:val="single" w:sz="4" w:space="0" w:color="auto"/>
              <w:left w:val="single" w:sz="4" w:space="0" w:color="auto"/>
              <w:bottom w:val="single" w:sz="4" w:space="0" w:color="auto"/>
              <w:right w:val="single" w:sz="4" w:space="0" w:color="auto"/>
            </w:tcBorders>
          </w:tcPr>
          <w:p w:rsidR="00F02172" w:rsidRDefault="00F02172" w:rsidP="008A47E9">
            <w:pPr>
              <w:jc w:val="center"/>
              <w:rPr>
                <w:color w:val="000000"/>
              </w:rPr>
            </w:pPr>
            <w:r>
              <w:rPr>
                <w:color w:val="000000"/>
                <w:sz w:val="22"/>
                <w:szCs w:val="22"/>
              </w:rPr>
              <w:t>71942,54</w:t>
            </w:r>
          </w:p>
        </w:tc>
      </w:tr>
    </w:tbl>
    <w:p w:rsidR="00F02172" w:rsidRDefault="00F02172" w:rsidP="00F02172">
      <w:pPr>
        <w:rPr>
          <w:sz w:val="28"/>
          <w:szCs w:val="28"/>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554E2E" w:rsidP="00D61D35">
      <w:pPr>
        <w:rPr>
          <w:b/>
          <w:bCs/>
          <w:sz w:val="28"/>
        </w:rPr>
      </w:pPr>
      <w:r>
        <w:rPr>
          <w:b/>
          <w:bCs/>
          <w:sz w:val="28"/>
        </w:rPr>
        <w:t>24</w:t>
      </w:r>
      <w:r w:rsidR="00D61D35">
        <w:rPr>
          <w:b/>
          <w:bCs/>
          <w:sz w:val="28"/>
        </w:rPr>
        <w:t xml:space="preserve">.12.2018   №  </w:t>
      </w:r>
      <w:r>
        <w:rPr>
          <w:b/>
          <w:bCs/>
          <w:sz w:val="28"/>
        </w:rPr>
        <w:t>403</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554E2E" w:rsidRDefault="0023668A" w:rsidP="00D61D35">
      <w:pPr>
        <w:rPr>
          <w:sz w:val="28"/>
        </w:rPr>
      </w:pPr>
      <w:r>
        <w:rPr>
          <w:sz w:val="28"/>
        </w:rPr>
        <w:t>О внесении изменений в постановление Администрации</w:t>
      </w:r>
    </w:p>
    <w:p w:rsidR="0023668A" w:rsidRDefault="0023668A" w:rsidP="00D61D35">
      <w:pPr>
        <w:rPr>
          <w:sz w:val="28"/>
        </w:rPr>
      </w:pPr>
      <w:r>
        <w:rPr>
          <w:sz w:val="28"/>
        </w:rPr>
        <w:t>Новичихинского района от 31.12.2015 № 506</w:t>
      </w:r>
    </w:p>
    <w:p w:rsidR="0023668A" w:rsidRDefault="0023668A" w:rsidP="00D61D35">
      <w:pPr>
        <w:rPr>
          <w:sz w:val="28"/>
        </w:rPr>
      </w:pPr>
      <w:r>
        <w:rPr>
          <w:sz w:val="28"/>
        </w:rPr>
        <w:t>«Об утверждении муниципальной программы</w:t>
      </w:r>
    </w:p>
    <w:p w:rsidR="0023668A" w:rsidRDefault="0023668A" w:rsidP="00D61D35">
      <w:pPr>
        <w:rPr>
          <w:sz w:val="28"/>
        </w:rPr>
      </w:pPr>
      <w:r>
        <w:rPr>
          <w:sz w:val="28"/>
        </w:rPr>
        <w:t>«Снижение рисков и смягчение последствий чрезвычайных</w:t>
      </w:r>
    </w:p>
    <w:p w:rsidR="0023668A" w:rsidRDefault="0023668A" w:rsidP="00D61D35">
      <w:pPr>
        <w:rPr>
          <w:sz w:val="28"/>
        </w:rPr>
      </w:pPr>
      <w:r>
        <w:rPr>
          <w:sz w:val="28"/>
        </w:rPr>
        <w:t>ситуаций  природного и техногенного характера муниципального образования Новичихинский район на 2016-2020 годы»</w:t>
      </w:r>
    </w:p>
    <w:p w:rsidR="0023668A" w:rsidRDefault="0023668A" w:rsidP="00D61D35">
      <w:pPr>
        <w:rPr>
          <w:sz w:val="28"/>
        </w:rPr>
      </w:pPr>
    </w:p>
    <w:p w:rsidR="00E25120" w:rsidRDefault="0023668A" w:rsidP="00E25120">
      <w:pPr>
        <w:jc w:val="both"/>
        <w:rPr>
          <w:sz w:val="28"/>
        </w:rPr>
      </w:pPr>
      <w:r>
        <w:rPr>
          <w:sz w:val="28"/>
        </w:rPr>
        <w:tab/>
        <w:t>Согласно ст.48,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 на территории Новичихинского района ПОСТАНОВЛЯЮ</w:t>
      </w:r>
      <w:r w:rsidR="00E25120">
        <w:rPr>
          <w:sz w:val="28"/>
        </w:rPr>
        <w:t xml:space="preserve"> </w:t>
      </w:r>
    </w:p>
    <w:p w:rsidR="0023668A" w:rsidRDefault="0023668A" w:rsidP="00642FE0">
      <w:pPr>
        <w:pStyle w:val="aff5"/>
        <w:numPr>
          <w:ilvl w:val="0"/>
          <w:numId w:val="9"/>
        </w:numPr>
        <w:spacing w:after="0" w:line="240" w:lineRule="auto"/>
        <w:ind w:left="0" w:firstLine="993"/>
        <w:jc w:val="both"/>
        <w:rPr>
          <w:rFonts w:ascii="Times New Roman" w:hAnsi="Times New Roman" w:cs="Times New Roman"/>
          <w:sz w:val="28"/>
        </w:rPr>
      </w:pPr>
      <w:r w:rsidRPr="00E25120">
        <w:rPr>
          <w:rFonts w:ascii="Times New Roman" w:hAnsi="Times New Roman" w:cs="Times New Roman"/>
          <w:sz w:val="28"/>
        </w:rPr>
        <w:t>Приложения 1, 2, 3, 5, 6 муниципальной программы</w:t>
      </w:r>
      <w:r w:rsidR="00E25120" w:rsidRPr="00E25120">
        <w:rPr>
          <w:rFonts w:ascii="Times New Roman" w:hAnsi="Times New Roman" w:cs="Times New Roman"/>
          <w:sz w:val="28"/>
        </w:rPr>
        <w:t xml:space="preserve"> </w:t>
      </w:r>
      <w:r w:rsidRPr="00E25120">
        <w:rPr>
          <w:rFonts w:ascii="Times New Roman" w:hAnsi="Times New Roman" w:cs="Times New Roman"/>
          <w:sz w:val="28"/>
        </w:rPr>
        <w:t>«Снижение рисков и смягчение последствий чрезвычайных</w:t>
      </w:r>
      <w:r w:rsidR="00E25120" w:rsidRPr="00E25120">
        <w:rPr>
          <w:rFonts w:ascii="Times New Roman" w:hAnsi="Times New Roman" w:cs="Times New Roman"/>
          <w:sz w:val="28"/>
        </w:rPr>
        <w:t xml:space="preserve"> </w:t>
      </w:r>
      <w:r w:rsidRPr="00E25120">
        <w:rPr>
          <w:rFonts w:ascii="Times New Roman" w:hAnsi="Times New Roman" w:cs="Times New Roman"/>
          <w:sz w:val="28"/>
        </w:rPr>
        <w:t>ситуаций  природного и техногенного характера муниципального образования Новичихинский район на 2016-2020 г</w:t>
      </w:r>
      <w:r w:rsidR="00E25120">
        <w:rPr>
          <w:rFonts w:ascii="Times New Roman" w:hAnsi="Times New Roman" w:cs="Times New Roman"/>
          <w:sz w:val="28"/>
        </w:rPr>
        <w:t>г</w:t>
      </w:r>
      <w:r w:rsidRPr="00E25120">
        <w:rPr>
          <w:rFonts w:ascii="Times New Roman" w:hAnsi="Times New Roman" w:cs="Times New Roman"/>
          <w:sz w:val="28"/>
        </w:rPr>
        <w:t>»</w:t>
      </w:r>
      <w:r w:rsidR="00E25120">
        <w:rPr>
          <w:rFonts w:ascii="Times New Roman" w:hAnsi="Times New Roman" w:cs="Times New Roman"/>
          <w:sz w:val="28"/>
        </w:rPr>
        <w:t>, утвержденной постановлением Администрации Новичихинского района от 31.12.2015 № 506 изложить в новой редакции.</w:t>
      </w:r>
    </w:p>
    <w:p w:rsidR="00E25120" w:rsidRDefault="00E25120" w:rsidP="00642FE0">
      <w:pPr>
        <w:pStyle w:val="aff5"/>
        <w:numPr>
          <w:ilvl w:val="0"/>
          <w:numId w:val="9"/>
        </w:numPr>
        <w:spacing w:after="0" w:line="240" w:lineRule="auto"/>
        <w:ind w:left="0" w:firstLine="992"/>
        <w:jc w:val="both"/>
        <w:rPr>
          <w:rFonts w:ascii="Times New Roman" w:hAnsi="Times New Roman" w:cs="Times New Roman"/>
          <w:sz w:val="28"/>
        </w:rPr>
      </w:pPr>
      <w:r w:rsidRPr="00E25120">
        <w:rPr>
          <w:rFonts w:ascii="Times New Roman" w:hAnsi="Times New Roman" w:cs="Times New Roman"/>
          <w:sz w:val="28"/>
        </w:rPr>
        <w:t>Признать утратившим силу постановление Администрации района от 12.11.2018 г. № 345 «О внесении изменений в постановление Администрации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r>
        <w:rPr>
          <w:rFonts w:ascii="Times New Roman" w:hAnsi="Times New Roman" w:cs="Times New Roman"/>
          <w:sz w:val="28"/>
        </w:rPr>
        <w:t>.</w:t>
      </w:r>
    </w:p>
    <w:p w:rsidR="00E25120" w:rsidRPr="00E25120" w:rsidRDefault="00E25120" w:rsidP="00642FE0">
      <w:pPr>
        <w:pStyle w:val="aff5"/>
        <w:numPr>
          <w:ilvl w:val="0"/>
          <w:numId w:val="9"/>
        </w:numPr>
        <w:spacing w:after="0" w:line="240" w:lineRule="auto"/>
        <w:ind w:left="0" w:firstLine="992"/>
        <w:jc w:val="both"/>
        <w:rPr>
          <w:rFonts w:ascii="Times New Roman" w:hAnsi="Times New Roman" w:cs="Times New Roman"/>
          <w:sz w:val="28"/>
        </w:rPr>
      </w:pPr>
      <w:r>
        <w:rPr>
          <w:rFonts w:ascii="Times New Roman" w:hAnsi="Times New Roman" w:cs="Times New Roman"/>
          <w:sz w:val="28"/>
        </w:rPr>
        <w:t>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E25120" w:rsidRDefault="00E25120" w:rsidP="00D61D35">
      <w:pPr>
        <w:spacing w:line="480" w:lineRule="auto"/>
        <w:jc w:val="center"/>
        <w:rPr>
          <w:b/>
          <w:bCs/>
          <w:sz w:val="36"/>
        </w:rPr>
      </w:pPr>
      <w:r>
        <w:rPr>
          <w:b/>
          <w:bCs/>
          <w:noProof/>
          <w:sz w:val="36"/>
        </w:rPr>
        <w:drawing>
          <wp:inline distT="0" distB="0" distL="0" distR="0">
            <wp:extent cx="5562765" cy="8204415"/>
            <wp:effectExtent l="19050" t="0" r="0" b="0"/>
            <wp:docPr id="10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l="11952" t="6745" r="4695" b="6244"/>
                    <a:stretch>
                      <a:fillRect/>
                    </a:stretch>
                  </pic:blipFill>
                  <pic:spPr bwMode="auto">
                    <a:xfrm>
                      <a:off x="0" y="0"/>
                      <a:ext cx="5564881" cy="8207536"/>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r>
        <w:rPr>
          <w:b/>
          <w:bCs/>
          <w:noProof/>
          <w:sz w:val="36"/>
        </w:rPr>
        <w:drawing>
          <wp:inline distT="0" distB="0" distL="0" distR="0">
            <wp:extent cx="5371934" cy="8409204"/>
            <wp:effectExtent l="19050" t="0" r="166" b="0"/>
            <wp:docPr id="10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l="14712" t="6452" r="5570" b="5083"/>
                    <a:stretch>
                      <a:fillRect/>
                    </a:stretch>
                  </pic:blipFill>
                  <pic:spPr bwMode="auto">
                    <a:xfrm>
                      <a:off x="0" y="0"/>
                      <a:ext cx="5371934" cy="8409204"/>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r>
        <w:rPr>
          <w:b/>
          <w:bCs/>
          <w:noProof/>
          <w:sz w:val="36"/>
        </w:rPr>
        <w:drawing>
          <wp:inline distT="0" distB="0" distL="0" distR="0">
            <wp:extent cx="5324226" cy="5233930"/>
            <wp:effectExtent l="19050" t="0" r="0" b="0"/>
            <wp:docPr id="10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l="14850" t="6061" r="5433" b="38435"/>
                    <a:stretch>
                      <a:fillRect/>
                    </a:stretch>
                  </pic:blipFill>
                  <pic:spPr bwMode="auto">
                    <a:xfrm>
                      <a:off x="0" y="0"/>
                      <a:ext cx="5324226" cy="5233930"/>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r>
        <w:rPr>
          <w:b/>
          <w:bCs/>
          <w:noProof/>
          <w:sz w:val="36"/>
        </w:rPr>
        <w:drawing>
          <wp:inline distT="0" distB="0" distL="0" distR="0">
            <wp:extent cx="5268567" cy="8649634"/>
            <wp:effectExtent l="19050" t="0" r="8283" b="0"/>
            <wp:docPr id="10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srcRect l="7536" t="5083" r="10795"/>
                    <a:stretch>
                      <a:fillRect/>
                    </a:stretch>
                  </pic:blipFill>
                  <pic:spPr bwMode="auto">
                    <a:xfrm>
                      <a:off x="0" y="0"/>
                      <a:ext cx="5269990" cy="8651971"/>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r>
        <w:rPr>
          <w:b/>
          <w:bCs/>
          <w:noProof/>
          <w:sz w:val="36"/>
        </w:rPr>
        <w:drawing>
          <wp:inline distT="0" distB="0" distL="0" distR="0">
            <wp:extent cx="5260616" cy="8460708"/>
            <wp:effectExtent l="19050" t="0" r="0" b="0"/>
            <wp:docPr id="10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srcRect l="7674" t="4888" r="12428" b="4147"/>
                    <a:stretch>
                      <a:fillRect/>
                    </a:stretch>
                  </pic:blipFill>
                  <pic:spPr bwMode="auto">
                    <a:xfrm>
                      <a:off x="0" y="0"/>
                      <a:ext cx="5261690" cy="8462435"/>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p>
    <w:p w:rsidR="00A307A7" w:rsidRPr="00A307A7" w:rsidRDefault="00A307A7" w:rsidP="00642FE0">
      <w:pPr>
        <w:pStyle w:val="aff5"/>
        <w:numPr>
          <w:ilvl w:val="0"/>
          <w:numId w:val="10"/>
        </w:numPr>
        <w:spacing w:line="480" w:lineRule="auto"/>
        <w:jc w:val="center"/>
        <w:rPr>
          <w:b/>
          <w:bCs/>
          <w:sz w:val="36"/>
        </w:rPr>
      </w:pPr>
      <w:r>
        <w:rPr>
          <w:noProof/>
          <w:lang w:eastAsia="ru-RU"/>
        </w:rPr>
        <w:drawing>
          <wp:inline distT="0" distB="0" distL="0" distR="0">
            <wp:extent cx="5443496" cy="9088787"/>
            <wp:effectExtent l="19050" t="0" r="4804"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7674" t="5083" r="15742" b="4399"/>
                    <a:stretch>
                      <a:fillRect/>
                    </a:stretch>
                  </pic:blipFill>
                  <pic:spPr bwMode="auto">
                    <a:xfrm>
                      <a:off x="0" y="0"/>
                      <a:ext cx="5443497" cy="9088789"/>
                    </a:xfrm>
                    <a:prstGeom prst="rect">
                      <a:avLst/>
                    </a:prstGeom>
                    <a:noFill/>
                    <a:ln w="9525">
                      <a:noFill/>
                      <a:miter lim="800000"/>
                      <a:headEnd/>
                      <a:tailEnd/>
                    </a:ln>
                  </pic:spPr>
                </pic:pic>
              </a:graphicData>
            </a:graphic>
          </wp:inline>
        </w:drawing>
      </w:r>
    </w:p>
    <w:p w:rsidR="00A307A7" w:rsidRDefault="00A307A7" w:rsidP="00642FE0">
      <w:pPr>
        <w:pStyle w:val="aff5"/>
        <w:numPr>
          <w:ilvl w:val="0"/>
          <w:numId w:val="10"/>
        </w:numPr>
        <w:tabs>
          <w:tab w:val="clear" w:pos="720"/>
          <w:tab w:val="num" w:pos="0"/>
        </w:tabs>
        <w:spacing w:line="480" w:lineRule="auto"/>
        <w:ind w:left="0" w:hanging="426"/>
        <w:rPr>
          <w:b/>
          <w:bCs/>
          <w:sz w:val="36"/>
        </w:rPr>
      </w:pPr>
      <w:r>
        <w:rPr>
          <w:b/>
          <w:bCs/>
          <w:noProof/>
          <w:sz w:val="36"/>
          <w:lang w:eastAsia="ru-RU"/>
        </w:rPr>
        <w:drawing>
          <wp:inline distT="0" distB="0" distL="0" distR="0">
            <wp:extent cx="5792690" cy="6376946"/>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8088" t="7136" r="5662" b="25611"/>
                    <a:stretch>
                      <a:fillRect/>
                    </a:stretch>
                  </pic:blipFill>
                  <pic:spPr bwMode="auto">
                    <a:xfrm>
                      <a:off x="0" y="0"/>
                      <a:ext cx="5792690" cy="6376946"/>
                    </a:xfrm>
                    <a:prstGeom prst="rect">
                      <a:avLst/>
                    </a:prstGeom>
                    <a:noFill/>
                    <a:ln w="9525">
                      <a:noFill/>
                      <a:miter lim="800000"/>
                      <a:headEnd/>
                      <a:tailEnd/>
                    </a:ln>
                  </pic:spPr>
                </pic:pic>
              </a:graphicData>
            </a:graphic>
          </wp:inline>
        </w:drawing>
      </w:r>
    </w:p>
    <w:p w:rsidR="00A307A7" w:rsidRDefault="00A307A7" w:rsidP="00A307A7">
      <w:pPr>
        <w:tabs>
          <w:tab w:val="num" w:pos="0"/>
        </w:tabs>
        <w:spacing w:line="480" w:lineRule="auto"/>
        <w:rPr>
          <w:b/>
          <w:bCs/>
          <w:sz w:val="36"/>
        </w:rPr>
      </w:pPr>
    </w:p>
    <w:p w:rsidR="00A307A7" w:rsidRDefault="00A307A7" w:rsidP="00A307A7">
      <w:pPr>
        <w:tabs>
          <w:tab w:val="num" w:pos="0"/>
        </w:tabs>
        <w:spacing w:line="480" w:lineRule="auto"/>
        <w:rPr>
          <w:b/>
          <w:bCs/>
          <w:sz w:val="36"/>
        </w:rPr>
      </w:pPr>
    </w:p>
    <w:p w:rsidR="00A307A7" w:rsidRDefault="00A307A7" w:rsidP="00A307A7">
      <w:pPr>
        <w:tabs>
          <w:tab w:val="num" w:pos="0"/>
        </w:tabs>
        <w:spacing w:line="480" w:lineRule="auto"/>
        <w:rPr>
          <w:b/>
          <w:bCs/>
          <w:sz w:val="36"/>
        </w:rPr>
      </w:pPr>
    </w:p>
    <w:p w:rsidR="00A307A7" w:rsidRDefault="00A307A7" w:rsidP="00A307A7">
      <w:pPr>
        <w:tabs>
          <w:tab w:val="num" w:pos="0"/>
        </w:tabs>
        <w:spacing w:line="480" w:lineRule="auto"/>
        <w:rPr>
          <w:b/>
          <w:bCs/>
          <w:sz w:val="36"/>
        </w:rPr>
      </w:pPr>
    </w:p>
    <w:p w:rsidR="00A307A7" w:rsidRDefault="00A307A7" w:rsidP="00A307A7">
      <w:pPr>
        <w:tabs>
          <w:tab w:val="num" w:pos="0"/>
        </w:tabs>
        <w:spacing w:line="480" w:lineRule="auto"/>
        <w:rPr>
          <w:b/>
          <w:bCs/>
          <w:sz w:val="36"/>
        </w:rPr>
      </w:pPr>
    </w:p>
    <w:p w:rsidR="00A307A7" w:rsidRPr="00A307A7" w:rsidRDefault="00A307A7" w:rsidP="00A307A7">
      <w:pPr>
        <w:tabs>
          <w:tab w:val="num" w:pos="0"/>
        </w:tabs>
        <w:spacing w:line="480" w:lineRule="auto"/>
        <w:rPr>
          <w:b/>
          <w:bCs/>
          <w:sz w:val="36"/>
        </w:rPr>
      </w:pPr>
      <w:r>
        <w:rPr>
          <w:b/>
          <w:bCs/>
          <w:noProof/>
          <w:sz w:val="36"/>
        </w:rPr>
        <w:drawing>
          <wp:inline distT="0" distB="0" distL="0" distR="0">
            <wp:extent cx="5674084" cy="5464171"/>
            <wp:effectExtent l="19050" t="0" r="2816"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7122" t="4203" r="3227" b="34604"/>
                    <a:stretch>
                      <a:fillRect/>
                    </a:stretch>
                  </pic:blipFill>
                  <pic:spPr bwMode="auto">
                    <a:xfrm>
                      <a:off x="0" y="0"/>
                      <a:ext cx="5677966" cy="5467910"/>
                    </a:xfrm>
                    <a:prstGeom prst="rect">
                      <a:avLst/>
                    </a:prstGeom>
                    <a:noFill/>
                    <a:ln w="9525">
                      <a:noFill/>
                      <a:miter lim="800000"/>
                      <a:headEnd/>
                      <a:tailEnd/>
                    </a:ln>
                  </pic:spPr>
                </pic:pic>
              </a:graphicData>
            </a:graphic>
          </wp:inline>
        </w:drawing>
      </w:r>
    </w:p>
    <w:p w:rsidR="007749B7" w:rsidRDefault="007749B7" w:rsidP="00D61D35">
      <w:pPr>
        <w:spacing w:line="480" w:lineRule="auto"/>
        <w:jc w:val="center"/>
        <w:rPr>
          <w:b/>
          <w:bCs/>
          <w:sz w:val="36"/>
        </w:rPr>
      </w:pPr>
      <w:r>
        <w:rPr>
          <w:b/>
          <w:bCs/>
          <w:noProof/>
          <w:sz w:val="36"/>
        </w:rPr>
        <w:drawing>
          <wp:inline distT="0" distB="0" distL="0" distR="0">
            <wp:extent cx="8255" cy="8255"/>
            <wp:effectExtent l="0" t="0" r="0" b="0"/>
            <wp:docPr id="10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7749B7">
        <w:rPr>
          <w:b/>
          <w:bCs/>
          <w:sz w:val="36"/>
        </w:rPr>
        <w:t xml:space="preserve"> </w:t>
      </w:r>
      <w:r>
        <w:rPr>
          <w:b/>
          <w:bCs/>
          <w:noProof/>
          <w:sz w:val="36"/>
        </w:rPr>
        <w:drawing>
          <wp:inline distT="0" distB="0" distL="0" distR="0">
            <wp:extent cx="8255" cy="8255"/>
            <wp:effectExtent l="0" t="0" r="0" b="0"/>
            <wp:docPr id="10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7749B7">
        <w:rPr>
          <w:b/>
          <w:bCs/>
          <w:sz w:val="36"/>
        </w:rPr>
        <w:t xml:space="preserve"> </w:t>
      </w:r>
      <w:r>
        <w:rPr>
          <w:b/>
          <w:bCs/>
          <w:noProof/>
          <w:sz w:val="36"/>
        </w:rPr>
        <w:drawing>
          <wp:inline distT="0" distB="0" distL="0" distR="0">
            <wp:extent cx="8255" cy="8255"/>
            <wp:effectExtent l="0" t="0" r="0" b="0"/>
            <wp:docPr id="11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BB4BD4" w:rsidRPr="00BB4BD4">
        <w:rPr>
          <w:b/>
          <w:bCs/>
          <w:sz w:val="36"/>
        </w:rPr>
        <w:t xml:space="preserve"> </w:t>
      </w:r>
      <w:r w:rsidR="00BB4BD4">
        <w:rPr>
          <w:b/>
          <w:bCs/>
          <w:noProof/>
          <w:sz w:val="36"/>
        </w:rPr>
        <w:drawing>
          <wp:inline distT="0" distB="0" distL="0" distR="0">
            <wp:extent cx="8255" cy="8255"/>
            <wp:effectExtent l="0" t="0" r="0" b="0"/>
            <wp:docPr id="11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r>
        <w:rPr>
          <w:b/>
          <w:bCs/>
          <w:noProof/>
          <w:sz w:val="36"/>
        </w:rPr>
        <w:drawing>
          <wp:inline distT="0" distB="0" distL="0" distR="0">
            <wp:extent cx="8255" cy="8255"/>
            <wp:effectExtent l="0" t="0" r="0" b="0"/>
            <wp:docPr id="10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7749B7" w:rsidRPr="007749B7">
        <w:rPr>
          <w:b/>
          <w:bCs/>
          <w:sz w:val="36"/>
        </w:rPr>
        <w:t xml:space="preserve"> </w:t>
      </w:r>
      <w:r w:rsidR="007749B7">
        <w:rPr>
          <w:b/>
          <w:bCs/>
          <w:noProof/>
          <w:sz w:val="36"/>
        </w:rPr>
        <w:drawing>
          <wp:inline distT="0" distB="0" distL="0" distR="0">
            <wp:extent cx="8255" cy="8255"/>
            <wp:effectExtent l="0" t="0" r="0" b="0"/>
            <wp:docPr id="10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007749B7" w:rsidRPr="007749B7">
        <w:rPr>
          <w:b/>
          <w:bCs/>
          <w:sz w:val="36"/>
        </w:rPr>
        <w:t xml:space="preserve"> </w:t>
      </w:r>
      <w:r w:rsidR="007749B7">
        <w:rPr>
          <w:b/>
          <w:bCs/>
          <w:noProof/>
          <w:sz w:val="36"/>
        </w:rPr>
        <w:drawing>
          <wp:inline distT="0" distB="0" distL="0" distR="0">
            <wp:extent cx="8255" cy="8255"/>
            <wp:effectExtent l="0" t="0" r="0" b="0"/>
            <wp:docPr id="10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A307A7" w:rsidRDefault="00A307A7" w:rsidP="00D61D35">
      <w:pPr>
        <w:spacing w:line="480" w:lineRule="auto"/>
        <w:jc w:val="center"/>
        <w:rPr>
          <w:b/>
          <w:bCs/>
          <w:sz w:val="36"/>
        </w:rPr>
      </w:pPr>
    </w:p>
    <w:p w:rsidR="00A307A7" w:rsidRDefault="00A307A7" w:rsidP="00D61D35">
      <w:pPr>
        <w:spacing w:line="480" w:lineRule="auto"/>
        <w:jc w:val="center"/>
        <w:rPr>
          <w:b/>
          <w:bCs/>
          <w:sz w:val="36"/>
        </w:rPr>
      </w:pPr>
    </w:p>
    <w:p w:rsidR="00A307A7" w:rsidRDefault="00A307A7" w:rsidP="00D61D35">
      <w:pPr>
        <w:spacing w:line="480" w:lineRule="auto"/>
        <w:jc w:val="center"/>
        <w:rPr>
          <w:b/>
          <w:bCs/>
          <w:sz w:val="36"/>
        </w:rPr>
      </w:pPr>
    </w:p>
    <w:p w:rsidR="00A307A7" w:rsidRDefault="00A307A7" w:rsidP="00D61D35">
      <w:pPr>
        <w:spacing w:line="480" w:lineRule="auto"/>
        <w:jc w:val="center"/>
        <w:rPr>
          <w:b/>
          <w:bCs/>
          <w:sz w:val="36"/>
        </w:rPr>
      </w:pPr>
      <w:r>
        <w:rPr>
          <w:b/>
          <w:bCs/>
          <w:noProof/>
          <w:sz w:val="36"/>
        </w:rPr>
        <w:drawing>
          <wp:inline distT="0" distB="0" distL="0" distR="0">
            <wp:extent cx="5961647" cy="6965342"/>
            <wp:effectExtent l="19050" t="0" r="1003"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5466" t="4985" r="3502" b="19682"/>
                    <a:stretch>
                      <a:fillRect/>
                    </a:stretch>
                  </pic:blipFill>
                  <pic:spPr bwMode="auto">
                    <a:xfrm>
                      <a:off x="0" y="0"/>
                      <a:ext cx="5961647" cy="6965342"/>
                    </a:xfrm>
                    <a:prstGeom prst="rect">
                      <a:avLst/>
                    </a:prstGeom>
                    <a:noFill/>
                    <a:ln w="9525">
                      <a:noFill/>
                      <a:miter lim="800000"/>
                      <a:headEnd/>
                      <a:tailEnd/>
                    </a:ln>
                  </pic:spPr>
                </pic:pic>
              </a:graphicData>
            </a:graphic>
          </wp:inline>
        </w:drawing>
      </w: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E25120" w:rsidRDefault="00E25120"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8A47E9" w:rsidP="00D61D35">
      <w:pPr>
        <w:rPr>
          <w:b/>
          <w:bCs/>
          <w:sz w:val="28"/>
        </w:rPr>
      </w:pPr>
      <w:r>
        <w:rPr>
          <w:b/>
          <w:bCs/>
          <w:sz w:val="28"/>
        </w:rPr>
        <w:t>25</w:t>
      </w:r>
      <w:r w:rsidR="00D61D35">
        <w:rPr>
          <w:b/>
          <w:bCs/>
          <w:sz w:val="28"/>
        </w:rPr>
        <w:t xml:space="preserve">.12.2018   №  </w:t>
      </w:r>
      <w:r>
        <w:rPr>
          <w:b/>
          <w:bCs/>
          <w:sz w:val="28"/>
        </w:rPr>
        <w:t>404</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8A47E9" w:rsidRDefault="008A47E9" w:rsidP="008A47E9">
      <w:pPr>
        <w:ind w:right="5241"/>
        <w:rPr>
          <w:sz w:val="28"/>
        </w:rPr>
      </w:pPr>
      <w:r>
        <w:rPr>
          <w:sz w:val="28"/>
        </w:rPr>
        <w:t>О внесении изменений в постановление администрации Новичихинского района от 18.12.2017 № 413  «Об утверждении Порядка установления причин нарушения законодательства о градостроительной деятельности на территории Новичихинского района Алтайского края»</w:t>
      </w:r>
    </w:p>
    <w:p w:rsidR="008A47E9" w:rsidRDefault="008A47E9" w:rsidP="008A47E9">
      <w:pPr>
        <w:spacing w:line="240" w:lineRule="exact"/>
        <w:ind w:right="5241"/>
        <w:jc w:val="both"/>
        <w:rPr>
          <w:sz w:val="28"/>
        </w:rPr>
      </w:pPr>
    </w:p>
    <w:p w:rsidR="008A47E9" w:rsidRDefault="008A47E9" w:rsidP="008A47E9">
      <w:pPr>
        <w:tabs>
          <w:tab w:val="left" w:pos="720"/>
          <w:tab w:val="left" w:pos="9355"/>
        </w:tabs>
        <w:ind w:right="-6" w:firstLine="539"/>
        <w:jc w:val="both"/>
        <w:rPr>
          <w:sz w:val="28"/>
        </w:rPr>
      </w:pPr>
      <w:r>
        <w:rPr>
          <w:sz w:val="28"/>
        </w:rPr>
        <w:t>В соответствии с ч.ч. 4, 8 ст. 62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ПОСТАНОВЛЯЮ</w:t>
      </w:r>
    </w:p>
    <w:p w:rsidR="008A47E9" w:rsidRDefault="008A47E9" w:rsidP="008A47E9">
      <w:pPr>
        <w:tabs>
          <w:tab w:val="left" w:pos="720"/>
          <w:tab w:val="left" w:pos="9355"/>
        </w:tabs>
        <w:ind w:right="-6" w:firstLine="539"/>
        <w:jc w:val="both"/>
        <w:rPr>
          <w:sz w:val="28"/>
        </w:rPr>
      </w:pPr>
      <w:r>
        <w:rPr>
          <w:sz w:val="28"/>
        </w:rPr>
        <w:t>1. Внести в постановление Администрации Новичихинского района от 18.12.2017 № 413 «Об утверждении Порядка установления причин нарушения законодательства о градостроительной деятельности на территории Новичихинского района Алтайского края» следующие изменения:</w:t>
      </w:r>
    </w:p>
    <w:p w:rsidR="008A47E9" w:rsidRPr="007C585C" w:rsidRDefault="008A47E9" w:rsidP="008A47E9">
      <w:pPr>
        <w:tabs>
          <w:tab w:val="left" w:pos="720"/>
          <w:tab w:val="left" w:pos="9355"/>
        </w:tabs>
        <w:ind w:right="-6" w:firstLine="539"/>
        <w:jc w:val="both"/>
        <w:rPr>
          <w:sz w:val="28"/>
        </w:rPr>
      </w:pPr>
      <w:r>
        <w:rPr>
          <w:sz w:val="28"/>
        </w:rPr>
        <w:t>в пункте 6 Порядка, утвержденного указанным постановлением после слова «строительство», дополнить словами «лицо, осуществляющее снос».</w:t>
      </w:r>
    </w:p>
    <w:p w:rsidR="008A47E9" w:rsidRDefault="008A47E9" w:rsidP="008A47E9">
      <w:pPr>
        <w:tabs>
          <w:tab w:val="left" w:pos="720"/>
          <w:tab w:val="left" w:pos="9355"/>
        </w:tabs>
        <w:ind w:right="-6" w:firstLine="539"/>
        <w:jc w:val="both"/>
        <w:rPr>
          <w:sz w:val="28"/>
          <w:szCs w:val="28"/>
        </w:rPr>
      </w:pPr>
      <w:r>
        <w:rPr>
          <w:sz w:val="28"/>
          <w:szCs w:val="28"/>
        </w:rPr>
        <w:t>2. Контроль за исполнением настоящего постановления возложить на заместителя главы администрации района Кормильченко А.М.</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8A47E9" w:rsidRDefault="008A47E9"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8A47E9" w:rsidP="00D61D35">
      <w:pPr>
        <w:rPr>
          <w:b/>
          <w:bCs/>
          <w:sz w:val="28"/>
        </w:rPr>
      </w:pPr>
      <w:r>
        <w:rPr>
          <w:b/>
          <w:bCs/>
          <w:sz w:val="28"/>
        </w:rPr>
        <w:t>26.12.2018   №  405</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8A47E9" w:rsidRDefault="008A47E9" w:rsidP="00D61D35">
      <w:pPr>
        <w:rPr>
          <w:sz w:val="28"/>
        </w:rPr>
      </w:pPr>
    </w:p>
    <w:p w:rsidR="008A47E9" w:rsidRPr="00E56CE4" w:rsidRDefault="008A47E9" w:rsidP="008A47E9">
      <w:pPr>
        <w:jc w:val="both"/>
        <w:rPr>
          <w:color w:val="000000"/>
          <w:sz w:val="28"/>
          <w:szCs w:val="28"/>
        </w:rPr>
      </w:pPr>
      <w:r w:rsidRPr="00E56CE4">
        <w:rPr>
          <w:color w:val="000000"/>
          <w:sz w:val="28"/>
          <w:szCs w:val="28"/>
        </w:rPr>
        <w:t xml:space="preserve">Об утверждении схемы </w:t>
      </w:r>
    </w:p>
    <w:p w:rsidR="008A47E9" w:rsidRPr="00E56CE4" w:rsidRDefault="008A47E9" w:rsidP="008A47E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8A47E9" w:rsidRDefault="008A47E9" w:rsidP="008A47E9">
      <w:pPr>
        <w:rPr>
          <w:b/>
          <w:sz w:val="28"/>
          <w:szCs w:val="28"/>
        </w:rPr>
      </w:pPr>
    </w:p>
    <w:p w:rsidR="008A47E9" w:rsidRPr="0083661F" w:rsidRDefault="008A47E9" w:rsidP="008A47E9">
      <w:pPr>
        <w:rPr>
          <w:b/>
          <w:sz w:val="28"/>
          <w:szCs w:val="28"/>
        </w:rPr>
      </w:pPr>
    </w:p>
    <w:p w:rsidR="008A47E9" w:rsidRPr="0083661F" w:rsidRDefault="008A47E9" w:rsidP="008A47E9">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8A47E9" w:rsidRDefault="008A47E9" w:rsidP="008A47E9">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22:30:100204, расположенного по адресу: Алтайский край, Новичихинский район, с. Солоновка, ул. Ленина, д. 10а. Категория земель: земли населенных пунктов. </w:t>
      </w:r>
      <w:r w:rsidRPr="00136FCA">
        <w:rPr>
          <w:sz w:val="28"/>
          <w:szCs w:val="28"/>
        </w:rPr>
        <w:t xml:space="preserve"> </w:t>
      </w:r>
      <w:r>
        <w:rPr>
          <w:sz w:val="28"/>
          <w:szCs w:val="28"/>
        </w:rPr>
        <w:t>Вид разрешенного использования: для размещения объектов здравоохранения.</w:t>
      </w:r>
      <w:r w:rsidRPr="00A66CCD">
        <w:rPr>
          <w:sz w:val="28"/>
          <w:szCs w:val="28"/>
        </w:rPr>
        <w:t xml:space="preserve"> </w:t>
      </w:r>
      <w:r>
        <w:rPr>
          <w:sz w:val="28"/>
          <w:szCs w:val="28"/>
        </w:rPr>
        <w:t>Площадь земельного участка 114 м</w:t>
      </w:r>
      <w:r>
        <w:rPr>
          <w:sz w:val="28"/>
          <w:szCs w:val="28"/>
          <w:vertAlign w:val="superscript"/>
        </w:rPr>
        <w:t>2</w:t>
      </w:r>
      <w:r>
        <w:rPr>
          <w:sz w:val="28"/>
          <w:szCs w:val="28"/>
        </w:rPr>
        <w:t>.</w:t>
      </w:r>
    </w:p>
    <w:p w:rsidR="008A47E9" w:rsidRDefault="008A47E9" w:rsidP="00D61D35">
      <w:pPr>
        <w:rPr>
          <w:sz w:val="28"/>
        </w:rPr>
      </w:pP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8A47E9" w:rsidRDefault="008A47E9" w:rsidP="00D61D35">
      <w:pPr>
        <w:spacing w:line="480" w:lineRule="auto"/>
        <w:jc w:val="center"/>
        <w:rPr>
          <w:b/>
          <w:bCs/>
          <w:sz w:val="36"/>
        </w:rPr>
      </w:pPr>
    </w:p>
    <w:p w:rsidR="008A47E9" w:rsidRDefault="008A47E9" w:rsidP="00D61D35">
      <w:pPr>
        <w:spacing w:line="480" w:lineRule="auto"/>
        <w:jc w:val="center"/>
        <w:rPr>
          <w:b/>
          <w:bCs/>
          <w:sz w:val="36"/>
        </w:rPr>
      </w:pPr>
    </w:p>
    <w:p w:rsidR="008A47E9" w:rsidRDefault="008A47E9" w:rsidP="00D61D35">
      <w:pPr>
        <w:spacing w:line="480" w:lineRule="auto"/>
        <w:jc w:val="center"/>
        <w:rPr>
          <w:b/>
          <w:bCs/>
          <w:sz w:val="36"/>
        </w:rPr>
      </w:pPr>
    </w:p>
    <w:p w:rsidR="008A47E9" w:rsidRDefault="008A47E9" w:rsidP="00D61D35">
      <w:pPr>
        <w:spacing w:line="480" w:lineRule="auto"/>
        <w:jc w:val="center"/>
        <w:rPr>
          <w:b/>
          <w:bCs/>
          <w:sz w:val="36"/>
        </w:rPr>
      </w:pPr>
    </w:p>
    <w:p w:rsidR="008A47E9" w:rsidRDefault="008A47E9" w:rsidP="00D61D35">
      <w:pPr>
        <w:spacing w:line="480" w:lineRule="auto"/>
        <w:jc w:val="center"/>
        <w:rPr>
          <w:b/>
          <w:bCs/>
          <w:sz w:val="36"/>
        </w:rPr>
      </w:pPr>
    </w:p>
    <w:p w:rsidR="008A47E9" w:rsidRDefault="008A47E9" w:rsidP="00D61D35">
      <w:pPr>
        <w:spacing w:line="480" w:lineRule="auto"/>
        <w:jc w:val="center"/>
        <w:rPr>
          <w:b/>
          <w:bCs/>
          <w:sz w:val="36"/>
        </w:rPr>
      </w:pPr>
      <w:r>
        <w:rPr>
          <w:b/>
          <w:bCs/>
          <w:noProof/>
          <w:sz w:val="36"/>
        </w:rPr>
        <w:drawing>
          <wp:inline distT="0" distB="0" distL="0" distR="0">
            <wp:extent cx="6097986" cy="8460188"/>
            <wp:effectExtent l="1905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4985" r="3312"/>
                    <a:stretch>
                      <a:fillRect/>
                    </a:stretch>
                  </pic:blipFill>
                  <pic:spPr bwMode="auto">
                    <a:xfrm>
                      <a:off x="0" y="0"/>
                      <a:ext cx="6097986" cy="8460188"/>
                    </a:xfrm>
                    <a:prstGeom prst="rect">
                      <a:avLst/>
                    </a:prstGeom>
                    <a:noFill/>
                    <a:ln w="9525">
                      <a:noFill/>
                      <a:miter lim="800000"/>
                      <a:headEnd/>
                      <a:tailEnd/>
                    </a:ln>
                  </pic:spPr>
                </pic:pic>
              </a:graphicData>
            </a:graphic>
          </wp:inline>
        </w:drawing>
      </w:r>
    </w:p>
    <w:p w:rsidR="008A47E9" w:rsidRDefault="008A47E9"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B64F1C" w:rsidP="00D61D35">
      <w:pPr>
        <w:rPr>
          <w:b/>
          <w:bCs/>
          <w:sz w:val="28"/>
        </w:rPr>
      </w:pPr>
      <w:r>
        <w:rPr>
          <w:b/>
          <w:bCs/>
          <w:sz w:val="28"/>
        </w:rPr>
        <w:t>26.12.2018   №  406</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8A49B6" w:rsidRPr="00E37CB4" w:rsidRDefault="008A49B6" w:rsidP="008A49B6">
      <w:pPr>
        <w:rPr>
          <w:bCs/>
          <w:sz w:val="28"/>
          <w:szCs w:val="28"/>
        </w:rPr>
      </w:pPr>
    </w:p>
    <w:tbl>
      <w:tblPr>
        <w:tblW w:w="10251" w:type="dxa"/>
        <w:tblLook w:val="01E0"/>
      </w:tblPr>
      <w:tblGrid>
        <w:gridCol w:w="5211"/>
        <w:gridCol w:w="5040"/>
      </w:tblGrid>
      <w:tr w:rsidR="008A49B6" w:rsidRPr="004B7105" w:rsidTr="00E02B2F">
        <w:trPr>
          <w:trHeight w:val="631"/>
        </w:trPr>
        <w:tc>
          <w:tcPr>
            <w:tcW w:w="5211" w:type="dxa"/>
            <w:shd w:val="clear" w:color="auto" w:fill="auto"/>
          </w:tcPr>
          <w:p w:rsidR="008A49B6" w:rsidRPr="00F605E6" w:rsidRDefault="008A49B6" w:rsidP="00E02B2F">
            <w:pPr>
              <w:widowControl w:val="0"/>
              <w:autoSpaceDE w:val="0"/>
              <w:autoSpaceDN w:val="0"/>
              <w:adjustRightInd w:val="0"/>
              <w:rPr>
                <w:sz w:val="28"/>
                <w:szCs w:val="28"/>
              </w:rPr>
            </w:pPr>
            <w:r w:rsidRPr="00F605E6">
              <w:rPr>
                <w:sz w:val="28"/>
                <w:szCs w:val="28"/>
              </w:rPr>
              <w:t xml:space="preserve">Об утверждении регламентов функционирования сегмента государственной информационной системы </w:t>
            </w:r>
          </w:p>
        </w:tc>
        <w:tc>
          <w:tcPr>
            <w:tcW w:w="5040" w:type="dxa"/>
            <w:shd w:val="clear" w:color="auto" w:fill="auto"/>
          </w:tcPr>
          <w:p w:rsidR="008A49B6" w:rsidRPr="004B7105" w:rsidRDefault="008A49B6" w:rsidP="00E02B2F">
            <w:pPr>
              <w:widowControl w:val="0"/>
              <w:autoSpaceDE w:val="0"/>
              <w:autoSpaceDN w:val="0"/>
              <w:adjustRightInd w:val="0"/>
              <w:spacing w:line="360" w:lineRule="auto"/>
              <w:rPr>
                <w:b/>
              </w:rPr>
            </w:pPr>
          </w:p>
        </w:tc>
      </w:tr>
    </w:tbl>
    <w:p w:rsidR="008A49B6" w:rsidRPr="007A18DF" w:rsidRDefault="008A49B6" w:rsidP="008A49B6">
      <w:pPr>
        <w:ind w:firstLine="709"/>
        <w:rPr>
          <w:sz w:val="28"/>
          <w:szCs w:val="28"/>
        </w:rPr>
      </w:pPr>
    </w:p>
    <w:p w:rsidR="008A49B6" w:rsidRPr="007A18DF" w:rsidRDefault="008A49B6" w:rsidP="008A49B6">
      <w:pPr>
        <w:pStyle w:val="afffff5"/>
        <w:spacing w:line="240" w:lineRule="auto"/>
        <w:rPr>
          <w:sz w:val="28"/>
          <w:szCs w:val="28"/>
        </w:rPr>
      </w:pPr>
      <w:r w:rsidRPr="007A18DF">
        <w:rPr>
          <w:sz w:val="28"/>
          <w:szCs w:val="28"/>
        </w:rPr>
        <w:t xml:space="preserve">В соответствии с требованиями Федерального закона от 27 июля 2006 г. № 152-ФЗ «О персональных данных», Постановления Правительства РФ от 01 ноября 2012 г. № 1119 «Об утверждении требований к защите персональных данных при их обработке в информационных системах персональных данных», Приказа ФСТЭК России от 11 февраля 2013 г. №17 «Об утверждении Требований о защите информации, не составляющей государственную тайну, содержащейся в государственных информационных системах», Приказа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и Приказа ФСБ России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в целях утверждения регламентов функционирования </w:t>
      </w:r>
      <w:bookmarkStart w:id="2" w:name="_Hlk531306956"/>
      <w:bookmarkStart w:id="3" w:name="_Hlk531309752"/>
      <w:bookmarkStart w:id="4" w:name="_Hlk531310535"/>
      <w:r w:rsidRPr="007A18DF">
        <w:rPr>
          <w:sz w:val="28"/>
          <w:szCs w:val="28"/>
        </w:rPr>
        <w:t xml:space="preserve">сегмента государственной информационной системы </w:t>
      </w:r>
      <w:bookmarkStart w:id="5" w:name="_Hlk531305846"/>
      <w:r w:rsidRPr="007A18DF">
        <w:rPr>
          <w:color w:val="000000"/>
          <w:sz w:val="28"/>
          <w:szCs w:val="28"/>
          <w:lang w:eastAsia="zh-CN"/>
        </w:rPr>
        <w:t>обеспечения вызова экстренных оперативных служб по единому номеру «112</w:t>
      </w:r>
      <w:r w:rsidRPr="007A18DF">
        <w:rPr>
          <w:bCs/>
          <w:color w:val="000000"/>
          <w:sz w:val="28"/>
          <w:szCs w:val="28"/>
          <w:lang w:eastAsia="zh-CN"/>
        </w:rPr>
        <w:t>» на базе единой дежурно-диспетчерской служб</w:t>
      </w:r>
      <w:bookmarkEnd w:id="5"/>
      <w:r w:rsidRPr="007A18DF">
        <w:rPr>
          <w:bCs/>
          <w:color w:val="000000"/>
          <w:sz w:val="28"/>
          <w:szCs w:val="28"/>
          <w:lang w:eastAsia="zh-CN"/>
        </w:rPr>
        <w:t xml:space="preserve">ы </w:t>
      </w:r>
      <w:bookmarkEnd w:id="2"/>
      <w:bookmarkEnd w:id="3"/>
      <w:bookmarkEnd w:id="4"/>
      <w:r w:rsidRPr="007A18DF">
        <w:rPr>
          <w:sz w:val="28"/>
          <w:szCs w:val="28"/>
        </w:rPr>
        <w:t>ЕДДС Новичихинского района Алтайского края</w:t>
      </w:r>
      <w:r>
        <w:rPr>
          <w:sz w:val="28"/>
          <w:szCs w:val="28"/>
        </w:rPr>
        <w:t>, ПОСТАНОВЛЯЮ:</w:t>
      </w:r>
    </w:p>
    <w:p w:rsidR="008A49B6" w:rsidRPr="007A18DF" w:rsidRDefault="008A49B6" w:rsidP="00642FE0">
      <w:pPr>
        <w:numPr>
          <w:ilvl w:val="0"/>
          <w:numId w:val="12"/>
        </w:numPr>
        <w:spacing w:after="200" w:line="276" w:lineRule="auto"/>
        <w:rPr>
          <w:sz w:val="28"/>
          <w:szCs w:val="28"/>
        </w:rPr>
      </w:pPr>
      <w:r w:rsidRPr="007A18DF">
        <w:rPr>
          <w:sz w:val="28"/>
          <w:szCs w:val="28"/>
        </w:rPr>
        <w:t>Утвердить:</w:t>
      </w:r>
    </w:p>
    <w:p w:rsidR="008A49B6" w:rsidRPr="007A18DF" w:rsidRDefault="008A49B6" w:rsidP="00642FE0">
      <w:pPr>
        <w:numPr>
          <w:ilvl w:val="0"/>
          <w:numId w:val="11"/>
        </w:numPr>
        <w:ind w:left="0" w:firstLine="709"/>
        <w:jc w:val="both"/>
        <w:rPr>
          <w:sz w:val="28"/>
          <w:szCs w:val="28"/>
        </w:rPr>
      </w:pPr>
      <w:r w:rsidRPr="007A18DF">
        <w:rPr>
          <w:sz w:val="28"/>
          <w:szCs w:val="28"/>
        </w:rPr>
        <w:t>Акт установления класса защищенности государственной информационной системы;</w:t>
      </w:r>
    </w:p>
    <w:p w:rsidR="008A49B6" w:rsidRPr="007A18DF" w:rsidRDefault="008A49B6" w:rsidP="00642FE0">
      <w:pPr>
        <w:numPr>
          <w:ilvl w:val="0"/>
          <w:numId w:val="11"/>
        </w:numPr>
        <w:ind w:left="0" w:firstLine="709"/>
        <w:jc w:val="both"/>
        <w:rPr>
          <w:sz w:val="28"/>
          <w:szCs w:val="28"/>
        </w:rPr>
      </w:pPr>
      <w:r w:rsidRPr="007A18DF">
        <w:rPr>
          <w:sz w:val="28"/>
          <w:szCs w:val="28"/>
        </w:rPr>
        <w:t>Акт установления уровня защищенности информационной системы персональных данных;</w:t>
      </w:r>
    </w:p>
    <w:p w:rsidR="008A49B6" w:rsidRPr="007A18DF" w:rsidRDefault="008A49B6" w:rsidP="00642FE0">
      <w:pPr>
        <w:numPr>
          <w:ilvl w:val="0"/>
          <w:numId w:val="11"/>
        </w:numPr>
        <w:ind w:left="0" w:firstLine="709"/>
        <w:jc w:val="both"/>
        <w:rPr>
          <w:sz w:val="28"/>
          <w:szCs w:val="28"/>
        </w:rPr>
      </w:pPr>
      <w:r w:rsidRPr="007A18DF">
        <w:rPr>
          <w:sz w:val="28"/>
          <w:szCs w:val="28"/>
        </w:rPr>
        <w:t>Положение о разрешительной системе допуска;</w:t>
      </w:r>
    </w:p>
    <w:p w:rsidR="008A49B6" w:rsidRPr="007A18DF" w:rsidRDefault="008A49B6" w:rsidP="00642FE0">
      <w:pPr>
        <w:numPr>
          <w:ilvl w:val="0"/>
          <w:numId w:val="11"/>
        </w:numPr>
        <w:ind w:left="0" w:firstLine="709"/>
        <w:jc w:val="both"/>
        <w:rPr>
          <w:sz w:val="28"/>
          <w:szCs w:val="28"/>
        </w:rPr>
      </w:pPr>
      <w:r w:rsidRPr="007A18DF">
        <w:rPr>
          <w:sz w:val="28"/>
          <w:szCs w:val="28"/>
        </w:rPr>
        <w:t>Политика информационной безопасности;</w:t>
      </w:r>
    </w:p>
    <w:p w:rsidR="008A49B6" w:rsidRPr="007A18DF" w:rsidRDefault="008A49B6" w:rsidP="00642FE0">
      <w:pPr>
        <w:numPr>
          <w:ilvl w:val="0"/>
          <w:numId w:val="11"/>
        </w:numPr>
        <w:ind w:left="0" w:firstLine="709"/>
        <w:jc w:val="both"/>
        <w:rPr>
          <w:sz w:val="28"/>
          <w:szCs w:val="28"/>
        </w:rPr>
      </w:pPr>
      <w:r w:rsidRPr="007A18DF">
        <w:rPr>
          <w:sz w:val="28"/>
          <w:szCs w:val="28"/>
        </w:rPr>
        <w:t>Порядок выявления инцидентов информационной безопасности;</w:t>
      </w:r>
    </w:p>
    <w:p w:rsidR="008A49B6" w:rsidRPr="007A18DF" w:rsidRDefault="008A49B6" w:rsidP="00642FE0">
      <w:pPr>
        <w:numPr>
          <w:ilvl w:val="0"/>
          <w:numId w:val="11"/>
        </w:numPr>
        <w:ind w:left="0" w:firstLine="709"/>
        <w:jc w:val="both"/>
        <w:rPr>
          <w:sz w:val="28"/>
          <w:szCs w:val="28"/>
        </w:rPr>
      </w:pPr>
      <w:r w:rsidRPr="007A18DF">
        <w:rPr>
          <w:sz w:val="28"/>
          <w:szCs w:val="28"/>
        </w:rPr>
        <w:t>Порядок технического обслуживания, ремонта, модернизации технических средств, входящих в состав сегмента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Порядок организации и проведения работ по защите информации;</w:t>
      </w:r>
    </w:p>
    <w:p w:rsidR="008A49B6" w:rsidRPr="007A18DF" w:rsidRDefault="008A49B6" w:rsidP="00642FE0">
      <w:pPr>
        <w:numPr>
          <w:ilvl w:val="0"/>
          <w:numId w:val="11"/>
        </w:numPr>
        <w:ind w:left="0" w:firstLine="709"/>
        <w:jc w:val="both"/>
        <w:rPr>
          <w:sz w:val="28"/>
          <w:szCs w:val="28"/>
        </w:rPr>
      </w:pPr>
      <w:r w:rsidRPr="007A18DF">
        <w:rPr>
          <w:sz w:val="28"/>
          <w:szCs w:val="28"/>
        </w:rPr>
        <w:t>Политика в отношении обработки информации и персональных данных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Перечень обрабатываемой информации и ПДн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Перечень пользователей, допущенных к обработке информации и персональных данных и лиц, допущенных в помещения, в которых расположены ТС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План проведения контроля обеспечения безопасности информации, не составляющей государственную тайну, и ПДн, содержащихся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Положение о порядке хранения и уничтожения носителей информации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Порядок резервного копирования информации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 xml:space="preserve">Инструкция </w:t>
      </w:r>
      <w:bookmarkStart w:id="6" w:name="_Hlk531306712"/>
      <w:r w:rsidRPr="007A18DF">
        <w:rPr>
          <w:sz w:val="28"/>
          <w:szCs w:val="28"/>
        </w:rPr>
        <w:t>администратора информационной безопасности сегмента ГИС «Система-112»;</w:t>
      </w:r>
    </w:p>
    <w:bookmarkEnd w:id="6"/>
    <w:p w:rsidR="008A49B6" w:rsidRPr="007A18DF" w:rsidRDefault="008A49B6" w:rsidP="00642FE0">
      <w:pPr>
        <w:numPr>
          <w:ilvl w:val="0"/>
          <w:numId w:val="11"/>
        </w:numPr>
        <w:ind w:left="0" w:firstLine="709"/>
        <w:jc w:val="both"/>
        <w:rPr>
          <w:sz w:val="28"/>
          <w:szCs w:val="28"/>
        </w:rPr>
      </w:pPr>
      <w:r w:rsidRPr="007A18DF">
        <w:rPr>
          <w:sz w:val="28"/>
          <w:szCs w:val="28"/>
        </w:rPr>
        <w:t>Инструкция пользователя системы защиты информации сегмента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Инструкция по антивирусной защите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Инструкция по парольной защите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Инструкция о порядке обращения с носителями информации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учета машинных носителей информации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Список лиц, допущенных к работе со средствами криптографической защиты информации, предназначенными для обеспечения безопасности персональных данных в сегменте ГИС «Система-112»;</w:t>
      </w:r>
    </w:p>
    <w:p w:rsidR="008A49B6" w:rsidRPr="007A18DF" w:rsidRDefault="008A49B6" w:rsidP="00642FE0">
      <w:pPr>
        <w:numPr>
          <w:ilvl w:val="0"/>
          <w:numId w:val="11"/>
        </w:numPr>
        <w:ind w:left="0" w:firstLine="709"/>
        <w:jc w:val="both"/>
        <w:rPr>
          <w:sz w:val="28"/>
          <w:szCs w:val="28"/>
        </w:rPr>
      </w:pPr>
      <w:r w:rsidRPr="007A18DF">
        <w:rPr>
          <w:sz w:val="28"/>
          <w:szCs w:val="28"/>
        </w:rPr>
        <w:t>Инструкция по размещению специального оборудования, охраны и организации режима в выделенных (режимных) помещениях;</w:t>
      </w:r>
    </w:p>
    <w:p w:rsidR="008A49B6" w:rsidRPr="007A18DF" w:rsidRDefault="008A49B6" w:rsidP="00642FE0">
      <w:pPr>
        <w:numPr>
          <w:ilvl w:val="0"/>
          <w:numId w:val="11"/>
        </w:numPr>
        <w:ind w:left="0" w:firstLine="709"/>
        <w:jc w:val="both"/>
        <w:rPr>
          <w:sz w:val="28"/>
          <w:szCs w:val="28"/>
        </w:rPr>
      </w:pPr>
      <w:r w:rsidRPr="007A18DF">
        <w:rPr>
          <w:sz w:val="28"/>
          <w:szCs w:val="28"/>
        </w:rPr>
        <w:t xml:space="preserve">Инструкция </w:t>
      </w:r>
      <w:bookmarkStart w:id="7" w:name="_Hlk531306863"/>
      <w:r w:rsidRPr="007A18DF">
        <w:rPr>
          <w:sz w:val="28"/>
          <w:szCs w:val="28"/>
        </w:rPr>
        <w:t>по обращению с СКЗИ, предназначенными для защиты информации, обрабатываемой в сегменте ГИС «Система-112», и крипто ключам к ним;</w:t>
      </w:r>
      <w:bookmarkEnd w:id="7"/>
    </w:p>
    <w:p w:rsidR="008A49B6" w:rsidRPr="007A18DF" w:rsidRDefault="008A49B6" w:rsidP="00642FE0">
      <w:pPr>
        <w:numPr>
          <w:ilvl w:val="0"/>
          <w:numId w:val="11"/>
        </w:numPr>
        <w:ind w:left="0" w:firstLine="709"/>
        <w:jc w:val="both"/>
        <w:rPr>
          <w:sz w:val="28"/>
          <w:szCs w:val="28"/>
        </w:rPr>
      </w:pPr>
      <w:r w:rsidRPr="007A18DF">
        <w:rPr>
          <w:sz w:val="28"/>
          <w:szCs w:val="28"/>
        </w:rPr>
        <w:t>Инструкция по восстановлению связи в случае компрометации действующих ключей к СКЗИ;</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выдачи носителей с ключевой информацией;</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регистрации ключей от режимных помещений;</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регистрации выдачи/сдачи ключей от режимных помещений;</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учета хранилищ;</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выдачи/сдачи ключей от хранилищ;</w:t>
      </w:r>
    </w:p>
    <w:p w:rsidR="008A49B6" w:rsidRPr="007A18DF" w:rsidRDefault="008A49B6" w:rsidP="00642FE0">
      <w:pPr>
        <w:numPr>
          <w:ilvl w:val="0"/>
          <w:numId w:val="11"/>
        </w:numPr>
        <w:ind w:left="0" w:firstLine="709"/>
        <w:jc w:val="both"/>
        <w:rPr>
          <w:sz w:val="28"/>
          <w:szCs w:val="28"/>
        </w:rPr>
      </w:pPr>
      <w:r w:rsidRPr="007A18DF">
        <w:rPr>
          <w:sz w:val="28"/>
          <w:szCs w:val="28"/>
        </w:rPr>
        <w:t xml:space="preserve">Список помещений, выделенных для установки СКЗИ и хранения ключевых документов к ним; </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поэкземплярного учета средств криптографической защиты информации;</w:t>
      </w:r>
    </w:p>
    <w:p w:rsidR="008A49B6" w:rsidRPr="007A18DF" w:rsidRDefault="008A49B6" w:rsidP="00642FE0">
      <w:pPr>
        <w:numPr>
          <w:ilvl w:val="0"/>
          <w:numId w:val="11"/>
        </w:numPr>
        <w:ind w:left="0" w:firstLine="709"/>
        <w:jc w:val="both"/>
        <w:rPr>
          <w:sz w:val="28"/>
          <w:szCs w:val="28"/>
        </w:rPr>
      </w:pPr>
      <w:r w:rsidRPr="007A18DF">
        <w:rPr>
          <w:sz w:val="28"/>
          <w:szCs w:val="28"/>
        </w:rPr>
        <w:t>Форма журнала выдачи электронных идентификаторов;</w:t>
      </w:r>
    </w:p>
    <w:p w:rsidR="008A49B6" w:rsidRPr="007A18DF" w:rsidRDefault="008A49B6" w:rsidP="00642FE0">
      <w:pPr>
        <w:numPr>
          <w:ilvl w:val="0"/>
          <w:numId w:val="11"/>
        </w:numPr>
        <w:ind w:left="0" w:firstLine="709"/>
        <w:jc w:val="both"/>
        <w:rPr>
          <w:sz w:val="28"/>
          <w:szCs w:val="28"/>
        </w:rPr>
      </w:pPr>
      <w:r w:rsidRPr="007A18DF">
        <w:rPr>
          <w:sz w:val="28"/>
          <w:szCs w:val="28"/>
        </w:rPr>
        <w:t>Перечень программного обеспечения, разрешенного к использованию в ИС.</w:t>
      </w:r>
    </w:p>
    <w:p w:rsidR="008A49B6" w:rsidRPr="007A18DF" w:rsidRDefault="008A49B6" w:rsidP="00642FE0">
      <w:pPr>
        <w:pStyle w:val="afffff5"/>
        <w:numPr>
          <w:ilvl w:val="0"/>
          <w:numId w:val="12"/>
        </w:numPr>
        <w:spacing w:line="240" w:lineRule="auto"/>
        <w:rPr>
          <w:sz w:val="28"/>
          <w:szCs w:val="28"/>
        </w:rPr>
      </w:pPr>
      <w:r>
        <w:rPr>
          <w:sz w:val="28"/>
          <w:szCs w:val="28"/>
        </w:rPr>
        <w:t>Постановление</w:t>
      </w:r>
      <w:r w:rsidRPr="007A18DF">
        <w:rPr>
          <w:sz w:val="28"/>
          <w:szCs w:val="28"/>
        </w:rPr>
        <w:t xml:space="preserve"> довести до всех работников в части их касающейся. </w:t>
      </w:r>
    </w:p>
    <w:p w:rsidR="008A49B6" w:rsidRPr="007A18DF" w:rsidRDefault="008A49B6" w:rsidP="00642FE0">
      <w:pPr>
        <w:pStyle w:val="afffff5"/>
        <w:numPr>
          <w:ilvl w:val="0"/>
          <w:numId w:val="12"/>
        </w:numPr>
        <w:spacing w:line="240" w:lineRule="auto"/>
        <w:rPr>
          <w:sz w:val="28"/>
          <w:szCs w:val="28"/>
        </w:rPr>
      </w:pPr>
      <w:r w:rsidRPr="007A18DF">
        <w:rPr>
          <w:sz w:val="28"/>
          <w:szCs w:val="28"/>
        </w:rPr>
        <w:t xml:space="preserve">Контроль за исполнением настоящего </w:t>
      </w:r>
      <w:r>
        <w:rPr>
          <w:sz w:val="28"/>
          <w:szCs w:val="28"/>
        </w:rPr>
        <w:t>постановления оставляю за собой</w:t>
      </w:r>
    </w:p>
    <w:p w:rsidR="008A49B6" w:rsidRPr="007A18DF" w:rsidRDefault="008A49B6" w:rsidP="008A49B6">
      <w:pPr>
        <w:pStyle w:val="afb"/>
        <w:spacing w:before="0" w:beforeAutospacing="0" w:after="0" w:afterAutospacing="0"/>
        <w:ind w:firstLine="709"/>
        <w:jc w:val="both"/>
        <w:rPr>
          <w:sz w:val="28"/>
          <w:szCs w:val="28"/>
          <w:highlight w:val="darkCyan"/>
        </w:rPr>
      </w:pP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r>
        <w:rPr>
          <w:b/>
          <w:bCs/>
          <w:noProof/>
          <w:sz w:val="36"/>
        </w:rPr>
        <w:drawing>
          <wp:inline distT="0" distB="0" distL="0" distR="0">
            <wp:extent cx="5998320" cy="6861975"/>
            <wp:effectExtent l="19050" t="0" r="2430"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r="3418" b="21766"/>
                    <a:stretch>
                      <a:fillRect/>
                    </a:stretch>
                  </pic:blipFill>
                  <pic:spPr bwMode="auto">
                    <a:xfrm>
                      <a:off x="0" y="0"/>
                      <a:ext cx="6000834" cy="6864851"/>
                    </a:xfrm>
                    <a:prstGeom prst="rect">
                      <a:avLst/>
                    </a:prstGeom>
                    <a:noFill/>
                    <a:ln w="9525">
                      <a:noFill/>
                      <a:miter lim="800000"/>
                      <a:headEnd/>
                      <a:tailEnd/>
                    </a:ln>
                  </pic:spPr>
                </pic:pic>
              </a:graphicData>
            </a:graphic>
          </wp:inline>
        </w:drawing>
      </w: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r>
        <w:rPr>
          <w:b/>
          <w:bCs/>
          <w:noProof/>
          <w:sz w:val="36"/>
        </w:rPr>
        <w:drawing>
          <wp:inline distT="0" distB="0" distL="0" distR="0">
            <wp:extent cx="5887012" cy="594757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l="6708" t="7429" b="25850"/>
                    <a:stretch>
                      <a:fillRect/>
                    </a:stretch>
                  </pic:blipFill>
                  <pic:spPr bwMode="auto">
                    <a:xfrm>
                      <a:off x="0" y="0"/>
                      <a:ext cx="5887012" cy="5947575"/>
                    </a:xfrm>
                    <a:prstGeom prst="rect">
                      <a:avLst/>
                    </a:prstGeom>
                    <a:noFill/>
                    <a:ln w="9525">
                      <a:noFill/>
                      <a:miter lim="800000"/>
                      <a:headEnd/>
                      <a:tailEnd/>
                    </a:ln>
                  </pic:spPr>
                </pic:pic>
              </a:graphicData>
            </a:graphic>
          </wp:inline>
        </w:drawing>
      </w: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r>
        <w:rPr>
          <w:b/>
          <w:bCs/>
          <w:noProof/>
          <w:sz w:val="36"/>
        </w:rPr>
        <w:drawing>
          <wp:inline distT="0" distB="0" distL="0" distR="0">
            <wp:extent cx="5729743" cy="7909755"/>
            <wp:effectExtent l="19050" t="0" r="4307" b="0"/>
            <wp:docPr id="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l="7401" t="5376" r="3142" b="7234"/>
                    <a:stretch>
                      <a:fillRect/>
                    </a:stretch>
                  </pic:blipFill>
                  <pic:spPr bwMode="auto">
                    <a:xfrm>
                      <a:off x="0" y="0"/>
                      <a:ext cx="5729743" cy="7909755"/>
                    </a:xfrm>
                    <a:prstGeom prst="rect">
                      <a:avLst/>
                    </a:prstGeom>
                    <a:noFill/>
                    <a:ln w="9525">
                      <a:noFill/>
                      <a:miter lim="800000"/>
                      <a:headEnd/>
                      <a:tailEnd/>
                    </a:ln>
                  </pic:spPr>
                </pic:pic>
              </a:graphicData>
            </a:graphic>
          </wp:inline>
        </w:drawing>
      </w:r>
    </w:p>
    <w:p w:rsidR="008A49B6" w:rsidRDefault="008A49B6" w:rsidP="008A49B6">
      <w:pPr>
        <w:spacing w:line="480" w:lineRule="auto"/>
        <w:rPr>
          <w:b/>
          <w:bCs/>
          <w:sz w:val="36"/>
        </w:rPr>
      </w:pPr>
    </w:p>
    <w:p w:rsidR="008A49B6" w:rsidRDefault="008A49B6" w:rsidP="008A49B6">
      <w:pPr>
        <w:spacing w:line="480" w:lineRule="auto"/>
        <w:rPr>
          <w:b/>
          <w:bCs/>
          <w:sz w:val="36"/>
        </w:rPr>
      </w:pPr>
      <w:r>
        <w:rPr>
          <w:b/>
          <w:bCs/>
          <w:noProof/>
          <w:sz w:val="36"/>
        </w:rPr>
        <w:drawing>
          <wp:inline distT="0" distB="0" distL="0" distR="0">
            <wp:extent cx="5836670" cy="3888188"/>
            <wp:effectExtent l="19050" t="0" r="0" b="0"/>
            <wp:docPr id="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l="8226" t="7234" b="49462"/>
                    <a:stretch>
                      <a:fillRect/>
                    </a:stretch>
                  </pic:blipFill>
                  <pic:spPr bwMode="auto">
                    <a:xfrm>
                      <a:off x="0" y="0"/>
                      <a:ext cx="5840482" cy="3890727"/>
                    </a:xfrm>
                    <a:prstGeom prst="rect">
                      <a:avLst/>
                    </a:prstGeom>
                    <a:noFill/>
                    <a:ln w="9525">
                      <a:noFill/>
                      <a:miter lim="800000"/>
                      <a:headEnd/>
                      <a:tailEnd/>
                    </a:ln>
                  </pic:spPr>
                </pic:pic>
              </a:graphicData>
            </a:graphic>
          </wp:inline>
        </w:drawing>
      </w: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tbl>
      <w:tblPr>
        <w:tblW w:w="5298" w:type="dxa"/>
        <w:jc w:val="right"/>
        <w:tblCellMar>
          <w:top w:w="55" w:type="dxa"/>
          <w:left w:w="55" w:type="dxa"/>
          <w:bottom w:w="55" w:type="dxa"/>
          <w:right w:w="55" w:type="dxa"/>
        </w:tblCellMar>
        <w:tblLook w:val="0000"/>
      </w:tblPr>
      <w:tblGrid>
        <w:gridCol w:w="5298"/>
      </w:tblGrid>
      <w:tr w:rsidR="008A49B6" w:rsidRPr="008A49B6" w:rsidTr="00E02B2F">
        <w:trPr>
          <w:jc w:val="right"/>
        </w:trPr>
        <w:tc>
          <w:tcPr>
            <w:tcW w:w="5298" w:type="dxa"/>
            <w:shd w:val="clear" w:color="auto" w:fill="auto"/>
          </w:tcPr>
          <w:p w:rsidR="008A49B6" w:rsidRPr="008A49B6" w:rsidRDefault="008A49B6" w:rsidP="008A49B6">
            <w:pPr>
              <w:autoSpaceDE w:val="0"/>
              <w:autoSpaceDN w:val="0"/>
              <w:adjustRightInd w:val="0"/>
              <w:jc w:val="right"/>
              <w:outlineLvl w:val="0"/>
              <w:rPr>
                <w:sz w:val="26"/>
                <w:szCs w:val="26"/>
              </w:rPr>
            </w:pPr>
            <w:r w:rsidRPr="008A49B6">
              <w:rPr>
                <w:sz w:val="26"/>
                <w:szCs w:val="26"/>
              </w:rPr>
              <w:t>Приложение № 3</w:t>
            </w:r>
          </w:p>
          <w:p w:rsidR="008A49B6" w:rsidRPr="008A49B6" w:rsidRDefault="008A49B6" w:rsidP="008A49B6">
            <w:pPr>
              <w:pStyle w:val="TableContents"/>
              <w:spacing w:after="0" w:line="240" w:lineRule="auto"/>
              <w:jc w:val="right"/>
              <w:rPr>
                <w:rFonts w:ascii="Times New Roman" w:eastAsia="NSimSun" w:hAnsi="Times New Roman"/>
                <w:sz w:val="26"/>
                <w:szCs w:val="26"/>
              </w:rPr>
            </w:pPr>
            <w:r w:rsidRPr="008A49B6">
              <w:rPr>
                <w:rFonts w:ascii="Times New Roman" w:hAnsi="Times New Roman"/>
                <w:sz w:val="26"/>
                <w:szCs w:val="26"/>
              </w:rPr>
              <w:t>к постановлению от 26.12.2018 № 406</w:t>
            </w:r>
          </w:p>
        </w:tc>
      </w:tr>
    </w:tbl>
    <w:p w:rsidR="008A49B6" w:rsidRDefault="008A49B6" w:rsidP="008A49B6">
      <w:pPr>
        <w:widowControl w:val="0"/>
        <w:autoSpaceDE w:val="0"/>
        <w:autoSpaceDN w:val="0"/>
        <w:adjustRightInd w:val="0"/>
        <w:ind w:left="5103"/>
        <w:jc w:val="both"/>
        <w:rPr>
          <w:rFonts w:eastAsiaTheme="minorEastAsia"/>
          <w:sz w:val="26"/>
          <w:szCs w:val="26"/>
        </w:rPr>
      </w:pPr>
    </w:p>
    <w:p w:rsidR="008A49B6" w:rsidRPr="008A49B6" w:rsidRDefault="008A49B6" w:rsidP="008A49B6">
      <w:pPr>
        <w:widowControl w:val="0"/>
        <w:autoSpaceDE w:val="0"/>
        <w:autoSpaceDN w:val="0"/>
        <w:adjustRightInd w:val="0"/>
        <w:ind w:left="5103"/>
        <w:jc w:val="both"/>
        <w:rPr>
          <w:rFonts w:eastAsiaTheme="minorEastAsia"/>
          <w:sz w:val="26"/>
          <w:szCs w:val="26"/>
        </w:rPr>
      </w:pPr>
    </w:p>
    <w:p w:rsidR="008A49B6" w:rsidRPr="008A49B6" w:rsidRDefault="008A49B6" w:rsidP="008A49B6">
      <w:pPr>
        <w:jc w:val="center"/>
        <w:rPr>
          <w:b/>
          <w:sz w:val="26"/>
          <w:szCs w:val="26"/>
        </w:rPr>
      </w:pPr>
      <w:r w:rsidRPr="008A49B6">
        <w:rPr>
          <w:b/>
          <w:sz w:val="26"/>
          <w:szCs w:val="26"/>
        </w:rPr>
        <w:t xml:space="preserve">ПОЛОЖЕНИЕ </w:t>
      </w:r>
    </w:p>
    <w:p w:rsidR="008A49B6" w:rsidRDefault="008A49B6" w:rsidP="008A49B6">
      <w:pPr>
        <w:jc w:val="center"/>
        <w:rPr>
          <w:b/>
          <w:sz w:val="26"/>
          <w:szCs w:val="26"/>
        </w:rPr>
      </w:pPr>
      <w:r w:rsidRPr="008A49B6">
        <w:rPr>
          <w:b/>
          <w:sz w:val="26"/>
          <w:szCs w:val="26"/>
        </w:rPr>
        <w:t>о разрешительной системе допуска к информационным системам персональных данных в ЕДДС Новичихинского района Алтайского края</w:t>
      </w:r>
    </w:p>
    <w:p w:rsidR="008A49B6" w:rsidRPr="008A49B6" w:rsidRDefault="008A49B6" w:rsidP="008A49B6">
      <w:pPr>
        <w:jc w:val="center"/>
        <w:rPr>
          <w:b/>
          <w:sz w:val="26"/>
          <w:szCs w:val="26"/>
        </w:rPr>
      </w:pPr>
    </w:p>
    <w:p w:rsidR="008A49B6" w:rsidRPr="008A49B6" w:rsidRDefault="008A49B6" w:rsidP="00642FE0">
      <w:pPr>
        <w:pStyle w:val="1f7"/>
        <w:numPr>
          <w:ilvl w:val="0"/>
          <w:numId w:val="13"/>
        </w:numPr>
        <w:spacing w:before="0" w:after="0"/>
        <w:rPr>
          <w:b/>
          <w:sz w:val="26"/>
          <w:szCs w:val="26"/>
        </w:rPr>
      </w:pPr>
      <w:r w:rsidRPr="008A49B6">
        <w:rPr>
          <w:b/>
          <w:sz w:val="26"/>
          <w:szCs w:val="26"/>
        </w:rPr>
        <w:t>Перечень используемых определений, обозначений и сокращений</w:t>
      </w:r>
    </w:p>
    <w:p w:rsidR="008A49B6" w:rsidRPr="008A49B6" w:rsidRDefault="008A49B6" w:rsidP="008A49B6">
      <w:pPr>
        <w:pStyle w:val="2f6"/>
        <w:ind w:firstLine="709"/>
        <w:rPr>
          <w:sz w:val="26"/>
          <w:szCs w:val="26"/>
        </w:rPr>
      </w:pPr>
      <w:r w:rsidRPr="008A49B6">
        <w:rPr>
          <w:sz w:val="26"/>
          <w:szCs w:val="26"/>
        </w:rPr>
        <w:t>АИБ – администратор информационной безопасности.</w:t>
      </w:r>
    </w:p>
    <w:p w:rsidR="008A49B6" w:rsidRPr="008A49B6" w:rsidRDefault="008A49B6" w:rsidP="008A49B6">
      <w:pPr>
        <w:pStyle w:val="afb"/>
        <w:widowControl w:val="0"/>
        <w:spacing w:before="0" w:beforeAutospacing="0" w:after="0" w:afterAutospacing="0"/>
        <w:ind w:firstLine="709"/>
        <w:rPr>
          <w:sz w:val="26"/>
          <w:szCs w:val="26"/>
        </w:rPr>
      </w:pPr>
      <w:r w:rsidRPr="008A49B6">
        <w:rPr>
          <w:sz w:val="26"/>
          <w:szCs w:val="26"/>
        </w:rPr>
        <w:t>АРМ – автоматизированное рабочее место.</w:t>
      </w:r>
    </w:p>
    <w:p w:rsidR="008A49B6" w:rsidRPr="008A49B6" w:rsidRDefault="008A49B6" w:rsidP="008A49B6">
      <w:pPr>
        <w:pStyle w:val="afb"/>
        <w:widowControl w:val="0"/>
        <w:spacing w:before="0" w:beforeAutospacing="0" w:after="0" w:afterAutospacing="0"/>
        <w:ind w:firstLine="709"/>
        <w:rPr>
          <w:sz w:val="26"/>
          <w:szCs w:val="26"/>
        </w:rPr>
      </w:pPr>
      <w:r w:rsidRPr="008A49B6">
        <w:rPr>
          <w:sz w:val="26"/>
          <w:szCs w:val="26"/>
        </w:rPr>
        <w:t>ИБ – информационная безопасности.</w:t>
      </w:r>
    </w:p>
    <w:p w:rsidR="008A49B6" w:rsidRPr="008A49B6" w:rsidRDefault="008A49B6" w:rsidP="008A49B6">
      <w:pPr>
        <w:pStyle w:val="afb"/>
        <w:widowControl w:val="0"/>
        <w:spacing w:before="0" w:beforeAutospacing="0" w:after="0" w:afterAutospacing="0"/>
        <w:ind w:firstLine="709"/>
        <w:rPr>
          <w:sz w:val="26"/>
          <w:szCs w:val="26"/>
        </w:rPr>
      </w:pPr>
      <w:r w:rsidRPr="008A49B6">
        <w:rPr>
          <w:sz w:val="26"/>
          <w:szCs w:val="26"/>
        </w:rPr>
        <w:t>ИС – информационная система.</w:t>
      </w:r>
    </w:p>
    <w:p w:rsidR="008A49B6" w:rsidRPr="008A49B6" w:rsidRDefault="008A49B6" w:rsidP="008A49B6">
      <w:pPr>
        <w:pStyle w:val="2f6"/>
        <w:ind w:firstLine="709"/>
        <w:rPr>
          <w:sz w:val="26"/>
          <w:szCs w:val="26"/>
        </w:rPr>
      </w:pPr>
      <w:r w:rsidRPr="008A49B6">
        <w:rPr>
          <w:sz w:val="26"/>
          <w:szCs w:val="26"/>
        </w:rPr>
        <w:t>ИСПДн – информационная система персональных данных.</w:t>
      </w:r>
    </w:p>
    <w:p w:rsidR="008A49B6" w:rsidRPr="008A49B6" w:rsidRDefault="008A49B6" w:rsidP="00642FE0">
      <w:pPr>
        <w:pStyle w:val="1f7"/>
        <w:numPr>
          <w:ilvl w:val="0"/>
          <w:numId w:val="13"/>
        </w:numPr>
        <w:spacing w:before="0" w:after="0"/>
        <w:rPr>
          <w:b/>
          <w:sz w:val="26"/>
          <w:szCs w:val="26"/>
        </w:rPr>
      </w:pPr>
      <w:r w:rsidRPr="008A49B6">
        <w:rPr>
          <w:b/>
          <w:sz w:val="26"/>
          <w:szCs w:val="26"/>
        </w:rPr>
        <w:t>Общие положения</w:t>
      </w:r>
    </w:p>
    <w:p w:rsidR="008A49B6" w:rsidRPr="008A49B6" w:rsidRDefault="008A49B6" w:rsidP="00642FE0">
      <w:pPr>
        <w:pStyle w:val="2f6"/>
        <w:numPr>
          <w:ilvl w:val="1"/>
          <w:numId w:val="14"/>
        </w:numPr>
        <w:tabs>
          <w:tab w:val="left" w:pos="1136"/>
        </w:tabs>
        <w:ind w:left="0" w:firstLine="680"/>
        <w:rPr>
          <w:sz w:val="26"/>
          <w:szCs w:val="26"/>
        </w:rPr>
      </w:pPr>
      <w:r w:rsidRPr="008A49B6">
        <w:rPr>
          <w:sz w:val="26"/>
          <w:szCs w:val="26"/>
        </w:rPr>
        <w:t>Настоящее Положение разработано в соответствии с Конституцией Российской Федерации, Федеральным законом от 27.07.2006 № 152-ФЗ «О персональных данных», постановлением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 и другими нормативными документами.</w:t>
      </w:r>
    </w:p>
    <w:p w:rsidR="008A49B6" w:rsidRPr="008A49B6" w:rsidRDefault="008A49B6" w:rsidP="00642FE0">
      <w:pPr>
        <w:pStyle w:val="2f6"/>
        <w:numPr>
          <w:ilvl w:val="1"/>
          <w:numId w:val="14"/>
        </w:numPr>
        <w:tabs>
          <w:tab w:val="left" w:pos="1136"/>
        </w:tabs>
        <w:ind w:left="0" w:firstLine="680"/>
        <w:rPr>
          <w:sz w:val="26"/>
          <w:szCs w:val="26"/>
        </w:rPr>
      </w:pPr>
      <w:r w:rsidRPr="008A49B6">
        <w:rPr>
          <w:sz w:val="26"/>
          <w:szCs w:val="26"/>
        </w:rPr>
        <w:t xml:space="preserve">Разрешительная система допуска к ИСПДн ЕДДС Новичихинского района Алтайского края </w:t>
      </w:r>
      <w:r w:rsidRPr="008A49B6">
        <w:rPr>
          <w:rFonts w:eastAsia="BatangChe"/>
          <w:sz w:val="26"/>
          <w:szCs w:val="26"/>
        </w:rPr>
        <w:t xml:space="preserve">(далее – ЕДДС </w:t>
      </w:r>
      <w:r w:rsidRPr="008A49B6">
        <w:rPr>
          <w:sz w:val="26"/>
          <w:szCs w:val="26"/>
        </w:rPr>
        <w:t>Новичихинского района</w:t>
      </w:r>
      <w:r w:rsidRPr="008A49B6">
        <w:rPr>
          <w:rFonts w:eastAsia="BatangChe"/>
          <w:sz w:val="26"/>
          <w:szCs w:val="26"/>
        </w:rPr>
        <w:t>)</w:t>
      </w:r>
      <w:r w:rsidRPr="008A49B6">
        <w:rPr>
          <w:bCs/>
          <w:sz w:val="26"/>
          <w:szCs w:val="26"/>
        </w:rPr>
        <w:t xml:space="preserve"> </w:t>
      </w:r>
      <w:r w:rsidRPr="008A49B6">
        <w:rPr>
          <w:sz w:val="26"/>
          <w:szCs w:val="26"/>
        </w:rPr>
        <w:t>представляет собой совокупность процедур оформления права субъектов на доступ к информационным ресурсам (объекты доступа) организации, содержащим персональные данные, и ответственных лиц, осуществляющих реализацию этих процедур.</w:t>
      </w:r>
    </w:p>
    <w:p w:rsidR="008A49B6" w:rsidRPr="008A49B6" w:rsidRDefault="008A49B6" w:rsidP="00642FE0">
      <w:pPr>
        <w:pStyle w:val="2f6"/>
        <w:numPr>
          <w:ilvl w:val="1"/>
          <w:numId w:val="14"/>
        </w:numPr>
        <w:tabs>
          <w:tab w:val="left" w:pos="1136"/>
        </w:tabs>
        <w:ind w:left="0" w:firstLine="680"/>
        <w:rPr>
          <w:sz w:val="26"/>
          <w:szCs w:val="26"/>
        </w:rPr>
      </w:pPr>
      <w:r w:rsidRPr="008A49B6">
        <w:rPr>
          <w:sz w:val="26"/>
          <w:szCs w:val="26"/>
        </w:rPr>
        <w:t>Объектами доступа являются:</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документированная информация на бумажных носителях в виде отдельных документов или дел;</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информационные ресурсы в информационной системе в виде баз данных, библиотек, архивов и их копий на машинных носителях.</w:t>
      </w:r>
    </w:p>
    <w:p w:rsidR="008A49B6" w:rsidRPr="008A49B6" w:rsidRDefault="008A49B6" w:rsidP="00642FE0">
      <w:pPr>
        <w:pStyle w:val="aff5"/>
        <w:numPr>
          <w:ilvl w:val="1"/>
          <w:numId w:val="21"/>
        </w:numPr>
        <w:tabs>
          <w:tab w:val="left" w:pos="909"/>
        </w:tabs>
        <w:suppressAutoHyphens w:val="0"/>
        <w:spacing w:after="0" w:line="240" w:lineRule="auto"/>
        <w:contextualSpacing/>
        <w:jc w:val="both"/>
        <w:rPr>
          <w:sz w:val="26"/>
          <w:szCs w:val="26"/>
        </w:rPr>
      </w:pPr>
      <w:r w:rsidRPr="008A49B6">
        <w:rPr>
          <w:sz w:val="26"/>
          <w:szCs w:val="26"/>
        </w:rPr>
        <w:t xml:space="preserve"> Субъектами доступа являются:</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работники</w:t>
      </w:r>
      <w:r w:rsidRPr="008A49B6">
        <w:rPr>
          <w:sz w:val="26"/>
          <w:szCs w:val="26"/>
          <w:lang w:val="en-US"/>
        </w:rPr>
        <w:t xml:space="preserve"> </w:t>
      </w:r>
      <w:r w:rsidRPr="008A49B6">
        <w:rPr>
          <w:rFonts w:eastAsia="BatangChe"/>
          <w:sz w:val="26"/>
          <w:szCs w:val="26"/>
        </w:rPr>
        <w:t xml:space="preserve">ЕДДС </w:t>
      </w:r>
      <w:r w:rsidRPr="008A49B6">
        <w:rPr>
          <w:sz w:val="26"/>
          <w:szCs w:val="26"/>
        </w:rPr>
        <w:t>Новичихинского района</w:t>
      </w:r>
      <w:r w:rsidRPr="008A49B6">
        <w:rPr>
          <w:sz w:val="26"/>
          <w:szCs w:val="26"/>
          <w:lang w:val="en-US"/>
        </w:rPr>
        <w:t>;</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юридические и физические лица.</w:t>
      </w:r>
    </w:p>
    <w:p w:rsidR="008A49B6" w:rsidRPr="008A49B6" w:rsidRDefault="008A49B6" w:rsidP="008A49B6">
      <w:pPr>
        <w:tabs>
          <w:tab w:val="left" w:pos="909"/>
        </w:tabs>
        <w:jc w:val="both"/>
        <w:rPr>
          <w:sz w:val="26"/>
          <w:szCs w:val="26"/>
        </w:rPr>
      </w:pPr>
      <w:r w:rsidRPr="008A49B6">
        <w:rPr>
          <w:sz w:val="26"/>
          <w:szCs w:val="26"/>
        </w:rPr>
        <w:tab/>
        <w:t xml:space="preserve">Субъекты доступа несут персональную ответственность за соблюдение ими установленного в </w:t>
      </w:r>
      <w:r w:rsidRPr="008A49B6">
        <w:rPr>
          <w:rFonts w:eastAsia="BatangChe"/>
          <w:sz w:val="26"/>
          <w:szCs w:val="26"/>
        </w:rPr>
        <w:t xml:space="preserve">ЕДДС </w:t>
      </w:r>
      <w:r w:rsidRPr="008A49B6">
        <w:rPr>
          <w:sz w:val="26"/>
          <w:szCs w:val="26"/>
        </w:rPr>
        <w:t>Новичихинского района порядка обеспечения защиты информационных ресурсов.</w:t>
      </w:r>
    </w:p>
    <w:p w:rsidR="008A49B6" w:rsidRPr="008A49B6" w:rsidRDefault="008A49B6" w:rsidP="00642FE0">
      <w:pPr>
        <w:pStyle w:val="2f6"/>
        <w:numPr>
          <w:ilvl w:val="1"/>
          <w:numId w:val="14"/>
        </w:numPr>
        <w:tabs>
          <w:tab w:val="left" w:pos="1136"/>
        </w:tabs>
        <w:ind w:left="0" w:firstLine="680"/>
        <w:rPr>
          <w:sz w:val="26"/>
          <w:szCs w:val="26"/>
        </w:rPr>
      </w:pPr>
      <w:r w:rsidRPr="008A49B6">
        <w:rPr>
          <w:sz w:val="26"/>
          <w:szCs w:val="26"/>
        </w:rPr>
        <w:t xml:space="preserve">Ответственными лицами </w:t>
      </w:r>
      <w:r w:rsidRPr="008A49B6">
        <w:rPr>
          <w:rFonts w:eastAsia="BatangChe"/>
          <w:sz w:val="26"/>
          <w:szCs w:val="26"/>
        </w:rPr>
        <w:t xml:space="preserve">ЕДДС </w:t>
      </w:r>
      <w:r w:rsidRPr="008A49B6">
        <w:rPr>
          <w:sz w:val="26"/>
          <w:szCs w:val="26"/>
        </w:rPr>
        <w:t>Новичихинского, осуществляющими реализацию процедур оформления прав субъектов на доступ к информационным ресурсам, являются:</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 xml:space="preserve">руководитель </w:t>
      </w:r>
      <w:r w:rsidRPr="008A49B6">
        <w:rPr>
          <w:rFonts w:eastAsia="BatangChe"/>
          <w:sz w:val="26"/>
          <w:szCs w:val="26"/>
        </w:rPr>
        <w:t xml:space="preserve">ЕДДС </w:t>
      </w:r>
      <w:r w:rsidRPr="008A49B6">
        <w:rPr>
          <w:sz w:val="26"/>
          <w:szCs w:val="26"/>
        </w:rPr>
        <w:t>Новичихинского района;</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администратор ИСПДн, ИБ;</w:t>
      </w:r>
    </w:p>
    <w:p w:rsidR="008A49B6" w:rsidRPr="008A49B6" w:rsidRDefault="008A49B6" w:rsidP="00642FE0">
      <w:pPr>
        <w:numPr>
          <w:ilvl w:val="2"/>
          <w:numId w:val="14"/>
        </w:numPr>
        <w:tabs>
          <w:tab w:val="left" w:pos="909"/>
        </w:tabs>
        <w:ind w:left="0" w:firstLine="680"/>
        <w:jc w:val="both"/>
        <w:rPr>
          <w:sz w:val="26"/>
          <w:szCs w:val="26"/>
        </w:rPr>
      </w:pPr>
      <w:r w:rsidRPr="008A49B6">
        <w:rPr>
          <w:sz w:val="26"/>
          <w:szCs w:val="26"/>
        </w:rPr>
        <w:t>ответственный за обработку персональных данных;</w:t>
      </w:r>
    </w:p>
    <w:p w:rsidR="008A49B6" w:rsidRDefault="008A49B6" w:rsidP="00642FE0">
      <w:pPr>
        <w:widowControl w:val="0"/>
        <w:numPr>
          <w:ilvl w:val="2"/>
          <w:numId w:val="14"/>
        </w:numPr>
        <w:tabs>
          <w:tab w:val="left" w:pos="909"/>
        </w:tabs>
        <w:ind w:left="0" w:firstLine="680"/>
        <w:jc w:val="both"/>
        <w:rPr>
          <w:sz w:val="26"/>
          <w:szCs w:val="26"/>
        </w:rPr>
      </w:pPr>
      <w:r w:rsidRPr="008A49B6">
        <w:rPr>
          <w:sz w:val="26"/>
          <w:szCs w:val="26"/>
        </w:rPr>
        <w:t>ответственный за обеспечение безопасности персональных данных (администратор безопасности).</w:t>
      </w:r>
    </w:p>
    <w:p w:rsidR="008A49B6" w:rsidRPr="008A49B6" w:rsidRDefault="008A49B6" w:rsidP="008A49B6">
      <w:pPr>
        <w:widowControl w:val="0"/>
        <w:tabs>
          <w:tab w:val="left" w:pos="909"/>
        </w:tabs>
        <w:ind w:left="680"/>
        <w:jc w:val="both"/>
        <w:rPr>
          <w:sz w:val="26"/>
          <w:szCs w:val="26"/>
        </w:rPr>
      </w:pPr>
    </w:p>
    <w:p w:rsidR="008A49B6" w:rsidRPr="008A49B6" w:rsidRDefault="008A49B6" w:rsidP="00642FE0">
      <w:pPr>
        <w:pStyle w:val="1f7"/>
        <w:numPr>
          <w:ilvl w:val="0"/>
          <w:numId w:val="13"/>
        </w:numPr>
        <w:tabs>
          <w:tab w:val="left" w:pos="394"/>
        </w:tabs>
        <w:spacing w:before="0" w:after="0"/>
        <w:ind w:left="0" w:firstLine="0"/>
        <w:rPr>
          <w:b/>
          <w:sz w:val="26"/>
          <w:szCs w:val="26"/>
        </w:rPr>
      </w:pPr>
      <w:r w:rsidRPr="008A49B6">
        <w:rPr>
          <w:b/>
          <w:sz w:val="26"/>
          <w:szCs w:val="26"/>
        </w:rPr>
        <w:t>Порядок формирования информационных ресурсов организации</w:t>
      </w:r>
    </w:p>
    <w:p w:rsidR="008A49B6" w:rsidRPr="008A49B6" w:rsidRDefault="008A49B6" w:rsidP="00642FE0">
      <w:pPr>
        <w:pStyle w:val="2f6"/>
        <w:numPr>
          <w:ilvl w:val="1"/>
          <w:numId w:val="15"/>
        </w:numPr>
        <w:tabs>
          <w:tab w:val="left" w:pos="1136"/>
        </w:tabs>
        <w:ind w:left="0" w:firstLine="680"/>
        <w:rPr>
          <w:sz w:val="26"/>
          <w:szCs w:val="26"/>
        </w:rPr>
      </w:pPr>
      <w:r w:rsidRPr="008A49B6">
        <w:rPr>
          <w:sz w:val="26"/>
          <w:szCs w:val="26"/>
        </w:rPr>
        <w:t xml:space="preserve">Формирование информационных ресурсов на бумажных носителях осуществляется в структурных подразделениях и регламентируется внутренними документами </w:t>
      </w:r>
      <w:r w:rsidRPr="008A49B6">
        <w:rPr>
          <w:rFonts w:eastAsia="BatangChe"/>
          <w:sz w:val="26"/>
          <w:szCs w:val="26"/>
        </w:rPr>
        <w:t xml:space="preserve">ЕДДС </w:t>
      </w:r>
      <w:r w:rsidRPr="008A49B6">
        <w:rPr>
          <w:sz w:val="26"/>
          <w:szCs w:val="26"/>
        </w:rPr>
        <w:t>Новичихинского района.</w:t>
      </w:r>
    </w:p>
    <w:p w:rsidR="008A49B6" w:rsidRPr="008A49B6" w:rsidRDefault="008A49B6" w:rsidP="00642FE0">
      <w:pPr>
        <w:pStyle w:val="2f6"/>
        <w:numPr>
          <w:ilvl w:val="1"/>
          <w:numId w:val="15"/>
        </w:numPr>
        <w:tabs>
          <w:tab w:val="left" w:pos="1136"/>
        </w:tabs>
        <w:ind w:left="0" w:firstLine="680"/>
        <w:rPr>
          <w:sz w:val="26"/>
          <w:szCs w:val="26"/>
        </w:rPr>
      </w:pPr>
      <w:r w:rsidRPr="008A49B6">
        <w:rPr>
          <w:sz w:val="26"/>
          <w:szCs w:val="26"/>
        </w:rPr>
        <w:t>Информационные ресурсы, формируемые в ИС подразделяются на:</w:t>
      </w:r>
    </w:p>
    <w:p w:rsidR="008A49B6" w:rsidRPr="008A49B6" w:rsidRDefault="008A49B6" w:rsidP="00642FE0">
      <w:pPr>
        <w:numPr>
          <w:ilvl w:val="2"/>
          <w:numId w:val="15"/>
        </w:numPr>
        <w:tabs>
          <w:tab w:val="left" w:pos="909"/>
        </w:tabs>
        <w:ind w:left="0" w:firstLine="680"/>
        <w:jc w:val="both"/>
        <w:rPr>
          <w:sz w:val="26"/>
          <w:szCs w:val="26"/>
        </w:rPr>
      </w:pPr>
      <w:r w:rsidRPr="008A49B6">
        <w:rPr>
          <w:sz w:val="26"/>
          <w:szCs w:val="26"/>
        </w:rPr>
        <w:t>сетевые ресурсы с доступом одной группы пользователей (ресурсы отдела);</w:t>
      </w:r>
    </w:p>
    <w:p w:rsidR="008A49B6" w:rsidRPr="008A49B6" w:rsidRDefault="008A49B6" w:rsidP="00642FE0">
      <w:pPr>
        <w:numPr>
          <w:ilvl w:val="2"/>
          <w:numId w:val="15"/>
        </w:numPr>
        <w:tabs>
          <w:tab w:val="left" w:pos="909"/>
        </w:tabs>
        <w:ind w:left="0" w:firstLine="680"/>
        <w:jc w:val="both"/>
        <w:rPr>
          <w:sz w:val="26"/>
          <w:szCs w:val="26"/>
        </w:rPr>
      </w:pPr>
      <w:r w:rsidRPr="008A49B6">
        <w:rPr>
          <w:sz w:val="26"/>
          <w:szCs w:val="26"/>
        </w:rPr>
        <w:t>сетевые ресурсы с доступом нескольких групп пользователей (базы данных и т.п.);</w:t>
      </w:r>
    </w:p>
    <w:p w:rsidR="008A49B6" w:rsidRPr="008A49B6" w:rsidRDefault="008A49B6" w:rsidP="00642FE0">
      <w:pPr>
        <w:numPr>
          <w:ilvl w:val="2"/>
          <w:numId w:val="15"/>
        </w:numPr>
        <w:tabs>
          <w:tab w:val="left" w:pos="909"/>
        </w:tabs>
        <w:ind w:left="0" w:firstLine="680"/>
        <w:jc w:val="both"/>
        <w:rPr>
          <w:sz w:val="26"/>
          <w:szCs w:val="26"/>
        </w:rPr>
      </w:pPr>
      <w:r w:rsidRPr="008A49B6">
        <w:rPr>
          <w:sz w:val="26"/>
          <w:szCs w:val="26"/>
        </w:rPr>
        <w:t>ресурсы общего пользования (справочно-информационные системы, библиотеки, каталоги и т.п.);</w:t>
      </w:r>
    </w:p>
    <w:p w:rsidR="008A49B6" w:rsidRPr="008A49B6" w:rsidRDefault="008A49B6" w:rsidP="00642FE0">
      <w:pPr>
        <w:numPr>
          <w:ilvl w:val="2"/>
          <w:numId w:val="15"/>
        </w:numPr>
        <w:tabs>
          <w:tab w:val="left" w:pos="909"/>
        </w:tabs>
        <w:ind w:left="0" w:firstLine="680"/>
        <w:jc w:val="both"/>
        <w:rPr>
          <w:sz w:val="26"/>
          <w:szCs w:val="26"/>
        </w:rPr>
      </w:pPr>
      <w:r w:rsidRPr="008A49B6">
        <w:rPr>
          <w:sz w:val="26"/>
          <w:szCs w:val="26"/>
        </w:rPr>
        <w:t>сетевой ресурс почтового обмена;</w:t>
      </w:r>
    </w:p>
    <w:p w:rsidR="008A49B6" w:rsidRPr="008A49B6" w:rsidRDefault="008A49B6" w:rsidP="00642FE0">
      <w:pPr>
        <w:numPr>
          <w:ilvl w:val="2"/>
          <w:numId w:val="15"/>
        </w:numPr>
        <w:tabs>
          <w:tab w:val="left" w:pos="909"/>
        </w:tabs>
        <w:ind w:left="0" w:firstLine="680"/>
        <w:jc w:val="both"/>
        <w:rPr>
          <w:sz w:val="26"/>
          <w:szCs w:val="26"/>
        </w:rPr>
      </w:pPr>
      <w:r w:rsidRPr="008A49B6">
        <w:rPr>
          <w:sz w:val="26"/>
          <w:szCs w:val="26"/>
        </w:rPr>
        <w:t>сетевые принтеры;</w:t>
      </w:r>
    </w:p>
    <w:p w:rsidR="008A49B6" w:rsidRPr="008A49B6" w:rsidRDefault="008A49B6" w:rsidP="00642FE0">
      <w:pPr>
        <w:numPr>
          <w:ilvl w:val="2"/>
          <w:numId w:val="15"/>
        </w:numPr>
        <w:tabs>
          <w:tab w:val="left" w:pos="909"/>
        </w:tabs>
        <w:ind w:left="0" w:firstLine="680"/>
        <w:jc w:val="both"/>
        <w:rPr>
          <w:sz w:val="26"/>
          <w:szCs w:val="26"/>
        </w:rPr>
      </w:pPr>
      <w:r w:rsidRPr="008A49B6">
        <w:rPr>
          <w:sz w:val="26"/>
          <w:szCs w:val="26"/>
        </w:rPr>
        <w:t>ресурсы пользователя (сетевые или локальные).</w:t>
      </w:r>
    </w:p>
    <w:p w:rsidR="008A49B6" w:rsidRPr="008A49B6" w:rsidRDefault="008A49B6" w:rsidP="00642FE0">
      <w:pPr>
        <w:pStyle w:val="2f6"/>
        <w:numPr>
          <w:ilvl w:val="1"/>
          <w:numId w:val="15"/>
        </w:numPr>
        <w:tabs>
          <w:tab w:val="left" w:pos="1136"/>
        </w:tabs>
        <w:ind w:left="0" w:firstLine="680"/>
        <w:rPr>
          <w:sz w:val="26"/>
          <w:szCs w:val="26"/>
        </w:rPr>
      </w:pPr>
      <w:r w:rsidRPr="008A49B6">
        <w:rPr>
          <w:sz w:val="26"/>
          <w:szCs w:val="26"/>
        </w:rPr>
        <w:t>Информационные ресурсы, содержащие персональные данные, указываются в «Перечне защищаемых информационных ресурсов».</w:t>
      </w:r>
    </w:p>
    <w:p w:rsidR="008A49B6" w:rsidRPr="008A49B6" w:rsidRDefault="008A49B6" w:rsidP="00642FE0">
      <w:pPr>
        <w:pStyle w:val="2f6"/>
        <w:numPr>
          <w:ilvl w:val="1"/>
          <w:numId w:val="15"/>
        </w:numPr>
        <w:tabs>
          <w:tab w:val="left" w:pos="1136"/>
        </w:tabs>
        <w:ind w:left="0" w:firstLine="680"/>
        <w:rPr>
          <w:sz w:val="26"/>
          <w:szCs w:val="26"/>
        </w:rPr>
      </w:pPr>
      <w:r w:rsidRPr="008A49B6">
        <w:rPr>
          <w:sz w:val="26"/>
          <w:szCs w:val="26"/>
        </w:rPr>
        <w:t xml:space="preserve">Решение о формировании новых информационных ресурсов принимает руководитель </w:t>
      </w:r>
      <w:r w:rsidRPr="008A49B6">
        <w:rPr>
          <w:rFonts w:eastAsia="BatangChe"/>
          <w:sz w:val="26"/>
          <w:szCs w:val="26"/>
        </w:rPr>
        <w:t xml:space="preserve">ЕДДС </w:t>
      </w:r>
      <w:r w:rsidRPr="008A49B6">
        <w:rPr>
          <w:sz w:val="26"/>
          <w:szCs w:val="26"/>
        </w:rPr>
        <w:t>Новичихинского района. В заявке на формирование обосновывается необходимость создания новых информационных ресурсов и указывается, в интересах каких групп пользователей они создаются.</w:t>
      </w:r>
    </w:p>
    <w:p w:rsidR="008A49B6" w:rsidRPr="008A49B6" w:rsidRDefault="008A49B6" w:rsidP="00642FE0">
      <w:pPr>
        <w:pStyle w:val="2f6"/>
        <w:numPr>
          <w:ilvl w:val="1"/>
          <w:numId w:val="15"/>
        </w:numPr>
        <w:tabs>
          <w:tab w:val="left" w:pos="1136"/>
        </w:tabs>
        <w:ind w:left="0" w:firstLine="680"/>
        <w:rPr>
          <w:sz w:val="26"/>
          <w:szCs w:val="26"/>
        </w:rPr>
      </w:pPr>
      <w:r w:rsidRPr="008A49B6">
        <w:rPr>
          <w:sz w:val="26"/>
          <w:szCs w:val="26"/>
        </w:rPr>
        <w:t>Непосредственное формирование нового сетевого информационного ресурса осуществляется администратором ИСПДн. На исполненной заявке администратор ИСПДн, проставляет отметку о создании и местонахождении ресурса.</w:t>
      </w:r>
    </w:p>
    <w:p w:rsidR="008A49B6" w:rsidRDefault="008A49B6" w:rsidP="00642FE0">
      <w:pPr>
        <w:pStyle w:val="2f6"/>
        <w:numPr>
          <w:ilvl w:val="1"/>
          <w:numId w:val="15"/>
        </w:numPr>
        <w:tabs>
          <w:tab w:val="left" w:pos="1136"/>
        </w:tabs>
        <w:ind w:left="0" w:firstLine="680"/>
        <w:rPr>
          <w:sz w:val="26"/>
          <w:szCs w:val="26"/>
        </w:rPr>
      </w:pPr>
      <w:r w:rsidRPr="008A49B6">
        <w:rPr>
          <w:sz w:val="26"/>
          <w:szCs w:val="26"/>
        </w:rPr>
        <w:t>На основании исполненной заявки вносятся изменения и дополнения в «Матрицу разграничения доступа» и «Перечень защищаемых информационных ресурсов».</w:t>
      </w:r>
    </w:p>
    <w:p w:rsidR="008A49B6" w:rsidRPr="008A49B6" w:rsidRDefault="008A49B6" w:rsidP="008A49B6">
      <w:pPr>
        <w:pStyle w:val="2f6"/>
        <w:tabs>
          <w:tab w:val="left" w:pos="1136"/>
        </w:tabs>
        <w:ind w:left="680"/>
        <w:rPr>
          <w:sz w:val="26"/>
          <w:szCs w:val="26"/>
        </w:rPr>
      </w:pPr>
    </w:p>
    <w:p w:rsidR="008A49B6" w:rsidRPr="008A49B6" w:rsidRDefault="008A49B6" w:rsidP="00642FE0">
      <w:pPr>
        <w:pStyle w:val="1f7"/>
        <w:numPr>
          <w:ilvl w:val="0"/>
          <w:numId w:val="13"/>
        </w:numPr>
        <w:tabs>
          <w:tab w:val="left" w:pos="394"/>
        </w:tabs>
        <w:spacing w:before="0" w:after="0"/>
        <w:ind w:left="0" w:firstLine="0"/>
        <w:rPr>
          <w:b/>
          <w:sz w:val="26"/>
          <w:szCs w:val="26"/>
        </w:rPr>
      </w:pPr>
      <w:r w:rsidRPr="008A49B6">
        <w:rPr>
          <w:b/>
          <w:sz w:val="26"/>
          <w:szCs w:val="26"/>
        </w:rPr>
        <w:t>Допуск к информационным ресурсам работников организации</w:t>
      </w:r>
    </w:p>
    <w:p w:rsidR="008A49B6" w:rsidRPr="008A49B6" w:rsidRDefault="008A49B6" w:rsidP="00642FE0">
      <w:pPr>
        <w:pStyle w:val="2f6"/>
        <w:numPr>
          <w:ilvl w:val="1"/>
          <w:numId w:val="16"/>
        </w:numPr>
        <w:tabs>
          <w:tab w:val="left" w:pos="1197"/>
        </w:tabs>
        <w:ind w:left="0" w:firstLine="680"/>
        <w:rPr>
          <w:sz w:val="26"/>
          <w:szCs w:val="26"/>
        </w:rPr>
      </w:pPr>
      <w:r w:rsidRPr="008A49B6">
        <w:rPr>
          <w:sz w:val="26"/>
          <w:szCs w:val="26"/>
        </w:rPr>
        <w:t>Допуск работников к информации, содержащей персональные данные, осуществляется в соответствии с занимаемой должностью и в объеме, необходимом для выполнения ими должностных обязанностей.</w:t>
      </w:r>
    </w:p>
    <w:p w:rsidR="008A49B6" w:rsidRPr="008A49B6" w:rsidRDefault="008A49B6" w:rsidP="00642FE0">
      <w:pPr>
        <w:pStyle w:val="2f6"/>
        <w:numPr>
          <w:ilvl w:val="1"/>
          <w:numId w:val="16"/>
        </w:numPr>
        <w:tabs>
          <w:tab w:val="left" w:pos="1197"/>
        </w:tabs>
        <w:ind w:left="0" w:firstLine="680"/>
        <w:rPr>
          <w:sz w:val="26"/>
          <w:szCs w:val="26"/>
        </w:rPr>
      </w:pPr>
      <w:r w:rsidRPr="008A49B6">
        <w:rPr>
          <w:sz w:val="26"/>
          <w:szCs w:val="26"/>
        </w:rPr>
        <w:t>Допуск к персональным данным разрешается руководителем, только уполномоченным лицам с соблюдением требований «Положения об обеспечении безопасности персональных данных при их обработке в информационных системах персональных данных».</w:t>
      </w:r>
    </w:p>
    <w:p w:rsidR="008A49B6" w:rsidRPr="008A49B6" w:rsidRDefault="008A49B6" w:rsidP="00642FE0">
      <w:pPr>
        <w:pStyle w:val="2f6"/>
        <w:numPr>
          <w:ilvl w:val="1"/>
          <w:numId w:val="16"/>
        </w:numPr>
        <w:tabs>
          <w:tab w:val="left" w:pos="1197"/>
        </w:tabs>
        <w:ind w:left="0" w:firstLine="680"/>
        <w:rPr>
          <w:sz w:val="26"/>
          <w:szCs w:val="26"/>
        </w:rPr>
      </w:pPr>
      <w:r w:rsidRPr="008A49B6">
        <w:rPr>
          <w:sz w:val="26"/>
          <w:szCs w:val="26"/>
        </w:rPr>
        <w:t>Допуск работника к информационным ресурсам ИСПДн, оформляется заявкой администратору ИСПДн, которая предоставляется работником после согласования с руководителем. В заявке указывается, к каким ресурсам и с какими правами (полномочиями) допустить конкретного работника.</w:t>
      </w:r>
    </w:p>
    <w:p w:rsidR="008A49B6" w:rsidRPr="008A49B6" w:rsidRDefault="008A49B6" w:rsidP="00642FE0">
      <w:pPr>
        <w:numPr>
          <w:ilvl w:val="1"/>
          <w:numId w:val="16"/>
        </w:numPr>
        <w:tabs>
          <w:tab w:val="left" w:pos="1197"/>
        </w:tabs>
        <w:suppressAutoHyphens/>
        <w:ind w:left="0" w:firstLine="680"/>
        <w:jc w:val="both"/>
        <w:rPr>
          <w:sz w:val="26"/>
          <w:szCs w:val="26"/>
        </w:rPr>
      </w:pPr>
      <w:r w:rsidRPr="008A49B6">
        <w:rPr>
          <w:sz w:val="26"/>
          <w:szCs w:val="26"/>
        </w:rPr>
        <w:t>Заявку подписывает руководитель подтверждающий, что указанный сотрудник действительно принят в штат ЕДДС Новичихинского района</w:t>
      </w:r>
      <w:r w:rsidRPr="008A49B6">
        <w:rPr>
          <w:rFonts w:eastAsia="BatangChe"/>
          <w:sz w:val="26"/>
          <w:szCs w:val="26"/>
        </w:rPr>
        <w:t>.</w:t>
      </w:r>
    </w:p>
    <w:p w:rsidR="008A49B6" w:rsidRPr="008A49B6" w:rsidRDefault="008A49B6" w:rsidP="008A49B6">
      <w:pPr>
        <w:tabs>
          <w:tab w:val="left" w:pos="1197"/>
        </w:tabs>
        <w:ind w:firstLine="680"/>
        <w:jc w:val="both"/>
        <w:rPr>
          <w:sz w:val="26"/>
          <w:szCs w:val="26"/>
        </w:rPr>
      </w:pPr>
      <w:r w:rsidRPr="008A49B6">
        <w:rPr>
          <w:sz w:val="26"/>
          <w:szCs w:val="26"/>
        </w:rPr>
        <w:t>Заявка согласуется с АИБом.</w:t>
      </w:r>
    </w:p>
    <w:p w:rsidR="008A49B6" w:rsidRPr="008A49B6" w:rsidRDefault="008A49B6" w:rsidP="008A49B6">
      <w:pPr>
        <w:tabs>
          <w:tab w:val="left" w:pos="1197"/>
        </w:tabs>
        <w:ind w:firstLine="680"/>
        <w:jc w:val="both"/>
        <w:rPr>
          <w:sz w:val="26"/>
          <w:szCs w:val="26"/>
        </w:rPr>
      </w:pPr>
      <w:r w:rsidRPr="008A49B6">
        <w:rPr>
          <w:sz w:val="26"/>
          <w:szCs w:val="26"/>
        </w:rPr>
        <w:t>АИБ рассматривает представленную заявку и совершает необходимые операции по созданию учетной записи пользователя, присвоению ему начального значения пароля и прав доступа к ресурсам ЕДДС Новичихинского района.</w:t>
      </w:r>
    </w:p>
    <w:p w:rsidR="008A49B6" w:rsidRPr="008A49B6" w:rsidRDefault="008A49B6" w:rsidP="008A49B6">
      <w:pPr>
        <w:tabs>
          <w:tab w:val="left" w:pos="1197"/>
        </w:tabs>
        <w:ind w:firstLine="680"/>
        <w:jc w:val="both"/>
        <w:rPr>
          <w:sz w:val="26"/>
          <w:szCs w:val="26"/>
        </w:rPr>
      </w:pPr>
      <w:r w:rsidRPr="008A49B6">
        <w:rPr>
          <w:sz w:val="26"/>
          <w:szCs w:val="26"/>
        </w:rPr>
        <w:t>По окончании регистрации учетной записи пользователя в заявке делается отметка о выполнении задания за подписями исполнителей.</w:t>
      </w:r>
    </w:p>
    <w:p w:rsidR="008A49B6" w:rsidRPr="008A49B6" w:rsidRDefault="008A49B6" w:rsidP="008A49B6">
      <w:pPr>
        <w:tabs>
          <w:tab w:val="left" w:pos="1197"/>
        </w:tabs>
        <w:ind w:firstLine="680"/>
        <w:jc w:val="both"/>
        <w:rPr>
          <w:sz w:val="26"/>
          <w:szCs w:val="26"/>
        </w:rPr>
      </w:pPr>
      <w:r w:rsidRPr="008A49B6">
        <w:rPr>
          <w:sz w:val="26"/>
          <w:szCs w:val="26"/>
        </w:rPr>
        <w:t>Минимальные права в ИС ЕДДС Новичихинского района, определенные выше, а также присвоение начального пароля производится АИБом, при согласовании заявки на предоставление (изменение) прав доступа пользователя к ИР.</w:t>
      </w:r>
    </w:p>
    <w:p w:rsidR="008A49B6" w:rsidRPr="008A49B6" w:rsidRDefault="008A49B6" w:rsidP="008A49B6">
      <w:pPr>
        <w:pStyle w:val="2f6"/>
        <w:tabs>
          <w:tab w:val="left" w:pos="1197"/>
        </w:tabs>
        <w:ind w:firstLine="680"/>
        <w:rPr>
          <w:sz w:val="26"/>
          <w:szCs w:val="26"/>
        </w:rPr>
      </w:pPr>
      <w:r w:rsidRPr="008A49B6">
        <w:rPr>
          <w:sz w:val="26"/>
          <w:szCs w:val="26"/>
        </w:rPr>
        <w:t>Процедура предоставления (или изменения) прав доступа пользователя к ресурсам ЕДДС Новичихинского района</w:t>
      </w:r>
      <w:r w:rsidRPr="008A49B6">
        <w:rPr>
          <w:rFonts w:eastAsia="BatangChe"/>
          <w:sz w:val="26"/>
          <w:szCs w:val="26"/>
        </w:rPr>
        <w:t xml:space="preserve"> инициируется</w:t>
      </w:r>
      <w:r w:rsidRPr="008A49B6">
        <w:rPr>
          <w:sz w:val="26"/>
          <w:szCs w:val="26"/>
        </w:rPr>
        <w:t xml:space="preserve"> пользователем, нуждающемся в предоставлении (изменении) правд доступа.</w:t>
      </w:r>
    </w:p>
    <w:p w:rsidR="008A49B6" w:rsidRPr="008A49B6" w:rsidRDefault="008A49B6" w:rsidP="008A49B6">
      <w:pPr>
        <w:tabs>
          <w:tab w:val="left" w:pos="1197"/>
        </w:tabs>
        <w:ind w:firstLine="680"/>
        <w:jc w:val="both"/>
        <w:rPr>
          <w:sz w:val="26"/>
          <w:szCs w:val="26"/>
        </w:rPr>
      </w:pPr>
      <w:r w:rsidRPr="008A49B6">
        <w:rPr>
          <w:sz w:val="26"/>
          <w:szCs w:val="26"/>
        </w:rPr>
        <w:t>Заявка передается АИБом на исполнение.</w:t>
      </w:r>
    </w:p>
    <w:p w:rsidR="008A49B6" w:rsidRPr="008A49B6" w:rsidRDefault="008A49B6" w:rsidP="008A49B6">
      <w:pPr>
        <w:tabs>
          <w:tab w:val="left" w:pos="1197"/>
        </w:tabs>
        <w:ind w:firstLine="680"/>
        <w:jc w:val="both"/>
        <w:rPr>
          <w:sz w:val="26"/>
          <w:szCs w:val="26"/>
        </w:rPr>
      </w:pPr>
      <w:r w:rsidRPr="008A49B6">
        <w:rPr>
          <w:sz w:val="26"/>
          <w:szCs w:val="26"/>
        </w:rPr>
        <w:t>По окончании внесения изменений в заявке делается отметка о выполнении задания за подписями исполнителей.</w:t>
      </w:r>
    </w:p>
    <w:p w:rsidR="008A49B6" w:rsidRPr="008A49B6" w:rsidRDefault="008A49B6" w:rsidP="00642FE0">
      <w:pPr>
        <w:pStyle w:val="2f6"/>
        <w:numPr>
          <w:ilvl w:val="1"/>
          <w:numId w:val="16"/>
        </w:numPr>
        <w:tabs>
          <w:tab w:val="left" w:pos="1197"/>
        </w:tabs>
        <w:ind w:left="0" w:firstLine="680"/>
        <w:rPr>
          <w:sz w:val="26"/>
          <w:szCs w:val="26"/>
        </w:rPr>
      </w:pPr>
      <w:r w:rsidRPr="008A49B6">
        <w:rPr>
          <w:sz w:val="26"/>
          <w:szCs w:val="26"/>
        </w:rPr>
        <w:t>При наступлении момента прекращения срока действия полномочий пользователя (окончание договорных отношений, увольнение сотрудника) учетная запись должна немедленно блокироваться.</w:t>
      </w:r>
    </w:p>
    <w:p w:rsidR="008A49B6" w:rsidRPr="008A49B6" w:rsidRDefault="008A49B6" w:rsidP="008A49B6">
      <w:pPr>
        <w:tabs>
          <w:tab w:val="left" w:pos="1197"/>
        </w:tabs>
        <w:ind w:firstLine="680"/>
        <w:jc w:val="both"/>
        <w:rPr>
          <w:sz w:val="26"/>
          <w:szCs w:val="26"/>
        </w:rPr>
      </w:pPr>
      <w:r w:rsidRPr="008A49B6">
        <w:rPr>
          <w:sz w:val="26"/>
          <w:szCs w:val="26"/>
        </w:rPr>
        <w:t>Допускается регистрация постоянных учетных записей при отсутствии механизмов автоматической блокировки. В этом случае руководитель обязан своевременно подавать заявки на блокирование учетной записи сотрудника не позднее, чем за сутки до момента прекращения срока действия полномочий пользователя.</w:t>
      </w:r>
    </w:p>
    <w:p w:rsidR="008A49B6" w:rsidRPr="008A49B6" w:rsidRDefault="008A49B6" w:rsidP="008A49B6">
      <w:pPr>
        <w:tabs>
          <w:tab w:val="left" w:pos="1197"/>
        </w:tabs>
        <w:ind w:firstLine="680"/>
        <w:jc w:val="both"/>
        <w:rPr>
          <w:sz w:val="26"/>
          <w:szCs w:val="26"/>
        </w:rPr>
      </w:pPr>
      <w:r w:rsidRPr="008A49B6">
        <w:rPr>
          <w:sz w:val="26"/>
          <w:szCs w:val="26"/>
        </w:rPr>
        <w:t>Заявку подписывает руководитель, утверждая тем самым факт прекращения срока действия полномочий пользователя.</w:t>
      </w:r>
    </w:p>
    <w:p w:rsidR="008A49B6" w:rsidRPr="008A49B6" w:rsidRDefault="008A49B6" w:rsidP="008A49B6">
      <w:pPr>
        <w:tabs>
          <w:tab w:val="left" w:pos="1197"/>
        </w:tabs>
        <w:ind w:firstLine="680"/>
        <w:jc w:val="both"/>
        <w:rPr>
          <w:sz w:val="26"/>
          <w:szCs w:val="26"/>
        </w:rPr>
      </w:pPr>
      <w:r w:rsidRPr="008A49B6">
        <w:rPr>
          <w:sz w:val="26"/>
          <w:szCs w:val="26"/>
        </w:rPr>
        <w:t>По окончании внесения изменений в заявке делается отметка о выполнении задания за подписями исполнителей.</w:t>
      </w:r>
    </w:p>
    <w:p w:rsidR="008A49B6" w:rsidRPr="008A49B6" w:rsidRDefault="008A49B6" w:rsidP="00642FE0">
      <w:pPr>
        <w:pStyle w:val="2f6"/>
        <w:numPr>
          <w:ilvl w:val="1"/>
          <w:numId w:val="16"/>
        </w:numPr>
        <w:tabs>
          <w:tab w:val="left" w:pos="1197"/>
        </w:tabs>
        <w:ind w:left="0" w:firstLine="680"/>
        <w:rPr>
          <w:sz w:val="26"/>
          <w:szCs w:val="26"/>
        </w:rPr>
      </w:pPr>
      <w:r w:rsidRPr="008A49B6">
        <w:rPr>
          <w:sz w:val="26"/>
          <w:szCs w:val="26"/>
        </w:rPr>
        <w:t>Исполненные заявки передаются АИБу, и хранятся в архиве в течение 5 лет с момента окончания предоставления доступа к ИС ЕДДС Новичихинского района.</w:t>
      </w:r>
    </w:p>
    <w:p w:rsidR="008A49B6" w:rsidRPr="008A49B6" w:rsidRDefault="008A49B6" w:rsidP="008A49B6">
      <w:pPr>
        <w:tabs>
          <w:tab w:val="left" w:pos="1197"/>
        </w:tabs>
        <w:ind w:firstLine="680"/>
        <w:jc w:val="both"/>
        <w:rPr>
          <w:sz w:val="26"/>
          <w:szCs w:val="26"/>
        </w:rPr>
      </w:pPr>
      <w:r w:rsidRPr="008A49B6">
        <w:rPr>
          <w:sz w:val="26"/>
          <w:szCs w:val="26"/>
        </w:rPr>
        <w:t>Копии исполненных заявок хранятся у АИБа.</w:t>
      </w:r>
    </w:p>
    <w:p w:rsidR="008A49B6" w:rsidRPr="008A49B6" w:rsidRDefault="008A49B6" w:rsidP="008A49B6">
      <w:pPr>
        <w:tabs>
          <w:tab w:val="left" w:pos="1197"/>
        </w:tabs>
        <w:ind w:firstLine="680"/>
        <w:jc w:val="both"/>
        <w:rPr>
          <w:sz w:val="26"/>
          <w:szCs w:val="26"/>
        </w:rPr>
      </w:pPr>
      <w:r w:rsidRPr="008A49B6">
        <w:rPr>
          <w:sz w:val="26"/>
          <w:szCs w:val="26"/>
        </w:rPr>
        <w:t>В случае невозможности исполнения инициатору заявки направляется мотивированный отказ с приложением Заявки.</w:t>
      </w:r>
    </w:p>
    <w:p w:rsidR="008A49B6" w:rsidRPr="008A49B6" w:rsidRDefault="008A49B6" w:rsidP="00642FE0">
      <w:pPr>
        <w:pStyle w:val="2f6"/>
        <w:numPr>
          <w:ilvl w:val="1"/>
          <w:numId w:val="16"/>
        </w:numPr>
        <w:tabs>
          <w:tab w:val="left" w:pos="1197"/>
        </w:tabs>
        <w:ind w:left="0" w:firstLine="680"/>
        <w:rPr>
          <w:sz w:val="26"/>
          <w:szCs w:val="26"/>
        </w:rPr>
      </w:pPr>
      <w:r w:rsidRPr="008A49B6">
        <w:rPr>
          <w:sz w:val="26"/>
          <w:szCs w:val="26"/>
        </w:rPr>
        <w:t>Администратором безопасности (или ответственным лицом) проверяется соответствие требуемых прав доступа с реально необходимыми для выполнения должностных (функциональных) обязанностей данного работника.</w:t>
      </w:r>
    </w:p>
    <w:p w:rsidR="008A49B6" w:rsidRDefault="008A49B6" w:rsidP="00642FE0">
      <w:pPr>
        <w:pStyle w:val="2f6"/>
        <w:numPr>
          <w:ilvl w:val="1"/>
          <w:numId w:val="16"/>
        </w:numPr>
        <w:tabs>
          <w:tab w:val="left" w:pos="1197"/>
        </w:tabs>
        <w:ind w:left="0" w:firstLine="680"/>
        <w:rPr>
          <w:sz w:val="26"/>
          <w:szCs w:val="26"/>
        </w:rPr>
      </w:pPr>
      <w:r w:rsidRPr="008A49B6">
        <w:rPr>
          <w:sz w:val="26"/>
          <w:szCs w:val="26"/>
        </w:rPr>
        <w:t xml:space="preserve">Согласованная заявка является разрешением на допуск и основанием для регистрации пользователя в сети администратором ИСПДн. </w:t>
      </w:r>
    </w:p>
    <w:p w:rsidR="008A49B6" w:rsidRPr="008A49B6" w:rsidRDefault="008A49B6" w:rsidP="008A49B6">
      <w:pPr>
        <w:pStyle w:val="2f6"/>
        <w:tabs>
          <w:tab w:val="left" w:pos="1197"/>
        </w:tabs>
        <w:ind w:left="680"/>
        <w:rPr>
          <w:sz w:val="26"/>
          <w:szCs w:val="26"/>
        </w:rPr>
      </w:pPr>
    </w:p>
    <w:p w:rsidR="008A49B6" w:rsidRPr="008A49B6" w:rsidRDefault="008A49B6" w:rsidP="00642FE0">
      <w:pPr>
        <w:pStyle w:val="1f7"/>
        <w:numPr>
          <w:ilvl w:val="0"/>
          <w:numId w:val="13"/>
        </w:numPr>
        <w:spacing w:before="0" w:after="0"/>
        <w:ind w:left="850" w:firstLine="0"/>
        <w:rPr>
          <w:b/>
          <w:sz w:val="26"/>
          <w:szCs w:val="26"/>
        </w:rPr>
      </w:pPr>
      <w:r>
        <w:rPr>
          <w:b/>
          <w:sz w:val="26"/>
          <w:szCs w:val="26"/>
        </w:rPr>
        <w:t xml:space="preserve"> </w:t>
      </w:r>
      <w:r w:rsidRPr="008A49B6">
        <w:rPr>
          <w:b/>
          <w:sz w:val="26"/>
          <w:szCs w:val="26"/>
        </w:rPr>
        <w:t>Допуск к информационным ресурсам сторонних организаций, деятельность которых не связана с исполнением функций организации</w:t>
      </w:r>
    </w:p>
    <w:p w:rsidR="008A49B6" w:rsidRPr="008A49B6" w:rsidRDefault="008A49B6" w:rsidP="00642FE0">
      <w:pPr>
        <w:pStyle w:val="2f6"/>
        <w:numPr>
          <w:ilvl w:val="1"/>
          <w:numId w:val="17"/>
        </w:numPr>
        <w:tabs>
          <w:tab w:val="left" w:pos="1197"/>
        </w:tabs>
        <w:ind w:left="0" w:firstLine="680"/>
        <w:rPr>
          <w:sz w:val="26"/>
          <w:szCs w:val="26"/>
        </w:rPr>
      </w:pPr>
      <w:r w:rsidRPr="008A49B6">
        <w:rPr>
          <w:sz w:val="26"/>
          <w:szCs w:val="26"/>
        </w:rPr>
        <w:t>К организациям, деятельность которых не связана с исполнением функций организации, могут относиться:</w:t>
      </w:r>
    </w:p>
    <w:p w:rsidR="008A49B6" w:rsidRPr="008A49B6" w:rsidRDefault="008A49B6" w:rsidP="00642FE0">
      <w:pPr>
        <w:numPr>
          <w:ilvl w:val="2"/>
          <w:numId w:val="17"/>
        </w:numPr>
        <w:tabs>
          <w:tab w:val="left" w:pos="909"/>
        </w:tabs>
        <w:ind w:left="0" w:firstLine="680"/>
        <w:jc w:val="both"/>
        <w:rPr>
          <w:sz w:val="26"/>
          <w:szCs w:val="26"/>
        </w:rPr>
      </w:pPr>
      <w:r w:rsidRPr="008A49B6">
        <w:rPr>
          <w:sz w:val="26"/>
          <w:szCs w:val="26"/>
        </w:rPr>
        <w:t>правоохранительные органы;</w:t>
      </w:r>
    </w:p>
    <w:p w:rsidR="008A49B6" w:rsidRPr="008A49B6" w:rsidRDefault="008A49B6" w:rsidP="00642FE0">
      <w:pPr>
        <w:numPr>
          <w:ilvl w:val="2"/>
          <w:numId w:val="17"/>
        </w:numPr>
        <w:tabs>
          <w:tab w:val="left" w:pos="909"/>
        </w:tabs>
        <w:ind w:left="0" w:firstLine="680"/>
        <w:jc w:val="both"/>
        <w:rPr>
          <w:sz w:val="26"/>
          <w:szCs w:val="26"/>
        </w:rPr>
      </w:pPr>
      <w:r w:rsidRPr="008A49B6">
        <w:rPr>
          <w:sz w:val="26"/>
          <w:szCs w:val="26"/>
        </w:rPr>
        <w:t>судебные органы;</w:t>
      </w:r>
    </w:p>
    <w:p w:rsidR="008A49B6" w:rsidRPr="008A49B6" w:rsidRDefault="008A49B6" w:rsidP="00642FE0">
      <w:pPr>
        <w:numPr>
          <w:ilvl w:val="2"/>
          <w:numId w:val="17"/>
        </w:numPr>
        <w:tabs>
          <w:tab w:val="left" w:pos="909"/>
        </w:tabs>
        <w:ind w:left="0" w:firstLine="680"/>
        <w:jc w:val="both"/>
        <w:rPr>
          <w:sz w:val="26"/>
          <w:szCs w:val="26"/>
        </w:rPr>
      </w:pPr>
      <w:r w:rsidRPr="008A49B6">
        <w:rPr>
          <w:sz w:val="26"/>
          <w:szCs w:val="26"/>
        </w:rPr>
        <w:t>органы статистики;</w:t>
      </w:r>
    </w:p>
    <w:p w:rsidR="008A49B6" w:rsidRPr="008A49B6" w:rsidRDefault="008A49B6" w:rsidP="00642FE0">
      <w:pPr>
        <w:numPr>
          <w:ilvl w:val="2"/>
          <w:numId w:val="17"/>
        </w:numPr>
        <w:tabs>
          <w:tab w:val="left" w:pos="909"/>
        </w:tabs>
        <w:ind w:left="0" w:firstLine="680"/>
        <w:jc w:val="both"/>
        <w:rPr>
          <w:sz w:val="26"/>
          <w:szCs w:val="26"/>
        </w:rPr>
      </w:pPr>
      <w:r w:rsidRPr="008A49B6">
        <w:rPr>
          <w:sz w:val="26"/>
          <w:szCs w:val="26"/>
        </w:rPr>
        <w:t>органы исполнительной и законодательной власти субъектов Российской Федерации;</w:t>
      </w:r>
    </w:p>
    <w:p w:rsidR="008A49B6" w:rsidRPr="008A49B6" w:rsidRDefault="008A49B6" w:rsidP="00642FE0">
      <w:pPr>
        <w:numPr>
          <w:ilvl w:val="2"/>
          <w:numId w:val="17"/>
        </w:numPr>
        <w:tabs>
          <w:tab w:val="left" w:pos="909"/>
        </w:tabs>
        <w:ind w:left="0" w:firstLine="680"/>
        <w:jc w:val="both"/>
        <w:rPr>
          <w:sz w:val="26"/>
          <w:szCs w:val="26"/>
        </w:rPr>
      </w:pPr>
      <w:r w:rsidRPr="008A49B6">
        <w:rPr>
          <w:sz w:val="26"/>
          <w:szCs w:val="26"/>
        </w:rPr>
        <w:t>средства массовой информации и пр.</w:t>
      </w:r>
    </w:p>
    <w:p w:rsidR="008A49B6" w:rsidRDefault="008A49B6" w:rsidP="00642FE0">
      <w:pPr>
        <w:pStyle w:val="2f6"/>
        <w:numPr>
          <w:ilvl w:val="1"/>
          <w:numId w:val="17"/>
        </w:numPr>
        <w:tabs>
          <w:tab w:val="left" w:pos="1197"/>
        </w:tabs>
        <w:ind w:left="0" w:firstLine="680"/>
        <w:rPr>
          <w:sz w:val="26"/>
          <w:szCs w:val="26"/>
        </w:rPr>
      </w:pPr>
      <w:r w:rsidRPr="008A49B6">
        <w:rPr>
          <w:sz w:val="26"/>
          <w:szCs w:val="26"/>
        </w:rPr>
        <w:t>Допуск к информационным ресурсам сторонних организаций, деятельность которых не связана с исполнением функций организации, регламентируется законодательством Российской Федерации, договорами и соглашениями об информационном обмене и другими нормативными актами.</w:t>
      </w:r>
    </w:p>
    <w:p w:rsidR="008A49B6" w:rsidRPr="008A49B6" w:rsidRDefault="008A49B6" w:rsidP="008A49B6">
      <w:pPr>
        <w:pStyle w:val="2f6"/>
        <w:tabs>
          <w:tab w:val="left" w:pos="1197"/>
        </w:tabs>
        <w:ind w:left="680"/>
        <w:rPr>
          <w:sz w:val="26"/>
          <w:szCs w:val="26"/>
        </w:rPr>
      </w:pPr>
    </w:p>
    <w:p w:rsidR="008A49B6" w:rsidRPr="008A49B6" w:rsidRDefault="008A49B6" w:rsidP="00642FE0">
      <w:pPr>
        <w:pStyle w:val="1f7"/>
        <w:numPr>
          <w:ilvl w:val="0"/>
          <w:numId w:val="13"/>
        </w:numPr>
        <w:spacing w:before="0" w:after="0"/>
        <w:ind w:left="850" w:firstLine="0"/>
        <w:rPr>
          <w:b/>
          <w:sz w:val="26"/>
          <w:szCs w:val="26"/>
        </w:rPr>
      </w:pPr>
      <w:r w:rsidRPr="008A49B6">
        <w:rPr>
          <w:b/>
          <w:sz w:val="26"/>
          <w:szCs w:val="26"/>
        </w:rPr>
        <w:t>Допуск к информационным ресурсам организации сторонних организаций, выполняющих работы в организации на договорной основе</w:t>
      </w:r>
    </w:p>
    <w:p w:rsidR="008A49B6" w:rsidRPr="008A49B6" w:rsidRDefault="008A49B6" w:rsidP="00642FE0">
      <w:pPr>
        <w:pStyle w:val="2f6"/>
        <w:numPr>
          <w:ilvl w:val="1"/>
          <w:numId w:val="18"/>
        </w:numPr>
        <w:tabs>
          <w:tab w:val="left" w:pos="1197"/>
        </w:tabs>
        <w:ind w:left="0" w:firstLine="680"/>
        <w:rPr>
          <w:sz w:val="26"/>
          <w:szCs w:val="26"/>
        </w:rPr>
      </w:pPr>
      <w:r w:rsidRPr="008A49B6">
        <w:rPr>
          <w:sz w:val="26"/>
          <w:szCs w:val="26"/>
        </w:rPr>
        <w:t>К организациям, выполняющим работы на договорной основе, могут относиться:</w:t>
      </w:r>
    </w:p>
    <w:p w:rsidR="008A49B6" w:rsidRPr="008A49B6" w:rsidRDefault="008A49B6" w:rsidP="00642FE0">
      <w:pPr>
        <w:numPr>
          <w:ilvl w:val="2"/>
          <w:numId w:val="18"/>
        </w:numPr>
        <w:tabs>
          <w:tab w:val="left" w:pos="909"/>
        </w:tabs>
        <w:ind w:left="0" w:firstLine="680"/>
        <w:jc w:val="both"/>
        <w:rPr>
          <w:sz w:val="26"/>
          <w:szCs w:val="26"/>
        </w:rPr>
      </w:pPr>
      <w:r w:rsidRPr="008A49B6">
        <w:rPr>
          <w:sz w:val="26"/>
          <w:szCs w:val="26"/>
        </w:rPr>
        <w:t>организации, выполняющие строительные работы и осуществляющие ремонт зданий, систем инженерно-технического обеспечения (отопления, освещения, водоснабжения, канализации, электропитания, кондиционирования и т.п.);</w:t>
      </w:r>
    </w:p>
    <w:p w:rsidR="008A49B6" w:rsidRPr="008A49B6" w:rsidRDefault="008A49B6" w:rsidP="00642FE0">
      <w:pPr>
        <w:numPr>
          <w:ilvl w:val="2"/>
          <w:numId w:val="18"/>
        </w:numPr>
        <w:tabs>
          <w:tab w:val="left" w:pos="909"/>
        </w:tabs>
        <w:ind w:left="0" w:firstLine="680"/>
        <w:jc w:val="both"/>
        <w:rPr>
          <w:sz w:val="26"/>
          <w:szCs w:val="26"/>
        </w:rPr>
      </w:pPr>
      <w:r w:rsidRPr="008A49B6">
        <w:rPr>
          <w:sz w:val="26"/>
          <w:szCs w:val="26"/>
        </w:rPr>
        <w:t>организации, осуществляющие монтаж и настройку технических средств ИСПДн, сопровождение программно-прикладного обеспечения;</w:t>
      </w:r>
    </w:p>
    <w:p w:rsidR="008A49B6" w:rsidRPr="008A49B6" w:rsidRDefault="008A49B6" w:rsidP="00642FE0">
      <w:pPr>
        <w:numPr>
          <w:ilvl w:val="2"/>
          <w:numId w:val="18"/>
        </w:numPr>
        <w:tabs>
          <w:tab w:val="left" w:pos="909"/>
        </w:tabs>
        <w:ind w:left="0" w:firstLine="680"/>
        <w:jc w:val="both"/>
        <w:rPr>
          <w:sz w:val="26"/>
          <w:szCs w:val="26"/>
        </w:rPr>
      </w:pPr>
      <w:r w:rsidRPr="008A49B6">
        <w:rPr>
          <w:sz w:val="26"/>
          <w:szCs w:val="26"/>
        </w:rPr>
        <w:t>организации, оказывающие услуги в области защиты информации (проведение специальных проверок и исследований, монтаж и настройка средств защиты информации, контроль эффективности системы защиты информации, аттестация объектов информатизации и т.п.);</w:t>
      </w:r>
    </w:p>
    <w:p w:rsidR="008A49B6" w:rsidRPr="008A49B6" w:rsidRDefault="008A49B6" w:rsidP="00642FE0">
      <w:pPr>
        <w:numPr>
          <w:ilvl w:val="2"/>
          <w:numId w:val="18"/>
        </w:numPr>
        <w:tabs>
          <w:tab w:val="left" w:pos="909"/>
        </w:tabs>
        <w:ind w:left="0" w:firstLine="680"/>
        <w:jc w:val="both"/>
        <w:rPr>
          <w:sz w:val="26"/>
          <w:szCs w:val="26"/>
        </w:rPr>
      </w:pPr>
      <w:r w:rsidRPr="008A49B6">
        <w:rPr>
          <w:sz w:val="26"/>
          <w:szCs w:val="26"/>
        </w:rPr>
        <w:t>организации, осуществляющие поставку товаров для обеспечения повседневной деятельности (мебели, канцтоваров, оргтехники, расходных материалов и т.п.);</w:t>
      </w:r>
    </w:p>
    <w:p w:rsidR="008A49B6" w:rsidRPr="008A49B6" w:rsidRDefault="008A49B6" w:rsidP="00642FE0">
      <w:pPr>
        <w:numPr>
          <w:ilvl w:val="2"/>
          <w:numId w:val="18"/>
        </w:numPr>
        <w:tabs>
          <w:tab w:val="left" w:pos="909"/>
        </w:tabs>
        <w:ind w:left="0" w:firstLine="680"/>
        <w:jc w:val="both"/>
        <w:rPr>
          <w:sz w:val="26"/>
          <w:szCs w:val="26"/>
        </w:rPr>
      </w:pPr>
      <w:r w:rsidRPr="008A49B6">
        <w:rPr>
          <w:sz w:val="26"/>
          <w:szCs w:val="26"/>
        </w:rPr>
        <w:t>организации и частные лица, оказывающие юридические услуги, услуги по информационно-техническому обеспечению, осуществляющие преподавательскую деятельность и т.п.</w:t>
      </w:r>
    </w:p>
    <w:p w:rsidR="008A49B6" w:rsidRPr="008A49B6" w:rsidRDefault="008A49B6" w:rsidP="00642FE0">
      <w:pPr>
        <w:pStyle w:val="2f6"/>
        <w:numPr>
          <w:ilvl w:val="1"/>
          <w:numId w:val="18"/>
        </w:numPr>
        <w:tabs>
          <w:tab w:val="left" w:pos="1197"/>
        </w:tabs>
        <w:ind w:left="0" w:firstLine="680"/>
        <w:rPr>
          <w:sz w:val="26"/>
          <w:szCs w:val="26"/>
        </w:rPr>
      </w:pPr>
      <w:r w:rsidRPr="008A49B6">
        <w:rPr>
          <w:sz w:val="26"/>
          <w:szCs w:val="26"/>
        </w:rPr>
        <w:t xml:space="preserve">Порядок допуска определяется в договоре на выполнение работ (оказание услуг), в соответствии с «Положением об обеспечении безопасности персональных данных при их обработке в информационных системах персональных данных». </w:t>
      </w:r>
    </w:p>
    <w:p w:rsidR="008A49B6" w:rsidRPr="008A49B6" w:rsidRDefault="008A49B6" w:rsidP="00642FE0">
      <w:pPr>
        <w:pStyle w:val="2f6"/>
        <w:numPr>
          <w:ilvl w:val="1"/>
          <w:numId w:val="18"/>
        </w:numPr>
        <w:tabs>
          <w:tab w:val="left" w:pos="1197"/>
        </w:tabs>
        <w:ind w:left="0" w:firstLine="680"/>
        <w:rPr>
          <w:sz w:val="26"/>
          <w:szCs w:val="26"/>
        </w:rPr>
      </w:pPr>
      <w:r w:rsidRPr="008A49B6">
        <w:rPr>
          <w:sz w:val="26"/>
          <w:szCs w:val="26"/>
        </w:rPr>
        <w:t>Решением о допуске является подписанный в установленном порядке договор на выполнение работ или оказание услуг.</w:t>
      </w:r>
    </w:p>
    <w:p w:rsidR="008A49B6" w:rsidRDefault="008A49B6" w:rsidP="00642FE0">
      <w:pPr>
        <w:pStyle w:val="2f6"/>
        <w:numPr>
          <w:ilvl w:val="1"/>
          <w:numId w:val="18"/>
        </w:numPr>
        <w:tabs>
          <w:tab w:val="left" w:pos="1197"/>
        </w:tabs>
        <w:ind w:left="0" w:firstLine="680"/>
        <w:rPr>
          <w:sz w:val="26"/>
          <w:szCs w:val="26"/>
        </w:rPr>
      </w:pPr>
      <w:r w:rsidRPr="008A49B6">
        <w:rPr>
          <w:sz w:val="26"/>
          <w:szCs w:val="26"/>
        </w:rPr>
        <w:t xml:space="preserve">В договор на оказание услуг включается условие о неразглашении сведений, составляющих персональные данные, а также служебной информации, ставшей известной в ходе выполнения работ, если для их выполнения предусмотрено использование таких сведений. Со всех работников сторонней организации, участвующих в выполнении работ, в этом случае берется подписка о неразглашении таких сведений. </w:t>
      </w:r>
    </w:p>
    <w:p w:rsidR="008A49B6" w:rsidRDefault="008A49B6" w:rsidP="008A49B6">
      <w:pPr>
        <w:pStyle w:val="2f6"/>
        <w:tabs>
          <w:tab w:val="left" w:pos="1197"/>
        </w:tabs>
        <w:rPr>
          <w:sz w:val="26"/>
          <w:szCs w:val="26"/>
        </w:rPr>
      </w:pPr>
    </w:p>
    <w:p w:rsidR="008A49B6" w:rsidRDefault="008A49B6" w:rsidP="008A49B6">
      <w:pPr>
        <w:pStyle w:val="2f6"/>
        <w:tabs>
          <w:tab w:val="left" w:pos="1197"/>
        </w:tabs>
        <w:rPr>
          <w:sz w:val="26"/>
          <w:szCs w:val="26"/>
        </w:rPr>
      </w:pPr>
    </w:p>
    <w:p w:rsidR="008A49B6" w:rsidRDefault="008A49B6" w:rsidP="008A49B6">
      <w:pPr>
        <w:pStyle w:val="2f6"/>
        <w:tabs>
          <w:tab w:val="left" w:pos="1197"/>
        </w:tabs>
        <w:rPr>
          <w:sz w:val="26"/>
          <w:szCs w:val="26"/>
        </w:rPr>
      </w:pPr>
    </w:p>
    <w:p w:rsidR="008A49B6" w:rsidRDefault="008A49B6" w:rsidP="008A49B6">
      <w:pPr>
        <w:pStyle w:val="2f6"/>
        <w:tabs>
          <w:tab w:val="left" w:pos="1197"/>
        </w:tabs>
        <w:rPr>
          <w:sz w:val="26"/>
          <w:szCs w:val="26"/>
        </w:rPr>
      </w:pPr>
    </w:p>
    <w:p w:rsidR="008A49B6" w:rsidRPr="008A49B6" w:rsidRDefault="008A49B6" w:rsidP="008A49B6">
      <w:pPr>
        <w:pStyle w:val="2f6"/>
        <w:tabs>
          <w:tab w:val="left" w:pos="1197"/>
        </w:tabs>
        <w:rPr>
          <w:sz w:val="26"/>
          <w:szCs w:val="26"/>
        </w:rPr>
      </w:pPr>
    </w:p>
    <w:p w:rsidR="008A49B6" w:rsidRPr="008A49B6" w:rsidRDefault="008A49B6" w:rsidP="00642FE0">
      <w:pPr>
        <w:pStyle w:val="1f7"/>
        <w:numPr>
          <w:ilvl w:val="0"/>
          <w:numId w:val="13"/>
        </w:numPr>
        <w:tabs>
          <w:tab w:val="left" w:pos="394"/>
        </w:tabs>
        <w:spacing w:before="0" w:after="0"/>
        <w:ind w:left="0" w:firstLine="0"/>
        <w:rPr>
          <w:b/>
          <w:sz w:val="26"/>
          <w:szCs w:val="26"/>
        </w:rPr>
      </w:pPr>
      <w:r w:rsidRPr="008A49B6">
        <w:rPr>
          <w:b/>
          <w:sz w:val="26"/>
          <w:szCs w:val="26"/>
        </w:rPr>
        <w:t>Доступ к информационным ресурсам организации</w:t>
      </w:r>
    </w:p>
    <w:p w:rsidR="008A49B6" w:rsidRPr="008A49B6" w:rsidRDefault="008A49B6" w:rsidP="00642FE0">
      <w:pPr>
        <w:pStyle w:val="2f6"/>
        <w:numPr>
          <w:ilvl w:val="1"/>
          <w:numId w:val="19"/>
        </w:numPr>
        <w:tabs>
          <w:tab w:val="left" w:pos="1197"/>
        </w:tabs>
        <w:ind w:left="0" w:firstLine="680"/>
        <w:rPr>
          <w:sz w:val="26"/>
          <w:szCs w:val="26"/>
        </w:rPr>
      </w:pPr>
      <w:r w:rsidRPr="008A49B6">
        <w:rPr>
          <w:sz w:val="26"/>
          <w:szCs w:val="26"/>
        </w:rPr>
        <w:t xml:space="preserve">Правила и процедуры доступа к информационным ресурсам ЕДДС Новичихинского района определяются «Положением об обеспечении безопасности персональных данных при их обработке в информационных системах персональных данных» и «Положением о разрешительной системе допуска». </w:t>
      </w:r>
    </w:p>
    <w:p w:rsidR="008A49B6" w:rsidRDefault="008A49B6" w:rsidP="00642FE0">
      <w:pPr>
        <w:pStyle w:val="2f6"/>
        <w:numPr>
          <w:ilvl w:val="1"/>
          <w:numId w:val="19"/>
        </w:numPr>
        <w:tabs>
          <w:tab w:val="left" w:pos="1197"/>
        </w:tabs>
        <w:ind w:left="0" w:firstLine="680"/>
        <w:rPr>
          <w:sz w:val="26"/>
          <w:szCs w:val="26"/>
        </w:rPr>
      </w:pPr>
      <w:r w:rsidRPr="008A49B6">
        <w:rPr>
          <w:sz w:val="26"/>
          <w:szCs w:val="26"/>
        </w:rPr>
        <w:t>Администрирование прав доступа к информации в ИСПДн производится администратором ИСПДн.</w:t>
      </w:r>
    </w:p>
    <w:p w:rsidR="008A49B6" w:rsidRPr="008A49B6" w:rsidRDefault="008A49B6" w:rsidP="008A49B6">
      <w:pPr>
        <w:pStyle w:val="2f6"/>
        <w:tabs>
          <w:tab w:val="left" w:pos="1197"/>
        </w:tabs>
        <w:ind w:left="680"/>
        <w:rPr>
          <w:sz w:val="26"/>
          <w:szCs w:val="26"/>
        </w:rPr>
      </w:pPr>
    </w:p>
    <w:p w:rsidR="008A49B6" w:rsidRPr="008A49B6" w:rsidRDefault="008A49B6" w:rsidP="00642FE0">
      <w:pPr>
        <w:pStyle w:val="1f7"/>
        <w:numPr>
          <w:ilvl w:val="0"/>
          <w:numId w:val="13"/>
        </w:numPr>
        <w:spacing w:before="0" w:after="0"/>
        <w:ind w:left="850" w:firstLine="0"/>
        <w:rPr>
          <w:b/>
          <w:sz w:val="26"/>
          <w:szCs w:val="26"/>
        </w:rPr>
      </w:pPr>
      <w:r w:rsidRPr="008A49B6">
        <w:rPr>
          <w:b/>
          <w:sz w:val="26"/>
          <w:szCs w:val="26"/>
        </w:rPr>
        <w:t>Контроль функционирования разрешительной системы допуска к информационным ресурсам организации</w:t>
      </w:r>
    </w:p>
    <w:p w:rsidR="008A49B6" w:rsidRPr="008A49B6" w:rsidRDefault="008A49B6" w:rsidP="00642FE0">
      <w:pPr>
        <w:pStyle w:val="2f6"/>
        <w:numPr>
          <w:ilvl w:val="1"/>
          <w:numId w:val="20"/>
        </w:numPr>
        <w:tabs>
          <w:tab w:val="left" w:pos="1197"/>
        </w:tabs>
        <w:ind w:left="0" w:firstLine="680"/>
        <w:rPr>
          <w:sz w:val="26"/>
          <w:szCs w:val="26"/>
        </w:rPr>
      </w:pPr>
      <w:r w:rsidRPr="008A49B6">
        <w:rPr>
          <w:sz w:val="26"/>
          <w:szCs w:val="26"/>
        </w:rPr>
        <w:t>Контроль функционирования разрешительной системы допуска к информационным ресурсам организуется в соответствии с:</w:t>
      </w:r>
    </w:p>
    <w:p w:rsidR="008A49B6" w:rsidRPr="008A49B6" w:rsidRDefault="008A49B6" w:rsidP="00642FE0">
      <w:pPr>
        <w:numPr>
          <w:ilvl w:val="2"/>
          <w:numId w:val="20"/>
        </w:numPr>
        <w:tabs>
          <w:tab w:val="left" w:pos="909"/>
        </w:tabs>
        <w:ind w:left="0" w:firstLine="680"/>
        <w:jc w:val="both"/>
        <w:rPr>
          <w:sz w:val="26"/>
          <w:szCs w:val="26"/>
        </w:rPr>
      </w:pPr>
      <w:r w:rsidRPr="008A49B6">
        <w:rPr>
          <w:sz w:val="26"/>
          <w:szCs w:val="26"/>
        </w:rPr>
        <w:t>планом основных мероприятий по защите информации на текущий год;</w:t>
      </w:r>
    </w:p>
    <w:p w:rsidR="008A49B6" w:rsidRPr="008A49B6" w:rsidRDefault="008A49B6" w:rsidP="00642FE0">
      <w:pPr>
        <w:numPr>
          <w:ilvl w:val="2"/>
          <w:numId w:val="20"/>
        </w:numPr>
        <w:tabs>
          <w:tab w:val="left" w:pos="909"/>
        </w:tabs>
        <w:ind w:left="0" w:firstLine="680"/>
        <w:jc w:val="both"/>
        <w:rPr>
          <w:sz w:val="26"/>
          <w:szCs w:val="26"/>
        </w:rPr>
      </w:pPr>
      <w:r w:rsidRPr="008A49B6">
        <w:rPr>
          <w:sz w:val="26"/>
          <w:szCs w:val="26"/>
        </w:rPr>
        <w:t>функциональными обязанностями должностных лиц;</w:t>
      </w:r>
    </w:p>
    <w:p w:rsidR="008A49B6" w:rsidRPr="008A49B6" w:rsidRDefault="008A49B6" w:rsidP="00642FE0">
      <w:pPr>
        <w:numPr>
          <w:ilvl w:val="2"/>
          <w:numId w:val="20"/>
        </w:numPr>
        <w:tabs>
          <w:tab w:val="left" w:pos="909"/>
        </w:tabs>
        <w:ind w:left="0" w:firstLine="680"/>
        <w:jc w:val="both"/>
        <w:rPr>
          <w:sz w:val="26"/>
          <w:szCs w:val="26"/>
        </w:rPr>
      </w:pPr>
      <w:r w:rsidRPr="008A49B6">
        <w:rPr>
          <w:sz w:val="26"/>
          <w:szCs w:val="26"/>
        </w:rPr>
        <w:t>приказами руководителя.</w:t>
      </w:r>
    </w:p>
    <w:p w:rsidR="008A49B6" w:rsidRPr="008A49B6" w:rsidRDefault="008A49B6" w:rsidP="00642FE0">
      <w:pPr>
        <w:pStyle w:val="2f6"/>
        <w:numPr>
          <w:ilvl w:val="1"/>
          <w:numId w:val="20"/>
        </w:numPr>
        <w:tabs>
          <w:tab w:val="left" w:pos="1197"/>
        </w:tabs>
        <w:ind w:left="0" w:firstLine="680"/>
        <w:rPr>
          <w:sz w:val="26"/>
          <w:szCs w:val="26"/>
        </w:rPr>
      </w:pPr>
      <w:r w:rsidRPr="008A49B6">
        <w:rPr>
          <w:sz w:val="26"/>
          <w:szCs w:val="26"/>
        </w:rPr>
        <w:t>Контроль функционирования разрешительной системы допуска к информационным ресурсам осуществляется ответственными лицами. Организация контроля возлагается на администратора безопасности</w:t>
      </w:r>
      <w:bookmarkStart w:id="8" w:name="_Toc258054443"/>
      <w:bookmarkEnd w:id="8"/>
      <w:r w:rsidRPr="008A49B6">
        <w:rPr>
          <w:sz w:val="26"/>
          <w:szCs w:val="26"/>
        </w:rPr>
        <w:t>.</w:t>
      </w:r>
    </w:p>
    <w:p w:rsidR="008A49B6" w:rsidRPr="008A49B6" w:rsidRDefault="008A49B6" w:rsidP="008A49B6">
      <w:pPr>
        <w:rPr>
          <w:sz w:val="26"/>
          <w:szCs w:val="2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tbl>
      <w:tblPr>
        <w:tblStyle w:val="aff6"/>
        <w:tblW w:w="0" w:type="auto"/>
        <w:tblInd w:w="40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210"/>
      </w:tblGrid>
      <w:tr w:rsidR="00185A1F" w:rsidRPr="00F23248" w:rsidTr="00E02B2F">
        <w:tc>
          <w:tcPr>
            <w:tcW w:w="6237" w:type="dxa"/>
          </w:tcPr>
          <w:p w:rsidR="00185A1F" w:rsidRPr="00F23248" w:rsidRDefault="00185A1F" w:rsidP="00E02B2F">
            <w:pPr>
              <w:autoSpaceDE w:val="0"/>
              <w:autoSpaceDN w:val="0"/>
              <w:adjustRightInd w:val="0"/>
              <w:jc w:val="right"/>
              <w:outlineLvl w:val="0"/>
              <w:rPr>
                <w:sz w:val="26"/>
                <w:szCs w:val="26"/>
              </w:rPr>
            </w:pPr>
            <w:r w:rsidRPr="00F23248">
              <w:rPr>
                <w:sz w:val="26"/>
                <w:szCs w:val="26"/>
              </w:rPr>
              <w:t>Приложение № 3</w:t>
            </w:r>
          </w:p>
          <w:p w:rsidR="00185A1F" w:rsidRPr="00F23248" w:rsidRDefault="00185A1F" w:rsidP="00E02B2F">
            <w:pPr>
              <w:ind w:left="319"/>
              <w:jc w:val="right"/>
              <w:rPr>
                <w:b/>
                <w:caps/>
                <w:sz w:val="26"/>
                <w:szCs w:val="26"/>
                <w:lang w:eastAsia="en-US"/>
              </w:rPr>
            </w:pPr>
            <w:r w:rsidRPr="00F23248">
              <w:rPr>
                <w:sz w:val="26"/>
                <w:szCs w:val="26"/>
              </w:rPr>
              <w:t>к постановлению от 26.12.2018 № 406</w:t>
            </w:r>
          </w:p>
        </w:tc>
      </w:tr>
    </w:tbl>
    <w:p w:rsidR="00185A1F" w:rsidRDefault="00185A1F" w:rsidP="00185A1F">
      <w:pPr>
        <w:jc w:val="center"/>
        <w:rPr>
          <w:b/>
          <w:caps/>
          <w:sz w:val="26"/>
          <w:szCs w:val="26"/>
          <w:lang w:eastAsia="en-US"/>
        </w:rPr>
      </w:pPr>
    </w:p>
    <w:p w:rsidR="00185A1F" w:rsidRPr="00F23248" w:rsidRDefault="00185A1F" w:rsidP="00185A1F">
      <w:pPr>
        <w:jc w:val="center"/>
        <w:rPr>
          <w:b/>
          <w:caps/>
          <w:sz w:val="26"/>
          <w:szCs w:val="26"/>
          <w:lang w:eastAsia="en-US"/>
        </w:rPr>
      </w:pPr>
      <w:r w:rsidRPr="00F23248">
        <w:rPr>
          <w:b/>
          <w:caps/>
          <w:sz w:val="26"/>
          <w:szCs w:val="26"/>
          <w:lang w:eastAsia="en-US"/>
        </w:rPr>
        <w:t>п</w:t>
      </w:r>
      <w:r w:rsidRPr="00F23248">
        <w:rPr>
          <w:b/>
          <w:sz w:val="26"/>
          <w:szCs w:val="26"/>
          <w:lang w:eastAsia="en-US"/>
        </w:rPr>
        <w:t>олитика</w:t>
      </w:r>
    </w:p>
    <w:p w:rsidR="00185A1F" w:rsidRDefault="00185A1F" w:rsidP="00185A1F">
      <w:pPr>
        <w:jc w:val="center"/>
        <w:rPr>
          <w:b/>
          <w:sz w:val="26"/>
          <w:szCs w:val="26"/>
        </w:rPr>
      </w:pPr>
      <w:r w:rsidRPr="00F23248">
        <w:rPr>
          <w:b/>
          <w:sz w:val="26"/>
          <w:szCs w:val="26"/>
          <w:lang w:eastAsia="en-US"/>
        </w:rPr>
        <w:t xml:space="preserve">информационной безопасности </w:t>
      </w:r>
      <w:r w:rsidRPr="00F23248">
        <w:rPr>
          <w:b/>
          <w:sz w:val="26"/>
          <w:szCs w:val="26"/>
        </w:rPr>
        <w:t>ЕДДС Новичихинского района</w:t>
      </w:r>
    </w:p>
    <w:p w:rsidR="00185A1F" w:rsidRPr="00F23248" w:rsidRDefault="00185A1F" w:rsidP="00185A1F">
      <w:pPr>
        <w:jc w:val="center"/>
        <w:rPr>
          <w:sz w:val="26"/>
          <w:szCs w:val="26"/>
        </w:rPr>
      </w:pPr>
    </w:p>
    <w:p w:rsidR="00185A1F" w:rsidRPr="00F23248" w:rsidRDefault="00185A1F" w:rsidP="00642FE0">
      <w:pPr>
        <w:pStyle w:val="100"/>
        <w:numPr>
          <w:ilvl w:val="0"/>
          <w:numId w:val="29"/>
        </w:numPr>
        <w:spacing w:before="0" w:after="0"/>
        <w:rPr>
          <w:b/>
          <w:sz w:val="26"/>
          <w:szCs w:val="26"/>
        </w:rPr>
      </w:pPr>
      <w:r w:rsidRPr="00F23248">
        <w:rPr>
          <w:b/>
          <w:sz w:val="26"/>
          <w:szCs w:val="26"/>
        </w:rPr>
        <w:t>Перечень используемых определений, обозначений и сокращений</w:t>
      </w:r>
    </w:p>
    <w:p w:rsidR="00185A1F" w:rsidRPr="00F23248" w:rsidRDefault="00185A1F" w:rsidP="00185A1F">
      <w:pPr>
        <w:ind w:firstLine="709"/>
        <w:jc w:val="both"/>
        <w:rPr>
          <w:rFonts w:eastAsia="BatangChe"/>
          <w:sz w:val="26"/>
          <w:szCs w:val="26"/>
        </w:rPr>
      </w:pPr>
      <w:r w:rsidRPr="00F23248">
        <w:rPr>
          <w:rFonts w:eastAsia="BatangChe"/>
          <w:sz w:val="26"/>
          <w:szCs w:val="26"/>
        </w:rPr>
        <w:t>АИБ – Администратор информационной безопасности.</w:t>
      </w:r>
    </w:p>
    <w:p w:rsidR="00185A1F" w:rsidRPr="00F23248" w:rsidRDefault="00185A1F" w:rsidP="00185A1F">
      <w:pPr>
        <w:ind w:firstLine="709"/>
        <w:jc w:val="both"/>
        <w:rPr>
          <w:rFonts w:eastAsia="BatangChe"/>
          <w:sz w:val="26"/>
          <w:szCs w:val="26"/>
        </w:rPr>
      </w:pPr>
      <w:r w:rsidRPr="00F23248">
        <w:rPr>
          <w:rFonts w:eastAsia="BatangChe"/>
          <w:sz w:val="26"/>
          <w:szCs w:val="26"/>
        </w:rPr>
        <w:t>АРМ – Автоматизированное рабочее место.</w:t>
      </w:r>
    </w:p>
    <w:p w:rsidR="00185A1F" w:rsidRPr="00F23248" w:rsidRDefault="00185A1F" w:rsidP="00185A1F">
      <w:pPr>
        <w:ind w:firstLine="709"/>
        <w:jc w:val="both"/>
        <w:rPr>
          <w:rFonts w:eastAsia="BatangChe"/>
          <w:sz w:val="26"/>
          <w:szCs w:val="26"/>
        </w:rPr>
      </w:pPr>
      <w:r w:rsidRPr="00F23248">
        <w:rPr>
          <w:rFonts w:eastAsia="BatangChe"/>
          <w:sz w:val="26"/>
          <w:szCs w:val="26"/>
        </w:rPr>
        <w:t>АС – Автоматизированная система.</w:t>
      </w:r>
    </w:p>
    <w:p w:rsidR="00185A1F" w:rsidRPr="00F23248" w:rsidRDefault="00185A1F" w:rsidP="00185A1F">
      <w:pPr>
        <w:ind w:firstLine="709"/>
        <w:jc w:val="both"/>
        <w:rPr>
          <w:rFonts w:eastAsia="BatangChe"/>
          <w:sz w:val="26"/>
          <w:szCs w:val="26"/>
        </w:rPr>
      </w:pPr>
      <w:r w:rsidRPr="00F23248">
        <w:rPr>
          <w:rFonts w:eastAsia="BatangChe"/>
          <w:sz w:val="26"/>
          <w:szCs w:val="26"/>
        </w:rPr>
        <w:t>ИБ – Информационная безопасность.</w:t>
      </w:r>
    </w:p>
    <w:p w:rsidR="00185A1F" w:rsidRPr="00F23248" w:rsidRDefault="00185A1F" w:rsidP="00185A1F">
      <w:pPr>
        <w:ind w:firstLine="709"/>
        <w:jc w:val="both"/>
        <w:rPr>
          <w:rFonts w:eastAsia="BatangChe"/>
          <w:sz w:val="26"/>
          <w:szCs w:val="26"/>
        </w:rPr>
      </w:pPr>
      <w:r w:rsidRPr="00F23248">
        <w:rPr>
          <w:rFonts w:eastAsia="BatangChe"/>
          <w:sz w:val="26"/>
          <w:szCs w:val="26"/>
        </w:rPr>
        <w:t>ИР – Информационные ресурсы.</w:t>
      </w:r>
    </w:p>
    <w:p w:rsidR="00185A1F" w:rsidRPr="00F23248" w:rsidRDefault="00185A1F" w:rsidP="00185A1F">
      <w:pPr>
        <w:ind w:firstLine="709"/>
        <w:jc w:val="both"/>
        <w:rPr>
          <w:rFonts w:eastAsia="BatangChe"/>
          <w:sz w:val="26"/>
          <w:szCs w:val="26"/>
        </w:rPr>
      </w:pPr>
      <w:r w:rsidRPr="00F23248">
        <w:rPr>
          <w:rFonts w:eastAsia="BatangChe"/>
          <w:sz w:val="26"/>
          <w:szCs w:val="26"/>
        </w:rPr>
        <w:t>ИС – Информационная система.</w:t>
      </w:r>
    </w:p>
    <w:p w:rsidR="00185A1F" w:rsidRPr="00F23248" w:rsidRDefault="00185A1F" w:rsidP="00185A1F">
      <w:pPr>
        <w:ind w:firstLine="709"/>
        <w:jc w:val="both"/>
        <w:rPr>
          <w:rFonts w:eastAsia="BatangChe"/>
          <w:sz w:val="26"/>
          <w:szCs w:val="26"/>
        </w:rPr>
      </w:pPr>
      <w:r w:rsidRPr="00F23248">
        <w:rPr>
          <w:rFonts w:eastAsia="BatangChe"/>
          <w:sz w:val="26"/>
          <w:szCs w:val="26"/>
        </w:rPr>
        <w:t>МЭ – Межсетевой экран.</w:t>
      </w:r>
    </w:p>
    <w:p w:rsidR="00185A1F" w:rsidRPr="00F23248" w:rsidRDefault="00185A1F" w:rsidP="00185A1F">
      <w:pPr>
        <w:ind w:firstLine="709"/>
        <w:jc w:val="both"/>
        <w:rPr>
          <w:rFonts w:eastAsia="BatangChe"/>
          <w:sz w:val="26"/>
          <w:szCs w:val="26"/>
        </w:rPr>
      </w:pPr>
      <w:r w:rsidRPr="00F23248">
        <w:rPr>
          <w:rFonts w:eastAsia="BatangChe"/>
          <w:sz w:val="26"/>
          <w:szCs w:val="26"/>
        </w:rPr>
        <w:t>НСД – Несанкционированный доступ.</w:t>
      </w:r>
    </w:p>
    <w:p w:rsidR="00185A1F" w:rsidRPr="00F23248" w:rsidRDefault="00185A1F" w:rsidP="00185A1F">
      <w:pPr>
        <w:ind w:firstLine="709"/>
        <w:jc w:val="both"/>
        <w:rPr>
          <w:rFonts w:eastAsia="BatangChe"/>
          <w:sz w:val="26"/>
          <w:szCs w:val="26"/>
        </w:rPr>
      </w:pPr>
      <w:r w:rsidRPr="00F23248">
        <w:rPr>
          <w:rFonts w:eastAsia="BatangChe"/>
          <w:sz w:val="26"/>
          <w:szCs w:val="26"/>
        </w:rPr>
        <w:t>ОС – Операционная система.</w:t>
      </w:r>
    </w:p>
    <w:p w:rsidR="00185A1F" w:rsidRPr="00F23248" w:rsidRDefault="00185A1F" w:rsidP="00185A1F">
      <w:pPr>
        <w:ind w:firstLine="709"/>
        <w:jc w:val="both"/>
        <w:rPr>
          <w:rFonts w:eastAsia="BatangChe"/>
          <w:sz w:val="26"/>
          <w:szCs w:val="26"/>
        </w:rPr>
      </w:pPr>
      <w:r w:rsidRPr="00F23248">
        <w:rPr>
          <w:rFonts w:eastAsia="BatangChe"/>
          <w:sz w:val="26"/>
          <w:szCs w:val="26"/>
        </w:rPr>
        <w:t>ПБ – Политики безопасности.</w:t>
      </w:r>
    </w:p>
    <w:p w:rsidR="00185A1F" w:rsidRPr="00F23248" w:rsidRDefault="00185A1F" w:rsidP="00185A1F">
      <w:pPr>
        <w:ind w:firstLine="709"/>
        <w:jc w:val="both"/>
        <w:rPr>
          <w:rFonts w:eastAsia="BatangChe"/>
          <w:sz w:val="26"/>
          <w:szCs w:val="26"/>
        </w:rPr>
      </w:pPr>
      <w:r w:rsidRPr="00F23248">
        <w:rPr>
          <w:rFonts w:eastAsia="BatangChe"/>
          <w:sz w:val="26"/>
          <w:szCs w:val="26"/>
        </w:rPr>
        <w:t>ПДн – Персональные данные.</w:t>
      </w:r>
    </w:p>
    <w:p w:rsidR="00185A1F" w:rsidRPr="00F23248" w:rsidRDefault="00185A1F" w:rsidP="00185A1F">
      <w:pPr>
        <w:ind w:firstLine="709"/>
        <w:jc w:val="both"/>
        <w:rPr>
          <w:rFonts w:eastAsia="BatangChe"/>
          <w:sz w:val="26"/>
          <w:szCs w:val="26"/>
        </w:rPr>
      </w:pPr>
      <w:r w:rsidRPr="00F23248">
        <w:rPr>
          <w:rFonts w:eastAsia="BatangChe"/>
          <w:sz w:val="26"/>
          <w:szCs w:val="26"/>
        </w:rPr>
        <w:t>ПО – Программное обеспечение.</w:t>
      </w:r>
    </w:p>
    <w:p w:rsidR="00185A1F" w:rsidRPr="00F23248" w:rsidRDefault="00185A1F" w:rsidP="00185A1F">
      <w:pPr>
        <w:ind w:firstLine="709"/>
        <w:jc w:val="both"/>
        <w:rPr>
          <w:rFonts w:eastAsia="BatangChe"/>
          <w:sz w:val="26"/>
          <w:szCs w:val="26"/>
        </w:rPr>
      </w:pPr>
      <w:r w:rsidRPr="00F23248">
        <w:rPr>
          <w:rFonts w:eastAsia="BatangChe"/>
          <w:sz w:val="26"/>
          <w:szCs w:val="26"/>
        </w:rPr>
        <w:t>СЗИ – Средство защиты информации.</w:t>
      </w:r>
    </w:p>
    <w:p w:rsidR="00185A1F" w:rsidRPr="00F23248" w:rsidRDefault="00185A1F" w:rsidP="00185A1F">
      <w:pPr>
        <w:ind w:firstLine="709"/>
        <w:jc w:val="both"/>
        <w:rPr>
          <w:rFonts w:eastAsia="BatangChe"/>
          <w:sz w:val="26"/>
          <w:szCs w:val="26"/>
        </w:rPr>
      </w:pPr>
      <w:r w:rsidRPr="00F23248">
        <w:rPr>
          <w:rFonts w:eastAsia="BatangChe"/>
          <w:sz w:val="26"/>
          <w:szCs w:val="26"/>
        </w:rPr>
        <w:t>ЭВМ – Электронная – вычислительная машина, персональный компьютер.</w:t>
      </w:r>
    </w:p>
    <w:p w:rsidR="00185A1F" w:rsidRPr="00F23248" w:rsidRDefault="00185A1F" w:rsidP="00185A1F">
      <w:pPr>
        <w:ind w:firstLine="709"/>
        <w:jc w:val="both"/>
        <w:rPr>
          <w:rFonts w:eastAsia="BatangChe"/>
          <w:sz w:val="26"/>
          <w:szCs w:val="26"/>
        </w:rPr>
      </w:pPr>
      <w:r w:rsidRPr="00F23248">
        <w:rPr>
          <w:rFonts w:eastAsia="BatangChe"/>
          <w:sz w:val="26"/>
          <w:szCs w:val="26"/>
        </w:rPr>
        <w:t>Автоматизированная система – 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p w:rsidR="00185A1F" w:rsidRPr="00F23248" w:rsidRDefault="00185A1F" w:rsidP="00185A1F">
      <w:pPr>
        <w:ind w:firstLine="709"/>
        <w:jc w:val="both"/>
        <w:rPr>
          <w:rFonts w:eastAsia="BatangChe"/>
          <w:sz w:val="26"/>
          <w:szCs w:val="26"/>
        </w:rPr>
      </w:pPr>
      <w:r w:rsidRPr="00F23248">
        <w:rPr>
          <w:rFonts w:eastAsia="BatangChe"/>
          <w:sz w:val="26"/>
          <w:szCs w:val="26"/>
        </w:rPr>
        <w:t>Администратор информационной безопасности – специалист или группа специалистов организации, осуществляющих контроль за обеспечением защиты информации в ЛВС, а также осуществляющие организацию работ по выявлению и предупреждению возможных каналов утечки информации, потенциальных возможностей осуществления НСД к защищаемой информации.</w:t>
      </w:r>
    </w:p>
    <w:p w:rsidR="00185A1F" w:rsidRPr="00F23248" w:rsidRDefault="00185A1F" w:rsidP="00185A1F">
      <w:pPr>
        <w:ind w:firstLine="709"/>
        <w:jc w:val="both"/>
        <w:rPr>
          <w:rFonts w:eastAsia="BatangChe"/>
          <w:sz w:val="26"/>
          <w:szCs w:val="26"/>
        </w:rPr>
      </w:pPr>
      <w:r w:rsidRPr="00F23248">
        <w:rPr>
          <w:rFonts w:eastAsia="BatangChe"/>
          <w:sz w:val="26"/>
          <w:szCs w:val="26"/>
        </w:rPr>
        <w:t>Доступ к информации – возможность получения информации и ее использования.</w:t>
      </w:r>
    </w:p>
    <w:p w:rsidR="00185A1F" w:rsidRPr="00F23248" w:rsidRDefault="00185A1F" w:rsidP="00185A1F">
      <w:pPr>
        <w:ind w:firstLine="709"/>
        <w:jc w:val="both"/>
        <w:rPr>
          <w:rFonts w:eastAsia="BatangChe"/>
          <w:sz w:val="26"/>
          <w:szCs w:val="26"/>
        </w:rPr>
      </w:pPr>
      <w:r w:rsidRPr="00F23248">
        <w:rPr>
          <w:rFonts w:eastAsia="BatangChe"/>
          <w:sz w:val="26"/>
          <w:szCs w:val="26"/>
        </w:rPr>
        <w:t>Идентификация – присвоение субъектам доступа (пользователям, процессам) и объектам доступа (информационным ресурсам, устройствам) идентификатора и (или) сравнение предъявляемого идентификатора с перечнем присвоенных идентификаторов.</w:t>
      </w:r>
    </w:p>
    <w:p w:rsidR="00185A1F" w:rsidRPr="00F23248" w:rsidRDefault="00185A1F" w:rsidP="00185A1F">
      <w:pPr>
        <w:ind w:firstLine="709"/>
        <w:jc w:val="both"/>
        <w:rPr>
          <w:sz w:val="26"/>
          <w:szCs w:val="26"/>
        </w:rPr>
      </w:pPr>
      <w:r w:rsidRPr="00F23248">
        <w:rPr>
          <w:rFonts w:eastAsia="BatangChe"/>
          <w:sz w:val="26"/>
          <w:szCs w:val="26"/>
        </w:rPr>
        <w:t xml:space="preserve">Информация – </w:t>
      </w:r>
      <w:r w:rsidRPr="00F23248">
        <w:rPr>
          <w:rFonts w:eastAsia="BatangChe"/>
          <w:color w:val="000000"/>
          <w:sz w:val="26"/>
          <w:szCs w:val="26"/>
        </w:rPr>
        <w:t>это актив, который, подобно другим активам, имеет ценность и, следовательно, должен быть защищен надлежащим образом.</w:t>
      </w:r>
    </w:p>
    <w:p w:rsidR="00185A1F" w:rsidRPr="00F23248" w:rsidRDefault="00185A1F" w:rsidP="00185A1F">
      <w:pPr>
        <w:ind w:firstLine="692"/>
        <w:jc w:val="both"/>
        <w:rPr>
          <w:rFonts w:eastAsia="BatangChe"/>
          <w:sz w:val="26"/>
          <w:szCs w:val="26"/>
        </w:rPr>
      </w:pPr>
      <w:r w:rsidRPr="00F23248">
        <w:rPr>
          <w:rFonts w:eastAsia="BatangChe"/>
          <w:sz w:val="26"/>
          <w:szCs w:val="26"/>
        </w:rPr>
        <w:t>Информационная безопасность – механизм защиты, обеспечивающий конфиденциальность, целостность, доступность информации; состояние защищенности информационных активов в условиях угроз в информационной сфере. Угрозы могут быть вызваны непреднамеренными ошибками персонала, неправильным функционированием технических средств, стихийными бедствиями или авариями (пожар, наводнение, отключение электроснабжения, нарушение телекоммуникационных каналов и т.п.), либо преднамеренными злоумышленными действиями, приводящими к нарушению информационных активов.</w:t>
      </w:r>
    </w:p>
    <w:p w:rsidR="00185A1F" w:rsidRPr="00F23248" w:rsidRDefault="00185A1F" w:rsidP="00185A1F">
      <w:pPr>
        <w:ind w:firstLine="692"/>
        <w:jc w:val="both"/>
        <w:rPr>
          <w:sz w:val="26"/>
          <w:szCs w:val="26"/>
        </w:rPr>
      </w:pPr>
      <w:r w:rsidRPr="00F23248">
        <w:rPr>
          <w:rFonts w:eastAsia="BatangChe"/>
          <w:sz w:val="26"/>
          <w:szCs w:val="26"/>
        </w:rPr>
        <w:t xml:space="preserve">Информационная система – совокупность программного обеспечения и технических средств, используемых для хранения, обработки и передачи информации, с целью решения задач подразделений ЕДДС Новичихинского района </w:t>
      </w:r>
    </w:p>
    <w:p w:rsidR="00185A1F" w:rsidRPr="00F23248" w:rsidRDefault="00185A1F" w:rsidP="00185A1F">
      <w:pPr>
        <w:ind w:firstLine="692"/>
        <w:jc w:val="both"/>
        <w:rPr>
          <w:rFonts w:eastAsia="BatangChe"/>
          <w:sz w:val="26"/>
          <w:szCs w:val="26"/>
        </w:rPr>
      </w:pPr>
      <w:r w:rsidRPr="00F23248">
        <w:rPr>
          <w:rFonts w:eastAsia="BatangChe"/>
          <w:sz w:val="26"/>
          <w:szCs w:val="26"/>
        </w:rPr>
        <w:t>Информационные технологии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185A1F" w:rsidRPr="00F23248" w:rsidRDefault="00185A1F" w:rsidP="00185A1F">
      <w:pPr>
        <w:ind w:firstLine="692"/>
        <w:jc w:val="both"/>
        <w:rPr>
          <w:rFonts w:eastAsia="BatangChe"/>
          <w:sz w:val="26"/>
          <w:szCs w:val="26"/>
        </w:rPr>
      </w:pPr>
      <w:r w:rsidRPr="00F23248">
        <w:rPr>
          <w:rFonts w:eastAsia="BatangChe"/>
          <w:sz w:val="26"/>
          <w:szCs w:val="26"/>
        </w:rPr>
        <w:t>Информационные ресурсы – совокупность содержащейся в базах данных информации и обеспечивающих ее обработку информационных технологий.</w:t>
      </w:r>
    </w:p>
    <w:p w:rsidR="00185A1F" w:rsidRPr="00F23248" w:rsidRDefault="00185A1F" w:rsidP="00185A1F">
      <w:pPr>
        <w:ind w:firstLine="692"/>
        <w:jc w:val="both"/>
        <w:rPr>
          <w:rFonts w:eastAsia="BatangChe"/>
          <w:sz w:val="26"/>
          <w:szCs w:val="26"/>
        </w:rPr>
      </w:pPr>
      <w:r w:rsidRPr="00F23248">
        <w:rPr>
          <w:rFonts w:eastAsia="BatangChe"/>
          <w:sz w:val="26"/>
          <w:szCs w:val="26"/>
        </w:rPr>
        <w:t>Источник угрозы – намерение или метод, нацеленный на умышленное использование уязвимости, либо ситуация или метод, которые могут случайно проявить уязвимость.</w:t>
      </w:r>
    </w:p>
    <w:p w:rsidR="00185A1F" w:rsidRPr="00F23248" w:rsidRDefault="00185A1F" w:rsidP="00185A1F">
      <w:pPr>
        <w:ind w:firstLine="692"/>
        <w:jc w:val="both"/>
        <w:rPr>
          <w:rFonts w:eastAsia="BatangChe"/>
          <w:sz w:val="26"/>
          <w:szCs w:val="26"/>
        </w:rPr>
      </w:pPr>
      <w:r w:rsidRPr="00F23248">
        <w:rPr>
          <w:rFonts w:eastAsia="BatangChe"/>
          <w:sz w:val="26"/>
          <w:szCs w:val="26"/>
        </w:rPr>
        <w:t>Конфиденциальная информация – информация с ограниченным доступом, не содержащая сведений, составляющих государственную тайну, доступ к которой ограничивается в соответствии с законодательством Российской Федерации.</w:t>
      </w:r>
    </w:p>
    <w:p w:rsidR="00185A1F" w:rsidRPr="00F23248" w:rsidRDefault="00185A1F" w:rsidP="00185A1F">
      <w:pPr>
        <w:ind w:firstLine="692"/>
        <w:jc w:val="both"/>
        <w:rPr>
          <w:rFonts w:eastAsia="BatangChe"/>
          <w:sz w:val="26"/>
          <w:szCs w:val="26"/>
        </w:rPr>
      </w:pPr>
      <w:r w:rsidRPr="00F23248">
        <w:rPr>
          <w:rFonts w:eastAsia="BatangChe"/>
          <w:sz w:val="26"/>
          <w:szCs w:val="26"/>
        </w:rPr>
        <w:t>Конфиденциальность – доступ к информации только авторизованных пользователей.</w:t>
      </w:r>
    </w:p>
    <w:p w:rsidR="00185A1F" w:rsidRPr="00F23248" w:rsidRDefault="00185A1F" w:rsidP="00185A1F">
      <w:pPr>
        <w:ind w:firstLine="692"/>
        <w:jc w:val="both"/>
        <w:rPr>
          <w:sz w:val="26"/>
          <w:szCs w:val="26"/>
        </w:rPr>
      </w:pPr>
      <w:r w:rsidRPr="00F23248">
        <w:rPr>
          <w:rFonts w:eastAsia="BatangChe"/>
          <w:sz w:val="26"/>
          <w:szCs w:val="26"/>
        </w:rPr>
        <w:t>Критичная информация – информация, нарушение доступности, целостности, либо конфиденциальности которой, может оказать негативное влияние на функционирование подразделений ЕДДС Новичихинского района</w:t>
      </w:r>
      <w:r w:rsidRPr="00F23248">
        <w:rPr>
          <w:sz w:val="26"/>
          <w:szCs w:val="26"/>
        </w:rPr>
        <w:t xml:space="preserve"> </w:t>
      </w:r>
      <w:r w:rsidRPr="00F23248">
        <w:rPr>
          <w:rFonts w:eastAsia="BatangChe"/>
          <w:sz w:val="26"/>
          <w:szCs w:val="26"/>
        </w:rPr>
        <w:t>или иного вида ущерба.</w:t>
      </w:r>
    </w:p>
    <w:p w:rsidR="00185A1F" w:rsidRPr="00F23248" w:rsidRDefault="00185A1F" w:rsidP="00185A1F">
      <w:pPr>
        <w:ind w:firstLine="692"/>
        <w:jc w:val="both"/>
        <w:rPr>
          <w:rFonts w:eastAsia="BatangChe"/>
          <w:sz w:val="26"/>
          <w:szCs w:val="26"/>
        </w:rPr>
      </w:pPr>
      <w:r w:rsidRPr="00F23248">
        <w:rPr>
          <w:rFonts w:eastAsia="BatangChe"/>
          <w:sz w:val="26"/>
          <w:szCs w:val="26"/>
        </w:rPr>
        <w:t>Локальная вычислительная сеть – группа ЭВМ, а также периферийное оборудование, объединенные одним или несколькими автономными высокоскоростными каналами передачи цифровых данных в пределах одного или нескольких близлежащих зданий.</w:t>
      </w:r>
    </w:p>
    <w:p w:rsidR="00185A1F" w:rsidRPr="00F23248" w:rsidRDefault="00185A1F" w:rsidP="00185A1F">
      <w:pPr>
        <w:ind w:firstLine="692"/>
        <w:jc w:val="both"/>
        <w:rPr>
          <w:sz w:val="26"/>
          <w:szCs w:val="26"/>
        </w:rPr>
      </w:pPr>
      <w:r w:rsidRPr="00F23248">
        <w:rPr>
          <w:rFonts w:eastAsia="BatangChe"/>
          <w:sz w:val="26"/>
          <w:szCs w:val="26"/>
        </w:rPr>
        <w:t>Межсетевой экран – программно-аппаратный комплекс, используемый для контроля доступа между ЛВС, входящими в состав сети, а также между сетью ЕДДС Новичихинского района и внешними сетями (сетью Интернет).</w:t>
      </w:r>
    </w:p>
    <w:p w:rsidR="00185A1F" w:rsidRPr="00F23248" w:rsidRDefault="00185A1F" w:rsidP="00185A1F">
      <w:pPr>
        <w:ind w:firstLine="692"/>
        <w:jc w:val="both"/>
        <w:rPr>
          <w:rFonts w:eastAsia="BatangChe"/>
          <w:sz w:val="26"/>
          <w:szCs w:val="26"/>
        </w:rPr>
      </w:pPr>
      <w:r w:rsidRPr="00F23248">
        <w:rPr>
          <w:rFonts w:eastAsia="BatangChe"/>
          <w:sz w:val="26"/>
          <w:szCs w:val="26"/>
        </w:rPr>
        <w:t>Несанкционированный доступ к информации – доступ к информации, нарушающий правила разграничения уровней полномочий пользователей.</w:t>
      </w:r>
    </w:p>
    <w:p w:rsidR="00185A1F" w:rsidRPr="00F23248" w:rsidRDefault="00185A1F" w:rsidP="00185A1F">
      <w:pPr>
        <w:ind w:firstLine="692"/>
        <w:jc w:val="both"/>
        <w:rPr>
          <w:sz w:val="26"/>
          <w:szCs w:val="26"/>
        </w:rPr>
      </w:pPr>
      <w:r w:rsidRPr="00F23248">
        <w:rPr>
          <w:rFonts w:eastAsia="BatangChe"/>
          <w:sz w:val="26"/>
          <w:szCs w:val="26"/>
        </w:rPr>
        <w:t>Политика информационной безопасности – комплекс взаимоувязанных руководящих принципов и разработанных на их основе правил, процедур и практических приемов, принятых в ЕДДС Новичихинского района</w:t>
      </w:r>
      <w:r w:rsidRPr="00F23248">
        <w:rPr>
          <w:sz w:val="26"/>
          <w:szCs w:val="26"/>
        </w:rPr>
        <w:t xml:space="preserve"> </w:t>
      </w:r>
      <w:r w:rsidRPr="00F23248">
        <w:rPr>
          <w:rFonts w:eastAsia="BatangChe"/>
          <w:sz w:val="26"/>
          <w:szCs w:val="26"/>
        </w:rPr>
        <w:t>для обеспечения его информационной безопасности.</w:t>
      </w:r>
    </w:p>
    <w:p w:rsidR="00185A1F" w:rsidRPr="00F23248" w:rsidRDefault="00185A1F" w:rsidP="00185A1F">
      <w:pPr>
        <w:ind w:right="-1" w:firstLine="709"/>
        <w:jc w:val="both"/>
        <w:rPr>
          <w:rFonts w:eastAsia="BatangChe"/>
          <w:sz w:val="26"/>
          <w:szCs w:val="26"/>
        </w:rPr>
      </w:pPr>
      <w:r w:rsidRPr="00F23248">
        <w:rPr>
          <w:rFonts w:eastAsia="BatangChe"/>
          <w:sz w:val="26"/>
          <w:szCs w:val="26"/>
        </w:rPr>
        <w:t>Пользователь локальной вычислительной сети – сотрудник организации (штатный, временный, работающий по контракту и т.п.), а также прочие лица (подрядчики, аудиторы и т.п.), зарегистрированный в сети в установленном порядке и получивший права на доступ к ресурсам сети в соответствии со своими функциональными обязанностями.</w:t>
      </w:r>
    </w:p>
    <w:p w:rsidR="00185A1F" w:rsidRPr="00F23248" w:rsidRDefault="00185A1F" w:rsidP="00185A1F">
      <w:pPr>
        <w:ind w:right="-1" w:firstLine="709"/>
        <w:jc w:val="both"/>
        <w:rPr>
          <w:rFonts w:eastAsia="BatangChe"/>
          <w:sz w:val="26"/>
          <w:szCs w:val="26"/>
        </w:rPr>
      </w:pPr>
      <w:r w:rsidRPr="00F23248">
        <w:rPr>
          <w:rFonts w:eastAsia="BatangChe"/>
          <w:sz w:val="26"/>
          <w:szCs w:val="26"/>
        </w:rPr>
        <w:t>Программное обеспечение – совокупность прикладных программ, установленных на сервере или ЭВМ.</w:t>
      </w:r>
    </w:p>
    <w:p w:rsidR="00185A1F" w:rsidRPr="00F23248" w:rsidRDefault="00185A1F" w:rsidP="00185A1F">
      <w:pPr>
        <w:ind w:firstLine="709"/>
        <w:jc w:val="both"/>
        <w:rPr>
          <w:rFonts w:eastAsia="BatangChe"/>
          <w:sz w:val="26"/>
          <w:szCs w:val="26"/>
        </w:rPr>
      </w:pPr>
      <w:r w:rsidRPr="00F23248">
        <w:rPr>
          <w:rFonts w:eastAsia="BatangChe"/>
          <w:sz w:val="26"/>
          <w:szCs w:val="26"/>
        </w:rPr>
        <w:t>Рабочая станция – персональный компьютер, на котором пользователь сети выполняет свои служебные обязанности.</w:t>
      </w:r>
    </w:p>
    <w:p w:rsidR="00185A1F" w:rsidRPr="00F23248" w:rsidRDefault="00185A1F" w:rsidP="00185A1F">
      <w:pPr>
        <w:ind w:firstLine="709"/>
        <w:jc w:val="both"/>
        <w:rPr>
          <w:rFonts w:eastAsia="BatangChe"/>
          <w:sz w:val="26"/>
          <w:szCs w:val="26"/>
        </w:rPr>
      </w:pPr>
      <w:r w:rsidRPr="00F23248">
        <w:rPr>
          <w:rFonts w:eastAsia="BatangChe"/>
          <w:sz w:val="26"/>
          <w:szCs w:val="26"/>
        </w:rPr>
        <w:t xml:space="preserve">Регистрационная (учетная) запись пользователя – включает в себя имя пользователя и его уникальный цифровой идентификатор, однозначно идентифицирующий данного пользователя в операционной системе (сети, базе данных, приложении и т.п.). Регистрационная запись создается администратором при регистрации пользователя в операционной системе компьютера, в системе управления базами данных, в сетевых доменах, приложениях и т.п. Она также может содержать такие сведения о пользователе, как Ф.И.О., название подразделения, телефоны, E-mail и т.п. </w:t>
      </w:r>
    </w:p>
    <w:p w:rsidR="00185A1F" w:rsidRPr="00F23248" w:rsidRDefault="00185A1F" w:rsidP="00185A1F">
      <w:pPr>
        <w:ind w:firstLine="709"/>
        <w:jc w:val="both"/>
        <w:rPr>
          <w:rFonts w:eastAsia="BatangChe"/>
          <w:sz w:val="26"/>
          <w:szCs w:val="26"/>
        </w:rPr>
      </w:pPr>
      <w:r w:rsidRPr="00F23248">
        <w:rPr>
          <w:rFonts w:eastAsia="BatangChe"/>
          <w:sz w:val="26"/>
          <w:szCs w:val="26"/>
        </w:rPr>
        <w:t>Роль – совокупность полномочий и привилегий на доступ к информационному ресурсу, необходимых для выполнения пользователем определенных функциональных обязанностей.</w:t>
      </w:r>
    </w:p>
    <w:p w:rsidR="00185A1F" w:rsidRPr="00F23248" w:rsidRDefault="00185A1F" w:rsidP="00185A1F">
      <w:pPr>
        <w:ind w:firstLine="709"/>
        <w:jc w:val="both"/>
        <w:rPr>
          <w:sz w:val="26"/>
          <w:szCs w:val="26"/>
        </w:rPr>
      </w:pPr>
      <w:r w:rsidRPr="00F23248">
        <w:rPr>
          <w:rFonts w:eastAsia="BatangChe"/>
          <w:sz w:val="26"/>
          <w:szCs w:val="26"/>
        </w:rPr>
        <w:t>Ответственный за техническое обеспечение – сотрудник организации, занимающийся сопровождением автоматизированных систем, отвечающий за функционирование локальной сети ЕДДС Новичихинского района и ПК.</w:t>
      </w:r>
    </w:p>
    <w:p w:rsidR="00185A1F" w:rsidRPr="00F23248" w:rsidRDefault="00185A1F" w:rsidP="00185A1F">
      <w:pPr>
        <w:ind w:firstLine="709"/>
        <w:jc w:val="both"/>
        <w:rPr>
          <w:rFonts w:eastAsia="BatangChe"/>
          <w:sz w:val="26"/>
          <w:szCs w:val="26"/>
        </w:rPr>
      </w:pPr>
      <w:r w:rsidRPr="00F23248">
        <w:rPr>
          <w:rFonts w:eastAsia="BatangChe"/>
          <w:sz w:val="26"/>
          <w:szCs w:val="26"/>
        </w:rPr>
        <w:t>Угрозы информации – потенциально существующая опасность случайного или преднамеренного разрушения, несанкционированного получения или модификации данных, обусловленная структурой системы обработки, а также условиями обработки и хранения данных, т.е. это потенциальная возможность источника угроз успешно выявить определенную уязвимость системы.</w:t>
      </w:r>
    </w:p>
    <w:p w:rsidR="00185A1F" w:rsidRPr="00F23248" w:rsidRDefault="00185A1F" w:rsidP="00185A1F">
      <w:pPr>
        <w:ind w:firstLine="709"/>
        <w:jc w:val="both"/>
        <w:rPr>
          <w:rFonts w:eastAsia="BatangChe"/>
          <w:sz w:val="26"/>
          <w:szCs w:val="26"/>
        </w:rPr>
      </w:pPr>
      <w:r w:rsidRPr="00F23248">
        <w:rPr>
          <w:rFonts w:eastAsia="BatangChe"/>
          <w:sz w:val="26"/>
          <w:szCs w:val="26"/>
        </w:rPr>
        <w:t>Уязвимость – недостатки или слабые места информационных активов, которые могут привести к нарушению информационной безопасности при реализации угроз в информационной сфере.</w:t>
      </w:r>
    </w:p>
    <w:p w:rsidR="00185A1F" w:rsidRPr="00F23248" w:rsidRDefault="00185A1F" w:rsidP="00185A1F">
      <w:pPr>
        <w:ind w:firstLine="709"/>
        <w:jc w:val="both"/>
        <w:rPr>
          <w:rFonts w:eastAsia="BatangChe"/>
          <w:sz w:val="26"/>
          <w:szCs w:val="26"/>
        </w:rPr>
      </w:pPr>
      <w:r w:rsidRPr="00F23248">
        <w:rPr>
          <w:rFonts w:eastAsia="BatangChe"/>
          <w:sz w:val="26"/>
          <w:szCs w:val="26"/>
        </w:rPr>
        <w:t xml:space="preserve">Целостность информации – состояние защищенности информации, характеризуемое способностью АС обеспечивать сохранность и неизменность конфиденциальной информации при попытках несанкционированных или случайных воздействий на нее в процессе обработки или хранения. </w:t>
      </w:r>
    </w:p>
    <w:p w:rsidR="00185A1F" w:rsidRPr="00F23248" w:rsidRDefault="00185A1F" w:rsidP="00185A1F">
      <w:pPr>
        <w:ind w:firstLine="709"/>
        <w:jc w:val="both"/>
        <w:rPr>
          <w:rFonts w:eastAsia="BatangChe"/>
          <w:sz w:val="26"/>
          <w:szCs w:val="26"/>
        </w:rPr>
      </w:pPr>
      <w:bookmarkStart w:id="9" w:name="_Toc258054397"/>
      <w:bookmarkStart w:id="10" w:name="_Toc192350462"/>
      <w:bookmarkStart w:id="11" w:name="обозначения"/>
      <w:bookmarkStart w:id="12" w:name="термины"/>
      <w:bookmarkEnd w:id="9"/>
      <w:bookmarkEnd w:id="10"/>
      <w:bookmarkEnd w:id="11"/>
      <w:bookmarkEnd w:id="12"/>
      <w:r w:rsidRPr="00F23248">
        <w:rPr>
          <w:rFonts w:eastAsia="BatangChe"/>
          <w:sz w:val="26"/>
          <w:szCs w:val="26"/>
        </w:rP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85A1F" w:rsidRPr="00F23248" w:rsidRDefault="00185A1F" w:rsidP="00642FE0">
      <w:pPr>
        <w:pStyle w:val="100"/>
        <w:numPr>
          <w:ilvl w:val="0"/>
          <w:numId w:val="29"/>
        </w:numPr>
        <w:spacing w:before="0" w:after="0"/>
        <w:rPr>
          <w:b/>
          <w:sz w:val="26"/>
          <w:szCs w:val="26"/>
        </w:rPr>
      </w:pPr>
      <w:bookmarkStart w:id="13" w:name="_Toc383354196"/>
      <w:bookmarkStart w:id="14" w:name="_Toc258054390"/>
      <w:r w:rsidRPr="00F23248">
        <w:rPr>
          <w:b/>
          <w:sz w:val="26"/>
          <w:szCs w:val="26"/>
        </w:rPr>
        <w:t>Вводные положения</w:t>
      </w:r>
      <w:bookmarkEnd w:id="13"/>
      <w:bookmarkEnd w:id="14"/>
      <w:r w:rsidRPr="00F23248">
        <w:rPr>
          <w:b/>
          <w:sz w:val="26"/>
          <w:szCs w:val="26"/>
        </w:rPr>
        <w:t xml:space="preserve"> </w:t>
      </w:r>
    </w:p>
    <w:p w:rsidR="00185A1F" w:rsidRPr="00F23248" w:rsidRDefault="00185A1F" w:rsidP="00642FE0">
      <w:pPr>
        <w:pStyle w:val="114"/>
        <w:numPr>
          <w:ilvl w:val="1"/>
          <w:numId w:val="29"/>
        </w:numPr>
        <w:spacing w:before="0" w:after="0"/>
        <w:rPr>
          <w:b/>
          <w:sz w:val="26"/>
          <w:szCs w:val="26"/>
        </w:rPr>
      </w:pPr>
      <w:bookmarkStart w:id="15" w:name="_Toc258054391"/>
      <w:bookmarkStart w:id="16" w:name="_Toc383354197"/>
      <w:bookmarkEnd w:id="15"/>
      <w:bookmarkEnd w:id="16"/>
      <w:r w:rsidRPr="00F23248">
        <w:rPr>
          <w:b/>
          <w:sz w:val="26"/>
          <w:szCs w:val="26"/>
        </w:rPr>
        <w:t>Введение</w:t>
      </w:r>
    </w:p>
    <w:p w:rsidR="00185A1F" w:rsidRPr="00F23248" w:rsidRDefault="00185A1F" w:rsidP="00185A1F">
      <w:pPr>
        <w:ind w:firstLine="709"/>
        <w:jc w:val="both"/>
        <w:rPr>
          <w:sz w:val="26"/>
          <w:szCs w:val="26"/>
        </w:rPr>
      </w:pPr>
      <w:r w:rsidRPr="00F23248">
        <w:rPr>
          <w:sz w:val="26"/>
          <w:szCs w:val="26"/>
        </w:rPr>
        <w:t xml:space="preserve">Политика ИБ </w:t>
      </w:r>
      <w:r w:rsidRPr="00F23248">
        <w:rPr>
          <w:rFonts w:eastAsiaTheme="minorEastAsia"/>
          <w:sz w:val="26"/>
          <w:szCs w:val="26"/>
        </w:rPr>
        <w:t>ЕДДС Новичихинского района Алтайского края</w:t>
      </w:r>
      <w:r w:rsidRPr="00F23248">
        <w:rPr>
          <w:sz w:val="26"/>
          <w:szCs w:val="26"/>
        </w:rPr>
        <w:t xml:space="preserve"> (далее – </w:t>
      </w:r>
      <w:r w:rsidRPr="00F23248">
        <w:rPr>
          <w:rFonts w:eastAsia="BatangChe"/>
          <w:sz w:val="26"/>
          <w:szCs w:val="26"/>
        </w:rPr>
        <w:t>ЕДДС Новичихинского района</w:t>
      </w:r>
      <w:r w:rsidRPr="00F23248">
        <w:rPr>
          <w:sz w:val="26"/>
          <w:szCs w:val="26"/>
        </w:rPr>
        <w:t xml:space="preserve">) определяет цели и задачи системы обеспечения ИБ и устанавливает совокупность правил, требований и руководящих принципов в области ИБ, которыми руководствуется </w:t>
      </w:r>
      <w:r w:rsidRPr="00F23248">
        <w:rPr>
          <w:rFonts w:eastAsia="BatangChe"/>
          <w:sz w:val="26"/>
          <w:szCs w:val="26"/>
        </w:rPr>
        <w:t>ЕДДС Новичихинского района</w:t>
      </w:r>
      <w:r w:rsidRPr="00F23248">
        <w:rPr>
          <w:sz w:val="26"/>
          <w:szCs w:val="26"/>
        </w:rPr>
        <w:t xml:space="preserve"> в своей деятельности.</w:t>
      </w:r>
    </w:p>
    <w:p w:rsidR="00185A1F" w:rsidRPr="00F23248" w:rsidRDefault="00185A1F" w:rsidP="00642FE0">
      <w:pPr>
        <w:pStyle w:val="114"/>
        <w:numPr>
          <w:ilvl w:val="1"/>
          <w:numId w:val="29"/>
        </w:numPr>
        <w:spacing w:before="0" w:after="0"/>
        <w:rPr>
          <w:b/>
          <w:sz w:val="26"/>
          <w:szCs w:val="26"/>
        </w:rPr>
      </w:pPr>
      <w:bookmarkStart w:id="17" w:name="_Toc383354198"/>
      <w:bookmarkStart w:id="18" w:name="_Toc258054392"/>
      <w:bookmarkEnd w:id="17"/>
      <w:bookmarkEnd w:id="18"/>
      <w:r w:rsidRPr="00F23248">
        <w:rPr>
          <w:b/>
          <w:sz w:val="26"/>
          <w:szCs w:val="26"/>
        </w:rPr>
        <w:t>Цели</w:t>
      </w:r>
    </w:p>
    <w:p w:rsidR="00185A1F" w:rsidRPr="00F23248" w:rsidRDefault="00185A1F" w:rsidP="00185A1F">
      <w:pPr>
        <w:ind w:firstLine="709"/>
        <w:jc w:val="both"/>
        <w:rPr>
          <w:sz w:val="26"/>
          <w:szCs w:val="26"/>
        </w:rPr>
      </w:pPr>
      <w:r w:rsidRPr="00F23248">
        <w:rPr>
          <w:sz w:val="26"/>
          <w:szCs w:val="26"/>
        </w:rPr>
        <w:t xml:space="preserve">Основными целями политики ИБ являются защита информации </w:t>
      </w:r>
      <w:r w:rsidRPr="00F23248">
        <w:rPr>
          <w:rFonts w:eastAsia="BatangChe"/>
          <w:sz w:val="26"/>
          <w:szCs w:val="26"/>
        </w:rPr>
        <w:t>ЕДДС Новичихинского района</w:t>
      </w:r>
      <w:r w:rsidRPr="00F23248">
        <w:rPr>
          <w:sz w:val="26"/>
          <w:szCs w:val="26"/>
        </w:rPr>
        <w:t xml:space="preserve"> </w:t>
      </w:r>
      <w:r w:rsidRPr="00185A1F">
        <w:rPr>
          <w:rStyle w:val="apple-style-span"/>
          <w:b w:val="0"/>
          <w:sz w:val="26"/>
          <w:szCs w:val="26"/>
          <w:lang w:val="ru-RU"/>
        </w:rPr>
        <w:t>от возможного нанесения материального, физического, морального или иного ущерба, посредством случайного или преднамеренного воздействия на информацию, ее носители, процессы обработки и передачи</w:t>
      </w:r>
      <w:r w:rsidRPr="00185A1F">
        <w:rPr>
          <w:b/>
          <w:sz w:val="26"/>
          <w:szCs w:val="26"/>
        </w:rPr>
        <w:t xml:space="preserve"> </w:t>
      </w:r>
      <w:r w:rsidRPr="00F23248">
        <w:rPr>
          <w:sz w:val="26"/>
          <w:szCs w:val="26"/>
        </w:rPr>
        <w:t xml:space="preserve">и обеспечение эффективной работы всего информационно-вычислительного комплекса при осуществлении деятельности, указанной в Положении о деятельности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 xml:space="preserve">Общее руководство обеспечением ИБ осуществляется руководителем </w:t>
      </w:r>
      <w:r w:rsidRPr="00F23248">
        <w:rPr>
          <w:rFonts w:eastAsia="BatangChe"/>
          <w:sz w:val="26"/>
          <w:szCs w:val="26"/>
        </w:rPr>
        <w:t>ЕДДС Новичихинского района</w:t>
      </w:r>
      <w:r w:rsidRPr="00F23248">
        <w:rPr>
          <w:sz w:val="26"/>
          <w:szCs w:val="26"/>
        </w:rPr>
        <w:t xml:space="preserve">. Ответственность за организацию мероприятий по обеспечению ИБ и контроль за соблюдением требований ИБ несет АИБ. Ответственность за функционирование информационных систем </w:t>
      </w:r>
      <w:r w:rsidRPr="00F23248">
        <w:rPr>
          <w:rFonts w:eastAsia="BatangChe"/>
          <w:sz w:val="26"/>
          <w:szCs w:val="26"/>
        </w:rPr>
        <w:t>ЕДДС Новичихинского района</w:t>
      </w:r>
      <w:r w:rsidRPr="00F23248">
        <w:rPr>
          <w:sz w:val="26"/>
          <w:szCs w:val="26"/>
        </w:rPr>
        <w:t xml:space="preserve"> несет АИБ.</w:t>
      </w:r>
    </w:p>
    <w:p w:rsidR="00185A1F" w:rsidRPr="00F23248" w:rsidRDefault="00185A1F" w:rsidP="00185A1F">
      <w:pPr>
        <w:ind w:firstLine="709"/>
        <w:jc w:val="both"/>
        <w:rPr>
          <w:sz w:val="26"/>
          <w:szCs w:val="26"/>
        </w:rPr>
      </w:pPr>
      <w:r w:rsidRPr="00F23248">
        <w:rPr>
          <w:sz w:val="26"/>
          <w:szCs w:val="26"/>
        </w:rPr>
        <w:t>Должностные обязанности АИБа закрепляются в соответствующих инструкциях.</w:t>
      </w:r>
    </w:p>
    <w:p w:rsidR="00185A1F" w:rsidRPr="00F23248" w:rsidRDefault="00185A1F" w:rsidP="00185A1F">
      <w:pPr>
        <w:ind w:firstLine="709"/>
        <w:jc w:val="both"/>
        <w:rPr>
          <w:sz w:val="26"/>
          <w:szCs w:val="26"/>
        </w:rPr>
      </w:pPr>
      <w:r w:rsidRPr="00F23248">
        <w:rPr>
          <w:sz w:val="26"/>
          <w:szCs w:val="26"/>
        </w:rPr>
        <w:t xml:space="preserve">Руководители структурных подразделений </w:t>
      </w:r>
      <w:r w:rsidRPr="00F23248">
        <w:rPr>
          <w:rFonts w:eastAsia="BatangChe"/>
          <w:sz w:val="26"/>
          <w:szCs w:val="26"/>
        </w:rPr>
        <w:t xml:space="preserve">ЕДДС Новичихинского района </w:t>
      </w:r>
      <w:r w:rsidRPr="00F23248">
        <w:rPr>
          <w:sz w:val="26"/>
          <w:szCs w:val="26"/>
        </w:rPr>
        <w:t>ответственны за обеспечение выполнения требований ИБ в своих подразделениях.</w:t>
      </w:r>
    </w:p>
    <w:p w:rsidR="00185A1F" w:rsidRPr="00F23248" w:rsidRDefault="00185A1F" w:rsidP="00185A1F">
      <w:pPr>
        <w:ind w:firstLine="709"/>
        <w:jc w:val="both"/>
        <w:rPr>
          <w:sz w:val="26"/>
          <w:szCs w:val="26"/>
        </w:rPr>
      </w:pPr>
      <w:r w:rsidRPr="00F23248">
        <w:rPr>
          <w:sz w:val="26"/>
          <w:szCs w:val="26"/>
        </w:rPr>
        <w:t xml:space="preserve">Сотрудники </w:t>
      </w:r>
      <w:r w:rsidRPr="00F23248">
        <w:rPr>
          <w:rFonts w:eastAsia="BatangChe"/>
          <w:sz w:val="26"/>
          <w:szCs w:val="26"/>
        </w:rPr>
        <w:t>ЕДДС Новичихинского района</w:t>
      </w:r>
      <w:r w:rsidRPr="00F23248">
        <w:rPr>
          <w:sz w:val="26"/>
          <w:szCs w:val="26"/>
        </w:rPr>
        <w:t xml:space="preserve"> обязаны соблюдать порядок обращения с конфиденциальными документами, носителями ключевой информации и другой защищаемой информацией, соблюдать требования настоящей Политики и других документов внутренних документов </w:t>
      </w:r>
      <w:r w:rsidRPr="00F23248">
        <w:rPr>
          <w:rFonts w:eastAsia="BatangChe"/>
          <w:sz w:val="26"/>
          <w:szCs w:val="26"/>
        </w:rPr>
        <w:t>ЕДДС Новичихинского района</w:t>
      </w:r>
      <w:r w:rsidRPr="00F23248">
        <w:rPr>
          <w:sz w:val="26"/>
          <w:szCs w:val="26"/>
        </w:rPr>
        <w:t xml:space="preserve"> по вопросам обеспечения ИБ.</w:t>
      </w:r>
    </w:p>
    <w:p w:rsidR="00185A1F" w:rsidRPr="00F23248" w:rsidRDefault="00185A1F" w:rsidP="00642FE0">
      <w:pPr>
        <w:pStyle w:val="114"/>
        <w:numPr>
          <w:ilvl w:val="1"/>
          <w:numId w:val="29"/>
        </w:numPr>
        <w:spacing w:before="0" w:after="0"/>
        <w:rPr>
          <w:b/>
          <w:sz w:val="26"/>
          <w:szCs w:val="26"/>
        </w:rPr>
      </w:pPr>
      <w:bookmarkStart w:id="19" w:name="_Toc383354199"/>
      <w:bookmarkStart w:id="20" w:name="_Toc258054393"/>
      <w:bookmarkEnd w:id="19"/>
      <w:bookmarkEnd w:id="20"/>
      <w:r w:rsidRPr="00F23248">
        <w:rPr>
          <w:b/>
          <w:sz w:val="26"/>
          <w:szCs w:val="26"/>
        </w:rPr>
        <w:t>Задачи</w:t>
      </w:r>
    </w:p>
    <w:p w:rsidR="00185A1F" w:rsidRPr="00F23248" w:rsidRDefault="00185A1F" w:rsidP="00185A1F">
      <w:pPr>
        <w:ind w:firstLine="709"/>
        <w:jc w:val="both"/>
        <w:rPr>
          <w:sz w:val="26"/>
          <w:szCs w:val="26"/>
        </w:rPr>
      </w:pPr>
      <w:r w:rsidRPr="00F23248">
        <w:rPr>
          <w:sz w:val="26"/>
          <w:szCs w:val="26"/>
        </w:rPr>
        <w:t>Политика ИБ направлена на защиту информационных активов от угроз, исходящих от противоправных действий злоумышленников, уменьшение рисков и снижение потенциального вреда от аварий, непреднамеренных ошибочных действий персонала, технических сбоев, неправильных технологических и организационных решений в процессах обработки, передачи и хранения информации и обеспечение нормального функционирования технологических процессов.</w:t>
      </w:r>
    </w:p>
    <w:p w:rsidR="00185A1F" w:rsidRPr="00F23248" w:rsidRDefault="00185A1F" w:rsidP="00185A1F">
      <w:pPr>
        <w:ind w:firstLine="709"/>
        <w:jc w:val="both"/>
        <w:rPr>
          <w:sz w:val="26"/>
          <w:szCs w:val="26"/>
        </w:rPr>
      </w:pPr>
      <w:r w:rsidRPr="00F23248">
        <w:rPr>
          <w:sz w:val="26"/>
          <w:szCs w:val="26"/>
        </w:rPr>
        <w:t xml:space="preserve">Наибольшими возможностями для нанесения ущерба </w:t>
      </w:r>
      <w:r w:rsidRPr="00F23248">
        <w:rPr>
          <w:rFonts w:eastAsia="BatangChe"/>
          <w:sz w:val="26"/>
          <w:szCs w:val="26"/>
        </w:rPr>
        <w:t>ЕДДС Новичихинского района</w:t>
      </w:r>
      <w:r w:rsidRPr="00F23248">
        <w:rPr>
          <w:sz w:val="26"/>
          <w:szCs w:val="26"/>
        </w:rPr>
        <w:t xml:space="preserve"> обладает собственный персонал. Действия персонала могут быть мотивированы злым умыслом (при этом злоумышленник может иметь сообщников как внутри, так и вне </w:t>
      </w:r>
      <w:r w:rsidRPr="00F23248">
        <w:rPr>
          <w:rFonts w:eastAsia="BatangChe"/>
          <w:sz w:val="26"/>
          <w:szCs w:val="26"/>
        </w:rPr>
        <w:t>ЕДДС Новичихинского района</w:t>
      </w:r>
      <w:r w:rsidRPr="00F23248">
        <w:rPr>
          <w:sz w:val="26"/>
          <w:szCs w:val="26"/>
        </w:rPr>
        <w:t>), либо иметь непреднамеренный ошибочный характер. Категории нарушителей и их возможности определяются в «Модели нарушителя».</w:t>
      </w:r>
    </w:p>
    <w:p w:rsidR="00185A1F" w:rsidRPr="00F23248" w:rsidRDefault="00185A1F" w:rsidP="00185A1F">
      <w:pPr>
        <w:ind w:firstLine="709"/>
        <w:jc w:val="both"/>
        <w:rPr>
          <w:sz w:val="26"/>
          <w:szCs w:val="26"/>
        </w:rPr>
      </w:pPr>
      <w:r w:rsidRPr="00F23248">
        <w:rPr>
          <w:sz w:val="26"/>
          <w:szCs w:val="26"/>
        </w:rPr>
        <w:t>На основе вероятностной оценки определяется перечень актуальных угроз безопасности, который отражается в «Модели угроз».</w:t>
      </w:r>
    </w:p>
    <w:p w:rsidR="00185A1F" w:rsidRPr="00F23248" w:rsidRDefault="00185A1F" w:rsidP="00185A1F">
      <w:pPr>
        <w:ind w:firstLine="709"/>
        <w:jc w:val="both"/>
        <w:rPr>
          <w:sz w:val="26"/>
          <w:szCs w:val="26"/>
        </w:rPr>
      </w:pPr>
      <w:r w:rsidRPr="00F23248">
        <w:rPr>
          <w:sz w:val="26"/>
          <w:szCs w:val="26"/>
        </w:rPr>
        <w:t xml:space="preserve">Для противодействия угрозам ИБ в </w:t>
      </w:r>
      <w:r w:rsidRPr="00F23248">
        <w:rPr>
          <w:rFonts w:eastAsia="BatangChe"/>
          <w:sz w:val="26"/>
          <w:szCs w:val="26"/>
        </w:rPr>
        <w:t>ЕДДС Новичихинского района</w:t>
      </w:r>
      <w:r w:rsidRPr="00F23248">
        <w:rPr>
          <w:sz w:val="26"/>
          <w:szCs w:val="26"/>
        </w:rPr>
        <w:t xml:space="preserve"> на основе имеющегося опыта составляется прогностическая модель предполагаемых угроз и модель нарушителя. Чем точнее сделан прогноз (составлены модель угроз и модель нарушителя), тем ниже риски нарушения ИБ при минимальных ресурсных затратах.</w:t>
      </w:r>
    </w:p>
    <w:p w:rsidR="00185A1F" w:rsidRPr="00F23248" w:rsidRDefault="00185A1F" w:rsidP="00185A1F">
      <w:pPr>
        <w:ind w:firstLine="709"/>
        <w:jc w:val="both"/>
        <w:rPr>
          <w:sz w:val="26"/>
          <w:szCs w:val="26"/>
        </w:rPr>
      </w:pPr>
      <w:r w:rsidRPr="00F23248">
        <w:rPr>
          <w:sz w:val="26"/>
          <w:szCs w:val="26"/>
        </w:rPr>
        <w:t xml:space="preserve">Разработанная на основе прогноза политика ИБ и в соответствии с ней построенная СУИБ является наиболее правильным и эффективным способом добиться минимизации рисков нарушения ИБ для </w:t>
      </w:r>
      <w:r w:rsidRPr="00F23248">
        <w:rPr>
          <w:rFonts w:eastAsia="BatangChe"/>
          <w:sz w:val="26"/>
          <w:szCs w:val="26"/>
        </w:rPr>
        <w:t>ЕДДС Новичихинского района</w:t>
      </w:r>
      <w:r w:rsidRPr="00F23248">
        <w:rPr>
          <w:sz w:val="26"/>
          <w:szCs w:val="26"/>
        </w:rPr>
        <w:t xml:space="preserve">. Необходимо учитывать, что с течением времени меняется характер угроз, поэтому следует своевременно, используя данные мониторинга и аудита, обновлять модели угроз и нарушителя. </w:t>
      </w:r>
    </w:p>
    <w:p w:rsidR="00185A1F" w:rsidRPr="00F23248" w:rsidRDefault="00185A1F" w:rsidP="00185A1F">
      <w:pPr>
        <w:ind w:firstLine="709"/>
        <w:jc w:val="both"/>
        <w:rPr>
          <w:sz w:val="26"/>
          <w:szCs w:val="26"/>
        </w:rPr>
      </w:pPr>
      <w:r w:rsidRPr="00F23248">
        <w:rPr>
          <w:sz w:val="26"/>
          <w:szCs w:val="26"/>
        </w:rPr>
        <w:t>Стратегия обеспечения ИБ заключается в использовании заранее разработанных мер противодействия атакам злоумышленников, а также программно-технических и организационных решений, позволяющих свести к минимуму возможные потери от технических аварий и ошибочных действий персонала.</w:t>
      </w:r>
    </w:p>
    <w:p w:rsidR="00185A1F" w:rsidRPr="00F23248" w:rsidRDefault="00185A1F" w:rsidP="00185A1F">
      <w:pPr>
        <w:ind w:firstLine="709"/>
        <w:jc w:val="both"/>
        <w:rPr>
          <w:sz w:val="26"/>
          <w:szCs w:val="26"/>
        </w:rPr>
      </w:pPr>
      <w:r w:rsidRPr="00F23248">
        <w:rPr>
          <w:sz w:val="26"/>
          <w:szCs w:val="26"/>
        </w:rPr>
        <w:t>Задачами настоящей политики являются:</w:t>
      </w:r>
    </w:p>
    <w:p w:rsidR="00185A1F" w:rsidRPr="00F23248" w:rsidRDefault="00185A1F" w:rsidP="00642FE0">
      <w:pPr>
        <w:pStyle w:val="aff5"/>
        <w:numPr>
          <w:ilvl w:val="0"/>
          <w:numId w:val="22"/>
        </w:numPr>
        <w:spacing w:after="0" w:line="240" w:lineRule="auto"/>
        <w:contextualSpacing/>
        <w:jc w:val="both"/>
        <w:rPr>
          <w:i/>
          <w:sz w:val="26"/>
          <w:szCs w:val="26"/>
        </w:rPr>
      </w:pPr>
      <w:r w:rsidRPr="00F23248">
        <w:rPr>
          <w:sz w:val="26"/>
          <w:szCs w:val="26"/>
        </w:rPr>
        <w:t>описание организации СУИБ;</w:t>
      </w:r>
    </w:p>
    <w:p w:rsidR="00185A1F" w:rsidRPr="00F23248" w:rsidRDefault="00185A1F" w:rsidP="00642FE0">
      <w:pPr>
        <w:numPr>
          <w:ilvl w:val="0"/>
          <w:numId w:val="22"/>
        </w:numPr>
        <w:tabs>
          <w:tab w:val="left" w:pos="1134"/>
          <w:tab w:val="left" w:pos="1440"/>
        </w:tabs>
        <w:suppressAutoHyphens/>
        <w:jc w:val="both"/>
        <w:rPr>
          <w:sz w:val="26"/>
          <w:szCs w:val="26"/>
        </w:rPr>
      </w:pPr>
      <w:r w:rsidRPr="00F23248">
        <w:rPr>
          <w:sz w:val="26"/>
          <w:szCs w:val="26"/>
        </w:rPr>
        <w:t>определение Политик ИБ, а именно: политика реализации антивирусной защиты; политика учетных записей; политика предоставления доступа к ИР; политика использования паролей; политика защиты АРМ; политика конфиденциального делопроизводства;</w:t>
      </w:r>
    </w:p>
    <w:p w:rsidR="00185A1F" w:rsidRPr="00F23248" w:rsidRDefault="00185A1F" w:rsidP="00642FE0">
      <w:pPr>
        <w:numPr>
          <w:ilvl w:val="0"/>
          <w:numId w:val="22"/>
        </w:numPr>
        <w:tabs>
          <w:tab w:val="left" w:pos="1134"/>
          <w:tab w:val="left" w:pos="1440"/>
        </w:tabs>
        <w:suppressAutoHyphens/>
        <w:jc w:val="both"/>
        <w:rPr>
          <w:sz w:val="26"/>
          <w:szCs w:val="26"/>
        </w:rPr>
      </w:pPr>
      <w:r w:rsidRPr="00F23248">
        <w:rPr>
          <w:sz w:val="26"/>
          <w:szCs w:val="26"/>
        </w:rPr>
        <w:t xml:space="preserve">определение порядка сопровождения ИС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14"/>
        <w:numPr>
          <w:ilvl w:val="1"/>
          <w:numId w:val="29"/>
        </w:numPr>
        <w:spacing w:before="0" w:after="0"/>
        <w:rPr>
          <w:b/>
          <w:sz w:val="26"/>
          <w:szCs w:val="26"/>
        </w:rPr>
      </w:pPr>
      <w:bookmarkStart w:id="21" w:name="_Toc383354200"/>
      <w:bookmarkStart w:id="22" w:name="_Toc258054394"/>
      <w:bookmarkEnd w:id="21"/>
      <w:bookmarkEnd w:id="22"/>
      <w:r w:rsidRPr="00F23248">
        <w:rPr>
          <w:b/>
          <w:sz w:val="26"/>
          <w:szCs w:val="26"/>
        </w:rPr>
        <w:t>Область действия</w:t>
      </w:r>
    </w:p>
    <w:p w:rsidR="00185A1F" w:rsidRPr="00F23248" w:rsidRDefault="00185A1F" w:rsidP="00185A1F">
      <w:pPr>
        <w:ind w:firstLine="709"/>
        <w:jc w:val="both"/>
        <w:rPr>
          <w:sz w:val="26"/>
          <w:szCs w:val="26"/>
        </w:rPr>
      </w:pPr>
      <w:bookmarkStart w:id="23" w:name="ссылки"/>
      <w:bookmarkEnd w:id="23"/>
      <w:r w:rsidRPr="00F23248">
        <w:rPr>
          <w:spacing w:val="-4"/>
          <w:sz w:val="26"/>
          <w:szCs w:val="26"/>
        </w:rPr>
        <w:t xml:space="preserve">Настоящая Политика распространяется на все структурные подразделения </w:t>
      </w:r>
      <w:r w:rsidRPr="00F23248">
        <w:rPr>
          <w:rFonts w:eastAsia="BatangChe"/>
          <w:sz w:val="26"/>
          <w:szCs w:val="26"/>
        </w:rPr>
        <w:t>ЕДДС Новичихинского района</w:t>
      </w:r>
      <w:r w:rsidRPr="00F23248">
        <w:rPr>
          <w:sz w:val="26"/>
          <w:szCs w:val="26"/>
        </w:rPr>
        <w:t xml:space="preserve"> и обязательна для исполнения всеми его сотрудниками и должностными лицами. Положения настоящей Политики применимы для использования во внутренних нормативных и методических документах, а также в договорах.</w:t>
      </w:r>
    </w:p>
    <w:p w:rsidR="00185A1F" w:rsidRPr="00F23248" w:rsidRDefault="00185A1F" w:rsidP="00642FE0">
      <w:pPr>
        <w:pStyle w:val="114"/>
        <w:numPr>
          <w:ilvl w:val="1"/>
          <w:numId w:val="29"/>
        </w:numPr>
        <w:spacing w:before="0" w:after="0"/>
        <w:rPr>
          <w:b/>
          <w:sz w:val="26"/>
          <w:szCs w:val="26"/>
        </w:rPr>
      </w:pPr>
      <w:bookmarkStart w:id="24" w:name="_Toc383354201"/>
      <w:bookmarkStart w:id="25" w:name="_Toc258054395"/>
      <w:bookmarkEnd w:id="24"/>
      <w:bookmarkEnd w:id="25"/>
      <w:r w:rsidRPr="00F23248">
        <w:rPr>
          <w:b/>
          <w:sz w:val="26"/>
          <w:szCs w:val="26"/>
        </w:rPr>
        <w:t>Период действия и порядок внесения изменений</w:t>
      </w:r>
    </w:p>
    <w:p w:rsidR="00185A1F" w:rsidRPr="00F23248" w:rsidRDefault="00185A1F" w:rsidP="00185A1F">
      <w:pPr>
        <w:ind w:firstLine="709"/>
        <w:jc w:val="both"/>
        <w:rPr>
          <w:sz w:val="26"/>
          <w:szCs w:val="26"/>
        </w:rPr>
      </w:pPr>
      <w:r w:rsidRPr="00F23248">
        <w:rPr>
          <w:sz w:val="26"/>
          <w:szCs w:val="26"/>
        </w:rPr>
        <w:t xml:space="preserve">Настоящая Политика вводится в действие приказом руководителя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 xml:space="preserve">Политика признается утратившей силу на основании приказа руководителя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 xml:space="preserve">Изменения в политику вносятся приказом руководителя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Инициаторами внесения изменений в политику информационной безопасности являются:</w:t>
      </w:r>
    </w:p>
    <w:p w:rsidR="00185A1F" w:rsidRPr="00F23248" w:rsidRDefault="00185A1F" w:rsidP="00642FE0">
      <w:pPr>
        <w:numPr>
          <w:ilvl w:val="0"/>
          <w:numId w:val="23"/>
        </w:numPr>
        <w:suppressAutoHyphens/>
        <w:jc w:val="both"/>
        <w:rPr>
          <w:sz w:val="26"/>
          <w:szCs w:val="26"/>
          <w:lang w:val="en-US"/>
        </w:rPr>
      </w:pPr>
      <w:r w:rsidRPr="00F23248">
        <w:rPr>
          <w:sz w:val="26"/>
          <w:szCs w:val="26"/>
        </w:rPr>
        <w:t>руководитель</w:t>
      </w:r>
      <w:r w:rsidRPr="00F23248">
        <w:rPr>
          <w:sz w:val="26"/>
          <w:szCs w:val="26"/>
          <w:lang w:val="en-US"/>
        </w:rPr>
        <w:t xml:space="preserve"> </w:t>
      </w:r>
      <w:r w:rsidRPr="00F23248">
        <w:rPr>
          <w:rFonts w:eastAsia="BatangChe"/>
          <w:sz w:val="26"/>
          <w:szCs w:val="26"/>
        </w:rPr>
        <w:t>ЕДДС Новичихинского района</w:t>
      </w:r>
      <w:r w:rsidRPr="00F23248">
        <w:rPr>
          <w:sz w:val="26"/>
          <w:szCs w:val="26"/>
          <w:lang w:val="en-US"/>
        </w:rPr>
        <w:t>;</w:t>
      </w:r>
    </w:p>
    <w:p w:rsidR="00185A1F" w:rsidRPr="00F23248" w:rsidRDefault="00185A1F" w:rsidP="00642FE0">
      <w:pPr>
        <w:numPr>
          <w:ilvl w:val="0"/>
          <w:numId w:val="23"/>
        </w:numPr>
        <w:suppressAutoHyphens/>
        <w:jc w:val="both"/>
        <w:rPr>
          <w:sz w:val="26"/>
          <w:szCs w:val="26"/>
        </w:rPr>
      </w:pPr>
      <w:r w:rsidRPr="00F23248">
        <w:rPr>
          <w:sz w:val="26"/>
          <w:szCs w:val="26"/>
        </w:rPr>
        <w:t>администратор информационной безопасности.</w:t>
      </w:r>
    </w:p>
    <w:p w:rsidR="00185A1F" w:rsidRPr="00F23248" w:rsidRDefault="00185A1F" w:rsidP="00185A1F">
      <w:pPr>
        <w:ind w:firstLine="709"/>
        <w:jc w:val="both"/>
        <w:rPr>
          <w:sz w:val="26"/>
          <w:szCs w:val="26"/>
        </w:rPr>
      </w:pPr>
      <w:r w:rsidRPr="00F23248">
        <w:rPr>
          <w:sz w:val="26"/>
          <w:szCs w:val="26"/>
        </w:rPr>
        <w:t>Плановая актуализация настоящей политики производится ежегодно и имеет целью приведение в соответствие определенных политикой защитных мер реальным условиям и текущим требованиям к защите информации.</w:t>
      </w:r>
    </w:p>
    <w:p w:rsidR="00185A1F" w:rsidRPr="00F23248" w:rsidRDefault="00185A1F" w:rsidP="00185A1F">
      <w:pPr>
        <w:ind w:firstLine="709"/>
        <w:jc w:val="both"/>
        <w:rPr>
          <w:sz w:val="26"/>
          <w:szCs w:val="26"/>
        </w:rPr>
      </w:pPr>
      <w:r w:rsidRPr="00F23248">
        <w:rPr>
          <w:sz w:val="26"/>
          <w:szCs w:val="26"/>
        </w:rPr>
        <w:t>Внеплановая актуализация политики ИБ и производится в обязательном порядке в следующих случаях:</w:t>
      </w:r>
    </w:p>
    <w:p w:rsidR="00185A1F" w:rsidRPr="00F23248" w:rsidRDefault="00185A1F" w:rsidP="00642FE0">
      <w:pPr>
        <w:numPr>
          <w:ilvl w:val="0"/>
          <w:numId w:val="24"/>
        </w:numPr>
        <w:suppressAutoHyphens/>
        <w:jc w:val="both"/>
        <w:rPr>
          <w:sz w:val="26"/>
          <w:szCs w:val="26"/>
        </w:rPr>
      </w:pPr>
      <w:r w:rsidRPr="00F23248">
        <w:rPr>
          <w:sz w:val="26"/>
          <w:szCs w:val="26"/>
        </w:rPr>
        <w:t>при изменении политики Российской Федерации в области ИБ, указов и законов Российской Федерации в области защиты информации;</w:t>
      </w:r>
    </w:p>
    <w:p w:rsidR="00185A1F" w:rsidRPr="00F23248" w:rsidRDefault="00185A1F" w:rsidP="00642FE0">
      <w:pPr>
        <w:numPr>
          <w:ilvl w:val="0"/>
          <w:numId w:val="24"/>
        </w:numPr>
        <w:suppressAutoHyphens/>
        <w:jc w:val="both"/>
        <w:rPr>
          <w:sz w:val="26"/>
          <w:szCs w:val="26"/>
        </w:rPr>
      </w:pPr>
      <w:r w:rsidRPr="00F23248">
        <w:rPr>
          <w:sz w:val="26"/>
          <w:szCs w:val="26"/>
        </w:rPr>
        <w:t xml:space="preserve">при изменении внутренних нормативных документов (инструкций, положений, руководств), касающихся ИБ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numPr>
          <w:ilvl w:val="0"/>
          <w:numId w:val="24"/>
        </w:numPr>
        <w:suppressAutoHyphens/>
        <w:jc w:val="both"/>
        <w:rPr>
          <w:sz w:val="26"/>
          <w:szCs w:val="26"/>
        </w:rPr>
      </w:pPr>
      <w:r w:rsidRPr="00F23248">
        <w:rPr>
          <w:sz w:val="26"/>
          <w:szCs w:val="26"/>
        </w:rPr>
        <w:t xml:space="preserve">при происшествии и выявлении инцидента (инцидентов) по нарушению ИБ, влекущего ущерб </w:t>
      </w:r>
      <w:r w:rsidRPr="00F23248">
        <w:rPr>
          <w:rFonts w:eastAsia="BatangChe"/>
          <w:sz w:val="26"/>
          <w:szCs w:val="26"/>
        </w:rPr>
        <w:t>ЕДДС Новичихинского района</w:t>
      </w:r>
      <w:r w:rsidRPr="00F23248">
        <w:rPr>
          <w:sz w:val="26"/>
          <w:szCs w:val="26"/>
          <w:lang w:val="en-US"/>
        </w:rPr>
        <w:t>.</w:t>
      </w:r>
    </w:p>
    <w:p w:rsidR="00185A1F" w:rsidRPr="00F23248" w:rsidRDefault="00185A1F" w:rsidP="00185A1F">
      <w:pPr>
        <w:ind w:firstLine="709"/>
        <w:jc w:val="both"/>
        <w:rPr>
          <w:sz w:val="26"/>
          <w:szCs w:val="26"/>
        </w:rPr>
      </w:pPr>
      <w:r w:rsidRPr="00F23248">
        <w:rPr>
          <w:sz w:val="26"/>
          <w:szCs w:val="26"/>
        </w:rPr>
        <w:t>Ответственными за актуализацию политики ИБ (плановую и внеплановую) несет АИБ.</w:t>
      </w:r>
    </w:p>
    <w:p w:rsidR="00185A1F" w:rsidRPr="00F23248" w:rsidRDefault="00185A1F" w:rsidP="00185A1F">
      <w:pPr>
        <w:ind w:firstLine="709"/>
        <w:jc w:val="both"/>
        <w:rPr>
          <w:sz w:val="26"/>
          <w:szCs w:val="26"/>
        </w:rPr>
      </w:pPr>
      <w:r w:rsidRPr="00F23248">
        <w:rPr>
          <w:sz w:val="26"/>
          <w:szCs w:val="26"/>
        </w:rPr>
        <w:t>Контроль за исполнением требований настоящей политики и поддержанием ее в актуальном состоянии возлагается на АИБа.</w:t>
      </w:r>
    </w:p>
    <w:p w:rsidR="00185A1F" w:rsidRPr="00F23248" w:rsidRDefault="00185A1F" w:rsidP="00642FE0">
      <w:pPr>
        <w:pStyle w:val="100"/>
        <w:numPr>
          <w:ilvl w:val="0"/>
          <w:numId w:val="29"/>
        </w:numPr>
        <w:spacing w:before="0" w:after="0"/>
        <w:rPr>
          <w:b/>
          <w:sz w:val="26"/>
          <w:szCs w:val="26"/>
        </w:rPr>
      </w:pPr>
      <w:bookmarkStart w:id="26" w:name="_Toc383354202"/>
      <w:bookmarkStart w:id="27" w:name="_Toc258054398"/>
      <w:r w:rsidRPr="00F23248">
        <w:rPr>
          <w:b/>
          <w:sz w:val="26"/>
          <w:szCs w:val="26"/>
        </w:rPr>
        <w:t xml:space="preserve">Политики </w:t>
      </w:r>
      <w:r w:rsidRPr="00F23248">
        <w:rPr>
          <w:rStyle w:val="3f7"/>
          <w:rFonts w:eastAsia="Calibri"/>
          <w:sz w:val="26"/>
          <w:szCs w:val="26"/>
        </w:rPr>
        <w:t>информационной безопасности</w:t>
      </w:r>
      <w:bookmarkEnd w:id="26"/>
      <w:bookmarkEnd w:id="27"/>
    </w:p>
    <w:p w:rsidR="00185A1F" w:rsidRPr="00F23248" w:rsidRDefault="00185A1F" w:rsidP="00642FE0">
      <w:pPr>
        <w:pStyle w:val="114"/>
        <w:numPr>
          <w:ilvl w:val="1"/>
          <w:numId w:val="29"/>
        </w:numPr>
        <w:spacing w:before="0" w:after="0"/>
        <w:rPr>
          <w:b/>
          <w:sz w:val="26"/>
          <w:szCs w:val="26"/>
        </w:rPr>
      </w:pPr>
      <w:bookmarkStart w:id="28" w:name="_Toc383354203"/>
      <w:bookmarkStart w:id="29" w:name="_Toc258054399"/>
      <w:bookmarkEnd w:id="28"/>
      <w:bookmarkEnd w:id="29"/>
      <w:r w:rsidRPr="00F23248">
        <w:rPr>
          <w:b/>
          <w:sz w:val="26"/>
          <w:szCs w:val="26"/>
        </w:rPr>
        <w:t>Назначение политик информационной безопасности</w:t>
      </w:r>
    </w:p>
    <w:p w:rsidR="00185A1F" w:rsidRPr="00F23248" w:rsidRDefault="00185A1F" w:rsidP="00185A1F">
      <w:pPr>
        <w:ind w:firstLine="709"/>
        <w:jc w:val="both"/>
        <w:rPr>
          <w:sz w:val="26"/>
          <w:szCs w:val="26"/>
        </w:rPr>
      </w:pPr>
      <w:r w:rsidRPr="00F23248">
        <w:rPr>
          <w:sz w:val="26"/>
          <w:szCs w:val="26"/>
        </w:rPr>
        <w:t xml:space="preserve">Политики ИБ </w:t>
      </w:r>
      <w:r w:rsidRPr="00F23248">
        <w:rPr>
          <w:rFonts w:eastAsia="BatangChe"/>
          <w:sz w:val="26"/>
          <w:szCs w:val="26"/>
        </w:rPr>
        <w:t>ЕДДС Новичихинского района</w:t>
      </w:r>
      <w:r w:rsidRPr="00F23248">
        <w:rPr>
          <w:sz w:val="26"/>
          <w:szCs w:val="26"/>
        </w:rPr>
        <w:t xml:space="preserve"> – это совокупность норм, правил и практических рекомендаций, на которых строится управление, защита и распределение информации в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 xml:space="preserve">Политики ИБ относятся к административным мерам обеспечения ИБ и определяют стратегию </w:t>
      </w:r>
      <w:r w:rsidRPr="00F23248">
        <w:rPr>
          <w:rFonts w:eastAsia="BatangChe"/>
          <w:sz w:val="26"/>
          <w:szCs w:val="26"/>
        </w:rPr>
        <w:t>ЕДДС Новичихинского района</w:t>
      </w:r>
      <w:r w:rsidRPr="00F23248">
        <w:rPr>
          <w:sz w:val="26"/>
          <w:szCs w:val="26"/>
        </w:rPr>
        <w:t xml:space="preserve"> в области ИБ.</w:t>
      </w:r>
    </w:p>
    <w:p w:rsidR="00185A1F" w:rsidRPr="00F23248" w:rsidRDefault="00185A1F" w:rsidP="00185A1F">
      <w:pPr>
        <w:ind w:firstLine="709"/>
        <w:jc w:val="both"/>
        <w:rPr>
          <w:sz w:val="26"/>
          <w:szCs w:val="26"/>
        </w:rPr>
      </w:pPr>
      <w:r w:rsidRPr="00F23248">
        <w:rPr>
          <w:sz w:val="26"/>
          <w:szCs w:val="26"/>
        </w:rPr>
        <w:t>Политики ИБ регламентируют эффективную работу СЗИ. Они охватывают все особенности процесса обработки информации, определяя поведение ИС и ее пользователей в различных ситуациях. Политики ИБ реализуются посредством административно-организационных мер, физических и программно-технических средств и определяет архитектуру системы защиты.</w:t>
      </w:r>
    </w:p>
    <w:p w:rsidR="00185A1F" w:rsidRPr="00F23248" w:rsidRDefault="00185A1F" w:rsidP="00185A1F">
      <w:pPr>
        <w:ind w:firstLine="709"/>
        <w:jc w:val="both"/>
        <w:rPr>
          <w:sz w:val="26"/>
          <w:szCs w:val="26"/>
        </w:rPr>
      </w:pPr>
      <w:r w:rsidRPr="00F23248">
        <w:rPr>
          <w:sz w:val="26"/>
          <w:szCs w:val="26"/>
        </w:rPr>
        <w:t xml:space="preserve">Все документально оформленные решения, формирующие Политики, должны быть утверждены руководителем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14"/>
        <w:numPr>
          <w:ilvl w:val="1"/>
          <w:numId w:val="29"/>
        </w:numPr>
        <w:spacing w:before="0" w:after="0"/>
        <w:rPr>
          <w:b/>
          <w:sz w:val="26"/>
          <w:szCs w:val="26"/>
        </w:rPr>
      </w:pPr>
      <w:bookmarkStart w:id="30" w:name="_Toc258054400"/>
      <w:bookmarkStart w:id="31" w:name="_Toc192350464"/>
      <w:bookmarkStart w:id="32" w:name="_Toc383354204"/>
      <w:r w:rsidRPr="00F23248">
        <w:rPr>
          <w:b/>
          <w:sz w:val="26"/>
          <w:szCs w:val="26"/>
        </w:rPr>
        <w:t xml:space="preserve">Основные принципы обеспечения </w:t>
      </w:r>
      <w:bookmarkEnd w:id="30"/>
      <w:bookmarkEnd w:id="31"/>
      <w:bookmarkEnd w:id="32"/>
      <w:r w:rsidRPr="00F23248">
        <w:rPr>
          <w:b/>
          <w:sz w:val="26"/>
          <w:szCs w:val="26"/>
        </w:rPr>
        <w:t>информационной безопасности</w:t>
      </w:r>
    </w:p>
    <w:p w:rsidR="00185A1F" w:rsidRPr="00F23248" w:rsidRDefault="00185A1F" w:rsidP="00185A1F">
      <w:pPr>
        <w:ind w:firstLine="709"/>
        <w:jc w:val="both"/>
        <w:rPr>
          <w:sz w:val="26"/>
          <w:szCs w:val="26"/>
        </w:rPr>
      </w:pPr>
      <w:r w:rsidRPr="00F23248">
        <w:rPr>
          <w:sz w:val="26"/>
          <w:szCs w:val="26"/>
        </w:rPr>
        <w:t>Основными принципами обеспечения ИБ являются следующие:</w:t>
      </w:r>
    </w:p>
    <w:p w:rsidR="00185A1F" w:rsidRPr="00F23248" w:rsidRDefault="00185A1F" w:rsidP="00642FE0">
      <w:pPr>
        <w:numPr>
          <w:ilvl w:val="0"/>
          <w:numId w:val="25"/>
        </w:numPr>
        <w:suppressAutoHyphens/>
        <w:jc w:val="both"/>
        <w:rPr>
          <w:sz w:val="26"/>
          <w:szCs w:val="26"/>
        </w:rPr>
      </w:pPr>
      <w:r w:rsidRPr="00F23248">
        <w:rPr>
          <w:sz w:val="26"/>
          <w:szCs w:val="26"/>
        </w:rPr>
        <w:t xml:space="preserve">постоянный и всесторонний анализ информационного пространства </w:t>
      </w:r>
      <w:r w:rsidRPr="00F23248">
        <w:rPr>
          <w:rFonts w:eastAsia="BatangChe"/>
          <w:sz w:val="26"/>
          <w:szCs w:val="26"/>
        </w:rPr>
        <w:t xml:space="preserve">ЕДДС Новичихинского района </w:t>
      </w:r>
      <w:r w:rsidRPr="00F23248">
        <w:rPr>
          <w:sz w:val="26"/>
          <w:szCs w:val="26"/>
        </w:rPr>
        <w:t>с целью выявления уязвимостей информационных активов;</w:t>
      </w:r>
    </w:p>
    <w:p w:rsidR="00185A1F" w:rsidRPr="00F23248" w:rsidRDefault="00185A1F" w:rsidP="00642FE0">
      <w:pPr>
        <w:numPr>
          <w:ilvl w:val="0"/>
          <w:numId w:val="25"/>
        </w:numPr>
        <w:suppressAutoHyphens/>
        <w:jc w:val="both"/>
        <w:rPr>
          <w:sz w:val="26"/>
          <w:szCs w:val="26"/>
        </w:rPr>
      </w:pPr>
      <w:r w:rsidRPr="00F23248">
        <w:rPr>
          <w:sz w:val="26"/>
          <w:szCs w:val="26"/>
        </w:rPr>
        <w:t xml:space="preserve">своевременное обнаружение проблем, потенциально способных повлиять на ИБ </w:t>
      </w:r>
      <w:r w:rsidRPr="00F23248">
        <w:rPr>
          <w:rFonts w:eastAsia="BatangChe"/>
          <w:sz w:val="26"/>
          <w:szCs w:val="26"/>
        </w:rPr>
        <w:t>ЕДДС Новичихинского района</w:t>
      </w:r>
      <w:r w:rsidRPr="00F23248">
        <w:rPr>
          <w:sz w:val="26"/>
          <w:szCs w:val="26"/>
        </w:rPr>
        <w:t>, корректировка моделей угроз и нарушителя;</w:t>
      </w:r>
    </w:p>
    <w:p w:rsidR="00185A1F" w:rsidRPr="00F23248" w:rsidRDefault="00185A1F" w:rsidP="00642FE0">
      <w:pPr>
        <w:numPr>
          <w:ilvl w:val="0"/>
          <w:numId w:val="25"/>
        </w:numPr>
        <w:suppressAutoHyphens/>
        <w:jc w:val="both"/>
        <w:rPr>
          <w:sz w:val="26"/>
          <w:szCs w:val="26"/>
        </w:rPr>
      </w:pPr>
      <w:r w:rsidRPr="00F23248">
        <w:rPr>
          <w:sz w:val="26"/>
          <w:szCs w:val="26"/>
        </w:rPr>
        <w:t xml:space="preserve">разработка и внедрение защитных мер, адекватных характеру выявленных угроз, с учетом затрат на их реализацию. При этом меры, принимаемые для обеспечения ИБ, не должны усложнять достижение уставных целей </w:t>
      </w:r>
      <w:r w:rsidRPr="00F23248">
        <w:rPr>
          <w:rFonts w:eastAsia="BatangChe"/>
          <w:sz w:val="26"/>
          <w:szCs w:val="26"/>
        </w:rPr>
        <w:t>ЕДДС Новичихинского района</w:t>
      </w:r>
      <w:r w:rsidRPr="00F23248">
        <w:rPr>
          <w:sz w:val="26"/>
          <w:szCs w:val="26"/>
        </w:rPr>
        <w:t>, а также повышать трудоемкость технологических процессов обработки информации;</w:t>
      </w:r>
    </w:p>
    <w:p w:rsidR="00185A1F" w:rsidRPr="00F23248" w:rsidRDefault="00185A1F" w:rsidP="00642FE0">
      <w:pPr>
        <w:numPr>
          <w:ilvl w:val="0"/>
          <w:numId w:val="25"/>
        </w:numPr>
        <w:suppressAutoHyphens/>
        <w:jc w:val="both"/>
        <w:rPr>
          <w:sz w:val="26"/>
          <w:szCs w:val="26"/>
        </w:rPr>
      </w:pPr>
      <w:r w:rsidRPr="00F23248">
        <w:rPr>
          <w:sz w:val="26"/>
          <w:szCs w:val="26"/>
        </w:rPr>
        <w:t>контроль эффективности принимаемых защитных мер;</w:t>
      </w:r>
    </w:p>
    <w:p w:rsidR="00185A1F" w:rsidRPr="00F23248" w:rsidRDefault="00185A1F" w:rsidP="00642FE0">
      <w:pPr>
        <w:numPr>
          <w:ilvl w:val="0"/>
          <w:numId w:val="25"/>
        </w:numPr>
        <w:suppressAutoHyphens/>
        <w:jc w:val="both"/>
        <w:rPr>
          <w:sz w:val="26"/>
          <w:szCs w:val="26"/>
        </w:rPr>
      </w:pPr>
      <w:r w:rsidRPr="00F23248">
        <w:rPr>
          <w:sz w:val="26"/>
          <w:szCs w:val="26"/>
        </w:rPr>
        <w:t xml:space="preserve">персонификация и адекватное разделение ролей и ответственности между сотрудниками </w:t>
      </w:r>
      <w:r w:rsidRPr="00F23248">
        <w:rPr>
          <w:rFonts w:eastAsia="BatangChe"/>
          <w:sz w:val="26"/>
          <w:szCs w:val="26"/>
        </w:rPr>
        <w:t>ЕДДС Новичихинского района</w:t>
      </w:r>
      <w:r w:rsidRPr="00F23248">
        <w:rPr>
          <w:sz w:val="26"/>
          <w:szCs w:val="26"/>
        </w:rPr>
        <w:t>, исходя из принципа персональной и единоличной ответственности за совершаемые операции.</w:t>
      </w:r>
    </w:p>
    <w:p w:rsidR="00185A1F" w:rsidRPr="00F23248" w:rsidRDefault="00185A1F" w:rsidP="00642FE0">
      <w:pPr>
        <w:pStyle w:val="114"/>
        <w:numPr>
          <w:ilvl w:val="1"/>
          <w:numId w:val="29"/>
        </w:numPr>
        <w:spacing w:before="0" w:after="0"/>
        <w:rPr>
          <w:b/>
          <w:sz w:val="26"/>
          <w:szCs w:val="26"/>
        </w:rPr>
      </w:pPr>
      <w:bookmarkStart w:id="33" w:name="_Toc383354205"/>
      <w:bookmarkStart w:id="34" w:name="_Toc258054401"/>
      <w:bookmarkEnd w:id="33"/>
      <w:bookmarkEnd w:id="34"/>
      <w:r w:rsidRPr="00F23248">
        <w:rPr>
          <w:b/>
          <w:sz w:val="26"/>
          <w:szCs w:val="26"/>
        </w:rPr>
        <w:t>Соответствие Политики безопасности действующему законодательству</w:t>
      </w:r>
    </w:p>
    <w:p w:rsidR="00185A1F" w:rsidRPr="00F23248" w:rsidRDefault="00185A1F" w:rsidP="00185A1F">
      <w:pPr>
        <w:ind w:firstLine="709"/>
        <w:jc w:val="both"/>
        <w:rPr>
          <w:sz w:val="26"/>
          <w:szCs w:val="26"/>
        </w:rPr>
      </w:pPr>
      <w:r w:rsidRPr="00F23248">
        <w:rPr>
          <w:sz w:val="26"/>
          <w:szCs w:val="26"/>
        </w:rPr>
        <w:t>Правовую основу политик составляют законы Российской Федерации и другие законодательные акты, определяющие права и ответственность граждан, сотрудников и государства в сфере безопасности, а также нормативные, отраслевые и ведомственные документы, по вопросам безопасности информации, утвержденные органами государственного управления различного уровня в пределах их компетенции.</w:t>
      </w:r>
    </w:p>
    <w:p w:rsidR="00185A1F" w:rsidRPr="00F23248" w:rsidRDefault="00185A1F" w:rsidP="00642FE0">
      <w:pPr>
        <w:pStyle w:val="114"/>
        <w:numPr>
          <w:ilvl w:val="1"/>
          <w:numId w:val="29"/>
        </w:numPr>
        <w:spacing w:before="0" w:after="0"/>
        <w:rPr>
          <w:b/>
          <w:sz w:val="26"/>
          <w:szCs w:val="26"/>
        </w:rPr>
      </w:pPr>
      <w:bookmarkStart w:id="35" w:name="_Toc383354206"/>
      <w:bookmarkStart w:id="36" w:name="_Toc258054402"/>
      <w:bookmarkEnd w:id="35"/>
      <w:bookmarkEnd w:id="36"/>
      <w:r w:rsidRPr="00F23248">
        <w:rPr>
          <w:b/>
          <w:sz w:val="26"/>
          <w:szCs w:val="26"/>
        </w:rPr>
        <w:t>Ответственность за реализацию политик информационной безопасности</w:t>
      </w:r>
    </w:p>
    <w:p w:rsidR="00185A1F" w:rsidRPr="00F23248" w:rsidRDefault="00185A1F" w:rsidP="00185A1F">
      <w:pPr>
        <w:ind w:firstLine="709"/>
        <w:jc w:val="both"/>
        <w:rPr>
          <w:sz w:val="26"/>
          <w:szCs w:val="26"/>
        </w:rPr>
      </w:pPr>
      <w:r w:rsidRPr="00F23248">
        <w:rPr>
          <w:sz w:val="26"/>
          <w:szCs w:val="26"/>
        </w:rPr>
        <w:t xml:space="preserve">Ответственность за разработку мер и контроль обеспечения защиты информации несёт АИБ. </w:t>
      </w:r>
    </w:p>
    <w:p w:rsidR="00185A1F" w:rsidRPr="00F23248" w:rsidRDefault="00185A1F" w:rsidP="00185A1F">
      <w:pPr>
        <w:ind w:firstLine="709"/>
        <w:jc w:val="both"/>
        <w:rPr>
          <w:sz w:val="26"/>
          <w:szCs w:val="26"/>
        </w:rPr>
      </w:pPr>
      <w:r w:rsidRPr="00F23248">
        <w:rPr>
          <w:sz w:val="26"/>
          <w:szCs w:val="26"/>
        </w:rPr>
        <w:t xml:space="preserve">Ответственность за реализацию политик возлагается: </w:t>
      </w:r>
    </w:p>
    <w:p w:rsidR="00185A1F" w:rsidRPr="00F23248" w:rsidRDefault="00185A1F" w:rsidP="00642FE0">
      <w:pPr>
        <w:numPr>
          <w:ilvl w:val="0"/>
          <w:numId w:val="26"/>
        </w:numPr>
        <w:suppressAutoHyphens/>
        <w:jc w:val="both"/>
        <w:rPr>
          <w:sz w:val="26"/>
          <w:szCs w:val="26"/>
        </w:rPr>
      </w:pPr>
      <w:r w:rsidRPr="00F23248">
        <w:rPr>
          <w:sz w:val="26"/>
          <w:szCs w:val="26"/>
        </w:rPr>
        <w:t>в части, касающейся разработки и актуализации правил внешнего доступа и управления доступом, антивирусной защиты – на АИБа;</w:t>
      </w:r>
    </w:p>
    <w:p w:rsidR="00185A1F" w:rsidRPr="00F23248" w:rsidRDefault="00185A1F" w:rsidP="00642FE0">
      <w:pPr>
        <w:numPr>
          <w:ilvl w:val="0"/>
          <w:numId w:val="26"/>
        </w:numPr>
        <w:suppressAutoHyphens/>
        <w:jc w:val="both"/>
        <w:rPr>
          <w:sz w:val="26"/>
          <w:szCs w:val="26"/>
        </w:rPr>
      </w:pPr>
      <w:r w:rsidRPr="00F23248">
        <w:rPr>
          <w:sz w:val="26"/>
          <w:szCs w:val="26"/>
        </w:rPr>
        <w:t xml:space="preserve">в части, касающейся доведения правил политик до сотрудников </w:t>
      </w:r>
      <w:r w:rsidRPr="00F23248">
        <w:rPr>
          <w:rFonts w:eastAsia="BatangChe"/>
          <w:sz w:val="26"/>
          <w:szCs w:val="26"/>
        </w:rPr>
        <w:t>ЕДДС Новичихинского района</w:t>
      </w:r>
      <w:r w:rsidRPr="00F23248">
        <w:rPr>
          <w:sz w:val="26"/>
          <w:szCs w:val="26"/>
        </w:rPr>
        <w:t>, а также иных лиц (см. область действия настоящей политики) – на АИБа;</w:t>
      </w:r>
    </w:p>
    <w:p w:rsidR="00185A1F" w:rsidRPr="00F23248" w:rsidRDefault="00185A1F" w:rsidP="00642FE0">
      <w:pPr>
        <w:numPr>
          <w:ilvl w:val="0"/>
          <w:numId w:val="26"/>
        </w:numPr>
        <w:suppressAutoHyphens/>
        <w:jc w:val="both"/>
        <w:rPr>
          <w:sz w:val="26"/>
          <w:szCs w:val="26"/>
        </w:rPr>
      </w:pPr>
      <w:r w:rsidRPr="00F23248">
        <w:rPr>
          <w:sz w:val="26"/>
          <w:szCs w:val="26"/>
        </w:rPr>
        <w:t xml:space="preserve">в части, касающейся исполнения правил политики, – на каждого сотрудника </w:t>
      </w:r>
      <w:r w:rsidRPr="00F23248">
        <w:rPr>
          <w:rFonts w:eastAsia="BatangChe"/>
          <w:sz w:val="26"/>
          <w:szCs w:val="26"/>
        </w:rPr>
        <w:t>ЕДДС Новичихинского района</w:t>
      </w:r>
      <w:r w:rsidRPr="00F23248">
        <w:rPr>
          <w:sz w:val="26"/>
          <w:szCs w:val="26"/>
        </w:rPr>
        <w:t>, согласно их должностным и функциональным обязанностям, и иных лиц, попадающих под область действия настоящей политики.</w:t>
      </w:r>
    </w:p>
    <w:p w:rsidR="00185A1F" w:rsidRPr="00F23248" w:rsidRDefault="00185A1F" w:rsidP="00642FE0">
      <w:pPr>
        <w:pStyle w:val="114"/>
        <w:numPr>
          <w:ilvl w:val="1"/>
          <w:numId w:val="29"/>
        </w:numPr>
        <w:spacing w:before="0" w:after="0"/>
        <w:rPr>
          <w:b/>
          <w:sz w:val="26"/>
          <w:szCs w:val="26"/>
        </w:rPr>
      </w:pPr>
      <w:bookmarkStart w:id="37" w:name="_Toc383354207"/>
      <w:bookmarkStart w:id="38" w:name="_Toc258054403"/>
      <w:bookmarkEnd w:id="37"/>
      <w:bookmarkEnd w:id="38"/>
      <w:r w:rsidRPr="00F23248">
        <w:rPr>
          <w:b/>
          <w:sz w:val="26"/>
          <w:szCs w:val="26"/>
        </w:rPr>
        <w:t>Порядок подготовки персонала по вопросам информационной безопасности и допуска его к работе</w:t>
      </w:r>
    </w:p>
    <w:p w:rsidR="00185A1F" w:rsidRPr="00F23248" w:rsidRDefault="00185A1F" w:rsidP="00185A1F">
      <w:pPr>
        <w:ind w:firstLine="709"/>
        <w:jc w:val="both"/>
        <w:rPr>
          <w:sz w:val="26"/>
          <w:szCs w:val="26"/>
        </w:rPr>
      </w:pPr>
      <w:r w:rsidRPr="00F23248">
        <w:rPr>
          <w:sz w:val="26"/>
          <w:szCs w:val="26"/>
        </w:rPr>
        <w:t xml:space="preserve">Организация обучения сотрудников </w:t>
      </w:r>
      <w:r w:rsidRPr="00F23248">
        <w:rPr>
          <w:rFonts w:eastAsia="BatangChe"/>
          <w:sz w:val="26"/>
          <w:szCs w:val="26"/>
        </w:rPr>
        <w:t>ЕДДС Новичихинского района</w:t>
      </w:r>
      <w:r w:rsidRPr="00F23248">
        <w:rPr>
          <w:sz w:val="26"/>
          <w:szCs w:val="26"/>
        </w:rPr>
        <w:t xml:space="preserve"> в области ИБ возлагается на АИБа. Обучение проводится согласно Плану, утвержденному руководителем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 xml:space="preserve">Подписи сотрудников об ознакомлении заносятся в «Журнал проведения инструктажа по информационной безопасности». </w:t>
      </w:r>
    </w:p>
    <w:p w:rsidR="00185A1F" w:rsidRPr="00F23248" w:rsidRDefault="00185A1F" w:rsidP="00185A1F">
      <w:pPr>
        <w:ind w:firstLine="709"/>
        <w:jc w:val="both"/>
        <w:rPr>
          <w:sz w:val="26"/>
          <w:szCs w:val="26"/>
        </w:rPr>
      </w:pPr>
      <w:r w:rsidRPr="00F23248">
        <w:rPr>
          <w:sz w:val="26"/>
          <w:szCs w:val="26"/>
        </w:rPr>
        <w:t xml:space="preserve">Допуск персонала к работе с защищаемыми ИР </w:t>
      </w:r>
      <w:r w:rsidRPr="00F23248">
        <w:rPr>
          <w:rFonts w:eastAsia="BatangChe"/>
          <w:sz w:val="26"/>
          <w:szCs w:val="26"/>
        </w:rPr>
        <w:t xml:space="preserve">ЕДДС Новичихинского района </w:t>
      </w:r>
      <w:r w:rsidRPr="00F23248">
        <w:rPr>
          <w:sz w:val="26"/>
          <w:szCs w:val="26"/>
        </w:rPr>
        <w:t xml:space="preserve">осуществляется только после его ознакомления с настоящими политиками, а также после ознакомления пользователей с «Порядком работы пользователей» </w:t>
      </w:r>
      <w:r w:rsidRPr="00F23248">
        <w:rPr>
          <w:rFonts w:eastAsia="BatangChe"/>
          <w:sz w:val="26"/>
          <w:szCs w:val="26"/>
        </w:rPr>
        <w:t>ЕДДС Новичихинского района</w:t>
      </w:r>
      <w:r w:rsidRPr="00F23248">
        <w:rPr>
          <w:sz w:val="26"/>
          <w:szCs w:val="26"/>
        </w:rPr>
        <w:t xml:space="preserve">, а также иными инструкциями пользователей отдельных ИС. Согласие на соблюдение правил и требований настоящих политик подтверждается подписями сотрудников в «Журнале проведения инструктажа по информационной безопасности». </w:t>
      </w:r>
    </w:p>
    <w:p w:rsidR="00185A1F" w:rsidRPr="00F23248" w:rsidRDefault="00185A1F" w:rsidP="00185A1F">
      <w:pPr>
        <w:ind w:firstLine="709"/>
        <w:jc w:val="both"/>
        <w:rPr>
          <w:sz w:val="26"/>
          <w:szCs w:val="26"/>
        </w:rPr>
      </w:pPr>
      <w:r w:rsidRPr="00F23248">
        <w:rPr>
          <w:sz w:val="26"/>
          <w:szCs w:val="26"/>
        </w:rPr>
        <w:t xml:space="preserve">Допуск персонала к работе с КИ </w:t>
      </w:r>
      <w:r w:rsidRPr="00F23248">
        <w:rPr>
          <w:rFonts w:eastAsia="BatangChe"/>
          <w:sz w:val="26"/>
          <w:szCs w:val="26"/>
        </w:rPr>
        <w:t>ЕДДС Новичихинского района</w:t>
      </w:r>
      <w:r w:rsidRPr="00F23248">
        <w:rPr>
          <w:sz w:val="26"/>
          <w:szCs w:val="26"/>
        </w:rPr>
        <w:t xml:space="preserve"> осуществляется после ознакомления с «Порядком организации работы с материальными носителями», «Порядком организации работы с электронными носителями». Правила допуска к работе с ИР лиц, не являющихся сотрудниками </w:t>
      </w:r>
      <w:r w:rsidRPr="00F23248">
        <w:rPr>
          <w:rFonts w:eastAsia="BatangChe"/>
          <w:sz w:val="26"/>
          <w:szCs w:val="26"/>
        </w:rPr>
        <w:t>ЕДДС Новичихинского района</w:t>
      </w:r>
      <w:r w:rsidRPr="00F23248">
        <w:rPr>
          <w:sz w:val="26"/>
          <w:szCs w:val="26"/>
        </w:rPr>
        <w:t>, определяются на договорной основе с этими лицами или с организациями, представителями которых являются эти лица.</w:t>
      </w:r>
    </w:p>
    <w:p w:rsidR="00185A1F" w:rsidRPr="00F23248" w:rsidRDefault="00185A1F" w:rsidP="00642FE0">
      <w:pPr>
        <w:pStyle w:val="114"/>
        <w:numPr>
          <w:ilvl w:val="1"/>
          <w:numId w:val="29"/>
        </w:numPr>
        <w:spacing w:before="0" w:after="0"/>
        <w:rPr>
          <w:b/>
          <w:sz w:val="26"/>
          <w:szCs w:val="26"/>
        </w:rPr>
      </w:pPr>
      <w:bookmarkStart w:id="39" w:name="_Toc383354208"/>
      <w:bookmarkStart w:id="40" w:name="_Toc258054404"/>
      <w:r w:rsidRPr="00F23248">
        <w:rPr>
          <w:b/>
          <w:sz w:val="26"/>
          <w:szCs w:val="26"/>
        </w:rPr>
        <w:t>Защищаемые информационные ресурсы</w:t>
      </w:r>
      <w:bookmarkEnd w:id="39"/>
      <w:bookmarkEnd w:id="40"/>
    </w:p>
    <w:p w:rsidR="00185A1F" w:rsidRPr="00F23248" w:rsidRDefault="00185A1F" w:rsidP="00185A1F">
      <w:pPr>
        <w:ind w:firstLine="709"/>
        <w:jc w:val="both"/>
        <w:rPr>
          <w:sz w:val="26"/>
          <w:szCs w:val="26"/>
        </w:rPr>
      </w:pPr>
      <w:r w:rsidRPr="00F23248">
        <w:rPr>
          <w:sz w:val="26"/>
          <w:szCs w:val="26"/>
        </w:rPr>
        <w:t xml:space="preserve">Защищаемые информационные ресурсы определяются в соответствии с «Перечнем защищаемых ресурсов», утверждаемым соответствующим приказом руководителя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00"/>
        <w:numPr>
          <w:ilvl w:val="0"/>
          <w:numId w:val="29"/>
        </w:numPr>
        <w:spacing w:before="0" w:after="0"/>
        <w:rPr>
          <w:b/>
          <w:sz w:val="26"/>
          <w:szCs w:val="26"/>
        </w:rPr>
      </w:pPr>
      <w:bookmarkStart w:id="41" w:name="цели"/>
      <w:bookmarkStart w:id="42" w:name="принципы"/>
      <w:bookmarkStart w:id="43" w:name="парадигма"/>
      <w:bookmarkStart w:id="44" w:name="_Toc383354209"/>
      <w:bookmarkStart w:id="45" w:name="_Toc258054409"/>
      <w:bookmarkEnd w:id="41"/>
      <w:bookmarkEnd w:id="42"/>
      <w:bookmarkEnd w:id="43"/>
      <w:r w:rsidRPr="00F23248">
        <w:rPr>
          <w:b/>
          <w:sz w:val="26"/>
          <w:szCs w:val="26"/>
        </w:rPr>
        <w:t>Политики информационной безопасности</w:t>
      </w:r>
      <w:bookmarkEnd w:id="44"/>
      <w:bookmarkEnd w:id="45"/>
      <w:r w:rsidRPr="00F23248">
        <w:rPr>
          <w:b/>
          <w:sz w:val="26"/>
          <w:szCs w:val="26"/>
        </w:rPr>
        <w:t xml:space="preserve"> </w:t>
      </w:r>
    </w:p>
    <w:p w:rsidR="00185A1F" w:rsidRPr="00F23248" w:rsidRDefault="00185A1F" w:rsidP="00642FE0">
      <w:pPr>
        <w:pStyle w:val="114"/>
        <w:numPr>
          <w:ilvl w:val="1"/>
          <w:numId w:val="29"/>
        </w:numPr>
        <w:spacing w:before="0" w:after="0"/>
        <w:rPr>
          <w:b/>
          <w:sz w:val="26"/>
          <w:szCs w:val="26"/>
        </w:rPr>
      </w:pPr>
      <w:bookmarkStart w:id="46" w:name="_Toc383354210"/>
      <w:bookmarkStart w:id="47" w:name="_Toc258054410"/>
      <w:bookmarkEnd w:id="46"/>
      <w:bookmarkEnd w:id="47"/>
      <w:r w:rsidRPr="00F23248">
        <w:rPr>
          <w:b/>
          <w:sz w:val="26"/>
          <w:szCs w:val="26"/>
        </w:rPr>
        <w:t>Политика предоставления доступа к информационному ресурсу</w:t>
      </w:r>
    </w:p>
    <w:p w:rsidR="00185A1F" w:rsidRPr="00F23248" w:rsidRDefault="00185A1F" w:rsidP="00642FE0">
      <w:pPr>
        <w:pStyle w:val="131"/>
        <w:numPr>
          <w:ilvl w:val="2"/>
          <w:numId w:val="29"/>
        </w:numPr>
        <w:spacing w:before="0" w:after="0"/>
        <w:rPr>
          <w:sz w:val="26"/>
          <w:szCs w:val="26"/>
        </w:rPr>
      </w:pPr>
      <w:bookmarkStart w:id="48" w:name="_Toc383354211"/>
      <w:bookmarkStart w:id="49" w:name="_Toc258054411"/>
      <w:bookmarkEnd w:id="48"/>
      <w:bookmarkEnd w:id="49"/>
      <w:r w:rsidRPr="00F23248">
        <w:rPr>
          <w:sz w:val="26"/>
          <w:szCs w:val="26"/>
        </w:rPr>
        <w:t>Назначение</w:t>
      </w:r>
    </w:p>
    <w:p w:rsidR="00185A1F" w:rsidRPr="00F23248" w:rsidRDefault="00185A1F" w:rsidP="00185A1F">
      <w:pPr>
        <w:ind w:firstLine="709"/>
        <w:jc w:val="both"/>
        <w:rPr>
          <w:sz w:val="26"/>
          <w:szCs w:val="26"/>
        </w:rPr>
      </w:pPr>
      <w:r w:rsidRPr="00F23248">
        <w:rPr>
          <w:sz w:val="26"/>
          <w:szCs w:val="26"/>
        </w:rPr>
        <w:t xml:space="preserve">Настоящая Политика определяет основные правила предоставления сотрудникам доступа к защищаемым ИР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31"/>
        <w:numPr>
          <w:ilvl w:val="2"/>
          <w:numId w:val="29"/>
        </w:numPr>
        <w:spacing w:before="0" w:after="0"/>
        <w:rPr>
          <w:sz w:val="26"/>
          <w:szCs w:val="26"/>
        </w:rPr>
      </w:pPr>
      <w:bookmarkStart w:id="50" w:name="_Toc383354212"/>
      <w:bookmarkStart w:id="51" w:name="_Toc258054412"/>
      <w:bookmarkEnd w:id="50"/>
      <w:bookmarkEnd w:id="51"/>
      <w:r w:rsidRPr="00F23248">
        <w:rPr>
          <w:sz w:val="26"/>
          <w:szCs w:val="26"/>
        </w:rPr>
        <w:t>Положение политики</w:t>
      </w:r>
    </w:p>
    <w:p w:rsidR="00185A1F" w:rsidRPr="00F23248" w:rsidRDefault="00185A1F" w:rsidP="00185A1F">
      <w:pPr>
        <w:ind w:firstLine="709"/>
        <w:jc w:val="both"/>
        <w:rPr>
          <w:sz w:val="26"/>
          <w:szCs w:val="26"/>
        </w:rPr>
      </w:pPr>
      <w:r w:rsidRPr="00F23248">
        <w:rPr>
          <w:sz w:val="26"/>
          <w:szCs w:val="26"/>
        </w:rPr>
        <w:t xml:space="preserve">Положения данной политики определены в «Положении о разрешительной системе допуска», утверждаемом соответствующим приказом руководителя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14"/>
        <w:numPr>
          <w:ilvl w:val="1"/>
          <w:numId w:val="29"/>
        </w:numPr>
        <w:spacing w:before="0" w:after="0"/>
        <w:rPr>
          <w:b/>
          <w:sz w:val="26"/>
          <w:szCs w:val="26"/>
        </w:rPr>
      </w:pPr>
      <w:bookmarkStart w:id="52" w:name="_Toc383354213"/>
      <w:bookmarkStart w:id="53" w:name="_Toc258054417"/>
      <w:bookmarkStart w:id="54" w:name="_Toc258054418"/>
      <w:bookmarkEnd w:id="52"/>
      <w:bookmarkEnd w:id="53"/>
      <w:r w:rsidRPr="00F23248">
        <w:rPr>
          <w:b/>
          <w:sz w:val="26"/>
          <w:szCs w:val="26"/>
        </w:rPr>
        <w:t>Политика учетных записей</w:t>
      </w:r>
    </w:p>
    <w:bookmarkEnd w:id="54"/>
    <w:p w:rsidR="00185A1F" w:rsidRPr="00F23248" w:rsidRDefault="00185A1F" w:rsidP="00642FE0">
      <w:pPr>
        <w:pStyle w:val="131"/>
        <w:numPr>
          <w:ilvl w:val="2"/>
          <w:numId w:val="29"/>
        </w:numPr>
        <w:spacing w:before="0" w:after="0"/>
        <w:rPr>
          <w:sz w:val="26"/>
          <w:szCs w:val="26"/>
        </w:rPr>
      </w:pPr>
      <w:r w:rsidRPr="00F23248">
        <w:rPr>
          <w:sz w:val="26"/>
          <w:szCs w:val="26"/>
        </w:rPr>
        <w:t>Назначение</w:t>
      </w:r>
    </w:p>
    <w:p w:rsidR="00185A1F" w:rsidRPr="00F23248" w:rsidRDefault="00185A1F" w:rsidP="00185A1F">
      <w:pPr>
        <w:ind w:firstLine="709"/>
        <w:jc w:val="both"/>
        <w:rPr>
          <w:sz w:val="26"/>
          <w:szCs w:val="26"/>
        </w:rPr>
      </w:pPr>
      <w:r w:rsidRPr="00F23248">
        <w:rPr>
          <w:sz w:val="26"/>
          <w:szCs w:val="26"/>
        </w:rPr>
        <w:t xml:space="preserve">Настоящая политика определяет основные правила присвоения учетных записей пользователям информационных активов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31"/>
        <w:numPr>
          <w:ilvl w:val="2"/>
          <w:numId w:val="29"/>
        </w:numPr>
        <w:spacing w:before="0" w:after="0"/>
        <w:rPr>
          <w:sz w:val="26"/>
          <w:szCs w:val="26"/>
        </w:rPr>
      </w:pPr>
      <w:bookmarkStart w:id="55" w:name="_Toc383354215"/>
      <w:bookmarkEnd w:id="55"/>
      <w:r w:rsidRPr="00F23248">
        <w:rPr>
          <w:sz w:val="26"/>
          <w:szCs w:val="26"/>
        </w:rPr>
        <w:t>Положение политики</w:t>
      </w:r>
    </w:p>
    <w:p w:rsidR="00185A1F" w:rsidRPr="00F23248" w:rsidRDefault="00185A1F" w:rsidP="00185A1F">
      <w:pPr>
        <w:ind w:firstLine="709"/>
        <w:jc w:val="both"/>
        <w:rPr>
          <w:sz w:val="26"/>
          <w:szCs w:val="26"/>
        </w:rPr>
      </w:pPr>
      <w:r w:rsidRPr="00F23248">
        <w:rPr>
          <w:sz w:val="26"/>
          <w:szCs w:val="26"/>
        </w:rPr>
        <w:t>Регистрационные учетные записи подразделяются на:</w:t>
      </w:r>
    </w:p>
    <w:p w:rsidR="00185A1F" w:rsidRPr="00F23248" w:rsidRDefault="00185A1F" w:rsidP="00642FE0">
      <w:pPr>
        <w:numPr>
          <w:ilvl w:val="0"/>
          <w:numId w:val="27"/>
        </w:numPr>
        <w:suppressAutoHyphens/>
        <w:jc w:val="both"/>
        <w:rPr>
          <w:sz w:val="26"/>
          <w:szCs w:val="26"/>
        </w:rPr>
      </w:pPr>
      <w:r w:rsidRPr="00F23248">
        <w:rPr>
          <w:sz w:val="26"/>
          <w:szCs w:val="26"/>
        </w:rPr>
        <w:t>пользовательские – предназначенные для идентификации</w:t>
      </w:r>
      <w:r>
        <w:rPr>
          <w:sz w:val="26"/>
          <w:szCs w:val="26"/>
        </w:rPr>
        <w:t xml:space="preserve"> </w:t>
      </w:r>
      <w:r w:rsidRPr="00F23248">
        <w:rPr>
          <w:sz w:val="26"/>
          <w:szCs w:val="26"/>
        </w:rPr>
        <w:t xml:space="preserve">/аутентификации пользователей информационных активов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numPr>
          <w:ilvl w:val="0"/>
          <w:numId w:val="27"/>
        </w:numPr>
        <w:suppressAutoHyphens/>
        <w:jc w:val="both"/>
        <w:rPr>
          <w:sz w:val="26"/>
          <w:szCs w:val="26"/>
        </w:rPr>
      </w:pPr>
      <w:r w:rsidRPr="00F23248">
        <w:rPr>
          <w:sz w:val="26"/>
          <w:szCs w:val="26"/>
        </w:rPr>
        <w:t>системные – используемые для нужд операционной системы;</w:t>
      </w:r>
    </w:p>
    <w:p w:rsidR="00185A1F" w:rsidRPr="00F23248" w:rsidRDefault="00185A1F" w:rsidP="00642FE0">
      <w:pPr>
        <w:numPr>
          <w:ilvl w:val="0"/>
          <w:numId w:val="27"/>
        </w:numPr>
        <w:suppressAutoHyphens/>
        <w:jc w:val="both"/>
        <w:rPr>
          <w:sz w:val="26"/>
          <w:szCs w:val="26"/>
        </w:rPr>
      </w:pPr>
      <w:r w:rsidRPr="00F23248">
        <w:rPr>
          <w:sz w:val="26"/>
          <w:szCs w:val="26"/>
        </w:rPr>
        <w:t>служебные – предназначенные для обеспечения функционирования отдельных процессов или приложений.</w:t>
      </w:r>
    </w:p>
    <w:p w:rsidR="00185A1F" w:rsidRPr="00F23248" w:rsidRDefault="00185A1F" w:rsidP="00185A1F">
      <w:pPr>
        <w:ind w:firstLine="709"/>
        <w:jc w:val="both"/>
        <w:rPr>
          <w:sz w:val="26"/>
          <w:szCs w:val="26"/>
        </w:rPr>
      </w:pPr>
      <w:r w:rsidRPr="00F23248">
        <w:rPr>
          <w:sz w:val="26"/>
          <w:szCs w:val="26"/>
        </w:rPr>
        <w:t xml:space="preserve">Каждому пользователю информационных активов </w:t>
      </w:r>
      <w:r w:rsidRPr="00F23248">
        <w:rPr>
          <w:rFonts w:eastAsia="BatangChe"/>
          <w:sz w:val="26"/>
          <w:szCs w:val="26"/>
        </w:rPr>
        <w:t xml:space="preserve">ЕДДС Новичихинского района </w:t>
      </w:r>
      <w:r w:rsidRPr="00F23248">
        <w:rPr>
          <w:sz w:val="26"/>
          <w:szCs w:val="26"/>
        </w:rPr>
        <w:t>назначается уникальная пользовательская регистрационная учетная запись. Допускается привязка более одной пользовательской учетной записи к одному и тому же пользователю (например, имеющих различный уровень полномочий).</w:t>
      </w:r>
    </w:p>
    <w:p w:rsidR="00185A1F" w:rsidRPr="00F23248" w:rsidRDefault="00185A1F" w:rsidP="00185A1F">
      <w:pPr>
        <w:ind w:firstLine="709"/>
        <w:jc w:val="both"/>
        <w:rPr>
          <w:sz w:val="26"/>
          <w:szCs w:val="26"/>
        </w:rPr>
      </w:pPr>
      <w:r w:rsidRPr="00F23248">
        <w:rPr>
          <w:sz w:val="26"/>
          <w:szCs w:val="26"/>
        </w:rPr>
        <w:t>В общем случае запрещено создавать и использовать общую пользовательскую учетную запись для группы пользователей. В случаях, когда это необходимо, ввиду особенностей автоматизируемого бизнес-процесса или организации труда (например, посменное дежурство), использование общей учетной записи должно сопровождаться отметкой в журнале учета машинного времени, которая должна однозначно идентифицировать текущего владельца учетной записи в каждый момент времени. Одновременное использование одной общей пользовательской учетной записи разными пользователями запрещено.</w:t>
      </w:r>
    </w:p>
    <w:p w:rsidR="00185A1F" w:rsidRPr="00F23248" w:rsidRDefault="00185A1F" w:rsidP="00185A1F">
      <w:pPr>
        <w:ind w:firstLine="709"/>
        <w:jc w:val="both"/>
        <w:rPr>
          <w:sz w:val="26"/>
          <w:szCs w:val="26"/>
        </w:rPr>
      </w:pPr>
      <w:r w:rsidRPr="00F23248">
        <w:rPr>
          <w:sz w:val="26"/>
          <w:szCs w:val="26"/>
        </w:rPr>
        <w:t>Системные регистрационные учетные записи формируются операционной системой и должны использоваться только в случаях, предписанных документацией на операционную систему.</w:t>
      </w:r>
    </w:p>
    <w:p w:rsidR="00185A1F" w:rsidRPr="00F23248" w:rsidRDefault="00185A1F" w:rsidP="00185A1F">
      <w:pPr>
        <w:ind w:firstLine="709"/>
        <w:jc w:val="both"/>
        <w:rPr>
          <w:sz w:val="26"/>
          <w:szCs w:val="26"/>
        </w:rPr>
      </w:pPr>
      <w:r w:rsidRPr="00F23248">
        <w:rPr>
          <w:sz w:val="26"/>
          <w:szCs w:val="26"/>
        </w:rPr>
        <w:t>Служебные регистрационные учетные записи используются только для запуска сервисов или приложений.</w:t>
      </w:r>
    </w:p>
    <w:p w:rsidR="00185A1F" w:rsidRPr="00F23248" w:rsidRDefault="00185A1F" w:rsidP="00185A1F">
      <w:pPr>
        <w:ind w:firstLine="709"/>
        <w:jc w:val="both"/>
        <w:rPr>
          <w:sz w:val="26"/>
          <w:szCs w:val="26"/>
        </w:rPr>
      </w:pPr>
      <w:r w:rsidRPr="00F23248">
        <w:rPr>
          <w:sz w:val="26"/>
          <w:szCs w:val="26"/>
        </w:rPr>
        <w:t>Использование системных или служебных учетных записей для регистрации пользователей в системе категорически запрещено.</w:t>
      </w:r>
    </w:p>
    <w:p w:rsidR="00185A1F" w:rsidRPr="00F23248" w:rsidRDefault="00185A1F" w:rsidP="00185A1F">
      <w:pPr>
        <w:ind w:firstLine="709"/>
        <w:jc w:val="both"/>
        <w:rPr>
          <w:sz w:val="26"/>
          <w:szCs w:val="26"/>
        </w:rPr>
      </w:pPr>
      <w:r w:rsidRPr="00F23248">
        <w:rPr>
          <w:sz w:val="26"/>
          <w:szCs w:val="26"/>
        </w:rPr>
        <w:t xml:space="preserve">Настоящая Политика определяет основные правила парольной защиты в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Положения политики закрепляются в «Порядке по организации парольной защиты».</w:t>
      </w:r>
    </w:p>
    <w:p w:rsidR="00185A1F" w:rsidRPr="00F23248" w:rsidRDefault="00185A1F" w:rsidP="00642FE0">
      <w:pPr>
        <w:pStyle w:val="114"/>
        <w:numPr>
          <w:ilvl w:val="1"/>
          <w:numId w:val="29"/>
        </w:numPr>
        <w:spacing w:before="0" w:after="0"/>
        <w:rPr>
          <w:b/>
          <w:sz w:val="26"/>
          <w:szCs w:val="26"/>
        </w:rPr>
      </w:pPr>
      <w:bookmarkStart w:id="56" w:name="_Toc383354219"/>
      <w:bookmarkStart w:id="57" w:name="_Toc258054423"/>
      <w:bookmarkStart w:id="58" w:name="_Toc258054424"/>
      <w:bookmarkEnd w:id="56"/>
      <w:bookmarkEnd w:id="57"/>
      <w:r w:rsidRPr="00F23248">
        <w:rPr>
          <w:b/>
          <w:sz w:val="26"/>
          <w:szCs w:val="26"/>
        </w:rPr>
        <w:t>Политика реализации антивирусной защиты</w:t>
      </w:r>
    </w:p>
    <w:p w:rsidR="00185A1F" w:rsidRPr="00F23248" w:rsidRDefault="00185A1F" w:rsidP="00642FE0">
      <w:pPr>
        <w:pStyle w:val="131"/>
        <w:numPr>
          <w:ilvl w:val="2"/>
          <w:numId w:val="29"/>
        </w:numPr>
        <w:spacing w:before="0" w:after="0"/>
        <w:rPr>
          <w:sz w:val="26"/>
          <w:szCs w:val="26"/>
        </w:rPr>
      </w:pPr>
      <w:bookmarkStart w:id="59" w:name="_Toc383354220"/>
      <w:bookmarkEnd w:id="58"/>
      <w:bookmarkEnd w:id="59"/>
      <w:r w:rsidRPr="00F23248">
        <w:rPr>
          <w:sz w:val="26"/>
          <w:szCs w:val="26"/>
        </w:rPr>
        <w:t>Назначение</w:t>
      </w:r>
    </w:p>
    <w:p w:rsidR="00185A1F" w:rsidRPr="00F23248" w:rsidRDefault="00185A1F" w:rsidP="00185A1F">
      <w:pPr>
        <w:ind w:firstLine="709"/>
        <w:jc w:val="both"/>
        <w:rPr>
          <w:sz w:val="26"/>
          <w:szCs w:val="26"/>
        </w:rPr>
      </w:pPr>
      <w:r w:rsidRPr="00F23248">
        <w:rPr>
          <w:sz w:val="26"/>
          <w:szCs w:val="26"/>
        </w:rPr>
        <w:t xml:space="preserve">Настоящая Политика определяет основные правила для реализации антивирусной защиты в </w:t>
      </w:r>
      <w:r w:rsidRPr="00F23248">
        <w:rPr>
          <w:rFonts w:eastAsia="BatangChe"/>
          <w:sz w:val="26"/>
          <w:szCs w:val="26"/>
        </w:rPr>
        <w:t>ЕДДС Новичихинского района</w:t>
      </w:r>
      <w:r w:rsidRPr="00F23248">
        <w:rPr>
          <w:sz w:val="26"/>
          <w:szCs w:val="26"/>
        </w:rPr>
        <w:t>.</w:t>
      </w:r>
    </w:p>
    <w:p w:rsidR="00185A1F" w:rsidRPr="00F23248" w:rsidRDefault="00185A1F" w:rsidP="00185A1F">
      <w:pPr>
        <w:ind w:firstLine="709"/>
        <w:jc w:val="both"/>
        <w:rPr>
          <w:sz w:val="26"/>
          <w:szCs w:val="26"/>
        </w:rPr>
      </w:pPr>
      <w:r w:rsidRPr="00F23248">
        <w:rPr>
          <w:sz w:val="26"/>
          <w:szCs w:val="26"/>
        </w:rPr>
        <w:t>Положения политики закрепляются в «Порядке по проведению антивирусного контроля».</w:t>
      </w:r>
    </w:p>
    <w:p w:rsidR="00185A1F" w:rsidRPr="00F23248" w:rsidRDefault="00185A1F" w:rsidP="00642FE0">
      <w:pPr>
        <w:pStyle w:val="114"/>
        <w:numPr>
          <w:ilvl w:val="1"/>
          <w:numId w:val="29"/>
        </w:numPr>
        <w:spacing w:before="0" w:after="0"/>
        <w:rPr>
          <w:b/>
          <w:sz w:val="26"/>
          <w:szCs w:val="26"/>
        </w:rPr>
      </w:pPr>
      <w:bookmarkStart w:id="60" w:name="_Toc383354222"/>
      <w:bookmarkStart w:id="61" w:name="_Toc258054426"/>
      <w:bookmarkStart w:id="62" w:name="_Toc258054427"/>
      <w:bookmarkEnd w:id="60"/>
      <w:bookmarkEnd w:id="61"/>
      <w:r w:rsidRPr="00F23248">
        <w:rPr>
          <w:b/>
          <w:sz w:val="26"/>
          <w:szCs w:val="26"/>
        </w:rPr>
        <w:t>Политика защиты автоматизированного рабочего места</w:t>
      </w:r>
    </w:p>
    <w:p w:rsidR="00185A1F" w:rsidRPr="00F23248" w:rsidRDefault="00185A1F" w:rsidP="00642FE0">
      <w:pPr>
        <w:pStyle w:val="131"/>
        <w:numPr>
          <w:ilvl w:val="2"/>
          <w:numId w:val="29"/>
        </w:numPr>
        <w:spacing w:before="0" w:after="0"/>
        <w:rPr>
          <w:sz w:val="26"/>
          <w:szCs w:val="26"/>
        </w:rPr>
      </w:pPr>
      <w:bookmarkStart w:id="63" w:name="_Toc383354223"/>
      <w:bookmarkEnd w:id="62"/>
      <w:bookmarkEnd w:id="63"/>
      <w:r w:rsidRPr="00F23248">
        <w:rPr>
          <w:sz w:val="26"/>
          <w:szCs w:val="26"/>
        </w:rPr>
        <w:t>Назначение</w:t>
      </w:r>
    </w:p>
    <w:p w:rsidR="00185A1F" w:rsidRPr="00F23248" w:rsidRDefault="00185A1F" w:rsidP="00185A1F">
      <w:pPr>
        <w:pStyle w:val="131"/>
        <w:spacing w:before="0" w:after="0"/>
        <w:jc w:val="left"/>
        <w:rPr>
          <w:sz w:val="26"/>
          <w:szCs w:val="26"/>
        </w:rPr>
      </w:pPr>
      <w:r w:rsidRPr="00F23248">
        <w:rPr>
          <w:sz w:val="26"/>
          <w:szCs w:val="26"/>
        </w:rPr>
        <w:tab/>
        <w:t xml:space="preserve">Настоящая Политика определяет основные правила и требования по защите автоматизированных рабочих мест </w:t>
      </w:r>
      <w:r w:rsidRPr="00F23248">
        <w:rPr>
          <w:rFonts w:eastAsia="BatangChe"/>
          <w:sz w:val="26"/>
          <w:szCs w:val="26"/>
        </w:rPr>
        <w:t>ЕДДС Новичихинского района</w:t>
      </w:r>
      <w:r w:rsidRPr="00F23248">
        <w:rPr>
          <w:sz w:val="26"/>
          <w:szCs w:val="26"/>
        </w:rPr>
        <w:t>.</w:t>
      </w:r>
    </w:p>
    <w:p w:rsidR="00185A1F" w:rsidRPr="00F23248" w:rsidRDefault="00185A1F" w:rsidP="00642FE0">
      <w:pPr>
        <w:pStyle w:val="114"/>
        <w:numPr>
          <w:ilvl w:val="1"/>
          <w:numId w:val="29"/>
        </w:numPr>
        <w:spacing w:before="0" w:after="0"/>
        <w:rPr>
          <w:b/>
          <w:sz w:val="26"/>
          <w:szCs w:val="26"/>
        </w:rPr>
      </w:pPr>
      <w:bookmarkStart w:id="64" w:name="_Toc383354216"/>
      <w:bookmarkStart w:id="65" w:name="_Toc258054420"/>
      <w:bookmarkStart w:id="66" w:name="_Toc258054421"/>
      <w:bookmarkEnd w:id="64"/>
      <w:bookmarkEnd w:id="65"/>
      <w:r w:rsidRPr="00F23248">
        <w:rPr>
          <w:b/>
          <w:sz w:val="26"/>
          <w:szCs w:val="26"/>
        </w:rPr>
        <w:t>Политика использования паролей</w:t>
      </w:r>
    </w:p>
    <w:p w:rsidR="00185A1F" w:rsidRPr="00F23248" w:rsidRDefault="00185A1F" w:rsidP="00642FE0">
      <w:pPr>
        <w:pStyle w:val="131"/>
        <w:numPr>
          <w:ilvl w:val="2"/>
          <w:numId w:val="29"/>
        </w:numPr>
        <w:spacing w:before="0" w:after="0"/>
        <w:rPr>
          <w:sz w:val="26"/>
          <w:szCs w:val="26"/>
        </w:rPr>
      </w:pPr>
      <w:bookmarkStart w:id="67" w:name="_Toc383354217"/>
      <w:bookmarkEnd w:id="66"/>
      <w:bookmarkEnd w:id="67"/>
      <w:r w:rsidRPr="00F23248">
        <w:rPr>
          <w:sz w:val="26"/>
          <w:szCs w:val="26"/>
        </w:rPr>
        <w:t>Назначение</w:t>
      </w:r>
    </w:p>
    <w:p w:rsidR="00185A1F" w:rsidRPr="00F23248" w:rsidRDefault="00185A1F" w:rsidP="00185A1F">
      <w:pPr>
        <w:ind w:firstLine="709"/>
        <w:jc w:val="both"/>
        <w:rPr>
          <w:sz w:val="26"/>
          <w:szCs w:val="26"/>
        </w:rPr>
      </w:pPr>
      <w:r w:rsidRPr="00F23248">
        <w:rPr>
          <w:sz w:val="26"/>
          <w:szCs w:val="26"/>
        </w:rPr>
        <w:t xml:space="preserve">Настоящая Политика определяет основные правила и требования по защите информации </w:t>
      </w:r>
      <w:r w:rsidRPr="00F23248">
        <w:rPr>
          <w:rFonts w:eastAsia="BatangChe"/>
          <w:sz w:val="26"/>
          <w:szCs w:val="26"/>
        </w:rPr>
        <w:t>ЕДДС Новичихинского района</w:t>
      </w:r>
      <w:r w:rsidRPr="00F23248">
        <w:rPr>
          <w:sz w:val="26"/>
          <w:szCs w:val="26"/>
        </w:rPr>
        <w:t xml:space="preserve"> от неавторизованного доступа, утраты или модификации.</w:t>
      </w:r>
    </w:p>
    <w:p w:rsidR="00185A1F" w:rsidRPr="00F23248" w:rsidRDefault="00185A1F" w:rsidP="00642FE0">
      <w:pPr>
        <w:pStyle w:val="131"/>
        <w:numPr>
          <w:ilvl w:val="2"/>
          <w:numId w:val="29"/>
        </w:numPr>
        <w:spacing w:before="0" w:after="0"/>
        <w:rPr>
          <w:sz w:val="26"/>
          <w:szCs w:val="26"/>
        </w:rPr>
      </w:pPr>
      <w:bookmarkStart w:id="68" w:name="_Toc383354224"/>
      <w:bookmarkEnd w:id="68"/>
      <w:r w:rsidRPr="00F23248">
        <w:rPr>
          <w:sz w:val="26"/>
          <w:szCs w:val="26"/>
        </w:rPr>
        <w:t>Положения политики</w:t>
      </w:r>
    </w:p>
    <w:p w:rsidR="00185A1F" w:rsidRPr="00F23248" w:rsidRDefault="00185A1F" w:rsidP="00185A1F">
      <w:pPr>
        <w:ind w:firstLine="709"/>
        <w:jc w:val="both"/>
        <w:rPr>
          <w:sz w:val="26"/>
          <w:szCs w:val="26"/>
        </w:rPr>
      </w:pPr>
      <w:r w:rsidRPr="00F23248">
        <w:rPr>
          <w:sz w:val="26"/>
          <w:szCs w:val="26"/>
        </w:rPr>
        <w:t>Положения данной политики определяются в соответствии с используемым техническим решением.</w:t>
      </w:r>
    </w:p>
    <w:p w:rsidR="00185A1F" w:rsidRPr="00F23248" w:rsidRDefault="00185A1F" w:rsidP="00642FE0">
      <w:pPr>
        <w:pStyle w:val="100"/>
        <w:numPr>
          <w:ilvl w:val="0"/>
          <w:numId w:val="29"/>
        </w:numPr>
        <w:spacing w:before="0" w:after="0"/>
        <w:rPr>
          <w:b/>
          <w:sz w:val="26"/>
          <w:szCs w:val="26"/>
        </w:rPr>
      </w:pPr>
      <w:bookmarkStart w:id="69" w:name="_Toc383354225"/>
      <w:bookmarkStart w:id="70" w:name="_Toc258054430"/>
      <w:r w:rsidRPr="00F23248">
        <w:rPr>
          <w:b/>
          <w:sz w:val="26"/>
          <w:szCs w:val="26"/>
        </w:rPr>
        <w:t>Профилактика нарушений политик информационной</w:t>
      </w:r>
      <w:bookmarkEnd w:id="69"/>
      <w:bookmarkEnd w:id="70"/>
      <w:r w:rsidRPr="00F23248">
        <w:rPr>
          <w:b/>
          <w:sz w:val="26"/>
          <w:szCs w:val="26"/>
        </w:rPr>
        <w:t xml:space="preserve"> безопасности</w:t>
      </w:r>
    </w:p>
    <w:p w:rsidR="00185A1F" w:rsidRPr="00F23248" w:rsidRDefault="00185A1F" w:rsidP="00185A1F">
      <w:pPr>
        <w:ind w:firstLine="709"/>
        <w:jc w:val="both"/>
        <w:rPr>
          <w:sz w:val="26"/>
          <w:szCs w:val="26"/>
        </w:rPr>
      </w:pPr>
      <w:r w:rsidRPr="00F23248">
        <w:rPr>
          <w:sz w:val="26"/>
          <w:szCs w:val="26"/>
        </w:rPr>
        <w:t xml:space="preserve">Под профилактикой нарушений политик ИБ понимается проведение регламентных работ по защите информации, предупреждение возможных нарушений ИБ в </w:t>
      </w:r>
      <w:r w:rsidRPr="00F23248">
        <w:rPr>
          <w:rFonts w:eastAsia="BatangChe"/>
          <w:sz w:val="26"/>
          <w:szCs w:val="26"/>
        </w:rPr>
        <w:t>ЕДДС Новичихинского района</w:t>
      </w:r>
      <w:r w:rsidRPr="00F23248">
        <w:rPr>
          <w:sz w:val="26"/>
          <w:szCs w:val="26"/>
        </w:rPr>
        <w:t xml:space="preserve"> и проведение разъяснительной работы по ИБ среди пользователей. </w:t>
      </w:r>
    </w:p>
    <w:p w:rsidR="00185A1F" w:rsidRPr="00F23248" w:rsidRDefault="00185A1F" w:rsidP="00185A1F">
      <w:pPr>
        <w:ind w:firstLine="709"/>
        <w:jc w:val="both"/>
        <w:rPr>
          <w:sz w:val="26"/>
          <w:szCs w:val="26"/>
        </w:rPr>
      </w:pPr>
      <w:r w:rsidRPr="00F23248">
        <w:rPr>
          <w:sz w:val="26"/>
          <w:szCs w:val="26"/>
        </w:rPr>
        <w:t>Положения определены документами, утвержденными приказом «Об обучении сотрудников правилам защиты информации», и «Порядком технического обслуживания средств вычислительной техники».</w:t>
      </w:r>
    </w:p>
    <w:p w:rsidR="00185A1F" w:rsidRPr="00F23248" w:rsidRDefault="00185A1F" w:rsidP="00642FE0">
      <w:pPr>
        <w:pStyle w:val="114"/>
        <w:numPr>
          <w:ilvl w:val="1"/>
          <w:numId w:val="29"/>
        </w:numPr>
        <w:spacing w:before="0" w:after="0"/>
        <w:rPr>
          <w:b/>
          <w:sz w:val="26"/>
          <w:szCs w:val="26"/>
        </w:rPr>
      </w:pPr>
      <w:bookmarkStart w:id="71" w:name="_Toc383354226"/>
      <w:bookmarkStart w:id="72" w:name="_Toc258054431"/>
      <w:bookmarkEnd w:id="71"/>
      <w:bookmarkEnd w:id="72"/>
      <w:r w:rsidRPr="00F23248">
        <w:rPr>
          <w:b/>
          <w:sz w:val="26"/>
          <w:szCs w:val="26"/>
        </w:rPr>
        <w:t>Ликвидация последствий нарушения политик информационной безопасности</w:t>
      </w:r>
    </w:p>
    <w:p w:rsidR="00185A1F" w:rsidRPr="00F23248" w:rsidRDefault="00185A1F" w:rsidP="00185A1F">
      <w:pPr>
        <w:ind w:firstLine="709"/>
        <w:jc w:val="both"/>
        <w:rPr>
          <w:sz w:val="26"/>
          <w:szCs w:val="26"/>
        </w:rPr>
      </w:pPr>
      <w:r w:rsidRPr="00F23248">
        <w:rPr>
          <w:sz w:val="26"/>
          <w:szCs w:val="26"/>
        </w:rPr>
        <w:t>АИБ, используя данные, полученные в результате применения инструментальных средств контроля (мониторинга) безопасности информации ИС, должен своевременно обнаруживать нарушения ИБ, факты осуществления НСД к защищаемым ИР и предпринимать меры по их локализации и устранению.</w:t>
      </w:r>
    </w:p>
    <w:p w:rsidR="00185A1F" w:rsidRPr="00F23248" w:rsidRDefault="00185A1F" w:rsidP="00185A1F">
      <w:pPr>
        <w:ind w:firstLine="709"/>
        <w:jc w:val="both"/>
        <w:rPr>
          <w:sz w:val="26"/>
          <w:szCs w:val="26"/>
        </w:rPr>
      </w:pPr>
      <w:r w:rsidRPr="00F23248">
        <w:rPr>
          <w:sz w:val="26"/>
          <w:szCs w:val="26"/>
        </w:rPr>
        <w:t>В случае обнаружения подсистемой защиты информации факта нарушения ИБ или осуществления НСД к защищаемым ИР ИС рекомендуется уведомить АИБа, и далее следовать их указаниям.</w:t>
      </w:r>
    </w:p>
    <w:p w:rsidR="00185A1F" w:rsidRPr="00F23248" w:rsidRDefault="00185A1F" w:rsidP="00185A1F">
      <w:pPr>
        <w:ind w:firstLine="709"/>
        <w:jc w:val="both"/>
        <w:rPr>
          <w:sz w:val="26"/>
          <w:szCs w:val="26"/>
        </w:rPr>
      </w:pPr>
      <w:r w:rsidRPr="00F23248">
        <w:rPr>
          <w:sz w:val="26"/>
          <w:szCs w:val="26"/>
        </w:rPr>
        <w:t>Действия АИБа при признаках нарушения политик информационной безопасности регламентируются следующими внутренними документами:</w:t>
      </w:r>
    </w:p>
    <w:p w:rsidR="00185A1F" w:rsidRPr="00F23248" w:rsidRDefault="00185A1F" w:rsidP="00642FE0">
      <w:pPr>
        <w:numPr>
          <w:ilvl w:val="0"/>
          <w:numId w:val="28"/>
        </w:numPr>
        <w:suppressAutoHyphens/>
        <w:jc w:val="both"/>
        <w:rPr>
          <w:sz w:val="26"/>
          <w:szCs w:val="26"/>
        </w:rPr>
      </w:pPr>
      <w:r w:rsidRPr="00F23248">
        <w:rPr>
          <w:sz w:val="26"/>
          <w:szCs w:val="26"/>
        </w:rPr>
        <w:t>регламентом пользователя;</w:t>
      </w:r>
    </w:p>
    <w:p w:rsidR="00185A1F" w:rsidRPr="00F23248" w:rsidRDefault="00185A1F" w:rsidP="00642FE0">
      <w:pPr>
        <w:numPr>
          <w:ilvl w:val="0"/>
          <w:numId w:val="28"/>
        </w:numPr>
        <w:suppressAutoHyphens/>
        <w:jc w:val="both"/>
        <w:rPr>
          <w:sz w:val="26"/>
          <w:szCs w:val="26"/>
        </w:rPr>
      </w:pPr>
      <w:r w:rsidRPr="00F23248">
        <w:rPr>
          <w:sz w:val="26"/>
          <w:szCs w:val="26"/>
        </w:rPr>
        <w:t>политикой информационной безопасности;</w:t>
      </w:r>
    </w:p>
    <w:p w:rsidR="00185A1F" w:rsidRPr="00F23248" w:rsidRDefault="00185A1F" w:rsidP="00642FE0">
      <w:pPr>
        <w:numPr>
          <w:ilvl w:val="0"/>
          <w:numId w:val="28"/>
        </w:numPr>
        <w:suppressAutoHyphens/>
        <w:jc w:val="both"/>
        <w:rPr>
          <w:sz w:val="26"/>
          <w:szCs w:val="26"/>
        </w:rPr>
      </w:pPr>
      <w:r w:rsidRPr="00F23248">
        <w:rPr>
          <w:sz w:val="26"/>
          <w:szCs w:val="26"/>
        </w:rPr>
        <w:t>регламентом администратора информационной безопасности;</w:t>
      </w:r>
    </w:p>
    <w:p w:rsidR="00185A1F" w:rsidRPr="00F23248" w:rsidRDefault="00185A1F" w:rsidP="00185A1F">
      <w:pPr>
        <w:ind w:firstLine="709"/>
        <w:jc w:val="both"/>
        <w:rPr>
          <w:sz w:val="26"/>
          <w:szCs w:val="26"/>
        </w:rPr>
      </w:pPr>
      <w:r w:rsidRPr="00F23248">
        <w:rPr>
          <w:sz w:val="26"/>
          <w:szCs w:val="26"/>
        </w:rPr>
        <w:t>После устранения инцидента необходимо составить акт о факте нарушения и принятых мерах по восстановлению работоспособности ИС, а также зарегистрировать факт нарушения в журнале учета нарушений, ликвидации их причин и последствий.</w:t>
      </w:r>
    </w:p>
    <w:p w:rsidR="00185A1F" w:rsidRPr="00F23248" w:rsidRDefault="00185A1F" w:rsidP="00642FE0">
      <w:pPr>
        <w:pStyle w:val="114"/>
        <w:numPr>
          <w:ilvl w:val="1"/>
          <w:numId w:val="29"/>
        </w:numPr>
        <w:spacing w:before="0" w:after="0"/>
        <w:rPr>
          <w:b/>
          <w:sz w:val="26"/>
          <w:szCs w:val="26"/>
        </w:rPr>
      </w:pPr>
      <w:bookmarkStart w:id="73" w:name="_Toc258054432"/>
      <w:bookmarkStart w:id="74" w:name="_Toc383354227"/>
      <w:r w:rsidRPr="00F23248">
        <w:rPr>
          <w:b/>
          <w:sz w:val="26"/>
          <w:szCs w:val="26"/>
        </w:rPr>
        <w:t>Ответственность за наруш</w:t>
      </w:r>
      <w:bookmarkEnd w:id="73"/>
      <w:bookmarkEnd w:id="74"/>
      <w:r w:rsidRPr="00F23248">
        <w:rPr>
          <w:b/>
          <w:sz w:val="26"/>
          <w:szCs w:val="26"/>
        </w:rPr>
        <w:t>ение Политик безопасности</w:t>
      </w:r>
    </w:p>
    <w:p w:rsidR="00185A1F" w:rsidRPr="00F23248" w:rsidRDefault="00185A1F" w:rsidP="00185A1F">
      <w:pPr>
        <w:ind w:firstLine="709"/>
        <w:jc w:val="both"/>
        <w:rPr>
          <w:sz w:val="26"/>
          <w:szCs w:val="26"/>
        </w:rPr>
      </w:pPr>
      <w:r w:rsidRPr="00F23248">
        <w:rPr>
          <w:sz w:val="26"/>
          <w:szCs w:val="26"/>
        </w:rPr>
        <w:t xml:space="preserve">Ответственность за выполнение правил ПБ несет каждый сотрудник </w:t>
      </w:r>
      <w:r w:rsidRPr="00F23248">
        <w:rPr>
          <w:rFonts w:eastAsia="BatangChe"/>
          <w:sz w:val="26"/>
          <w:szCs w:val="26"/>
        </w:rPr>
        <w:t>ЕДДС Новичихинского района</w:t>
      </w:r>
      <w:r w:rsidRPr="00F23248">
        <w:rPr>
          <w:sz w:val="26"/>
          <w:szCs w:val="26"/>
        </w:rPr>
        <w:t xml:space="preserve"> в рамках своих служебных обязанностей и полномочий. </w:t>
      </w:r>
    </w:p>
    <w:p w:rsidR="00185A1F" w:rsidRPr="00F23248" w:rsidRDefault="00185A1F" w:rsidP="00185A1F">
      <w:pPr>
        <w:ind w:firstLine="709"/>
        <w:jc w:val="both"/>
        <w:rPr>
          <w:sz w:val="26"/>
          <w:szCs w:val="26"/>
        </w:rPr>
      </w:pPr>
      <w:r w:rsidRPr="00F23248">
        <w:rPr>
          <w:sz w:val="26"/>
          <w:szCs w:val="26"/>
        </w:rPr>
        <w:t xml:space="preserve">На основании ст. 192 Трудового кодекса Российской Федерации сотрудники, нарушающие требования ПБ </w:t>
      </w:r>
      <w:r w:rsidRPr="00F23248">
        <w:rPr>
          <w:rFonts w:eastAsia="BatangChe"/>
          <w:sz w:val="26"/>
          <w:szCs w:val="26"/>
        </w:rPr>
        <w:t>ЕДДС Новичихинского района</w:t>
      </w:r>
      <w:r w:rsidRPr="00F23248">
        <w:rPr>
          <w:sz w:val="26"/>
          <w:szCs w:val="26"/>
        </w:rPr>
        <w:t>, могут быть подвергнуты дисциплинарным взысканиям, включая замечание, выговор и увольнение с работы.</w:t>
      </w:r>
    </w:p>
    <w:p w:rsidR="00185A1F" w:rsidRPr="00F23248" w:rsidRDefault="00185A1F" w:rsidP="00185A1F">
      <w:pPr>
        <w:ind w:firstLine="709"/>
        <w:jc w:val="both"/>
        <w:rPr>
          <w:sz w:val="26"/>
          <w:szCs w:val="26"/>
        </w:rPr>
      </w:pPr>
      <w:r w:rsidRPr="00F23248">
        <w:rPr>
          <w:sz w:val="26"/>
          <w:szCs w:val="26"/>
        </w:rPr>
        <w:t xml:space="preserve">Все сотрудники несут персональную (в том числе материальную) ответственность за прямой действительный ущерб, причиненный </w:t>
      </w:r>
      <w:r w:rsidRPr="00F23248">
        <w:rPr>
          <w:rFonts w:eastAsia="BatangChe"/>
          <w:sz w:val="26"/>
          <w:szCs w:val="26"/>
        </w:rPr>
        <w:t>ЕДДС Новичихинского района</w:t>
      </w:r>
      <w:r w:rsidRPr="00F23248">
        <w:rPr>
          <w:sz w:val="26"/>
          <w:szCs w:val="26"/>
        </w:rPr>
        <w:t xml:space="preserve"> в результате нарушения ими правил политики ИБ (Ст. 238 Трудового кодекса Российской Федерации).</w:t>
      </w:r>
    </w:p>
    <w:p w:rsidR="00185A1F" w:rsidRPr="00F23248" w:rsidRDefault="00185A1F" w:rsidP="00185A1F">
      <w:pPr>
        <w:ind w:firstLine="709"/>
        <w:jc w:val="both"/>
        <w:rPr>
          <w:sz w:val="26"/>
          <w:szCs w:val="26"/>
        </w:rPr>
      </w:pPr>
      <w:r w:rsidRPr="00F23248">
        <w:rPr>
          <w:sz w:val="26"/>
          <w:szCs w:val="26"/>
        </w:rPr>
        <w:t xml:space="preserve">За неправомерный доступ к компьютерной информации, создание, использование или распространение вредоносных программ, а также нарушение правил эксплуатации ЭВМ, следствием которых явилось нарушение работы ЭВМ (автоматизированной системы обработки информации), уничтожение, блокирование или модификация защищаемой информации, сотрудники </w:t>
      </w:r>
      <w:r w:rsidRPr="00F23248">
        <w:rPr>
          <w:rFonts w:eastAsia="BatangChe"/>
          <w:sz w:val="26"/>
          <w:szCs w:val="26"/>
        </w:rPr>
        <w:t xml:space="preserve">ЕДДС Новичихинского района </w:t>
      </w:r>
      <w:r w:rsidRPr="00F23248">
        <w:rPr>
          <w:sz w:val="26"/>
          <w:szCs w:val="26"/>
        </w:rPr>
        <w:t>несут ответственность в соответствии со статьями 272, 273 и 274 Уголовного кодекса Российской Федерации.</w:t>
      </w: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185A1F" w:rsidRDefault="00185A1F" w:rsidP="008A49B6">
      <w:pPr>
        <w:spacing w:line="480" w:lineRule="auto"/>
        <w:rPr>
          <w:b/>
          <w:bCs/>
          <w:sz w:val="36"/>
        </w:rPr>
      </w:pPr>
    </w:p>
    <w:p w:rsidR="00185A1F" w:rsidRDefault="00185A1F" w:rsidP="008A49B6">
      <w:pPr>
        <w:spacing w:line="480" w:lineRule="auto"/>
        <w:rPr>
          <w:b/>
          <w:bCs/>
          <w:sz w:val="36"/>
        </w:rPr>
      </w:pPr>
    </w:p>
    <w:p w:rsidR="00185A1F" w:rsidRDefault="00185A1F" w:rsidP="008A49B6">
      <w:pPr>
        <w:spacing w:line="480" w:lineRule="auto"/>
        <w:rPr>
          <w:b/>
          <w:bCs/>
          <w:sz w:val="36"/>
        </w:rPr>
      </w:pPr>
    </w:p>
    <w:tbl>
      <w:tblPr>
        <w:tblpPr w:leftFromText="180" w:rightFromText="180" w:vertAnchor="text" w:horzAnchor="margin" w:tblpXSpec="right" w:tblpY="-569"/>
        <w:tblW w:w="5298" w:type="dxa"/>
        <w:tblCellMar>
          <w:top w:w="55" w:type="dxa"/>
          <w:left w:w="55" w:type="dxa"/>
          <w:bottom w:w="55" w:type="dxa"/>
          <w:right w:w="55" w:type="dxa"/>
        </w:tblCellMar>
        <w:tblLook w:val="0000"/>
      </w:tblPr>
      <w:tblGrid>
        <w:gridCol w:w="5298"/>
      </w:tblGrid>
      <w:tr w:rsidR="00185A1F" w:rsidRPr="000F295D" w:rsidTr="00185A1F">
        <w:tc>
          <w:tcPr>
            <w:tcW w:w="5298" w:type="dxa"/>
            <w:shd w:val="clear" w:color="auto" w:fill="auto"/>
          </w:tcPr>
          <w:p w:rsidR="00185A1F" w:rsidRPr="000F295D" w:rsidRDefault="00185A1F" w:rsidP="00185A1F">
            <w:pPr>
              <w:autoSpaceDE w:val="0"/>
              <w:autoSpaceDN w:val="0"/>
              <w:adjustRightInd w:val="0"/>
              <w:jc w:val="right"/>
              <w:outlineLvl w:val="0"/>
              <w:rPr>
                <w:sz w:val="26"/>
                <w:szCs w:val="26"/>
              </w:rPr>
            </w:pPr>
            <w:r w:rsidRPr="000F295D">
              <w:rPr>
                <w:sz w:val="26"/>
                <w:szCs w:val="26"/>
              </w:rPr>
              <w:t>Приложение № 5</w:t>
            </w:r>
          </w:p>
          <w:p w:rsidR="00185A1F" w:rsidRPr="000F295D" w:rsidRDefault="00185A1F" w:rsidP="00185A1F">
            <w:pPr>
              <w:pStyle w:val="TableContents"/>
              <w:spacing w:after="0" w:line="240" w:lineRule="auto"/>
              <w:jc w:val="right"/>
              <w:rPr>
                <w:rFonts w:eastAsia="NSimSun"/>
                <w:sz w:val="26"/>
                <w:szCs w:val="26"/>
              </w:rPr>
            </w:pPr>
            <w:r w:rsidRPr="000F295D">
              <w:rPr>
                <w:sz w:val="26"/>
                <w:szCs w:val="26"/>
              </w:rPr>
              <w:t>к постановлению от 26.12.2018 № 406</w:t>
            </w:r>
          </w:p>
        </w:tc>
      </w:tr>
    </w:tbl>
    <w:p w:rsidR="00185A1F" w:rsidRPr="000F295D" w:rsidRDefault="00185A1F" w:rsidP="00185A1F">
      <w:pPr>
        <w:jc w:val="center"/>
        <w:rPr>
          <w:b/>
          <w:sz w:val="26"/>
          <w:szCs w:val="26"/>
        </w:rPr>
      </w:pPr>
      <w:r w:rsidRPr="000F295D">
        <w:rPr>
          <w:b/>
          <w:sz w:val="26"/>
          <w:szCs w:val="26"/>
        </w:rPr>
        <w:t xml:space="preserve">                                                                                                                                                               ПОРЯДОК</w:t>
      </w:r>
    </w:p>
    <w:p w:rsidR="00185A1F" w:rsidRPr="000F295D" w:rsidRDefault="00185A1F" w:rsidP="00185A1F">
      <w:pPr>
        <w:jc w:val="center"/>
        <w:rPr>
          <w:b/>
          <w:sz w:val="26"/>
          <w:szCs w:val="26"/>
        </w:rPr>
      </w:pPr>
    </w:p>
    <w:p w:rsidR="00185A1F" w:rsidRPr="000F295D" w:rsidRDefault="00185A1F" w:rsidP="00185A1F">
      <w:pPr>
        <w:jc w:val="center"/>
        <w:rPr>
          <w:b/>
          <w:sz w:val="26"/>
          <w:szCs w:val="26"/>
        </w:rPr>
      </w:pPr>
      <w:r w:rsidRPr="000F295D">
        <w:rPr>
          <w:b/>
          <w:sz w:val="26"/>
          <w:szCs w:val="26"/>
        </w:rPr>
        <w:t>выявления инцидентов информационной безопасности сегмента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w:t>
      </w:r>
    </w:p>
    <w:p w:rsidR="00185A1F" w:rsidRPr="000F295D" w:rsidRDefault="00185A1F" w:rsidP="00185A1F">
      <w:pPr>
        <w:jc w:val="center"/>
        <w:rPr>
          <w:sz w:val="26"/>
          <w:szCs w:val="26"/>
        </w:rPr>
      </w:pPr>
    </w:p>
    <w:p w:rsidR="00185A1F" w:rsidRPr="000F295D" w:rsidRDefault="00185A1F" w:rsidP="00642FE0">
      <w:pPr>
        <w:widowControl w:val="0"/>
        <w:numPr>
          <w:ilvl w:val="0"/>
          <w:numId w:val="30"/>
        </w:numPr>
        <w:tabs>
          <w:tab w:val="left" w:pos="1017"/>
        </w:tabs>
        <w:suppressAutoHyphens/>
        <w:ind w:left="0" w:firstLine="680"/>
        <w:jc w:val="center"/>
        <w:rPr>
          <w:b/>
          <w:sz w:val="26"/>
          <w:szCs w:val="26"/>
        </w:rPr>
      </w:pPr>
      <w:r w:rsidRPr="000F295D">
        <w:rPr>
          <w:b/>
          <w:sz w:val="26"/>
          <w:szCs w:val="26"/>
        </w:rPr>
        <w:t>Перечень используемых определений, обозначений и сокращений</w:t>
      </w:r>
    </w:p>
    <w:p w:rsidR="00185A1F" w:rsidRPr="000F295D" w:rsidRDefault="00185A1F" w:rsidP="00185A1F">
      <w:pPr>
        <w:ind w:firstLine="680"/>
        <w:jc w:val="both"/>
        <w:rPr>
          <w:sz w:val="26"/>
          <w:szCs w:val="26"/>
        </w:rPr>
      </w:pPr>
      <w:r w:rsidRPr="000F295D">
        <w:rPr>
          <w:sz w:val="26"/>
          <w:szCs w:val="26"/>
        </w:rPr>
        <w:t>АИБ – администратор информационной безопасности.</w:t>
      </w:r>
    </w:p>
    <w:p w:rsidR="00185A1F" w:rsidRPr="000F295D" w:rsidRDefault="00185A1F" w:rsidP="00185A1F">
      <w:pPr>
        <w:ind w:firstLine="680"/>
        <w:jc w:val="both"/>
        <w:rPr>
          <w:sz w:val="26"/>
          <w:szCs w:val="26"/>
        </w:rPr>
      </w:pPr>
      <w:r w:rsidRPr="000F295D">
        <w:rPr>
          <w:sz w:val="26"/>
          <w:szCs w:val="26"/>
        </w:rPr>
        <w:t>ИБ – информационная безопасности.</w:t>
      </w:r>
    </w:p>
    <w:p w:rsidR="00185A1F" w:rsidRPr="000F295D" w:rsidRDefault="00185A1F" w:rsidP="00185A1F">
      <w:pPr>
        <w:ind w:firstLine="680"/>
        <w:jc w:val="both"/>
        <w:rPr>
          <w:sz w:val="26"/>
          <w:szCs w:val="26"/>
        </w:rPr>
      </w:pPr>
      <w:r w:rsidRPr="000F295D">
        <w:rPr>
          <w:sz w:val="26"/>
          <w:szCs w:val="26"/>
        </w:rPr>
        <w:t>ИС – информационная система.</w:t>
      </w:r>
    </w:p>
    <w:p w:rsidR="00185A1F" w:rsidRPr="000F295D" w:rsidRDefault="00185A1F" w:rsidP="00185A1F">
      <w:pPr>
        <w:ind w:firstLine="680"/>
        <w:jc w:val="both"/>
        <w:rPr>
          <w:sz w:val="26"/>
          <w:szCs w:val="26"/>
        </w:rPr>
      </w:pPr>
      <w:r w:rsidRPr="000F295D">
        <w:rPr>
          <w:sz w:val="26"/>
          <w:szCs w:val="26"/>
        </w:rPr>
        <w:t>ИСПДн – информационная система персональных данных.</w:t>
      </w:r>
    </w:p>
    <w:p w:rsidR="00185A1F" w:rsidRPr="000F295D" w:rsidRDefault="00185A1F" w:rsidP="00642FE0">
      <w:pPr>
        <w:widowControl w:val="0"/>
        <w:numPr>
          <w:ilvl w:val="0"/>
          <w:numId w:val="30"/>
        </w:numPr>
        <w:tabs>
          <w:tab w:val="left" w:pos="400"/>
        </w:tabs>
        <w:suppressAutoHyphens/>
        <w:ind w:left="0" w:firstLine="0"/>
        <w:jc w:val="center"/>
        <w:rPr>
          <w:b/>
          <w:sz w:val="26"/>
          <w:szCs w:val="26"/>
        </w:rPr>
      </w:pPr>
      <w:r w:rsidRPr="000F295D">
        <w:rPr>
          <w:b/>
          <w:sz w:val="26"/>
          <w:szCs w:val="26"/>
        </w:rPr>
        <w:t>Общие положения</w:t>
      </w:r>
    </w:p>
    <w:p w:rsidR="00185A1F" w:rsidRPr="000F295D" w:rsidRDefault="00185A1F" w:rsidP="00642FE0">
      <w:pPr>
        <w:widowControl w:val="0"/>
        <w:numPr>
          <w:ilvl w:val="1"/>
          <w:numId w:val="30"/>
        </w:numPr>
        <w:tabs>
          <w:tab w:val="left" w:pos="1183"/>
        </w:tabs>
        <w:suppressAutoHyphens/>
        <w:ind w:left="0" w:firstLine="680"/>
        <w:jc w:val="both"/>
        <w:rPr>
          <w:sz w:val="26"/>
          <w:szCs w:val="26"/>
        </w:rPr>
      </w:pPr>
      <w:r w:rsidRPr="000F295D">
        <w:rPr>
          <w:sz w:val="26"/>
          <w:szCs w:val="26"/>
        </w:rPr>
        <w:t xml:space="preserve">Настоящий Порядок устанавливает правила выявления фактов несоблюдения условий обработки защищаемой информации, использования средств защиты информации, которые могут привести к нарушению конфиденциальности, целостности и доступности защищаемой информации данных или другим нарушениям, приводящим к снижению класса защищенности государственной информационной системы, разработку и принятие мер по предотвращению возможных опасных последствий подобных нарушений, а так же выявления и предотвращения иных инцидентов информационной безопасности ИСПДн в ЕДДС Новичихинского района Алтайского края (далее – ЕДДС Новичихинского района). </w:t>
      </w:r>
    </w:p>
    <w:p w:rsidR="00185A1F" w:rsidRPr="000F295D" w:rsidRDefault="00185A1F" w:rsidP="00642FE0">
      <w:pPr>
        <w:widowControl w:val="0"/>
        <w:numPr>
          <w:ilvl w:val="1"/>
          <w:numId w:val="30"/>
        </w:numPr>
        <w:tabs>
          <w:tab w:val="left" w:pos="1183"/>
        </w:tabs>
        <w:suppressAutoHyphens/>
        <w:ind w:left="0" w:firstLine="680"/>
        <w:jc w:val="both"/>
        <w:rPr>
          <w:sz w:val="26"/>
          <w:szCs w:val="26"/>
        </w:rPr>
      </w:pPr>
      <w:r w:rsidRPr="000F295D">
        <w:rPr>
          <w:sz w:val="26"/>
          <w:szCs w:val="26"/>
        </w:rPr>
        <w:t>Порядок разработан в соответствии с:</w:t>
      </w:r>
    </w:p>
    <w:p w:rsidR="00185A1F" w:rsidRPr="000F295D" w:rsidRDefault="00185A1F" w:rsidP="00642FE0">
      <w:pPr>
        <w:widowControl w:val="0"/>
        <w:numPr>
          <w:ilvl w:val="0"/>
          <w:numId w:val="31"/>
        </w:numPr>
        <w:tabs>
          <w:tab w:val="left" w:pos="900"/>
        </w:tabs>
        <w:suppressAutoHyphens/>
        <w:ind w:left="0" w:firstLine="680"/>
        <w:jc w:val="both"/>
        <w:rPr>
          <w:sz w:val="26"/>
          <w:szCs w:val="26"/>
        </w:rPr>
      </w:pPr>
      <w:r w:rsidRPr="000F295D">
        <w:rPr>
          <w:sz w:val="26"/>
          <w:szCs w:val="26"/>
        </w:rPr>
        <w:t>Федеральным законом от 27.07.2006 №</w:t>
      </w:r>
      <w:r w:rsidRPr="000F295D">
        <w:rPr>
          <w:sz w:val="26"/>
          <w:szCs w:val="26"/>
          <w:lang w:val="en-US"/>
        </w:rPr>
        <w:t> </w:t>
      </w:r>
      <w:r w:rsidRPr="000F295D">
        <w:rPr>
          <w:sz w:val="26"/>
          <w:szCs w:val="26"/>
        </w:rPr>
        <w:t>149-ФЗ «Об информации, информационных технологиях и о защите информации»;</w:t>
      </w:r>
    </w:p>
    <w:p w:rsidR="00185A1F" w:rsidRPr="000F295D" w:rsidRDefault="00185A1F" w:rsidP="00642FE0">
      <w:pPr>
        <w:widowControl w:val="0"/>
        <w:numPr>
          <w:ilvl w:val="0"/>
          <w:numId w:val="31"/>
        </w:numPr>
        <w:tabs>
          <w:tab w:val="left" w:pos="900"/>
        </w:tabs>
        <w:suppressAutoHyphens/>
        <w:ind w:left="0" w:firstLine="680"/>
        <w:jc w:val="both"/>
        <w:rPr>
          <w:sz w:val="26"/>
          <w:szCs w:val="26"/>
        </w:rPr>
      </w:pPr>
      <w:r w:rsidRPr="000F295D">
        <w:rPr>
          <w:sz w:val="26"/>
          <w:szCs w:val="26"/>
        </w:rPr>
        <w:t>приказом от 18.02.2013 ФСТЭК №</w:t>
      </w:r>
      <w:r w:rsidRPr="000F295D">
        <w:rPr>
          <w:sz w:val="26"/>
          <w:szCs w:val="26"/>
          <w:lang w:val="en-US"/>
        </w:rPr>
        <w:t> </w:t>
      </w:r>
      <w:r w:rsidRPr="000F295D">
        <w:rPr>
          <w:sz w:val="26"/>
          <w:szCs w:val="26"/>
        </w:rPr>
        <w:t>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185A1F" w:rsidRPr="000F295D" w:rsidRDefault="00185A1F" w:rsidP="00642FE0">
      <w:pPr>
        <w:widowControl w:val="0"/>
        <w:numPr>
          <w:ilvl w:val="0"/>
          <w:numId w:val="31"/>
        </w:numPr>
        <w:tabs>
          <w:tab w:val="left" w:pos="900"/>
        </w:tabs>
        <w:suppressAutoHyphens/>
        <w:ind w:left="0" w:firstLine="680"/>
        <w:jc w:val="both"/>
        <w:rPr>
          <w:sz w:val="26"/>
          <w:szCs w:val="26"/>
        </w:rPr>
      </w:pPr>
      <w:r w:rsidRPr="000F295D">
        <w:rPr>
          <w:sz w:val="26"/>
          <w:szCs w:val="26"/>
        </w:rPr>
        <w:t>иными нормативными правовыми актами, а также в соответствии с локальными нормативными актами организации.</w:t>
      </w:r>
    </w:p>
    <w:p w:rsidR="00185A1F" w:rsidRPr="000F295D" w:rsidRDefault="00185A1F" w:rsidP="00642FE0">
      <w:pPr>
        <w:widowControl w:val="0"/>
        <w:numPr>
          <w:ilvl w:val="1"/>
          <w:numId w:val="30"/>
        </w:numPr>
        <w:tabs>
          <w:tab w:val="left" w:pos="1183"/>
        </w:tabs>
        <w:suppressAutoHyphens/>
        <w:ind w:left="0" w:firstLine="680"/>
        <w:jc w:val="both"/>
        <w:rPr>
          <w:sz w:val="26"/>
          <w:szCs w:val="26"/>
        </w:rPr>
      </w:pPr>
      <w:r w:rsidRPr="000F295D">
        <w:rPr>
          <w:sz w:val="26"/>
          <w:szCs w:val="26"/>
        </w:rPr>
        <w:t>Настоящий Порядок обязателен к соблюдению всеми пользователями ИСПДн ЕДДС Новичихинского района.</w:t>
      </w:r>
    </w:p>
    <w:p w:rsidR="00185A1F" w:rsidRPr="000F295D" w:rsidRDefault="00185A1F" w:rsidP="00642FE0">
      <w:pPr>
        <w:widowControl w:val="0"/>
        <w:numPr>
          <w:ilvl w:val="1"/>
          <w:numId w:val="30"/>
        </w:numPr>
        <w:tabs>
          <w:tab w:val="left" w:pos="1183"/>
        </w:tabs>
        <w:suppressAutoHyphens/>
        <w:ind w:left="0" w:firstLine="680"/>
        <w:jc w:val="both"/>
        <w:rPr>
          <w:sz w:val="26"/>
          <w:szCs w:val="26"/>
        </w:rPr>
      </w:pPr>
      <w:r w:rsidRPr="000F295D">
        <w:rPr>
          <w:sz w:val="26"/>
          <w:szCs w:val="26"/>
        </w:rPr>
        <w:t>Разбирательство по всем инцидентам ИБ проводится администратором информационной безопасности ЕДДС Новичихинского района.</w:t>
      </w:r>
    </w:p>
    <w:p w:rsidR="00185A1F" w:rsidRPr="000F295D" w:rsidRDefault="00185A1F" w:rsidP="00642FE0">
      <w:pPr>
        <w:widowControl w:val="0"/>
        <w:numPr>
          <w:ilvl w:val="0"/>
          <w:numId w:val="30"/>
        </w:numPr>
        <w:tabs>
          <w:tab w:val="left" w:pos="400"/>
        </w:tabs>
        <w:suppressAutoHyphens/>
        <w:ind w:left="0" w:firstLine="0"/>
        <w:jc w:val="center"/>
        <w:rPr>
          <w:b/>
          <w:sz w:val="26"/>
          <w:szCs w:val="26"/>
        </w:rPr>
      </w:pPr>
      <w:r w:rsidRPr="000F295D">
        <w:rPr>
          <w:b/>
          <w:sz w:val="26"/>
          <w:szCs w:val="26"/>
        </w:rPr>
        <w:t>Выявление инцидента информационной безопасности</w:t>
      </w:r>
    </w:p>
    <w:p w:rsidR="00185A1F" w:rsidRPr="000F295D" w:rsidRDefault="00185A1F" w:rsidP="00642FE0">
      <w:pPr>
        <w:widowControl w:val="0"/>
        <w:numPr>
          <w:ilvl w:val="1"/>
          <w:numId w:val="32"/>
        </w:numPr>
        <w:tabs>
          <w:tab w:val="left" w:pos="1183"/>
        </w:tabs>
        <w:suppressAutoHyphens/>
        <w:ind w:left="0" w:firstLine="680"/>
        <w:jc w:val="both"/>
        <w:rPr>
          <w:sz w:val="26"/>
          <w:szCs w:val="26"/>
        </w:rPr>
      </w:pPr>
      <w:r w:rsidRPr="000F295D">
        <w:rPr>
          <w:sz w:val="26"/>
          <w:szCs w:val="26"/>
        </w:rPr>
        <w:t>Основными источниками информации об Инцидентах ИБ являются:</w:t>
      </w:r>
    </w:p>
    <w:p w:rsidR="00185A1F" w:rsidRPr="000F295D" w:rsidRDefault="00185A1F" w:rsidP="00642FE0">
      <w:pPr>
        <w:widowControl w:val="0"/>
        <w:numPr>
          <w:ilvl w:val="2"/>
          <w:numId w:val="32"/>
        </w:numPr>
        <w:tabs>
          <w:tab w:val="left" w:pos="900"/>
        </w:tabs>
        <w:suppressAutoHyphens/>
        <w:ind w:left="0" w:firstLine="680"/>
        <w:jc w:val="both"/>
        <w:rPr>
          <w:sz w:val="26"/>
          <w:szCs w:val="26"/>
        </w:rPr>
      </w:pPr>
      <w:r w:rsidRPr="000F295D">
        <w:rPr>
          <w:sz w:val="26"/>
          <w:szCs w:val="26"/>
        </w:rPr>
        <w:t>факты, выявленные пользователями ИСПДн, администратором информационной системы, администратором информационной безопасности;</w:t>
      </w:r>
    </w:p>
    <w:p w:rsidR="00185A1F" w:rsidRPr="000F295D" w:rsidRDefault="00185A1F" w:rsidP="00642FE0">
      <w:pPr>
        <w:widowControl w:val="0"/>
        <w:numPr>
          <w:ilvl w:val="2"/>
          <w:numId w:val="32"/>
        </w:numPr>
        <w:tabs>
          <w:tab w:val="left" w:pos="900"/>
        </w:tabs>
        <w:suppressAutoHyphens/>
        <w:ind w:left="0" w:firstLine="680"/>
        <w:jc w:val="both"/>
        <w:rPr>
          <w:sz w:val="26"/>
          <w:szCs w:val="26"/>
        </w:rPr>
      </w:pPr>
      <w:r w:rsidRPr="000F295D">
        <w:rPr>
          <w:sz w:val="26"/>
          <w:szCs w:val="26"/>
        </w:rPr>
        <w:t>результаты работы средств мониторинга ИБ результаты проверок и аудита (внутреннего или внешнего);</w:t>
      </w:r>
    </w:p>
    <w:p w:rsidR="00185A1F" w:rsidRPr="000F295D" w:rsidRDefault="00185A1F" w:rsidP="00642FE0">
      <w:pPr>
        <w:widowControl w:val="0"/>
        <w:numPr>
          <w:ilvl w:val="2"/>
          <w:numId w:val="32"/>
        </w:numPr>
        <w:tabs>
          <w:tab w:val="left" w:pos="900"/>
        </w:tabs>
        <w:suppressAutoHyphens/>
        <w:ind w:left="0" w:firstLine="680"/>
        <w:jc w:val="both"/>
        <w:rPr>
          <w:sz w:val="26"/>
          <w:szCs w:val="26"/>
        </w:rPr>
      </w:pPr>
      <w:r w:rsidRPr="000F295D">
        <w:rPr>
          <w:sz w:val="26"/>
          <w:szCs w:val="26"/>
        </w:rPr>
        <w:t>запросы и предписания органов надзора;</w:t>
      </w:r>
    </w:p>
    <w:p w:rsidR="00185A1F" w:rsidRPr="000F295D" w:rsidRDefault="00185A1F" w:rsidP="00642FE0">
      <w:pPr>
        <w:widowControl w:val="0"/>
        <w:numPr>
          <w:ilvl w:val="2"/>
          <w:numId w:val="32"/>
        </w:numPr>
        <w:tabs>
          <w:tab w:val="left" w:pos="900"/>
        </w:tabs>
        <w:suppressAutoHyphens/>
        <w:ind w:left="0" w:firstLine="680"/>
        <w:jc w:val="both"/>
        <w:rPr>
          <w:sz w:val="26"/>
          <w:szCs w:val="26"/>
        </w:rPr>
      </w:pPr>
      <w:r w:rsidRPr="000F295D">
        <w:rPr>
          <w:sz w:val="26"/>
          <w:szCs w:val="26"/>
        </w:rPr>
        <w:t>другие источники информации.</w:t>
      </w:r>
    </w:p>
    <w:p w:rsidR="00185A1F" w:rsidRPr="000F295D" w:rsidRDefault="00185A1F" w:rsidP="00642FE0">
      <w:pPr>
        <w:widowControl w:val="0"/>
        <w:numPr>
          <w:ilvl w:val="1"/>
          <w:numId w:val="32"/>
        </w:numPr>
        <w:tabs>
          <w:tab w:val="left" w:pos="1183"/>
        </w:tabs>
        <w:suppressAutoHyphens/>
        <w:ind w:left="0" w:firstLine="680"/>
        <w:jc w:val="both"/>
        <w:rPr>
          <w:sz w:val="26"/>
          <w:szCs w:val="26"/>
        </w:rPr>
      </w:pPr>
      <w:r w:rsidRPr="000F295D">
        <w:rPr>
          <w:sz w:val="26"/>
          <w:szCs w:val="26"/>
        </w:rPr>
        <w:t>Пользователь ИСПДн может выявить признаки наличия Инцидента ИБ путем анализа текущей ситуации на предмет ее соответствия требованиям, утвержденных в локальных актах ЕДДС Новичихинского района. Любые сведения о Происшествие или Инциденте ИБ должны быть незамедлительно переданы выявившим их пользователем АИБу.</w:t>
      </w:r>
    </w:p>
    <w:p w:rsidR="00185A1F" w:rsidRPr="000F295D" w:rsidRDefault="00185A1F" w:rsidP="00642FE0">
      <w:pPr>
        <w:widowControl w:val="0"/>
        <w:numPr>
          <w:ilvl w:val="0"/>
          <w:numId w:val="30"/>
        </w:numPr>
        <w:tabs>
          <w:tab w:val="left" w:pos="1017"/>
        </w:tabs>
        <w:suppressAutoHyphens/>
        <w:ind w:left="0" w:firstLine="680"/>
        <w:jc w:val="center"/>
        <w:rPr>
          <w:b/>
          <w:sz w:val="26"/>
          <w:szCs w:val="26"/>
        </w:rPr>
      </w:pPr>
      <w:r w:rsidRPr="000F295D">
        <w:rPr>
          <w:b/>
          <w:sz w:val="26"/>
          <w:szCs w:val="26"/>
        </w:rPr>
        <w:t>Анализ исходной информации и принятие решения о проведении разбирательства</w:t>
      </w:r>
    </w:p>
    <w:p w:rsidR="00185A1F" w:rsidRPr="000F295D" w:rsidRDefault="00185A1F" w:rsidP="00642FE0">
      <w:pPr>
        <w:widowControl w:val="0"/>
        <w:numPr>
          <w:ilvl w:val="1"/>
          <w:numId w:val="33"/>
        </w:numPr>
        <w:tabs>
          <w:tab w:val="left" w:pos="1183"/>
        </w:tabs>
        <w:suppressAutoHyphens/>
        <w:ind w:left="0" w:firstLine="680"/>
        <w:jc w:val="both"/>
        <w:rPr>
          <w:sz w:val="26"/>
          <w:szCs w:val="26"/>
        </w:rPr>
      </w:pPr>
      <w:r w:rsidRPr="000F295D">
        <w:rPr>
          <w:sz w:val="26"/>
          <w:szCs w:val="26"/>
        </w:rPr>
        <w:t>АИБ после получения информации о предполагаемом Инциденте ИБ незамедлительно проводит первоначальный анализ полученных данных. В процессе анализа сотрудник проводит проверку наличия в выявленном факте нарушений.</w:t>
      </w:r>
    </w:p>
    <w:p w:rsidR="00185A1F" w:rsidRPr="000F295D" w:rsidRDefault="00185A1F" w:rsidP="00642FE0">
      <w:pPr>
        <w:widowControl w:val="0"/>
        <w:numPr>
          <w:ilvl w:val="1"/>
          <w:numId w:val="33"/>
        </w:numPr>
        <w:tabs>
          <w:tab w:val="left" w:pos="1183"/>
        </w:tabs>
        <w:suppressAutoHyphens/>
        <w:ind w:left="0" w:firstLine="680"/>
        <w:jc w:val="both"/>
        <w:rPr>
          <w:sz w:val="26"/>
          <w:szCs w:val="26"/>
        </w:rPr>
      </w:pPr>
      <w:r w:rsidRPr="000F295D">
        <w:rPr>
          <w:sz w:val="26"/>
          <w:szCs w:val="26"/>
        </w:rPr>
        <w:t>По решению АИБа единичный Инцидент ИБ, не приведший к негативным последствиям и совершенный пользователем ИСПДн впервые, фиксируется в карточке данных «Инциденты ИБ» с присвоением статуса «Разбирательство не требуется».</w:t>
      </w:r>
    </w:p>
    <w:p w:rsidR="00185A1F" w:rsidRPr="000F295D" w:rsidRDefault="00185A1F" w:rsidP="00642FE0">
      <w:pPr>
        <w:widowControl w:val="0"/>
        <w:numPr>
          <w:ilvl w:val="1"/>
          <w:numId w:val="33"/>
        </w:numPr>
        <w:tabs>
          <w:tab w:val="left" w:pos="1183"/>
        </w:tabs>
        <w:suppressAutoHyphens/>
        <w:ind w:left="0" w:firstLine="680"/>
        <w:jc w:val="both"/>
        <w:rPr>
          <w:sz w:val="26"/>
          <w:szCs w:val="26"/>
        </w:rPr>
      </w:pPr>
      <w:r w:rsidRPr="000F295D">
        <w:rPr>
          <w:sz w:val="26"/>
          <w:szCs w:val="26"/>
        </w:rPr>
        <w:t>В случае наличия признаков Инцидента ИБ, АИБ по общим вопросам определяет предварительную степень важности Инцидента ИБ и принимает решение о необходимости проведения разбирательства, информирует руководителя структурного подразделения (начальника отдела) об Инциденте ИБ, инициирует формирование регистрационной карточки инцидента с присвоением ему статуса «В процессе разбирательства».</w:t>
      </w:r>
    </w:p>
    <w:p w:rsidR="00185A1F" w:rsidRPr="000F295D" w:rsidRDefault="00185A1F" w:rsidP="00642FE0">
      <w:pPr>
        <w:widowControl w:val="0"/>
        <w:numPr>
          <w:ilvl w:val="1"/>
          <w:numId w:val="33"/>
        </w:numPr>
        <w:tabs>
          <w:tab w:val="left" w:pos="1183"/>
        </w:tabs>
        <w:suppressAutoHyphens/>
        <w:ind w:left="0" w:firstLine="680"/>
        <w:jc w:val="both"/>
        <w:rPr>
          <w:sz w:val="26"/>
          <w:szCs w:val="26"/>
        </w:rPr>
      </w:pPr>
      <w:r w:rsidRPr="000F295D">
        <w:rPr>
          <w:sz w:val="26"/>
          <w:szCs w:val="26"/>
        </w:rPr>
        <w:t>В срок не более 3 (трех) рабочих дней с момента поступления информации об Инциденте ИБ, АИБ определяет и инициирует первоочередные меры, направленные на локализацию инцидента и на минимизацию его последствий.</w:t>
      </w:r>
    </w:p>
    <w:p w:rsidR="00185A1F" w:rsidRPr="000F295D" w:rsidRDefault="00185A1F" w:rsidP="00642FE0">
      <w:pPr>
        <w:widowControl w:val="0"/>
        <w:numPr>
          <w:ilvl w:val="0"/>
          <w:numId w:val="30"/>
        </w:numPr>
        <w:tabs>
          <w:tab w:val="left" w:pos="1017"/>
        </w:tabs>
        <w:suppressAutoHyphens/>
        <w:ind w:left="0" w:firstLine="680"/>
        <w:jc w:val="center"/>
        <w:rPr>
          <w:b/>
          <w:sz w:val="26"/>
          <w:szCs w:val="26"/>
        </w:rPr>
      </w:pPr>
      <w:r w:rsidRPr="000F295D">
        <w:rPr>
          <w:b/>
          <w:sz w:val="26"/>
          <w:szCs w:val="26"/>
        </w:rPr>
        <w:t>Разбирательство инцидента информационной безопасности</w:t>
      </w:r>
    </w:p>
    <w:p w:rsidR="00185A1F" w:rsidRPr="000F295D" w:rsidRDefault="00185A1F" w:rsidP="00642FE0">
      <w:pPr>
        <w:widowControl w:val="0"/>
        <w:numPr>
          <w:ilvl w:val="1"/>
          <w:numId w:val="34"/>
        </w:numPr>
        <w:tabs>
          <w:tab w:val="left" w:pos="1133"/>
          <w:tab w:val="left" w:pos="1367"/>
        </w:tabs>
        <w:suppressAutoHyphens/>
        <w:ind w:left="0" w:firstLine="680"/>
        <w:jc w:val="both"/>
        <w:rPr>
          <w:sz w:val="26"/>
          <w:szCs w:val="26"/>
        </w:rPr>
      </w:pPr>
      <w:r w:rsidRPr="000F295D">
        <w:rPr>
          <w:sz w:val="26"/>
          <w:szCs w:val="26"/>
        </w:rPr>
        <w:t>Цели и этапы разбирательства Инцидента ИБ:</w:t>
      </w:r>
    </w:p>
    <w:p w:rsidR="00185A1F" w:rsidRPr="000F295D" w:rsidRDefault="00185A1F" w:rsidP="00185A1F">
      <w:pPr>
        <w:tabs>
          <w:tab w:val="left" w:pos="1133"/>
          <w:tab w:val="left" w:pos="1367"/>
        </w:tabs>
        <w:ind w:firstLine="680"/>
        <w:jc w:val="both"/>
        <w:rPr>
          <w:sz w:val="26"/>
          <w:szCs w:val="26"/>
        </w:rPr>
      </w:pPr>
      <w:r w:rsidRPr="000F295D">
        <w:rPr>
          <w:sz w:val="26"/>
          <w:szCs w:val="26"/>
        </w:rPr>
        <w:t>Целями разбирательства инцидентов ИБ являются:</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выработка организационных и технических решений, направленных на снижение рисков нарушения информационной безопасности, предотвращение и минимизацию подобных нарушений в будущем;</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защита прав пользователей ИСПДн ЕДДС Новичихинского района, установленных законодательством Российской Федерации;</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 xml:space="preserve">обеспечение безопасности защищаемой информации данных; </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предотвращение несанкционированного доступа к защищаемой информации.</w:t>
      </w:r>
    </w:p>
    <w:p w:rsidR="00185A1F" w:rsidRPr="000F295D" w:rsidRDefault="00185A1F" w:rsidP="00185A1F">
      <w:pPr>
        <w:tabs>
          <w:tab w:val="left" w:pos="900"/>
        </w:tabs>
        <w:ind w:firstLine="680"/>
        <w:jc w:val="both"/>
        <w:rPr>
          <w:sz w:val="26"/>
          <w:szCs w:val="26"/>
        </w:rPr>
      </w:pPr>
      <w:r w:rsidRPr="000F295D">
        <w:rPr>
          <w:sz w:val="26"/>
          <w:szCs w:val="26"/>
        </w:rPr>
        <w:t>Разбирательство Инцидента ИБ, состоит из следующих этапов:</w:t>
      </w:r>
      <w:r w:rsidRPr="000F295D">
        <w:rPr>
          <w:sz w:val="26"/>
          <w:szCs w:val="26"/>
        </w:rPr>
        <w:tab/>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подтверждение/опровержение факта возникновения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подтверждение/корректировка уровня значимости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уточнение дополнительных обстоятельств (деталей)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получение (сбор) доказательств возникновения Инцидента ИБ, обеспечение их сохранности и целостности;</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минимизация последствий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информирование и консультирование пользователей ИСПДн по действиям обнаружения, устранения последствий и предотвращения инцидентов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разработка мероприятий по обнаружению и/или предупреждению инцидентов ИБ.</w:t>
      </w:r>
    </w:p>
    <w:p w:rsidR="00185A1F" w:rsidRPr="000F295D" w:rsidRDefault="00185A1F" w:rsidP="00642FE0">
      <w:pPr>
        <w:widowControl w:val="0"/>
        <w:numPr>
          <w:ilvl w:val="1"/>
          <w:numId w:val="34"/>
        </w:numPr>
        <w:tabs>
          <w:tab w:val="left" w:pos="1133"/>
          <w:tab w:val="left" w:pos="1367"/>
        </w:tabs>
        <w:suppressAutoHyphens/>
        <w:ind w:left="0" w:firstLine="680"/>
        <w:jc w:val="both"/>
        <w:rPr>
          <w:sz w:val="26"/>
          <w:szCs w:val="26"/>
        </w:rPr>
      </w:pPr>
      <w:r w:rsidRPr="000F295D">
        <w:rPr>
          <w:sz w:val="26"/>
          <w:szCs w:val="26"/>
        </w:rPr>
        <w:t>Создание Рабочей группы для проведения расследования Инцидента ИБ:</w:t>
      </w:r>
    </w:p>
    <w:p w:rsidR="00185A1F" w:rsidRPr="000F295D" w:rsidRDefault="00185A1F" w:rsidP="00642FE0">
      <w:pPr>
        <w:widowControl w:val="0"/>
        <w:numPr>
          <w:ilvl w:val="1"/>
          <w:numId w:val="34"/>
        </w:numPr>
        <w:tabs>
          <w:tab w:val="left" w:pos="1133"/>
          <w:tab w:val="left" w:pos="1367"/>
        </w:tabs>
        <w:suppressAutoHyphens/>
        <w:ind w:left="0" w:firstLine="680"/>
        <w:jc w:val="both"/>
        <w:rPr>
          <w:sz w:val="26"/>
          <w:szCs w:val="26"/>
        </w:rPr>
      </w:pPr>
      <w:r w:rsidRPr="000F295D">
        <w:rPr>
          <w:sz w:val="26"/>
          <w:szCs w:val="26"/>
        </w:rPr>
        <w:t>При необходимости АИБ незамедлительно уведомляет руководство ЕДДС Новичихинского района о факте Инцидента ИБ и инициирует создание Рабочей группы для разбирательства указанного Инцидента ИБ. Взаимодействие между членами Рабочей группы осуществляется в рабочем порядке с соблюдением при этом требований конфиденциальности. При необходимости проводятся заседания Рабочей группы, время, место и темы которых определяются ее Руководителем. В иных случаях, АИБ может проводить расследование Инцидента ИБ самостоятельно с подготовкой всех необходимых документов.</w:t>
      </w:r>
    </w:p>
    <w:p w:rsidR="00185A1F" w:rsidRPr="000F295D" w:rsidRDefault="00185A1F" w:rsidP="00642FE0">
      <w:pPr>
        <w:widowControl w:val="0"/>
        <w:numPr>
          <w:ilvl w:val="1"/>
          <w:numId w:val="34"/>
        </w:numPr>
        <w:tabs>
          <w:tab w:val="left" w:pos="1133"/>
          <w:tab w:val="left" w:pos="1367"/>
        </w:tabs>
        <w:suppressAutoHyphens/>
        <w:ind w:left="0" w:firstLine="680"/>
        <w:jc w:val="both"/>
        <w:rPr>
          <w:sz w:val="26"/>
          <w:szCs w:val="26"/>
        </w:rPr>
      </w:pPr>
      <w:r w:rsidRPr="000F295D">
        <w:rPr>
          <w:sz w:val="26"/>
          <w:szCs w:val="26"/>
        </w:rPr>
        <w:t>Порядок проведения разбирательства Инцидента ИБ:</w:t>
      </w:r>
    </w:p>
    <w:p w:rsidR="00185A1F" w:rsidRPr="000F295D" w:rsidRDefault="00185A1F" w:rsidP="00185A1F">
      <w:pPr>
        <w:tabs>
          <w:tab w:val="left" w:pos="1133"/>
          <w:tab w:val="left" w:pos="1367"/>
        </w:tabs>
        <w:ind w:firstLine="680"/>
        <w:jc w:val="both"/>
        <w:rPr>
          <w:sz w:val="26"/>
          <w:szCs w:val="26"/>
        </w:rPr>
      </w:pPr>
      <w:r w:rsidRPr="000F295D">
        <w:rPr>
          <w:sz w:val="26"/>
          <w:szCs w:val="26"/>
        </w:rPr>
        <w:t>В процессе проведения разбирательства Инцидента ИБ обязательными для установления являются:</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дата и время совершения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ФИО, должность и подразделение Нарушителя ИБ</w:t>
      </w:r>
      <w:r w:rsidRPr="000F295D">
        <w:rPr>
          <w:rStyle w:val="FootnoteAnchor"/>
          <w:sz w:val="26"/>
          <w:szCs w:val="26"/>
        </w:rPr>
        <w:footnoteReference w:id="1"/>
      </w:r>
      <w:r w:rsidRPr="000F295D">
        <w:rPr>
          <w:rStyle w:val="FootnoteAnchor"/>
          <w:sz w:val="26"/>
          <w:szCs w:val="26"/>
        </w:rPr>
        <w:t>1</w:t>
      </w:r>
      <w:r w:rsidRPr="000F295D">
        <w:rPr>
          <w:sz w:val="26"/>
          <w:szCs w:val="26"/>
        </w:rPr>
        <w:t>;</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уровень критичности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обстоятельства и мотивы совершения Инцидента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информационные ресурсы, затронутые Инцидентом ИБ;</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характер и размер реального и потенциального ущерба;</w:t>
      </w:r>
    </w:p>
    <w:p w:rsidR="00185A1F" w:rsidRPr="000F295D" w:rsidRDefault="00185A1F" w:rsidP="00642FE0">
      <w:pPr>
        <w:widowControl w:val="0"/>
        <w:numPr>
          <w:ilvl w:val="2"/>
          <w:numId w:val="34"/>
        </w:numPr>
        <w:tabs>
          <w:tab w:val="left" w:pos="900"/>
        </w:tabs>
        <w:suppressAutoHyphens/>
        <w:ind w:left="0" w:firstLine="680"/>
        <w:jc w:val="both"/>
        <w:rPr>
          <w:sz w:val="26"/>
          <w:szCs w:val="26"/>
        </w:rPr>
      </w:pPr>
      <w:r w:rsidRPr="000F295D">
        <w:rPr>
          <w:sz w:val="26"/>
          <w:szCs w:val="26"/>
        </w:rPr>
        <w:t>обстоятельства, способствовавшие совершению Инцидента ИБ.</w:t>
      </w:r>
    </w:p>
    <w:p w:rsidR="00185A1F" w:rsidRPr="000F295D" w:rsidRDefault="00185A1F" w:rsidP="00185A1F">
      <w:pPr>
        <w:tabs>
          <w:tab w:val="left" w:pos="1367"/>
        </w:tabs>
        <w:ind w:firstLine="680"/>
        <w:jc w:val="both"/>
        <w:rPr>
          <w:sz w:val="26"/>
          <w:szCs w:val="26"/>
        </w:rPr>
      </w:pPr>
      <w:r w:rsidRPr="000F295D">
        <w:rPr>
          <w:sz w:val="26"/>
          <w:szCs w:val="26"/>
        </w:rPr>
        <w:t>После получения необходимой информации по Инциденту ИБ осуществляющий разбирательство сотрудник проводит анализ полученных данных.</w:t>
      </w:r>
    </w:p>
    <w:p w:rsidR="00185A1F" w:rsidRPr="000F295D" w:rsidRDefault="00185A1F" w:rsidP="00185A1F">
      <w:pPr>
        <w:ind w:firstLine="680"/>
        <w:jc w:val="both"/>
        <w:rPr>
          <w:sz w:val="26"/>
          <w:szCs w:val="26"/>
        </w:rPr>
      </w:pPr>
      <w:r w:rsidRPr="000F295D">
        <w:rPr>
          <w:sz w:val="26"/>
          <w:szCs w:val="26"/>
        </w:rPr>
        <w:t>Осуществляющий разбирательство сотрудник проводит оценку негативных последствий от реализации Инцидента ИБ. В ходе данной оценки учитываются:</w:t>
      </w:r>
    </w:p>
    <w:p w:rsidR="00185A1F" w:rsidRPr="000F295D" w:rsidRDefault="00185A1F" w:rsidP="00642FE0">
      <w:pPr>
        <w:widowControl w:val="0"/>
        <w:numPr>
          <w:ilvl w:val="0"/>
          <w:numId w:val="35"/>
        </w:numPr>
        <w:tabs>
          <w:tab w:val="left" w:pos="900"/>
        </w:tabs>
        <w:suppressAutoHyphens/>
        <w:ind w:left="0" w:firstLine="680"/>
        <w:jc w:val="both"/>
        <w:rPr>
          <w:sz w:val="26"/>
          <w:szCs w:val="26"/>
        </w:rPr>
      </w:pPr>
      <w:r w:rsidRPr="000F295D">
        <w:rPr>
          <w:sz w:val="26"/>
          <w:szCs w:val="26"/>
        </w:rPr>
        <w:t>прямой финансовый ущерб;</w:t>
      </w:r>
    </w:p>
    <w:p w:rsidR="00185A1F" w:rsidRPr="000F295D" w:rsidRDefault="00185A1F" w:rsidP="00642FE0">
      <w:pPr>
        <w:widowControl w:val="0"/>
        <w:numPr>
          <w:ilvl w:val="0"/>
          <w:numId w:val="35"/>
        </w:numPr>
        <w:tabs>
          <w:tab w:val="left" w:pos="900"/>
        </w:tabs>
        <w:suppressAutoHyphens/>
        <w:ind w:left="0" w:firstLine="680"/>
        <w:jc w:val="both"/>
        <w:rPr>
          <w:sz w:val="26"/>
          <w:szCs w:val="26"/>
        </w:rPr>
      </w:pPr>
      <w:r w:rsidRPr="000F295D">
        <w:rPr>
          <w:sz w:val="26"/>
          <w:szCs w:val="26"/>
        </w:rPr>
        <w:t>репутационный ущерб;</w:t>
      </w:r>
    </w:p>
    <w:p w:rsidR="00185A1F" w:rsidRPr="000F295D" w:rsidRDefault="00185A1F" w:rsidP="00642FE0">
      <w:pPr>
        <w:widowControl w:val="0"/>
        <w:numPr>
          <w:ilvl w:val="0"/>
          <w:numId w:val="35"/>
        </w:numPr>
        <w:tabs>
          <w:tab w:val="left" w:pos="900"/>
        </w:tabs>
        <w:suppressAutoHyphens/>
        <w:ind w:left="0" w:firstLine="680"/>
        <w:jc w:val="both"/>
        <w:rPr>
          <w:sz w:val="26"/>
          <w:szCs w:val="26"/>
        </w:rPr>
      </w:pPr>
      <w:r w:rsidRPr="000F295D">
        <w:rPr>
          <w:sz w:val="26"/>
          <w:szCs w:val="26"/>
        </w:rPr>
        <w:t>потенциальный ущерб;</w:t>
      </w:r>
    </w:p>
    <w:p w:rsidR="00185A1F" w:rsidRPr="000F295D" w:rsidRDefault="00185A1F" w:rsidP="00642FE0">
      <w:pPr>
        <w:widowControl w:val="0"/>
        <w:numPr>
          <w:ilvl w:val="0"/>
          <w:numId w:val="35"/>
        </w:numPr>
        <w:tabs>
          <w:tab w:val="left" w:pos="900"/>
        </w:tabs>
        <w:suppressAutoHyphens/>
        <w:ind w:left="0" w:firstLine="680"/>
        <w:jc w:val="both"/>
        <w:rPr>
          <w:sz w:val="26"/>
          <w:szCs w:val="26"/>
        </w:rPr>
      </w:pPr>
      <w:r w:rsidRPr="000F295D">
        <w:rPr>
          <w:sz w:val="26"/>
          <w:szCs w:val="26"/>
        </w:rPr>
        <w:t>косвенные потери, связанные с недоступностью сервисов, потерей информации;</w:t>
      </w:r>
    </w:p>
    <w:p w:rsidR="00185A1F" w:rsidRPr="000F295D" w:rsidRDefault="00185A1F" w:rsidP="00642FE0">
      <w:pPr>
        <w:widowControl w:val="0"/>
        <w:numPr>
          <w:ilvl w:val="0"/>
          <w:numId w:val="35"/>
        </w:numPr>
        <w:tabs>
          <w:tab w:val="left" w:pos="900"/>
        </w:tabs>
        <w:suppressAutoHyphens/>
        <w:ind w:left="0" w:firstLine="680"/>
        <w:jc w:val="both"/>
        <w:rPr>
          <w:sz w:val="26"/>
          <w:szCs w:val="26"/>
        </w:rPr>
      </w:pPr>
      <w:r w:rsidRPr="000F295D">
        <w:rPr>
          <w:sz w:val="26"/>
          <w:szCs w:val="26"/>
        </w:rPr>
        <w:t>другие виды ущерба или аспекты негативных последствий для ЕДДС Новичихинского района или ее пользователей.</w:t>
      </w:r>
    </w:p>
    <w:p w:rsidR="00185A1F" w:rsidRPr="000F295D" w:rsidRDefault="00185A1F" w:rsidP="00185A1F">
      <w:pPr>
        <w:ind w:firstLine="680"/>
        <w:jc w:val="both"/>
        <w:rPr>
          <w:sz w:val="26"/>
          <w:szCs w:val="26"/>
        </w:rPr>
      </w:pPr>
      <w:r w:rsidRPr="000F295D">
        <w:rPr>
          <w:sz w:val="26"/>
          <w:szCs w:val="26"/>
        </w:rPr>
        <w:t xml:space="preserve">     В течение 5 (пяти) рабочих дней с момента назначения осуществляющего разбирательство сотрудника (формирования Рабочей группы), осуществляющий разбирательство сотрудник запрашивает у руководителя структурного подразделения (начальника отдела) объяснительную записку Нарушителя ИБ</w:t>
      </w:r>
      <w:r w:rsidRPr="000F295D">
        <w:rPr>
          <w:rStyle w:val="FootnoteAnchor"/>
          <w:sz w:val="26"/>
          <w:szCs w:val="26"/>
        </w:rPr>
        <w:footnoteReference w:id="2"/>
      </w:r>
      <w:r w:rsidRPr="000F295D">
        <w:rPr>
          <w:rStyle w:val="FootnoteAnchor"/>
          <w:sz w:val="26"/>
          <w:szCs w:val="26"/>
        </w:rPr>
        <w:t>2</w:t>
      </w:r>
      <w:r w:rsidRPr="000F295D">
        <w:rPr>
          <w:sz w:val="26"/>
          <w:szCs w:val="26"/>
        </w:rPr>
        <w:t>. Объяснительная записка должна быть составлена, подписана Нарушителем ИБ в течение (двух) рабочих дней и представлена его непосредственным руководителем осуществляющему разбирательство сотруднику в течение 3 (трех) рабочих дней с момента поступления запроса. В случае отказа Нарушителя ИБ предоставить объяснительную записку, осуществляющему разбирательство сотруднику предоставляется акт, составленный в соответствии с установленным порядком.</w:t>
      </w:r>
    </w:p>
    <w:p w:rsidR="00185A1F" w:rsidRPr="000F295D" w:rsidRDefault="00185A1F" w:rsidP="00185A1F">
      <w:pPr>
        <w:ind w:firstLine="680"/>
        <w:jc w:val="both"/>
        <w:rPr>
          <w:sz w:val="26"/>
          <w:szCs w:val="26"/>
        </w:rPr>
      </w:pPr>
      <w:r w:rsidRPr="000F295D">
        <w:rPr>
          <w:sz w:val="26"/>
          <w:szCs w:val="26"/>
        </w:rPr>
        <w:t xml:space="preserve">С целью минимизации последствий Инцидента ИБ возможно временное отключение прав доступа сотрудника к Информационным системам (ИС) на время проведения расследования предварительно сделав заявку. Подобное отключение инициируется осуществляющим разбирательство сотрудником с обязательным предварительным устным согласованием с руководителем Нарушителя. </w:t>
      </w:r>
    </w:p>
    <w:p w:rsidR="00185A1F" w:rsidRPr="000F295D" w:rsidRDefault="00185A1F" w:rsidP="00185A1F">
      <w:pPr>
        <w:ind w:firstLine="680"/>
        <w:jc w:val="both"/>
        <w:rPr>
          <w:sz w:val="26"/>
          <w:szCs w:val="26"/>
        </w:rPr>
      </w:pPr>
      <w:r w:rsidRPr="000F295D">
        <w:rPr>
          <w:sz w:val="26"/>
          <w:szCs w:val="26"/>
        </w:rPr>
        <w:tab/>
        <w:t>В случае, если у Нарушителя ИБ были отключены права доступа к ИС на время проведения разбирательства, то по его результатам осуществляющий разбирательство сотрудник по согласованию с руководителем Нарушителя ИБ принимает решение и инициирует возвращение в полном или ограниченном объеме ранее имеющихся у Нарушителя ИБ прав доступа к ИС либо инициирует официальную процедуру отмены (изменения) прав доступа к ИС в соответствии с установленным порядком в ЕДДС Новичихинского района. Если Нарушение ИБ было вызвано незнанием Нарушителем ИБ правил (технологии) работы с информационными ресурсами высокого уровня безопасности, то основанием для возврата прав доступа является успешное прохождение повторного инструктажа сотрудниками отделов, ознакомлением с положениями должностной инструкции, иными локальными нормативными актами ЕДДС Новичихинского района.</w:t>
      </w:r>
    </w:p>
    <w:p w:rsidR="00185A1F" w:rsidRPr="000F295D" w:rsidRDefault="00185A1F" w:rsidP="00185A1F">
      <w:pPr>
        <w:ind w:firstLine="680"/>
        <w:jc w:val="both"/>
        <w:rPr>
          <w:sz w:val="26"/>
          <w:szCs w:val="26"/>
        </w:rPr>
      </w:pPr>
      <w:r w:rsidRPr="000F295D">
        <w:rPr>
          <w:sz w:val="26"/>
          <w:szCs w:val="26"/>
        </w:rPr>
        <w:tab/>
        <w:t>Восстановление временно отключенных у Нарушителя ИБ прав доступа к ИС (разблокировка пользователя) может производиться только по заявке руководителя Нарушителя ИБ или осуществляющего разбирательство сотрудника.</w:t>
      </w:r>
    </w:p>
    <w:p w:rsidR="00185A1F" w:rsidRPr="000F295D" w:rsidRDefault="00185A1F" w:rsidP="00642FE0">
      <w:pPr>
        <w:widowControl w:val="0"/>
        <w:numPr>
          <w:ilvl w:val="0"/>
          <w:numId w:val="30"/>
        </w:numPr>
        <w:tabs>
          <w:tab w:val="left" w:pos="450"/>
        </w:tabs>
        <w:suppressAutoHyphens/>
        <w:ind w:left="0" w:firstLine="0"/>
        <w:jc w:val="center"/>
        <w:rPr>
          <w:b/>
          <w:sz w:val="26"/>
          <w:szCs w:val="26"/>
        </w:rPr>
      </w:pPr>
      <w:r w:rsidRPr="000F295D">
        <w:rPr>
          <w:b/>
          <w:sz w:val="26"/>
          <w:szCs w:val="26"/>
        </w:rPr>
        <w:t>Оформление результатов проведенного разбирательства</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Собранная в процессе разбирательства Инцидента ИБ информация фиксируется осуществляющим разбирательство сотрудником в картотеке данных «Инциденты ИБ» и учитывается при подготовке итогового заключения по Инциденту ИБ.</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Осуществляющий разбирательство сотрудник формирует, согласовывает со всеми участниками разбирательства и подписывает итоговое заключение по расследованию Инцидента ИБ.</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Итоговое заключение по Инциденту ИБ осуществляющий разбирательство сотрудник направляет директору ЕДДС Новичихинского района.</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Осуществляющий разбирательство сотрудник фиксирует завершение разбирательства в карточке «Инциденты ИБ» и присваивает инциденту статус «Разбирательство завершено».</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Осуществляющий разбирательство сотрудник, при необходимости определения правовой оценки Инцидента ИБ, может обратиться за консультациями в другие подразделения ЕДДС Новичихинского района и соответствующие организации. В этом случае информацию по инциденту ИБ осуществляющий разбирательство сотрудник передает с грифом «Конфиденциально».</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 xml:space="preserve">В случае выявления в инциденте ИБ признаков административного правонарушения или уголовного преступления, относящихся к сфере информационных технологий, осуществляющий разбирательство сотрудник передает все материалы по Инциденту ИБ руководителю ЕДДС Новичихинского района для принятия решения, в соответствии с установленным порядком, о подаче заявления в правоохранительные органы Российской Федерации. </w:t>
      </w:r>
    </w:p>
    <w:p w:rsidR="00185A1F" w:rsidRPr="000F295D" w:rsidRDefault="00185A1F" w:rsidP="00642FE0">
      <w:pPr>
        <w:widowControl w:val="0"/>
        <w:numPr>
          <w:ilvl w:val="1"/>
          <w:numId w:val="36"/>
        </w:numPr>
        <w:tabs>
          <w:tab w:val="left" w:pos="1183"/>
        </w:tabs>
        <w:suppressAutoHyphens/>
        <w:ind w:left="0" w:firstLine="680"/>
        <w:jc w:val="both"/>
        <w:rPr>
          <w:sz w:val="26"/>
          <w:szCs w:val="26"/>
        </w:rPr>
      </w:pPr>
      <w:r w:rsidRPr="000F295D">
        <w:rPr>
          <w:sz w:val="26"/>
          <w:szCs w:val="26"/>
        </w:rPr>
        <w:t>Осуществляющий разбирательство сотрудник фиксирует полученную дополнительную информацию в карточке данных «Инциденты ИБ» и информирует директора ЕДДС Новичихинского района.</w:t>
      </w:r>
    </w:p>
    <w:p w:rsidR="00185A1F" w:rsidRPr="000F295D" w:rsidRDefault="00185A1F" w:rsidP="00642FE0">
      <w:pPr>
        <w:widowControl w:val="0"/>
        <w:numPr>
          <w:ilvl w:val="0"/>
          <w:numId w:val="30"/>
        </w:numPr>
        <w:tabs>
          <w:tab w:val="left" w:pos="450"/>
        </w:tabs>
        <w:suppressAutoHyphens/>
        <w:ind w:left="0" w:firstLine="0"/>
        <w:jc w:val="center"/>
        <w:rPr>
          <w:b/>
          <w:sz w:val="26"/>
          <w:szCs w:val="26"/>
        </w:rPr>
      </w:pPr>
      <w:r w:rsidRPr="000F295D">
        <w:rPr>
          <w:b/>
          <w:sz w:val="26"/>
          <w:szCs w:val="26"/>
        </w:rPr>
        <w:t>Завершение разбирательства, превентивные мероприятия</w:t>
      </w:r>
    </w:p>
    <w:p w:rsidR="00185A1F" w:rsidRPr="000F295D" w:rsidRDefault="00185A1F" w:rsidP="00642FE0">
      <w:pPr>
        <w:widowControl w:val="0"/>
        <w:numPr>
          <w:ilvl w:val="1"/>
          <w:numId w:val="37"/>
        </w:numPr>
        <w:tabs>
          <w:tab w:val="left" w:pos="1183"/>
        </w:tabs>
        <w:suppressAutoHyphens/>
        <w:ind w:left="0" w:firstLine="680"/>
        <w:jc w:val="both"/>
        <w:rPr>
          <w:sz w:val="26"/>
          <w:szCs w:val="26"/>
        </w:rPr>
      </w:pPr>
      <w:r w:rsidRPr="000F295D">
        <w:rPr>
          <w:sz w:val="26"/>
          <w:szCs w:val="26"/>
        </w:rPr>
        <w:t>По завершению разбирательства Инцидента ИБ, осуществляющий разбирательство сотрудник передает имеющиеся материалы (в объеме, достаточном для принятия решения) вышестоящему руководителю Нарушителя ИБ</w:t>
      </w:r>
      <w:r w:rsidRPr="000F295D">
        <w:rPr>
          <w:rStyle w:val="FootnoteAnchor"/>
          <w:sz w:val="26"/>
          <w:szCs w:val="26"/>
        </w:rPr>
        <w:footnoteReference w:id="3"/>
      </w:r>
      <w:r w:rsidRPr="000F295D">
        <w:rPr>
          <w:rStyle w:val="FootnoteAnchor"/>
          <w:sz w:val="26"/>
          <w:szCs w:val="26"/>
        </w:rPr>
        <w:t xml:space="preserve"> </w:t>
      </w:r>
      <w:r w:rsidRPr="000F295D">
        <w:rPr>
          <w:sz w:val="26"/>
          <w:szCs w:val="26"/>
        </w:rPr>
        <w:t>для решения вопроса о целесообразности привлечения Нарушителя ИБ к дисциплинарной ответственности.</w:t>
      </w:r>
    </w:p>
    <w:p w:rsidR="00185A1F" w:rsidRPr="000F295D" w:rsidRDefault="00185A1F" w:rsidP="00642FE0">
      <w:pPr>
        <w:widowControl w:val="0"/>
        <w:numPr>
          <w:ilvl w:val="1"/>
          <w:numId w:val="37"/>
        </w:numPr>
        <w:tabs>
          <w:tab w:val="left" w:pos="1183"/>
        </w:tabs>
        <w:suppressAutoHyphens/>
        <w:ind w:left="0" w:firstLine="680"/>
        <w:jc w:val="both"/>
        <w:rPr>
          <w:sz w:val="26"/>
          <w:szCs w:val="26"/>
        </w:rPr>
      </w:pPr>
      <w:r w:rsidRPr="000F295D">
        <w:rPr>
          <w:sz w:val="26"/>
          <w:szCs w:val="26"/>
        </w:rPr>
        <w:t>На основании полученных результатов разбирательства руководитель структурного подразделения в срок не более 3 (трех) рабочих дней организовывает проведение одного или нескольких мероприятий, направленных на снижение рисков информационной безопасности в будущем:</w:t>
      </w:r>
    </w:p>
    <w:p w:rsidR="00185A1F" w:rsidRPr="000F295D" w:rsidRDefault="00185A1F" w:rsidP="00642FE0">
      <w:pPr>
        <w:widowControl w:val="0"/>
        <w:numPr>
          <w:ilvl w:val="2"/>
          <w:numId w:val="37"/>
        </w:numPr>
        <w:tabs>
          <w:tab w:val="left" w:pos="900"/>
        </w:tabs>
        <w:suppressAutoHyphens/>
        <w:ind w:left="0" w:firstLine="680"/>
        <w:jc w:val="both"/>
        <w:rPr>
          <w:sz w:val="26"/>
          <w:szCs w:val="26"/>
        </w:rPr>
      </w:pPr>
      <w:r w:rsidRPr="000F295D">
        <w:rPr>
          <w:sz w:val="26"/>
          <w:szCs w:val="26"/>
        </w:rPr>
        <w:t>повторное ознакомление Нарушителя ИБ с Правилами;</w:t>
      </w:r>
    </w:p>
    <w:p w:rsidR="00185A1F" w:rsidRPr="000F295D" w:rsidRDefault="00185A1F" w:rsidP="00642FE0">
      <w:pPr>
        <w:widowControl w:val="0"/>
        <w:numPr>
          <w:ilvl w:val="2"/>
          <w:numId w:val="37"/>
        </w:numPr>
        <w:tabs>
          <w:tab w:val="left" w:pos="900"/>
        </w:tabs>
        <w:suppressAutoHyphens/>
        <w:ind w:left="0" w:firstLine="680"/>
        <w:jc w:val="both"/>
        <w:rPr>
          <w:sz w:val="26"/>
          <w:szCs w:val="26"/>
        </w:rPr>
      </w:pPr>
      <w:r w:rsidRPr="000F295D">
        <w:rPr>
          <w:sz w:val="26"/>
          <w:szCs w:val="26"/>
        </w:rPr>
        <w:t>анализ и пересмотр имеющихся прав доступа к информационным ресурсам у Нарушителя ИБ;</w:t>
      </w:r>
    </w:p>
    <w:p w:rsidR="00185A1F" w:rsidRPr="000F295D" w:rsidRDefault="00185A1F" w:rsidP="00642FE0">
      <w:pPr>
        <w:widowControl w:val="0"/>
        <w:numPr>
          <w:ilvl w:val="2"/>
          <w:numId w:val="37"/>
        </w:numPr>
        <w:tabs>
          <w:tab w:val="left" w:pos="900"/>
        </w:tabs>
        <w:suppressAutoHyphens/>
        <w:ind w:left="0" w:firstLine="680"/>
        <w:jc w:val="both"/>
        <w:rPr>
          <w:sz w:val="26"/>
          <w:szCs w:val="26"/>
        </w:rPr>
      </w:pPr>
      <w:r w:rsidRPr="000F295D">
        <w:rPr>
          <w:sz w:val="26"/>
          <w:szCs w:val="26"/>
        </w:rPr>
        <w:t>доведение до всех пользователей ИСПДн требований внутренних нормативных документов ЕДДС Новичихинского района;</w:t>
      </w:r>
    </w:p>
    <w:p w:rsidR="00185A1F" w:rsidRPr="000F295D" w:rsidRDefault="00185A1F" w:rsidP="00642FE0">
      <w:pPr>
        <w:widowControl w:val="0"/>
        <w:numPr>
          <w:ilvl w:val="2"/>
          <w:numId w:val="37"/>
        </w:numPr>
        <w:tabs>
          <w:tab w:val="left" w:pos="900"/>
        </w:tabs>
        <w:suppressAutoHyphens/>
        <w:ind w:left="0" w:firstLine="680"/>
        <w:jc w:val="both"/>
        <w:rPr>
          <w:sz w:val="26"/>
          <w:szCs w:val="26"/>
        </w:rPr>
      </w:pPr>
      <w:r w:rsidRPr="000F295D">
        <w:rPr>
          <w:sz w:val="26"/>
          <w:szCs w:val="26"/>
        </w:rPr>
        <w:t>отмена неактуальных прав доступа к информационным ресурсам;</w:t>
      </w:r>
    </w:p>
    <w:p w:rsidR="00185A1F" w:rsidRPr="000F295D" w:rsidRDefault="00185A1F" w:rsidP="00642FE0">
      <w:pPr>
        <w:widowControl w:val="0"/>
        <w:numPr>
          <w:ilvl w:val="2"/>
          <w:numId w:val="37"/>
        </w:numPr>
        <w:tabs>
          <w:tab w:val="left" w:pos="900"/>
        </w:tabs>
        <w:suppressAutoHyphens/>
        <w:ind w:left="0" w:firstLine="680"/>
        <w:jc w:val="both"/>
        <w:rPr>
          <w:sz w:val="26"/>
          <w:szCs w:val="26"/>
        </w:rPr>
      </w:pPr>
      <w:r w:rsidRPr="000F295D">
        <w:rPr>
          <w:sz w:val="26"/>
          <w:szCs w:val="26"/>
        </w:rPr>
        <w:t>проведение мероприятий, направленных на предотвращение несанкционированного доступа к персональным данным и (или) передачи их лицам, не имеющим права доступа к такой информации;</w:t>
      </w:r>
    </w:p>
    <w:p w:rsidR="00185A1F" w:rsidRPr="000F295D" w:rsidRDefault="00185A1F" w:rsidP="00642FE0">
      <w:pPr>
        <w:widowControl w:val="0"/>
        <w:numPr>
          <w:ilvl w:val="2"/>
          <w:numId w:val="37"/>
        </w:numPr>
        <w:tabs>
          <w:tab w:val="left" w:pos="900"/>
        </w:tabs>
        <w:suppressAutoHyphens/>
        <w:ind w:left="0" w:firstLine="680"/>
        <w:jc w:val="both"/>
        <w:rPr>
          <w:sz w:val="26"/>
          <w:szCs w:val="26"/>
        </w:rPr>
      </w:pPr>
      <w:r w:rsidRPr="000F295D">
        <w:rPr>
          <w:sz w:val="26"/>
          <w:szCs w:val="26"/>
        </w:rPr>
        <w:t>и другие обоснованные мероприятия.</w:t>
      </w:r>
    </w:p>
    <w:p w:rsidR="00185A1F" w:rsidRPr="000F295D" w:rsidRDefault="00185A1F" w:rsidP="00642FE0">
      <w:pPr>
        <w:widowControl w:val="0"/>
        <w:numPr>
          <w:ilvl w:val="0"/>
          <w:numId w:val="30"/>
        </w:numPr>
        <w:tabs>
          <w:tab w:val="left" w:pos="1017"/>
        </w:tabs>
        <w:suppressAutoHyphens/>
        <w:ind w:left="0" w:firstLine="454"/>
        <w:jc w:val="center"/>
        <w:rPr>
          <w:b/>
          <w:sz w:val="26"/>
          <w:szCs w:val="26"/>
        </w:rPr>
      </w:pPr>
      <w:r w:rsidRPr="000F295D">
        <w:rPr>
          <w:b/>
          <w:sz w:val="26"/>
          <w:szCs w:val="26"/>
        </w:rPr>
        <w:t>Права, обязанности и ответственность участников разбирательства</w:t>
      </w:r>
    </w:p>
    <w:p w:rsidR="00185A1F" w:rsidRPr="000F295D" w:rsidRDefault="00185A1F" w:rsidP="00642FE0">
      <w:pPr>
        <w:widowControl w:val="0"/>
        <w:numPr>
          <w:ilvl w:val="1"/>
          <w:numId w:val="38"/>
        </w:numPr>
        <w:tabs>
          <w:tab w:val="left" w:pos="1183"/>
        </w:tabs>
        <w:suppressAutoHyphens/>
        <w:ind w:left="0" w:firstLine="680"/>
        <w:jc w:val="both"/>
        <w:rPr>
          <w:sz w:val="26"/>
          <w:szCs w:val="26"/>
        </w:rPr>
      </w:pPr>
      <w:r w:rsidRPr="000F295D">
        <w:rPr>
          <w:sz w:val="26"/>
          <w:szCs w:val="26"/>
        </w:rPr>
        <w:t>Осуществляющий разбирательство сотрудник имеет право:</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по согласованию с непосредственным руководителем Нарушителя ИБ требовать предоставлений письменных объяснений по обстоятельствам Инцидента ИБ у Нарушителя ИБ;</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запрашивать и получать от пользователей ИСПДн, в рамках их компетенций, устные и письменные разъяснения и иную информацию, необходимую для проведения разбирательства Инцидента ИБ;</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инициировать на основании заявок отключение от информационных ресурсов пользователей ИСПДн, нарушивших правила или требования ИБ, на период проведений расследования Инцидента ИБ в случае, если имеется существенный риск того, что продолжение пользователя с ИС может повлечь значительное увеличение ущерба или новые инциденты ИБ;</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инициировать процедуры привлечения Нарушителя ИБ к дисциплинарной/ материальной ответственности.</w:t>
      </w:r>
    </w:p>
    <w:p w:rsidR="00185A1F" w:rsidRPr="000F295D" w:rsidRDefault="00185A1F" w:rsidP="00642FE0">
      <w:pPr>
        <w:widowControl w:val="0"/>
        <w:numPr>
          <w:ilvl w:val="1"/>
          <w:numId w:val="38"/>
        </w:numPr>
        <w:tabs>
          <w:tab w:val="left" w:pos="1183"/>
        </w:tabs>
        <w:suppressAutoHyphens/>
        <w:ind w:left="0" w:firstLine="680"/>
        <w:jc w:val="both"/>
        <w:rPr>
          <w:sz w:val="26"/>
          <w:szCs w:val="26"/>
        </w:rPr>
      </w:pPr>
      <w:r w:rsidRPr="000F295D">
        <w:rPr>
          <w:sz w:val="26"/>
          <w:szCs w:val="26"/>
        </w:rPr>
        <w:t>Осуществляющий разбирательство сотрудник обязан:</w:t>
      </w:r>
      <w:r w:rsidRPr="000F295D">
        <w:rPr>
          <w:sz w:val="26"/>
          <w:szCs w:val="26"/>
        </w:rPr>
        <w:tab/>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объективно и основательно проводить разбирательство каждого инцидента ИБ;</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определять первоочередные меры, направленные на локализацию инцидента ИБ и минимизацию негативных последствий;</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фиксировать в карточке данных «Инциденты ИБ» всю исходную информацию об инциденте ИБ и результаты его расследования;</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предоставлять отчеты и рекомендации по проведенным разбирательствам руководителю ЕДДС Новичихинского района;</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проводить анализ обстоятельств, способствовавших совершению каждого инцидента ИБ, и на его основе, разрабатывать рекомендации и предложения по оптимизации бизнес-процессов и снижения ущерба от подобных Инцидентов ИБ и минимизации возможности их повторения в будущем;</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составление заключений по фактам инцидентов ИБ, разработку и принятие мер по предотвращению возможных опасных последствий подобных нарушений.</w:t>
      </w:r>
    </w:p>
    <w:p w:rsidR="00185A1F" w:rsidRPr="000F295D" w:rsidRDefault="00185A1F" w:rsidP="00642FE0">
      <w:pPr>
        <w:widowControl w:val="0"/>
        <w:numPr>
          <w:ilvl w:val="1"/>
          <w:numId w:val="38"/>
        </w:numPr>
        <w:tabs>
          <w:tab w:val="left" w:pos="1183"/>
        </w:tabs>
        <w:suppressAutoHyphens/>
        <w:ind w:left="0" w:firstLine="680"/>
        <w:jc w:val="both"/>
        <w:rPr>
          <w:sz w:val="26"/>
          <w:szCs w:val="26"/>
        </w:rPr>
      </w:pPr>
      <w:r w:rsidRPr="000F295D">
        <w:rPr>
          <w:sz w:val="26"/>
          <w:szCs w:val="26"/>
        </w:rPr>
        <w:t>Пользователи ИСПДн обязаны:</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предоставлять по запросам проводящего разбирательство сотрудника устные и письменные разъяснения и иную информацию в рамках своей компетенции,</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необходимую для проведения разбирательства Инцидента ИБ;</w:t>
      </w:r>
    </w:p>
    <w:p w:rsidR="00185A1F" w:rsidRPr="000F295D" w:rsidRDefault="00185A1F" w:rsidP="00642FE0">
      <w:pPr>
        <w:widowControl w:val="0"/>
        <w:numPr>
          <w:ilvl w:val="2"/>
          <w:numId w:val="38"/>
        </w:numPr>
        <w:tabs>
          <w:tab w:val="left" w:pos="900"/>
        </w:tabs>
        <w:suppressAutoHyphens/>
        <w:ind w:left="0" w:firstLine="680"/>
        <w:jc w:val="both"/>
        <w:rPr>
          <w:sz w:val="26"/>
          <w:szCs w:val="26"/>
        </w:rPr>
      </w:pPr>
      <w:r w:rsidRPr="000F295D">
        <w:rPr>
          <w:sz w:val="26"/>
          <w:szCs w:val="26"/>
        </w:rPr>
        <w:t>информировать АИБа о выявленных Инцидентах ИБ.</w:t>
      </w:r>
    </w:p>
    <w:p w:rsidR="00185A1F" w:rsidRPr="000F295D" w:rsidRDefault="00185A1F" w:rsidP="00185A1F">
      <w:pPr>
        <w:pStyle w:val="afffff6"/>
        <w:ind w:firstLine="0"/>
        <w:rPr>
          <w:sz w:val="26"/>
          <w:szCs w:val="26"/>
        </w:rPr>
      </w:pPr>
    </w:p>
    <w:p w:rsidR="00185A1F" w:rsidRDefault="00185A1F" w:rsidP="008A49B6">
      <w:pPr>
        <w:spacing w:line="480" w:lineRule="auto"/>
        <w:rPr>
          <w:b/>
          <w:bCs/>
          <w:sz w:val="36"/>
        </w:rPr>
      </w:pPr>
    </w:p>
    <w:p w:rsidR="00185A1F" w:rsidRDefault="00185A1F" w:rsidP="008A49B6">
      <w:pPr>
        <w:spacing w:line="480" w:lineRule="auto"/>
        <w:rPr>
          <w:b/>
          <w:bCs/>
          <w:sz w:val="36"/>
        </w:rPr>
      </w:pPr>
    </w:p>
    <w:p w:rsidR="008A49B6" w:rsidRDefault="008A49B6" w:rsidP="008A49B6">
      <w:pPr>
        <w:spacing w:line="480" w:lineRule="auto"/>
        <w:rPr>
          <w:b/>
          <w:bCs/>
          <w:sz w:val="36"/>
        </w:rPr>
      </w:pPr>
    </w:p>
    <w:p w:rsidR="00185A1F" w:rsidRDefault="00185A1F" w:rsidP="008A49B6">
      <w:pPr>
        <w:spacing w:line="480" w:lineRule="auto"/>
        <w:rPr>
          <w:b/>
          <w:bCs/>
          <w:sz w:val="36"/>
        </w:rPr>
      </w:pPr>
    </w:p>
    <w:p w:rsidR="00185A1F" w:rsidRDefault="00185A1F" w:rsidP="008A49B6">
      <w:pPr>
        <w:spacing w:line="480" w:lineRule="auto"/>
        <w:rPr>
          <w:b/>
          <w:bCs/>
          <w:sz w:val="36"/>
        </w:rPr>
      </w:pPr>
    </w:p>
    <w:p w:rsidR="00185A1F" w:rsidRDefault="00185A1F" w:rsidP="008A49B6">
      <w:pPr>
        <w:spacing w:line="480" w:lineRule="auto"/>
        <w:rPr>
          <w:b/>
          <w:bCs/>
          <w:sz w:val="36"/>
        </w:rPr>
      </w:pPr>
    </w:p>
    <w:p w:rsidR="00185A1F" w:rsidRDefault="00185A1F" w:rsidP="008A49B6">
      <w:pPr>
        <w:spacing w:line="480" w:lineRule="auto"/>
        <w:rPr>
          <w:b/>
          <w:bCs/>
          <w:sz w:val="36"/>
        </w:rPr>
      </w:pPr>
    </w:p>
    <w:p w:rsidR="00185A1F" w:rsidRDefault="00185A1F" w:rsidP="008A49B6">
      <w:pPr>
        <w:spacing w:line="480" w:lineRule="auto"/>
        <w:rPr>
          <w:b/>
          <w:bCs/>
          <w:sz w:val="36"/>
        </w:rPr>
      </w:pPr>
    </w:p>
    <w:tbl>
      <w:tblPr>
        <w:tblStyle w:val="aff6"/>
        <w:tblW w:w="5386" w:type="dxa"/>
        <w:tblInd w:w="36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86"/>
      </w:tblGrid>
      <w:tr w:rsidR="00185A1F" w:rsidRPr="006F3CB7" w:rsidTr="00185A1F">
        <w:tc>
          <w:tcPr>
            <w:tcW w:w="5386" w:type="dxa"/>
          </w:tcPr>
          <w:p w:rsidR="00185A1F" w:rsidRPr="006F3CB7" w:rsidRDefault="00185A1F" w:rsidP="00E02B2F">
            <w:pPr>
              <w:autoSpaceDE w:val="0"/>
              <w:autoSpaceDN w:val="0"/>
              <w:adjustRightInd w:val="0"/>
              <w:jc w:val="right"/>
              <w:outlineLvl w:val="0"/>
              <w:rPr>
                <w:sz w:val="26"/>
                <w:szCs w:val="26"/>
              </w:rPr>
            </w:pPr>
            <w:r>
              <w:t xml:space="preserve">                                                                                                </w:t>
            </w:r>
            <w:r w:rsidRPr="006F3CB7">
              <w:rPr>
                <w:sz w:val="26"/>
                <w:szCs w:val="26"/>
              </w:rPr>
              <w:t>Приложение № 6</w:t>
            </w:r>
          </w:p>
          <w:p w:rsidR="00185A1F" w:rsidRPr="006F3CB7" w:rsidRDefault="00185A1F" w:rsidP="00E02B2F">
            <w:pPr>
              <w:autoSpaceDE w:val="0"/>
              <w:autoSpaceDN w:val="0"/>
              <w:adjustRightInd w:val="0"/>
              <w:jc w:val="right"/>
              <w:outlineLvl w:val="0"/>
              <w:rPr>
                <w:sz w:val="26"/>
                <w:szCs w:val="26"/>
              </w:rPr>
            </w:pPr>
            <w:r w:rsidRPr="006F3CB7">
              <w:rPr>
                <w:sz w:val="26"/>
                <w:szCs w:val="26"/>
              </w:rPr>
              <w:t>к постановлению от 26.12.2018 № 406</w:t>
            </w:r>
          </w:p>
        </w:tc>
      </w:tr>
    </w:tbl>
    <w:p w:rsidR="00185A1F" w:rsidRDefault="00185A1F" w:rsidP="00185A1F">
      <w:pPr>
        <w:tabs>
          <w:tab w:val="left" w:pos="10065"/>
        </w:tabs>
        <w:ind w:right="142"/>
        <w:jc w:val="center"/>
        <w:rPr>
          <w:b/>
          <w:caps/>
          <w:sz w:val="26"/>
          <w:szCs w:val="26"/>
        </w:rPr>
      </w:pPr>
    </w:p>
    <w:p w:rsidR="00185A1F" w:rsidRPr="006F3CB7" w:rsidRDefault="00185A1F" w:rsidP="00185A1F">
      <w:pPr>
        <w:tabs>
          <w:tab w:val="left" w:pos="10065"/>
        </w:tabs>
        <w:ind w:right="142"/>
        <w:jc w:val="center"/>
        <w:rPr>
          <w:b/>
          <w:caps/>
          <w:sz w:val="26"/>
          <w:szCs w:val="26"/>
        </w:rPr>
      </w:pPr>
      <w:r w:rsidRPr="006F3CB7">
        <w:rPr>
          <w:b/>
          <w:caps/>
          <w:sz w:val="26"/>
          <w:szCs w:val="26"/>
        </w:rPr>
        <w:t>П</w:t>
      </w:r>
      <w:r w:rsidRPr="006F3CB7">
        <w:rPr>
          <w:b/>
          <w:sz w:val="26"/>
          <w:szCs w:val="26"/>
        </w:rPr>
        <w:t>орядок</w:t>
      </w:r>
    </w:p>
    <w:p w:rsidR="00185A1F" w:rsidRDefault="00185A1F" w:rsidP="00185A1F">
      <w:pPr>
        <w:tabs>
          <w:tab w:val="left" w:pos="10065"/>
        </w:tabs>
        <w:ind w:right="140"/>
        <w:jc w:val="center"/>
        <w:rPr>
          <w:b/>
          <w:sz w:val="26"/>
          <w:szCs w:val="26"/>
        </w:rPr>
      </w:pPr>
      <w:r w:rsidRPr="006F3CB7">
        <w:rPr>
          <w:b/>
          <w:sz w:val="26"/>
          <w:szCs w:val="26"/>
        </w:rPr>
        <w:t xml:space="preserve">технического обслуживания, ремонта, модернизации технических средств, входящих в состав </w:t>
      </w:r>
      <w:r w:rsidRPr="006F3CB7">
        <w:rPr>
          <w:rFonts w:hint="eastAsia"/>
          <w:b/>
          <w:sz w:val="26"/>
          <w:szCs w:val="26"/>
        </w:rPr>
        <w:t>сегмента</w:t>
      </w:r>
      <w:r w:rsidRPr="006F3CB7">
        <w:rPr>
          <w:b/>
          <w:sz w:val="26"/>
          <w:szCs w:val="26"/>
        </w:rPr>
        <w:t xml:space="preserve"> </w:t>
      </w:r>
      <w:r w:rsidRPr="006F3CB7">
        <w:rPr>
          <w:rFonts w:hint="eastAsia"/>
          <w:b/>
          <w:sz w:val="26"/>
          <w:szCs w:val="26"/>
        </w:rPr>
        <w:t>государственной</w:t>
      </w:r>
      <w:r w:rsidRPr="006F3CB7">
        <w:rPr>
          <w:b/>
          <w:sz w:val="26"/>
          <w:szCs w:val="26"/>
        </w:rPr>
        <w:t xml:space="preserve"> </w:t>
      </w:r>
      <w:r w:rsidRPr="006F3CB7">
        <w:rPr>
          <w:rFonts w:hint="eastAsia"/>
          <w:b/>
          <w:sz w:val="26"/>
          <w:szCs w:val="26"/>
        </w:rPr>
        <w:t>информационной</w:t>
      </w:r>
      <w:r w:rsidRPr="006F3CB7">
        <w:rPr>
          <w:b/>
          <w:sz w:val="26"/>
          <w:szCs w:val="26"/>
        </w:rPr>
        <w:t xml:space="preserve"> </w:t>
      </w:r>
      <w:r w:rsidRPr="006F3CB7">
        <w:rPr>
          <w:rFonts w:hint="eastAsia"/>
          <w:b/>
          <w:sz w:val="26"/>
          <w:szCs w:val="26"/>
        </w:rPr>
        <w:t>системы</w:t>
      </w:r>
      <w:r w:rsidRPr="006F3CB7">
        <w:rPr>
          <w:b/>
          <w:sz w:val="26"/>
          <w:szCs w:val="26"/>
        </w:rPr>
        <w:t xml:space="preserve"> </w:t>
      </w:r>
      <w:r w:rsidRPr="006F3CB7">
        <w:rPr>
          <w:rFonts w:hint="eastAsia"/>
          <w:b/>
          <w:sz w:val="26"/>
          <w:szCs w:val="26"/>
        </w:rPr>
        <w:t>обеспечения</w:t>
      </w:r>
      <w:r w:rsidRPr="006F3CB7">
        <w:rPr>
          <w:b/>
          <w:sz w:val="26"/>
          <w:szCs w:val="26"/>
        </w:rPr>
        <w:t xml:space="preserve"> </w:t>
      </w:r>
      <w:r w:rsidRPr="006F3CB7">
        <w:rPr>
          <w:rFonts w:hint="eastAsia"/>
          <w:b/>
          <w:sz w:val="26"/>
          <w:szCs w:val="26"/>
        </w:rPr>
        <w:t>вызова</w:t>
      </w:r>
      <w:r w:rsidRPr="006F3CB7">
        <w:rPr>
          <w:b/>
          <w:sz w:val="26"/>
          <w:szCs w:val="26"/>
        </w:rPr>
        <w:t xml:space="preserve"> </w:t>
      </w:r>
      <w:r w:rsidRPr="006F3CB7">
        <w:rPr>
          <w:rFonts w:hint="eastAsia"/>
          <w:b/>
          <w:sz w:val="26"/>
          <w:szCs w:val="26"/>
        </w:rPr>
        <w:t>экстренных</w:t>
      </w:r>
      <w:r w:rsidRPr="006F3CB7">
        <w:rPr>
          <w:b/>
          <w:sz w:val="26"/>
          <w:szCs w:val="26"/>
        </w:rPr>
        <w:t xml:space="preserve"> </w:t>
      </w:r>
      <w:r w:rsidRPr="006F3CB7">
        <w:rPr>
          <w:rFonts w:hint="eastAsia"/>
          <w:b/>
          <w:sz w:val="26"/>
          <w:szCs w:val="26"/>
        </w:rPr>
        <w:t>оперативных</w:t>
      </w:r>
      <w:r w:rsidRPr="006F3CB7">
        <w:rPr>
          <w:b/>
          <w:sz w:val="26"/>
          <w:szCs w:val="26"/>
        </w:rPr>
        <w:t xml:space="preserve"> </w:t>
      </w:r>
      <w:r w:rsidRPr="006F3CB7">
        <w:rPr>
          <w:rFonts w:hint="eastAsia"/>
          <w:b/>
          <w:sz w:val="26"/>
          <w:szCs w:val="26"/>
        </w:rPr>
        <w:t>служб</w:t>
      </w:r>
      <w:r w:rsidRPr="006F3CB7">
        <w:rPr>
          <w:b/>
          <w:sz w:val="26"/>
          <w:szCs w:val="26"/>
        </w:rPr>
        <w:t xml:space="preserve"> </w:t>
      </w:r>
      <w:r w:rsidRPr="006F3CB7">
        <w:rPr>
          <w:rFonts w:hint="eastAsia"/>
          <w:b/>
          <w:sz w:val="26"/>
          <w:szCs w:val="26"/>
        </w:rPr>
        <w:t>по</w:t>
      </w:r>
      <w:r w:rsidRPr="006F3CB7">
        <w:rPr>
          <w:b/>
          <w:sz w:val="26"/>
          <w:szCs w:val="26"/>
        </w:rPr>
        <w:t xml:space="preserve"> </w:t>
      </w:r>
      <w:r w:rsidRPr="006F3CB7">
        <w:rPr>
          <w:rFonts w:hint="eastAsia"/>
          <w:b/>
          <w:sz w:val="26"/>
          <w:szCs w:val="26"/>
        </w:rPr>
        <w:t>единому</w:t>
      </w:r>
      <w:r w:rsidRPr="006F3CB7">
        <w:rPr>
          <w:b/>
          <w:sz w:val="26"/>
          <w:szCs w:val="26"/>
        </w:rPr>
        <w:t xml:space="preserve"> </w:t>
      </w:r>
      <w:r w:rsidRPr="006F3CB7">
        <w:rPr>
          <w:rFonts w:hint="eastAsia"/>
          <w:b/>
          <w:sz w:val="26"/>
          <w:szCs w:val="26"/>
        </w:rPr>
        <w:t>номеру</w:t>
      </w:r>
      <w:r w:rsidRPr="006F3CB7">
        <w:rPr>
          <w:b/>
          <w:sz w:val="26"/>
          <w:szCs w:val="26"/>
        </w:rPr>
        <w:t xml:space="preserve"> </w:t>
      </w:r>
      <w:r w:rsidRPr="006F3CB7">
        <w:rPr>
          <w:rFonts w:hint="eastAsia"/>
          <w:b/>
          <w:sz w:val="26"/>
          <w:szCs w:val="26"/>
        </w:rPr>
        <w:t>«</w:t>
      </w:r>
      <w:r w:rsidRPr="006F3CB7">
        <w:rPr>
          <w:b/>
          <w:sz w:val="26"/>
          <w:szCs w:val="26"/>
        </w:rPr>
        <w:t>112</w:t>
      </w:r>
      <w:r w:rsidRPr="006F3CB7">
        <w:rPr>
          <w:rFonts w:hint="eastAsia"/>
          <w:b/>
          <w:sz w:val="26"/>
          <w:szCs w:val="26"/>
        </w:rPr>
        <w:t>»</w:t>
      </w:r>
      <w:r w:rsidRPr="006F3CB7">
        <w:rPr>
          <w:b/>
          <w:sz w:val="26"/>
          <w:szCs w:val="26"/>
        </w:rPr>
        <w:t xml:space="preserve"> </w:t>
      </w:r>
      <w:r w:rsidRPr="006F3CB7">
        <w:rPr>
          <w:rFonts w:hint="eastAsia"/>
          <w:b/>
          <w:sz w:val="26"/>
          <w:szCs w:val="26"/>
        </w:rPr>
        <w:t>на</w:t>
      </w:r>
      <w:r w:rsidRPr="006F3CB7">
        <w:rPr>
          <w:b/>
          <w:sz w:val="26"/>
          <w:szCs w:val="26"/>
        </w:rPr>
        <w:t xml:space="preserve"> </w:t>
      </w:r>
      <w:r w:rsidRPr="006F3CB7">
        <w:rPr>
          <w:rFonts w:hint="eastAsia"/>
          <w:b/>
          <w:sz w:val="26"/>
          <w:szCs w:val="26"/>
        </w:rPr>
        <w:t>базе</w:t>
      </w:r>
      <w:r w:rsidRPr="006F3CB7">
        <w:rPr>
          <w:b/>
          <w:sz w:val="26"/>
          <w:szCs w:val="26"/>
        </w:rPr>
        <w:t xml:space="preserve"> </w:t>
      </w:r>
      <w:r w:rsidRPr="006F3CB7">
        <w:rPr>
          <w:rFonts w:hint="eastAsia"/>
          <w:b/>
          <w:sz w:val="26"/>
          <w:szCs w:val="26"/>
        </w:rPr>
        <w:t>единой</w:t>
      </w:r>
      <w:r w:rsidRPr="006F3CB7">
        <w:rPr>
          <w:b/>
          <w:sz w:val="26"/>
          <w:szCs w:val="26"/>
        </w:rPr>
        <w:t xml:space="preserve"> </w:t>
      </w:r>
      <w:r w:rsidRPr="006F3CB7">
        <w:rPr>
          <w:rFonts w:hint="eastAsia"/>
          <w:b/>
          <w:sz w:val="26"/>
          <w:szCs w:val="26"/>
        </w:rPr>
        <w:t>дежурно</w:t>
      </w:r>
      <w:r w:rsidRPr="006F3CB7">
        <w:rPr>
          <w:b/>
          <w:sz w:val="26"/>
          <w:szCs w:val="26"/>
        </w:rPr>
        <w:t>-</w:t>
      </w:r>
      <w:r w:rsidRPr="006F3CB7">
        <w:rPr>
          <w:rFonts w:hint="eastAsia"/>
          <w:b/>
          <w:sz w:val="26"/>
          <w:szCs w:val="26"/>
        </w:rPr>
        <w:t>диспетчерской</w:t>
      </w:r>
      <w:r w:rsidRPr="006F3CB7">
        <w:rPr>
          <w:b/>
          <w:sz w:val="26"/>
          <w:szCs w:val="26"/>
        </w:rPr>
        <w:t xml:space="preserve"> </w:t>
      </w:r>
      <w:r w:rsidRPr="006F3CB7">
        <w:rPr>
          <w:rFonts w:hint="eastAsia"/>
          <w:b/>
          <w:sz w:val="26"/>
          <w:szCs w:val="26"/>
        </w:rPr>
        <w:t>службы</w:t>
      </w:r>
      <w:r w:rsidRPr="006F3CB7">
        <w:rPr>
          <w:b/>
          <w:sz w:val="26"/>
          <w:szCs w:val="26"/>
        </w:rPr>
        <w:t xml:space="preserve"> ЕДДС Новичихинского района Алтайского края</w:t>
      </w:r>
    </w:p>
    <w:p w:rsidR="00185A1F" w:rsidRPr="006F3CB7" w:rsidRDefault="00185A1F" w:rsidP="00185A1F">
      <w:pPr>
        <w:tabs>
          <w:tab w:val="left" w:pos="10065"/>
        </w:tabs>
        <w:ind w:right="140"/>
        <w:jc w:val="center"/>
        <w:rPr>
          <w:sz w:val="26"/>
          <w:szCs w:val="26"/>
        </w:rPr>
      </w:pPr>
    </w:p>
    <w:p w:rsidR="00185A1F" w:rsidRPr="00185A1F" w:rsidRDefault="00185A1F" w:rsidP="00642FE0">
      <w:pPr>
        <w:pStyle w:val="13"/>
        <w:numPr>
          <w:ilvl w:val="0"/>
          <w:numId w:val="43"/>
        </w:numPr>
        <w:tabs>
          <w:tab w:val="left" w:pos="9923"/>
        </w:tabs>
        <w:suppressAutoHyphens/>
        <w:ind w:right="-567"/>
        <w:contextualSpacing/>
        <w:jc w:val="center"/>
        <w:rPr>
          <w:b/>
          <w:bCs w:val="0"/>
          <w:sz w:val="26"/>
          <w:szCs w:val="26"/>
          <w:lang w:eastAsia="en-US"/>
        </w:rPr>
      </w:pPr>
      <w:r w:rsidRPr="00185A1F">
        <w:rPr>
          <w:b/>
          <w:bCs w:val="0"/>
          <w:sz w:val="26"/>
          <w:szCs w:val="26"/>
          <w:lang w:eastAsia="en-US"/>
        </w:rPr>
        <w:t>Перечень используемых определений, обозначений и сокращений</w:t>
      </w:r>
    </w:p>
    <w:p w:rsidR="00185A1F" w:rsidRPr="006F3CB7" w:rsidRDefault="00185A1F" w:rsidP="00185A1F">
      <w:pPr>
        <w:tabs>
          <w:tab w:val="left" w:pos="7680"/>
          <w:tab w:val="left" w:pos="10065"/>
        </w:tabs>
        <w:rPr>
          <w:sz w:val="26"/>
          <w:szCs w:val="26"/>
        </w:rPr>
      </w:pPr>
      <w:r w:rsidRPr="006F3CB7">
        <w:rPr>
          <w:sz w:val="26"/>
          <w:szCs w:val="26"/>
        </w:rPr>
        <w:t>АИБ – администратор информационной безопасности.</w:t>
      </w:r>
    </w:p>
    <w:p w:rsidR="00185A1F" w:rsidRPr="006F3CB7" w:rsidRDefault="00185A1F" w:rsidP="00185A1F">
      <w:pPr>
        <w:tabs>
          <w:tab w:val="left" w:pos="10065"/>
        </w:tabs>
        <w:rPr>
          <w:sz w:val="26"/>
          <w:szCs w:val="26"/>
        </w:rPr>
      </w:pPr>
      <w:r w:rsidRPr="006F3CB7">
        <w:rPr>
          <w:sz w:val="26"/>
          <w:szCs w:val="26"/>
        </w:rPr>
        <w:t>АРМ – автоматизированное рабочее место.</w:t>
      </w:r>
    </w:p>
    <w:p w:rsidR="00185A1F" w:rsidRPr="006F3CB7" w:rsidRDefault="00185A1F" w:rsidP="00185A1F">
      <w:pPr>
        <w:tabs>
          <w:tab w:val="left" w:pos="10065"/>
        </w:tabs>
        <w:rPr>
          <w:sz w:val="26"/>
          <w:szCs w:val="26"/>
        </w:rPr>
      </w:pPr>
      <w:r w:rsidRPr="006F3CB7">
        <w:rPr>
          <w:sz w:val="26"/>
          <w:szCs w:val="26"/>
        </w:rPr>
        <w:t>АС – автоматизированная система.</w:t>
      </w:r>
    </w:p>
    <w:p w:rsidR="00185A1F" w:rsidRPr="006F3CB7" w:rsidRDefault="00185A1F" w:rsidP="00185A1F">
      <w:pPr>
        <w:tabs>
          <w:tab w:val="left" w:pos="10065"/>
        </w:tabs>
        <w:rPr>
          <w:sz w:val="26"/>
          <w:szCs w:val="26"/>
        </w:rPr>
      </w:pPr>
      <w:r w:rsidRPr="006F3CB7">
        <w:rPr>
          <w:sz w:val="26"/>
          <w:szCs w:val="26"/>
        </w:rPr>
        <w:t>АСО – активное сетевое оборудование.</w:t>
      </w:r>
    </w:p>
    <w:p w:rsidR="00185A1F" w:rsidRPr="006F3CB7" w:rsidRDefault="00185A1F" w:rsidP="00185A1F">
      <w:pPr>
        <w:tabs>
          <w:tab w:val="left" w:pos="10065"/>
        </w:tabs>
        <w:rPr>
          <w:sz w:val="26"/>
          <w:szCs w:val="26"/>
        </w:rPr>
      </w:pPr>
      <w:r w:rsidRPr="006F3CB7">
        <w:rPr>
          <w:sz w:val="26"/>
          <w:szCs w:val="26"/>
        </w:rPr>
        <w:t>АЭД – архив эталонных дистрибутивов.</w:t>
      </w:r>
    </w:p>
    <w:p w:rsidR="00185A1F" w:rsidRPr="006F3CB7" w:rsidRDefault="00185A1F" w:rsidP="00185A1F">
      <w:pPr>
        <w:tabs>
          <w:tab w:val="left" w:pos="10065"/>
        </w:tabs>
        <w:rPr>
          <w:sz w:val="26"/>
          <w:szCs w:val="26"/>
        </w:rPr>
      </w:pPr>
      <w:r w:rsidRPr="006F3CB7">
        <w:rPr>
          <w:sz w:val="26"/>
          <w:szCs w:val="26"/>
        </w:rPr>
        <w:t>ИБ – информационная безопасность.</w:t>
      </w:r>
    </w:p>
    <w:p w:rsidR="00185A1F" w:rsidRPr="006F3CB7" w:rsidRDefault="00185A1F" w:rsidP="00185A1F">
      <w:pPr>
        <w:tabs>
          <w:tab w:val="left" w:pos="10065"/>
        </w:tabs>
        <w:rPr>
          <w:sz w:val="26"/>
          <w:szCs w:val="26"/>
        </w:rPr>
      </w:pPr>
      <w:r w:rsidRPr="006F3CB7">
        <w:rPr>
          <w:sz w:val="26"/>
          <w:szCs w:val="26"/>
        </w:rPr>
        <w:t>ИС – информационная система.</w:t>
      </w:r>
    </w:p>
    <w:p w:rsidR="00185A1F" w:rsidRPr="006F3CB7" w:rsidRDefault="00185A1F" w:rsidP="00185A1F">
      <w:pPr>
        <w:tabs>
          <w:tab w:val="left" w:pos="10065"/>
        </w:tabs>
        <w:rPr>
          <w:sz w:val="26"/>
          <w:szCs w:val="26"/>
        </w:rPr>
      </w:pPr>
      <w:r w:rsidRPr="006F3CB7">
        <w:rPr>
          <w:sz w:val="26"/>
          <w:szCs w:val="26"/>
        </w:rPr>
        <w:t>ИТ (IT) – информационные технологии.</w:t>
      </w:r>
    </w:p>
    <w:p w:rsidR="00185A1F" w:rsidRPr="006F3CB7" w:rsidRDefault="00185A1F" w:rsidP="00185A1F">
      <w:pPr>
        <w:tabs>
          <w:tab w:val="left" w:pos="10065"/>
        </w:tabs>
        <w:rPr>
          <w:sz w:val="26"/>
          <w:szCs w:val="26"/>
        </w:rPr>
      </w:pPr>
      <w:r w:rsidRPr="006F3CB7">
        <w:rPr>
          <w:sz w:val="26"/>
          <w:szCs w:val="26"/>
        </w:rPr>
        <w:t>КИ – конфиденциальная информация.</w:t>
      </w:r>
    </w:p>
    <w:p w:rsidR="00185A1F" w:rsidRPr="006F3CB7" w:rsidRDefault="00185A1F" w:rsidP="00185A1F">
      <w:pPr>
        <w:tabs>
          <w:tab w:val="left" w:pos="10065"/>
        </w:tabs>
        <w:rPr>
          <w:sz w:val="26"/>
          <w:szCs w:val="26"/>
        </w:rPr>
      </w:pPr>
      <w:r w:rsidRPr="006F3CB7">
        <w:rPr>
          <w:sz w:val="26"/>
          <w:szCs w:val="26"/>
        </w:rPr>
        <w:t>КИС – корпоративная информационная система.</w:t>
      </w:r>
    </w:p>
    <w:p w:rsidR="00185A1F" w:rsidRPr="006F3CB7" w:rsidRDefault="00185A1F" w:rsidP="00185A1F">
      <w:pPr>
        <w:tabs>
          <w:tab w:val="left" w:pos="10065"/>
        </w:tabs>
        <w:rPr>
          <w:sz w:val="26"/>
          <w:szCs w:val="26"/>
        </w:rPr>
      </w:pPr>
      <w:r w:rsidRPr="006F3CB7">
        <w:rPr>
          <w:sz w:val="26"/>
          <w:szCs w:val="26"/>
        </w:rPr>
        <w:t>ЛВС – локальная вычислительная сеть.</w:t>
      </w:r>
    </w:p>
    <w:p w:rsidR="00185A1F" w:rsidRPr="006F3CB7" w:rsidRDefault="00185A1F" w:rsidP="00185A1F">
      <w:pPr>
        <w:tabs>
          <w:tab w:val="left" w:pos="10065"/>
        </w:tabs>
        <w:rPr>
          <w:sz w:val="26"/>
          <w:szCs w:val="26"/>
        </w:rPr>
      </w:pPr>
      <w:r w:rsidRPr="006F3CB7">
        <w:rPr>
          <w:sz w:val="26"/>
          <w:szCs w:val="26"/>
        </w:rPr>
        <w:t>НЖМД – накопитель на жёстких магнитных дисках.</w:t>
      </w:r>
    </w:p>
    <w:p w:rsidR="00185A1F" w:rsidRPr="006F3CB7" w:rsidRDefault="00185A1F" w:rsidP="00185A1F">
      <w:pPr>
        <w:tabs>
          <w:tab w:val="left" w:pos="10065"/>
        </w:tabs>
        <w:rPr>
          <w:sz w:val="26"/>
          <w:szCs w:val="26"/>
        </w:rPr>
      </w:pPr>
      <w:r w:rsidRPr="006F3CB7">
        <w:rPr>
          <w:sz w:val="26"/>
          <w:szCs w:val="26"/>
        </w:rPr>
        <w:t>НСД – несанкционированный доступ.</w:t>
      </w:r>
    </w:p>
    <w:p w:rsidR="00185A1F" w:rsidRPr="006F3CB7" w:rsidRDefault="00185A1F" w:rsidP="00185A1F">
      <w:pPr>
        <w:tabs>
          <w:tab w:val="left" w:pos="10065"/>
        </w:tabs>
        <w:rPr>
          <w:sz w:val="26"/>
          <w:szCs w:val="26"/>
        </w:rPr>
      </w:pPr>
      <w:r w:rsidRPr="006F3CB7">
        <w:rPr>
          <w:sz w:val="26"/>
          <w:szCs w:val="26"/>
        </w:rPr>
        <w:t>ПК – персональный компьютер.</w:t>
      </w:r>
    </w:p>
    <w:p w:rsidR="00185A1F" w:rsidRPr="006F3CB7" w:rsidRDefault="00185A1F" w:rsidP="00185A1F">
      <w:pPr>
        <w:tabs>
          <w:tab w:val="left" w:pos="10065"/>
        </w:tabs>
        <w:rPr>
          <w:sz w:val="26"/>
          <w:szCs w:val="26"/>
        </w:rPr>
      </w:pPr>
      <w:r w:rsidRPr="006F3CB7">
        <w:rPr>
          <w:sz w:val="26"/>
          <w:szCs w:val="26"/>
        </w:rPr>
        <w:t>ПО – программное обеспечение.</w:t>
      </w:r>
    </w:p>
    <w:p w:rsidR="00185A1F" w:rsidRPr="006F3CB7" w:rsidRDefault="00185A1F" w:rsidP="00185A1F">
      <w:pPr>
        <w:tabs>
          <w:tab w:val="left" w:pos="10065"/>
        </w:tabs>
        <w:rPr>
          <w:sz w:val="26"/>
          <w:szCs w:val="26"/>
        </w:rPr>
      </w:pPr>
      <w:r w:rsidRPr="006F3CB7">
        <w:rPr>
          <w:sz w:val="26"/>
          <w:szCs w:val="26"/>
        </w:rPr>
        <w:t>ПЭВМ – персональная электронная вычислительная машина.</w:t>
      </w:r>
    </w:p>
    <w:p w:rsidR="00185A1F" w:rsidRPr="006F3CB7" w:rsidRDefault="00185A1F" w:rsidP="00185A1F">
      <w:pPr>
        <w:tabs>
          <w:tab w:val="left" w:pos="10065"/>
        </w:tabs>
        <w:rPr>
          <w:sz w:val="26"/>
          <w:szCs w:val="26"/>
        </w:rPr>
      </w:pPr>
      <w:r w:rsidRPr="006F3CB7">
        <w:rPr>
          <w:sz w:val="26"/>
          <w:szCs w:val="26"/>
        </w:rPr>
        <w:t>СБ – служба безопасности.</w:t>
      </w:r>
    </w:p>
    <w:p w:rsidR="00185A1F" w:rsidRPr="006F3CB7" w:rsidRDefault="00185A1F" w:rsidP="00185A1F">
      <w:pPr>
        <w:tabs>
          <w:tab w:val="left" w:pos="10065"/>
        </w:tabs>
        <w:rPr>
          <w:sz w:val="26"/>
          <w:szCs w:val="26"/>
        </w:rPr>
      </w:pPr>
      <w:r w:rsidRPr="006F3CB7">
        <w:rPr>
          <w:sz w:val="26"/>
          <w:szCs w:val="26"/>
        </w:rPr>
        <w:t>СВТ – средства вычислительной техники.</w:t>
      </w:r>
    </w:p>
    <w:p w:rsidR="00185A1F" w:rsidRPr="006F3CB7" w:rsidRDefault="00185A1F" w:rsidP="00185A1F">
      <w:pPr>
        <w:tabs>
          <w:tab w:val="left" w:pos="10065"/>
        </w:tabs>
        <w:rPr>
          <w:sz w:val="26"/>
          <w:szCs w:val="26"/>
        </w:rPr>
      </w:pPr>
      <w:r w:rsidRPr="006F3CB7">
        <w:rPr>
          <w:sz w:val="26"/>
          <w:szCs w:val="26"/>
        </w:rPr>
        <w:t>СЗИ – средства защиты информации.</w:t>
      </w:r>
    </w:p>
    <w:p w:rsidR="00185A1F" w:rsidRPr="006F3CB7" w:rsidRDefault="00185A1F" w:rsidP="00185A1F">
      <w:pPr>
        <w:tabs>
          <w:tab w:val="left" w:pos="10065"/>
        </w:tabs>
        <w:rPr>
          <w:sz w:val="26"/>
          <w:szCs w:val="26"/>
        </w:rPr>
      </w:pPr>
      <w:r w:rsidRPr="006F3CB7">
        <w:rPr>
          <w:sz w:val="26"/>
          <w:szCs w:val="26"/>
        </w:rPr>
        <w:t>СУБД – система управления базами данных.</w:t>
      </w:r>
    </w:p>
    <w:p w:rsidR="00185A1F" w:rsidRPr="006F3CB7" w:rsidRDefault="00185A1F" w:rsidP="00185A1F">
      <w:pPr>
        <w:tabs>
          <w:tab w:val="left" w:pos="10065"/>
        </w:tabs>
        <w:rPr>
          <w:sz w:val="26"/>
          <w:szCs w:val="26"/>
        </w:rPr>
      </w:pPr>
      <w:r w:rsidRPr="006F3CB7">
        <w:rPr>
          <w:sz w:val="26"/>
          <w:szCs w:val="26"/>
        </w:rPr>
        <w:t>ФСТЭК – Федеральная служба по техническому и экспортному контролю.</w:t>
      </w:r>
    </w:p>
    <w:p w:rsidR="00185A1F" w:rsidRPr="006F3CB7" w:rsidRDefault="00185A1F" w:rsidP="00185A1F">
      <w:pPr>
        <w:tabs>
          <w:tab w:val="left" w:pos="10065"/>
        </w:tabs>
        <w:rPr>
          <w:sz w:val="26"/>
          <w:szCs w:val="26"/>
        </w:rPr>
      </w:pPr>
      <w:r w:rsidRPr="006F3CB7">
        <w:rPr>
          <w:sz w:val="26"/>
          <w:szCs w:val="26"/>
        </w:rPr>
        <w:t>ЭД– эксплуатационная документация.</w:t>
      </w:r>
    </w:p>
    <w:p w:rsidR="00185A1F" w:rsidRPr="006F3CB7" w:rsidRDefault="00185A1F" w:rsidP="00185A1F">
      <w:pPr>
        <w:tabs>
          <w:tab w:val="left" w:pos="10065"/>
        </w:tabs>
        <w:textAlignment w:val="baseline"/>
        <w:rPr>
          <w:sz w:val="26"/>
          <w:szCs w:val="26"/>
        </w:rPr>
      </w:pPr>
      <w:r w:rsidRPr="006F3CB7">
        <w:rPr>
          <w:sz w:val="26"/>
          <w:szCs w:val="26"/>
        </w:rPr>
        <w:t>Администратор информационной безопасности – специалист или группа специалистов организации, осуществляющих контроль за обеспечением защиты информации в ИС, а также осуществляющие организацию работ по выявлению и предупреждению возможных каналов утечки информации, потенциальных возможностей осуществления НСД к защищаемой информации.</w:t>
      </w:r>
    </w:p>
    <w:p w:rsidR="00185A1F" w:rsidRPr="006F3CB7" w:rsidRDefault="00185A1F" w:rsidP="00642FE0">
      <w:pPr>
        <w:pStyle w:val="1f7"/>
        <w:numPr>
          <w:ilvl w:val="0"/>
          <w:numId w:val="43"/>
        </w:numPr>
        <w:tabs>
          <w:tab w:val="clear" w:pos="1134"/>
          <w:tab w:val="left" w:pos="10065"/>
        </w:tabs>
        <w:suppressAutoHyphens/>
        <w:spacing w:before="0" w:after="0"/>
        <w:textAlignment w:val="baseline"/>
        <w:rPr>
          <w:b/>
          <w:sz w:val="26"/>
          <w:szCs w:val="26"/>
        </w:rPr>
      </w:pPr>
      <w:r w:rsidRPr="006F3CB7">
        <w:rPr>
          <w:b/>
          <w:sz w:val="26"/>
          <w:szCs w:val="26"/>
        </w:rPr>
        <w:t>Общие положения</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Настоящий Порядок регламентирует взаимодействие сотрудников ЕДДС Новичихинского района Алтайского края (далее – ЕДДС Новичихинского района) по вопросам обеспечения безопасности в информационных систем общего пользования, государственных информационных систем, информационных систем персональных данных, информационных систем, содержащих другие виды конфиденциальной информации, за исключением систем, содержащих сведения, составляющие государственную тайну, и систем, относящихся к ключевым системах информационной инфраструктуры (далее по тексту – ИС, защищаемые информационные ресурсы) при проведении модификаций ПО, технического обслуживания СВТ и при возникновении нештатных ситуаций в работе ИС.</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Под техническим обслуживанием в данном документе понимается комплекс операций по поддержанию работоспособности или исправности оборудования при использовании по назначению, ожидании, хранении и транспортировке.</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ТО СВТ направлено на обеспечение постоянной готовности оборудования к использованию Пользователем по прямому назначению, рациональной загрузки Пользователем оборудования и предотвращение преждевременного выхода его из строя в связи с нарушениями Пользователем правил технической эксплуатации.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Обновление ПО, в результате которого в самом ПО не возникает значительных изменений (новые модули, изменяется версия программного продукта и т.п.), в данном документе не рассматривается как модификация.</w:t>
      </w:r>
    </w:p>
    <w:p w:rsidR="00185A1F" w:rsidRPr="006F3CB7" w:rsidRDefault="00185A1F" w:rsidP="00642FE0">
      <w:pPr>
        <w:pStyle w:val="1f7"/>
        <w:numPr>
          <w:ilvl w:val="0"/>
          <w:numId w:val="43"/>
        </w:numPr>
        <w:tabs>
          <w:tab w:val="clear" w:pos="1134"/>
          <w:tab w:val="left" w:pos="10065"/>
        </w:tabs>
        <w:suppressAutoHyphens/>
        <w:spacing w:before="0" w:after="0"/>
        <w:textAlignment w:val="baseline"/>
        <w:rPr>
          <w:b/>
          <w:sz w:val="26"/>
          <w:szCs w:val="26"/>
        </w:rPr>
      </w:pPr>
      <w:r w:rsidRPr="006F3CB7">
        <w:rPr>
          <w:b/>
          <w:sz w:val="26"/>
          <w:szCs w:val="26"/>
        </w:rPr>
        <w:t>Виды технического обслуживания</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В ЕДДС Новичихинского района проводится техническое обслуживание следующих видов:</w:t>
      </w:r>
    </w:p>
    <w:p w:rsidR="00185A1F" w:rsidRPr="006F3CB7" w:rsidRDefault="00185A1F" w:rsidP="00642FE0">
      <w:pPr>
        <w:pStyle w:val="2f6"/>
        <w:numPr>
          <w:ilvl w:val="0"/>
          <w:numId w:val="39"/>
        </w:numPr>
        <w:tabs>
          <w:tab w:val="left" w:pos="10065"/>
        </w:tabs>
        <w:suppressAutoHyphens/>
        <w:textAlignment w:val="baseline"/>
        <w:rPr>
          <w:sz w:val="26"/>
          <w:szCs w:val="26"/>
        </w:rPr>
      </w:pPr>
      <w:r w:rsidRPr="006F3CB7">
        <w:rPr>
          <w:sz w:val="26"/>
          <w:szCs w:val="26"/>
        </w:rPr>
        <w:t>плановое – производимое по «Плану технического обслуживания средств вычислительной техники. Периодичность планового ТО СВТ не менее 1 раз в год, если иное не указано в сопроводительной документации на СВТ;</w:t>
      </w:r>
    </w:p>
    <w:p w:rsidR="00185A1F" w:rsidRPr="006F3CB7" w:rsidRDefault="00185A1F" w:rsidP="00642FE0">
      <w:pPr>
        <w:pStyle w:val="2f6"/>
        <w:numPr>
          <w:ilvl w:val="0"/>
          <w:numId w:val="39"/>
        </w:numPr>
        <w:tabs>
          <w:tab w:val="left" w:pos="10065"/>
        </w:tabs>
        <w:suppressAutoHyphens/>
        <w:textAlignment w:val="baseline"/>
        <w:rPr>
          <w:sz w:val="26"/>
          <w:szCs w:val="26"/>
        </w:rPr>
      </w:pPr>
      <w:r w:rsidRPr="006F3CB7">
        <w:rPr>
          <w:sz w:val="26"/>
          <w:szCs w:val="26"/>
        </w:rPr>
        <w:t>внеочередное ТО СВТ, производимое по заявкам Пользователя при сбоях или отказах оборудования, а также в других случаях, требующих вмешательства АИБа.</w:t>
      </w:r>
    </w:p>
    <w:p w:rsidR="00185A1F" w:rsidRPr="006F3CB7" w:rsidRDefault="00185A1F" w:rsidP="00642FE0">
      <w:pPr>
        <w:pStyle w:val="1f7"/>
        <w:numPr>
          <w:ilvl w:val="0"/>
          <w:numId w:val="43"/>
        </w:numPr>
        <w:tabs>
          <w:tab w:val="clear" w:pos="1134"/>
          <w:tab w:val="left" w:pos="10065"/>
        </w:tabs>
        <w:suppressAutoHyphens/>
        <w:spacing w:before="0" w:after="0"/>
        <w:textAlignment w:val="baseline"/>
        <w:rPr>
          <w:b/>
          <w:sz w:val="26"/>
          <w:szCs w:val="26"/>
        </w:rPr>
      </w:pPr>
      <w:r w:rsidRPr="006F3CB7">
        <w:rPr>
          <w:b/>
          <w:sz w:val="26"/>
          <w:szCs w:val="26"/>
        </w:rPr>
        <w:t>Организация работ</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ТО СВТ проводится только на оборудовании, находящегося на балансе ЕДДС Новичихинского района.</w:t>
      </w:r>
    </w:p>
    <w:p w:rsidR="00185A1F" w:rsidRPr="006F3CB7" w:rsidRDefault="00185A1F" w:rsidP="00642FE0">
      <w:pPr>
        <w:pStyle w:val="2f6"/>
        <w:numPr>
          <w:ilvl w:val="1"/>
          <w:numId w:val="43"/>
        </w:numPr>
        <w:suppressAutoHyphens/>
        <w:textAlignment w:val="baseline"/>
        <w:rPr>
          <w:sz w:val="26"/>
          <w:szCs w:val="26"/>
        </w:rPr>
      </w:pPr>
      <w:r w:rsidRPr="006F3CB7">
        <w:rPr>
          <w:sz w:val="26"/>
          <w:szCs w:val="26"/>
        </w:rPr>
        <w:t xml:space="preserve">График проведения планового ТО СВТ утверждается после согласования руководителем ЕДДС Новичихинского района и предоставляется пользователю не менее чем за неделю до начала производства работ.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Факт проведения ТО СВТ фиксируется в «Журнал </w:t>
      </w:r>
      <w:r w:rsidRPr="006F3CB7">
        <w:rPr>
          <w:rFonts w:eastAsia="Arial Unicode MS"/>
          <w:sz w:val="26"/>
          <w:szCs w:val="26"/>
        </w:rPr>
        <w:t>проверки исправности и технического обслуживания</w:t>
      </w:r>
      <w:r w:rsidRPr="006F3CB7">
        <w:rPr>
          <w:sz w:val="26"/>
          <w:szCs w:val="26"/>
        </w:rPr>
        <w:t xml:space="preserve">».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Если для выполнения внеочередного ТО СВТ необходимо произвести работы, входящие в плановое ТО СВТ, то плановое ТО считается в данный период выполненным, и дата следующего планового ТО СВТ сдвигается на соответствующий периодический срок.</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Внеочередное ТО СВТ производится на основании «</w:t>
      </w:r>
      <w:r w:rsidRPr="006F3CB7">
        <w:rPr>
          <w:iCs/>
          <w:sz w:val="26"/>
          <w:szCs w:val="26"/>
        </w:rPr>
        <w:t>Заявки</w:t>
      </w:r>
      <w:r w:rsidRPr="006F3CB7">
        <w:rPr>
          <w:sz w:val="26"/>
          <w:szCs w:val="26"/>
        </w:rPr>
        <w:t xml:space="preserve">», которая заверяется подписями руководителя ЕДДС Новичихинского района и Пользователя. В заявке обязательно указывается текущая дата, тип или модель средства вычислительной техники, серийный (или заводской) номер, местонахождение оборудования, характер и обстоятельства возникновения возможной неисправности. Учет заявок фиксируются в «Журнал </w:t>
      </w:r>
      <w:r w:rsidRPr="006F3CB7">
        <w:rPr>
          <w:rFonts w:eastAsia="Arial Unicode MS"/>
          <w:sz w:val="26"/>
          <w:szCs w:val="26"/>
        </w:rPr>
        <w:t>проверки исправности и технического обслуживания</w:t>
      </w:r>
      <w:r w:rsidRPr="006F3CB7">
        <w:rPr>
          <w:sz w:val="26"/>
          <w:szCs w:val="26"/>
        </w:rPr>
        <w:t xml:space="preserve">». АИБ обязан отреагировать на заявку не более, чем через 8 рабочих часов после получения заявки.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Заключение о технической возможности осуществления затребованных изменений выдается АИБом (на основании формуляров соответствующих АРМ).</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Заключение о возможности совмещения решения новых задач (обработки информации) на указанных в заявке АРМ или серверах в соответствии с требованиями по безопасности выдается АИБом (одновременно с этим производится определение новых категорий защищенности указанных АРМ или серверов).</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После этого заявка предоставляется АИБу для передачи ее ответственному лицу владельца системы и организации работы по внесению изменений в конфигурацию АРМ или серверов ИС.</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В заявках могут быть указаны следующие изменения в составе аппаратных и программных средств АРМ и серверов подразделения:</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установка в подразделении новой ПЭВМ (развертывание новой АРМ или сервера);</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замена ПЭВМ (АРМ или сервера подразделения);</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изъятие ПЭВМ (АРМ или сервера подразделения);</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добавление устройства (узла, блока) в состав конкретного АРМ или сервера подразделения;</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замена устройства (узла, блока) в составе конкретного АРМ или сервера подразделения;</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изъятие устройства (узла, блока) из состава конкретного АРМ или сервера;</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обновление (восстановление) системного ПО;</w:t>
      </w:r>
    </w:p>
    <w:p w:rsidR="00185A1F" w:rsidRPr="006F3CB7" w:rsidRDefault="00185A1F" w:rsidP="00642FE0">
      <w:pPr>
        <w:numPr>
          <w:ilvl w:val="0"/>
          <w:numId w:val="42"/>
        </w:numPr>
        <w:tabs>
          <w:tab w:val="left" w:pos="1276"/>
          <w:tab w:val="left" w:pos="10065"/>
        </w:tabs>
        <w:suppressAutoHyphens/>
        <w:jc w:val="both"/>
        <w:rPr>
          <w:sz w:val="26"/>
          <w:szCs w:val="26"/>
        </w:rPr>
      </w:pPr>
      <w:r w:rsidRPr="006F3CB7">
        <w:rPr>
          <w:sz w:val="26"/>
          <w:szCs w:val="26"/>
        </w:rPr>
        <w:t>установка (развертывание) на конкретное АРМ или сервера программных средств, необходимых для решения определенной задачи (добавление возможности решения данной задачи на данном АРМ или сервере), за исключением офисного ПО.</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АИБ обязан обеспечить доступ ответственному лицу владельца системы к оборудованию, включенному в заявку, или организовать транспортировку неисправного оборудования для проведения восстановительных работ.</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Если работы были связаны с заменой комплектующих изделий, то этот факт оформляется соответствующим актом. Неисправные комплектующие сдаются АИБу для последующей передачи их ответственному лицу владельца системы для утилизации в целях предотвращения вторичного оборота или повторного появления неисправности. Оформление акта является основанием для списания комплектующих изделий, использованных для замены.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При проведении работ у Пользователя в формуляр на СВТ  ставится соответствующая отметка о проведении ТО СВТ.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В случае выявления дефектов, СВТ должно быть передано для ремонта ответственному лицу владельца системы.</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Пользователь обязан обеспечить строгое соблюдение правил технической эксплуатации и нормы загрузки оборудования, рекомендованные фирмой-изготовителем, ежедневную очистку от пыли и грязи внешних поверхностей оборудования, а также использование оборудования исключительно для решения заявленных производственных задач.</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Пользователь не должен допускать случаев привлечения к ТО СВТ третьих лиц либо самостоятельного выполнения таких работ, как установка и настройка системного программного обеспечения, замена комплектующих и материалов, входящих в состав системного оборудования, любые виды работ по системному, сетевому администрированию, а также администрированию систем телекоммуникаций.</w:t>
      </w:r>
    </w:p>
    <w:p w:rsidR="00185A1F" w:rsidRPr="006F3CB7" w:rsidRDefault="00185A1F" w:rsidP="00642FE0">
      <w:pPr>
        <w:pStyle w:val="1f7"/>
        <w:numPr>
          <w:ilvl w:val="0"/>
          <w:numId w:val="43"/>
        </w:numPr>
        <w:tabs>
          <w:tab w:val="clear" w:pos="1134"/>
          <w:tab w:val="left" w:pos="10065"/>
        </w:tabs>
        <w:suppressAutoHyphens/>
        <w:spacing w:before="0" w:after="0"/>
        <w:ind w:firstLine="709"/>
        <w:textAlignment w:val="baseline"/>
        <w:rPr>
          <w:b/>
          <w:sz w:val="26"/>
          <w:szCs w:val="26"/>
        </w:rPr>
      </w:pPr>
      <w:r w:rsidRPr="006F3CB7">
        <w:rPr>
          <w:b/>
          <w:sz w:val="26"/>
          <w:szCs w:val="26"/>
        </w:rPr>
        <w:t>Перечень работ, входящих в плановое ТО</w:t>
      </w:r>
    </w:p>
    <w:p w:rsidR="00185A1F" w:rsidRPr="006F3CB7" w:rsidRDefault="00185A1F" w:rsidP="00185A1F">
      <w:pPr>
        <w:pStyle w:val="2f6"/>
        <w:tabs>
          <w:tab w:val="left" w:pos="10065"/>
        </w:tabs>
        <w:rPr>
          <w:sz w:val="26"/>
          <w:szCs w:val="26"/>
        </w:rPr>
      </w:pPr>
      <w:r w:rsidRPr="006F3CB7">
        <w:rPr>
          <w:sz w:val="26"/>
          <w:szCs w:val="26"/>
        </w:rPr>
        <w:t>Плановое ТО организуется АИБом самостоятельно или посредством подачи заявки ответственному лицу владельца системы.</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Компьютеры (сервера, рабочие станции, персональные компьютеры)</w:t>
      </w:r>
    </w:p>
    <w:p w:rsidR="00185A1F" w:rsidRPr="006F3CB7" w:rsidRDefault="00185A1F" w:rsidP="00185A1F">
      <w:pPr>
        <w:pStyle w:val="2f6"/>
        <w:tabs>
          <w:tab w:val="left" w:pos="10065"/>
        </w:tabs>
        <w:rPr>
          <w:sz w:val="26"/>
          <w:szCs w:val="26"/>
        </w:rPr>
      </w:pPr>
      <w:r w:rsidRPr="006F3CB7">
        <w:rPr>
          <w:sz w:val="26"/>
          <w:szCs w:val="26"/>
        </w:rPr>
        <w:t xml:space="preserve">5.1.1 Программное обеспечение </w:t>
      </w:r>
    </w:p>
    <w:p w:rsidR="00185A1F" w:rsidRPr="006F3CB7" w:rsidRDefault="00185A1F" w:rsidP="00185A1F">
      <w:pPr>
        <w:pStyle w:val="2f6"/>
        <w:tabs>
          <w:tab w:val="left" w:pos="10065"/>
        </w:tabs>
        <w:rPr>
          <w:sz w:val="26"/>
          <w:szCs w:val="26"/>
        </w:rPr>
      </w:pPr>
      <w:r w:rsidRPr="006F3CB7">
        <w:rPr>
          <w:sz w:val="26"/>
          <w:szCs w:val="26"/>
        </w:rPr>
        <w:t xml:space="preserve">5.1.1.1 Проверка установки критически важных обновлений системного программного обеспечения. </w:t>
      </w:r>
    </w:p>
    <w:p w:rsidR="00185A1F" w:rsidRPr="006F3CB7" w:rsidRDefault="00185A1F" w:rsidP="00185A1F">
      <w:pPr>
        <w:pStyle w:val="2f6"/>
        <w:tabs>
          <w:tab w:val="left" w:pos="10065"/>
        </w:tabs>
        <w:rPr>
          <w:sz w:val="26"/>
          <w:szCs w:val="26"/>
        </w:rPr>
      </w:pPr>
      <w:r w:rsidRPr="006F3CB7">
        <w:rPr>
          <w:sz w:val="26"/>
          <w:szCs w:val="26"/>
        </w:rPr>
        <w:t xml:space="preserve">5.1.1.2 Проверка работоспособности обновленного системного программного обеспечения. </w:t>
      </w:r>
    </w:p>
    <w:p w:rsidR="00185A1F" w:rsidRPr="006F3CB7" w:rsidRDefault="00185A1F" w:rsidP="00185A1F">
      <w:pPr>
        <w:pStyle w:val="2f6"/>
        <w:tabs>
          <w:tab w:val="left" w:pos="10065"/>
        </w:tabs>
        <w:rPr>
          <w:sz w:val="26"/>
          <w:szCs w:val="26"/>
        </w:rPr>
      </w:pPr>
      <w:r w:rsidRPr="006F3CB7">
        <w:rPr>
          <w:sz w:val="26"/>
          <w:szCs w:val="26"/>
        </w:rPr>
        <w:t xml:space="preserve">5.1.1.3 Проверка наличия обновления антивирусного программного обеспечения, наличия вирусов или вредного программного обеспечения и удаления их. </w:t>
      </w:r>
    </w:p>
    <w:p w:rsidR="00185A1F" w:rsidRPr="006F3CB7" w:rsidRDefault="00185A1F" w:rsidP="00185A1F">
      <w:pPr>
        <w:pStyle w:val="2f6"/>
        <w:tabs>
          <w:tab w:val="left" w:pos="10065"/>
        </w:tabs>
        <w:rPr>
          <w:sz w:val="26"/>
          <w:szCs w:val="26"/>
        </w:rPr>
      </w:pPr>
      <w:r w:rsidRPr="006F3CB7">
        <w:rPr>
          <w:sz w:val="26"/>
          <w:szCs w:val="26"/>
        </w:rPr>
        <w:t xml:space="preserve">5.1.1.4 Создание архива обновленного системного программного обеспечения. </w:t>
      </w:r>
    </w:p>
    <w:p w:rsidR="00185A1F" w:rsidRPr="006F3CB7" w:rsidRDefault="00185A1F" w:rsidP="00185A1F">
      <w:pPr>
        <w:pStyle w:val="2f6"/>
        <w:tabs>
          <w:tab w:val="left" w:pos="10065"/>
        </w:tabs>
        <w:rPr>
          <w:sz w:val="26"/>
          <w:szCs w:val="26"/>
        </w:rPr>
      </w:pPr>
      <w:r w:rsidRPr="006F3CB7">
        <w:rPr>
          <w:sz w:val="26"/>
          <w:szCs w:val="26"/>
        </w:rPr>
        <w:t xml:space="preserve">5.1.1.5 Создание архива данных Пользователя по его просьбе. </w:t>
      </w:r>
    </w:p>
    <w:p w:rsidR="00185A1F" w:rsidRPr="006F3CB7" w:rsidRDefault="00185A1F" w:rsidP="00185A1F">
      <w:pPr>
        <w:pStyle w:val="2f6"/>
        <w:tabs>
          <w:tab w:val="left" w:pos="10065"/>
        </w:tabs>
        <w:rPr>
          <w:sz w:val="26"/>
          <w:szCs w:val="26"/>
        </w:rPr>
      </w:pPr>
      <w:r w:rsidRPr="006F3CB7">
        <w:rPr>
          <w:sz w:val="26"/>
          <w:szCs w:val="26"/>
        </w:rPr>
        <w:t xml:space="preserve">5.1.1.6.При невозможности проведения любого из пунктов 5.1.1.1-5 полная переустановка системного программного обеспечения из первоначальных дистрибутивов или предыдущих архивов с дальнейшим прохождением этих пунктов. </w:t>
      </w:r>
    </w:p>
    <w:p w:rsidR="00185A1F" w:rsidRPr="006F3CB7" w:rsidRDefault="00185A1F" w:rsidP="00185A1F">
      <w:pPr>
        <w:tabs>
          <w:tab w:val="left" w:pos="10065"/>
        </w:tabs>
        <w:rPr>
          <w:color w:val="000000"/>
          <w:sz w:val="26"/>
          <w:szCs w:val="26"/>
        </w:rPr>
      </w:pPr>
      <w:r w:rsidRPr="006F3CB7">
        <w:rPr>
          <w:color w:val="000000"/>
          <w:sz w:val="26"/>
          <w:szCs w:val="26"/>
        </w:rPr>
        <w:t xml:space="preserve">5.1.2 Аппаратное обеспечение </w:t>
      </w:r>
    </w:p>
    <w:p w:rsidR="00185A1F" w:rsidRPr="006F3CB7" w:rsidRDefault="00185A1F" w:rsidP="00185A1F">
      <w:pPr>
        <w:tabs>
          <w:tab w:val="left" w:pos="10065"/>
        </w:tabs>
        <w:rPr>
          <w:color w:val="000000"/>
          <w:sz w:val="26"/>
          <w:szCs w:val="26"/>
        </w:rPr>
      </w:pPr>
      <w:r w:rsidRPr="006F3CB7">
        <w:rPr>
          <w:color w:val="000000"/>
          <w:sz w:val="26"/>
          <w:szCs w:val="26"/>
        </w:rPr>
        <w:t xml:space="preserve">5.1.2.1 Очистка от пыли внутренних объемов системных устройств. Внешняя чистка системных устройств. </w:t>
      </w:r>
    </w:p>
    <w:p w:rsidR="00185A1F" w:rsidRPr="006F3CB7" w:rsidRDefault="00185A1F" w:rsidP="00185A1F">
      <w:pPr>
        <w:tabs>
          <w:tab w:val="left" w:pos="10065"/>
        </w:tabs>
        <w:rPr>
          <w:color w:val="000000"/>
          <w:sz w:val="26"/>
          <w:szCs w:val="26"/>
        </w:rPr>
      </w:pPr>
      <w:r w:rsidRPr="006F3CB7">
        <w:rPr>
          <w:color w:val="000000"/>
          <w:sz w:val="26"/>
          <w:szCs w:val="26"/>
        </w:rPr>
        <w:t xml:space="preserve">5.1.2.2 Проверка теплового режима системных устройств, в том числе его комплектующих. Комплексная проверка полностью собранного устройства на работоспособность при максимально допустимой внутренней паспортной температуре без основных носителей информации. При необходимости замена термоинтерфейсов. </w:t>
      </w:r>
    </w:p>
    <w:p w:rsidR="00185A1F" w:rsidRPr="006F3CB7" w:rsidRDefault="00185A1F" w:rsidP="00185A1F">
      <w:pPr>
        <w:tabs>
          <w:tab w:val="left" w:pos="10065"/>
        </w:tabs>
        <w:rPr>
          <w:color w:val="000000"/>
          <w:sz w:val="26"/>
          <w:szCs w:val="26"/>
        </w:rPr>
      </w:pPr>
      <w:r w:rsidRPr="006F3CB7">
        <w:rPr>
          <w:color w:val="000000"/>
          <w:sz w:val="26"/>
          <w:szCs w:val="26"/>
        </w:rPr>
        <w:t xml:space="preserve">5.1.2.3 Проверка системы вентиляции на число оборотов и допустимого шума, в том числе системы вентиляции блока питания. При необходимости замена системы вентиляции. </w:t>
      </w:r>
    </w:p>
    <w:p w:rsidR="00185A1F" w:rsidRPr="006F3CB7" w:rsidRDefault="00185A1F" w:rsidP="00185A1F">
      <w:pPr>
        <w:tabs>
          <w:tab w:val="left" w:pos="10065"/>
        </w:tabs>
        <w:rPr>
          <w:color w:val="000000"/>
          <w:sz w:val="26"/>
          <w:szCs w:val="26"/>
        </w:rPr>
      </w:pPr>
      <w:r w:rsidRPr="006F3CB7">
        <w:rPr>
          <w:color w:val="000000"/>
          <w:sz w:val="26"/>
          <w:szCs w:val="26"/>
        </w:rPr>
        <w:t>5.1.2.4 Проверка блока питания под нагрузкой на специальном стенде. При необходимости произведение ремонта или замена блока питания.</w:t>
      </w:r>
    </w:p>
    <w:p w:rsidR="00185A1F" w:rsidRPr="006F3CB7" w:rsidRDefault="00185A1F" w:rsidP="00185A1F">
      <w:pPr>
        <w:tabs>
          <w:tab w:val="left" w:pos="10065"/>
        </w:tabs>
        <w:rPr>
          <w:color w:val="000000"/>
          <w:sz w:val="26"/>
          <w:szCs w:val="26"/>
        </w:rPr>
      </w:pPr>
      <w:r w:rsidRPr="006F3CB7">
        <w:rPr>
          <w:color w:val="000000"/>
          <w:sz w:val="26"/>
          <w:szCs w:val="26"/>
        </w:rPr>
        <w:t>5.1.2.5 Проверка работоспособности устройств со съемными носителями, в том числе на запись, при необходимости чистка специальными носителями или инструментом, ремонт или замена съемного носителя.</w:t>
      </w:r>
    </w:p>
    <w:p w:rsidR="00185A1F" w:rsidRPr="006F3CB7" w:rsidRDefault="00185A1F" w:rsidP="00185A1F">
      <w:pPr>
        <w:tabs>
          <w:tab w:val="left" w:pos="10065"/>
        </w:tabs>
        <w:rPr>
          <w:color w:val="000000"/>
          <w:sz w:val="26"/>
          <w:szCs w:val="26"/>
        </w:rPr>
      </w:pPr>
      <w:r w:rsidRPr="006F3CB7">
        <w:rPr>
          <w:color w:val="000000"/>
          <w:sz w:val="26"/>
          <w:szCs w:val="26"/>
        </w:rPr>
        <w:t>5.1.2.6 Проверка используемых портов на работоспособность. При необходимости ремонт или замена используемых портов.</w:t>
      </w:r>
    </w:p>
    <w:p w:rsidR="00185A1F" w:rsidRPr="006F3CB7" w:rsidRDefault="00185A1F" w:rsidP="00185A1F">
      <w:pPr>
        <w:tabs>
          <w:tab w:val="left" w:pos="10065"/>
        </w:tabs>
        <w:rPr>
          <w:color w:val="000000"/>
          <w:sz w:val="26"/>
          <w:szCs w:val="26"/>
        </w:rPr>
      </w:pPr>
      <w:r w:rsidRPr="006F3CB7">
        <w:rPr>
          <w:color w:val="000000"/>
          <w:sz w:val="26"/>
          <w:szCs w:val="26"/>
        </w:rPr>
        <w:t>5.1.2.7 Приемо-сдаточная проверка на включение, загрузку, выключение и выборочная проверка по требованию Пользователя.</w:t>
      </w:r>
    </w:p>
    <w:p w:rsidR="00185A1F" w:rsidRPr="006F3CB7" w:rsidRDefault="00185A1F" w:rsidP="00185A1F">
      <w:pPr>
        <w:tabs>
          <w:tab w:val="left" w:pos="10065"/>
        </w:tabs>
        <w:rPr>
          <w:color w:val="000000"/>
          <w:sz w:val="26"/>
          <w:szCs w:val="26"/>
        </w:rPr>
      </w:pPr>
    </w:p>
    <w:p w:rsidR="00185A1F" w:rsidRPr="006F3CB7" w:rsidRDefault="00185A1F" w:rsidP="00642FE0">
      <w:pPr>
        <w:pStyle w:val="1f7"/>
        <w:numPr>
          <w:ilvl w:val="0"/>
          <w:numId w:val="43"/>
        </w:numPr>
        <w:tabs>
          <w:tab w:val="clear" w:pos="1134"/>
          <w:tab w:val="left" w:pos="10065"/>
        </w:tabs>
        <w:suppressAutoHyphens/>
        <w:spacing w:before="0" w:after="0"/>
        <w:ind w:right="140" w:firstLine="709"/>
        <w:textAlignment w:val="baseline"/>
        <w:rPr>
          <w:b/>
          <w:sz w:val="26"/>
          <w:szCs w:val="26"/>
        </w:rPr>
      </w:pPr>
      <w:r w:rsidRPr="006F3CB7">
        <w:rPr>
          <w:b/>
          <w:sz w:val="26"/>
          <w:szCs w:val="26"/>
        </w:rPr>
        <w:t>Состав работ, входящих во внеочередное ТО СВТ</w:t>
      </w:r>
    </w:p>
    <w:p w:rsidR="00185A1F" w:rsidRPr="006F3CB7" w:rsidRDefault="00185A1F" w:rsidP="00185A1F">
      <w:pPr>
        <w:pStyle w:val="2f6"/>
        <w:tabs>
          <w:tab w:val="left" w:pos="10065"/>
        </w:tabs>
        <w:ind w:right="140"/>
        <w:rPr>
          <w:sz w:val="26"/>
          <w:szCs w:val="26"/>
        </w:rPr>
      </w:pPr>
      <w:r w:rsidRPr="006F3CB7">
        <w:rPr>
          <w:sz w:val="26"/>
          <w:szCs w:val="26"/>
        </w:rPr>
        <w:t>Внеочередное ТО организуется АИБом самостоятельно или посредством подачи заявки ответственному лицу владельца системы.</w:t>
      </w:r>
    </w:p>
    <w:p w:rsidR="00185A1F" w:rsidRPr="006F3CB7" w:rsidRDefault="00185A1F" w:rsidP="00642FE0">
      <w:pPr>
        <w:pStyle w:val="2f6"/>
        <w:numPr>
          <w:ilvl w:val="1"/>
          <w:numId w:val="43"/>
        </w:numPr>
        <w:tabs>
          <w:tab w:val="left" w:pos="10065"/>
        </w:tabs>
        <w:suppressAutoHyphens/>
        <w:ind w:right="140"/>
        <w:textAlignment w:val="baseline"/>
        <w:rPr>
          <w:sz w:val="26"/>
          <w:szCs w:val="26"/>
        </w:rPr>
      </w:pPr>
      <w:r w:rsidRPr="006F3CB7">
        <w:rPr>
          <w:sz w:val="26"/>
          <w:szCs w:val="26"/>
        </w:rPr>
        <w:t>Первичная установка приобретенных средств СВТ, включение их в работу на рабочих местах Пользователя.</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Передача неисправной техники, находящейся на гарантии, в гарантийный ремонт, получение ее с гарантийного ремонта, и установка на рабочих местах Пользователя. </w:t>
      </w:r>
    </w:p>
    <w:p w:rsidR="00185A1F" w:rsidRPr="006F3CB7" w:rsidRDefault="00185A1F" w:rsidP="00642FE0">
      <w:pPr>
        <w:pStyle w:val="2f6"/>
        <w:numPr>
          <w:ilvl w:val="1"/>
          <w:numId w:val="43"/>
        </w:numPr>
        <w:tabs>
          <w:tab w:val="left" w:pos="10065"/>
        </w:tabs>
        <w:suppressAutoHyphens/>
        <w:ind w:right="140"/>
        <w:textAlignment w:val="baseline"/>
        <w:rPr>
          <w:sz w:val="26"/>
          <w:szCs w:val="26"/>
        </w:rPr>
      </w:pPr>
      <w:r w:rsidRPr="006F3CB7">
        <w:rPr>
          <w:sz w:val="26"/>
          <w:szCs w:val="26"/>
        </w:rPr>
        <w:t xml:space="preserve">Техническое обслуживание СВТ, не находящихся на гарантийном обслуживании, по заявке Пользователя с целью восстановления работоспособности СВТ, устранения последствий его сбоев или отказов. </w:t>
      </w:r>
    </w:p>
    <w:p w:rsidR="00185A1F" w:rsidRPr="006F3CB7" w:rsidRDefault="00185A1F" w:rsidP="00642FE0">
      <w:pPr>
        <w:pStyle w:val="1f7"/>
        <w:numPr>
          <w:ilvl w:val="0"/>
          <w:numId w:val="43"/>
        </w:numPr>
        <w:tabs>
          <w:tab w:val="clear" w:pos="1134"/>
          <w:tab w:val="left" w:pos="10065"/>
        </w:tabs>
        <w:suppressAutoHyphens/>
        <w:spacing w:before="0" w:after="0"/>
        <w:ind w:firstLine="709"/>
        <w:textAlignment w:val="baseline"/>
        <w:rPr>
          <w:b/>
          <w:sz w:val="26"/>
          <w:szCs w:val="26"/>
        </w:rPr>
      </w:pPr>
      <w:r w:rsidRPr="006F3CB7">
        <w:rPr>
          <w:b/>
          <w:sz w:val="26"/>
          <w:szCs w:val="26"/>
        </w:rPr>
        <w:t xml:space="preserve">Порядок внесения изменений в конфигурации технических и программных средств ИС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Права и обязанности сотрудников ЕДДС Новичихинского района.</w:t>
      </w:r>
    </w:p>
    <w:p w:rsidR="00185A1F" w:rsidRPr="006F3CB7" w:rsidRDefault="00185A1F" w:rsidP="00185A1F">
      <w:pPr>
        <w:pStyle w:val="2f6"/>
        <w:tabs>
          <w:tab w:val="left" w:pos="10065"/>
        </w:tabs>
        <w:rPr>
          <w:sz w:val="26"/>
          <w:szCs w:val="26"/>
        </w:rPr>
      </w:pPr>
      <w:r w:rsidRPr="006F3CB7">
        <w:rPr>
          <w:sz w:val="26"/>
          <w:szCs w:val="26"/>
        </w:rPr>
        <w:t>7.1.1. Все изменения должны производиться только на основании Заявок (п. 4.2, 4.7). Перечень изменений, на которые требуется оформление заявки, приведен в пункте 4.7 настоящего Порядка.</w:t>
      </w:r>
    </w:p>
    <w:p w:rsidR="00185A1F" w:rsidRPr="006F3CB7" w:rsidRDefault="00185A1F" w:rsidP="00185A1F">
      <w:pPr>
        <w:pStyle w:val="2f6"/>
        <w:tabs>
          <w:tab w:val="left" w:pos="10065"/>
        </w:tabs>
        <w:rPr>
          <w:sz w:val="26"/>
          <w:szCs w:val="26"/>
        </w:rPr>
      </w:pPr>
      <w:r w:rsidRPr="006F3CB7">
        <w:rPr>
          <w:sz w:val="26"/>
          <w:szCs w:val="26"/>
        </w:rPr>
        <w:t>7.1.2. Право внесения изменений в конфигурацию аппаратно-программных средств рабочих станций и серверов ИС, предоставляется ответственным лицам владельца системы или организациям привлекаемых на договорной основе владельцем системы</w:t>
      </w:r>
    </w:p>
    <w:p w:rsidR="00185A1F" w:rsidRPr="006F3CB7" w:rsidRDefault="00185A1F" w:rsidP="00185A1F">
      <w:pPr>
        <w:pStyle w:val="2f6"/>
        <w:tabs>
          <w:tab w:val="left" w:pos="10065"/>
        </w:tabs>
        <w:rPr>
          <w:sz w:val="26"/>
          <w:szCs w:val="26"/>
        </w:rPr>
      </w:pPr>
      <w:r w:rsidRPr="006F3CB7">
        <w:rPr>
          <w:sz w:val="26"/>
          <w:szCs w:val="26"/>
        </w:rPr>
        <w:t>7.1.3. Изменение конфигурации аппаратно-программных средств рабочих станций и серверов кем-либо, кроме перечисленных сотрудников, запрещено.</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Ответственные за выполнение разных видов работ</w:t>
      </w:r>
    </w:p>
    <w:p w:rsidR="00185A1F" w:rsidRPr="006F3CB7" w:rsidRDefault="00185A1F" w:rsidP="00185A1F">
      <w:pPr>
        <w:tabs>
          <w:tab w:val="left" w:pos="1418"/>
          <w:tab w:val="left" w:pos="10065"/>
        </w:tabs>
        <w:rPr>
          <w:sz w:val="26"/>
          <w:szCs w:val="26"/>
        </w:rPr>
      </w:pPr>
      <w:r w:rsidRPr="006F3CB7">
        <w:rPr>
          <w:sz w:val="26"/>
          <w:szCs w:val="26"/>
        </w:rPr>
        <w:t xml:space="preserve">7.2.1. Не Допускается внесение изменений в состав аппаратных средств и программного обеспечения АИБом  и пользователями. </w:t>
      </w:r>
    </w:p>
    <w:p w:rsidR="00185A1F" w:rsidRPr="006F3CB7" w:rsidRDefault="00185A1F" w:rsidP="00185A1F">
      <w:pPr>
        <w:tabs>
          <w:tab w:val="left" w:pos="1418"/>
          <w:tab w:val="left" w:pos="10065"/>
        </w:tabs>
        <w:rPr>
          <w:sz w:val="26"/>
          <w:szCs w:val="26"/>
        </w:rPr>
      </w:pPr>
      <w:r w:rsidRPr="006F3CB7">
        <w:rPr>
          <w:sz w:val="26"/>
          <w:szCs w:val="26"/>
        </w:rPr>
        <w:t>7.2.2. Установка, изменение (обновление) и удаление системных и прикладных программных средств производится уполномоченным лицом владельца системы. Установка, снятие, и внесение необходимых изменений в настройки средств защиты от НСД и средств контроля целостности файлов (при их использовании) на АРМ организуется АИБом. В случае необходимости работы производятся в присутствии пользователя данного АРМ.</w:t>
      </w:r>
    </w:p>
    <w:p w:rsidR="00185A1F" w:rsidRPr="006F3CB7" w:rsidRDefault="00185A1F" w:rsidP="00185A1F">
      <w:pPr>
        <w:tabs>
          <w:tab w:val="left" w:pos="1418"/>
          <w:tab w:val="left" w:pos="10065"/>
        </w:tabs>
        <w:rPr>
          <w:sz w:val="26"/>
          <w:szCs w:val="26"/>
        </w:rPr>
      </w:pPr>
      <w:r w:rsidRPr="006F3CB7">
        <w:rPr>
          <w:sz w:val="26"/>
          <w:szCs w:val="26"/>
        </w:rPr>
        <w:t>7.2.3. Подготовка модификаций программного обеспечения защищенных серверов и АРМ, тестирование, стендовые испытания и передача исходных текстов, документации и дистрибутивных носителей программ в архив эталонных дистрибутивов правления и другие необходимые действия организуется АИБом, согласно утвержденным инструкциям.</w:t>
      </w:r>
    </w:p>
    <w:p w:rsidR="00185A1F" w:rsidRPr="006F3CB7" w:rsidRDefault="00185A1F" w:rsidP="00185A1F">
      <w:pPr>
        <w:tabs>
          <w:tab w:val="left" w:pos="10065"/>
        </w:tabs>
        <w:rPr>
          <w:sz w:val="26"/>
          <w:szCs w:val="26"/>
        </w:rPr>
      </w:pPr>
      <w:r w:rsidRPr="006F3CB7">
        <w:rPr>
          <w:sz w:val="26"/>
          <w:szCs w:val="26"/>
        </w:rPr>
        <w:t>7.2.4. Установка или обновление подсистем ИС, должны проводиться в строгом соответствии с технологией проведения модификаций программных комплексов данных подсистем.</w:t>
      </w:r>
    </w:p>
    <w:p w:rsidR="00185A1F" w:rsidRPr="006F3CB7" w:rsidRDefault="00185A1F" w:rsidP="00185A1F">
      <w:pPr>
        <w:tabs>
          <w:tab w:val="left" w:pos="1418"/>
          <w:tab w:val="left" w:pos="10065"/>
        </w:tabs>
        <w:rPr>
          <w:sz w:val="26"/>
          <w:szCs w:val="26"/>
        </w:rPr>
      </w:pPr>
      <w:r w:rsidRPr="006F3CB7">
        <w:rPr>
          <w:sz w:val="26"/>
          <w:szCs w:val="26"/>
        </w:rPr>
        <w:t>7.2.5.</w:t>
      </w:r>
      <w:r w:rsidRPr="006F3CB7">
        <w:rPr>
          <w:sz w:val="26"/>
          <w:szCs w:val="26"/>
        </w:rPr>
        <w:tab/>
        <w:t>Установка и обновление общего ПО (системного, тестового и т.п.) на рабочие станции и сервера производится с оригинальных лицензионных дистрибутивных носителей (дискет, компакт дисков и т.п.), полученных установленным порядком, а прикладного ПО – с эталонных копий программных средств (при реализации сетевого архива эталонных дистрибутивов программ – из него). При необходимости (в случае установки части компонент на дисках сетевых серверов) к работам привлекается АИБ.</w:t>
      </w:r>
    </w:p>
    <w:p w:rsidR="00185A1F" w:rsidRPr="006F3CB7" w:rsidRDefault="00185A1F" w:rsidP="00185A1F">
      <w:pPr>
        <w:tabs>
          <w:tab w:val="left" w:pos="10065"/>
        </w:tabs>
        <w:rPr>
          <w:sz w:val="26"/>
          <w:szCs w:val="26"/>
        </w:rPr>
      </w:pPr>
      <w:r w:rsidRPr="006F3CB7">
        <w:rPr>
          <w:sz w:val="26"/>
          <w:szCs w:val="26"/>
        </w:rPr>
        <w:t>Все добавляемые программные и аппаратные компоненты должны быть установленным порядком предварительно проверены на работоспособность.</w:t>
      </w:r>
    </w:p>
    <w:p w:rsidR="00185A1F" w:rsidRPr="006F3CB7" w:rsidRDefault="00185A1F" w:rsidP="00185A1F">
      <w:pPr>
        <w:tabs>
          <w:tab w:val="left" w:pos="1418"/>
          <w:tab w:val="left" w:pos="10065"/>
        </w:tabs>
        <w:rPr>
          <w:sz w:val="26"/>
          <w:szCs w:val="26"/>
        </w:rPr>
      </w:pPr>
      <w:r w:rsidRPr="006F3CB7">
        <w:rPr>
          <w:sz w:val="26"/>
          <w:szCs w:val="26"/>
        </w:rPr>
        <w:t>7.2.6.</w:t>
      </w:r>
      <w:r w:rsidRPr="006F3CB7">
        <w:rPr>
          <w:sz w:val="26"/>
          <w:szCs w:val="26"/>
        </w:rPr>
        <w:tab/>
        <w:t>После установки (обновления) ПО исполнитель должен произвести настройку СЗИ от НСД, проверить работоспособность ПО и правильность настройки средств защиты.</w:t>
      </w:r>
    </w:p>
    <w:p w:rsidR="00185A1F" w:rsidRPr="006F3CB7" w:rsidRDefault="00185A1F" w:rsidP="00185A1F">
      <w:pPr>
        <w:tabs>
          <w:tab w:val="left" w:pos="10065"/>
        </w:tabs>
        <w:rPr>
          <w:sz w:val="26"/>
          <w:szCs w:val="26"/>
        </w:rPr>
      </w:pPr>
      <w:r w:rsidRPr="006F3CB7">
        <w:rPr>
          <w:sz w:val="26"/>
          <w:szCs w:val="26"/>
        </w:rPr>
        <w:t xml:space="preserve">После завершения работ по внесению изменений в состав аппаратных средств защищаемой АРМ ее системный блок должен быть опечатан (опломбирован, защищен специальной наклейкой) АИБом. </w:t>
      </w:r>
    </w:p>
    <w:p w:rsidR="00185A1F" w:rsidRPr="006F3CB7" w:rsidRDefault="00185A1F" w:rsidP="00185A1F">
      <w:pPr>
        <w:tabs>
          <w:tab w:val="left" w:pos="1418"/>
          <w:tab w:val="left" w:pos="10065"/>
        </w:tabs>
        <w:rPr>
          <w:sz w:val="26"/>
          <w:szCs w:val="26"/>
        </w:rPr>
      </w:pPr>
      <w:r w:rsidRPr="006F3CB7">
        <w:rPr>
          <w:sz w:val="26"/>
          <w:szCs w:val="26"/>
        </w:rPr>
        <w:t>7.2.7. Исполнители работ должны сделать соответствующую запись в формуляре АРМ, отметку о выполнении (на обратной стороне заявки).</w:t>
      </w:r>
    </w:p>
    <w:p w:rsidR="00185A1F" w:rsidRPr="006F3CB7" w:rsidRDefault="00185A1F" w:rsidP="00185A1F">
      <w:pPr>
        <w:tabs>
          <w:tab w:val="left" w:pos="993"/>
          <w:tab w:val="left" w:pos="10065"/>
        </w:tabs>
        <w:rPr>
          <w:sz w:val="26"/>
          <w:szCs w:val="26"/>
        </w:rPr>
      </w:pPr>
      <w:r w:rsidRPr="006F3CB7">
        <w:rPr>
          <w:sz w:val="26"/>
          <w:szCs w:val="26"/>
        </w:rPr>
        <w:t xml:space="preserve">7.2.8. Изъятие АРМ из состава рабочих станций подразделения при ее передаче на склад, в ремонт или в другое подразделение осуществляется только после того, как ответственное лицо снимет с данной ПЭВМ средства защиты и предпримет необходимые меры для удаления защищаемой информации, которая хранилась на дисках компьютера. Факт уничтожения данных, находившихся на диске компьютера, оформляется актом за подписью администратора информационной безопасности. В случае поломки жесткого диска при передаче его в организацию для осуществления ремонта, в договоре должна быть предусмотрена ответственность сторонней организации о неразглашении информации, содержащейся на передаваемом диске. </w:t>
      </w:r>
    </w:p>
    <w:p w:rsidR="00185A1F" w:rsidRPr="006F3CB7" w:rsidRDefault="00185A1F" w:rsidP="00185A1F">
      <w:pPr>
        <w:tabs>
          <w:tab w:val="left" w:pos="1418"/>
          <w:tab w:val="left" w:pos="10065"/>
        </w:tabs>
        <w:rPr>
          <w:sz w:val="26"/>
          <w:szCs w:val="26"/>
        </w:rPr>
      </w:pPr>
      <w:r w:rsidRPr="006F3CB7">
        <w:rPr>
          <w:sz w:val="26"/>
          <w:szCs w:val="26"/>
        </w:rPr>
        <w:t>7.2.9. Оригиналы заявок (документов), на основании которых производились изменения в составе технических или программных средств АРМ с отметками о внесении изменений в состав аппаратно-программных средств, должны храниться у руководителя ЕДДС Новичихинского района или АИБа. Они могут использоваться в следующих случаях:</w:t>
      </w:r>
    </w:p>
    <w:p w:rsidR="00185A1F" w:rsidRPr="006F3CB7" w:rsidRDefault="00185A1F" w:rsidP="00642FE0">
      <w:pPr>
        <w:numPr>
          <w:ilvl w:val="0"/>
          <w:numId w:val="40"/>
        </w:numPr>
        <w:tabs>
          <w:tab w:val="left" w:pos="10065"/>
        </w:tabs>
        <w:suppressAutoHyphens/>
        <w:rPr>
          <w:sz w:val="26"/>
          <w:szCs w:val="26"/>
        </w:rPr>
      </w:pPr>
      <w:r w:rsidRPr="006F3CB7">
        <w:rPr>
          <w:sz w:val="26"/>
          <w:szCs w:val="26"/>
        </w:rPr>
        <w:t>для восстановления конфигурации АРМ после аварий;</w:t>
      </w:r>
    </w:p>
    <w:p w:rsidR="00185A1F" w:rsidRPr="006F3CB7" w:rsidRDefault="00185A1F" w:rsidP="00642FE0">
      <w:pPr>
        <w:numPr>
          <w:ilvl w:val="0"/>
          <w:numId w:val="40"/>
        </w:numPr>
        <w:tabs>
          <w:tab w:val="left" w:pos="10065"/>
        </w:tabs>
        <w:suppressAutoHyphens/>
        <w:rPr>
          <w:sz w:val="26"/>
          <w:szCs w:val="26"/>
        </w:rPr>
      </w:pPr>
      <w:r w:rsidRPr="006F3CB7">
        <w:rPr>
          <w:sz w:val="26"/>
          <w:szCs w:val="26"/>
        </w:rPr>
        <w:t>для контроля правомерности установки на конкретной АРМ средств для решения соответствующих задач при разборе конфликтных ситуаций;</w:t>
      </w:r>
    </w:p>
    <w:p w:rsidR="00185A1F" w:rsidRPr="006F3CB7" w:rsidRDefault="00185A1F" w:rsidP="00642FE0">
      <w:pPr>
        <w:numPr>
          <w:ilvl w:val="0"/>
          <w:numId w:val="40"/>
        </w:numPr>
        <w:tabs>
          <w:tab w:val="left" w:pos="10065"/>
        </w:tabs>
        <w:suppressAutoHyphens/>
        <w:rPr>
          <w:sz w:val="26"/>
          <w:szCs w:val="26"/>
        </w:rPr>
      </w:pPr>
      <w:r w:rsidRPr="006F3CB7">
        <w:rPr>
          <w:sz w:val="26"/>
          <w:szCs w:val="26"/>
        </w:rPr>
        <w:t>для проверки правильности установки и настройки средств защиты АРМ.</w:t>
      </w:r>
    </w:p>
    <w:p w:rsidR="00185A1F" w:rsidRPr="006F3CB7" w:rsidRDefault="00185A1F" w:rsidP="00185A1F">
      <w:pPr>
        <w:tabs>
          <w:tab w:val="left" w:pos="1560"/>
          <w:tab w:val="left" w:pos="10065"/>
        </w:tabs>
        <w:rPr>
          <w:sz w:val="26"/>
          <w:szCs w:val="26"/>
        </w:rPr>
      </w:pPr>
      <w:r w:rsidRPr="006F3CB7">
        <w:rPr>
          <w:sz w:val="26"/>
          <w:szCs w:val="26"/>
        </w:rPr>
        <w:t>7.2.10.</w:t>
      </w:r>
      <w:r w:rsidRPr="006F3CB7">
        <w:rPr>
          <w:sz w:val="26"/>
          <w:szCs w:val="26"/>
        </w:rPr>
        <w:tab/>
        <w:t>Плановое и внеочередное ТО должно отражаться в «Журнале проверки исправности и технического обслуживания».</w:t>
      </w:r>
    </w:p>
    <w:p w:rsidR="00185A1F" w:rsidRPr="006F3CB7" w:rsidRDefault="00185A1F" w:rsidP="00642FE0">
      <w:pPr>
        <w:pStyle w:val="1f7"/>
        <w:numPr>
          <w:ilvl w:val="0"/>
          <w:numId w:val="43"/>
        </w:numPr>
        <w:tabs>
          <w:tab w:val="clear" w:pos="1134"/>
          <w:tab w:val="left" w:pos="10065"/>
        </w:tabs>
        <w:suppressAutoHyphens/>
        <w:spacing w:before="0" w:after="0"/>
        <w:ind w:firstLine="709"/>
        <w:textAlignment w:val="baseline"/>
        <w:rPr>
          <w:b/>
          <w:sz w:val="26"/>
          <w:szCs w:val="26"/>
        </w:rPr>
      </w:pPr>
      <w:r w:rsidRPr="006F3CB7">
        <w:rPr>
          <w:b/>
          <w:sz w:val="26"/>
          <w:szCs w:val="26"/>
        </w:rPr>
        <w:t>Экстренная модификация (обстоятельства форс-мажор)</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В исключительных случаях (сбой ПО, не позволяющий продолжить работу), требующих безотлагательного изменения ПО, допускается корректировка программ непосредственно на рабочей станции. В данной ситуации АИБ ставит в известность руководителя о необходимости такого изменения.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Факт внесения в ПО АРМ оформляется актом за подписями пользователя данного АРМ, АИБа. В акте указывается причина модификации, перечисляются файлы, подвергшиеся изменению, и указывается лицо(а), осуществившее изменения. При необходимости проводится изменение ПО загрузочного раздела сервера. Если это необходимо, АИБ вносит необходимые корректировки в настройки системы контроля целостности ПО АРМ и сервера (при их использовании). Факт модификации ПО и корректировок настроек системы защиты фиксируется на АРМ (сервере). АИБ организует работы по экстренной модификации ПО.</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В течение следующего дня после составления акта, АИБ выясняет причины и состав проведенных экстренных изменений и принимают решение о необходимости подготовки исправительной модификации ПО или восстановления ПО АРМ (сервера).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Необходимость участия в данном административном расследовании сотрудника подразделения определяется руководством. Результат расследования оформляется в виде согласованного решения и хранится у АИБа.</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В случае выхода из строя АРМ выполняется полное восстановление функциональности сегмента ГИС посредством использования резервного АРМ.</w:t>
      </w:r>
    </w:p>
    <w:p w:rsidR="00185A1F" w:rsidRPr="006F3CB7" w:rsidRDefault="00185A1F" w:rsidP="00642FE0">
      <w:pPr>
        <w:pStyle w:val="1f7"/>
        <w:numPr>
          <w:ilvl w:val="0"/>
          <w:numId w:val="43"/>
        </w:numPr>
        <w:tabs>
          <w:tab w:val="clear" w:pos="1134"/>
          <w:tab w:val="left" w:pos="10065"/>
        </w:tabs>
        <w:suppressAutoHyphens/>
        <w:spacing w:before="0" w:after="0"/>
        <w:ind w:left="794"/>
        <w:textAlignment w:val="baseline"/>
        <w:rPr>
          <w:b/>
          <w:sz w:val="26"/>
          <w:szCs w:val="26"/>
        </w:rPr>
      </w:pPr>
      <w:r w:rsidRPr="006F3CB7">
        <w:rPr>
          <w:b/>
          <w:sz w:val="26"/>
          <w:szCs w:val="26"/>
        </w:rPr>
        <w:t>Порядок технического обслуживания и ремонта технических средств АРМ (серверов) ИСПДн</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rStyle w:val="2f7"/>
          <w:rFonts w:eastAsiaTheme="majorEastAsia"/>
          <w:sz w:val="26"/>
          <w:szCs w:val="26"/>
        </w:rPr>
        <w:t xml:space="preserve">Техническое обслуживание и ремонтные работы на технических средствах ПЭВМ АРМ должны организовываться </w:t>
      </w:r>
      <w:r w:rsidRPr="006F3CB7">
        <w:rPr>
          <w:sz w:val="26"/>
          <w:szCs w:val="26"/>
        </w:rPr>
        <w:t>АИБом</w:t>
      </w:r>
      <w:r w:rsidRPr="006F3CB7">
        <w:rPr>
          <w:rStyle w:val="2f7"/>
          <w:rFonts w:eastAsiaTheme="majorEastAsia"/>
          <w:sz w:val="26"/>
          <w:szCs w:val="26"/>
        </w:rPr>
        <w:t>. Специалистами владельца системы или организациями на договорной основе. Их вызов осуществляется АИБом</w:t>
      </w:r>
      <w:r w:rsidRPr="006F3CB7">
        <w:rPr>
          <w:sz w:val="26"/>
          <w:szCs w:val="26"/>
        </w:rPr>
        <w:t xml:space="preserve"> при возникновении нештатных ситуаций.</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К нештатным ситуациям относятся:</w:t>
      </w:r>
    </w:p>
    <w:p w:rsidR="00185A1F" w:rsidRPr="006F3CB7" w:rsidRDefault="00185A1F" w:rsidP="00642FE0">
      <w:pPr>
        <w:numPr>
          <w:ilvl w:val="0"/>
          <w:numId w:val="41"/>
        </w:numPr>
        <w:tabs>
          <w:tab w:val="left" w:pos="10065"/>
        </w:tabs>
        <w:suppressAutoHyphens/>
        <w:rPr>
          <w:sz w:val="26"/>
          <w:szCs w:val="26"/>
        </w:rPr>
      </w:pPr>
      <w:r w:rsidRPr="006F3CB7">
        <w:rPr>
          <w:sz w:val="26"/>
          <w:szCs w:val="26"/>
        </w:rPr>
        <w:t>выход из строя или неустойчивое функционирование узлов ПЭВМ или периферийных устройств (например, дисковода, принтера) АРМ;</w:t>
      </w:r>
    </w:p>
    <w:p w:rsidR="00185A1F" w:rsidRPr="006F3CB7" w:rsidRDefault="00185A1F" w:rsidP="00642FE0">
      <w:pPr>
        <w:numPr>
          <w:ilvl w:val="0"/>
          <w:numId w:val="41"/>
        </w:numPr>
        <w:tabs>
          <w:tab w:val="left" w:pos="10065"/>
        </w:tabs>
        <w:suppressAutoHyphens/>
        <w:rPr>
          <w:sz w:val="26"/>
          <w:szCs w:val="26"/>
        </w:rPr>
      </w:pPr>
      <w:r w:rsidRPr="006F3CB7">
        <w:rPr>
          <w:sz w:val="26"/>
          <w:szCs w:val="26"/>
        </w:rPr>
        <w:t>выход из строя системы электроснабжения АРМ.</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 xml:space="preserve">Техническое обслуживание и регламентные работы могут проводиться в плановом порядке. В этом случае работы проводятся на основании заявок. </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АИБ имеет право доступа к АРМ для разбора нештатных ситуаций при обнаружении сбоев в их работе только для тестирования ПЭВМ с использованием установленных на АРМ (в сети) тестовых средств.</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Ответственность за соблюдение требований по обеспечению безопасности информации при проведении технического обслуживания и ремонтных работ на ПЭВМ возлагается на администратора информационной безопасности.</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При необходимости осуществления изменений аппаратно-программной конфигурации АРМ соответствующие работы выполняются с соблюдением требований данного Порядка.</w:t>
      </w:r>
    </w:p>
    <w:p w:rsidR="00185A1F" w:rsidRPr="006F3CB7" w:rsidRDefault="00185A1F" w:rsidP="00642FE0">
      <w:pPr>
        <w:pStyle w:val="2f6"/>
        <w:numPr>
          <w:ilvl w:val="1"/>
          <w:numId w:val="43"/>
        </w:numPr>
        <w:tabs>
          <w:tab w:val="left" w:pos="10065"/>
        </w:tabs>
        <w:suppressAutoHyphens/>
        <w:textAlignment w:val="baseline"/>
        <w:rPr>
          <w:sz w:val="26"/>
          <w:szCs w:val="26"/>
        </w:rPr>
      </w:pPr>
    </w:p>
    <w:p w:rsidR="00185A1F" w:rsidRPr="006F3CB7" w:rsidRDefault="00185A1F" w:rsidP="00642FE0">
      <w:pPr>
        <w:pStyle w:val="1f7"/>
        <w:numPr>
          <w:ilvl w:val="0"/>
          <w:numId w:val="43"/>
        </w:numPr>
        <w:tabs>
          <w:tab w:val="clear" w:pos="1134"/>
          <w:tab w:val="left" w:pos="10065"/>
        </w:tabs>
        <w:suppressAutoHyphens/>
        <w:spacing w:before="0" w:after="0"/>
        <w:ind w:left="567"/>
        <w:textAlignment w:val="baseline"/>
        <w:rPr>
          <w:b/>
          <w:sz w:val="26"/>
          <w:szCs w:val="26"/>
        </w:rPr>
      </w:pPr>
      <w:r w:rsidRPr="006F3CB7">
        <w:rPr>
          <w:b/>
          <w:sz w:val="26"/>
          <w:szCs w:val="26"/>
        </w:rPr>
        <w:t>Порядок проверки работоспособности системы защиты после установки (обновления) программных средств внесения изменений в списки пользователей</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После установки (обновления) программных средств АРМ или внесения изменений в списки пользователей системы АИБ обязан проверить работоспособность АРМ и правильность настройки средств защиты, установленных на компьютере в соответствии с инструкциями на конкретные СЗИ.</w:t>
      </w:r>
    </w:p>
    <w:p w:rsidR="00185A1F" w:rsidRPr="006F3CB7" w:rsidRDefault="00185A1F" w:rsidP="00642FE0">
      <w:pPr>
        <w:pStyle w:val="2f6"/>
        <w:numPr>
          <w:ilvl w:val="1"/>
          <w:numId w:val="43"/>
        </w:numPr>
        <w:tabs>
          <w:tab w:val="left" w:pos="10065"/>
        </w:tabs>
        <w:suppressAutoHyphens/>
        <w:textAlignment w:val="baseline"/>
        <w:rPr>
          <w:sz w:val="26"/>
          <w:szCs w:val="26"/>
        </w:rPr>
      </w:pPr>
      <w:r w:rsidRPr="006F3CB7">
        <w:rPr>
          <w:sz w:val="26"/>
          <w:szCs w:val="26"/>
        </w:rPr>
        <w:t>После осуществления данных действий необходимо проверить корректность функционирования системы защиты.</w:t>
      </w:r>
    </w:p>
    <w:p w:rsidR="00185A1F" w:rsidRDefault="00185A1F"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E02B2F" w:rsidRPr="00300E35" w:rsidRDefault="00E02B2F" w:rsidP="00E02B2F">
      <w:pPr>
        <w:pStyle w:val="afb"/>
        <w:spacing w:before="0" w:beforeAutospacing="0" w:after="0" w:afterAutospacing="0"/>
        <w:jc w:val="right"/>
        <w:outlineLvl w:val="0"/>
        <w:rPr>
          <w:bCs/>
          <w:color w:val="000000"/>
          <w:sz w:val="26"/>
          <w:szCs w:val="26"/>
        </w:rPr>
      </w:pPr>
      <w:r w:rsidRPr="00300E35">
        <w:rPr>
          <w:bCs/>
          <w:color w:val="000000"/>
          <w:sz w:val="26"/>
          <w:szCs w:val="26"/>
        </w:rPr>
        <w:t>Приложение № 7</w:t>
      </w:r>
    </w:p>
    <w:p w:rsidR="00E02B2F" w:rsidRPr="00300E35" w:rsidRDefault="00E02B2F" w:rsidP="00E02B2F">
      <w:pPr>
        <w:jc w:val="right"/>
        <w:rPr>
          <w:bCs/>
          <w:color w:val="000000"/>
          <w:sz w:val="26"/>
          <w:szCs w:val="26"/>
        </w:rPr>
      </w:pPr>
      <w:r w:rsidRPr="00300E35">
        <w:rPr>
          <w:bCs/>
          <w:color w:val="000000"/>
          <w:sz w:val="26"/>
          <w:szCs w:val="26"/>
        </w:rPr>
        <w:t xml:space="preserve">                                                                                             к постановлению от 26.12.2018 № 406</w:t>
      </w:r>
    </w:p>
    <w:p w:rsidR="00E02B2F" w:rsidRPr="00300E35" w:rsidRDefault="00E02B2F" w:rsidP="00E02B2F">
      <w:pPr>
        <w:tabs>
          <w:tab w:val="left" w:pos="720"/>
          <w:tab w:val="left" w:pos="1200"/>
          <w:tab w:val="left" w:pos="9923"/>
        </w:tabs>
        <w:jc w:val="center"/>
        <w:rPr>
          <w:b/>
          <w:caps/>
          <w:color w:val="000000"/>
          <w:sz w:val="26"/>
          <w:szCs w:val="26"/>
        </w:rPr>
      </w:pPr>
      <w:r w:rsidRPr="00300E35">
        <w:rPr>
          <w:b/>
          <w:color w:val="000000"/>
          <w:sz w:val="26"/>
          <w:szCs w:val="26"/>
        </w:rPr>
        <w:t>ПОРЯДОК</w:t>
      </w:r>
    </w:p>
    <w:p w:rsidR="00E02B2F" w:rsidRDefault="00E02B2F" w:rsidP="00E02B2F">
      <w:pPr>
        <w:tabs>
          <w:tab w:val="left" w:pos="720"/>
          <w:tab w:val="left" w:pos="1200"/>
          <w:tab w:val="left" w:pos="9923"/>
        </w:tabs>
        <w:jc w:val="center"/>
        <w:rPr>
          <w:b/>
          <w:sz w:val="26"/>
          <w:szCs w:val="26"/>
        </w:rPr>
      </w:pPr>
      <w:r w:rsidRPr="00300E35">
        <w:rPr>
          <w:b/>
          <w:color w:val="000000"/>
          <w:sz w:val="26"/>
          <w:szCs w:val="26"/>
        </w:rPr>
        <w:t xml:space="preserve"> организации и проведения работ по защите </w:t>
      </w:r>
      <w:r w:rsidRPr="00300E35">
        <w:rPr>
          <w:b/>
          <w:sz w:val="26"/>
          <w:szCs w:val="26"/>
        </w:rPr>
        <w:t>информации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w:t>
      </w:r>
    </w:p>
    <w:p w:rsidR="00E02B2F" w:rsidRPr="00300E35" w:rsidRDefault="00E02B2F" w:rsidP="00E02B2F">
      <w:pPr>
        <w:tabs>
          <w:tab w:val="left" w:pos="720"/>
          <w:tab w:val="left" w:pos="1200"/>
          <w:tab w:val="left" w:pos="9923"/>
        </w:tabs>
        <w:jc w:val="center"/>
        <w:rPr>
          <w:b/>
          <w:sz w:val="26"/>
          <w:szCs w:val="26"/>
        </w:rPr>
      </w:pPr>
    </w:p>
    <w:p w:rsidR="00E02B2F" w:rsidRPr="00300E35" w:rsidRDefault="00E02B2F" w:rsidP="00642FE0">
      <w:pPr>
        <w:pStyle w:val="13"/>
        <w:numPr>
          <w:ilvl w:val="0"/>
          <w:numId w:val="44"/>
        </w:numPr>
        <w:tabs>
          <w:tab w:val="left" w:pos="9923"/>
        </w:tabs>
        <w:suppressAutoHyphens/>
        <w:contextualSpacing/>
        <w:jc w:val="center"/>
        <w:rPr>
          <w:b/>
          <w:sz w:val="26"/>
          <w:szCs w:val="26"/>
          <w:lang w:eastAsia="en-US"/>
        </w:rPr>
      </w:pPr>
      <w:r w:rsidRPr="00300E35">
        <w:rPr>
          <w:b/>
          <w:sz w:val="26"/>
          <w:szCs w:val="26"/>
          <w:lang w:eastAsia="en-US"/>
        </w:rPr>
        <w:t>Перечень используемых определений, обозначений и сокращений</w:t>
      </w:r>
    </w:p>
    <w:p w:rsidR="00E02B2F" w:rsidRPr="00300E35" w:rsidRDefault="00E02B2F" w:rsidP="00E02B2F">
      <w:pPr>
        <w:rPr>
          <w:sz w:val="26"/>
          <w:szCs w:val="26"/>
        </w:rPr>
      </w:pPr>
      <w:r w:rsidRPr="00300E35">
        <w:rPr>
          <w:sz w:val="26"/>
          <w:szCs w:val="26"/>
        </w:rPr>
        <w:t>АРМ – автоматизированное рабочее место.</w:t>
      </w:r>
    </w:p>
    <w:p w:rsidR="00E02B2F" w:rsidRPr="00300E35" w:rsidRDefault="00E02B2F" w:rsidP="00E02B2F">
      <w:pPr>
        <w:tabs>
          <w:tab w:val="left" w:pos="9923"/>
        </w:tabs>
        <w:rPr>
          <w:sz w:val="26"/>
          <w:szCs w:val="26"/>
        </w:rPr>
      </w:pPr>
      <w:r w:rsidRPr="00300E35">
        <w:rPr>
          <w:sz w:val="26"/>
          <w:szCs w:val="26"/>
        </w:rPr>
        <w:t>АС – автоматизированная система.</w:t>
      </w:r>
    </w:p>
    <w:p w:rsidR="00E02B2F" w:rsidRPr="00300E35" w:rsidRDefault="00E02B2F" w:rsidP="00E02B2F">
      <w:pPr>
        <w:tabs>
          <w:tab w:val="left" w:pos="9923"/>
        </w:tabs>
        <w:ind w:firstLine="708"/>
        <w:rPr>
          <w:sz w:val="26"/>
          <w:szCs w:val="26"/>
        </w:rPr>
      </w:pPr>
      <w:r w:rsidRPr="00300E35">
        <w:rPr>
          <w:sz w:val="26"/>
          <w:szCs w:val="26"/>
        </w:rPr>
        <w:t>АТС – автоматическая телефонная станция.</w:t>
      </w:r>
    </w:p>
    <w:p w:rsidR="00E02B2F" w:rsidRPr="00300E35" w:rsidRDefault="00E02B2F" w:rsidP="00E02B2F">
      <w:pPr>
        <w:tabs>
          <w:tab w:val="left" w:pos="9923"/>
        </w:tabs>
        <w:rPr>
          <w:sz w:val="26"/>
          <w:szCs w:val="26"/>
        </w:rPr>
      </w:pPr>
      <w:r w:rsidRPr="00300E35">
        <w:rPr>
          <w:sz w:val="26"/>
          <w:szCs w:val="26"/>
        </w:rPr>
        <w:t>ВТСС – вспомогательные технические средства и системы.</w:t>
      </w:r>
    </w:p>
    <w:p w:rsidR="00E02B2F" w:rsidRPr="00300E35" w:rsidRDefault="00E02B2F" w:rsidP="00E02B2F">
      <w:pPr>
        <w:tabs>
          <w:tab w:val="left" w:pos="9923"/>
        </w:tabs>
        <w:rPr>
          <w:sz w:val="26"/>
          <w:szCs w:val="26"/>
        </w:rPr>
      </w:pPr>
      <w:r w:rsidRPr="00300E35">
        <w:rPr>
          <w:sz w:val="26"/>
          <w:szCs w:val="26"/>
        </w:rPr>
        <w:t>ГИС –  государственная информационная система.</w:t>
      </w:r>
    </w:p>
    <w:p w:rsidR="00E02B2F" w:rsidRPr="00300E35" w:rsidRDefault="00E02B2F" w:rsidP="00E02B2F">
      <w:pPr>
        <w:tabs>
          <w:tab w:val="left" w:pos="9923"/>
        </w:tabs>
        <w:rPr>
          <w:sz w:val="26"/>
          <w:szCs w:val="26"/>
        </w:rPr>
      </w:pPr>
      <w:r w:rsidRPr="00300E35">
        <w:rPr>
          <w:sz w:val="26"/>
          <w:szCs w:val="26"/>
        </w:rPr>
        <w:t>ЗП – защищаемое помещение.</w:t>
      </w:r>
    </w:p>
    <w:p w:rsidR="00E02B2F" w:rsidRPr="00300E35" w:rsidRDefault="00E02B2F" w:rsidP="00E02B2F">
      <w:pPr>
        <w:tabs>
          <w:tab w:val="left" w:pos="9923"/>
        </w:tabs>
        <w:rPr>
          <w:sz w:val="26"/>
          <w:szCs w:val="26"/>
        </w:rPr>
      </w:pPr>
      <w:r w:rsidRPr="00300E35">
        <w:rPr>
          <w:sz w:val="26"/>
          <w:szCs w:val="26"/>
        </w:rPr>
        <w:t>ИСПДн –  информационная система персональных данных.</w:t>
      </w:r>
    </w:p>
    <w:p w:rsidR="00E02B2F" w:rsidRPr="00300E35" w:rsidRDefault="00E02B2F" w:rsidP="00E02B2F">
      <w:pPr>
        <w:tabs>
          <w:tab w:val="left" w:pos="9923"/>
        </w:tabs>
        <w:rPr>
          <w:sz w:val="26"/>
          <w:szCs w:val="26"/>
        </w:rPr>
      </w:pPr>
      <w:r w:rsidRPr="00300E35">
        <w:rPr>
          <w:sz w:val="26"/>
          <w:szCs w:val="26"/>
        </w:rPr>
        <w:t>КЗ – контролируемая зона.</w:t>
      </w:r>
    </w:p>
    <w:p w:rsidR="00E02B2F" w:rsidRPr="00300E35" w:rsidRDefault="00E02B2F" w:rsidP="00E02B2F">
      <w:pPr>
        <w:tabs>
          <w:tab w:val="left" w:pos="9923"/>
        </w:tabs>
        <w:rPr>
          <w:sz w:val="26"/>
          <w:szCs w:val="26"/>
        </w:rPr>
      </w:pPr>
      <w:r w:rsidRPr="00300E35">
        <w:rPr>
          <w:sz w:val="26"/>
          <w:szCs w:val="26"/>
        </w:rPr>
        <w:t>КИ – конфиденциальная информация.</w:t>
      </w:r>
    </w:p>
    <w:p w:rsidR="00E02B2F" w:rsidRPr="00300E35" w:rsidRDefault="00E02B2F" w:rsidP="00E02B2F">
      <w:pPr>
        <w:tabs>
          <w:tab w:val="left" w:pos="9923"/>
        </w:tabs>
        <w:rPr>
          <w:sz w:val="26"/>
          <w:szCs w:val="26"/>
        </w:rPr>
      </w:pPr>
      <w:r w:rsidRPr="00300E35">
        <w:rPr>
          <w:sz w:val="26"/>
          <w:szCs w:val="26"/>
        </w:rPr>
        <w:t>ЛВС – локальная вычислительная сеть.</w:t>
      </w:r>
    </w:p>
    <w:p w:rsidR="00E02B2F" w:rsidRPr="00300E35" w:rsidRDefault="00E02B2F" w:rsidP="00E02B2F">
      <w:pPr>
        <w:tabs>
          <w:tab w:val="left" w:pos="9923"/>
        </w:tabs>
        <w:rPr>
          <w:sz w:val="26"/>
          <w:szCs w:val="26"/>
        </w:rPr>
      </w:pPr>
      <w:r w:rsidRPr="00300E35">
        <w:rPr>
          <w:sz w:val="26"/>
          <w:szCs w:val="26"/>
        </w:rPr>
        <w:t>НСД – несанкционированный доступ.</w:t>
      </w:r>
    </w:p>
    <w:p w:rsidR="00E02B2F" w:rsidRPr="00300E35" w:rsidRDefault="00E02B2F" w:rsidP="00E02B2F">
      <w:pPr>
        <w:tabs>
          <w:tab w:val="left" w:pos="9923"/>
        </w:tabs>
        <w:rPr>
          <w:sz w:val="26"/>
          <w:szCs w:val="26"/>
        </w:rPr>
      </w:pPr>
      <w:r w:rsidRPr="00300E35">
        <w:rPr>
          <w:sz w:val="26"/>
          <w:szCs w:val="26"/>
        </w:rPr>
        <w:t>ОТСС – основные технические средства и системы.</w:t>
      </w:r>
    </w:p>
    <w:p w:rsidR="00E02B2F" w:rsidRPr="00300E35" w:rsidRDefault="00E02B2F" w:rsidP="00E02B2F">
      <w:pPr>
        <w:tabs>
          <w:tab w:val="left" w:pos="9923"/>
        </w:tabs>
        <w:rPr>
          <w:sz w:val="26"/>
          <w:szCs w:val="26"/>
        </w:rPr>
      </w:pPr>
      <w:r w:rsidRPr="00300E35">
        <w:rPr>
          <w:sz w:val="26"/>
          <w:szCs w:val="26"/>
        </w:rPr>
        <w:t>РФ – Российская Федерация.</w:t>
      </w:r>
    </w:p>
    <w:p w:rsidR="00E02B2F" w:rsidRPr="00300E35" w:rsidRDefault="00E02B2F" w:rsidP="00E02B2F">
      <w:pPr>
        <w:tabs>
          <w:tab w:val="left" w:pos="9923"/>
        </w:tabs>
        <w:rPr>
          <w:sz w:val="26"/>
          <w:szCs w:val="26"/>
        </w:rPr>
      </w:pPr>
      <w:r w:rsidRPr="00300E35">
        <w:rPr>
          <w:sz w:val="26"/>
          <w:szCs w:val="26"/>
        </w:rPr>
        <w:t>СВТ – средства вычислительной техники.</w:t>
      </w:r>
    </w:p>
    <w:p w:rsidR="00E02B2F" w:rsidRPr="00300E35" w:rsidRDefault="00E02B2F" w:rsidP="00E02B2F">
      <w:pPr>
        <w:tabs>
          <w:tab w:val="left" w:pos="9923"/>
        </w:tabs>
        <w:rPr>
          <w:sz w:val="26"/>
          <w:szCs w:val="26"/>
        </w:rPr>
      </w:pPr>
      <w:r w:rsidRPr="00300E35">
        <w:rPr>
          <w:sz w:val="26"/>
          <w:szCs w:val="26"/>
        </w:rPr>
        <w:t>СЛЗ – средства линейного электромагнитного зашумления.</w:t>
      </w:r>
    </w:p>
    <w:p w:rsidR="00E02B2F" w:rsidRPr="00300E35" w:rsidRDefault="00E02B2F" w:rsidP="00E02B2F">
      <w:pPr>
        <w:tabs>
          <w:tab w:val="left" w:pos="9923"/>
        </w:tabs>
        <w:rPr>
          <w:sz w:val="26"/>
          <w:szCs w:val="26"/>
        </w:rPr>
      </w:pPr>
      <w:r w:rsidRPr="00300E35">
        <w:rPr>
          <w:sz w:val="26"/>
          <w:szCs w:val="26"/>
        </w:rPr>
        <w:t>СПЗ – системы электромагнитного пространственного зашумления.</w:t>
      </w:r>
    </w:p>
    <w:p w:rsidR="00E02B2F" w:rsidRPr="00300E35" w:rsidRDefault="00E02B2F" w:rsidP="00E02B2F">
      <w:pPr>
        <w:tabs>
          <w:tab w:val="left" w:pos="9923"/>
        </w:tabs>
        <w:rPr>
          <w:sz w:val="26"/>
          <w:szCs w:val="26"/>
        </w:rPr>
      </w:pPr>
      <w:r w:rsidRPr="00300E35">
        <w:rPr>
          <w:sz w:val="26"/>
          <w:szCs w:val="26"/>
        </w:rPr>
        <w:t xml:space="preserve">Автоматизированная обработка персональных данных </w:t>
      </w:r>
      <w:r w:rsidRPr="00300E35">
        <w:rPr>
          <w:color w:val="000000"/>
          <w:sz w:val="26"/>
          <w:szCs w:val="26"/>
        </w:rPr>
        <w:t>–</w:t>
      </w:r>
      <w:r w:rsidRPr="00300E35">
        <w:rPr>
          <w:sz w:val="26"/>
          <w:szCs w:val="26"/>
        </w:rPr>
        <w:t xml:space="preserve"> обработка персональных данных с помощью средств вычислительной техники.</w:t>
      </w:r>
    </w:p>
    <w:p w:rsidR="00E02B2F" w:rsidRPr="00300E35" w:rsidRDefault="00E02B2F" w:rsidP="00E02B2F">
      <w:pPr>
        <w:tabs>
          <w:tab w:val="left" w:pos="9923"/>
        </w:tabs>
        <w:rPr>
          <w:sz w:val="26"/>
          <w:szCs w:val="26"/>
        </w:rPr>
      </w:pPr>
      <w:r w:rsidRPr="00300E35">
        <w:rPr>
          <w:sz w:val="26"/>
          <w:szCs w:val="26"/>
        </w:rPr>
        <w:t xml:space="preserve">Блокирование персональных данных </w:t>
      </w:r>
      <w:r w:rsidRPr="00300E35">
        <w:rPr>
          <w:color w:val="000000"/>
          <w:sz w:val="26"/>
          <w:szCs w:val="26"/>
        </w:rPr>
        <w:t>–</w:t>
      </w:r>
      <w:r w:rsidRPr="00300E35">
        <w:rPr>
          <w:sz w:val="26"/>
          <w:szCs w:val="26"/>
        </w:rPr>
        <w:t xml:space="preserve"> временное прекращение обработки персональных данных (за исключением случаев, если обработка необходима для уточнения персональных данных).</w:t>
      </w:r>
    </w:p>
    <w:p w:rsidR="00E02B2F" w:rsidRPr="00300E35" w:rsidRDefault="00E02B2F" w:rsidP="00E02B2F">
      <w:pPr>
        <w:tabs>
          <w:tab w:val="left" w:pos="9923"/>
        </w:tabs>
        <w:rPr>
          <w:sz w:val="26"/>
          <w:szCs w:val="26"/>
        </w:rPr>
      </w:pPr>
      <w:r w:rsidRPr="00300E35">
        <w:rPr>
          <w:sz w:val="26"/>
          <w:szCs w:val="26"/>
        </w:rPr>
        <w:t xml:space="preserve">Государственные информационные системы </w:t>
      </w:r>
      <w:r w:rsidRPr="00300E35">
        <w:rPr>
          <w:color w:val="000000"/>
          <w:sz w:val="26"/>
          <w:szCs w:val="26"/>
        </w:rPr>
        <w:t>–</w:t>
      </w:r>
      <w:r w:rsidRPr="00300E35">
        <w:rPr>
          <w:sz w:val="26"/>
          <w:szCs w:val="26"/>
        </w:rPr>
        <w:t xml:space="preserve"> федеральные информационные системы и региональные информационные системы, созданные на основании соответственно федеральных законов, законов субъектов Российской Федерации, на основании правовых актов государственных органов.</w:t>
      </w:r>
    </w:p>
    <w:p w:rsidR="00E02B2F" w:rsidRPr="00300E35" w:rsidRDefault="00E02B2F" w:rsidP="00E02B2F">
      <w:pPr>
        <w:tabs>
          <w:tab w:val="left" w:pos="9923"/>
        </w:tabs>
        <w:rPr>
          <w:sz w:val="26"/>
          <w:szCs w:val="26"/>
        </w:rPr>
      </w:pPr>
      <w:r w:rsidRPr="00300E35">
        <w:rPr>
          <w:sz w:val="26"/>
          <w:szCs w:val="26"/>
        </w:rPr>
        <w:t xml:space="preserve">Документированная информация </w:t>
      </w:r>
      <w:r w:rsidRPr="00300E35">
        <w:rPr>
          <w:color w:val="000000"/>
          <w:sz w:val="26"/>
          <w:szCs w:val="26"/>
        </w:rPr>
        <w:t>–</w:t>
      </w:r>
      <w:r w:rsidRPr="00300E35">
        <w:rPr>
          <w:sz w:val="26"/>
          <w:szCs w:val="26"/>
        </w:rPr>
        <w:t xml:space="preserve"> 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E02B2F" w:rsidRPr="00300E35" w:rsidRDefault="00E02B2F" w:rsidP="00E02B2F">
      <w:pPr>
        <w:tabs>
          <w:tab w:val="left" w:pos="9923"/>
        </w:tabs>
        <w:rPr>
          <w:sz w:val="26"/>
          <w:szCs w:val="26"/>
        </w:rPr>
      </w:pPr>
      <w:r w:rsidRPr="00300E35">
        <w:rPr>
          <w:sz w:val="26"/>
          <w:szCs w:val="26"/>
        </w:rPr>
        <w:t xml:space="preserve">Допуск к </w:t>
      </w:r>
      <w:r w:rsidRPr="00300E35">
        <w:rPr>
          <w:color w:val="000000"/>
          <w:sz w:val="26"/>
          <w:szCs w:val="26"/>
        </w:rPr>
        <w:t xml:space="preserve">конфиденциальной информации – </w:t>
      </w:r>
      <w:r w:rsidRPr="00300E35">
        <w:rPr>
          <w:sz w:val="26"/>
          <w:szCs w:val="26"/>
        </w:rPr>
        <w:t>процедура оформления права работника ЕДДС Новичихинского района для ознакомления со сведениями, относящимися к конфиденциальным.</w:t>
      </w:r>
    </w:p>
    <w:p w:rsidR="00E02B2F" w:rsidRPr="00300E35" w:rsidRDefault="00E02B2F" w:rsidP="00E02B2F">
      <w:pPr>
        <w:tabs>
          <w:tab w:val="left" w:pos="9923"/>
        </w:tabs>
        <w:rPr>
          <w:sz w:val="26"/>
          <w:szCs w:val="26"/>
        </w:rPr>
      </w:pPr>
      <w:r w:rsidRPr="00300E35">
        <w:rPr>
          <w:sz w:val="26"/>
          <w:szCs w:val="26"/>
        </w:rPr>
        <w:t>Доступ к информации – возможность получения информации и ее использования.</w:t>
      </w:r>
    </w:p>
    <w:p w:rsidR="00E02B2F" w:rsidRPr="00300E35" w:rsidRDefault="00E02B2F" w:rsidP="00E02B2F">
      <w:pPr>
        <w:pStyle w:val="u"/>
        <w:tabs>
          <w:tab w:val="left" w:pos="9923"/>
        </w:tabs>
        <w:spacing w:before="0" w:beforeAutospacing="0" w:after="0" w:afterAutospacing="0"/>
        <w:ind w:firstLine="709"/>
        <w:jc w:val="both"/>
        <w:rPr>
          <w:color w:val="000000"/>
          <w:sz w:val="26"/>
          <w:szCs w:val="26"/>
        </w:rPr>
      </w:pPr>
      <w:r w:rsidRPr="00300E35">
        <w:rPr>
          <w:color w:val="000000"/>
          <w:sz w:val="26"/>
          <w:szCs w:val="26"/>
        </w:rPr>
        <w:t>Доступ к конфиденциальной информации – ознакомление определенных лиц с КИ с согласия ее обладателя или на ином законном основании при условии сохранения конфиденциальности этой информации.</w:t>
      </w:r>
    </w:p>
    <w:p w:rsidR="00E02B2F" w:rsidRPr="00300E35" w:rsidRDefault="00E02B2F" w:rsidP="00E02B2F">
      <w:pPr>
        <w:pStyle w:val="Default"/>
        <w:tabs>
          <w:tab w:val="left" w:pos="9923"/>
        </w:tabs>
        <w:ind w:firstLine="709"/>
        <w:jc w:val="both"/>
        <w:rPr>
          <w:sz w:val="26"/>
          <w:szCs w:val="26"/>
        </w:rPr>
      </w:pPr>
      <w:r w:rsidRPr="00300E35">
        <w:rPr>
          <w:sz w:val="26"/>
          <w:szCs w:val="26"/>
        </w:rPr>
        <w:t xml:space="preserve">Защита конфиденциальной информации – деятельность, направленная на предотвращение НСД к КИ и (или) её утечки.  </w:t>
      </w:r>
    </w:p>
    <w:p w:rsidR="00E02B2F" w:rsidRPr="00300E35" w:rsidRDefault="00E02B2F" w:rsidP="00E02B2F">
      <w:pPr>
        <w:tabs>
          <w:tab w:val="left" w:pos="9923"/>
        </w:tabs>
        <w:rPr>
          <w:sz w:val="26"/>
          <w:szCs w:val="26"/>
        </w:rPr>
      </w:pPr>
      <w:r w:rsidRPr="00300E35">
        <w:rPr>
          <w:sz w:val="26"/>
          <w:szCs w:val="26"/>
        </w:rPr>
        <w:t>Информация – сведения (сообщения, данные) независимо от формы их представления.</w:t>
      </w:r>
    </w:p>
    <w:p w:rsidR="00E02B2F" w:rsidRPr="00300E35" w:rsidRDefault="00E02B2F" w:rsidP="00E02B2F">
      <w:pPr>
        <w:tabs>
          <w:tab w:val="left" w:pos="9923"/>
        </w:tabs>
        <w:rPr>
          <w:sz w:val="26"/>
          <w:szCs w:val="26"/>
        </w:rPr>
      </w:pPr>
      <w:r w:rsidRPr="00300E35">
        <w:rPr>
          <w:sz w:val="26"/>
          <w:szCs w:val="26"/>
        </w:rPr>
        <w:t>Информационные технологии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E02B2F" w:rsidRPr="00300E35" w:rsidRDefault="00E02B2F" w:rsidP="00E02B2F">
      <w:pPr>
        <w:tabs>
          <w:tab w:val="left" w:pos="9923"/>
        </w:tabs>
        <w:rPr>
          <w:sz w:val="26"/>
          <w:szCs w:val="26"/>
        </w:rPr>
      </w:pPr>
      <w:r w:rsidRPr="00300E35">
        <w:rPr>
          <w:sz w:val="26"/>
          <w:szCs w:val="26"/>
        </w:rPr>
        <w:t>Информационная система – совокупность содержащейся в базах данных информации и обеспечивающих ее обработку информационных технологий и технических средств.</w:t>
      </w:r>
    </w:p>
    <w:p w:rsidR="00E02B2F" w:rsidRPr="00300E35" w:rsidRDefault="00E02B2F" w:rsidP="00E02B2F">
      <w:pPr>
        <w:tabs>
          <w:tab w:val="left" w:pos="9923"/>
        </w:tabs>
        <w:rPr>
          <w:sz w:val="26"/>
          <w:szCs w:val="26"/>
        </w:rPr>
      </w:pPr>
      <w:r w:rsidRPr="00300E35">
        <w:rPr>
          <w:sz w:val="26"/>
          <w:szCs w:val="26"/>
        </w:rPr>
        <w:t>Информационные системы общего пользования – федеральные государственные информационные системы, созданные или используемые в целях реализации полномочий федеральных органов исполнительной власти и содержащие сведения о деятельности Правительства Российской Федерации и федеральных органов исполнительной власти, обязательные для размещения в информационно-телекоммуникационной сети Интернет, определяемые Правительством Российской Федерации.</w:t>
      </w:r>
    </w:p>
    <w:p w:rsidR="00E02B2F" w:rsidRPr="00300E35" w:rsidRDefault="00E02B2F" w:rsidP="00E02B2F">
      <w:pPr>
        <w:tabs>
          <w:tab w:val="left" w:pos="9923"/>
        </w:tabs>
        <w:rPr>
          <w:sz w:val="26"/>
          <w:szCs w:val="26"/>
        </w:rPr>
      </w:pPr>
      <w:r w:rsidRPr="00300E35">
        <w:rPr>
          <w:sz w:val="26"/>
          <w:szCs w:val="26"/>
        </w:rPr>
        <w:t xml:space="preserve">Информационная система персональных данных </w:t>
      </w:r>
      <w:r w:rsidRPr="00300E35">
        <w:rPr>
          <w:color w:val="000000"/>
          <w:sz w:val="26"/>
          <w:szCs w:val="26"/>
        </w:rPr>
        <w:t>–</w:t>
      </w:r>
      <w:r w:rsidRPr="00300E35">
        <w:rPr>
          <w:sz w:val="26"/>
          <w:szCs w:val="26"/>
        </w:rPr>
        <w:t xml:space="preserve">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E02B2F" w:rsidRPr="00300E35" w:rsidRDefault="00E02B2F" w:rsidP="00E02B2F">
      <w:pPr>
        <w:tabs>
          <w:tab w:val="left" w:pos="9923"/>
        </w:tabs>
        <w:rPr>
          <w:sz w:val="26"/>
          <w:szCs w:val="26"/>
        </w:rPr>
      </w:pPr>
      <w:r w:rsidRPr="00300E35">
        <w:rPr>
          <w:sz w:val="26"/>
          <w:szCs w:val="26"/>
        </w:rPr>
        <w:t xml:space="preserve">Информационно-телекоммуникационная сеть </w:t>
      </w:r>
      <w:r w:rsidRPr="00300E35">
        <w:rPr>
          <w:color w:val="000000"/>
          <w:sz w:val="26"/>
          <w:szCs w:val="26"/>
        </w:rPr>
        <w:t>–</w:t>
      </w:r>
      <w:r w:rsidRPr="00300E35">
        <w:rPr>
          <w:sz w:val="26"/>
          <w:szCs w:val="26"/>
        </w:rPr>
        <w:t xml:space="preserve">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E02B2F" w:rsidRPr="00300E35" w:rsidRDefault="00E02B2F" w:rsidP="00E02B2F">
      <w:pPr>
        <w:pStyle w:val="u"/>
        <w:tabs>
          <w:tab w:val="left" w:pos="9923"/>
        </w:tabs>
        <w:spacing w:before="0" w:beforeAutospacing="0" w:after="0" w:afterAutospacing="0"/>
        <w:ind w:firstLine="709"/>
        <w:jc w:val="both"/>
        <w:rPr>
          <w:color w:val="000000"/>
          <w:sz w:val="26"/>
          <w:szCs w:val="26"/>
        </w:rPr>
      </w:pPr>
      <w:r w:rsidRPr="00300E35">
        <w:rPr>
          <w:color w:val="000000"/>
          <w:sz w:val="26"/>
          <w:szCs w:val="26"/>
        </w:rPr>
        <w:t>Контрагент – сторона гражданско-правового договора, которой обладатель КИ передал эту информацию;</w:t>
      </w:r>
    </w:p>
    <w:p w:rsidR="00E02B2F" w:rsidRPr="00300E35" w:rsidRDefault="00E02B2F" w:rsidP="00E02B2F">
      <w:pPr>
        <w:pStyle w:val="u"/>
        <w:tabs>
          <w:tab w:val="left" w:pos="9923"/>
        </w:tabs>
        <w:spacing w:before="0" w:beforeAutospacing="0" w:after="0" w:afterAutospacing="0"/>
        <w:ind w:firstLine="709"/>
        <w:jc w:val="both"/>
        <w:rPr>
          <w:sz w:val="26"/>
          <w:szCs w:val="26"/>
        </w:rPr>
      </w:pPr>
      <w:r w:rsidRPr="00300E35">
        <w:rPr>
          <w:sz w:val="26"/>
          <w:szCs w:val="26"/>
        </w:rPr>
        <w:t xml:space="preserve">Конфиденциальная информация </w:t>
      </w:r>
      <w:r w:rsidRPr="00300E35">
        <w:rPr>
          <w:color w:val="000000"/>
          <w:sz w:val="26"/>
          <w:szCs w:val="26"/>
        </w:rPr>
        <w:t>–</w:t>
      </w:r>
      <w:r w:rsidRPr="00300E35">
        <w:rPr>
          <w:sz w:val="26"/>
          <w:szCs w:val="26"/>
        </w:rPr>
        <w:t xml:space="preserve"> документированная информация, доступ к которой ограничивается в соответствии с законодательством Российской Федерации. </w:t>
      </w:r>
    </w:p>
    <w:p w:rsidR="00E02B2F" w:rsidRPr="00300E35" w:rsidRDefault="00E02B2F" w:rsidP="00E02B2F">
      <w:pPr>
        <w:tabs>
          <w:tab w:val="left" w:pos="9923"/>
        </w:tabs>
        <w:rPr>
          <w:sz w:val="26"/>
          <w:szCs w:val="26"/>
        </w:rPr>
      </w:pPr>
      <w:r w:rsidRPr="00300E35">
        <w:rPr>
          <w:sz w:val="26"/>
          <w:szCs w:val="26"/>
        </w:rPr>
        <w:t>Конфиденциальность информации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E02B2F" w:rsidRPr="00300E35" w:rsidRDefault="00E02B2F" w:rsidP="00E02B2F">
      <w:pPr>
        <w:tabs>
          <w:tab w:val="left" w:pos="9923"/>
        </w:tabs>
        <w:rPr>
          <w:sz w:val="26"/>
          <w:szCs w:val="26"/>
        </w:rPr>
      </w:pPr>
      <w:r w:rsidRPr="00300E35">
        <w:rPr>
          <w:sz w:val="26"/>
          <w:szCs w:val="26"/>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E02B2F" w:rsidRPr="00300E35" w:rsidRDefault="00E02B2F" w:rsidP="00E02B2F">
      <w:pPr>
        <w:pStyle w:val="u"/>
        <w:tabs>
          <w:tab w:val="left" w:pos="9923"/>
        </w:tabs>
        <w:spacing w:before="0" w:beforeAutospacing="0" w:after="0" w:afterAutospacing="0"/>
        <w:ind w:firstLine="709"/>
        <w:jc w:val="both"/>
        <w:rPr>
          <w:sz w:val="26"/>
          <w:szCs w:val="26"/>
        </w:rPr>
      </w:pPr>
      <w:r w:rsidRPr="00300E35">
        <w:rPr>
          <w:sz w:val="26"/>
          <w:szCs w:val="26"/>
        </w:rPr>
        <w:t xml:space="preserve">Обладатель информации </w:t>
      </w:r>
      <w:r w:rsidRPr="00300E35">
        <w:rPr>
          <w:color w:val="000000"/>
          <w:sz w:val="26"/>
          <w:szCs w:val="26"/>
        </w:rPr>
        <w:t>–</w:t>
      </w:r>
      <w:r w:rsidRPr="00300E35">
        <w:rPr>
          <w:sz w:val="26"/>
          <w:szCs w:val="26"/>
        </w:rPr>
        <w:t xml:space="preserve">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E02B2F" w:rsidRPr="00300E35" w:rsidRDefault="00E02B2F" w:rsidP="00E02B2F">
      <w:pPr>
        <w:pStyle w:val="u"/>
        <w:tabs>
          <w:tab w:val="left" w:pos="9923"/>
        </w:tabs>
        <w:spacing w:before="0" w:beforeAutospacing="0" w:after="0" w:afterAutospacing="0"/>
        <w:ind w:firstLine="709"/>
        <w:jc w:val="both"/>
        <w:rPr>
          <w:color w:val="000000"/>
          <w:sz w:val="26"/>
          <w:szCs w:val="26"/>
        </w:rPr>
      </w:pPr>
      <w:r w:rsidRPr="00300E35">
        <w:rPr>
          <w:color w:val="000000"/>
          <w:sz w:val="26"/>
          <w:szCs w:val="26"/>
        </w:rPr>
        <w:t>Обладатель конфиденциальной информации – лицо (физическое или юридическое), которое владеет сведениями, отнесенным к конфиденциальным, на законном основании, ограничило доступ к ним и установило в отношении ее режим конфиденциальности;</w:t>
      </w:r>
    </w:p>
    <w:p w:rsidR="00E02B2F" w:rsidRPr="00300E35" w:rsidRDefault="00E02B2F" w:rsidP="00E02B2F">
      <w:pPr>
        <w:pStyle w:val="u"/>
        <w:tabs>
          <w:tab w:val="left" w:pos="9923"/>
        </w:tabs>
        <w:spacing w:before="0" w:beforeAutospacing="0" w:after="0" w:afterAutospacing="0"/>
        <w:ind w:firstLine="709"/>
        <w:jc w:val="both"/>
        <w:rPr>
          <w:sz w:val="26"/>
          <w:szCs w:val="26"/>
        </w:rPr>
      </w:pPr>
      <w:r w:rsidRPr="00300E35">
        <w:rPr>
          <w:sz w:val="26"/>
          <w:szCs w:val="26"/>
        </w:rPr>
        <w:t xml:space="preserve">Обработка персональных данных </w:t>
      </w:r>
      <w:r w:rsidRPr="00300E35">
        <w:rPr>
          <w:color w:val="000000"/>
          <w:sz w:val="26"/>
          <w:szCs w:val="26"/>
        </w:rPr>
        <w:t>–</w:t>
      </w:r>
      <w:r w:rsidRPr="00300E35">
        <w:rPr>
          <w:sz w:val="26"/>
          <w:szCs w:val="26"/>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E02B2F" w:rsidRPr="00300E35" w:rsidRDefault="00E02B2F" w:rsidP="00E02B2F">
      <w:pPr>
        <w:tabs>
          <w:tab w:val="left" w:pos="9923"/>
        </w:tabs>
        <w:rPr>
          <w:sz w:val="26"/>
          <w:szCs w:val="26"/>
        </w:rPr>
      </w:pPr>
      <w:r w:rsidRPr="00300E35">
        <w:rPr>
          <w:sz w:val="26"/>
          <w:szCs w:val="26"/>
        </w:rPr>
        <w:t xml:space="preserve">Оператор </w:t>
      </w:r>
      <w:r w:rsidRPr="00300E35">
        <w:rPr>
          <w:color w:val="000000"/>
          <w:sz w:val="26"/>
          <w:szCs w:val="26"/>
        </w:rPr>
        <w:t>–</w:t>
      </w:r>
      <w:r w:rsidRPr="00300E35">
        <w:rPr>
          <w:sz w:val="26"/>
          <w:szCs w:val="26"/>
        </w:rPr>
        <w:t xml:space="preserve">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E02B2F" w:rsidRPr="00300E35" w:rsidRDefault="00E02B2F" w:rsidP="00E02B2F">
      <w:pPr>
        <w:pStyle w:val="u"/>
        <w:tabs>
          <w:tab w:val="left" w:pos="9923"/>
        </w:tabs>
        <w:spacing w:before="0" w:beforeAutospacing="0" w:after="0" w:afterAutospacing="0"/>
        <w:ind w:firstLine="709"/>
        <w:jc w:val="both"/>
        <w:rPr>
          <w:sz w:val="26"/>
          <w:szCs w:val="26"/>
        </w:rPr>
      </w:pPr>
      <w:r w:rsidRPr="00300E35">
        <w:rPr>
          <w:sz w:val="26"/>
          <w:szCs w:val="26"/>
        </w:rPr>
        <w:t xml:space="preserve">Оператор информационной системы </w:t>
      </w:r>
      <w:r w:rsidRPr="00300E35">
        <w:rPr>
          <w:color w:val="000000"/>
          <w:sz w:val="26"/>
          <w:szCs w:val="26"/>
        </w:rPr>
        <w:t>–</w:t>
      </w:r>
      <w:r w:rsidRPr="00300E35">
        <w:rPr>
          <w:sz w:val="26"/>
          <w:szCs w:val="26"/>
        </w:rPr>
        <w:t xml:space="preserve"> 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 </w:t>
      </w:r>
    </w:p>
    <w:p w:rsidR="00E02B2F" w:rsidRPr="00300E35" w:rsidRDefault="00E02B2F" w:rsidP="00E02B2F">
      <w:pPr>
        <w:pStyle w:val="u"/>
        <w:tabs>
          <w:tab w:val="left" w:pos="9923"/>
        </w:tabs>
        <w:spacing w:before="0" w:beforeAutospacing="0" w:after="0" w:afterAutospacing="0"/>
        <w:ind w:firstLine="709"/>
        <w:jc w:val="both"/>
        <w:rPr>
          <w:sz w:val="26"/>
          <w:szCs w:val="26"/>
        </w:rPr>
      </w:pPr>
      <w:r w:rsidRPr="00300E35">
        <w:rPr>
          <w:sz w:val="26"/>
          <w:szCs w:val="26"/>
        </w:rPr>
        <w:t>Общедоступная информация – общеизвестные сведения и иная информация, доступ к которой не ограничен</w:t>
      </w:r>
    </w:p>
    <w:p w:rsidR="00E02B2F" w:rsidRPr="00300E35" w:rsidRDefault="00E02B2F" w:rsidP="00E02B2F">
      <w:pPr>
        <w:pStyle w:val="u"/>
        <w:tabs>
          <w:tab w:val="left" w:pos="9923"/>
        </w:tabs>
        <w:spacing w:before="0" w:beforeAutospacing="0" w:after="0" w:afterAutospacing="0"/>
        <w:ind w:firstLine="709"/>
        <w:jc w:val="both"/>
        <w:rPr>
          <w:color w:val="000000"/>
          <w:sz w:val="26"/>
          <w:szCs w:val="26"/>
        </w:rPr>
      </w:pPr>
      <w:r w:rsidRPr="00300E35">
        <w:rPr>
          <w:color w:val="000000"/>
          <w:sz w:val="26"/>
          <w:szCs w:val="26"/>
        </w:rPr>
        <w:t>Передача конфиденциальной информации – передача сведений, отнесенных к конфиденциальным, и зафиксированных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rsidR="00E02B2F" w:rsidRPr="00300E35" w:rsidRDefault="00E02B2F" w:rsidP="00E02B2F">
      <w:pPr>
        <w:tabs>
          <w:tab w:val="left" w:pos="9923"/>
        </w:tabs>
        <w:rPr>
          <w:sz w:val="26"/>
          <w:szCs w:val="26"/>
        </w:rPr>
      </w:pPr>
      <w:r w:rsidRPr="00300E35">
        <w:rPr>
          <w:sz w:val="26"/>
          <w:szCs w:val="26"/>
        </w:rPr>
        <w:t xml:space="preserve">Персональные данные </w:t>
      </w:r>
      <w:r w:rsidRPr="00300E35">
        <w:rPr>
          <w:color w:val="000000"/>
          <w:sz w:val="26"/>
          <w:szCs w:val="26"/>
        </w:rPr>
        <w:t>–</w:t>
      </w:r>
      <w:r w:rsidRPr="00300E35">
        <w:rPr>
          <w:sz w:val="26"/>
          <w:szCs w:val="26"/>
        </w:rPr>
        <w:t xml:space="preserve"> любая информация, относящаяся к прямо или косвенно определенному или определяемому физическому лицу (субъекту персональных данных).</w:t>
      </w:r>
    </w:p>
    <w:p w:rsidR="00E02B2F" w:rsidRPr="00300E35" w:rsidRDefault="00E02B2F" w:rsidP="00E02B2F">
      <w:pPr>
        <w:tabs>
          <w:tab w:val="left" w:pos="9923"/>
        </w:tabs>
        <w:rPr>
          <w:sz w:val="26"/>
          <w:szCs w:val="26"/>
        </w:rPr>
      </w:pPr>
      <w:r w:rsidRPr="00300E35">
        <w:rPr>
          <w:sz w:val="26"/>
          <w:szCs w:val="26"/>
        </w:rPr>
        <w:t xml:space="preserve">Предоставление информации </w:t>
      </w:r>
      <w:r w:rsidRPr="00300E35">
        <w:rPr>
          <w:color w:val="000000"/>
          <w:sz w:val="26"/>
          <w:szCs w:val="26"/>
        </w:rPr>
        <w:t>–</w:t>
      </w:r>
      <w:r w:rsidRPr="00300E35">
        <w:rPr>
          <w:sz w:val="26"/>
          <w:szCs w:val="26"/>
        </w:rPr>
        <w:t xml:space="preserve"> действия, направленные на получение информации определенным кругом лиц или передачу информации определенному кругу лиц;</w:t>
      </w:r>
    </w:p>
    <w:p w:rsidR="00E02B2F" w:rsidRPr="00300E35" w:rsidRDefault="00E02B2F" w:rsidP="00E02B2F">
      <w:pPr>
        <w:pStyle w:val="u"/>
        <w:tabs>
          <w:tab w:val="left" w:pos="9923"/>
        </w:tabs>
        <w:spacing w:before="0" w:beforeAutospacing="0" w:after="0" w:afterAutospacing="0"/>
        <w:ind w:firstLine="709"/>
        <w:jc w:val="both"/>
        <w:rPr>
          <w:color w:val="000000"/>
          <w:sz w:val="26"/>
          <w:szCs w:val="26"/>
        </w:rPr>
      </w:pPr>
      <w:r w:rsidRPr="00300E35">
        <w:rPr>
          <w:color w:val="000000"/>
          <w:sz w:val="26"/>
          <w:szCs w:val="26"/>
        </w:rPr>
        <w:t>Предоставление конфиденциальной информации – передача сведений, отнесенных к конфиденциальным, и зафиксированных на материальном носителе, ее обладателем органам государственной власти, иным государственным органам, органам местного самоуправления в целях выполнения их функций;</w:t>
      </w:r>
    </w:p>
    <w:p w:rsidR="00E02B2F" w:rsidRPr="00300E35" w:rsidRDefault="00E02B2F" w:rsidP="00E02B2F">
      <w:pPr>
        <w:tabs>
          <w:tab w:val="left" w:pos="9923"/>
        </w:tabs>
        <w:rPr>
          <w:sz w:val="26"/>
          <w:szCs w:val="26"/>
        </w:rPr>
      </w:pPr>
      <w:r w:rsidRPr="00300E35">
        <w:rPr>
          <w:sz w:val="26"/>
          <w:szCs w:val="26"/>
        </w:rPr>
        <w:t xml:space="preserve">Предоставление персональных данных </w:t>
      </w:r>
      <w:r w:rsidRPr="00300E35">
        <w:rPr>
          <w:color w:val="000000"/>
          <w:sz w:val="26"/>
          <w:szCs w:val="26"/>
        </w:rPr>
        <w:t>–</w:t>
      </w:r>
      <w:r w:rsidRPr="00300E35">
        <w:rPr>
          <w:sz w:val="26"/>
          <w:szCs w:val="26"/>
        </w:rPr>
        <w:t xml:space="preserve"> действия, направленные на раскрытие персональных данных определенному лицу или определенному кругу лиц;</w:t>
      </w:r>
    </w:p>
    <w:p w:rsidR="00E02B2F" w:rsidRPr="00300E35" w:rsidRDefault="00E02B2F" w:rsidP="00E02B2F">
      <w:pPr>
        <w:pStyle w:val="u"/>
        <w:tabs>
          <w:tab w:val="left" w:pos="9923"/>
        </w:tabs>
        <w:spacing w:before="0" w:beforeAutospacing="0" w:after="0" w:afterAutospacing="0"/>
        <w:ind w:firstLine="709"/>
        <w:contextualSpacing/>
        <w:jc w:val="both"/>
        <w:rPr>
          <w:color w:val="000000"/>
          <w:sz w:val="26"/>
          <w:szCs w:val="26"/>
        </w:rPr>
      </w:pPr>
      <w:r w:rsidRPr="00300E35">
        <w:rPr>
          <w:color w:val="000000"/>
          <w:sz w:val="26"/>
          <w:szCs w:val="26"/>
        </w:rPr>
        <w:t>Разглашение конфиденциальной информации – действие или бездействие, в результате которых сведения, отнесенные к конфиденциальным,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 либо вопреки трудовому или гражданско-правовому договору.</w:t>
      </w:r>
    </w:p>
    <w:p w:rsidR="00E02B2F" w:rsidRPr="00300E35" w:rsidRDefault="00E02B2F" w:rsidP="00E02B2F">
      <w:pPr>
        <w:pStyle w:val="u"/>
        <w:tabs>
          <w:tab w:val="left" w:pos="9923"/>
        </w:tabs>
        <w:spacing w:before="0" w:beforeAutospacing="0" w:after="0" w:afterAutospacing="0"/>
        <w:ind w:firstLine="709"/>
        <w:contextualSpacing/>
        <w:jc w:val="both"/>
        <w:rPr>
          <w:sz w:val="26"/>
          <w:szCs w:val="26"/>
        </w:rPr>
      </w:pPr>
      <w:r w:rsidRPr="00300E35">
        <w:rPr>
          <w:sz w:val="26"/>
          <w:szCs w:val="26"/>
        </w:rPr>
        <w:t xml:space="preserve">Распространение информации </w:t>
      </w:r>
      <w:r w:rsidRPr="00300E35">
        <w:rPr>
          <w:color w:val="000000"/>
          <w:sz w:val="26"/>
          <w:szCs w:val="26"/>
        </w:rPr>
        <w:t>–</w:t>
      </w:r>
      <w:r w:rsidRPr="00300E35">
        <w:rPr>
          <w:sz w:val="26"/>
          <w:szCs w:val="26"/>
        </w:rPr>
        <w:t xml:space="preserve"> действия, направленные на получение информации неопределенным кругом лиц или передачу информации неопределенному кругу лиц.</w:t>
      </w:r>
    </w:p>
    <w:p w:rsidR="00E02B2F" w:rsidRPr="00300E35" w:rsidRDefault="00E02B2F" w:rsidP="00E02B2F">
      <w:pPr>
        <w:pStyle w:val="u"/>
        <w:tabs>
          <w:tab w:val="left" w:pos="9923"/>
        </w:tabs>
        <w:spacing w:before="0" w:beforeAutospacing="0" w:after="0" w:afterAutospacing="0"/>
        <w:ind w:firstLine="709"/>
        <w:contextualSpacing/>
        <w:jc w:val="both"/>
        <w:rPr>
          <w:sz w:val="26"/>
          <w:szCs w:val="26"/>
        </w:rPr>
      </w:pPr>
      <w:r w:rsidRPr="00300E35">
        <w:rPr>
          <w:sz w:val="26"/>
          <w:szCs w:val="26"/>
        </w:rPr>
        <w:t xml:space="preserve">Распространение персональных данных </w:t>
      </w:r>
      <w:r w:rsidRPr="00300E35">
        <w:rPr>
          <w:color w:val="000000"/>
          <w:sz w:val="26"/>
          <w:szCs w:val="26"/>
        </w:rPr>
        <w:t>–</w:t>
      </w:r>
      <w:r w:rsidRPr="00300E35">
        <w:rPr>
          <w:sz w:val="26"/>
          <w:szCs w:val="26"/>
        </w:rPr>
        <w:t xml:space="preserve"> действия, направленные на раскрытие персональных данных неопределенному кругу лиц.</w:t>
      </w:r>
    </w:p>
    <w:p w:rsidR="00E02B2F" w:rsidRPr="00300E35" w:rsidRDefault="00E02B2F" w:rsidP="00E02B2F">
      <w:pPr>
        <w:rPr>
          <w:sz w:val="26"/>
          <w:szCs w:val="26"/>
        </w:rPr>
      </w:pPr>
      <w:r w:rsidRPr="00300E35">
        <w:rPr>
          <w:sz w:val="26"/>
          <w:szCs w:val="26"/>
        </w:rPr>
        <w:t xml:space="preserve">Электронное сообщение </w:t>
      </w:r>
      <w:r w:rsidRPr="00300E35">
        <w:rPr>
          <w:color w:val="000000"/>
          <w:sz w:val="26"/>
          <w:szCs w:val="26"/>
        </w:rPr>
        <w:t>–</w:t>
      </w:r>
      <w:r w:rsidRPr="00300E35">
        <w:rPr>
          <w:sz w:val="26"/>
          <w:szCs w:val="26"/>
        </w:rPr>
        <w:t xml:space="preserve"> информация, переданная или полученная пользователем информационно-телекоммуникационной сети.</w:t>
      </w:r>
    </w:p>
    <w:p w:rsidR="00E02B2F" w:rsidRPr="00300E35" w:rsidRDefault="00E02B2F" w:rsidP="00642FE0">
      <w:pPr>
        <w:pStyle w:val="13"/>
        <w:numPr>
          <w:ilvl w:val="0"/>
          <w:numId w:val="44"/>
        </w:numPr>
        <w:tabs>
          <w:tab w:val="left" w:pos="9923"/>
        </w:tabs>
        <w:suppressAutoHyphens/>
        <w:contextualSpacing/>
        <w:jc w:val="center"/>
        <w:rPr>
          <w:b/>
          <w:sz w:val="26"/>
          <w:szCs w:val="26"/>
          <w:lang w:eastAsia="en-US"/>
        </w:rPr>
      </w:pPr>
      <w:r w:rsidRPr="00300E35">
        <w:rPr>
          <w:b/>
          <w:sz w:val="26"/>
          <w:szCs w:val="26"/>
          <w:lang w:eastAsia="en-US"/>
        </w:rPr>
        <w:t>Общие положения</w:t>
      </w:r>
    </w:p>
    <w:p w:rsidR="00E02B2F" w:rsidRPr="00300E35" w:rsidRDefault="00E02B2F" w:rsidP="00642FE0">
      <w:pPr>
        <w:numPr>
          <w:ilvl w:val="1"/>
          <w:numId w:val="44"/>
        </w:numPr>
        <w:suppressAutoHyphens/>
        <w:ind w:left="0"/>
        <w:jc w:val="both"/>
        <w:rPr>
          <w:sz w:val="26"/>
          <w:szCs w:val="26"/>
        </w:rPr>
      </w:pPr>
      <w:r w:rsidRPr="00300E35">
        <w:rPr>
          <w:sz w:val="26"/>
          <w:szCs w:val="26"/>
        </w:rPr>
        <w:t xml:space="preserve">Настоящий Порядок </w:t>
      </w:r>
      <w:r w:rsidRPr="00300E35">
        <w:rPr>
          <w:color w:val="000000"/>
          <w:sz w:val="26"/>
          <w:szCs w:val="26"/>
        </w:rPr>
        <w:t xml:space="preserve">организации и проведения работ по защите </w:t>
      </w:r>
      <w:r w:rsidRPr="00300E35">
        <w:rPr>
          <w:sz w:val="26"/>
          <w:szCs w:val="26"/>
        </w:rPr>
        <w:t>информации в ИС (далее – Порядок) разработан с целью соблюдения надлежащих правил обращения с указанной информацией в ЕДДС Новичихинского района Алтайского края  (далее – ЕДДС Новичихинского района) и определяет единый для всех пользователей ИС ЕДДС Новичихинского района, порядок допуска к этим сведениям, а также меры ответственности, применяемые за нарушение требований, установленных настоящим Порядком.</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Настоящий Порядок разработан на основе действующего законодательства Российской Федерации, в том числе Федерального закона от 27.07.2006 № 149-ФЗ «Об информации, информационных технологиях и о защите информации», Федерального закона от 27.07.2006 № 152-ФЗ «О персональных данных», указа президента Российской Федерации от 06.03.1997 № 188 «Об утверждении перечня сведений конфиденциального характера», постановления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 приказа Федеральной службы по техническому и экспортному контролю Российской Федерации от 11.02.2013 № 17 «Об утверждении Требований о защите информации, не составляющей государственную тайну, содержащейся в государственных информационных системах», приказа Федеральной службы по техническому и экспортному контролю Российской Федерации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и других законодательных и нормативно-правовых актов, регулирующих вопросы защиты информации.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 настоящем Порядке отражены вопросы защиты:</w:t>
      </w:r>
    </w:p>
    <w:p w:rsidR="00E02B2F" w:rsidRPr="00300E35" w:rsidRDefault="00E02B2F" w:rsidP="00642FE0">
      <w:pPr>
        <w:pStyle w:val="24"/>
        <w:keepNext w:val="0"/>
        <w:numPr>
          <w:ilvl w:val="0"/>
          <w:numId w:val="60"/>
        </w:numPr>
        <w:tabs>
          <w:tab w:val="left" w:pos="9923"/>
        </w:tabs>
        <w:suppressAutoHyphens/>
        <w:jc w:val="both"/>
        <w:rPr>
          <w:sz w:val="26"/>
          <w:szCs w:val="26"/>
        </w:rPr>
      </w:pPr>
      <w:r w:rsidRPr="00300E35">
        <w:rPr>
          <w:sz w:val="26"/>
          <w:szCs w:val="26"/>
        </w:rPr>
        <w:t>ГИС;</w:t>
      </w:r>
    </w:p>
    <w:p w:rsidR="00E02B2F" w:rsidRPr="00300E35" w:rsidRDefault="00E02B2F" w:rsidP="00642FE0">
      <w:pPr>
        <w:pStyle w:val="24"/>
        <w:keepNext w:val="0"/>
        <w:numPr>
          <w:ilvl w:val="0"/>
          <w:numId w:val="60"/>
        </w:numPr>
        <w:tabs>
          <w:tab w:val="left" w:pos="9923"/>
        </w:tabs>
        <w:suppressAutoHyphens/>
        <w:jc w:val="both"/>
        <w:rPr>
          <w:sz w:val="26"/>
          <w:szCs w:val="26"/>
        </w:rPr>
      </w:pPr>
      <w:r w:rsidRPr="00300E35">
        <w:rPr>
          <w:sz w:val="26"/>
          <w:szCs w:val="26"/>
        </w:rPr>
        <w:t>ИСПДн;</w:t>
      </w:r>
    </w:p>
    <w:p w:rsidR="00E02B2F" w:rsidRPr="00300E35" w:rsidRDefault="00E02B2F" w:rsidP="00642FE0">
      <w:pPr>
        <w:pStyle w:val="24"/>
        <w:keepNext w:val="0"/>
        <w:numPr>
          <w:ilvl w:val="0"/>
          <w:numId w:val="60"/>
        </w:numPr>
        <w:tabs>
          <w:tab w:val="left" w:pos="9923"/>
        </w:tabs>
        <w:suppressAutoHyphens/>
        <w:jc w:val="both"/>
        <w:rPr>
          <w:sz w:val="26"/>
          <w:szCs w:val="26"/>
        </w:rPr>
      </w:pPr>
      <w:r w:rsidRPr="00300E35">
        <w:rPr>
          <w:sz w:val="26"/>
          <w:szCs w:val="26"/>
        </w:rPr>
        <w:t>других ИС, обрабатывающих сведения конфиденциального характера.</w:t>
      </w:r>
    </w:p>
    <w:p w:rsidR="00E02B2F" w:rsidRPr="00300E35" w:rsidRDefault="00E02B2F" w:rsidP="00E02B2F">
      <w:pPr>
        <w:pStyle w:val="24"/>
        <w:tabs>
          <w:tab w:val="left" w:pos="9923"/>
        </w:tabs>
        <w:rPr>
          <w:sz w:val="26"/>
          <w:szCs w:val="26"/>
        </w:rPr>
      </w:pPr>
      <w:r w:rsidRPr="00300E35">
        <w:rPr>
          <w:sz w:val="26"/>
          <w:szCs w:val="26"/>
        </w:rPr>
        <w:t xml:space="preserve">Общее название информации, обрабатываемой в данных системах, употребляемое в настоящем Порядке – защищаемые информационные ресурсы.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Защищаемые информационные ресурсы могут быть представлены в виде отдельных документов и отдельных массивов документов (на бумажных носителях), а также в виде документов (файлов) и массивов документов в информационных системах (библиотеках, архивах, фондах, банках данных и т.п.).</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Действие настоящего Порядка распространяется на сотрудников ЕДДС Новичихинского района, работающих по трудовому договору (служебному контракту), заключенному с ЕДДС Новичихинского района, которые дали обязательство о неразглашении конфиденциальной информации, а также на лиц, работающих по гражданско-правовым договорам, заключенным с ЕДДС Новичихинского района, взявших на себя обязательство о неразглашении конфиденциальной информации, в порядке и на условиях, предусмотренных настоящим Порядком.</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Порядок не распространяется на порядок обращения с документами, содержащими сведения, составляющие государственную тайну.</w:t>
      </w:r>
    </w:p>
    <w:p w:rsidR="00E02B2F" w:rsidRPr="00300E35" w:rsidRDefault="00E02B2F" w:rsidP="00642FE0">
      <w:pPr>
        <w:pStyle w:val="13"/>
        <w:numPr>
          <w:ilvl w:val="0"/>
          <w:numId w:val="44"/>
        </w:numPr>
        <w:tabs>
          <w:tab w:val="left" w:pos="9923"/>
        </w:tabs>
        <w:suppressAutoHyphens/>
        <w:ind w:right="-567" w:firstLine="709"/>
        <w:contextualSpacing/>
        <w:jc w:val="center"/>
        <w:rPr>
          <w:b/>
          <w:sz w:val="26"/>
          <w:szCs w:val="26"/>
        </w:rPr>
      </w:pPr>
      <w:r w:rsidRPr="00300E35">
        <w:rPr>
          <w:b/>
          <w:sz w:val="26"/>
          <w:szCs w:val="26"/>
        </w:rPr>
        <w:t>Принципы отнесения сведений к категории конфиденциальных, состав защищаемой информации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 категории конфиденциальных относятся сведения:</w:t>
      </w:r>
    </w:p>
    <w:p w:rsidR="00E02B2F" w:rsidRPr="00300E35" w:rsidRDefault="00E02B2F" w:rsidP="00642FE0">
      <w:pPr>
        <w:pStyle w:val="24"/>
        <w:keepNext w:val="0"/>
        <w:numPr>
          <w:ilvl w:val="0"/>
          <w:numId w:val="56"/>
        </w:numPr>
        <w:tabs>
          <w:tab w:val="left" w:pos="9923"/>
        </w:tabs>
        <w:suppressAutoHyphens/>
        <w:jc w:val="both"/>
        <w:rPr>
          <w:sz w:val="26"/>
          <w:szCs w:val="26"/>
        </w:rPr>
      </w:pPr>
      <w:r w:rsidRPr="00300E35">
        <w:rPr>
          <w:sz w:val="26"/>
          <w:szCs w:val="26"/>
        </w:rPr>
        <w:t>не относящиеся к сведениям, указанным в «Перечне сведений, которые не могут составлять коммерческую тайну», утвержденным постановлением Правительства РСФСР от 05.12.1991 № 35 (в ред. постановления Правительства РФ от 03.10.2002 № 731);</w:t>
      </w:r>
    </w:p>
    <w:p w:rsidR="00E02B2F" w:rsidRPr="00300E35" w:rsidRDefault="00E02B2F" w:rsidP="00642FE0">
      <w:pPr>
        <w:pStyle w:val="24"/>
        <w:keepNext w:val="0"/>
        <w:numPr>
          <w:ilvl w:val="0"/>
          <w:numId w:val="56"/>
        </w:numPr>
        <w:tabs>
          <w:tab w:val="left" w:pos="9923"/>
        </w:tabs>
        <w:suppressAutoHyphens/>
        <w:jc w:val="both"/>
        <w:rPr>
          <w:sz w:val="26"/>
          <w:szCs w:val="26"/>
        </w:rPr>
      </w:pPr>
      <w:r w:rsidRPr="00300E35">
        <w:rPr>
          <w:sz w:val="26"/>
          <w:szCs w:val="26"/>
        </w:rPr>
        <w:t>не относящиеся к сведениям, составляющим государственную тайну;</w:t>
      </w:r>
    </w:p>
    <w:p w:rsidR="00E02B2F" w:rsidRPr="00300E35" w:rsidRDefault="00E02B2F" w:rsidP="00642FE0">
      <w:pPr>
        <w:pStyle w:val="24"/>
        <w:keepNext w:val="0"/>
        <w:numPr>
          <w:ilvl w:val="0"/>
          <w:numId w:val="56"/>
        </w:numPr>
        <w:tabs>
          <w:tab w:val="left" w:pos="9923"/>
        </w:tabs>
        <w:suppressAutoHyphens/>
        <w:jc w:val="both"/>
        <w:rPr>
          <w:sz w:val="26"/>
          <w:szCs w:val="26"/>
        </w:rPr>
      </w:pPr>
      <w:r w:rsidRPr="00300E35">
        <w:rPr>
          <w:sz w:val="26"/>
          <w:szCs w:val="26"/>
        </w:rPr>
        <w:t>не защищенные действующим законодательством (авторским, патентным правом и т.п.);</w:t>
      </w:r>
    </w:p>
    <w:p w:rsidR="00E02B2F" w:rsidRPr="00300E35" w:rsidRDefault="00E02B2F" w:rsidP="00642FE0">
      <w:pPr>
        <w:pStyle w:val="24"/>
        <w:keepNext w:val="0"/>
        <w:numPr>
          <w:ilvl w:val="0"/>
          <w:numId w:val="56"/>
        </w:numPr>
        <w:tabs>
          <w:tab w:val="left" w:pos="9923"/>
        </w:tabs>
        <w:suppressAutoHyphens/>
        <w:jc w:val="both"/>
        <w:rPr>
          <w:sz w:val="26"/>
          <w:szCs w:val="26"/>
        </w:rPr>
      </w:pPr>
      <w:r w:rsidRPr="00300E35">
        <w:rPr>
          <w:sz w:val="26"/>
          <w:szCs w:val="26"/>
        </w:rPr>
        <w:t>в отношении, которых ЕДДС Новичихинского района обязано обеспечить реализацию необходимых мер защиты (персональные данные, служебная тайна);</w:t>
      </w:r>
    </w:p>
    <w:p w:rsidR="00E02B2F" w:rsidRPr="00300E35" w:rsidRDefault="00E02B2F" w:rsidP="00642FE0">
      <w:pPr>
        <w:pStyle w:val="24"/>
        <w:keepNext w:val="0"/>
        <w:numPr>
          <w:ilvl w:val="0"/>
          <w:numId w:val="56"/>
        </w:numPr>
        <w:tabs>
          <w:tab w:val="left" w:pos="9923"/>
        </w:tabs>
        <w:suppressAutoHyphens/>
        <w:jc w:val="both"/>
        <w:rPr>
          <w:sz w:val="26"/>
          <w:szCs w:val="26"/>
        </w:rPr>
      </w:pPr>
      <w:r w:rsidRPr="00300E35">
        <w:rPr>
          <w:sz w:val="26"/>
          <w:szCs w:val="26"/>
        </w:rPr>
        <w:t>монопольное обладание, которыми позволяет ЕДДС Новичихинского района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Сведения, отнесенные к конфиденциальным, оформляются в виде «Перечня сведений конфиденциального характера» (далее – Перечень сведений).</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Перечень сведений конфиденциального характера должен включать: </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сведения о фактах, событиях и обстоятельствах частной жизни гражданина, позволяющие идентифицировать его личность (персональные данные), за исключением сведений, подлежащих распространению в средствах массовой информации в установленных федеральными законами случаях;</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сведения, составляющие тайну следствия и судопроизводства;</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сведения, связанные с профессиональной деятельностью, доступ к которым ограничен в соответствии с Гражданским кодексом Российской Федерации и федеральными законами (врачебная, нотариальная, адвокатская тайна, тайна переписки, телефонных переговоров, почтовых отправлений, телеграфных и иных сообщений и т.д.);</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сведения, связанные с коммерческой деятельностью, доступ к которым ограничен в соответствии с Гражданским кодексом Российской Федерации и федеральными законами (коммерческая тайна);</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 xml:space="preserve">сведения о сущности изобретения, полезной модели или промышленного образца до официальной публикации информации о них; </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служебные сведения, доступ к которым ограничен органами государственной власти в соответствии с Гражданским кодексом Российской Федерации и федеральными законами (служебная тайна);</w:t>
      </w:r>
    </w:p>
    <w:p w:rsidR="00E02B2F" w:rsidRPr="00300E35" w:rsidRDefault="00E02B2F" w:rsidP="00642FE0">
      <w:pPr>
        <w:pStyle w:val="24"/>
        <w:keepNext w:val="0"/>
        <w:numPr>
          <w:ilvl w:val="0"/>
          <w:numId w:val="57"/>
        </w:numPr>
        <w:tabs>
          <w:tab w:val="left" w:pos="9923"/>
        </w:tabs>
        <w:suppressAutoHyphens/>
        <w:jc w:val="both"/>
        <w:rPr>
          <w:sz w:val="26"/>
          <w:szCs w:val="26"/>
        </w:rPr>
      </w:pPr>
      <w:r w:rsidRPr="00300E35">
        <w:rPr>
          <w:sz w:val="26"/>
          <w:szCs w:val="26"/>
        </w:rPr>
        <w:t>сведения, составляющие служебную тайну, определяются действующим в субъекте Российской Федерации «Перечнем сведений, составляющих служебную информацию ограниченного распространения».</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Указанный перечень может включать следующие классы сведений ограниченного распространения:</w:t>
      </w:r>
    </w:p>
    <w:p w:rsidR="00E02B2F" w:rsidRPr="00300E35" w:rsidRDefault="00E02B2F" w:rsidP="00642FE0">
      <w:pPr>
        <w:pStyle w:val="24"/>
        <w:keepNext w:val="0"/>
        <w:numPr>
          <w:ilvl w:val="0"/>
          <w:numId w:val="58"/>
        </w:numPr>
        <w:tabs>
          <w:tab w:val="left" w:pos="9923"/>
        </w:tabs>
        <w:suppressAutoHyphens/>
        <w:jc w:val="both"/>
        <w:rPr>
          <w:sz w:val="26"/>
          <w:szCs w:val="26"/>
        </w:rPr>
      </w:pPr>
      <w:r w:rsidRPr="00300E35">
        <w:rPr>
          <w:sz w:val="26"/>
          <w:szCs w:val="26"/>
        </w:rPr>
        <w:t>сведения экономического характера;</w:t>
      </w:r>
    </w:p>
    <w:p w:rsidR="00E02B2F" w:rsidRPr="00300E35" w:rsidRDefault="00E02B2F" w:rsidP="00642FE0">
      <w:pPr>
        <w:pStyle w:val="24"/>
        <w:keepNext w:val="0"/>
        <w:numPr>
          <w:ilvl w:val="0"/>
          <w:numId w:val="58"/>
        </w:numPr>
        <w:tabs>
          <w:tab w:val="left" w:pos="9923"/>
        </w:tabs>
        <w:suppressAutoHyphens/>
        <w:jc w:val="both"/>
        <w:rPr>
          <w:sz w:val="26"/>
          <w:szCs w:val="26"/>
        </w:rPr>
      </w:pPr>
      <w:r w:rsidRPr="00300E35">
        <w:rPr>
          <w:sz w:val="26"/>
          <w:szCs w:val="26"/>
        </w:rPr>
        <w:t>сведения по финансовым вопросам;</w:t>
      </w:r>
    </w:p>
    <w:p w:rsidR="00E02B2F" w:rsidRPr="00300E35" w:rsidRDefault="00E02B2F" w:rsidP="00642FE0">
      <w:pPr>
        <w:pStyle w:val="24"/>
        <w:keepNext w:val="0"/>
        <w:numPr>
          <w:ilvl w:val="0"/>
          <w:numId w:val="58"/>
        </w:numPr>
        <w:tabs>
          <w:tab w:val="left" w:pos="9923"/>
        </w:tabs>
        <w:suppressAutoHyphens/>
        <w:jc w:val="both"/>
        <w:rPr>
          <w:sz w:val="26"/>
          <w:szCs w:val="26"/>
        </w:rPr>
      </w:pPr>
      <w:r w:rsidRPr="00300E35">
        <w:rPr>
          <w:sz w:val="26"/>
          <w:szCs w:val="26"/>
        </w:rPr>
        <w:t>сведения по науке и технике;</w:t>
      </w:r>
    </w:p>
    <w:p w:rsidR="00E02B2F" w:rsidRPr="00300E35" w:rsidRDefault="00E02B2F" w:rsidP="00642FE0">
      <w:pPr>
        <w:pStyle w:val="24"/>
        <w:keepNext w:val="0"/>
        <w:numPr>
          <w:ilvl w:val="0"/>
          <w:numId w:val="58"/>
        </w:numPr>
        <w:tabs>
          <w:tab w:val="left" w:pos="9923"/>
        </w:tabs>
        <w:suppressAutoHyphens/>
        <w:jc w:val="both"/>
        <w:rPr>
          <w:sz w:val="26"/>
          <w:szCs w:val="26"/>
        </w:rPr>
      </w:pPr>
      <w:r w:rsidRPr="00300E35">
        <w:rPr>
          <w:sz w:val="26"/>
          <w:szCs w:val="26"/>
        </w:rPr>
        <w:t>сведения по транспорту и связи;</w:t>
      </w:r>
    </w:p>
    <w:p w:rsidR="00E02B2F" w:rsidRPr="00300E35" w:rsidRDefault="00E02B2F" w:rsidP="00642FE0">
      <w:pPr>
        <w:pStyle w:val="24"/>
        <w:keepNext w:val="0"/>
        <w:numPr>
          <w:ilvl w:val="0"/>
          <w:numId w:val="58"/>
        </w:numPr>
        <w:tabs>
          <w:tab w:val="left" w:pos="9923"/>
        </w:tabs>
        <w:suppressAutoHyphens/>
        <w:jc w:val="both"/>
        <w:rPr>
          <w:sz w:val="26"/>
          <w:szCs w:val="26"/>
        </w:rPr>
      </w:pPr>
      <w:r w:rsidRPr="00300E35">
        <w:rPr>
          <w:sz w:val="26"/>
          <w:szCs w:val="26"/>
        </w:rPr>
        <w:t>сведения по вопросам внешней торговли и международных научно-технических связей;</w:t>
      </w:r>
    </w:p>
    <w:p w:rsidR="00E02B2F" w:rsidRPr="00300E35" w:rsidRDefault="00E02B2F" w:rsidP="00642FE0">
      <w:pPr>
        <w:pStyle w:val="24"/>
        <w:keepNext w:val="0"/>
        <w:numPr>
          <w:ilvl w:val="0"/>
          <w:numId w:val="58"/>
        </w:numPr>
        <w:tabs>
          <w:tab w:val="left" w:pos="9923"/>
        </w:tabs>
        <w:suppressAutoHyphens/>
        <w:jc w:val="both"/>
        <w:rPr>
          <w:sz w:val="26"/>
          <w:szCs w:val="26"/>
        </w:rPr>
      </w:pPr>
      <w:r w:rsidRPr="00300E35">
        <w:rPr>
          <w:sz w:val="26"/>
          <w:szCs w:val="26"/>
        </w:rPr>
        <w:t>сведения, связанные с обеспечением безопасности органов государственной власти субъекта Российской Федерации и органов местного самоуправления.</w:t>
      </w:r>
    </w:p>
    <w:p w:rsidR="00E02B2F" w:rsidRPr="00300E35" w:rsidRDefault="00E02B2F" w:rsidP="00642FE0">
      <w:pPr>
        <w:pStyle w:val="13"/>
        <w:numPr>
          <w:ilvl w:val="0"/>
          <w:numId w:val="44"/>
        </w:numPr>
        <w:tabs>
          <w:tab w:val="left" w:pos="9923"/>
        </w:tabs>
        <w:suppressAutoHyphens/>
        <w:ind w:firstLine="709"/>
        <w:contextualSpacing/>
        <w:jc w:val="center"/>
        <w:rPr>
          <w:sz w:val="26"/>
          <w:szCs w:val="26"/>
        </w:rPr>
      </w:pPr>
      <w:r w:rsidRPr="00300E35">
        <w:rPr>
          <w:rStyle w:val="afff9"/>
          <w:bCs/>
          <w:sz w:val="26"/>
          <w:szCs w:val="26"/>
        </w:rPr>
        <w:t>Порядок защиты информации в государственных информационных системах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Обработка информации в ГИС осуществляется с учетом требований Приказа ФСТЭК России от 11.02.2013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Для обеспечения защиты информации, содержащейся в информационной системе, проводятся следующие мероприятия:</w:t>
      </w:r>
    </w:p>
    <w:p w:rsidR="00E02B2F" w:rsidRPr="00300E35" w:rsidRDefault="00E02B2F" w:rsidP="00642FE0">
      <w:pPr>
        <w:numPr>
          <w:ilvl w:val="0"/>
          <w:numId w:val="61"/>
        </w:numPr>
        <w:tabs>
          <w:tab w:val="left" w:pos="9923"/>
        </w:tabs>
        <w:suppressAutoHyphens/>
        <w:jc w:val="both"/>
        <w:rPr>
          <w:sz w:val="26"/>
          <w:szCs w:val="26"/>
        </w:rPr>
      </w:pPr>
      <w:r w:rsidRPr="00300E35">
        <w:rPr>
          <w:sz w:val="26"/>
          <w:szCs w:val="26"/>
        </w:rPr>
        <w:t>формирование требований к защите информации, содержащейся в информационной системе;</w:t>
      </w:r>
    </w:p>
    <w:p w:rsidR="00E02B2F" w:rsidRPr="00300E35" w:rsidRDefault="00E02B2F" w:rsidP="00642FE0">
      <w:pPr>
        <w:numPr>
          <w:ilvl w:val="0"/>
          <w:numId w:val="61"/>
        </w:numPr>
        <w:tabs>
          <w:tab w:val="left" w:pos="9923"/>
        </w:tabs>
        <w:suppressAutoHyphens/>
        <w:jc w:val="both"/>
        <w:rPr>
          <w:sz w:val="26"/>
          <w:szCs w:val="26"/>
        </w:rPr>
      </w:pPr>
      <w:r w:rsidRPr="00300E35">
        <w:rPr>
          <w:sz w:val="26"/>
          <w:szCs w:val="26"/>
        </w:rPr>
        <w:t>разработка системы защиты информации информационной системы;</w:t>
      </w:r>
    </w:p>
    <w:p w:rsidR="00E02B2F" w:rsidRPr="00300E35" w:rsidRDefault="00E02B2F" w:rsidP="00642FE0">
      <w:pPr>
        <w:numPr>
          <w:ilvl w:val="0"/>
          <w:numId w:val="61"/>
        </w:numPr>
        <w:tabs>
          <w:tab w:val="left" w:pos="9923"/>
        </w:tabs>
        <w:suppressAutoHyphens/>
        <w:jc w:val="both"/>
        <w:rPr>
          <w:sz w:val="26"/>
          <w:szCs w:val="26"/>
        </w:rPr>
      </w:pPr>
      <w:r w:rsidRPr="00300E35">
        <w:rPr>
          <w:sz w:val="26"/>
          <w:szCs w:val="26"/>
        </w:rPr>
        <w:t>внедрение системы защиты информации информационной системы;</w:t>
      </w:r>
    </w:p>
    <w:p w:rsidR="00E02B2F" w:rsidRPr="00300E35" w:rsidRDefault="00E02B2F" w:rsidP="00642FE0">
      <w:pPr>
        <w:numPr>
          <w:ilvl w:val="0"/>
          <w:numId w:val="61"/>
        </w:numPr>
        <w:tabs>
          <w:tab w:val="left" w:pos="9923"/>
        </w:tabs>
        <w:suppressAutoHyphens/>
        <w:jc w:val="both"/>
        <w:rPr>
          <w:sz w:val="26"/>
          <w:szCs w:val="26"/>
        </w:rPr>
      </w:pPr>
      <w:r w:rsidRPr="00300E35">
        <w:rPr>
          <w:sz w:val="26"/>
          <w:szCs w:val="26"/>
        </w:rPr>
        <w:t>аттестация информационной системы по требованиям защиты информации (далее – аттестация информационной системы) и ввод ее в действие;</w:t>
      </w:r>
    </w:p>
    <w:p w:rsidR="00E02B2F" w:rsidRPr="00300E35" w:rsidRDefault="00E02B2F" w:rsidP="00642FE0">
      <w:pPr>
        <w:numPr>
          <w:ilvl w:val="0"/>
          <w:numId w:val="61"/>
        </w:numPr>
        <w:tabs>
          <w:tab w:val="left" w:pos="9923"/>
        </w:tabs>
        <w:suppressAutoHyphens/>
        <w:jc w:val="both"/>
        <w:rPr>
          <w:sz w:val="26"/>
          <w:szCs w:val="26"/>
        </w:rPr>
      </w:pPr>
      <w:r w:rsidRPr="00300E35">
        <w:rPr>
          <w:sz w:val="26"/>
          <w:szCs w:val="26"/>
        </w:rPr>
        <w:t>обеспечение защиты информации в ходе эксплуатации аттестованной информационной системы;</w:t>
      </w:r>
    </w:p>
    <w:p w:rsidR="00E02B2F" w:rsidRPr="00300E35" w:rsidRDefault="00E02B2F" w:rsidP="00642FE0">
      <w:pPr>
        <w:numPr>
          <w:ilvl w:val="0"/>
          <w:numId w:val="61"/>
        </w:numPr>
        <w:tabs>
          <w:tab w:val="left" w:pos="9923"/>
        </w:tabs>
        <w:suppressAutoHyphens/>
        <w:jc w:val="both"/>
        <w:rPr>
          <w:sz w:val="26"/>
          <w:szCs w:val="26"/>
        </w:rPr>
      </w:pPr>
      <w:r w:rsidRPr="00300E35">
        <w:rPr>
          <w:sz w:val="26"/>
          <w:szCs w:val="26"/>
        </w:rPr>
        <w:t>обеспечение защиты информации при выводе из эксплуатации аттестованной информационной системы или после принятия решения об окончании обработки информации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Для пользователей ГИС, работающих в ЕДДС Новичихинского района, обязательным является выполнение положений, инструкций и регламентов, утвержденных руководителем ЕДДС Новичихинского района, если они регулируют вопросы обеспечения безопасности ГИС. Обязанность по ознакомлению сотрудников с настоящими регламентами лежит на ответственном за обеспечение защиты информации.</w:t>
      </w:r>
    </w:p>
    <w:p w:rsidR="00E02B2F" w:rsidRPr="00300E35" w:rsidRDefault="00E02B2F" w:rsidP="00642FE0">
      <w:pPr>
        <w:pStyle w:val="13"/>
        <w:numPr>
          <w:ilvl w:val="0"/>
          <w:numId w:val="44"/>
        </w:numPr>
        <w:tabs>
          <w:tab w:val="left" w:pos="9923"/>
        </w:tabs>
        <w:suppressAutoHyphens/>
        <w:ind w:right="283" w:firstLine="709"/>
        <w:contextualSpacing/>
        <w:jc w:val="center"/>
        <w:rPr>
          <w:sz w:val="26"/>
          <w:szCs w:val="26"/>
        </w:rPr>
      </w:pPr>
      <w:r w:rsidRPr="00300E35">
        <w:rPr>
          <w:rStyle w:val="afff9"/>
          <w:bCs/>
          <w:sz w:val="26"/>
          <w:szCs w:val="26"/>
        </w:rPr>
        <w:t>Порядок защиты информации в информационных системах персональных данных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Обработка информации в ИСПДн осуществляется с учетом требований приказа ФСТЭК России от 18.02.2013 № 21 «Об утверждении Состава и содержания организационных и технических мер по обеспечению безопасности персональных данных при их обработке в ИСПДн».</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 состав мер по обеспечению безопасности персональных данных, реализуемых в рамках системы защиты персональных данных с учетом актуальных угроз безопасности персональных данных и применяемых информационных технологий, входят:</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идентификация и аутентификация субъектов доступа и объектов доступа;</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управление доступом субъектов доступа к объектам доступа;</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ограничение программной среды;</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защита машинных носителей информации, на которых хранятся и (или) обрабатываются персональные данные (далее - машинные носители персональных данных);</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регистрация событий безопасности;</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антивирусная защита;</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обнаружение (предотвращение) вторжений;</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контроль (анализ) защищенности персональных данных;</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обеспечение целостности информационной системы и персональных данных;</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обеспечение доступности персональных данных;</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защита среды виртуализации;</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защита технических средств;</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защита информационной системы, ее средств, систем связи и передачи данных;</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выявление инцидентов (одного события или группы событий), которые могут привести к сбоям или нарушению функционирования информационной системы и (или) к возникновению угроз безопасности персональных данных (далее – инциденты), и реагирование на них;</w:t>
      </w:r>
    </w:p>
    <w:p w:rsidR="00E02B2F" w:rsidRPr="00300E35" w:rsidRDefault="00E02B2F" w:rsidP="00642FE0">
      <w:pPr>
        <w:numPr>
          <w:ilvl w:val="0"/>
          <w:numId w:val="62"/>
        </w:numPr>
        <w:tabs>
          <w:tab w:val="left" w:pos="9923"/>
        </w:tabs>
        <w:suppressAutoHyphens/>
        <w:jc w:val="both"/>
        <w:rPr>
          <w:sz w:val="26"/>
          <w:szCs w:val="26"/>
        </w:rPr>
      </w:pPr>
      <w:r w:rsidRPr="00300E35">
        <w:rPr>
          <w:sz w:val="26"/>
          <w:szCs w:val="26"/>
        </w:rPr>
        <w:t>управление конфигурацией информационной системы и системы защиты персональных данных.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Для пользователей ИСПДн, работающих в ЕДДС Новичихинского района, обязательным является выполнение положений, инструкций и регламентов, утвержденных руководителем ЕДДС Новичихинского района, если они регулируют вопросы обеспечения безопасности ПДн. Обязанность по ознакомлению сотрудников с настоящими регламентами лежит на ответственном за обеспечение безопасности обработки персональных данных.</w:t>
      </w:r>
    </w:p>
    <w:p w:rsidR="00E02B2F" w:rsidRPr="00300E35" w:rsidRDefault="00E02B2F" w:rsidP="00642FE0">
      <w:pPr>
        <w:pStyle w:val="13"/>
        <w:numPr>
          <w:ilvl w:val="0"/>
          <w:numId w:val="44"/>
        </w:numPr>
        <w:tabs>
          <w:tab w:val="left" w:pos="9923"/>
        </w:tabs>
        <w:suppressAutoHyphens/>
        <w:ind w:right="-567"/>
        <w:contextualSpacing/>
        <w:jc w:val="center"/>
        <w:rPr>
          <w:sz w:val="26"/>
          <w:szCs w:val="26"/>
        </w:rPr>
      </w:pPr>
      <w:r w:rsidRPr="00300E35">
        <w:rPr>
          <w:rStyle w:val="afff9"/>
          <w:bCs/>
          <w:sz w:val="26"/>
          <w:szCs w:val="26"/>
        </w:rPr>
        <w:t>Порядок отнесения сведений к категории конфиденциальных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Отнесение сведений к категории конфиденциальных осуществляется путем введения ограничений на разглашение и доступ к их носителям в следующем порядке:</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«Перечень сведений» создается на основе перечней, составленных руководителем ЕДДС Новичихинского района. «Перечень сведений» (дополнения и изменения к нему) утверждается руководителем ЕДДС Новичихинского района.</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Если сведения не предусмотрены указанным «Перечнем сведений», но, по мнению исполнителя, их разглашение может быть использовано в ущерб интересам ЕДДС Новичихинского района, он представляет руководителю ЕДДС Новичихинского района аргументированные предложения о необходимости защиты этих сведений и внесении соответствующих дополнений в «Перечень сведений». До принятия окончательного решения защита данных сведений должна быть обеспечена в соответствии с требованиями настоящего Порядка.</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Постановка грифа «Конфиденциально» на документе производится исполнителем на основании «Перечня сведений». Срок действия ограничений, связанных с необходимостью защиты КИ определяется руководителем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Конфиденциальные сведения утрачивают необходимость защиты:</w:t>
      </w:r>
    </w:p>
    <w:p w:rsidR="00E02B2F" w:rsidRPr="00300E35" w:rsidRDefault="00E02B2F" w:rsidP="00642FE0">
      <w:pPr>
        <w:numPr>
          <w:ilvl w:val="0"/>
          <w:numId w:val="45"/>
        </w:numPr>
        <w:tabs>
          <w:tab w:val="left" w:pos="9923"/>
        </w:tabs>
        <w:suppressAutoHyphens/>
        <w:jc w:val="both"/>
        <w:rPr>
          <w:sz w:val="26"/>
          <w:szCs w:val="26"/>
        </w:rPr>
      </w:pPr>
      <w:r w:rsidRPr="00300E35">
        <w:rPr>
          <w:sz w:val="26"/>
          <w:szCs w:val="26"/>
        </w:rPr>
        <w:t>по окончании установленного «Перечнем сведений» срока;</w:t>
      </w:r>
    </w:p>
    <w:p w:rsidR="00E02B2F" w:rsidRPr="00300E35" w:rsidRDefault="00E02B2F" w:rsidP="00642FE0">
      <w:pPr>
        <w:numPr>
          <w:ilvl w:val="0"/>
          <w:numId w:val="45"/>
        </w:numPr>
        <w:tabs>
          <w:tab w:val="left" w:pos="9923"/>
        </w:tabs>
        <w:suppressAutoHyphens/>
        <w:jc w:val="both"/>
        <w:rPr>
          <w:sz w:val="26"/>
          <w:szCs w:val="26"/>
        </w:rPr>
      </w:pPr>
      <w:r w:rsidRPr="00300E35">
        <w:rPr>
          <w:sz w:val="26"/>
          <w:szCs w:val="26"/>
        </w:rPr>
        <w:t>по соглашению заинтересованных сторон, установивших эти ограничения;</w:t>
      </w:r>
    </w:p>
    <w:p w:rsidR="00E02B2F" w:rsidRPr="00300E35" w:rsidRDefault="00E02B2F" w:rsidP="00642FE0">
      <w:pPr>
        <w:numPr>
          <w:ilvl w:val="0"/>
          <w:numId w:val="45"/>
        </w:numPr>
        <w:tabs>
          <w:tab w:val="left" w:pos="9923"/>
        </w:tabs>
        <w:suppressAutoHyphens/>
        <w:jc w:val="both"/>
        <w:rPr>
          <w:sz w:val="26"/>
          <w:szCs w:val="26"/>
        </w:rPr>
      </w:pPr>
      <w:r w:rsidRPr="00300E35">
        <w:rPr>
          <w:sz w:val="26"/>
          <w:szCs w:val="26"/>
        </w:rPr>
        <w:t>в иных случаях, определяемых лицом, подписавшим (утвердившим) документ, содержащий эти сведения.</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Исполнителям документов с грифом «Конфиденциально» предоставляется право по истечении срока действия грифа снимать документы с особого учета. При этом зачеркивается гриф «Конфиденциально», что заверяется подписями исполнителя и работника, ответственного за учёт, с отражением в «Журнале регистрации конфиденциальных носителей» (далее – Журнал учета).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Решение о снятии грифа до истечения срока его действия принимает руководитель ЕДДС Новичихинского района, что заверяется подписью на документе с указанием даты.</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Аннулирование грифа «Конфиденциально» отражается в «Журнале учета».</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 xml:space="preserve">Порядок допуска к конфиденциальной информации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Все сотрудники, принимаемые на работу в ЕДДС Новичихинского района, должны: </w:t>
      </w:r>
    </w:p>
    <w:p w:rsidR="00E02B2F" w:rsidRPr="00300E35" w:rsidRDefault="00E02B2F" w:rsidP="00642FE0">
      <w:pPr>
        <w:pStyle w:val="24"/>
        <w:keepNext w:val="0"/>
        <w:numPr>
          <w:ilvl w:val="0"/>
          <w:numId w:val="55"/>
        </w:numPr>
        <w:tabs>
          <w:tab w:val="left" w:pos="9923"/>
        </w:tabs>
        <w:suppressAutoHyphens/>
        <w:jc w:val="both"/>
        <w:rPr>
          <w:sz w:val="26"/>
          <w:szCs w:val="26"/>
        </w:rPr>
      </w:pPr>
      <w:r w:rsidRPr="00300E35">
        <w:rPr>
          <w:sz w:val="26"/>
          <w:szCs w:val="26"/>
        </w:rPr>
        <w:t xml:space="preserve">ознакомиться с настоящим Порядком, а также иными документами ЕДДС Новичихинского района регламентирующими вопросы обеспечения ИБ; </w:t>
      </w:r>
    </w:p>
    <w:p w:rsidR="00E02B2F" w:rsidRPr="00300E35" w:rsidRDefault="00E02B2F" w:rsidP="00642FE0">
      <w:pPr>
        <w:pStyle w:val="24"/>
        <w:keepNext w:val="0"/>
        <w:numPr>
          <w:ilvl w:val="0"/>
          <w:numId w:val="55"/>
        </w:numPr>
        <w:tabs>
          <w:tab w:val="left" w:pos="9923"/>
        </w:tabs>
        <w:suppressAutoHyphens/>
        <w:jc w:val="both"/>
        <w:rPr>
          <w:sz w:val="26"/>
          <w:szCs w:val="26"/>
        </w:rPr>
      </w:pPr>
      <w:r w:rsidRPr="00300E35">
        <w:rPr>
          <w:sz w:val="26"/>
          <w:szCs w:val="26"/>
        </w:rPr>
        <w:t xml:space="preserve">подписать индивидуальное письменное обязательство о неразглашении КИ в двух экземплярах по форме, утвержденной в ЕДДС Новичихинского района (один экземпляр передается сотруднику, второй экземпляр хранится в личном деле сотрудника не менее 3-х лет после его увольнения).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Сотрудники ЕДДС Новичихинского района не допускаются к работе с КИ до выполнения требований, указанных в пункте 8.1 настоящего Порядка. </w:t>
      </w:r>
    </w:p>
    <w:p w:rsidR="00E02B2F" w:rsidRPr="00300E35" w:rsidRDefault="00E02B2F" w:rsidP="00642FE0">
      <w:pPr>
        <w:pStyle w:val="24"/>
        <w:keepNext w:val="0"/>
        <w:numPr>
          <w:ilvl w:val="1"/>
          <w:numId w:val="44"/>
        </w:numPr>
        <w:tabs>
          <w:tab w:val="left" w:pos="9923"/>
        </w:tabs>
        <w:suppressAutoHyphens/>
        <w:ind w:left="0" w:firstLine="680"/>
        <w:jc w:val="both"/>
        <w:rPr>
          <w:sz w:val="26"/>
          <w:szCs w:val="26"/>
        </w:rPr>
      </w:pPr>
      <w:r w:rsidRPr="00300E35">
        <w:rPr>
          <w:sz w:val="26"/>
          <w:szCs w:val="26"/>
        </w:rPr>
        <w:t xml:space="preserve">Руководитель ЕДДС Новичихинского района имеют доступ к КИ, определенной в «Перечне сведений», в полном объеме.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Доступ сотрудников ЕДДС Новичихинского района к КИ, определенной в «Перечне сведений», осуществляется в пределах, необходимых для исполнения должностных обязанностей. </w:t>
      </w:r>
    </w:p>
    <w:p w:rsidR="00E02B2F" w:rsidRPr="00300E35" w:rsidRDefault="00E02B2F" w:rsidP="00642FE0">
      <w:pPr>
        <w:pStyle w:val="24"/>
        <w:keepNext w:val="0"/>
        <w:numPr>
          <w:ilvl w:val="1"/>
          <w:numId w:val="44"/>
        </w:numPr>
        <w:tabs>
          <w:tab w:val="left" w:pos="9923"/>
        </w:tabs>
        <w:suppressAutoHyphens/>
        <w:ind w:left="0"/>
        <w:jc w:val="both"/>
        <w:rPr>
          <w:sz w:val="26"/>
          <w:szCs w:val="26"/>
        </w:rPr>
      </w:pPr>
      <w:bookmarkStart w:id="75" w:name="OLE_LINK2"/>
      <w:bookmarkStart w:id="76" w:name="OLE_LINK1"/>
      <w:bookmarkEnd w:id="75"/>
      <w:bookmarkEnd w:id="76"/>
      <w:r w:rsidRPr="00300E35">
        <w:rPr>
          <w:sz w:val="26"/>
          <w:szCs w:val="26"/>
        </w:rPr>
        <w:t>Доступ сотрудников ЕДДС Новичихинского района к КИ в ЛВС соответствует их должностным обязанностям и осуществляется в порядке, установленном в ЕДДС Новичихинского района.</w:t>
      </w:r>
    </w:p>
    <w:p w:rsidR="00E02B2F" w:rsidRPr="00300E35" w:rsidRDefault="00E02B2F" w:rsidP="00642FE0">
      <w:pPr>
        <w:pStyle w:val="13"/>
        <w:numPr>
          <w:ilvl w:val="0"/>
          <w:numId w:val="44"/>
        </w:numPr>
        <w:tabs>
          <w:tab w:val="left" w:pos="9923"/>
        </w:tabs>
        <w:suppressAutoHyphens/>
        <w:ind w:right="-567" w:firstLine="709"/>
        <w:contextualSpacing/>
        <w:jc w:val="center"/>
        <w:rPr>
          <w:b/>
          <w:sz w:val="26"/>
          <w:szCs w:val="26"/>
        </w:rPr>
      </w:pPr>
      <w:r w:rsidRPr="00300E35">
        <w:rPr>
          <w:b/>
          <w:sz w:val="26"/>
          <w:szCs w:val="26"/>
        </w:rPr>
        <w:t xml:space="preserve">Обязанности сотрудников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Руководство технической защитой конфиденциальной информации возлагается на АИБа.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Сотрудники ЕДДС Новичихинского района организуют и обеспечивают техническую защиту информации, циркулирующую в технических средствах и помещениях.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Сотрудник, назначенным ответственным по технической защите конфиденциальной информации осуществляет непосредственное руководство разработкой мероприятий по технической защите конфиденциальной информации и контролю в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Владельцы и пользователи ОТСС обеспечивают уровень технической защиты информации в соответствии с требованиями (нормами), установленными в нормативных документах.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Руководитель, владельцы и пользователи ОТСС обязаны вносить предложения о приостановке работ с использованием сведений, составляющих конфиденциальную информацию, в случае обнаружения утечки (или предпосылок к утечке) этих сведений.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АИБ имеет право привлекать к проведению работ по технической защите КИ в установленном порядке организации, имеющие лицензии на соответствующие виды деятельности.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Сотрудники ЕДДС Новичихинского района обязаны: </w:t>
      </w:r>
    </w:p>
    <w:p w:rsidR="00E02B2F" w:rsidRPr="00300E35" w:rsidRDefault="00E02B2F" w:rsidP="00642FE0">
      <w:pPr>
        <w:pStyle w:val="34"/>
        <w:keepNext w:val="0"/>
        <w:numPr>
          <w:ilvl w:val="0"/>
          <w:numId w:val="51"/>
        </w:numPr>
        <w:tabs>
          <w:tab w:val="left" w:pos="9923"/>
        </w:tabs>
        <w:suppressAutoHyphens/>
        <w:ind w:right="-567"/>
        <w:rPr>
          <w:sz w:val="26"/>
          <w:szCs w:val="26"/>
        </w:rPr>
      </w:pPr>
      <w:r w:rsidRPr="00300E35">
        <w:rPr>
          <w:sz w:val="26"/>
          <w:szCs w:val="26"/>
        </w:rPr>
        <w:t>знать и соблюдать требования настоящего Порядка;</w:t>
      </w:r>
    </w:p>
    <w:p w:rsidR="00E02B2F" w:rsidRPr="00300E35" w:rsidRDefault="00E02B2F" w:rsidP="00642FE0">
      <w:pPr>
        <w:pStyle w:val="34"/>
        <w:keepNext w:val="0"/>
        <w:numPr>
          <w:ilvl w:val="0"/>
          <w:numId w:val="51"/>
        </w:numPr>
        <w:tabs>
          <w:tab w:val="left" w:pos="9923"/>
        </w:tabs>
        <w:suppressAutoHyphens/>
        <w:rPr>
          <w:sz w:val="26"/>
          <w:szCs w:val="26"/>
        </w:rPr>
      </w:pPr>
      <w:r w:rsidRPr="00300E35">
        <w:rPr>
          <w:sz w:val="26"/>
          <w:szCs w:val="26"/>
        </w:rPr>
        <w:t>знать и неукоснительно выполнять все требования других нормативных документов, регламентирующих вопросы обеспечения ИБ в ЕДДС Новичихинского района;</w:t>
      </w:r>
    </w:p>
    <w:p w:rsidR="00E02B2F" w:rsidRPr="00300E35" w:rsidRDefault="00E02B2F" w:rsidP="00642FE0">
      <w:pPr>
        <w:pStyle w:val="34"/>
        <w:keepNext w:val="0"/>
        <w:numPr>
          <w:ilvl w:val="0"/>
          <w:numId w:val="51"/>
        </w:numPr>
        <w:tabs>
          <w:tab w:val="left" w:pos="9923"/>
        </w:tabs>
        <w:suppressAutoHyphens/>
        <w:rPr>
          <w:sz w:val="26"/>
          <w:szCs w:val="26"/>
        </w:rPr>
      </w:pPr>
      <w:r w:rsidRPr="00300E35">
        <w:rPr>
          <w:sz w:val="26"/>
          <w:szCs w:val="26"/>
        </w:rPr>
        <w:t>соблюдать порядок работы с КИ, установленный ЕДДС Новичихинского района;</w:t>
      </w:r>
    </w:p>
    <w:p w:rsidR="00E02B2F" w:rsidRPr="00300E35" w:rsidRDefault="00E02B2F" w:rsidP="00642FE0">
      <w:pPr>
        <w:pStyle w:val="34"/>
        <w:keepNext w:val="0"/>
        <w:numPr>
          <w:ilvl w:val="0"/>
          <w:numId w:val="51"/>
        </w:numPr>
        <w:tabs>
          <w:tab w:val="left" w:pos="9923"/>
        </w:tabs>
        <w:suppressAutoHyphens/>
        <w:rPr>
          <w:sz w:val="26"/>
          <w:szCs w:val="26"/>
        </w:rPr>
      </w:pPr>
      <w:r w:rsidRPr="00300E35">
        <w:rPr>
          <w:sz w:val="26"/>
          <w:szCs w:val="26"/>
        </w:rPr>
        <w:t>принимать меры по защите КИ, соблюдать правила работы со средствами защиты информации и режим разграничения доступа к файлам с КИ при её обработке;</w:t>
      </w:r>
    </w:p>
    <w:p w:rsidR="00E02B2F" w:rsidRPr="00300E35" w:rsidRDefault="00E02B2F" w:rsidP="00642FE0">
      <w:pPr>
        <w:pStyle w:val="34"/>
        <w:keepNext w:val="0"/>
        <w:numPr>
          <w:ilvl w:val="0"/>
          <w:numId w:val="51"/>
        </w:numPr>
        <w:tabs>
          <w:tab w:val="left" w:pos="9923"/>
        </w:tabs>
        <w:suppressAutoHyphens/>
        <w:rPr>
          <w:sz w:val="26"/>
          <w:szCs w:val="26"/>
        </w:rPr>
      </w:pPr>
      <w:r w:rsidRPr="00300E35">
        <w:rPr>
          <w:sz w:val="26"/>
          <w:szCs w:val="26"/>
        </w:rPr>
        <w:t>не разглашать и не передавать третьим лицам КИ без письменного согласия лица, предоставившего эту информацию.</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 xml:space="preserve">Ответственность сотрудников за разглашение конфиденциальной информации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Под разглашением КИ в настоящем Порядке понимается действие или бездействие, в результате которых КИ в любой возможной форме (устной, письменной, иной форме, в том числе с использованием технических средств) становится известной третьим лицам без письменного согласия лица, предоставившего эту информацию.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Разглашение КИ влечет за собой дисциплинарную, гражданско-правовую или уголовную ответственность в отношении лица, нарушившего режим КИ.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За умышленное или неосторожное разглашение КИ, а также нарушение порядка обращения с КИ сотрудник ЕДДС Новичихинского района может быть привлечен к дисциплинарной ответственности в соответствии с законодательством РФ (вплоть до увольнения).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За умышленное или неосторожное разглашение КИ, а также нарушение порядка обращения с КИ сотрудник ЕДДС Новичихинского района может быть привлечен к административной, гражданско-правовой или уголовной ответственности в соответствии с законодательством РФ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По факту нарушения положений настоящего Порядка проводится служебное разбирательство, по результатам которого принимается соответствующее решение.</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Требования к порядку учета, хранения и обращения конфиденциальных документов</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Руководитель ЕДДС Новичихинского района устанавливает и утверждает порядок учета, хранения и обращения с конфиденциальными документами и их носителями. Данный порядок должен соответствовать требованиям настоящего Порядка.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 ЕДДС Новичихинского района учет документов и магнитных носителей с КИ должен осуществляться лицами (далее – делопроизводителями), которым поручен прием и учет несекретной документации.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На документах, содержащих сведения ограниченного распространения, в правом верхнем углу первой страницы документа необходимо проставлять гриф «Конфиденциально» и номер экземпляра. Использовать другие ограничительные пометки или грифы («Для служебного пользования» и т.п.) запрещено.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Отнесение конкретных документов к КИ должно производиться исполнителем (разработчиком) и/или лицом, подписывающим (утверждающим) документ на основании «Перечня сведений».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Документы с грифом «Конфиденциально» должны:</w:t>
      </w:r>
    </w:p>
    <w:p w:rsidR="00E02B2F" w:rsidRPr="00300E35" w:rsidRDefault="00E02B2F" w:rsidP="00642FE0">
      <w:pPr>
        <w:pStyle w:val="24"/>
        <w:keepNext w:val="0"/>
        <w:numPr>
          <w:ilvl w:val="0"/>
          <w:numId w:val="50"/>
        </w:numPr>
        <w:tabs>
          <w:tab w:val="left" w:pos="9923"/>
        </w:tabs>
        <w:suppressAutoHyphens/>
        <w:jc w:val="both"/>
        <w:rPr>
          <w:sz w:val="26"/>
          <w:szCs w:val="26"/>
        </w:rPr>
      </w:pPr>
      <w:r w:rsidRPr="00300E35">
        <w:rPr>
          <w:sz w:val="26"/>
          <w:szCs w:val="26"/>
        </w:rPr>
        <w:t>должны учитываться отдельно от несекретной информации;</w:t>
      </w:r>
    </w:p>
    <w:p w:rsidR="00E02B2F" w:rsidRPr="00300E35" w:rsidRDefault="00E02B2F" w:rsidP="00642FE0">
      <w:pPr>
        <w:pStyle w:val="24"/>
        <w:keepNext w:val="0"/>
        <w:numPr>
          <w:ilvl w:val="0"/>
          <w:numId w:val="50"/>
        </w:numPr>
        <w:tabs>
          <w:tab w:val="left" w:pos="9923"/>
        </w:tabs>
        <w:suppressAutoHyphens/>
        <w:jc w:val="both"/>
        <w:rPr>
          <w:sz w:val="26"/>
          <w:szCs w:val="26"/>
        </w:rPr>
      </w:pPr>
      <w:r w:rsidRPr="00300E35">
        <w:rPr>
          <w:sz w:val="26"/>
          <w:szCs w:val="26"/>
        </w:rPr>
        <w:t>быть с указанием количества экземпляров, фамилии исполнителя, номера его телефона и даты печати на последнем листе (на оборотной стороне). Отпечатанные и подписанные документы вместе с черновиками и вариантами передаются для делопроизводства. Черновики и варианты уничтожаются секретарем с отражением факта уничтожения в учетных формах. Недописанные по каким-либо причинам проекты документов уничтожаются лично исполнителем;</w:t>
      </w:r>
    </w:p>
    <w:p w:rsidR="00E02B2F" w:rsidRPr="00300E35" w:rsidRDefault="00E02B2F" w:rsidP="00642FE0">
      <w:pPr>
        <w:pStyle w:val="24"/>
        <w:keepNext w:val="0"/>
        <w:numPr>
          <w:ilvl w:val="0"/>
          <w:numId w:val="50"/>
        </w:numPr>
        <w:tabs>
          <w:tab w:val="left" w:pos="9923"/>
        </w:tabs>
        <w:suppressAutoHyphens/>
        <w:jc w:val="both"/>
        <w:rPr>
          <w:sz w:val="26"/>
          <w:szCs w:val="26"/>
        </w:rPr>
      </w:pPr>
      <w:r w:rsidRPr="00300E35">
        <w:rPr>
          <w:sz w:val="26"/>
          <w:szCs w:val="26"/>
        </w:rPr>
        <w:t>передаваться сотрудникам под расписку после регистрации;</w:t>
      </w:r>
    </w:p>
    <w:p w:rsidR="00E02B2F" w:rsidRPr="00300E35" w:rsidRDefault="00E02B2F" w:rsidP="00642FE0">
      <w:pPr>
        <w:pStyle w:val="24"/>
        <w:keepNext w:val="0"/>
        <w:numPr>
          <w:ilvl w:val="0"/>
          <w:numId w:val="50"/>
        </w:numPr>
        <w:tabs>
          <w:tab w:val="left" w:pos="9923"/>
        </w:tabs>
        <w:suppressAutoHyphens/>
        <w:jc w:val="both"/>
        <w:rPr>
          <w:sz w:val="26"/>
          <w:szCs w:val="26"/>
        </w:rPr>
      </w:pPr>
      <w:r w:rsidRPr="00300E35">
        <w:rPr>
          <w:sz w:val="26"/>
          <w:szCs w:val="26"/>
        </w:rPr>
        <w:t>пересылаться сторонним организациям заказными почтовыми отправлениями, а при наличии соответствующего договора через органы фельдсвязи или спецсвязи;</w:t>
      </w:r>
    </w:p>
    <w:p w:rsidR="00E02B2F" w:rsidRPr="00300E35" w:rsidRDefault="00E02B2F" w:rsidP="00642FE0">
      <w:pPr>
        <w:pStyle w:val="24"/>
        <w:keepNext w:val="0"/>
        <w:numPr>
          <w:ilvl w:val="0"/>
          <w:numId w:val="50"/>
        </w:numPr>
        <w:tabs>
          <w:tab w:val="left" w:pos="9923"/>
        </w:tabs>
        <w:suppressAutoHyphens/>
        <w:jc w:val="both"/>
        <w:rPr>
          <w:sz w:val="26"/>
          <w:szCs w:val="26"/>
        </w:rPr>
      </w:pPr>
      <w:r w:rsidRPr="00300E35">
        <w:rPr>
          <w:sz w:val="26"/>
          <w:szCs w:val="26"/>
        </w:rPr>
        <w:t>тиражироваться с разрешения руководителя. Разрешение оформляется на последнем листе (на оборотной стороне) тиражируемого документа. Учет тиражируемых документов осуществляется поэкземплярно;</w:t>
      </w:r>
    </w:p>
    <w:p w:rsidR="00E02B2F" w:rsidRPr="00300E35" w:rsidRDefault="00E02B2F" w:rsidP="00642FE0">
      <w:pPr>
        <w:pStyle w:val="24"/>
        <w:keepNext w:val="0"/>
        <w:numPr>
          <w:ilvl w:val="0"/>
          <w:numId w:val="54"/>
        </w:numPr>
        <w:tabs>
          <w:tab w:val="left" w:pos="9923"/>
        </w:tabs>
        <w:suppressAutoHyphens/>
        <w:jc w:val="both"/>
        <w:rPr>
          <w:sz w:val="26"/>
          <w:szCs w:val="26"/>
        </w:rPr>
      </w:pPr>
      <w:r w:rsidRPr="00300E35">
        <w:rPr>
          <w:sz w:val="26"/>
          <w:szCs w:val="26"/>
        </w:rPr>
        <w:t>храниться в надежно запираемых и опечатываемых шкафах (ящиках, хранилищах).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Входящая корреспонденция, адресованная ЕДДС Новичихинского района и содержащая КИ должна иметь гриф «Конфиденциально». </w:t>
      </w:r>
    </w:p>
    <w:p w:rsidR="00E02B2F" w:rsidRPr="00300E35" w:rsidRDefault="00E02B2F" w:rsidP="00E02B2F">
      <w:pPr>
        <w:pStyle w:val="24"/>
        <w:tabs>
          <w:tab w:val="left" w:pos="9923"/>
        </w:tabs>
        <w:jc w:val="both"/>
        <w:rPr>
          <w:sz w:val="26"/>
          <w:szCs w:val="26"/>
        </w:rPr>
      </w:pPr>
      <w:r>
        <w:rPr>
          <w:sz w:val="26"/>
          <w:szCs w:val="26"/>
        </w:rPr>
        <w:t xml:space="preserve">              </w:t>
      </w:r>
      <w:r w:rsidRPr="00300E35">
        <w:rPr>
          <w:sz w:val="26"/>
          <w:szCs w:val="26"/>
        </w:rPr>
        <w:t xml:space="preserve">Документы, прилагаемые к сопроводительному письму с грифом «Конфиденциально», считаются конфиденциальными. </w:t>
      </w:r>
    </w:p>
    <w:p w:rsidR="00E02B2F" w:rsidRPr="00300E35" w:rsidRDefault="00E02B2F" w:rsidP="00E02B2F">
      <w:pPr>
        <w:pStyle w:val="24"/>
        <w:tabs>
          <w:tab w:val="left" w:pos="9923"/>
        </w:tabs>
        <w:rPr>
          <w:sz w:val="26"/>
          <w:szCs w:val="26"/>
        </w:rPr>
      </w:pPr>
      <w:r w:rsidRPr="00300E35">
        <w:rPr>
          <w:sz w:val="26"/>
          <w:szCs w:val="26"/>
        </w:rPr>
        <w:t xml:space="preserve">Входящие конфиденциальные документы передаются получателю под расписку.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При необходимости направления документов с пометкой «Конфиденциально» в несколько адресов должен быть составлен указатель рассылки, в котором поадресно проставляются номера экземпляров отправляемых документов. Указатель рассылки подписывается исполнителем и руководителем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Требования настоящего Порядка распространяются и на съемные машинные носители информации, содержащие КИ. Используемые для записи защищаемой информации носители должны быть учтены. На магнитном носителе должны быть проставлены регистрационный номер, гриф «Конфиденциально», дата и роспись работника, отвечающего за учет носителей.</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Уничтожение дел, документов, машинных носителей с грифом «Конфиденциально», утративших свое практическое значение и не имеющих исторической ценности, производится по акту. В учетных формах об этом делается отметка со ссылкой на соответствующий акт.</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Передача документов и дел с грифом «Конфиденциально» от одного работника другому осуществляется с разрешения руководителя, с отметкой в соответствующих журналах учета.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При смене работника, ответственного за учет документов с грифом «Конфиденциально», составляется акт приема-сдачи этих документов.</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Технические каналы утечки конфиденциальной информации, несанкционированного доступа и специальных воздействий на нее</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Доступ к КИ, нарушение ее целостности и доступности возможно реализовать за счет:</w:t>
      </w:r>
    </w:p>
    <w:p w:rsidR="00E02B2F" w:rsidRPr="00300E35" w:rsidRDefault="00E02B2F" w:rsidP="00642FE0">
      <w:pPr>
        <w:pStyle w:val="24"/>
        <w:keepNext w:val="0"/>
        <w:numPr>
          <w:ilvl w:val="0"/>
          <w:numId w:val="47"/>
        </w:numPr>
        <w:tabs>
          <w:tab w:val="left" w:pos="9923"/>
        </w:tabs>
        <w:suppressAutoHyphens/>
        <w:jc w:val="both"/>
        <w:rPr>
          <w:sz w:val="26"/>
          <w:szCs w:val="26"/>
        </w:rPr>
      </w:pPr>
      <w:r w:rsidRPr="00300E35">
        <w:rPr>
          <w:sz w:val="26"/>
          <w:szCs w:val="26"/>
        </w:rPr>
        <w:t>НСД к КИ при ее обработке в информационных системах и ресурсах;</w:t>
      </w:r>
    </w:p>
    <w:p w:rsidR="00E02B2F" w:rsidRPr="00300E35" w:rsidRDefault="00E02B2F" w:rsidP="00642FE0">
      <w:pPr>
        <w:pStyle w:val="24"/>
        <w:keepNext w:val="0"/>
        <w:numPr>
          <w:ilvl w:val="0"/>
          <w:numId w:val="47"/>
        </w:numPr>
        <w:tabs>
          <w:tab w:val="left" w:pos="9923"/>
        </w:tabs>
        <w:suppressAutoHyphens/>
        <w:jc w:val="both"/>
        <w:rPr>
          <w:sz w:val="26"/>
          <w:szCs w:val="26"/>
        </w:rPr>
      </w:pPr>
      <w:r w:rsidRPr="00300E35">
        <w:rPr>
          <w:sz w:val="26"/>
          <w:szCs w:val="26"/>
        </w:rPr>
        <w:t>утечки КИ по техническим каналам.</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Детальное описание возможных НСД к информации и воздействий на нее содержится в Моделях угроз безопасности информационных систем ЕДДС Новичихинского района.</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Оценка источников угроз безопасности конфиденциальной информации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Угроза компьютерной разведки объектам защиты возможна в случае подключения АС, обрабатывающим информацию ограниченного доступа к внешним, в первую очередь – глобальным сетям.</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Портативная возимая аппаратура разведки может применяться из ближайших зданий и автомобилей на стоянках вблизи здания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Портативная носимая аппаратура имеет ограниченные возможности и может быть использована лишь для уточнения данных, или перехвата информации в непосредственной близости от защищаемых объектов.</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НСД к информации и специальные воздействия на нее могут осуществляться при ее обработке на отдельных АРМ, в ЛВС, в распределенных телекоммуникационных системах.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Кроме перехвата информации техническими средствами возможно непреднамеренное попадание защищаемой информации к лицам, не допущенным к ней, но находящимся в пределах КЗ. Это возможно, например, вследствие:</w:t>
      </w:r>
    </w:p>
    <w:p w:rsidR="00E02B2F" w:rsidRPr="00300E35" w:rsidRDefault="00E02B2F" w:rsidP="00642FE0">
      <w:pPr>
        <w:numPr>
          <w:ilvl w:val="0"/>
          <w:numId w:val="46"/>
        </w:numPr>
        <w:tabs>
          <w:tab w:val="left" w:pos="9923"/>
        </w:tabs>
        <w:suppressAutoHyphens/>
        <w:jc w:val="both"/>
        <w:rPr>
          <w:sz w:val="26"/>
          <w:szCs w:val="26"/>
        </w:rPr>
      </w:pPr>
      <w:r w:rsidRPr="00300E35">
        <w:rPr>
          <w:sz w:val="26"/>
          <w:szCs w:val="26"/>
        </w:rPr>
        <w:t>непреднамеренного прослушивания без использования технических средств конфиденциальных разговоров из-за недостаточной звукоизоляции ограждающих конструкций защищаемых помещений и их инженерно-технических систем;</w:t>
      </w:r>
    </w:p>
    <w:p w:rsidR="00E02B2F" w:rsidRPr="00300E35" w:rsidRDefault="00E02B2F" w:rsidP="00642FE0">
      <w:pPr>
        <w:numPr>
          <w:ilvl w:val="0"/>
          <w:numId w:val="46"/>
        </w:numPr>
        <w:tabs>
          <w:tab w:val="left" w:pos="9923"/>
        </w:tabs>
        <w:suppressAutoHyphens/>
        <w:jc w:val="both"/>
        <w:rPr>
          <w:sz w:val="26"/>
          <w:szCs w:val="26"/>
        </w:rPr>
      </w:pPr>
      <w:r w:rsidRPr="00300E35">
        <w:rPr>
          <w:sz w:val="26"/>
          <w:szCs w:val="26"/>
        </w:rPr>
        <w:t>случайного прослушивания телефонных разговоров при проведении профилактических работ в сетях телефонной связи;</w:t>
      </w:r>
    </w:p>
    <w:p w:rsidR="00E02B2F" w:rsidRPr="00300E35" w:rsidRDefault="00E02B2F" w:rsidP="00642FE0">
      <w:pPr>
        <w:numPr>
          <w:ilvl w:val="0"/>
          <w:numId w:val="46"/>
        </w:numPr>
        <w:tabs>
          <w:tab w:val="left" w:pos="9923"/>
        </w:tabs>
        <w:suppressAutoHyphens/>
        <w:jc w:val="both"/>
        <w:rPr>
          <w:sz w:val="26"/>
          <w:szCs w:val="26"/>
        </w:rPr>
      </w:pPr>
      <w:r w:rsidRPr="00300E35">
        <w:rPr>
          <w:sz w:val="26"/>
          <w:szCs w:val="26"/>
        </w:rPr>
        <w:t>некомпетентных или ошибочных действий пользователей и администраторов АС при работе вычислительных сетей;</w:t>
      </w:r>
    </w:p>
    <w:p w:rsidR="00E02B2F" w:rsidRPr="00300E35" w:rsidRDefault="00E02B2F" w:rsidP="00642FE0">
      <w:pPr>
        <w:numPr>
          <w:ilvl w:val="0"/>
          <w:numId w:val="46"/>
        </w:numPr>
        <w:tabs>
          <w:tab w:val="left" w:pos="9923"/>
        </w:tabs>
        <w:suppressAutoHyphens/>
        <w:jc w:val="both"/>
        <w:rPr>
          <w:sz w:val="26"/>
          <w:szCs w:val="26"/>
        </w:rPr>
      </w:pPr>
      <w:r w:rsidRPr="00300E35">
        <w:rPr>
          <w:sz w:val="26"/>
          <w:szCs w:val="26"/>
        </w:rPr>
        <w:t>просмотра информации с экранов дисплеев и других средств ее отображения.</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Оценка возможностей средств технической разведки осуществляется с использованием нормативных документов ФСТЭК России.</w:t>
      </w:r>
    </w:p>
    <w:p w:rsidR="00E02B2F" w:rsidRPr="00300E35" w:rsidRDefault="00E02B2F" w:rsidP="00E02B2F">
      <w:pPr>
        <w:tabs>
          <w:tab w:val="left" w:pos="9923"/>
        </w:tabs>
        <w:rPr>
          <w:sz w:val="26"/>
          <w:szCs w:val="26"/>
        </w:rPr>
      </w:pPr>
      <w:r w:rsidRPr="00300E35">
        <w:rPr>
          <w:sz w:val="26"/>
          <w:szCs w:val="26"/>
        </w:rPr>
        <w:t>Наиболее опасной является аппаратура портативной (возимой и носимой) разведки электромагнитных излучений и аппаратура акустической речевой разведки, которая может применяться с прилегающей к зданиям администрации территорий, а также автономная автоматическая аппаратура акустической речевой разведки, скрытно устанавливаемая внутри помещений.</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Оценка возможности НСД к информации в СВТ и АС осуществляется с использованием следующих руководящих документов ФСТЭК России:</w:t>
      </w:r>
    </w:p>
    <w:p w:rsidR="00E02B2F" w:rsidRPr="00300E35" w:rsidRDefault="00E02B2F" w:rsidP="00642FE0">
      <w:pPr>
        <w:numPr>
          <w:ilvl w:val="0"/>
          <w:numId w:val="59"/>
        </w:numPr>
        <w:tabs>
          <w:tab w:val="left" w:pos="9923"/>
        </w:tabs>
        <w:suppressAutoHyphens/>
        <w:jc w:val="both"/>
        <w:rPr>
          <w:sz w:val="26"/>
          <w:szCs w:val="26"/>
        </w:rPr>
      </w:pPr>
      <w:r w:rsidRPr="00300E35">
        <w:rPr>
          <w:sz w:val="26"/>
          <w:szCs w:val="26"/>
        </w:rPr>
        <w:t>Руководящий документ. Концепция защиты средств вычислительной техники и автоматизированных систем от несанкционированного доступа к информации (утверждена решением Государственной технической комиссии при Президенте Российской Федерации от 30.03.1992).</w:t>
      </w:r>
    </w:p>
    <w:p w:rsidR="00E02B2F" w:rsidRPr="00300E35" w:rsidRDefault="00E02B2F" w:rsidP="00642FE0">
      <w:pPr>
        <w:numPr>
          <w:ilvl w:val="0"/>
          <w:numId w:val="59"/>
        </w:numPr>
        <w:tabs>
          <w:tab w:val="left" w:pos="9923"/>
        </w:tabs>
        <w:suppressAutoHyphens/>
        <w:jc w:val="both"/>
        <w:rPr>
          <w:sz w:val="26"/>
          <w:szCs w:val="26"/>
        </w:rPr>
      </w:pPr>
      <w:r w:rsidRPr="00300E35">
        <w:rPr>
          <w:sz w:val="26"/>
          <w:szCs w:val="26"/>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 (утвержден решением председателя Государственной технической комиссии при Президенте Российской Федерации от 30.03.1992).</w:t>
      </w:r>
    </w:p>
    <w:p w:rsidR="00E02B2F" w:rsidRPr="00300E35" w:rsidRDefault="00E02B2F" w:rsidP="00642FE0">
      <w:pPr>
        <w:numPr>
          <w:ilvl w:val="0"/>
          <w:numId w:val="59"/>
        </w:numPr>
        <w:tabs>
          <w:tab w:val="left" w:pos="9923"/>
        </w:tabs>
        <w:suppressAutoHyphens/>
        <w:jc w:val="both"/>
        <w:rPr>
          <w:sz w:val="26"/>
          <w:szCs w:val="26"/>
        </w:rPr>
      </w:pPr>
      <w:r w:rsidRPr="00300E35">
        <w:rPr>
          <w:sz w:val="26"/>
          <w:szCs w:val="26"/>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 (утвержден решением председателя Государственной технической комиссии при Президенте Российской Федерации от 30.03.1992).</w:t>
      </w:r>
    </w:p>
    <w:p w:rsidR="00E02B2F" w:rsidRPr="00300E35" w:rsidRDefault="00E02B2F" w:rsidP="00E02B2F">
      <w:pPr>
        <w:tabs>
          <w:tab w:val="left" w:pos="9923"/>
        </w:tabs>
        <w:rPr>
          <w:sz w:val="26"/>
          <w:szCs w:val="26"/>
        </w:rPr>
      </w:pPr>
      <w:r w:rsidRPr="00300E35">
        <w:rPr>
          <w:sz w:val="26"/>
          <w:szCs w:val="26"/>
        </w:rPr>
        <w:t>НСД к информации и специальные воздействия на нее реально возможны, если не выполняются требования перечисленных выше документов, дифференцированные в зависимости от степени конфиденциальности обрабатываемой информации, уровня полномочий пользователей по доступу к КИ и режимов обработки данных в АС.</w:t>
      </w:r>
    </w:p>
    <w:p w:rsidR="00E02B2F" w:rsidRPr="00300E35" w:rsidRDefault="00E02B2F" w:rsidP="00642FE0">
      <w:pPr>
        <w:pStyle w:val="13"/>
        <w:numPr>
          <w:ilvl w:val="0"/>
          <w:numId w:val="44"/>
        </w:numPr>
        <w:tabs>
          <w:tab w:val="left" w:pos="9923"/>
        </w:tabs>
        <w:suppressAutoHyphens/>
        <w:ind w:right="-567" w:firstLine="709"/>
        <w:contextualSpacing/>
        <w:jc w:val="center"/>
        <w:rPr>
          <w:b/>
          <w:sz w:val="26"/>
          <w:szCs w:val="26"/>
        </w:rPr>
      </w:pPr>
      <w:r w:rsidRPr="00300E35">
        <w:rPr>
          <w:b/>
          <w:sz w:val="26"/>
          <w:szCs w:val="26"/>
        </w:rPr>
        <w:t>Организационные и технические мероприятия по технической защите конфиденциальной информации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Разработка мер, и обеспечение защиты КИ осуществляются сотрудниками, назначаемыми руководителем ЕДДС Новичихинского района для проведения таких работ. Разработка мер защиты информации может осуществляться также сторонними предприятиями, имеющими соответствующие лицензии ФСТЭК России и ФСБ России на право осуществления соответствующих работ.</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Для защиты КИ должны использоваться сертифицированные по требованиям безопасности технические средства защиты.</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Объекты информатизации должны быть аттестованы по требованиям безопасности информации в соответствии с нормативными документами ФСТЭК России.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Ответственность за обеспечение требований по технической защите КИ возлагается на АИБа.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Техническая защита информации в ЗП.</w:t>
      </w:r>
    </w:p>
    <w:p w:rsidR="00E02B2F" w:rsidRPr="00300E35" w:rsidRDefault="00E02B2F" w:rsidP="00E02B2F">
      <w:pPr>
        <w:tabs>
          <w:tab w:val="left" w:pos="9923"/>
        </w:tabs>
        <w:rPr>
          <w:sz w:val="26"/>
          <w:szCs w:val="26"/>
        </w:rPr>
      </w:pPr>
      <w:r w:rsidRPr="00300E35">
        <w:rPr>
          <w:sz w:val="26"/>
          <w:szCs w:val="26"/>
        </w:rPr>
        <w:t>Работы по технической защите КИ в ЗП должны включать следующие мероприятия:</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Определение перечня ЗП по результатам анализа циркулирующей в них КИ и условий ее обмена (обработки), в соответствии с нормативными документами ФСТЭК России.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Назначение сотрудников, ответственных за выполнение требований по технической защите КИ в ЗП (далее – сотрудники, ответственные за безопасность информации).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Разработка частных инструкций по обеспечению безопасности информации в ЗП.</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Обеспечение эффективного контроля за доступом в ЗП, а также в смежные помещения.</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Инструктирование сотрудников, работающих в ЗП о правилах эксплуатации ПЭВМ, других технических средств обработки информации, средств связи с соблюдением требований по технической защите КИ.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Проведение в ЗП обязательных визуальных (непосредственно перед совещаниями) и инструментальных (перед ответственными совещаниями и периодически раз в квартал) проверок на наличие внедренных закладных устройств, в том числе осуществление контроля всех посторонних предметов, подарков, сувениров и прочих предметов, оставляемых в ЗП.</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Исключение неконтролируемого доступа к линиям связи, управления и сигнализации в ЗП, а также в смежных помещениях и в коридоре.</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 xml:space="preserve">Оснащение телефонных аппаратов городской АТС, расположенных в ЗП, устройствами высокочастотной развязки подавления слабых сигналов, а также поддержание их в работоспособном состоянии. Для спаренных телефонов достаточно одного устройства на линию, выходящую за пределы ЗП. </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Осуществление сотрудниками, ответственными за безопасность информации, контроля за проведением всех монтажных и ремонтных работ в выделенных и смежных с ними помещениях, а также в коридорах.</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 xml:space="preserve">Обеспечение требуемого уровня звукоизоляции входных дверей ЗП. </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Обеспечение требуемого уровня звукоизоляции окон ЗП.</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Демонтирование или заземление (с обеих сторон) лишних (незадействованных) в ЗП проводников и кабелей.</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Отключение при проведении совещаний в ЗП всех неиспользуемых электро- и радиоприборов от сетей питания и трансляции.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Выполнение перед проведением совещаний следующих условий: окна должны быть плотно закрыты и зашторены; двери плотно прикрыты.</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Защита информации, циркулирующей в ОТСС и наводящейся в ВТСС.</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При эксплуатации ОТСС и ВТСС необходимо неукоснительное выполнение требований, определенных в предписании на эксплуатацию.</w:t>
      </w:r>
    </w:p>
    <w:p w:rsidR="00E02B2F" w:rsidRPr="00300E35" w:rsidRDefault="00E02B2F" w:rsidP="00642FE0">
      <w:pPr>
        <w:pStyle w:val="34"/>
        <w:keepNext w:val="0"/>
        <w:widowControl w:val="0"/>
        <w:numPr>
          <w:ilvl w:val="2"/>
          <w:numId w:val="44"/>
        </w:numPr>
        <w:tabs>
          <w:tab w:val="left" w:pos="993"/>
          <w:tab w:val="left" w:pos="9923"/>
        </w:tabs>
        <w:suppressAutoHyphens/>
        <w:rPr>
          <w:sz w:val="26"/>
          <w:szCs w:val="26"/>
        </w:rPr>
      </w:pPr>
      <w:r w:rsidRPr="00300E35">
        <w:rPr>
          <w:sz w:val="26"/>
          <w:szCs w:val="26"/>
        </w:rPr>
        <w:t>При невозможности обеспечения КЗ заданных размеров необходимо применение СПЗ в районе размещения защищаемого ОТСС, применение СЛЗ линий электропитания, радиотрансляции, заземления, связи.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Техническая защита информации в СВТ и АС от НСД в соответствии с требованиями руководящих документов ФСТЭК России должна обеспечиваться путем:</w:t>
      </w:r>
    </w:p>
    <w:p w:rsidR="00E02B2F" w:rsidRPr="00300E35" w:rsidRDefault="00E02B2F" w:rsidP="00642FE0">
      <w:pPr>
        <w:widowControl w:val="0"/>
        <w:numPr>
          <w:ilvl w:val="0"/>
          <w:numId w:val="48"/>
        </w:numPr>
        <w:tabs>
          <w:tab w:val="left" w:pos="993"/>
          <w:tab w:val="left" w:pos="9923"/>
        </w:tabs>
        <w:suppressAutoHyphens/>
        <w:jc w:val="both"/>
        <w:rPr>
          <w:bCs/>
          <w:sz w:val="26"/>
          <w:szCs w:val="26"/>
        </w:rPr>
      </w:pPr>
      <w:r w:rsidRPr="00300E35">
        <w:rPr>
          <w:bCs/>
          <w:sz w:val="26"/>
          <w:szCs w:val="26"/>
        </w:rPr>
        <w:t>проведения классификации СВТ и АС;</w:t>
      </w:r>
    </w:p>
    <w:p w:rsidR="00E02B2F" w:rsidRPr="00300E35" w:rsidRDefault="00E02B2F" w:rsidP="00642FE0">
      <w:pPr>
        <w:widowControl w:val="0"/>
        <w:numPr>
          <w:ilvl w:val="0"/>
          <w:numId w:val="48"/>
        </w:numPr>
        <w:tabs>
          <w:tab w:val="left" w:pos="993"/>
          <w:tab w:val="left" w:pos="9923"/>
        </w:tabs>
        <w:suppressAutoHyphens/>
        <w:jc w:val="both"/>
        <w:rPr>
          <w:bCs/>
          <w:sz w:val="26"/>
          <w:szCs w:val="26"/>
        </w:rPr>
      </w:pPr>
      <w:r w:rsidRPr="00300E35">
        <w:rPr>
          <w:bCs/>
          <w:sz w:val="26"/>
          <w:szCs w:val="26"/>
        </w:rPr>
        <w:t>выполнения необходимых организационных мер защиты;</w:t>
      </w:r>
    </w:p>
    <w:p w:rsidR="00E02B2F" w:rsidRPr="00300E35" w:rsidRDefault="00E02B2F" w:rsidP="00642FE0">
      <w:pPr>
        <w:widowControl w:val="0"/>
        <w:numPr>
          <w:ilvl w:val="0"/>
          <w:numId w:val="48"/>
        </w:numPr>
        <w:tabs>
          <w:tab w:val="left" w:pos="993"/>
          <w:tab w:val="left" w:pos="9923"/>
        </w:tabs>
        <w:suppressAutoHyphens/>
        <w:jc w:val="both"/>
        <w:rPr>
          <w:bCs/>
          <w:sz w:val="26"/>
          <w:szCs w:val="26"/>
        </w:rPr>
      </w:pPr>
      <w:r w:rsidRPr="00300E35">
        <w:rPr>
          <w:bCs/>
          <w:sz w:val="26"/>
          <w:szCs w:val="26"/>
        </w:rPr>
        <w:t>установки сертифицированных программных и аппаратно-технических средств защиты информации от НСД;</w:t>
      </w:r>
    </w:p>
    <w:p w:rsidR="00E02B2F" w:rsidRPr="00300E35" w:rsidRDefault="00E02B2F" w:rsidP="00642FE0">
      <w:pPr>
        <w:widowControl w:val="0"/>
        <w:numPr>
          <w:ilvl w:val="0"/>
          <w:numId w:val="48"/>
        </w:numPr>
        <w:tabs>
          <w:tab w:val="left" w:pos="993"/>
          <w:tab w:val="left" w:pos="9923"/>
        </w:tabs>
        <w:suppressAutoHyphens/>
        <w:jc w:val="both"/>
        <w:rPr>
          <w:bCs/>
          <w:sz w:val="26"/>
          <w:szCs w:val="26"/>
        </w:rPr>
      </w:pPr>
      <w:r w:rsidRPr="00300E35">
        <w:rPr>
          <w:bCs/>
          <w:sz w:val="26"/>
          <w:szCs w:val="26"/>
        </w:rPr>
        <w:t>защита каналов связи, предназначенных для передачи КИ;</w:t>
      </w:r>
    </w:p>
    <w:p w:rsidR="00E02B2F" w:rsidRPr="00300E35" w:rsidRDefault="00E02B2F" w:rsidP="00642FE0">
      <w:pPr>
        <w:widowControl w:val="0"/>
        <w:numPr>
          <w:ilvl w:val="0"/>
          <w:numId w:val="48"/>
        </w:numPr>
        <w:tabs>
          <w:tab w:val="left" w:pos="993"/>
          <w:tab w:val="left" w:pos="9923"/>
        </w:tabs>
        <w:suppressAutoHyphens/>
        <w:jc w:val="both"/>
        <w:rPr>
          <w:bCs/>
          <w:sz w:val="26"/>
          <w:szCs w:val="26"/>
        </w:rPr>
      </w:pPr>
      <w:r w:rsidRPr="00300E35">
        <w:rPr>
          <w:bCs/>
          <w:sz w:val="26"/>
          <w:szCs w:val="26"/>
        </w:rPr>
        <w:t>защиты информации от воздействия программ-закладок и компьютерных вирусов.</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Организация и проведение работ по антивирусной защите информации с ограниченным доступом, не содержащей сведений, составляющих государственную тайну, при ее обработке техническими средствами определяются настоящим документом, действующими государственными стандартами и другими нормативными и методическими документами ФСТЭК России.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Организация антивирусной защиты информации на объектах информатизации достигается путём:</w:t>
      </w:r>
    </w:p>
    <w:p w:rsidR="00E02B2F" w:rsidRPr="00300E35" w:rsidRDefault="00E02B2F" w:rsidP="00642FE0">
      <w:pPr>
        <w:widowControl w:val="0"/>
        <w:numPr>
          <w:ilvl w:val="0"/>
          <w:numId w:val="49"/>
        </w:numPr>
        <w:tabs>
          <w:tab w:val="left" w:pos="993"/>
          <w:tab w:val="left" w:pos="9923"/>
        </w:tabs>
        <w:suppressAutoHyphens/>
        <w:jc w:val="both"/>
        <w:rPr>
          <w:bCs/>
          <w:sz w:val="26"/>
          <w:szCs w:val="26"/>
        </w:rPr>
      </w:pPr>
      <w:r w:rsidRPr="00300E35">
        <w:rPr>
          <w:bCs/>
          <w:sz w:val="26"/>
          <w:szCs w:val="26"/>
        </w:rPr>
        <w:t>установки и применения средств антивирусной защиты информации;</w:t>
      </w:r>
    </w:p>
    <w:p w:rsidR="00E02B2F" w:rsidRPr="00300E35" w:rsidRDefault="00E02B2F" w:rsidP="00642FE0">
      <w:pPr>
        <w:widowControl w:val="0"/>
        <w:numPr>
          <w:ilvl w:val="0"/>
          <w:numId w:val="49"/>
        </w:numPr>
        <w:tabs>
          <w:tab w:val="left" w:pos="993"/>
          <w:tab w:val="left" w:pos="9923"/>
        </w:tabs>
        <w:suppressAutoHyphens/>
        <w:jc w:val="both"/>
        <w:rPr>
          <w:bCs/>
          <w:sz w:val="26"/>
          <w:szCs w:val="26"/>
        </w:rPr>
      </w:pPr>
      <w:r w:rsidRPr="00300E35">
        <w:rPr>
          <w:bCs/>
          <w:sz w:val="26"/>
          <w:szCs w:val="26"/>
        </w:rPr>
        <w:t>обновления баз данных средств антивирусной защиты информации;</w:t>
      </w:r>
    </w:p>
    <w:p w:rsidR="00E02B2F" w:rsidRPr="00300E35" w:rsidRDefault="00E02B2F" w:rsidP="00642FE0">
      <w:pPr>
        <w:widowControl w:val="0"/>
        <w:numPr>
          <w:ilvl w:val="0"/>
          <w:numId w:val="49"/>
        </w:numPr>
        <w:tabs>
          <w:tab w:val="left" w:pos="993"/>
          <w:tab w:val="left" w:pos="9923"/>
        </w:tabs>
        <w:suppressAutoHyphens/>
        <w:jc w:val="both"/>
        <w:rPr>
          <w:bCs/>
          <w:sz w:val="26"/>
          <w:szCs w:val="26"/>
        </w:rPr>
      </w:pPr>
      <w:r w:rsidRPr="00300E35">
        <w:rPr>
          <w:bCs/>
          <w:sz w:val="26"/>
          <w:szCs w:val="26"/>
        </w:rPr>
        <w:t>действий должностных лиц при обнаружении заражения информационно-вычислительных ресурсов программными вирусами.</w:t>
      </w:r>
    </w:p>
    <w:p w:rsidR="00E02B2F" w:rsidRPr="00300E35" w:rsidRDefault="00E02B2F" w:rsidP="00642FE0">
      <w:pPr>
        <w:pStyle w:val="34"/>
        <w:keepNext w:val="0"/>
        <w:numPr>
          <w:ilvl w:val="2"/>
          <w:numId w:val="44"/>
        </w:numPr>
        <w:tabs>
          <w:tab w:val="left" w:pos="9923"/>
        </w:tabs>
        <w:suppressAutoHyphens/>
        <w:rPr>
          <w:sz w:val="26"/>
          <w:szCs w:val="26"/>
        </w:rPr>
      </w:pPr>
      <w:r w:rsidRPr="00300E35">
        <w:rPr>
          <w:sz w:val="26"/>
          <w:szCs w:val="26"/>
        </w:rPr>
        <w:t>Защита информации от воздействия программных вирусов на объектах информатизации должна осуществляться посредством применения средств антивирусной защиты. К использованию допускается только лицензированные, сертифицированные по требованиям ФСТЭК России антивирусные средства.</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Планирование работ по технической защите конфиденциальной</w:t>
      </w:r>
      <w:r w:rsidRPr="00300E35">
        <w:rPr>
          <w:sz w:val="26"/>
          <w:szCs w:val="26"/>
        </w:rPr>
        <w:t xml:space="preserve"> </w:t>
      </w:r>
      <w:r w:rsidRPr="00300E35">
        <w:rPr>
          <w:b/>
          <w:sz w:val="26"/>
          <w:szCs w:val="26"/>
        </w:rPr>
        <w:t>информации и контролю</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 ЕДДС Новичихинского района должны составляться годовые планы работ по технической защите КИ и контролю. Проекты планов рассматриваются постоянно действующей технической комиссией и утверждаются руководителем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 годовые планы по технической защите КИ и контролю должны включаться:</w:t>
      </w:r>
    </w:p>
    <w:p w:rsidR="00E02B2F" w:rsidRPr="00300E35" w:rsidRDefault="00E02B2F" w:rsidP="00642FE0">
      <w:pPr>
        <w:numPr>
          <w:ilvl w:val="0"/>
          <w:numId w:val="52"/>
        </w:numPr>
        <w:tabs>
          <w:tab w:val="left" w:pos="9923"/>
        </w:tabs>
        <w:suppressAutoHyphens/>
        <w:jc w:val="both"/>
        <w:rPr>
          <w:sz w:val="26"/>
          <w:szCs w:val="26"/>
        </w:rPr>
      </w:pPr>
      <w:r w:rsidRPr="00300E35">
        <w:rPr>
          <w:sz w:val="26"/>
          <w:szCs w:val="26"/>
        </w:rPr>
        <w:t>мероприятия по выполнению требований законодательства по вопросам защиты КИ;</w:t>
      </w:r>
    </w:p>
    <w:p w:rsidR="00E02B2F" w:rsidRPr="00300E35" w:rsidRDefault="00E02B2F" w:rsidP="00642FE0">
      <w:pPr>
        <w:numPr>
          <w:ilvl w:val="0"/>
          <w:numId w:val="52"/>
        </w:numPr>
        <w:tabs>
          <w:tab w:val="left" w:pos="9923"/>
        </w:tabs>
        <w:suppressAutoHyphens/>
        <w:jc w:val="both"/>
        <w:rPr>
          <w:sz w:val="26"/>
          <w:szCs w:val="26"/>
        </w:rPr>
      </w:pPr>
      <w:r w:rsidRPr="00300E35">
        <w:rPr>
          <w:sz w:val="26"/>
          <w:szCs w:val="26"/>
        </w:rPr>
        <w:t>подготовка проектов распорядительных документов по вопросам организации технической защиты информации в ЕДДС Новичихинского района, инструкций, рекомендаций, памяток и других документов по обеспечению безопасности информации при использовании конкретных технических средств обработки и передачи информации, на АРМ, в ЗП;</w:t>
      </w:r>
    </w:p>
    <w:p w:rsidR="00E02B2F" w:rsidRPr="00300E35" w:rsidRDefault="00E02B2F" w:rsidP="00642FE0">
      <w:pPr>
        <w:numPr>
          <w:ilvl w:val="0"/>
          <w:numId w:val="52"/>
        </w:numPr>
        <w:tabs>
          <w:tab w:val="left" w:pos="9923"/>
        </w:tabs>
        <w:suppressAutoHyphens/>
        <w:jc w:val="both"/>
        <w:rPr>
          <w:sz w:val="26"/>
          <w:szCs w:val="26"/>
        </w:rPr>
      </w:pPr>
      <w:r w:rsidRPr="00300E35">
        <w:rPr>
          <w:sz w:val="26"/>
          <w:szCs w:val="26"/>
        </w:rPr>
        <w:t>аттестация вводимых в эксплуатацию ОТСС и ЗП, а также периодическая переаттестация находящихся в эксплуатации ОТСС и ЗП на соответствие требованиям по технической защите КИ;</w:t>
      </w:r>
    </w:p>
    <w:p w:rsidR="00E02B2F" w:rsidRPr="00300E35" w:rsidRDefault="00E02B2F" w:rsidP="00642FE0">
      <w:pPr>
        <w:numPr>
          <w:ilvl w:val="0"/>
          <w:numId w:val="52"/>
        </w:numPr>
        <w:tabs>
          <w:tab w:val="left" w:pos="9923"/>
        </w:tabs>
        <w:suppressAutoHyphens/>
        <w:jc w:val="both"/>
        <w:rPr>
          <w:sz w:val="26"/>
          <w:szCs w:val="26"/>
        </w:rPr>
      </w:pPr>
      <w:r w:rsidRPr="00300E35">
        <w:rPr>
          <w:sz w:val="26"/>
          <w:szCs w:val="26"/>
        </w:rPr>
        <w:t>проведение периодического контроля состояния технической защиты информации;</w:t>
      </w:r>
    </w:p>
    <w:p w:rsidR="00E02B2F" w:rsidRPr="00300E35" w:rsidRDefault="00E02B2F" w:rsidP="00642FE0">
      <w:pPr>
        <w:numPr>
          <w:ilvl w:val="0"/>
          <w:numId w:val="52"/>
        </w:numPr>
        <w:tabs>
          <w:tab w:val="left" w:pos="9923"/>
        </w:tabs>
        <w:suppressAutoHyphens/>
        <w:jc w:val="both"/>
        <w:rPr>
          <w:sz w:val="26"/>
          <w:szCs w:val="26"/>
        </w:rPr>
      </w:pPr>
      <w:r w:rsidRPr="00300E35">
        <w:rPr>
          <w:sz w:val="26"/>
          <w:szCs w:val="26"/>
        </w:rPr>
        <w:t>мероприятия по устранению нарушений и выявленных недостатков по результатам контроля;</w:t>
      </w:r>
    </w:p>
    <w:p w:rsidR="00E02B2F" w:rsidRPr="00300E35" w:rsidRDefault="00E02B2F" w:rsidP="00642FE0">
      <w:pPr>
        <w:numPr>
          <w:ilvl w:val="0"/>
          <w:numId w:val="52"/>
        </w:numPr>
        <w:tabs>
          <w:tab w:val="left" w:pos="9923"/>
        </w:tabs>
        <w:suppressAutoHyphens/>
        <w:jc w:val="both"/>
        <w:rPr>
          <w:sz w:val="26"/>
          <w:szCs w:val="26"/>
        </w:rPr>
      </w:pPr>
      <w:r w:rsidRPr="00300E35">
        <w:rPr>
          <w:sz w:val="26"/>
          <w:szCs w:val="26"/>
        </w:rPr>
        <w:t>мероприятия по совершенствованию технической защиты информации на объектах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Контроль выполнения планов и отчетность по ним возлагается на ответственного по технической защите КИ сотрудника.</w:t>
      </w:r>
    </w:p>
    <w:p w:rsidR="00E02B2F" w:rsidRPr="00300E35" w:rsidRDefault="00E02B2F" w:rsidP="00642FE0">
      <w:pPr>
        <w:pStyle w:val="13"/>
        <w:numPr>
          <w:ilvl w:val="0"/>
          <w:numId w:val="44"/>
        </w:numPr>
        <w:tabs>
          <w:tab w:val="left" w:pos="9923"/>
        </w:tabs>
        <w:suppressAutoHyphens/>
        <w:contextualSpacing/>
        <w:jc w:val="center"/>
        <w:rPr>
          <w:b/>
          <w:sz w:val="26"/>
          <w:szCs w:val="26"/>
        </w:rPr>
      </w:pPr>
      <w:r w:rsidRPr="00300E35">
        <w:rPr>
          <w:b/>
          <w:sz w:val="26"/>
          <w:szCs w:val="26"/>
        </w:rPr>
        <w:t>Аттестация рабочих мест</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Аттестации на соответствие требованиям по технической защите КИ в реальных условиях эксплуатации подлежат системы и средства информатизации и связи, предназначенные для обработки и передачи КИ, а также помещения, предназначенные для ведения конфиденциальных переговоров. Указанная аттестация проводится в соответствии с «Положением по аттестации объектов информатизации по требованиям безопасности информации», утвержденным Председателем Гостехкомиссии России 25.11.1994. Аттестация систем правительственной и иной закрытой шифрованием связи проводится в соответствии с нормативными документами ФАПСИ.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По результатам аттестации выдается «Аттестат соответствия», получение которого дает право использования аттестованных систем и средств для обработки и передачи информации, составляющей конфиденциальную информацию, и ведения конфиденциальных переговоров в аттестованных помещениях.</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Переаттестация систем и средств информатизации, связи и помещений проводится по истечении срока действия «Аттестата соответствия», при изменении мер технической защиты информации, условий технической защиты или применяемых технологий обработки и передачи информации.</w:t>
      </w:r>
    </w:p>
    <w:p w:rsidR="00E02B2F" w:rsidRPr="00300E35" w:rsidRDefault="00E02B2F" w:rsidP="00642FE0">
      <w:pPr>
        <w:pStyle w:val="13"/>
        <w:numPr>
          <w:ilvl w:val="0"/>
          <w:numId w:val="44"/>
        </w:numPr>
        <w:tabs>
          <w:tab w:val="left" w:pos="9923"/>
        </w:tabs>
        <w:suppressAutoHyphens/>
        <w:ind w:firstLine="709"/>
        <w:contextualSpacing/>
        <w:jc w:val="center"/>
        <w:rPr>
          <w:b/>
          <w:sz w:val="26"/>
          <w:szCs w:val="26"/>
        </w:rPr>
      </w:pPr>
      <w:r w:rsidRPr="00300E35">
        <w:rPr>
          <w:b/>
          <w:sz w:val="26"/>
          <w:szCs w:val="26"/>
        </w:rPr>
        <w:t>Взаимодействие ЕДДС Новичихинского района  с предприятиями и организациями</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При проведении совместных работ ЕДДС Новичихинского района с предприятиями и организациями должна быть обеспечена техническая защита информации, составляющей конфиденциальную информацию, независимо от места проведения работ.</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В технических заданиях на выполнение совместных работ с использованием КИ, должны быть предусмотрены требования (или меры) по ее технической защите, которые должны выполняться каждой из сторон. Технические задания на выполнение совместных работ согласовываются с ответственным по технической защите КИ сотрудником и взаимодействующих предприятий (учреждений, организаций).</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Организация технической защиты информации возлагается на руководителей совместных работ, а ответственность за обеспечение технической защиты информации – на исполнителей работ (пользователей) при использовании ими технических средств для обработки и передачи информации, подлежащей защите.</w:t>
      </w:r>
    </w:p>
    <w:p w:rsidR="00E02B2F" w:rsidRPr="00300E35" w:rsidRDefault="00E02B2F" w:rsidP="00642FE0">
      <w:pPr>
        <w:pStyle w:val="13"/>
        <w:numPr>
          <w:ilvl w:val="0"/>
          <w:numId w:val="44"/>
        </w:numPr>
        <w:tabs>
          <w:tab w:val="left" w:pos="9923"/>
        </w:tabs>
        <w:suppressAutoHyphens/>
        <w:contextualSpacing/>
        <w:jc w:val="center"/>
        <w:rPr>
          <w:b/>
          <w:sz w:val="26"/>
          <w:szCs w:val="26"/>
        </w:rPr>
      </w:pPr>
      <w:r w:rsidRPr="00300E35">
        <w:rPr>
          <w:b/>
          <w:sz w:val="26"/>
          <w:szCs w:val="26"/>
        </w:rPr>
        <w:t>Заключительные положения</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Проверка наличия документов, магнитных носителей информации и дел с грифом «Конфиденциально» проводится один раз в год комиссией, назначаемой руководителем ЕДДС Новичихинского района, проверки оформляются актом.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 xml:space="preserve">Доступ правоохранительных органов РФ к КИ ЕДДС Новичихинского района, определенной в «Перечне сведений», осуществляется в соответствии с действующим законодательством РФ. </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Раскрытие юридическим или физическим лицам сведений конфиденциального характера ЕДДС Новичихинского района возможно в случае привлечения их к совместной хозяйственной, финансовой и иной деятельности, требующей передачи конфиденциальных сведений, и только в том объеме, который необходим для реализации целей и задач ЕДДС Новичихинского района, а также при условии принятия ими на себя обязательств по неразглашению и исключению неправомерного использования полученных сведений.</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Право принятия решения на передачу (предоставление) конфиденциальных сведений третьим лицам предоставлено только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Конфиденциальные сведения других юридических или физических лиц, переданные ЕДДС Новичихинского района для выполнения работ или осуществления иной совместной деятельности, и в отношении которых ЕДДС Новичихинского района взяло на себя обязательство о неразглашении и исключении неправомерного их использования, подлежат защите наравне с другими сведениями конфиденциального характера ЕДДС Новичихинского района.</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Контроль состояния технической защиты конфиденциальной информации осуществляется:</w:t>
      </w:r>
    </w:p>
    <w:p w:rsidR="00E02B2F" w:rsidRPr="00300E35" w:rsidRDefault="00E02B2F" w:rsidP="00642FE0">
      <w:pPr>
        <w:pStyle w:val="24"/>
        <w:keepNext w:val="0"/>
        <w:numPr>
          <w:ilvl w:val="0"/>
          <w:numId w:val="53"/>
        </w:numPr>
        <w:tabs>
          <w:tab w:val="left" w:pos="9923"/>
        </w:tabs>
        <w:suppressAutoHyphens/>
        <w:jc w:val="both"/>
        <w:rPr>
          <w:sz w:val="26"/>
          <w:szCs w:val="26"/>
        </w:rPr>
      </w:pPr>
      <w:r w:rsidRPr="00300E35">
        <w:rPr>
          <w:sz w:val="26"/>
          <w:szCs w:val="26"/>
        </w:rPr>
        <w:t>ФСТЭК России (силами Центрального аппарата и Управления по соответствующему федеральному округу);</w:t>
      </w:r>
    </w:p>
    <w:p w:rsidR="00E02B2F" w:rsidRPr="00300E35" w:rsidRDefault="00E02B2F" w:rsidP="00642FE0">
      <w:pPr>
        <w:pStyle w:val="24"/>
        <w:keepNext w:val="0"/>
        <w:numPr>
          <w:ilvl w:val="0"/>
          <w:numId w:val="53"/>
        </w:numPr>
        <w:tabs>
          <w:tab w:val="left" w:pos="9923"/>
        </w:tabs>
        <w:suppressAutoHyphens/>
        <w:jc w:val="both"/>
        <w:rPr>
          <w:sz w:val="26"/>
          <w:szCs w:val="26"/>
        </w:rPr>
      </w:pPr>
      <w:r w:rsidRPr="00300E35">
        <w:rPr>
          <w:sz w:val="26"/>
          <w:szCs w:val="26"/>
        </w:rPr>
        <w:t>Управлением Федеральной службы безопасности;</w:t>
      </w:r>
    </w:p>
    <w:p w:rsidR="00E02B2F" w:rsidRPr="00300E35" w:rsidRDefault="00E02B2F" w:rsidP="00642FE0">
      <w:pPr>
        <w:pStyle w:val="24"/>
        <w:keepNext w:val="0"/>
        <w:numPr>
          <w:ilvl w:val="0"/>
          <w:numId w:val="53"/>
        </w:numPr>
        <w:tabs>
          <w:tab w:val="left" w:pos="9923"/>
        </w:tabs>
        <w:suppressAutoHyphens/>
        <w:jc w:val="both"/>
        <w:rPr>
          <w:sz w:val="26"/>
          <w:szCs w:val="26"/>
        </w:rPr>
      </w:pPr>
      <w:r w:rsidRPr="00300E35">
        <w:rPr>
          <w:sz w:val="26"/>
          <w:szCs w:val="26"/>
        </w:rPr>
        <w:t>внутренней комиссией ЕДДС Новичихинского района – не реже 1 раза в год;</w:t>
      </w:r>
    </w:p>
    <w:p w:rsidR="00E02B2F" w:rsidRPr="00300E35" w:rsidRDefault="00E02B2F" w:rsidP="00642FE0">
      <w:pPr>
        <w:pStyle w:val="24"/>
        <w:keepNext w:val="0"/>
        <w:numPr>
          <w:ilvl w:val="0"/>
          <w:numId w:val="53"/>
        </w:numPr>
        <w:tabs>
          <w:tab w:val="left" w:pos="9923"/>
        </w:tabs>
        <w:suppressAutoHyphens/>
        <w:jc w:val="both"/>
        <w:rPr>
          <w:sz w:val="26"/>
          <w:szCs w:val="26"/>
        </w:rPr>
      </w:pPr>
      <w:r w:rsidRPr="00300E35">
        <w:rPr>
          <w:sz w:val="26"/>
          <w:szCs w:val="26"/>
        </w:rPr>
        <w:t>руководителем ЕДДС Новичихинского района – непрерывно.</w:t>
      </w:r>
    </w:p>
    <w:p w:rsidR="00E02B2F" w:rsidRPr="00300E35" w:rsidRDefault="00E02B2F" w:rsidP="00642FE0">
      <w:pPr>
        <w:pStyle w:val="24"/>
        <w:keepNext w:val="0"/>
        <w:numPr>
          <w:ilvl w:val="1"/>
          <w:numId w:val="44"/>
        </w:numPr>
        <w:tabs>
          <w:tab w:val="left" w:pos="9923"/>
        </w:tabs>
        <w:suppressAutoHyphens/>
        <w:ind w:left="0"/>
        <w:jc w:val="both"/>
        <w:rPr>
          <w:sz w:val="26"/>
          <w:szCs w:val="26"/>
        </w:rPr>
      </w:pPr>
      <w:r w:rsidRPr="00300E35">
        <w:rPr>
          <w:sz w:val="26"/>
          <w:szCs w:val="26"/>
        </w:rPr>
        <w:t>Контроль заключается в проверке выполнения актов законодательства Российской Федерации по вопросам защиты конфиденциальной информации, решений ФСТЭК России, ЕДДС Новичихинского района, наличия соответствующих документов по технической защите КИ, в инструментальной и визуальной проверке ОТСС и ЗП на наличие каналов утечки информации, на соответствие требованиям и нормам технической защиты информации.</w:t>
      </w: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8A49B6" w:rsidRDefault="008A49B6" w:rsidP="008A49B6">
      <w:pPr>
        <w:spacing w:line="480" w:lineRule="auto"/>
        <w:rPr>
          <w:b/>
          <w:bCs/>
          <w:sz w:val="36"/>
        </w:rPr>
      </w:pPr>
    </w:p>
    <w:p w:rsidR="00E02B2F" w:rsidRDefault="00E02B2F" w:rsidP="008A49B6">
      <w:pPr>
        <w:spacing w:line="480" w:lineRule="auto"/>
        <w:rPr>
          <w:b/>
          <w:bCs/>
          <w:sz w:val="36"/>
        </w:rPr>
      </w:pPr>
    </w:p>
    <w:p w:rsidR="00E02B2F" w:rsidRDefault="00E02B2F" w:rsidP="008A49B6">
      <w:pPr>
        <w:spacing w:line="480" w:lineRule="auto"/>
        <w:rPr>
          <w:b/>
          <w:bCs/>
          <w:sz w:val="36"/>
        </w:rPr>
      </w:pPr>
    </w:p>
    <w:p w:rsidR="00E02B2F" w:rsidRDefault="00E02B2F" w:rsidP="008A49B6">
      <w:pPr>
        <w:spacing w:line="480" w:lineRule="auto"/>
        <w:rPr>
          <w:b/>
          <w:bCs/>
          <w:sz w:val="36"/>
        </w:rPr>
      </w:pPr>
    </w:p>
    <w:p w:rsidR="00E02B2F" w:rsidRDefault="00E02B2F" w:rsidP="008A49B6">
      <w:pPr>
        <w:spacing w:line="480" w:lineRule="auto"/>
        <w:rPr>
          <w:b/>
          <w:bCs/>
          <w:sz w:val="36"/>
        </w:rPr>
      </w:pPr>
    </w:p>
    <w:p w:rsidR="00E02B2F" w:rsidRDefault="00E02B2F" w:rsidP="008A49B6">
      <w:pPr>
        <w:spacing w:line="480" w:lineRule="auto"/>
        <w:rPr>
          <w:b/>
          <w:bCs/>
          <w:sz w:val="36"/>
        </w:rPr>
      </w:pPr>
    </w:p>
    <w:p w:rsidR="00E02B2F" w:rsidRDefault="00E02B2F" w:rsidP="008A49B6">
      <w:pPr>
        <w:spacing w:line="480" w:lineRule="auto"/>
        <w:rPr>
          <w:b/>
          <w:bCs/>
          <w:sz w:val="36"/>
        </w:rPr>
      </w:pPr>
    </w:p>
    <w:p w:rsidR="00E02B2F" w:rsidRPr="00992F9E" w:rsidRDefault="00E02B2F" w:rsidP="00E02B2F">
      <w:pPr>
        <w:pStyle w:val="afb"/>
        <w:spacing w:before="0" w:beforeAutospacing="0" w:after="0" w:afterAutospacing="0"/>
        <w:jc w:val="right"/>
        <w:rPr>
          <w:bCs/>
          <w:color w:val="000000"/>
          <w:sz w:val="26"/>
          <w:szCs w:val="26"/>
        </w:rPr>
      </w:pPr>
      <w:r w:rsidRPr="00992F9E">
        <w:rPr>
          <w:bCs/>
          <w:color w:val="000000"/>
          <w:sz w:val="26"/>
          <w:szCs w:val="26"/>
        </w:rPr>
        <w:t>Приложение № 8</w:t>
      </w:r>
    </w:p>
    <w:p w:rsidR="00E02B2F" w:rsidRPr="00992F9E" w:rsidRDefault="00E02B2F" w:rsidP="00E02B2F">
      <w:pPr>
        <w:jc w:val="right"/>
        <w:rPr>
          <w:bCs/>
          <w:color w:val="000000"/>
          <w:sz w:val="26"/>
          <w:szCs w:val="26"/>
        </w:rPr>
      </w:pPr>
      <w:r w:rsidRPr="00992F9E">
        <w:rPr>
          <w:bCs/>
          <w:color w:val="000000"/>
          <w:sz w:val="26"/>
          <w:szCs w:val="26"/>
        </w:rPr>
        <w:t xml:space="preserve">                                                                                             к постановлению от 26.12.2018 № 406</w:t>
      </w:r>
    </w:p>
    <w:p w:rsidR="00E02B2F" w:rsidRPr="00992F9E" w:rsidRDefault="00E02B2F" w:rsidP="00E02B2F">
      <w:pPr>
        <w:rPr>
          <w:sz w:val="26"/>
          <w:szCs w:val="26"/>
        </w:rPr>
      </w:pPr>
    </w:p>
    <w:p w:rsidR="00E02B2F" w:rsidRPr="00992F9E" w:rsidRDefault="00E02B2F" w:rsidP="00E02B2F">
      <w:pPr>
        <w:pStyle w:val="Tabletitleheader"/>
        <w:spacing w:before="0"/>
        <w:outlineLvl w:val="9"/>
        <w:rPr>
          <w:b/>
          <w:bCs/>
          <w:sz w:val="26"/>
          <w:szCs w:val="26"/>
        </w:rPr>
      </w:pPr>
      <w:r w:rsidRPr="00992F9E">
        <w:rPr>
          <w:b/>
          <w:bCs/>
          <w:sz w:val="26"/>
          <w:szCs w:val="26"/>
        </w:rPr>
        <w:t>ПОЛИТИКА</w:t>
      </w:r>
    </w:p>
    <w:p w:rsidR="00E02B2F" w:rsidRPr="00992F9E" w:rsidRDefault="00E02B2F" w:rsidP="00E02B2F">
      <w:pPr>
        <w:pStyle w:val="Tabletitleheader"/>
        <w:spacing w:before="0"/>
        <w:outlineLvl w:val="9"/>
        <w:rPr>
          <w:b/>
          <w:sz w:val="26"/>
          <w:szCs w:val="26"/>
        </w:rPr>
      </w:pPr>
      <w:r w:rsidRPr="00992F9E">
        <w:rPr>
          <w:b/>
          <w:bCs/>
          <w:sz w:val="26"/>
          <w:szCs w:val="26"/>
        </w:rPr>
        <w:t>в отношении обработки информации и персональных данных</w:t>
      </w:r>
      <w:r w:rsidRPr="00992F9E">
        <w:rPr>
          <w:b/>
          <w:sz w:val="26"/>
          <w:szCs w:val="26"/>
        </w:rPr>
        <w:t xml:space="preserve"> </w:t>
      </w:r>
    </w:p>
    <w:p w:rsidR="00E02B2F" w:rsidRPr="00992F9E" w:rsidRDefault="00E02B2F" w:rsidP="00E02B2F">
      <w:pPr>
        <w:pStyle w:val="Tabletitleheader"/>
        <w:spacing w:before="0"/>
        <w:outlineLvl w:val="9"/>
        <w:rPr>
          <w:b/>
          <w:sz w:val="26"/>
          <w:szCs w:val="26"/>
        </w:rPr>
      </w:pPr>
      <w:r w:rsidRPr="00992F9E">
        <w:rPr>
          <w:b/>
          <w:sz w:val="26"/>
          <w:szCs w:val="26"/>
        </w:rPr>
        <w:t>в</w:t>
      </w:r>
      <w:r w:rsidRPr="00992F9E">
        <w:rPr>
          <w:sz w:val="26"/>
          <w:szCs w:val="26"/>
        </w:rPr>
        <w:t xml:space="preserve"> </w:t>
      </w:r>
      <w:r w:rsidRPr="00992F9E">
        <w:rPr>
          <w:b/>
          <w:sz w:val="26"/>
          <w:szCs w:val="26"/>
        </w:rPr>
        <w:t>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w:t>
      </w:r>
    </w:p>
    <w:p w:rsidR="00E02B2F" w:rsidRPr="00992F9E" w:rsidRDefault="00E02B2F" w:rsidP="00E02B2F">
      <w:pPr>
        <w:pStyle w:val="Tabletitleheader"/>
        <w:spacing w:before="0"/>
        <w:outlineLvl w:val="9"/>
        <w:rPr>
          <w:b/>
          <w:sz w:val="26"/>
          <w:szCs w:val="26"/>
        </w:rPr>
      </w:pPr>
    </w:p>
    <w:p w:rsidR="00E02B2F" w:rsidRPr="00992F9E" w:rsidRDefault="00E02B2F" w:rsidP="00E02B2F">
      <w:pPr>
        <w:jc w:val="center"/>
        <w:rPr>
          <w:b/>
          <w:sz w:val="26"/>
          <w:szCs w:val="26"/>
        </w:rPr>
      </w:pPr>
      <w:r w:rsidRPr="00992F9E">
        <w:rPr>
          <w:b/>
          <w:sz w:val="26"/>
          <w:szCs w:val="26"/>
        </w:rPr>
        <w:t xml:space="preserve">Определения </w:t>
      </w:r>
    </w:p>
    <w:p w:rsidR="00E02B2F" w:rsidRPr="00992F9E" w:rsidRDefault="00E02B2F" w:rsidP="00E02B2F">
      <w:pPr>
        <w:rPr>
          <w:sz w:val="26"/>
          <w:szCs w:val="26"/>
        </w:rPr>
      </w:pPr>
    </w:p>
    <w:p w:rsidR="00E02B2F" w:rsidRPr="00992F9E" w:rsidRDefault="00E02B2F" w:rsidP="00E02B2F">
      <w:pPr>
        <w:pStyle w:val="Bodytext"/>
        <w:spacing w:line="240" w:lineRule="auto"/>
        <w:rPr>
          <w:sz w:val="26"/>
          <w:szCs w:val="26"/>
        </w:rPr>
      </w:pPr>
      <w:r w:rsidRPr="00992F9E">
        <w:rPr>
          <w:b/>
          <w:sz w:val="26"/>
          <w:szCs w:val="26"/>
        </w:rPr>
        <w:t>Аутентификация отправителя данных</w:t>
      </w:r>
      <w:r w:rsidRPr="00992F9E">
        <w:rPr>
          <w:sz w:val="26"/>
          <w:szCs w:val="26"/>
          <w:lang w:val="en-US"/>
        </w:rPr>
        <w:t> </w:t>
      </w:r>
      <w:r w:rsidRPr="00992F9E">
        <w:rPr>
          <w:sz w:val="26"/>
          <w:szCs w:val="26"/>
        </w:rPr>
        <w:t>– подтверждение того, что отправитель полученных данных соответствует заявленному.</w:t>
      </w:r>
    </w:p>
    <w:p w:rsidR="00E02B2F" w:rsidRPr="00992F9E" w:rsidRDefault="00E02B2F" w:rsidP="00E02B2F">
      <w:pPr>
        <w:pStyle w:val="Bodytext"/>
        <w:spacing w:line="240" w:lineRule="auto"/>
        <w:rPr>
          <w:sz w:val="26"/>
          <w:szCs w:val="26"/>
        </w:rPr>
      </w:pPr>
      <w:r w:rsidRPr="00992F9E">
        <w:rPr>
          <w:b/>
          <w:sz w:val="26"/>
          <w:szCs w:val="26"/>
        </w:rPr>
        <w:t>Безопасность информации, в том числе персональных данных</w:t>
      </w:r>
      <w:r w:rsidRPr="00992F9E">
        <w:rPr>
          <w:b/>
          <w:sz w:val="26"/>
          <w:szCs w:val="26"/>
          <w:lang w:val="en-US"/>
        </w:rPr>
        <w:t> </w:t>
      </w:r>
      <w:r w:rsidRPr="00992F9E">
        <w:rPr>
          <w:sz w:val="26"/>
          <w:szCs w:val="26"/>
        </w:rPr>
        <w:t>– состояние защищенности информации, в том числе персональных данных, характеризуемое способностью пользователей, технических средств и информационных технологий обеспечить конфиденциальность, целостность и доступность информации, в том числе персональных данных, при ее обработке в информационных системах.</w:t>
      </w:r>
    </w:p>
    <w:p w:rsidR="00E02B2F" w:rsidRPr="00992F9E" w:rsidRDefault="00E02B2F" w:rsidP="00E02B2F">
      <w:pPr>
        <w:ind w:firstLine="720"/>
        <w:jc w:val="both"/>
        <w:rPr>
          <w:sz w:val="26"/>
          <w:szCs w:val="26"/>
        </w:rPr>
      </w:pPr>
      <w:r w:rsidRPr="00992F9E">
        <w:rPr>
          <w:b/>
          <w:sz w:val="26"/>
          <w:szCs w:val="26"/>
        </w:rPr>
        <w:t>Блокирование информации, в том числе персональных данных</w:t>
      </w:r>
      <w:r w:rsidRPr="00992F9E">
        <w:rPr>
          <w:sz w:val="26"/>
          <w:szCs w:val="26"/>
        </w:rPr>
        <w:t xml:space="preserve"> – временное прекращение обработки информации, в том числе персональных данных (за исключением случаев, если обработка необходима для уточнения информации).</w:t>
      </w:r>
    </w:p>
    <w:p w:rsidR="00E02B2F" w:rsidRPr="00992F9E" w:rsidRDefault="00E02B2F" w:rsidP="00E02B2F">
      <w:pPr>
        <w:pStyle w:val="Bodytext"/>
        <w:spacing w:line="240" w:lineRule="auto"/>
        <w:rPr>
          <w:sz w:val="26"/>
          <w:szCs w:val="26"/>
        </w:rPr>
      </w:pPr>
      <w:r w:rsidRPr="00992F9E">
        <w:rPr>
          <w:b/>
          <w:sz w:val="26"/>
          <w:szCs w:val="26"/>
        </w:rPr>
        <w:t>Вирус (компьютерный, программный)</w:t>
      </w:r>
      <w:r w:rsidRPr="00992F9E">
        <w:rPr>
          <w:sz w:val="26"/>
          <w:szCs w:val="26"/>
          <w:lang w:val="en-US"/>
        </w:rPr>
        <w:t> </w:t>
      </w:r>
      <w:r w:rsidRPr="00992F9E">
        <w:rPr>
          <w:sz w:val="26"/>
          <w:szCs w:val="26"/>
        </w:rPr>
        <w:t>– исполняемый программный код или интерпретируемый набор инструкций, обладающий свойствами несанкционированного распространения и самовоспроизведения. Созданные дубликаты компьютерного вируса не всегда совпадают с оригиналом, но сохраняют способность к дальнейшему распространению и самовоспроизведению.</w:t>
      </w:r>
    </w:p>
    <w:p w:rsidR="00E02B2F" w:rsidRPr="00992F9E" w:rsidRDefault="00E02B2F" w:rsidP="00E02B2F">
      <w:pPr>
        <w:pStyle w:val="Bodytext"/>
        <w:spacing w:line="240" w:lineRule="auto"/>
        <w:rPr>
          <w:sz w:val="26"/>
          <w:szCs w:val="26"/>
        </w:rPr>
      </w:pPr>
      <w:r w:rsidRPr="00992F9E">
        <w:rPr>
          <w:b/>
          <w:sz w:val="26"/>
          <w:szCs w:val="26"/>
        </w:rPr>
        <w:t>Вредоносная программа</w:t>
      </w:r>
      <w:r w:rsidRPr="00992F9E">
        <w:rPr>
          <w:sz w:val="26"/>
          <w:szCs w:val="26"/>
          <w:lang w:val="en-US"/>
        </w:rPr>
        <w:t> </w:t>
      </w:r>
      <w:r w:rsidRPr="00992F9E">
        <w:rPr>
          <w:sz w:val="26"/>
          <w:szCs w:val="26"/>
        </w:rPr>
        <w:t>– программа, предназначенная для осуществления несанкционированного доступа и (или) воздействия на защищаемую информацию или ресурсы информационной системы.</w:t>
      </w:r>
    </w:p>
    <w:p w:rsidR="00E02B2F" w:rsidRPr="00992F9E" w:rsidRDefault="00E02B2F" w:rsidP="00E02B2F">
      <w:pPr>
        <w:pStyle w:val="Bodytext"/>
        <w:spacing w:line="240" w:lineRule="auto"/>
        <w:rPr>
          <w:sz w:val="26"/>
          <w:szCs w:val="26"/>
        </w:rPr>
      </w:pPr>
      <w:r w:rsidRPr="00992F9E">
        <w:rPr>
          <w:b/>
          <w:sz w:val="26"/>
          <w:szCs w:val="26"/>
        </w:rPr>
        <w:t>Защищаемая информация</w:t>
      </w:r>
      <w:r w:rsidRPr="00992F9E">
        <w:rPr>
          <w:sz w:val="26"/>
          <w:szCs w:val="26"/>
          <w:lang w:val="en-US"/>
        </w:rPr>
        <w:t> </w:t>
      </w:r>
      <w:r w:rsidRPr="00992F9E">
        <w:rPr>
          <w:sz w:val="26"/>
          <w:szCs w:val="26"/>
        </w:rPr>
        <w:t>– 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E02B2F" w:rsidRPr="00992F9E" w:rsidRDefault="00E02B2F" w:rsidP="00E02B2F">
      <w:pPr>
        <w:pStyle w:val="Bodytext"/>
        <w:spacing w:line="240" w:lineRule="auto"/>
        <w:rPr>
          <w:sz w:val="26"/>
          <w:szCs w:val="26"/>
        </w:rPr>
      </w:pPr>
      <w:r w:rsidRPr="00992F9E">
        <w:rPr>
          <w:b/>
          <w:sz w:val="26"/>
          <w:szCs w:val="26"/>
        </w:rPr>
        <w:t>Идентификация</w:t>
      </w:r>
      <w:r w:rsidRPr="00992F9E">
        <w:rPr>
          <w:sz w:val="26"/>
          <w:szCs w:val="26"/>
        </w:rPr>
        <w:t xml:space="preserve">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E02B2F" w:rsidRPr="00992F9E" w:rsidRDefault="00E02B2F" w:rsidP="00E02B2F">
      <w:pPr>
        <w:pStyle w:val="Bodytext"/>
        <w:spacing w:line="240" w:lineRule="auto"/>
        <w:rPr>
          <w:sz w:val="26"/>
          <w:szCs w:val="26"/>
        </w:rPr>
      </w:pPr>
      <w:r w:rsidRPr="00992F9E">
        <w:rPr>
          <w:b/>
          <w:sz w:val="26"/>
          <w:szCs w:val="26"/>
        </w:rPr>
        <w:t>Информативный сигнал</w:t>
      </w:r>
      <w:r w:rsidRPr="00992F9E">
        <w:rPr>
          <w:sz w:val="26"/>
          <w:szCs w:val="26"/>
          <w:lang w:val="en-US"/>
        </w:rPr>
        <w:t> </w:t>
      </w:r>
      <w:r w:rsidRPr="00992F9E">
        <w:rPr>
          <w:sz w:val="26"/>
          <w:szCs w:val="26"/>
        </w:rPr>
        <w:t>– электрические сигналы, акустические, электромагнитные и другие физические поля, по параметрам которых может быть раскрыта конфиденциальная информация (персональные данные) обрабатываемая в информационной системе.</w:t>
      </w:r>
    </w:p>
    <w:p w:rsidR="00E02B2F" w:rsidRPr="00992F9E" w:rsidRDefault="00E02B2F" w:rsidP="00E02B2F">
      <w:pPr>
        <w:ind w:firstLine="720"/>
        <w:jc w:val="both"/>
        <w:rPr>
          <w:sz w:val="26"/>
          <w:szCs w:val="26"/>
        </w:rPr>
      </w:pPr>
      <w:r w:rsidRPr="00992F9E">
        <w:rPr>
          <w:rStyle w:val="bold"/>
          <w:sz w:val="26"/>
          <w:szCs w:val="26"/>
        </w:rPr>
        <w:t>Информационная система</w:t>
      </w:r>
      <w:r w:rsidRPr="00992F9E">
        <w:rPr>
          <w:sz w:val="26"/>
          <w:szCs w:val="26"/>
          <w:lang w:val="en-US"/>
        </w:rPr>
        <w:t> </w:t>
      </w:r>
      <w:r w:rsidRPr="00992F9E">
        <w:rPr>
          <w:sz w:val="26"/>
          <w:szCs w:val="26"/>
        </w:rPr>
        <w:t>– совокупность содержащихся в базах данных информации, в том числе персональных данных, и обеспечивающих ее обработку информационных технологий и технических средств.</w:t>
      </w:r>
    </w:p>
    <w:p w:rsidR="00E02B2F" w:rsidRPr="00992F9E" w:rsidRDefault="00E02B2F" w:rsidP="00E02B2F">
      <w:pPr>
        <w:pStyle w:val="Bodytext"/>
        <w:spacing w:line="240" w:lineRule="auto"/>
        <w:rPr>
          <w:sz w:val="26"/>
          <w:szCs w:val="26"/>
        </w:rPr>
      </w:pPr>
      <w:r w:rsidRPr="00992F9E">
        <w:rPr>
          <w:b/>
          <w:sz w:val="26"/>
          <w:szCs w:val="26"/>
        </w:rPr>
        <w:t>Информационные технологии</w:t>
      </w:r>
      <w:r w:rsidRPr="00992F9E">
        <w:rPr>
          <w:sz w:val="26"/>
          <w:szCs w:val="26"/>
          <w:lang w:val="en-US"/>
        </w:rPr>
        <w:t> </w:t>
      </w:r>
      <w:r w:rsidRPr="00992F9E">
        <w:rPr>
          <w:sz w:val="26"/>
          <w:szCs w:val="26"/>
        </w:rPr>
        <w:t>–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E02B2F" w:rsidRPr="00992F9E" w:rsidRDefault="00E02B2F" w:rsidP="00E02B2F">
      <w:pPr>
        <w:pStyle w:val="Bodytext"/>
        <w:spacing w:line="240" w:lineRule="auto"/>
        <w:rPr>
          <w:sz w:val="26"/>
          <w:szCs w:val="26"/>
        </w:rPr>
      </w:pPr>
      <w:r w:rsidRPr="00992F9E">
        <w:rPr>
          <w:b/>
          <w:sz w:val="26"/>
          <w:szCs w:val="26"/>
        </w:rPr>
        <w:t>Источник угрозы безопасности информации</w:t>
      </w:r>
      <w:r w:rsidRPr="00992F9E">
        <w:rPr>
          <w:sz w:val="26"/>
          <w:szCs w:val="26"/>
          <w:lang w:val="en-US"/>
        </w:rPr>
        <w:t> </w:t>
      </w:r>
      <w:r w:rsidRPr="00992F9E">
        <w:rPr>
          <w:sz w:val="26"/>
          <w:szCs w:val="26"/>
        </w:rPr>
        <w:t>– субъект доступа, материальный объект или физическое явление, являющиеся причиной возникновения угрозы безопасности информации.</w:t>
      </w:r>
    </w:p>
    <w:p w:rsidR="00E02B2F" w:rsidRPr="00992F9E" w:rsidRDefault="00E02B2F" w:rsidP="00E02B2F">
      <w:pPr>
        <w:pStyle w:val="Bodytext"/>
        <w:spacing w:line="240" w:lineRule="auto"/>
        <w:rPr>
          <w:sz w:val="26"/>
          <w:szCs w:val="26"/>
        </w:rPr>
      </w:pPr>
      <w:r w:rsidRPr="00992F9E">
        <w:rPr>
          <w:b/>
          <w:sz w:val="26"/>
          <w:szCs w:val="26"/>
        </w:rPr>
        <w:t>Конфиденциальность информации, в том числе персональных данных</w:t>
      </w:r>
      <w:r w:rsidRPr="00992F9E">
        <w:rPr>
          <w:sz w:val="26"/>
          <w:szCs w:val="26"/>
          <w:lang w:val="en-US"/>
        </w:rPr>
        <w:t> </w:t>
      </w:r>
      <w:r w:rsidRPr="00992F9E">
        <w:rPr>
          <w:sz w:val="26"/>
          <w:szCs w:val="26"/>
        </w:rPr>
        <w:t>– обязательное для соблюдения оператором или иным получившим доступ к информации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E02B2F" w:rsidRPr="00992F9E" w:rsidRDefault="00E02B2F" w:rsidP="00E02B2F">
      <w:pPr>
        <w:pStyle w:val="Bodytext"/>
        <w:spacing w:line="240" w:lineRule="auto"/>
        <w:rPr>
          <w:sz w:val="26"/>
          <w:szCs w:val="26"/>
        </w:rPr>
      </w:pPr>
      <w:r w:rsidRPr="00992F9E">
        <w:rPr>
          <w:b/>
          <w:sz w:val="26"/>
          <w:szCs w:val="26"/>
        </w:rPr>
        <w:t>Межсетевой экран</w:t>
      </w:r>
      <w:r w:rsidRPr="00992F9E">
        <w:rPr>
          <w:sz w:val="26"/>
          <w:szCs w:val="26"/>
        </w:rPr>
        <w:t xml:space="preserve"> – 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и (или) выходящей из информационной системы.</w:t>
      </w:r>
    </w:p>
    <w:p w:rsidR="00E02B2F" w:rsidRPr="00992F9E" w:rsidRDefault="00E02B2F" w:rsidP="00E02B2F">
      <w:pPr>
        <w:pStyle w:val="Bodytext"/>
        <w:spacing w:line="240" w:lineRule="auto"/>
        <w:rPr>
          <w:sz w:val="26"/>
          <w:szCs w:val="26"/>
        </w:rPr>
      </w:pPr>
      <w:r w:rsidRPr="00992F9E">
        <w:rPr>
          <w:b/>
          <w:sz w:val="26"/>
          <w:szCs w:val="26"/>
        </w:rPr>
        <w:t>Нарушитель безопасности информации, в том числе персональных данных</w:t>
      </w:r>
      <w:r w:rsidRPr="00992F9E">
        <w:rPr>
          <w:sz w:val="26"/>
          <w:szCs w:val="26"/>
          <w:lang w:val="en-US"/>
        </w:rPr>
        <w:t> </w:t>
      </w:r>
      <w:r w:rsidRPr="00992F9E">
        <w:rPr>
          <w:sz w:val="26"/>
          <w:szCs w:val="26"/>
        </w:rPr>
        <w:t>– физическое лицо, случайно или преднамеренно совершающее действия, следствием которых является нарушение безопасности информации (персональных данных) при их обработке техническими средствами в информационных системах.</w:t>
      </w:r>
    </w:p>
    <w:p w:rsidR="00E02B2F" w:rsidRPr="00992F9E" w:rsidRDefault="00E02B2F" w:rsidP="00E02B2F">
      <w:pPr>
        <w:pStyle w:val="Bodytext"/>
        <w:spacing w:line="240" w:lineRule="auto"/>
        <w:rPr>
          <w:sz w:val="26"/>
          <w:szCs w:val="26"/>
        </w:rPr>
      </w:pPr>
      <w:r w:rsidRPr="00992F9E">
        <w:rPr>
          <w:b/>
          <w:sz w:val="26"/>
          <w:szCs w:val="26"/>
        </w:rPr>
        <w:t>Несанкционированный доступ (несанкционированные действия)</w:t>
      </w:r>
      <w:r w:rsidRPr="00992F9E">
        <w:rPr>
          <w:sz w:val="26"/>
          <w:szCs w:val="26"/>
          <w:lang w:val="en-US"/>
        </w:rPr>
        <w:t> </w:t>
      </w:r>
      <w:r w:rsidRPr="00992F9E">
        <w:rPr>
          <w:sz w:val="26"/>
          <w:szCs w:val="26"/>
        </w:rPr>
        <w:t>–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w:t>
      </w:r>
    </w:p>
    <w:p w:rsidR="00E02B2F" w:rsidRPr="00992F9E" w:rsidRDefault="00E02B2F" w:rsidP="00E02B2F">
      <w:pPr>
        <w:pStyle w:val="Bodytext"/>
        <w:spacing w:line="240" w:lineRule="auto"/>
        <w:rPr>
          <w:sz w:val="26"/>
          <w:szCs w:val="26"/>
        </w:rPr>
      </w:pPr>
      <w:r w:rsidRPr="00992F9E">
        <w:rPr>
          <w:b/>
          <w:sz w:val="26"/>
          <w:szCs w:val="26"/>
        </w:rPr>
        <w:t>Носитель информации</w:t>
      </w:r>
      <w:r w:rsidRPr="00992F9E">
        <w:rPr>
          <w:sz w:val="26"/>
          <w:szCs w:val="26"/>
          <w:lang w:val="en-US"/>
        </w:rPr>
        <w:t> </w:t>
      </w:r>
      <w:r w:rsidRPr="00992F9E">
        <w:rPr>
          <w:sz w:val="26"/>
          <w:szCs w:val="26"/>
        </w:rPr>
        <w:t>– 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E02B2F" w:rsidRPr="00992F9E" w:rsidRDefault="00E02B2F" w:rsidP="00E02B2F">
      <w:pPr>
        <w:ind w:firstLine="720"/>
        <w:jc w:val="both"/>
        <w:rPr>
          <w:sz w:val="26"/>
          <w:szCs w:val="26"/>
        </w:rPr>
      </w:pPr>
      <w:r w:rsidRPr="00992F9E">
        <w:rPr>
          <w:b/>
          <w:sz w:val="26"/>
          <w:szCs w:val="26"/>
        </w:rPr>
        <w:t xml:space="preserve">Обезличивание персональных данных </w:t>
      </w:r>
      <w:r w:rsidRPr="00992F9E">
        <w:rPr>
          <w:sz w:val="26"/>
          <w:szCs w:val="26"/>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E02B2F" w:rsidRPr="00992F9E" w:rsidRDefault="00E02B2F" w:rsidP="00E02B2F">
      <w:pPr>
        <w:ind w:firstLine="720"/>
        <w:jc w:val="both"/>
        <w:rPr>
          <w:sz w:val="26"/>
          <w:szCs w:val="26"/>
        </w:rPr>
      </w:pPr>
      <w:r w:rsidRPr="00992F9E">
        <w:rPr>
          <w:b/>
          <w:sz w:val="26"/>
          <w:szCs w:val="26"/>
        </w:rPr>
        <w:t>Обработка информации (персональных данных)</w:t>
      </w:r>
      <w:r w:rsidRPr="00992F9E">
        <w:rPr>
          <w:sz w:val="26"/>
          <w:szCs w:val="26"/>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информацией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информации (персональных данных).</w:t>
      </w:r>
    </w:p>
    <w:p w:rsidR="00E02B2F" w:rsidRPr="00992F9E" w:rsidRDefault="00E02B2F" w:rsidP="00E02B2F">
      <w:pPr>
        <w:ind w:firstLine="720"/>
        <w:jc w:val="both"/>
        <w:rPr>
          <w:sz w:val="26"/>
          <w:szCs w:val="26"/>
        </w:rPr>
      </w:pPr>
      <w:r w:rsidRPr="00992F9E">
        <w:rPr>
          <w:b/>
          <w:sz w:val="26"/>
          <w:szCs w:val="26"/>
        </w:rPr>
        <w:t xml:space="preserve">Оператор </w:t>
      </w:r>
      <w:r w:rsidRPr="00992F9E">
        <w:rPr>
          <w:rStyle w:val="bold"/>
          <w:sz w:val="26"/>
          <w:szCs w:val="26"/>
        </w:rPr>
        <w:t>(персональных данных)</w:t>
      </w:r>
      <w:r w:rsidRPr="00992F9E">
        <w:rPr>
          <w:sz w:val="26"/>
          <w:szCs w:val="26"/>
          <w:lang w:val="en-US"/>
        </w:rPr>
        <w:t> </w:t>
      </w:r>
      <w:r w:rsidRPr="00992F9E">
        <w:rPr>
          <w:sz w:val="26"/>
          <w:szCs w:val="26"/>
        </w:rPr>
        <w:t>– государственный орган, муниципальный орган, юридическое или физическое лицо, самостоятельно или совместно с другими лицами организующее и (или) осуществляющие обработку информации (персональных данных), а также определяющие цели обработки информации (персональных данных), состав информации (персональных данных), подлежащих обработке, действия (операции), совершаемые с информацией (персональными данными).</w:t>
      </w:r>
    </w:p>
    <w:p w:rsidR="00E02B2F" w:rsidRPr="00992F9E" w:rsidRDefault="00E02B2F" w:rsidP="00E02B2F">
      <w:pPr>
        <w:pStyle w:val="Bodytext"/>
        <w:spacing w:line="240" w:lineRule="auto"/>
        <w:rPr>
          <w:sz w:val="26"/>
          <w:szCs w:val="26"/>
        </w:rPr>
      </w:pPr>
      <w:r w:rsidRPr="00992F9E">
        <w:rPr>
          <w:b/>
          <w:sz w:val="26"/>
          <w:szCs w:val="26"/>
        </w:rPr>
        <w:t>Перехват (информации)</w:t>
      </w:r>
      <w:r w:rsidRPr="00992F9E">
        <w:rPr>
          <w:sz w:val="26"/>
          <w:szCs w:val="26"/>
          <w:lang w:val="en-US"/>
        </w:rPr>
        <w:t> </w:t>
      </w:r>
      <w:r w:rsidRPr="00992F9E">
        <w:rPr>
          <w:sz w:val="26"/>
          <w:szCs w:val="26"/>
        </w:rPr>
        <w:t>– неправомерное получение информации с использованием технического средства, осуществляющего обнаружение, прием и обработку информативных сигналов.</w:t>
      </w:r>
    </w:p>
    <w:p w:rsidR="00E02B2F" w:rsidRPr="00992F9E" w:rsidRDefault="00E02B2F" w:rsidP="00E02B2F">
      <w:pPr>
        <w:ind w:firstLine="720"/>
        <w:jc w:val="both"/>
        <w:rPr>
          <w:sz w:val="26"/>
          <w:szCs w:val="26"/>
        </w:rPr>
      </w:pPr>
      <w:r w:rsidRPr="00992F9E">
        <w:rPr>
          <w:b/>
          <w:sz w:val="26"/>
          <w:szCs w:val="26"/>
        </w:rPr>
        <w:t>Персональные данные</w:t>
      </w:r>
      <w:r w:rsidRPr="00992F9E">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w:t>
      </w:r>
    </w:p>
    <w:p w:rsidR="00E02B2F" w:rsidRPr="00992F9E" w:rsidRDefault="00E02B2F" w:rsidP="00E02B2F">
      <w:pPr>
        <w:pStyle w:val="Bodytext"/>
        <w:spacing w:line="240" w:lineRule="auto"/>
        <w:rPr>
          <w:sz w:val="26"/>
          <w:szCs w:val="26"/>
        </w:rPr>
      </w:pPr>
      <w:r w:rsidRPr="00992F9E">
        <w:rPr>
          <w:b/>
          <w:sz w:val="26"/>
          <w:szCs w:val="26"/>
        </w:rPr>
        <w:t>Правила разграничения доступа</w:t>
      </w:r>
      <w:r w:rsidRPr="00992F9E">
        <w:rPr>
          <w:sz w:val="26"/>
          <w:szCs w:val="26"/>
          <w:lang w:val="en-US"/>
        </w:rPr>
        <w:t> </w:t>
      </w:r>
      <w:r w:rsidRPr="00992F9E">
        <w:rPr>
          <w:sz w:val="26"/>
          <w:szCs w:val="26"/>
        </w:rPr>
        <w:t>– совокупность правил, регламентирующих права доступа субъектов доступа к объектам доступа.</w:t>
      </w:r>
    </w:p>
    <w:p w:rsidR="00E02B2F" w:rsidRPr="00992F9E" w:rsidRDefault="00E02B2F" w:rsidP="00E02B2F">
      <w:pPr>
        <w:pStyle w:val="Bodytext"/>
        <w:spacing w:line="240" w:lineRule="auto"/>
        <w:rPr>
          <w:sz w:val="26"/>
          <w:szCs w:val="26"/>
        </w:rPr>
      </w:pPr>
      <w:r w:rsidRPr="00992F9E">
        <w:rPr>
          <w:b/>
          <w:sz w:val="26"/>
          <w:szCs w:val="26"/>
        </w:rPr>
        <w:t>Программная закладка</w:t>
      </w:r>
      <w:r w:rsidRPr="00992F9E">
        <w:rPr>
          <w:sz w:val="26"/>
          <w:szCs w:val="26"/>
          <w:lang w:val="en-US"/>
        </w:rPr>
        <w:t> </w:t>
      </w:r>
      <w:r w:rsidRPr="00992F9E">
        <w:rPr>
          <w:sz w:val="26"/>
          <w:szCs w:val="26"/>
        </w:rPr>
        <w:t>– код программы, преднамеренно внесенный в программу с целью осуществить утечку, изменить, блокировать, уничтожить информацию или уничтожить и модифицировать программное обеспечение информационной системы и (или) блокировать аппаратные средства.</w:t>
      </w:r>
    </w:p>
    <w:p w:rsidR="00E02B2F" w:rsidRPr="00992F9E" w:rsidRDefault="00E02B2F" w:rsidP="00E02B2F">
      <w:pPr>
        <w:pStyle w:val="Bodytext"/>
        <w:spacing w:line="240" w:lineRule="auto"/>
        <w:rPr>
          <w:sz w:val="26"/>
          <w:szCs w:val="26"/>
        </w:rPr>
      </w:pPr>
      <w:r w:rsidRPr="00992F9E">
        <w:rPr>
          <w:b/>
          <w:sz w:val="26"/>
          <w:szCs w:val="26"/>
        </w:rPr>
        <w:t>Программное (программно-математическое) воздействие</w:t>
      </w:r>
      <w:r w:rsidRPr="00992F9E">
        <w:rPr>
          <w:sz w:val="26"/>
          <w:szCs w:val="26"/>
          <w:lang w:val="en-US"/>
        </w:rPr>
        <w:t> </w:t>
      </w:r>
      <w:r w:rsidRPr="00992F9E">
        <w:rPr>
          <w:sz w:val="26"/>
          <w:szCs w:val="26"/>
        </w:rPr>
        <w:t>– несанкционированное воздействие на ресурсы автоматизированной информационной системы, осуществляемое с использованием вредоносных программ.</w:t>
      </w:r>
    </w:p>
    <w:p w:rsidR="00E02B2F" w:rsidRPr="00992F9E" w:rsidRDefault="00E02B2F" w:rsidP="00E02B2F">
      <w:pPr>
        <w:ind w:firstLine="720"/>
        <w:jc w:val="both"/>
        <w:rPr>
          <w:sz w:val="26"/>
          <w:szCs w:val="26"/>
        </w:rPr>
      </w:pPr>
      <w:r w:rsidRPr="00992F9E">
        <w:rPr>
          <w:rStyle w:val="bold"/>
          <w:sz w:val="26"/>
          <w:szCs w:val="26"/>
        </w:rPr>
        <w:t>Распространение персональных данных</w:t>
      </w:r>
      <w:r w:rsidRPr="00992F9E">
        <w:rPr>
          <w:sz w:val="26"/>
          <w:szCs w:val="26"/>
          <w:lang w:val="en-US"/>
        </w:rPr>
        <w:t> </w:t>
      </w:r>
      <w:r w:rsidRPr="00992F9E">
        <w:rPr>
          <w:sz w:val="26"/>
          <w:szCs w:val="26"/>
        </w:rPr>
        <w:t>– действия, направленные на раскрытие персональных данных неопределённому кругу лиц.</w:t>
      </w:r>
    </w:p>
    <w:p w:rsidR="00E02B2F" w:rsidRPr="00992F9E" w:rsidRDefault="00E02B2F" w:rsidP="00E02B2F">
      <w:pPr>
        <w:pStyle w:val="Bodytext"/>
        <w:spacing w:line="240" w:lineRule="auto"/>
        <w:rPr>
          <w:sz w:val="26"/>
          <w:szCs w:val="26"/>
        </w:rPr>
      </w:pPr>
      <w:r w:rsidRPr="00992F9E">
        <w:rPr>
          <w:b/>
          <w:sz w:val="26"/>
          <w:szCs w:val="26"/>
        </w:rPr>
        <w:t>Средства вычислительной техники</w:t>
      </w:r>
      <w:r w:rsidRPr="00992F9E">
        <w:rPr>
          <w:sz w:val="26"/>
          <w:szCs w:val="26"/>
        </w:rPr>
        <w:t xml:space="preserve"> –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E02B2F" w:rsidRPr="00992F9E" w:rsidRDefault="00E02B2F" w:rsidP="00E02B2F">
      <w:pPr>
        <w:pStyle w:val="Bodytext"/>
        <w:spacing w:line="240" w:lineRule="auto"/>
        <w:rPr>
          <w:sz w:val="26"/>
          <w:szCs w:val="26"/>
        </w:rPr>
      </w:pPr>
      <w:r w:rsidRPr="00992F9E">
        <w:rPr>
          <w:b/>
          <w:sz w:val="26"/>
          <w:szCs w:val="26"/>
        </w:rPr>
        <w:t>Субъект доступа (субъект)</w:t>
      </w:r>
      <w:r w:rsidRPr="00992F9E">
        <w:rPr>
          <w:sz w:val="26"/>
          <w:szCs w:val="26"/>
          <w:lang w:val="en-US"/>
        </w:rPr>
        <w:t> </w:t>
      </w:r>
      <w:r w:rsidRPr="00992F9E">
        <w:rPr>
          <w:sz w:val="26"/>
          <w:szCs w:val="26"/>
        </w:rPr>
        <w:t>– лицо или процесс, действия которого регламентируются правилами разграничения доступа.</w:t>
      </w:r>
    </w:p>
    <w:p w:rsidR="00E02B2F" w:rsidRPr="00992F9E" w:rsidRDefault="00E02B2F" w:rsidP="00E02B2F">
      <w:pPr>
        <w:ind w:firstLine="720"/>
        <w:jc w:val="both"/>
        <w:rPr>
          <w:sz w:val="26"/>
          <w:szCs w:val="26"/>
        </w:rPr>
      </w:pPr>
      <w:r w:rsidRPr="00992F9E">
        <w:rPr>
          <w:b/>
          <w:sz w:val="26"/>
          <w:szCs w:val="26"/>
        </w:rPr>
        <w:t xml:space="preserve">Технические средства информационной системы </w:t>
      </w:r>
      <w:r w:rsidRPr="00992F9E">
        <w:rPr>
          <w:sz w:val="26"/>
          <w:szCs w:val="26"/>
        </w:rPr>
        <w:t>– средства вычислительной техники, информационно-вычислительные комплексы и сети, средства и системы передачи, приема и обработки информации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rsidR="00E02B2F" w:rsidRPr="00992F9E" w:rsidRDefault="00E02B2F" w:rsidP="00E02B2F">
      <w:pPr>
        <w:ind w:firstLine="720"/>
        <w:jc w:val="both"/>
        <w:rPr>
          <w:sz w:val="26"/>
          <w:szCs w:val="26"/>
        </w:rPr>
      </w:pPr>
      <w:r w:rsidRPr="00992F9E">
        <w:rPr>
          <w:b/>
          <w:sz w:val="26"/>
          <w:szCs w:val="26"/>
        </w:rPr>
        <w:t>Угрозы безопасности информации (персональных данных)</w:t>
      </w:r>
      <w:r w:rsidRPr="00992F9E">
        <w:rPr>
          <w:sz w:val="26"/>
          <w:szCs w:val="26"/>
        </w:rPr>
        <w:t xml:space="preserve"> – совокупность условий и факторов, создающих опасность несанкционированного, в том числе случайного, доступа к информации (персональным данным), результатом которого может стать уничтожение, изменение, блокирование, копирование, распространение информации (персональных данных), а также иных несанкционированных действий при их обработке в информационной системе.</w:t>
      </w:r>
    </w:p>
    <w:p w:rsidR="00E02B2F" w:rsidRPr="00992F9E" w:rsidRDefault="00E02B2F" w:rsidP="00E02B2F">
      <w:pPr>
        <w:pStyle w:val="Bodytext"/>
        <w:spacing w:line="240" w:lineRule="auto"/>
        <w:rPr>
          <w:sz w:val="26"/>
          <w:szCs w:val="26"/>
        </w:rPr>
      </w:pPr>
      <w:r w:rsidRPr="00992F9E">
        <w:rPr>
          <w:b/>
          <w:sz w:val="26"/>
          <w:szCs w:val="26"/>
        </w:rPr>
        <w:t>Уничтожение информации (персональных данных)</w:t>
      </w:r>
      <w:r w:rsidRPr="00992F9E">
        <w:rPr>
          <w:sz w:val="26"/>
          <w:szCs w:val="26"/>
        </w:rPr>
        <w:t> – действия, в результате которых невозможно восстановить содержание информации (персональных данных) в информационной системе или в результате которых уничтожаются материальные носители информации (персональных данных).</w:t>
      </w:r>
    </w:p>
    <w:p w:rsidR="00E02B2F" w:rsidRPr="00992F9E" w:rsidRDefault="00E02B2F" w:rsidP="00E02B2F">
      <w:pPr>
        <w:pStyle w:val="Bodytext"/>
        <w:spacing w:line="240" w:lineRule="auto"/>
        <w:rPr>
          <w:sz w:val="26"/>
          <w:szCs w:val="26"/>
        </w:rPr>
      </w:pPr>
      <w:r w:rsidRPr="00992F9E">
        <w:rPr>
          <w:b/>
          <w:sz w:val="26"/>
          <w:szCs w:val="26"/>
        </w:rPr>
        <w:t>Утечка (защищаемой) информации по техническим каналам</w:t>
      </w:r>
      <w:r w:rsidRPr="00992F9E">
        <w:rPr>
          <w:sz w:val="26"/>
          <w:szCs w:val="26"/>
        </w:rPr>
        <w:t>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E02B2F" w:rsidRPr="00992F9E" w:rsidRDefault="00E02B2F" w:rsidP="00E02B2F">
      <w:pPr>
        <w:pStyle w:val="Bodytext"/>
        <w:spacing w:line="240" w:lineRule="auto"/>
        <w:rPr>
          <w:sz w:val="26"/>
          <w:szCs w:val="26"/>
        </w:rPr>
      </w:pPr>
      <w:r w:rsidRPr="00992F9E">
        <w:rPr>
          <w:b/>
          <w:sz w:val="26"/>
          <w:szCs w:val="26"/>
        </w:rPr>
        <w:t>Целостность информации</w:t>
      </w:r>
      <w:r w:rsidRPr="00992F9E">
        <w:rPr>
          <w:sz w:val="26"/>
          <w:szCs w:val="26"/>
        </w:rPr>
        <w:t> – способность средства вычислительной техники или автоматизированной системы обеспечивать неизменность информации в условиях случайного и/или преднамеренного искажения (разрушения).</w:t>
      </w:r>
    </w:p>
    <w:p w:rsidR="00E02B2F" w:rsidRPr="00992F9E" w:rsidRDefault="00E02B2F" w:rsidP="00E02B2F">
      <w:pPr>
        <w:jc w:val="center"/>
        <w:rPr>
          <w:b/>
          <w:sz w:val="26"/>
          <w:szCs w:val="26"/>
        </w:rPr>
      </w:pPr>
    </w:p>
    <w:p w:rsidR="00E02B2F" w:rsidRPr="00992F9E" w:rsidRDefault="00E02B2F" w:rsidP="00E02B2F">
      <w:pPr>
        <w:jc w:val="center"/>
        <w:rPr>
          <w:b/>
          <w:sz w:val="26"/>
          <w:szCs w:val="26"/>
        </w:rPr>
      </w:pPr>
      <w:r w:rsidRPr="00992F9E">
        <w:rPr>
          <w:b/>
          <w:sz w:val="26"/>
          <w:szCs w:val="26"/>
        </w:rPr>
        <w:t>Обозначения и сокращения</w:t>
      </w:r>
    </w:p>
    <w:p w:rsidR="00E02B2F" w:rsidRPr="00992F9E" w:rsidRDefault="00E02B2F" w:rsidP="00E02B2F">
      <w:pPr>
        <w:rPr>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7823"/>
      </w:tblGrid>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Администратор ИБ</w:t>
            </w:r>
          </w:p>
        </w:tc>
        <w:tc>
          <w:tcPr>
            <w:tcW w:w="8092" w:type="dxa"/>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администратор информационной безопасности</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АРМ</w:t>
            </w:r>
          </w:p>
        </w:tc>
        <w:tc>
          <w:tcPr>
            <w:tcW w:w="8092" w:type="dxa"/>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автоматизированное рабочее место</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ЗИ</w:t>
            </w:r>
          </w:p>
        </w:tc>
        <w:tc>
          <w:tcPr>
            <w:tcW w:w="8092" w:type="dxa"/>
            <w:shd w:val="clear" w:color="auto" w:fill="auto"/>
          </w:tcPr>
          <w:p w:rsidR="00E02B2F" w:rsidRPr="00992F9E" w:rsidRDefault="00E02B2F" w:rsidP="00E02B2F">
            <w:pPr>
              <w:rPr>
                <w:rStyle w:val="FontStyle13"/>
              </w:rPr>
            </w:pPr>
            <w:r w:rsidRPr="00992F9E">
              <w:rPr>
                <w:rStyle w:val="FontStyle13"/>
              </w:rPr>
              <w:t xml:space="preserve">– </w:t>
            </w:r>
            <w:r w:rsidRPr="00992F9E">
              <w:rPr>
                <w:sz w:val="26"/>
                <w:szCs w:val="26"/>
              </w:rPr>
              <w:t>защищаемая информация, в том числе, персональные данные, содержащаяся в базах данных</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ЕДДС Новичихинского района</w:t>
            </w:r>
          </w:p>
        </w:tc>
        <w:tc>
          <w:tcPr>
            <w:tcW w:w="8092" w:type="dxa"/>
            <w:shd w:val="clear" w:color="auto" w:fill="auto"/>
          </w:tcPr>
          <w:p w:rsidR="00E02B2F" w:rsidRPr="00992F9E" w:rsidRDefault="00E02B2F" w:rsidP="00E02B2F">
            <w:pPr>
              <w:rPr>
                <w:rStyle w:val="FontStyle13"/>
              </w:rPr>
            </w:pPr>
            <w:r w:rsidRPr="00992F9E">
              <w:rPr>
                <w:sz w:val="26"/>
                <w:szCs w:val="26"/>
              </w:rPr>
              <w:t>ЕДДС Новичихинского района Алтайского края</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ИС</w:t>
            </w:r>
          </w:p>
        </w:tc>
        <w:tc>
          <w:tcPr>
            <w:tcW w:w="8092" w:type="dxa"/>
            <w:shd w:val="clear" w:color="auto" w:fill="auto"/>
          </w:tcPr>
          <w:p w:rsidR="00E02B2F" w:rsidRPr="00992F9E" w:rsidRDefault="00E02B2F" w:rsidP="00E02B2F">
            <w:pPr>
              <w:rPr>
                <w:rStyle w:val="FontStyle13"/>
              </w:rPr>
            </w:pPr>
            <w:r w:rsidRPr="00992F9E">
              <w:rPr>
                <w:rStyle w:val="FontStyle13"/>
              </w:rPr>
              <w:t>– информационная система</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НСД</w:t>
            </w:r>
          </w:p>
        </w:tc>
        <w:tc>
          <w:tcPr>
            <w:tcW w:w="8092" w:type="dxa"/>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несанкционированный доступ</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ОС</w:t>
            </w:r>
          </w:p>
        </w:tc>
        <w:tc>
          <w:tcPr>
            <w:tcW w:w="8092" w:type="dxa"/>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операционная система</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ПДн</w:t>
            </w:r>
          </w:p>
        </w:tc>
        <w:tc>
          <w:tcPr>
            <w:tcW w:w="8092" w:type="dxa"/>
            <w:shd w:val="clear" w:color="auto" w:fill="auto"/>
          </w:tcPr>
          <w:p w:rsidR="00E02B2F" w:rsidRPr="00992F9E" w:rsidRDefault="00E02B2F" w:rsidP="00E02B2F">
            <w:pPr>
              <w:rPr>
                <w:rStyle w:val="FontStyle13"/>
              </w:rPr>
            </w:pPr>
            <w:r w:rsidRPr="00992F9E">
              <w:rPr>
                <w:rStyle w:val="FontStyle13"/>
              </w:rPr>
              <w:t>– персональные данные</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ПО</w:t>
            </w:r>
          </w:p>
        </w:tc>
        <w:tc>
          <w:tcPr>
            <w:tcW w:w="8092" w:type="dxa"/>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программное обеспечение</w:t>
            </w:r>
          </w:p>
        </w:tc>
      </w:tr>
      <w:tr w:rsidR="00E02B2F" w:rsidRPr="00992F9E" w:rsidTr="00E02B2F">
        <w:tc>
          <w:tcPr>
            <w:tcW w:w="1939" w:type="dxa"/>
            <w:tcBorders>
              <w:bottom w:val="single" w:sz="4" w:space="0" w:color="auto"/>
            </w:tcBorders>
            <w:shd w:val="clear" w:color="auto" w:fill="auto"/>
          </w:tcPr>
          <w:p w:rsidR="00E02B2F" w:rsidRPr="00992F9E" w:rsidRDefault="00E02B2F" w:rsidP="00E02B2F">
            <w:pPr>
              <w:rPr>
                <w:b/>
                <w:sz w:val="26"/>
                <w:szCs w:val="26"/>
              </w:rPr>
            </w:pPr>
            <w:r w:rsidRPr="00992F9E">
              <w:rPr>
                <w:b/>
                <w:sz w:val="26"/>
                <w:szCs w:val="26"/>
              </w:rPr>
              <w:t>СЗИ</w:t>
            </w:r>
          </w:p>
        </w:tc>
        <w:tc>
          <w:tcPr>
            <w:tcW w:w="8092" w:type="dxa"/>
            <w:tcBorders>
              <w:bottom w:val="single" w:sz="4" w:space="0" w:color="auto"/>
            </w:tcBorders>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система защиты информации</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СрЗИ</w:t>
            </w:r>
          </w:p>
        </w:tc>
        <w:tc>
          <w:tcPr>
            <w:tcW w:w="8092" w:type="dxa"/>
            <w:shd w:val="clear" w:color="auto" w:fill="auto"/>
          </w:tcPr>
          <w:p w:rsidR="00E02B2F" w:rsidRPr="00992F9E" w:rsidRDefault="00E02B2F" w:rsidP="00E02B2F">
            <w:pPr>
              <w:rPr>
                <w:rStyle w:val="FontStyle13"/>
              </w:rPr>
            </w:pPr>
            <w:r w:rsidRPr="00992F9E">
              <w:rPr>
                <w:rStyle w:val="FontStyle13"/>
              </w:rPr>
              <w:t>– средство защиты информации</w:t>
            </w:r>
          </w:p>
        </w:tc>
      </w:tr>
      <w:tr w:rsidR="00E02B2F" w:rsidRPr="00992F9E" w:rsidTr="00E02B2F">
        <w:tc>
          <w:tcPr>
            <w:tcW w:w="1939" w:type="dxa"/>
            <w:shd w:val="clear" w:color="auto" w:fill="auto"/>
          </w:tcPr>
          <w:p w:rsidR="00E02B2F" w:rsidRPr="00992F9E" w:rsidRDefault="00E02B2F" w:rsidP="00E02B2F">
            <w:pPr>
              <w:rPr>
                <w:b/>
                <w:sz w:val="26"/>
                <w:szCs w:val="26"/>
              </w:rPr>
            </w:pPr>
            <w:r w:rsidRPr="00992F9E">
              <w:rPr>
                <w:b/>
                <w:sz w:val="26"/>
                <w:szCs w:val="26"/>
              </w:rPr>
              <w:t>ЭВМ</w:t>
            </w:r>
          </w:p>
        </w:tc>
        <w:tc>
          <w:tcPr>
            <w:tcW w:w="8092" w:type="dxa"/>
            <w:shd w:val="clear" w:color="auto" w:fill="auto"/>
          </w:tcPr>
          <w:p w:rsidR="00E02B2F" w:rsidRPr="00992F9E" w:rsidRDefault="00E02B2F" w:rsidP="00E02B2F">
            <w:pPr>
              <w:rPr>
                <w:sz w:val="26"/>
                <w:szCs w:val="26"/>
              </w:rPr>
            </w:pPr>
            <w:r w:rsidRPr="00992F9E">
              <w:rPr>
                <w:rStyle w:val="FontStyle13"/>
              </w:rPr>
              <w:t>–</w:t>
            </w:r>
            <w:r w:rsidRPr="00992F9E">
              <w:rPr>
                <w:sz w:val="26"/>
                <w:szCs w:val="26"/>
              </w:rPr>
              <w:t xml:space="preserve"> электронно-вычислительная машина</w:t>
            </w:r>
          </w:p>
        </w:tc>
      </w:tr>
    </w:tbl>
    <w:p w:rsidR="00E02B2F" w:rsidRPr="00992F9E" w:rsidRDefault="00E02B2F" w:rsidP="00E02B2F">
      <w:pPr>
        <w:shd w:val="clear" w:color="auto" w:fill="FFFFFF"/>
        <w:ind w:firstLine="709"/>
        <w:jc w:val="center"/>
        <w:outlineLvl w:val="0"/>
        <w:rPr>
          <w:bCs/>
          <w:sz w:val="26"/>
          <w:szCs w:val="26"/>
        </w:rPr>
      </w:pPr>
    </w:p>
    <w:p w:rsidR="00E02B2F" w:rsidRPr="00992F9E" w:rsidRDefault="00E02B2F" w:rsidP="00E02B2F">
      <w:pPr>
        <w:jc w:val="center"/>
        <w:rPr>
          <w:b/>
          <w:bCs/>
          <w:sz w:val="26"/>
          <w:szCs w:val="26"/>
        </w:rPr>
      </w:pPr>
      <w:bookmarkStart w:id="77" w:name="_Toc246407803"/>
      <w:r w:rsidRPr="00992F9E">
        <w:rPr>
          <w:b/>
          <w:sz w:val="26"/>
          <w:szCs w:val="26"/>
        </w:rPr>
        <w:t xml:space="preserve"> </w:t>
      </w:r>
      <w:r w:rsidRPr="00992F9E">
        <w:rPr>
          <w:b/>
          <w:bCs/>
          <w:sz w:val="26"/>
          <w:szCs w:val="26"/>
        </w:rPr>
        <w:t>Введение</w:t>
      </w:r>
      <w:bookmarkEnd w:id="77"/>
    </w:p>
    <w:p w:rsidR="00E02B2F" w:rsidRPr="00992F9E" w:rsidRDefault="00E02B2F" w:rsidP="00E02B2F">
      <w:pPr>
        <w:rPr>
          <w:sz w:val="26"/>
          <w:szCs w:val="26"/>
        </w:rPr>
      </w:pPr>
    </w:p>
    <w:p w:rsidR="00E02B2F" w:rsidRPr="00992F9E" w:rsidRDefault="00E02B2F"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992F9E">
        <w:rPr>
          <w:sz w:val="26"/>
          <w:szCs w:val="26"/>
        </w:rPr>
        <w:t>Настоящая Политика в отношении обработки информации и персональных данных в ИС ЕДДС Новичихинского района</w:t>
      </w:r>
      <w:r w:rsidRPr="00992F9E">
        <w:rPr>
          <w:color w:val="000000"/>
          <w:sz w:val="26"/>
          <w:szCs w:val="26"/>
        </w:rPr>
        <w:t xml:space="preserve"> (далее – Политика) определяет основные цели и задачи, а также общую стратегию построения СЗИ в </w:t>
      </w:r>
      <w:r w:rsidRPr="00992F9E">
        <w:rPr>
          <w:sz w:val="26"/>
          <w:szCs w:val="26"/>
        </w:rPr>
        <w:t>ИС ЕДДС Новичихинского района</w:t>
      </w:r>
      <w:r w:rsidRPr="00992F9E">
        <w:rPr>
          <w:color w:val="000000"/>
          <w:sz w:val="26"/>
          <w:szCs w:val="26"/>
        </w:rPr>
        <w:t>. Политика определяет основные требования и базовые подходы к их реализации, для достижения требуемого уровня безопасности информации.</w:t>
      </w:r>
    </w:p>
    <w:p w:rsidR="00E02B2F" w:rsidRPr="00992F9E" w:rsidRDefault="00E02B2F"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992F9E">
        <w:rPr>
          <w:color w:val="000000"/>
          <w:sz w:val="26"/>
          <w:szCs w:val="26"/>
        </w:rPr>
        <w:t>Политика разработана в соответствии с системным подходом к обеспечению информационной безопасности, который предполагает проведение комплекса мероприятий, включающих исследование угроз информационной безопасности и разработку СЗИ, с позиции комплексного применения технических и организационных мер и средств защиты информации (далее – СрЗИ).</w:t>
      </w:r>
    </w:p>
    <w:p w:rsidR="00E02B2F" w:rsidRPr="00992F9E" w:rsidRDefault="00E02B2F"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992F9E">
        <w:rPr>
          <w:color w:val="000000"/>
          <w:sz w:val="26"/>
          <w:szCs w:val="26"/>
        </w:rPr>
        <w:t xml:space="preserve">Политика служит основой для разработки комплекса организационных и технических мер по обеспечению информационной безопасности в ИС </w:t>
      </w:r>
      <w:r w:rsidRPr="00992F9E">
        <w:rPr>
          <w:sz w:val="26"/>
          <w:szCs w:val="26"/>
        </w:rPr>
        <w:t>ЕДДС Новичихинского района</w:t>
      </w:r>
      <w:r w:rsidRPr="00992F9E">
        <w:rPr>
          <w:color w:val="000000"/>
          <w:sz w:val="26"/>
          <w:szCs w:val="26"/>
        </w:rPr>
        <w:t>, а также нормативных и методических документов, обеспечивающих ее реализацию, и не предполагает подмены функций государственных органов власти Российской Федерации, отвечающих за обеспечение безопасности информационных технологий и защиту информации. Политика является методологической основой для:</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принятия управленческих решений и разработки практических мер по воплощению политики безопасности защищаемой информации и выработки комплекса согласованных мер нормативно-правового, технологического и организационно-технического характера, направленных на выявление, отражение и ликвидацию последствий реализации различных видов угроз защищаемой информации;</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координации деятельности уполномоченных лиц</w:t>
      </w:r>
      <w:r w:rsidRPr="00992F9E">
        <w:rPr>
          <w:bCs/>
          <w:sz w:val="26"/>
          <w:szCs w:val="26"/>
        </w:rPr>
        <w:t xml:space="preserve"> </w:t>
      </w:r>
      <w:r w:rsidRPr="00992F9E">
        <w:rPr>
          <w:color w:val="000000"/>
          <w:sz w:val="26"/>
          <w:szCs w:val="26"/>
        </w:rPr>
        <w:t xml:space="preserve">при проведении работ по развитию и эксплуатации </w:t>
      </w:r>
      <w:r w:rsidRPr="00992F9E">
        <w:rPr>
          <w:sz w:val="26"/>
          <w:szCs w:val="26"/>
        </w:rPr>
        <w:t>ИС ЕДДС Новичихинского района</w:t>
      </w:r>
      <w:r w:rsidRPr="00992F9E">
        <w:rPr>
          <w:color w:val="000000"/>
          <w:sz w:val="26"/>
          <w:szCs w:val="26"/>
        </w:rPr>
        <w:t xml:space="preserve"> с соблюдением требований обеспечения безопасности защищаемой информации;</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 xml:space="preserve">разработки предложений по совершенствованию правового, нормативного, методического, технического и организационного обеспечения безопасности защищаемой информации </w:t>
      </w:r>
      <w:r w:rsidRPr="00992F9E">
        <w:rPr>
          <w:bCs/>
          <w:sz w:val="26"/>
          <w:szCs w:val="26"/>
        </w:rPr>
        <w:t xml:space="preserve">в ИС </w:t>
      </w:r>
      <w:r w:rsidRPr="00992F9E">
        <w:rPr>
          <w:sz w:val="26"/>
          <w:szCs w:val="26"/>
        </w:rPr>
        <w:t>ЕДДС Новичихинского района</w:t>
      </w:r>
      <w:r w:rsidRPr="00992F9E">
        <w:rPr>
          <w:color w:val="000000"/>
          <w:sz w:val="26"/>
          <w:szCs w:val="26"/>
        </w:rPr>
        <w:t>.</w:t>
      </w:r>
    </w:p>
    <w:p w:rsidR="00E02B2F" w:rsidRPr="00992F9E" w:rsidRDefault="00E02B2F"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992F9E">
        <w:rPr>
          <w:color w:val="000000"/>
          <w:sz w:val="26"/>
          <w:szCs w:val="26"/>
        </w:rPr>
        <w:t>Политика разработана на основании следующих документов:</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Федеральный закон от 27 июля 2006 г. № 152-ФЗ «О персональных данных»;</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sz w:val="26"/>
          <w:szCs w:val="26"/>
        </w:rPr>
        <w:t>Приказ Федеральной службы по техническому и экспортному контролю (ФСТЭК России) № 17 от 11 февраля 2013 года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E02B2F" w:rsidRPr="00992F9E" w:rsidRDefault="00E02B2F"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992F9E">
        <w:rPr>
          <w:color w:val="000000"/>
          <w:sz w:val="26"/>
          <w:szCs w:val="26"/>
        </w:rPr>
        <w:t xml:space="preserve">В Политике определены требования к персоналу, работающему в ИС </w:t>
      </w:r>
      <w:r w:rsidRPr="00992F9E">
        <w:rPr>
          <w:sz w:val="26"/>
          <w:szCs w:val="26"/>
        </w:rPr>
        <w:t>ЕДДС Новичихинского района</w:t>
      </w:r>
      <w:r w:rsidRPr="00992F9E">
        <w:rPr>
          <w:color w:val="000000"/>
          <w:sz w:val="26"/>
          <w:szCs w:val="26"/>
        </w:rPr>
        <w:t xml:space="preserve">, их степень ответственности и должностные обязанности, а также должностные обязанности работников, ответственных за обеспечение безопасности защищаемой информации в ИС </w:t>
      </w:r>
      <w:r w:rsidRPr="00992F9E">
        <w:rPr>
          <w:sz w:val="26"/>
          <w:szCs w:val="26"/>
        </w:rPr>
        <w:t>ЕДДС Новичихинского района</w:t>
      </w:r>
      <w:r w:rsidRPr="00992F9E">
        <w:rPr>
          <w:color w:val="000000"/>
          <w:sz w:val="26"/>
          <w:szCs w:val="26"/>
        </w:rPr>
        <w:t>.</w:t>
      </w:r>
    </w:p>
    <w:p w:rsidR="00E02B2F" w:rsidRPr="00992F9E" w:rsidRDefault="00E02B2F" w:rsidP="00E02B2F">
      <w:pPr>
        <w:widowControl w:val="0"/>
        <w:shd w:val="clear" w:color="auto" w:fill="FFFFFF"/>
        <w:autoSpaceDE w:val="0"/>
        <w:autoSpaceDN w:val="0"/>
        <w:adjustRightInd w:val="0"/>
        <w:ind w:left="709"/>
        <w:jc w:val="both"/>
        <w:rPr>
          <w:color w:val="000000"/>
          <w:sz w:val="26"/>
          <w:szCs w:val="26"/>
        </w:rPr>
      </w:pPr>
    </w:p>
    <w:p w:rsidR="00E02B2F" w:rsidRPr="00992F9E" w:rsidRDefault="00E02B2F" w:rsidP="00642FE0">
      <w:pPr>
        <w:numPr>
          <w:ilvl w:val="0"/>
          <w:numId w:val="99"/>
        </w:numPr>
        <w:tabs>
          <w:tab w:val="num" w:pos="0"/>
        </w:tabs>
        <w:jc w:val="center"/>
        <w:rPr>
          <w:b/>
          <w:bCs/>
          <w:sz w:val="26"/>
          <w:szCs w:val="26"/>
        </w:rPr>
      </w:pPr>
      <w:bookmarkStart w:id="78" w:name="_Toc445907810"/>
      <w:bookmarkStart w:id="79" w:name="_Toc242815346"/>
      <w:r w:rsidRPr="00992F9E">
        <w:rPr>
          <w:b/>
          <w:bCs/>
          <w:sz w:val="26"/>
          <w:szCs w:val="26"/>
        </w:rPr>
        <w:t>Общие положения</w:t>
      </w:r>
      <w:bookmarkEnd w:id="78"/>
    </w:p>
    <w:p w:rsidR="00E02B2F" w:rsidRPr="00992F9E" w:rsidRDefault="00E02B2F" w:rsidP="00E02B2F">
      <w:pPr>
        <w:rPr>
          <w:sz w:val="26"/>
          <w:szCs w:val="26"/>
        </w:rPr>
      </w:pPr>
    </w:p>
    <w:p w:rsidR="00E02B2F" w:rsidRPr="00992F9E" w:rsidRDefault="00E02B2F" w:rsidP="00642FE0">
      <w:pPr>
        <w:pStyle w:val="Bodytext"/>
        <w:numPr>
          <w:ilvl w:val="1"/>
          <w:numId w:val="99"/>
        </w:numPr>
        <w:spacing w:line="240" w:lineRule="auto"/>
        <w:ind w:left="0" w:firstLine="720"/>
        <w:rPr>
          <w:sz w:val="26"/>
          <w:szCs w:val="26"/>
        </w:rPr>
      </w:pPr>
      <w:r w:rsidRPr="00992F9E">
        <w:rPr>
          <w:sz w:val="26"/>
          <w:szCs w:val="26"/>
        </w:rPr>
        <w:t>Целью настоящей Политики является обеспечение безопасности защищаемой информации в ИС ЕДДС Новичихинского района от всех видов угроз, внешних и внутренних, умышленных и непреднамеренных, минимизация ущерба от возможной реализации угроз безопасности информации.</w:t>
      </w:r>
    </w:p>
    <w:p w:rsidR="00E02B2F" w:rsidRPr="00992F9E" w:rsidRDefault="00E02B2F" w:rsidP="00642FE0">
      <w:pPr>
        <w:pStyle w:val="Bodytext"/>
        <w:numPr>
          <w:ilvl w:val="1"/>
          <w:numId w:val="99"/>
        </w:numPr>
        <w:spacing w:line="240" w:lineRule="auto"/>
        <w:ind w:left="0" w:firstLine="720"/>
        <w:rPr>
          <w:sz w:val="26"/>
          <w:szCs w:val="26"/>
        </w:rPr>
      </w:pPr>
      <w:r w:rsidRPr="00992F9E">
        <w:rPr>
          <w:sz w:val="26"/>
          <w:szCs w:val="26"/>
        </w:rPr>
        <w:t>Безопасность защищаемой информации достигается путем исключения несанкционированного, в том числе случайного доступа к защищаемой информации, результатом которого может стать уничтожение, изменение, блокирование, копирование, распространение защищаемой информации, а также иных несанкционированных действий.</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Защищаемая информация и связанные с ней ресурсы должны быть доступны для авторизованных пользователей. Должно осуществляться своевременное обнаружение и реагирование на угрозы безопасности защищаемой информации.</w:t>
      </w:r>
    </w:p>
    <w:p w:rsidR="00E02B2F" w:rsidRPr="00992F9E" w:rsidRDefault="00E02B2F" w:rsidP="00E02B2F">
      <w:pPr>
        <w:pStyle w:val="Bodytext"/>
        <w:spacing w:line="240" w:lineRule="auto"/>
        <w:rPr>
          <w:rFonts w:eastAsia="MS Mincho"/>
          <w:sz w:val="26"/>
          <w:szCs w:val="26"/>
        </w:rPr>
      </w:pPr>
    </w:p>
    <w:p w:rsidR="00E02B2F" w:rsidRPr="00992F9E" w:rsidRDefault="00E02B2F" w:rsidP="00642FE0">
      <w:pPr>
        <w:numPr>
          <w:ilvl w:val="0"/>
          <w:numId w:val="99"/>
        </w:numPr>
        <w:tabs>
          <w:tab w:val="num" w:pos="0"/>
        </w:tabs>
        <w:jc w:val="center"/>
        <w:rPr>
          <w:b/>
          <w:bCs/>
          <w:sz w:val="26"/>
          <w:szCs w:val="26"/>
        </w:rPr>
      </w:pPr>
      <w:bookmarkStart w:id="80" w:name="_Toc445907811"/>
      <w:r w:rsidRPr="00992F9E">
        <w:rPr>
          <w:b/>
          <w:bCs/>
          <w:sz w:val="26"/>
          <w:szCs w:val="26"/>
        </w:rPr>
        <w:t>Область действия</w:t>
      </w:r>
      <w:bookmarkEnd w:id="80"/>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Требования настоящей Политики распространяются на всех работников, допущенных к работе в ИС </w:t>
      </w:r>
      <w:r w:rsidRPr="00992F9E">
        <w:rPr>
          <w:sz w:val="26"/>
          <w:szCs w:val="26"/>
        </w:rPr>
        <w:t>ЕДДС Новичихинского района</w:t>
      </w:r>
      <w:r w:rsidRPr="00992F9E">
        <w:rPr>
          <w:rFonts w:eastAsia="MS Mincho"/>
          <w:sz w:val="26"/>
          <w:szCs w:val="26"/>
        </w:rPr>
        <w:t xml:space="preserve"> (штатных, временных, работающих по контракту и т.п.), а также всех прочих лиц (подрядчики, аудиторы и т.п.).</w:t>
      </w:r>
    </w:p>
    <w:p w:rsidR="00E02B2F" w:rsidRDefault="00E02B2F" w:rsidP="00E02B2F">
      <w:pPr>
        <w:pStyle w:val="Bodytext"/>
        <w:spacing w:line="240" w:lineRule="auto"/>
        <w:rPr>
          <w:rFonts w:eastAsia="MS Mincho"/>
          <w:sz w:val="26"/>
          <w:szCs w:val="26"/>
        </w:rPr>
      </w:pPr>
    </w:p>
    <w:p w:rsidR="00E02B2F" w:rsidRPr="00992F9E" w:rsidRDefault="00E02B2F" w:rsidP="00E02B2F">
      <w:pPr>
        <w:pStyle w:val="Bodytext"/>
        <w:spacing w:line="240" w:lineRule="auto"/>
        <w:rPr>
          <w:rFonts w:eastAsia="MS Mincho"/>
          <w:sz w:val="26"/>
          <w:szCs w:val="26"/>
        </w:rPr>
      </w:pPr>
    </w:p>
    <w:p w:rsidR="00E02B2F" w:rsidRPr="00992F9E" w:rsidRDefault="00E02B2F" w:rsidP="00642FE0">
      <w:pPr>
        <w:numPr>
          <w:ilvl w:val="0"/>
          <w:numId w:val="99"/>
        </w:numPr>
        <w:tabs>
          <w:tab w:val="num" w:pos="0"/>
        </w:tabs>
        <w:jc w:val="center"/>
        <w:rPr>
          <w:b/>
          <w:bCs/>
          <w:sz w:val="26"/>
          <w:szCs w:val="26"/>
        </w:rPr>
      </w:pPr>
      <w:bookmarkStart w:id="81" w:name="_Toc445907812"/>
      <w:bookmarkEnd w:id="79"/>
      <w:r w:rsidRPr="00992F9E">
        <w:rPr>
          <w:b/>
          <w:bCs/>
          <w:sz w:val="26"/>
          <w:szCs w:val="26"/>
        </w:rPr>
        <w:t>Система защиты информации</w:t>
      </w:r>
      <w:bookmarkEnd w:id="81"/>
    </w:p>
    <w:p w:rsidR="00E02B2F" w:rsidRPr="00992F9E" w:rsidRDefault="00E02B2F" w:rsidP="00E02B2F">
      <w:pPr>
        <w:rPr>
          <w:sz w:val="26"/>
          <w:szCs w:val="26"/>
        </w:rPr>
      </w:pP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СЗИ, строится на основании:</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sz w:val="26"/>
          <w:szCs w:val="26"/>
        </w:rPr>
      </w:pPr>
      <w:r w:rsidRPr="00992F9E">
        <w:rPr>
          <w:sz w:val="26"/>
          <w:szCs w:val="26"/>
        </w:rPr>
        <w:t>Перечня обрабатываемой информации и персональных данных в ИС «Название организации»;</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 xml:space="preserve">Акта классификации </w:t>
      </w:r>
      <w:r w:rsidRPr="00992F9E">
        <w:rPr>
          <w:sz w:val="26"/>
          <w:szCs w:val="26"/>
        </w:rPr>
        <w:t>ИС ЕДДС Новичихинского района</w:t>
      </w:r>
      <w:r w:rsidRPr="00992F9E">
        <w:rPr>
          <w:color w:val="000000"/>
          <w:sz w:val="26"/>
          <w:szCs w:val="26"/>
        </w:rPr>
        <w:t>;</w:t>
      </w:r>
    </w:p>
    <w:p w:rsidR="00E02B2F" w:rsidRPr="00992F9E" w:rsidRDefault="00E02B2F" w:rsidP="00642FE0">
      <w:pPr>
        <w:numPr>
          <w:ilvl w:val="0"/>
          <w:numId w:val="93"/>
        </w:numPr>
        <w:tabs>
          <w:tab w:val="clear" w:pos="720"/>
        </w:tabs>
        <w:autoSpaceDE w:val="0"/>
        <w:autoSpaceDN w:val="0"/>
        <w:adjustRightInd w:val="0"/>
        <w:ind w:left="0" w:firstLine="709"/>
        <w:jc w:val="both"/>
        <w:rPr>
          <w:color w:val="000000"/>
          <w:sz w:val="26"/>
          <w:szCs w:val="26"/>
        </w:rPr>
      </w:pPr>
      <w:r w:rsidRPr="00992F9E">
        <w:rPr>
          <w:color w:val="000000"/>
          <w:sz w:val="26"/>
          <w:szCs w:val="26"/>
        </w:rPr>
        <w:t xml:space="preserve">Акта определения уровня защищенности </w:t>
      </w:r>
      <w:r w:rsidRPr="00992F9E">
        <w:rPr>
          <w:sz w:val="26"/>
          <w:szCs w:val="26"/>
        </w:rPr>
        <w:t>персональных данных</w:t>
      </w:r>
      <w:r w:rsidRPr="00992F9E">
        <w:rPr>
          <w:color w:val="000000"/>
          <w:sz w:val="26"/>
          <w:szCs w:val="26"/>
        </w:rPr>
        <w:t xml:space="preserve">, обрабатываемых в </w:t>
      </w:r>
      <w:r w:rsidRPr="00992F9E">
        <w:rPr>
          <w:sz w:val="26"/>
          <w:szCs w:val="26"/>
        </w:rPr>
        <w:t>ИС ЕДДС Новичихинского района</w:t>
      </w:r>
      <w:r w:rsidRPr="00992F9E">
        <w:rPr>
          <w:color w:val="000000"/>
          <w:sz w:val="26"/>
          <w:szCs w:val="26"/>
        </w:rPr>
        <w:t>;</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 xml:space="preserve">Модели угроз </w:t>
      </w:r>
      <w:r w:rsidRPr="00992F9E">
        <w:rPr>
          <w:sz w:val="26"/>
          <w:szCs w:val="26"/>
        </w:rPr>
        <w:t xml:space="preserve">и модели нарушителя безопасности информации, при ее обработке в ИС ЕДДС Новичихинского района </w:t>
      </w:r>
      <w:r w:rsidRPr="00992F9E">
        <w:rPr>
          <w:color w:val="000000"/>
          <w:sz w:val="26"/>
          <w:szCs w:val="26"/>
        </w:rPr>
        <w:t>(далее – Модель угроз);</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 xml:space="preserve">Технического задания </w:t>
      </w:r>
      <w:r w:rsidRPr="00992F9E">
        <w:rPr>
          <w:bCs/>
          <w:sz w:val="26"/>
          <w:szCs w:val="26"/>
        </w:rPr>
        <w:t xml:space="preserve">на </w:t>
      </w:r>
      <w:r w:rsidRPr="00992F9E">
        <w:rPr>
          <w:sz w:val="26"/>
          <w:szCs w:val="26"/>
        </w:rPr>
        <w:t>выполнение работ по развитию и обеспечению функционирования системы защиты</w:t>
      </w:r>
      <w:r w:rsidRPr="00992F9E">
        <w:rPr>
          <w:color w:val="000000"/>
          <w:sz w:val="26"/>
          <w:szCs w:val="26"/>
        </w:rPr>
        <w:t xml:space="preserve"> персональных данных в </w:t>
      </w:r>
      <w:r w:rsidRPr="00992F9E">
        <w:rPr>
          <w:sz w:val="26"/>
          <w:szCs w:val="26"/>
        </w:rPr>
        <w:t>ИС ЕДДС Новичихинского района</w:t>
      </w:r>
      <w:r w:rsidRPr="00992F9E">
        <w:rPr>
          <w:color w:val="000000"/>
          <w:sz w:val="26"/>
          <w:szCs w:val="26"/>
        </w:rPr>
        <w:t>;</w:t>
      </w:r>
    </w:p>
    <w:p w:rsidR="00E02B2F" w:rsidRPr="00992F9E" w:rsidRDefault="00E02B2F" w:rsidP="00642FE0">
      <w:pPr>
        <w:numPr>
          <w:ilvl w:val="0"/>
          <w:numId w:val="93"/>
        </w:numPr>
        <w:tabs>
          <w:tab w:val="clear" w:pos="720"/>
          <w:tab w:val="num" w:pos="0"/>
        </w:tabs>
        <w:autoSpaceDE w:val="0"/>
        <w:autoSpaceDN w:val="0"/>
        <w:adjustRightInd w:val="0"/>
        <w:ind w:left="0" w:firstLine="720"/>
        <w:jc w:val="both"/>
        <w:rPr>
          <w:color w:val="000000"/>
          <w:sz w:val="26"/>
          <w:szCs w:val="26"/>
        </w:rPr>
      </w:pPr>
      <w:r w:rsidRPr="00992F9E">
        <w:rPr>
          <w:color w:val="000000"/>
          <w:sz w:val="26"/>
          <w:szCs w:val="26"/>
        </w:rPr>
        <w:t>Руководящих документов ФСТЭК России и ФСБ России.</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На основании этих документов определяется необходимый уровень защищенности информации, обрабатываемой в ИС </w:t>
      </w:r>
      <w:r w:rsidRPr="00992F9E">
        <w:rPr>
          <w:sz w:val="26"/>
          <w:szCs w:val="26"/>
        </w:rPr>
        <w:t>ЕДДС Новичихинского района</w:t>
      </w:r>
      <w:r w:rsidRPr="00992F9E">
        <w:rPr>
          <w:rFonts w:eastAsia="MS Mincho"/>
          <w:sz w:val="26"/>
          <w:szCs w:val="26"/>
        </w:rPr>
        <w:t>. На основании анализа актуальных угроз безопасности защищаемой информации, описанного в Отчете об обследовании и Модели угроз, делается заключение о необходимости использования технических средств и организационных мероприятий для обеспечения безопасности защищаемой информации.</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В зависимости от уровня защищенности сегмента ИС и актуальных угроз, СЗИ может включать следующие подсистемы:</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sz w:val="26"/>
          <w:szCs w:val="26"/>
        </w:rPr>
      </w:pPr>
      <w:r w:rsidRPr="00992F9E">
        <w:rPr>
          <w:rFonts w:ascii="Times New Roman" w:hAnsi="Times New Roman" w:cs="Times New Roman"/>
          <w:color w:val="000000"/>
          <w:sz w:val="26"/>
          <w:szCs w:val="26"/>
        </w:rPr>
        <w:t>идентификация и аутентификация субъектов доступа и объектов доступа;</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sz w:val="26"/>
          <w:szCs w:val="26"/>
        </w:rPr>
      </w:pPr>
      <w:r w:rsidRPr="00992F9E">
        <w:rPr>
          <w:rFonts w:ascii="Times New Roman" w:hAnsi="Times New Roman" w:cs="Times New Roman"/>
          <w:color w:val="000000"/>
          <w:sz w:val="26"/>
          <w:szCs w:val="26"/>
        </w:rPr>
        <w:t>управление доступом субъектов доступа к объектам доступа;</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ограничение программной среды;</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машинных носителей персональных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регистрация событий безопасности;</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антивирусная защита;</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обнаружение вторжений;</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контроль (анализ) защищенности персональных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обеспечение целостности информационной системы и информации;</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обеспечение доступности персональных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среды виртуализации;</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технических средств;</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информационной системы, ее средств, систем связи и передачи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sz w:val="26"/>
          <w:szCs w:val="26"/>
        </w:rPr>
      </w:pPr>
      <w:r w:rsidRPr="00992F9E">
        <w:rPr>
          <w:rFonts w:ascii="Times New Roman" w:hAnsi="Times New Roman" w:cs="Times New Roman"/>
          <w:color w:val="000000"/>
          <w:sz w:val="26"/>
          <w:szCs w:val="26"/>
        </w:rPr>
        <w:t>управление конфигурацией информационной системы и системы защиты персональных данных.</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В список должны быть включены функции защиты, обеспечиваемые штатными средствами обработки информации, операционными системами, прикладным программным обеспечением и специальными комплексами, реализующими СрЗИ.</w:t>
      </w:r>
    </w:p>
    <w:p w:rsidR="00E02B2F" w:rsidRDefault="00E02B2F" w:rsidP="00E02B2F">
      <w:pPr>
        <w:pStyle w:val="Bodytext"/>
        <w:spacing w:line="240" w:lineRule="auto"/>
        <w:ind w:left="720" w:firstLine="0"/>
        <w:rPr>
          <w:sz w:val="26"/>
          <w:szCs w:val="26"/>
        </w:rPr>
      </w:pPr>
    </w:p>
    <w:p w:rsidR="00E02B2F" w:rsidRDefault="00E02B2F" w:rsidP="00E02B2F">
      <w:pPr>
        <w:pStyle w:val="Bodytext"/>
        <w:spacing w:line="240" w:lineRule="auto"/>
        <w:ind w:left="720" w:firstLine="0"/>
        <w:rPr>
          <w:sz w:val="26"/>
          <w:szCs w:val="26"/>
        </w:rPr>
      </w:pPr>
    </w:p>
    <w:p w:rsidR="00E02B2F" w:rsidRPr="00992F9E" w:rsidRDefault="00E02B2F" w:rsidP="00E02B2F">
      <w:pPr>
        <w:pStyle w:val="Bodytext"/>
        <w:spacing w:line="240" w:lineRule="auto"/>
        <w:ind w:left="720" w:firstLine="0"/>
        <w:rPr>
          <w:sz w:val="26"/>
          <w:szCs w:val="26"/>
        </w:rPr>
      </w:pPr>
    </w:p>
    <w:p w:rsidR="00E02B2F" w:rsidRPr="00992F9E" w:rsidRDefault="00E02B2F" w:rsidP="00642FE0">
      <w:pPr>
        <w:numPr>
          <w:ilvl w:val="0"/>
          <w:numId w:val="99"/>
        </w:numPr>
        <w:tabs>
          <w:tab w:val="num" w:pos="0"/>
        </w:tabs>
        <w:jc w:val="center"/>
        <w:rPr>
          <w:b/>
          <w:bCs/>
          <w:sz w:val="26"/>
          <w:szCs w:val="26"/>
        </w:rPr>
      </w:pPr>
      <w:bookmarkStart w:id="82" w:name="_Toc445907813"/>
      <w:bookmarkStart w:id="83" w:name="_Toc214259736"/>
      <w:bookmarkStart w:id="84" w:name="_Toc242815349"/>
      <w:r w:rsidRPr="00992F9E">
        <w:rPr>
          <w:b/>
          <w:bCs/>
          <w:sz w:val="26"/>
          <w:szCs w:val="26"/>
        </w:rPr>
        <w:t>Основные принципы построения СЗИ</w:t>
      </w:r>
      <w:bookmarkEnd w:id="82"/>
    </w:p>
    <w:p w:rsidR="00E02B2F" w:rsidRPr="00992F9E" w:rsidRDefault="00E02B2F" w:rsidP="00E02B2F">
      <w:pPr>
        <w:rPr>
          <w:sz w:val="26"/>
          <w:szCs w:val="26"/>
        </w:rPr>
      </w:pP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Построение СЗИ сегмента ИС и ее функционирование должны осуществляться в соответствии со следующими основными принципами:</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законность;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системность;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комплексность;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непрерывность;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своевременность;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преемственность и непрерывность совершенствования;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персональная ответственность;</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минимизация полномочий;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взаимодействие и сотрудничество;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гибкость системы защиты;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простота применения средств защиты;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научная обоснованность и техническая реализуемость;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специализация и профессионализм; </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color w:val="000000"/>
          <w:sz w:val="26"/>
          <w:szCs w:val="26"/>
        </w:rPr>
      </w:pPr>
      <w:r w:rsidRPr="00992F9E">
        <w:rPr>
          <w:color w:val="000000"/>
          <w:sz w:val="26"/>
          <w:szCs w:val="26"/>
        </w:rPr>
        <w:t xml:space="preserve">обязательность контроля. </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Законность.</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Данный принцип предполагает осуществление защитных мероприятий и разработку СЗИ</w:t>
      </w:r>
      <w:r w:rsidRPr="00992F9E">
        <w:rPr>
          <w:bCs/>
          <w:sz w:val="26"/>
          <w:szCs w:val="26"/>
        </w:rPr>
        <w:t xml:space="preserve"> </w:t>
      </w:r>
      <w:r w:rsidRPr="00992F9E">
        <w:rPr>
          <w:color w:val="000000"/>
          <w:sz w:val="26"/>
          <w:szCs w:val="26"/>
        </w:rPr>
        <w:t xml:space="preserve">в соответствии с действующим законодательством в области защиты информации и других нормативных актов по безопасности информации, утвержденных органами государственной власти и управления в пределах их компетенции. Работники и обслуживающий персонал </w:t>
      </w:r>
      <w:r w:rsidRPr="00992F9E">
        <w:rPr>
          <w:sz w:val="26"/>
          <w:szCs w:val="26"/>
        </w:rPr>
        <w:t xml:space="preserve">сегмента </w:t>
      </w:r>
      <w:r w:rsidRPr="00992F9E">
        <w:rPr>
          <w:color w:val="000000"/>
          <w:sz w:val="26"/>
          <w:szCs w:val="26"/>
        </w:rPr>
        <w:t>ИС должны быть осведомлены о порядке работы с защищаемой информацией и об ответственности за защиту ПДн.</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Системность.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 xml:space="preserve">Системный подход к построению СЗИ предполагает учет всех взаимосвязанных, взаимодействующих и изменяющихся во времени элементов, условий и факторов, существенно значимых для понимания и решения проблемы обеспечения безопасности информации </w:t>
      </w:r>
      <w:r w:rsidRPr="00992F9E">
        <w:rPr>
          <w:sz w:val="26"/>
          <w:szCs w:val="26"/>
        </w:rPr>
        <w:t xml:space="preserve">сегмента </w:t>
      </w:r>
      <w:r w:rsidRPr="00992F9E">
        <w:rPr>
          <w:color w:val="000000"/>
          <w:sz w:val="26"/>
          <w:szCs w:val="26"/>
        </w:rPr>
        <w:t>ИС. При создании СЗИ должны учитываться все слабые и наиболее уязвимые места системы обработки информации, а также характер, возможные объекты и направления атак на систему со стороны нарушителей (особенно высококвалифицированных злоумышленников), пути проникновения в распределенные системы и несанкционированный доступ (далее – НСД) к информации. Система защиты должна строиться с учетом не только всех известных каналов проникновения и НСД к информации, но и с учетом возможности появления принципиально новых путей реализации угроз безопасности.</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Комплексность.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Комплексное использование методов и средств защиты информации предполагает согласованное применение разнородных средств при построении целостной системы защиты, перекрывающей все существенные (значимые) каналы реализации угроз и не содержащей слабых мест на стыках отдельных ее компонентов. Защита должна строиться эшелонировано. Для каждого канала утечки информации и для каждой угрозы безопасности должно существовать несколько защитных рубежей. Создание защитных рубежей осуществляется с учетом того, чтобы для их преодоления потенциальному злоумышленнику требовались профессиональные навыки в нескольких невзаимосвязанных областях.</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Непрерывность защиты информации.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 xml:space="preserve">Защита информации – не разовое мероприятие и не простая совокупность проведенных мероприятий и установленных СрЗИ, а непрерывный целенаправленный процесс, предполагающий принятие соответствующих мер на всех этапах жизненного цикла </w:t>
      </w:r>
      <w:r w:rsidRPr="00992F9E">
        <w:rPr>
          <w:sz w:val="26"/>
          <w:szCs w:val="26"/>
        </w:rPr>
        <w:t xml:space="preserve">сегмента </w:t>
      </w:r>
      <w:r w:rsidRPr="00992F9E">
        <w:rPr>
          <w:color w:val="000000"/>
          <w:sz w:val="26"/>
          <w:szCs w:val="26"/>
        </w:rPr>
        <w:t>ИС. С</w:t>
      </w:r>
      <w:r w:rsidRPr="00992F9E">
        <w:rPr>
          <w:sz w:val="26"/>
          <w:szCs w:val="26"/>
        </w:rPr>
        <w:t xml:space="preserve">егмент </w:t>
      </w:r>
      <w:r w:rsidRPr="00992F9E">
        <w:rPr>
          <w:color w:val="000000"/>
          <w:sz w:val="26"/>
          <w:szCs w:val="26"/>
        </w:rPr>
        <w:t>ИС должен находиться в защищенном состоянии на протяжении всего времени своего функционирования. В соответствии с этим принципом должны приниматься меры по недопущению перехода в незащищенное состояние. Большинству физических и технических средств защиты для эффективного выполнения своих функций необходима постоянная техническая и организационная (административная) поддержка (своевременная смена и обеспечение правильного хранения и применения имен, паролей, ключей шифрования, переопределение полномочий и т.п.). Перерывы в работе средств защиты могут быть использованы злоумышленниками для анализа применяемых методов и средств защиты, для внедрения специальных программных и аппаратных «закладок» и других средств преодоления системы защиты после восстановления ее функционирования.</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Своевременность.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 xml:space="preserve">Данный принцип предполагает упреждающий характер мер обеспечения безопасности информации, то есть постановку задач по комплексной защите </w:t>
      </w:r>
      <w:r w:rsidRPr="00992F9E">
        <w:rPr>
          <w:sz w:val="26"/>
          <w:szCs w:val="26"/>
        </w:rPr>
        <w:t xml:space="preserve">сегмента </w:t>
      </w:r>
      <w:r w:rsidRPr="00992F9E">
        <w:rPr>
          <w:color w:val="000000"/>
          <w:sz w:val="26"/>
          <w:szCs w:val="26"/>
        </w:rPr>
        <w:t>ИС и реализацию мер обеспечения безопасности информации на ранних стадиях разработки в целом, и ее СЗИ, в частности. Разработка СЗИ должна вестись параллельно с разработкой и развитием самой защищаемой системы. Это позволит учесть требования безопасности при проектировании архитектуры и, в конечном счете, создать более эффективные (как по затратам ресурсов, так и по стойкости) защищенные системы.</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Преемственность и совершенствование.</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 xml:space="preserve">Предполагают постоянное совершенствование мер и средств защиты информации на основе преемственности организационных и технических решений, кадрового состава, анализа функционирования </w:t>
      </w:r>
      <w:r w:rsidRPr="00992F9E">
        <w:rPr>
          <w:sz w:val="26"/>
          <w:szCs w:val="26"/>
        </w:rPr>
        <w:t xml:space="preserve">сегмента </w:t>
      </w:r>
      <w:r w:rsidRPr="00992F9E">
        <w:rPr>
          <w:color w:val="000000"/>
          <w:sz w:val="26"/>
          <w:szCs w:val="26"/>
        </w:rPr>
        <w:t>ИС и его СЗИ с учетом изменений в методах и средствах перехвата информации, нормативных требований по защите, достигнутого отечественного и зарубежного опыта в этой области.</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Персональная ответственность.</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Предполагает возложение ответственности за обеспечение безопасности информации и системы их обработки на каждого работника в пределах его полномочий. В соответствии с этим принципом распределение прав и обязанностей работников строится таким образом, чтобы в случае любого нарушения круг виновников был четко известен или сведен к минимуму.</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Принцип минимизации полномочий.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Означает предоставление пользователям минимальных прав доступа в соответствии с производственной необходимостью, на основе принципа «все, что не разрешено, запрещено». Доступ к защищаемой информации должен предоставляться только в том случае и объеме, если это необходимо работнику для выполнения его должностных обязанностей.</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Взаимодействие и сотрудничество.</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 xml:space="preserve">Предполагает создание благоприятной атмосферы в коллективах подразделений, обеспечивающих деятельность </w:t>
      </w:r>
      <w:r w:rsidRPr="00992F9E">
        <w:rPr>
          <w:sz w:val="26"/>
          <w:szCs w:val="26"/>
        </w:rPr>
        <w:t xml:space="preserve">сегмента </w:t>
      </w:r>
      <w:r w:rsidRPr="00992F9E">
        <w:rPr>
          <w:color w:val="000000"/>
          <w:sz w:val="26"/>
          <w:szCs w:val="26"/>
        </w:rPr>
        <w:t xml:space="preserve">ИС, для снижения вероятности возникновения негативных действий связанных с человеческим фактором. В такой обстановке работники должны осознанно соблюдать установленные правила и оказывать содействие в деятельности ответственного за </w:t>
      </w:r>
      <w:r w:rsidRPr="00992F9E">
        <w:rPr>
          <w:sz w:val="26"/>
          <w:szCs w:val="26"/>
        </w:rPr>
        <w:t>обеспечение безопасности информации и</w:t>
      </w:r>
      <w:r w:rsidRPr="00992F9E">
        <w:rPr>
          <w:color w:val="000000"/>
          <w:sz w:val="26"/>
          <w:szCs w:val="26"/>
        </w:rPr>
        <w:t xml:space="preserve"> персональных данных и администратора ИБ. </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Гибкость системы защиты информации.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Принятые меры и установленные средства защиты, особенно в начальный период их эксплуатации, могут обеспечивать как чрезмерный, так и недостаточный уровень защиты. Для обеспечения возможности варьирования уровнем защищенности, средства защиты должны обладать определенной гибкостью. Особенно важным это свойство является в тех случаях, когда установку средств защиты необходимо осуществлять на работающую систему, не нарушая процесса ее нормального функционирования.</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Простота применения средств защиты.</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 xml:space="preserve">Механизмы защиты должны быть интуитивно понятны и просты в использовании. Применение средств защиты не должно быть связано со знанием специальных языков или с выполнением действий, требующих значительных дополнительных трудозатрат при обычной работе зарегистрированных установленным порядком пользователей, а также не должно требовать от пользователя выполнения рутинных малопонятных ему операций (ввод нескольких паролей и имен и т.д.). </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Научная обоснованность и техническая реализуемость.</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Информационные технологии, технические и программные средства, средства и меры защиты информации должны быть реализованы на современном уровне развития науки и техники, научно обоснованы с точки зрения достижения заданного уровня безопасности информации и должны соответствовать установленным нормам и требованиям по безопасности информации. СЗИ должна быть ориентирована на решения, возможные риски для которых и меры противодействия этим рискам прошли всестороннюю теоретическую и практическую проверку.</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Специализация и профессионализм.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Предполагает привлечение к разработке средств и реализации мер защиты информации специализированных организаций, наиболее подготовленных к конкретному виду деятельности по обеспечению безопасности информации, имеющих опыт практической работы и государственную лицензию на право оказания услуг в этой области. Реализация административных мер и эксплуатация СрЗИ должна осуществляться профессионально подготовленными специалистами.</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 xml:space="preserve">Обязательность контроля. </w:t>
      </w:r>
    </w:p>
    <w:p w:rsidR="00E02B2F" w:rsidRPr="00992F9E" w:rsidRDefault="00E02B2F" w:rsidP="00E02B2F">
      <w:pPr>
        <w:autoSpaceDE w:val="0"/>
        <w:autoSpaceDN w:val="0"/>
        <w:adjustRightInd w:val="0"/>
        <w:ind w:firstLine="709"/>
        <w:jc w:val="both"/>
        <w:rPr>
          <w:color w:val="000000"/>
          <w:sz w:val="26"/>
          <w:szCs w:val="26"/>
        </w:rPr>
      </w:pPr>
      <w:r w:rsidRPr="00992F9E">
        <w:rPr>
          <w:color w:val="000000"/>
          <w:sz w:val="26"/>
          <w:szCs w:val="26"/>
        </w:rPr>
        <w:t>Предполагает обязательность и своевременность выявления и пресечения попыток нарушения установленных правил обеспечения безопасности информации на основе используемых систем и средств защиты информации при совершенствовании критериев и методов оценки эффективности этих систем и средств.</w:t>
      </w:r>
    </w:p>
    <w:p w:rsidR="00E02B2F" w:rsidRPr="00992F9E" w:rsidRDefault="00E02B2F" w:rsidP="00642FE0">
      <w:pPr>
        <w:pStyle w:val="Bodytext"/>
        <w:numPr>
          <w:ilvl w:val="1"/>
          <w:numId w:val="99"/>
        </w:numPr>
        <w:spacing w:line="240" w:lineRule="auto"/>
        <w:ind w:left="0" w:firstLine="720"/>
        <w:rPr>
          <w:rFonts w:eastAsia="MS Mincho"/>
          <w:sz w:val="26"/>
          <w:szCs w:val="26"/>
        </w:rPr>
      </w:pPr>
      <w:r w:rsidRPr="00992F9E">
        <w:rPr>
          <w:rFonts w:eastAsia="MS Mincho"/>
          <w:sz w:val="26"/>
          <w:szCs w:val="26"/>
        </w:rPr>
        <w:t>Контроль за деятельностью любого пользователя, каждого средства защиты и в отношении любого объекта защиты должен осуществляться на основе применения средств оперативного контроля и регистрации и должен охватывать как несанкционированные, так и санкционированные действия пользователей.</w:t>
      </w:r>
    </w:p>
    <w:p w:rsidR="00E02B2F" w:rsidRPr="00992F9E" w:rsidRDefault="00E02B2F" w:rsidP="00642FE0">
      <w:pPr>
        <w:numPr>
          <w:ilvl w:val="0"/>
          <w:numId w:val="99"/>
        </w:numPr>
        <w:tabs>
          <w:tab w:val="num" w:pos="0"/>
        </w:tabs>
        <w:jc w:val="center"/>
        <w:rPr>
          <w:b/>
          <w:bCs/>
          <w:sz w:val="26"/>
          <w:szCs w:val="26"/>
        </w:rPr>
      </w:pPr>
      <w:bookmarkStart w:id="85" w:name="_Toc445907814"/>
      <w:r w:rsidRPr="00992F9E">
        <w:rPr>
          <w:b/>
          <w:bCs/>
          <w:sz w:val="26"/>
          <w:szCs w:val="26"/>
        </w:rPr>
        <w:t xml:space="preserve">Требования к подсистемам </w:t>
      </w:r>
      <w:bookmarkEnd w:id="83"/>
      <w:bookmarkEnd w:id="84"/>
      <w:r w:rsidRPr="00992F9E">
        <w:rPr>
          <w:b/>
          <w:bCs/>
          <w:sz w:val="26"/>
          <w:szCs w:val="26"/>
        </w:rPr>
        <w:t>СЗИ</w:t>
      </w:r>
      <w:bookmarkEnd w:id="85"/>
    </w:p>
    <w:p w:rsidR="00E02B2F" w:rsidRPr="00992F9E" w:rsidRDefault="00E02B2F" w:rsidP="00E02B2F">
      <w:pPr>
        <w:rPr>
          <w:sz w:val="26"/>
          <w:szCs w:val="26"/>
        </w:rPr>
      </w:pPr>
    </w:p>
    <w:p w:rsidR="00E02B2F" w:rsidRPr="00992F9E" w:rsidRDefault="00E02B2F" w:rsidP="00642FE0">
      <w:pPr>
        <w:pStyle w:val="Bodytext"/>
        <w:numPr>
          <w:ilvl w:val="1"/>
          <w:numId w:val="99"/>
        </w:numPr>
        <w:tabs>
          <w:tab w:val="clear" w:pos="1440"/>
        </w:tabs>
        <w:spacing w:line="240" w:lineRule="auto"/>
        <w:ind w:left="0" w:firstLine="709"/>
        <w:rPr>
          <w:sz w:val="26"/>
          <w:szCs w:val="26"/>
        </w:rPr>
      </w:pPr>
      <w:r w:rsidRPr="00992F9E">
        <w:rPr>
          <w:sz w:val="26"/>
          <w:szCs w:val="26"/>
        </w:rPr>
        <w:t>СЗИ включает в себя следующие организационные и технические меры защиты информации, реализуемые в информационных системах в рамках ее системы обеспечения информационной безопасности, в зависимости от угроз безопасности, используемых информационных технологий и структурно-функциональных характеристик автоматизированной системы:</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sz w:val="26"/>
          <w:szCs w:val="26"/>
        </w:rPr>
      </w:pPr>
      <w:r w:rsidRPr="00992F9E">
        <w:rPr>
          <w:rFonts w:ascii="Times New Roman" w:hAnsi="Times New Roman" w:cs="Times New Roman"/>
          <w:color w:val="000000"/>
          <w:sz w:val="26"/>
          <w:szCs w:val="26"/>
        </w:rPr>
        <w:t>идентификация и аутентификация субъектов доступа и объектов доступа;</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sz w:val="26"/>
          <w:szCs w:val="26"/>
        </w:rPr>
      </w:pPr>
      <w:r w:rsidRPr="00992F9E">
        <w:rPr>
          <w:rFonts w:ascii="Times New Roman" w:hAnsi="Times New Roman" w:cs="Times New Roman"/>
          <w:color w:val="000000"/>
          <w:sz w:val="26"/>
          <w:szCs w:val="26"/>
        </w:rPr>
        <w:t>управление доступом субъектов доступа к объектам доступа;</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ограничение программной среды;</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машинных носителей персональных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регистрация событий безопасности;</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антивирусная защита;</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обнаружение вторжений;</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контроль (анализ) защищенности персональных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обеспечение целостности информационной системы и информации;</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обеспечение доступности персональных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среды виртуализации;</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технических средств;</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color w:val="000000"/>
          <w:sz w:val="26"/>
          <w:szCs w:val="26"/>
        </w:rPr>
      </w:pPr>
      <w:r w:rsidRPr="00992F9E">
        <w:rPr>
          <w:rFonts w:ascii="Times New Roman" w:hAnsi="Times New Roman" w:cs="Times New Roman"/>
          <w:color w:val="000000"/>
          <w:sz w:val="26"/>
          <w:szCs w:val="26"/>
        </w:rPr>
        <w:t>защита информационной системы, ее средств, систем связи и передачи данных;</w:t>
      </w:r>
    </w:p>
    <w:p w:rsidR="00E02B2F" w:rsidRPr="00992F9E" w:rsidRDefault="00E02B2F" w:rsidP="00642FE0">
      <w:pPr>
        <w:pStyle w:val="213"/>
        <w:numPr>
          <w:ilvl w:val="1"/>
          <w:numId w:val="95"/>
        </w:numPr>
        <w:tabs>
          <w:tab w:val="clear" w:pos="927"/>
          <w:tab w:val="left" w:pos="0"/>
          <w:tab w:val="num" w:pos="142"/>
        </w:tabs>
        <w:ind w:left="0" w:firstLine="709"/>
        <w:jc w:val="both"/>
        <w:rPr>
          <w:rFonts w:ascii="Times New Roman" w:hAnsi="Times New Roman" w:cs="Times New Roman"/>
          <w:sz w:val="26"/>
          <w:szCs w:val="26"/>
        </w:rPr>
      </w:pPr>
      <w:r w:rsidRPr="00992F9E">
        <w:rPr>
          <w:rFonts w:ascii="Times New Roman" w:hAnsi="Times New Roman" w:cs="Times New Roman"/>
          <w:color w:val="000000"/>
          <w:sz w:val="26"/>
          <w:szCs w:val="26"/>
        </w:rPr>
        <w:t>управление конфигурацией информационной системы и системы защиты персональных данных.</w:t>
      </w:r>
    </w:p>
    <w:p w:rsidR="00E02B2F" w:rsidRPr="00992F9E" w:rsidRDefault="00E02B2F" w:rsidP="00642FE0">
      <w:pPr>
        <w:pStyle w:val="Bodytext"/>
        <w:numPr>
          <w:ilvl w:val="1"/>
          <w:numId w:val="99"/>
        </w:numPr>
        <w:spacing w:line="240" w:lineRule="auto"/>
        <w:ind w:left="0" w:firstLine="720"/>
        <w:rPr>
          <w:sz w:val="26"/>
          <w:szCs w:val="26"/>
        </w:rPr>
      </w:pPr>
      <w:r w:rsidRPr="00992F9E">
        <w:rPr>
          <w:sz w:val="26"/>
          <w:szCs w:val="26"/>
        </w:rPr>
        <w:t>Подсистемы СЗИ имеют различный функционал в зависимости от уровня защищенности информации, обрабатываемой в ИС ЕДДС Новичихинского района.</w:t>
      </w:r>
    </w:p>
    <w:p w:rsidR="00E02B2F" w:rsidRPr="00992F9E" w:rsidRDefault="00E02B2F" w:rsidP="00642FE0">
      <w:pPr>
        <w:pStyle w:val="Bodytext"/>
        <w:numPr>
          <w:ilvl w:val="2"/>
          <w:numId w:val="99"/>
        </w:numPr>
        <w:spacing w:line="240" w:lineRule="auto"/>
        <w:ind w:left="0" w:firstLine="720"/>
        <w:rPr>
          <w:sz w:val="26"/>
          <w:szCs w:val="26"/>
        </w:rPr>
      </w:pPr>
      <w:bookmarkStart w:id="86" w:name="_Toc325029844"/>
      <w:r w:rsidRPr="00992F9E">
        <w:rPr>
          <w:sz w:val="26"/>
          <w:szCs w:val="26"/>
        </w:rPr>
        <w:t>Меры по идентификации и аутентификации субъектов доступа и объектов доступа должны обеспечивать присвоение субъектам и объектам доступа уникального признака (идентификатора), сравнение предъявляемого субъектом (объектом) доступа идентификатора с перечнем присвоенных идентификаторов, а также проверку принадлежности субъекту (объекту) доступа предъявленного им идентификатора (подтверждение подлинности).</w:t>
      </w:r>
    </w:p>
    <w:bookmarkEnd w:id="86"/>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управлению доступом субъектов доступа к объектам доступа должны обеспечивать управление правами и привилегиями субъектов доступа, разграничение доступа субъектов доступа к объектам доступа на основе совокупности установленных в информационной системе правил разграничения доступа, а также обеспечивать контроль соблюдения этих правил.</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ограничению программной среды должны обеспечивать установку и (или) запуск только разрешенного к использованию в информационной системе программного обеспечения или исключать возможность установки и (или) запуска запрещенного к использованию в информационной системе программного обеспечения.</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защите машинных носителей информации должны обеспечивать контроль доступа к машинным носителям информации и учет, контроль перемещения и использования.</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регистрации событий безопасности должны обеспечивать сбор, запись, хранение и защиту информации о событиях безопасности в информационной системе, а также возможность просмотра и анализа информации о таких событиях и реагирование на них.</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антивирусной защите должны обеспечивать обнаружение в информационной системе компьютерных программ либо иной компьютерной информации, предназначенной для несанкционированного уничтожения, блокирования, модификации, копирования защищаемой информации или нейтрализации средств защиты информации, а также реагирование на обнаружение этих программ и информации.</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обнаружению (предотвращению) вторжений должны обеспечивать обнаружение действий в информационной системе, направленных на преднамеренный несанкционированный доступ к информации, специальные воздействия на информационную систему и (или) информацию в целях ее добывания, уничтожения, искажения и блокирования доступа к информации, а также реагирование на эти действия.</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контролю (анализу) защищенности информации должны обеспечивать контроль уровня защищенности информации, содержащейся в информационной системе, путем проведения мероприятий по анализу защищенности информационной системы и тестированию ее системы защиты информации.</w:t>
      </w:r>
    </w:p>
    <w:p w:rsidR="00E02B2F" w:rsidRPr="00992F9E" w:rsidRDefault="00E02B2F" w:rsidP="00642FE0">
      <w:pPr>
        <w:pStyle w:val="Bodytext"/>
        <w:numPr>
          <w:ilvl w:val="2"/>
          <w:numId w:val="99"/>
        </w:numPr>
        <w:spacing w:line="240" w:lineRule="auto"/>
        <w:ind w:left="0" w:firstLine="720"/>
        <w:rPr>
          <w:sz w:val="26"/>
          <w:szCs w:val="26"/>
        </w:rPr>
      </w:pPr>
      <w:r w:rsidRPr="00992F9E">
        <w:rPr>
          <w:sz w:val="26"/>
          <w:szCs w:val="26"/>
        </w:rPr>
        <w:t>Меры по обеспечению целостности информационной системы и информации должны обеспечивать обнаружение фактов несанкционированного нарушения целостности информационной системы и содержащейся в ней информации, а также возможность восстановления информационной системы и содержащейся в ней информации.</w:t>
      </w:r>
    </w:p>
    <w:p w:rsidR="00E02B2F" w:rsidRPr="00992F9E" w:rsidRDefault="00E02B2F" w:rsidP="00642FE0">
      <w:pPr>
        <w:pStyle w:val="Bodytext"/>
        <w:numPr>
          <w:ilvl w:val="2"/>
          <w:numId w:val="99"/>
        </w:numPr>
        <w:tabs>
          <w:tab w:val="left" w:pos="851"/>
          <w:tab w:val="left" w:pos="1560"/>
        </w:tabs>
        <w:spacing w:line="240" w:lineRule="auto"/>
        <w:ind w:left="0" w:firstLine="720"/>
        <w:rPr>
          <w:sz w:val="26"/>
          <w:szCs w:val="26"/>
        </w:rPr>
      </w:pPr>
      <w:r w:rsidRPr="00992F9E">
        <w:rPr>
          <w:sz w:val="26"/>
          <w:szCs w:val="26"/>
        </w:rPr>
        <w:t>Меры по обеспечению доступности информации должны обеспечивать авторизованный доступ пользователей, имеющих права по такому доступу, к информации, содержащейся в информационной системе, в штатном режиме функционирования информационной системы.</w:t>
      </w:r>
    </w:p>
    <w:p w:rsidR="00E02B2F" w:rsidRPr="00992F9E" w:rsidRDefault="00E02B2F" w:rsidP="00642FE0">
      <w:pPr>
        <w:pStyle w:val="Bodytext"/>
        <w:numPr>
          <w:ilvl w:val="2"/>
          <w:numId w:val="99"/>
        </w:numPr>
        <w:tabs>
          <w:tab w:val="left" w:pos="1560"/>
        </w:tabs>
        <w:spacing w:line="240" w:lineRule="auto"/>
        <w:ind w:left="0" w:firstLine="720"/>
        <w:rPr>
          <w:sz w:val="26"/>
          <w:szCs w:val="26"/>
        </w:rPr>
      </w:pPr>
      <w:r w:rsidRPr="00992F9E">
        <w:rPr>
          <w:sz w:val="26"/>
          <w:szCs w:val="26"/>
        </w:rPr>
        <w:t>Меры по защите среды виртуализации должны исключать несанкционированный доступ к информации, обрабатываемой в виртуальной инфраструктуре, и к компонентам виртуальной инфраструктуры, а также воздействие на информацию и компоненты, в том числе к средствам управления виртуальной инфраструктурой, монитору виртуальных машин (гипервизору), системе хранения данных (включая систему хранения образов виртуальной инфраструктуры), сети передачи данных через элементы виртуальной или физической инфраструктуры, гостевым операционным системам, виртуальным машинам (контейнерам), системе и сети репликации, терминальным и виртуальным устройствам.</w:t>
      </w:r>
    </w:p>
    <w:p w:rsidR="00E02B2F" w:rsidRPr="00992F9E" w:rsidRDefault="00E02B2F" w:rsidP="00642FE0">
      <w:pPr>
        <w:pStyle w:val="Bodytext"/>
        <w:numPr>
          <w:ilvl w:val="2"/>
          <w:numId w:val="99"/>
        </w:numPr>
        <w:tabs>
          <w:tab w:val="left" w:pos="1701"/>
        </w:tabs>
        <w:spacing w:line="240" w:lineRule="auto"/>
        <w:ind w:left="0" w:firstLine="720"/>
        <w:rPr>
          <w:sz w:val="26"/>
          <w:szCs w:val="26"/>
        </w:rPr>
      </w:pPr>
      <w:r w:rsidRPr="00992F9E">
        <w:rPr>
          <w:sz w:val="26"/>
          <w:szCs w:val="26"/>
        </w:rPr>
        <w:t>Меры по защите технических средств должны исключать несанкционированный доступ к стационарным техническим средствам, обрабатывающим информацию, средствам, обеспечивающим функционирование информационной системы (далее - средства обеспечения функционирования), и в помещения, в которых они постоянно расположены, защиту технических средств от внешних воздействий, а также защиту информации, представленной в виде информативных электрических сигналов и физических полей.</w:t>
      </w:r>
    </w:p>
    <w:p w:rsidR="00E02B2F" w:rsidRPr="00992F9E" w:rsidRDefault="00E02B2F" w:rsidP="00642FE0">
      <w:pPr>
        <w:pStyle w:val="Bodytext"/>
        <w:numPr>
          <w:ilvl w:val="2"/>
          <w:numId w:val="99"/>
        </w:numPr>
        <w:tabs>
          <w:tab w:val="left" w:pos="1701"/>
        </w:tabs>
        <w:spacing w:line="240" w:lineRule="auto"/>
        <w:ind w:left="0" w:firstLine="720"/>
        <w:rPr>
          <w:sz w:val="26"/>
          <w:szCs w:val="26"/>
        </w:rPr>
      </w:pPr>
      <w:r w:rsidRPr="00992F9E">
        <w:rPr>
          <w:sz w:val="26"/>
          <w:szCs w:val="26"/>
        </w:rPr>
        <w:t>Меры по защите информационной системы, ее средств, систем связи и передачи данных должны обеспечивать защиту информации при взаимодействии информационной системы или ее отдельных сегментов с иными информационными системами и информационно-телекоммуникационными сетями посредством применения архитектуры информационной системы, проектных решений по ее системе защиты информации, направленных на обеспечение защиты информации.</w:t>
      </w:r>
    </w:p>
    <w:p w:rsidR="00E02B2F" w:rsidRPr="00992F9E" w:rsidRDefault="00E02B2F" w:rsidP="00642FE0">
      <w:pPr>
        <w:pStyle w:val="Bodytext"/>
        <w:numPr>
          <w:ilvl w:val="2"/>
          <w:numId w:val="99"/>
        </w:numPr>
        <w:tabs>
          <w:tab w:val="left" w:pos="1701"/>
        </w:tabs>
        <w:spacing w:line="240" w:lineRule="auto"/>
        <w:ind w:left="0" w:firstLine="720"/>
        <w:rPr>
          <w:sz w:val="26"/>
          <w:szCs w:val="26"/>
        </w:rPr>
      </w:pPr>
      <w:r w:rsidRPr="00992F9E">
        <w:rPr>
          <w:sz w:val="26"/>
          <w:szCs w:val="26"/>
        </w:rPr>
        <w:t>Меры по управлению конфигурацией информационной системы и системы защиты персональных данных должны обеспечить управление изменениями конфигурации информационной системы, анализировать потенциальное воздействие планируемых изменений в конфигурации информационной системы и системы защиты персональных данных, а также определению лиц, которым разрешены действия по внесению изменений в конфигурацию информационной системы и системы защиты персональных данных.</w:t>
      </w:r>
    </w:p>
    <w:p w:rsidR="00E02B2F" w:rsidRPr="00992F9E" w:rsidRDefault="00E02B2F" w:rsidP="00642FE0">
      <w:pPr>
        <w:numPr>
          <w:ilvl w:val="0"/>
          <w:numId w:val="99"/>
        </w:numPr>
        <w:tabs>
          <w:tab w:val="num" w:pos="0"/>
        </w:tabs>
        <w:jc w:val="center"/>
        <w:rPr>
          <w:b/>
          <w:bCs/>
          <w:sz w:val="26"/>
          <w:szCs w:val="26"/>
        </w:rPr>
      </w:pPr>
      <w:bookmarkStart w:id="87" w:name="_Toc214259729"/>
      <w:bookmarkStart w:id="88" w:name="_Toc242815348"/>
      <w:bookmarkStart w:id="89" w:name="_Toc445907815"/>
      <w:r w:rsidRPr="00992F9E">
        <w:rPr>
          <w:b/>
          <w:bCs/>
          <w:sz w:val="26"/>
          <w:szCs w:val="26"/>
        </w:rPr>
        <w:t xml:space="preserve">Пользователи </w:t>
      </w:r>
      <w:bookmarkEnd w:id="87"/>
      <w:bookmarkEnd w:id="88"/>
      <w:r w:rsidRPr="00992F9E">
        <w:rPr>
          <w:b/>
          <w:bCs/>
          <w:sz w:val="26"/>
          <w:szCs w:val="26"/>
        </w:rPr>
        <w:t>сегмента ИС</w:t>
      </w:r>
      <w:bookmarkEnd w:id="89"/>
    </w:p>
    <w:p w:rsidR="00E02B2F" w:rsidRPr="00992F9E" w:rsidRDefault="00E02B2F" w:rsidP="00E02B2F">
      <w:pPr>
        <w:rPr>
          <w:sz w:val="26"/>
          <w:szCs w:val="26"/>
        </w:rPr>
      </w:pPr>
    </w:p>
    <w:p w:rsidR="00E02B2F" w:rsidRPr="00992F9E" w:rsidRDefault="00E02B2F" w:rsidP="00642FE0">
      <w:pPr>
        <w:pStyle w:val="Bodytext"/>
        <w:numPr>
          <w:ilvl w:val="1"/>
          <w:numId w:val="99"/>
        </w:numPr>
        <w:spacing w:line="240" w:lineRule="auto"/>
        <w:ind w:left="0" w:firstLine="720"/>
        <w:rPr>
          <w:sz w:val="26"/>
          <w:szCs w:val="26"/>
        </w:rPr>
      </w:pPr>
      <w:r w:rsidRPr="00992F9E">
        <w:rPr>
          <w:sz w:val="26"/>
          <w:szCs w:val="26"/>
        </w:rPr>
        <w:t>В ИС ЕДДС Новичихинского района можно выделить следующие группы пользователей, участвующих в обработке и хранении защищаемой информации:</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администратор ИБ;</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ответственный за организацию обработки информации и персональных данных;</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ответственный пользователь криптосредств;</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пользователь.</w:t>
      </w:r>
    </w:p>
    <w:p w:rsidR="00E02B2F" w:rsidRPr="00992F9E" w:rsidRDefault="00E02B2F" w:rsidP="00642FE0">
      <w:pPr>
        <w:pStyle w:val="Bodytext"/>
        <w:numPr>
          <w:ilvl w:val="1"/>
          <w:numId w:val="99"/>
        </w:numPr>
        <w:spacing w:line="240" w:lineRule="auto"/>
        <w:ind w:left="0" w:firstLine="720"/>
        <w:rPr>
          <w:sz w:val="26"/>
          <w:szCs w:val="26"/>
        </w:rPr>
      </w:pPr>
      <w:bookmarkStart w:id="90" w:name="_Toc214259730"/>
      <w:bookmarkStart w:id="91" w:name="_Toc325029853"/>
      <w:r w:rsidRPr="00992F9E">
        <w:rPr>
          <w:sz w:val="26"/>
          <w:szCs w:val="26"/>
        </w:rPr>
        <w:t xml:space="preserve">Администратор ИБ </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Администратор ИБ ответственен за функционирование СЗИ, включая обслуживание и настройку административной, серверной и клиентской компонент.</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Администратор ИБ обладает следующим уровнем доступа и знаний:</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обладает полной информацией о системном и прикладном программном обеспечении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обладает полной информацией о технических средствах и конфигурации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имеет доступ ко всем техническим средствам обработки информации и данным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обладает полной информацией о ИС ЕДДС Новичихинского района;</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имеет полный доступ к СрЗИ и протоколирования и к части ключевых элементов сегмента ИС.</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Администратор ИБ уполномочен:</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реализовывать политики безопасности в части настройки средств защиты информации, межсетевых экранов в соответствии с которыми пользователь получает возможность работать с элементами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осуществлять аудит СрЗИ.</w:t>
      </w:r>
    </w:p>
    <w:p w:rsidR="00E02B2F" w:rsidRPr="00992F9E" w:rsidRDefault="00E02B2F" w:rsidP="00642FE0">
      <w:pPr>
        <w:pStyle w:val="Bodytext"/>
        <w:numPr>
          <w:ilvl w:val="1"/>
          <w:numId w:val="99"/>
        </w:numPr>
        <w:spacing w:line="240" w:lineRule="auto"/>
        <w:ind w:left="0" w:firstLine="720"/>
        <w:rPr>
          <w:sz w:val="26"/>
          <w:szCs w:val="26"/>
        </w:rPr>
      </w:pPr>
      <w:bookmarkStart w:id="92" w:name="_Toc214259732"/>
      <w:bookmarkStart w:id="93" w:name="_Toc325029855"/>
      <w:bookmarkEnd w:id="90"/>
      <w:bookmarkEnd w:id="91"/>
      <w:r w:rsidRPr="00992F9E">
        <w:rPr>
          <w:sz w:val="26"/>
          <w:szCs w:val="26"/>
        </w:rPr>
        <w:t xml:space="preserve">Ответственный за организацию обработки информации и персональных данных </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Ответственный за организацию обработки информации и персональных данных обладает следующим уровнем доступа и знаний:</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знает законодательные и нормативные правовые акты, методические и нормативные материалы по вопросам, связанным с обеспечением информационной безопасности;</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знает порядок использования, обработки и хранения конфиденциальной информации, в том числе персональных данных.</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Ответственный за организацию обработки информации и персональных данных уполномочен:</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осуществлять внутренний контроль соблюдения законодательства Российской Федерации в части защиты информации, в том числе персональные данные ПДн;</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доводить до сведения работников положения законодательства Российской Федерации в части защиты информации, в том числе персональные данные ПДн;</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предоставлять необходимую информацию при проведении проверок регулирующими органами, а также проведении контрольных мероприятий по обеспечению информационной безопасности;</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организовывать прием и обработку обращений и запросов субъектов ПДн или их представителей и (или) осуществляет контроль за приемом и обработкой таких обращений и запросов.</w:t>
      </w:r>
    </w:p>
    <w:p w:rsidR="00E02B2F" w:rsidRPr="00992F9E" w:rsidRDefault="00E02B2F" w:rsidP="00642FE0">
      <w:pPr>
        <w:pStyle w:val="Bodytext"/>
        <w:numPr>
          <w:ilvl w:val="1"/>
          <w:numId w:val="99"/>
        </w:numPr>
        <w:spacing w:line="240" w:lineRule="auto"/>
        <w:ind w:left="0" w:firstLine="720"/>
        <w:rPr>
          <w:sz w:val="26"/>
          <w:szCs w:val="26"/>
        </w:rPr>
      </w:pPr>
      <w:r w:rsidRPr="00992F9E">
        <w:rPr>
          <w:sz w:val="26"/>
          <w:szCs w:val="26"/>
        </w:rPr>
        <w:t xml:space="preserve">Ответственный пользователь криптосредств </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Ответственный пользователь криптосредств ответственен за функционирование СКЗИ.</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Ответственный пользователь криптосредств обладает следующим уровнем доступа и знаний:</w:t>
      </w:r>
    </w:p>
    <w:p w:rsidR="00E02B2F" w:rsidRPr="00992F9E" w:rsidRDefault="00E02B2F" w:rsidP="00642FE0">
      <w:pPr>
        <w:numPr>
          <w:ilvl w:val="0"/>
          <w:numId w:val="94"/>
        </w:numPr>
        <w:tabs>
          <w:tab w:val="clear" w:pos="1080"/>
          <w:tab w:val="num" w:pos="0"/>
        </w:tabs>
        <w:autoSpaceDE w:val="0"/>
        <w:autoSpaceDN w:val="0"/>
        <w:adjustRightInd w:val="0"/>
        <w:ind w:left="0" w:firstLine="720"/>
        <w:jc w:val="both"/>
        <w:rPr>
          <w:sz w:val="26"/>
          <w:szCs w:val="26"/>
        </w:rPr>
      </w:pPr>
      <w:r w:rsidRPr="00992F9E">
        <w:rPr>
          <w:sz w:val="26"/>
          <w:szCs w:val="26"/>
        </w:rPr>
        <w:t>обладает полной информацией о системном и прикладном программном обеспечении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имеет частичный доступ к СрЗИ и протоколирования и к части ключевых элементов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имеет полный доступ к СКЗИ.</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Ответственный пользователь криптосредств уполномочен:</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реализовывать политики безопасности в части настройки СКЗИ, позволяющие пользователю работать с элементами сегмента ИС;</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осуществлять аудит СКЗИ.</w:t>
      </w:r>
    </w:p>
    <w:p w:rsidR="00E02B2F" w:rsidRPr="00992F9E" w:rsidRDefault="00E02B2F" w:rsidP="00642FE0">
      <w:pPr>
        <w:pStyle w:val="Bodytext"/>
        <w:numPr>
          <w:ilvl w:val="1"/>
          <w:numId w:val="99"/>
        </w:numPr>
        <w:spacing w:line="240" w:lineRule="auto"/>
        <w:ind w:left="0" w:firstLine="720"/>
        <w:rPr>
          <w:sz w:val="26"/>
          <w:szCs w:val="26"/>
        </w:rPr>
      </w:pPr>
      <w:r w:rsidRPr="00992F9E">
        <w:rPr>
          <w:sz w:val="26"/>
          <w:szCs w:val="26"/>
        </w:rPr>
        <w:t xml:space="preserve">Пользователь </w:t>
      </w:r>
      <w:bookmarkEnd w:id="92"/>
      <w:bookmarkEnd w:id="93"/>
      <w:r w:rsidRPr="00992F9E">
        <w:rPr>
          <w:sz w:val="26"/>
          <w:szCs w:val="26"/>
        </w:rPr>
        <w:t>сегмента ИС.</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Пользователь сегмента ИС осуществляет обработку защищаемой информации. Обработка информации включает: возможность просмотра защищаемой информации, ручной ввод информации в систему сегмента ИС, формирование справок и отчетов по информации, полученной из сегмента ИС. Пользователь не имеет полномочий для управления подсистемами обработки данных и СЗИ.</w:t>
      </w:r>
    </w:p>
    <w:p w:rsidR="00E02B2F" w:rsidRPr="00992F9E" w:rsidRDefault="00E02B2F" w:rsidP="00E02B2F">
      <w:pPr>
        <w:tabs>
          <w:tab w:val="left" w:pos="0"/>
        </w:tabs>
        <w:autoSpaceDE w:val="0"/>
        <w:autoSpaceDN w:val="0"/>
        <w:adjustRightInd w:val="0"/>
        <w:jc w:val="both"/>
        <w:rPr>
          <w:sz w:val="26"/>
          <w:szCs w:val="26"/>
        </w:rPr>
      </w:pPr>
      <w:r w:rsidRPr="00992F9E">
        <w:rPr>
          <w:sz w:val="26"/>
          <w:szCs w:val="26"/>
        </w:rPr>
        <w:tab/>
        <w:t>Пользователь сегмента ИС обладает следующим уровнем доступа и знаний:</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обладает всеми необходимыми атрибутами (например, паролем), обеспечивающими доступ к некоторому подмножеству защищаемой информации;</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располагает конфиденциальными данными, к которым имеет доступ.</w:t>
      </w:r>
    </w:p>
    <w:p w:rsidR="00E02B2F" w:rsidRPr="00992F9E" w:rsidRDefault="00E02B2F" w:rsidP="00642FE0">
      <w:pPr>
        <w:numPr>
          <w:ilvl w:val="0"/>
          <w:numId w:val="99"/>
        </w:numPr>
        <w:tabs>
          <w:tab w:val="num" w:pos="0"/>
        </w:tabs>
        <w:jc w:val="center"/>
        <w:rPr>
          <w:b/>
          <w:bCs/>
          <w:sz w:val="26"/>
          <w:szCs w:val="26"/>
        </w:rPr>
      </w:pPr>
      <w:bookmarkStart w:id="94" w:name="_Toc242815350"/>
      <w:bookmarkStart w:id="95" w:name="_Toc445907816"/>
      <w:r w:rsidRPr="00992F9E">
        <w:rPr>
          <w:b/>
          <w:bCs/>
          <w:sz w:val="26"/>
          <w:szCs w:val="26"/>
        </w:rPr>
        <w:t xml:space="preserve">Требования к персоналу по обеспечению защиты </w:t>
      </w:r>
      <w:bookmarkEnd w:id="94"/>
      <w:r w:rsidRPr="00992F9E">
        <w:rPr>
          <w:b/>
          <w:bCs/>
          <w:sz w:val="26"/>
          <w:szCs w:val="26"/>
        </w:rPr>
        <w:t>информации</w:t>
      </w:r>
      <w:bookmarkEnd w:id="95"/>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Все работники, являющиеся пользователями сегмента ИС, должны четко знать и строго выполнять установленные правила и обязанности по доступу к защищаемой информации и соблюдению режима безопасности информации.</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При вступлении в должность нового работника, ответственный за обеспечение безопасности информации и персональных данных обязан организовать его ознакомление с должностной инструкцией и необходимыми документами, регламентирующими требования по защите информации, а также обучение навыкам выполнения процедур, необходимых для санкционированного использования сегмента ИС.</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Работник должен быть ознакомлен со сведениями настоящей Политики, принятых процедур работы с элементами сегмента ИС и СЗИ.</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 xml:space="preserve">Работники, имеющие доступ к сегменту ИС, должны следовать установленным процедурам поддержания режима безопасности информации при выборе и </w:t>
      </w:r>
      <w:hyperlink r:id="rId33" w:history="1">
        <w:r w:rsidRPr="00992F9E">
          <w:rPr>
            <w:rStyle w:val="afff1"/>
            <w:sz w:val="26"/>
            <w:szCs w:val="26"/>
          </w:rPr>
          <w:t>использовании паролей</w:t>
        </w:r>
      </w:hyperlink>
      <w:r w:rsidRPr="00992F9E">
        <w:rPr>
          <w:sz w:val="26"/>
          <w:szCs w:val="26"/>
        </w:rPr>
        <w:t xml:space="preserve"> (если не используются технические средства аутентификации).</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Работники, имеющие доступ к сегменту ИС, должны обеспечивать надлежащую защиту оборудования, оставляемого без присмотра, особенно в тех случаях, когда в помещение имеют доступ посторонние лица. Все пользователи должны знать требования по безопасности информации и процедуры защиты оборудования, оставленного без присмотра, а также свои обязанности по обеспечению такой защиты.</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Работникам запрещается устанавливать постороннее программное обеспечение, подключать личные мобильные устройства и носители информации, а также записывать на них защищаемую информацию.</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Работникам запрещается разглашать защищаемую информацию, которая стала им известна при работе в ИС ЕДДС Новичихинского района, третьим лицам.</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При работе с защищаемой информацией в ИС ЕДДС Новичихинского района</w:t>
      </w:r>
      <w:r w:rsidRPr="00992F9E">
        <w:rPr>
          <w:rFonts w:eastAsia="MS Mincho"/>
          <w:sz w:val="26"/>
          <w:szCs w:val="26"/>
        </w:rPr>
        <w:t xml:space="preserve"> </w:t>
      </w:r>
      <w:r w:rsidRPr="00992F9E">
        <w:rPr>
          <w:sz w:val="26"/>
          <w:szCs w:val="26"/>
        </w:rPr>
        <w:t>работники обязаны обеспечить отсутствие возможности просмотра защищаемой информации третьими лицами с мониторов АРМ или терминалов.</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При завершении работы в ИС ЕДДС Новичихинского района работники обязаны защитить АРМ или терминалы с помощью блокировки ключом или эквивалентного средства контроля, например, доступом по паролю, если не используются более сильные средства защиты.</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Работники должны быть проинформированы об угрозах нарушения режима безопасности информации и ответственности за его нарушение. Они должны быть ознакомлены с утвержденной формальной процедурой наложения дисциплинарных взысканий на работников, которые нарушили принятые политику и процедуры безопасности ПДн.</w:t>
      </w:r>
    </w:p>
    <w:p w:rsidR="00E02B2F" w:rsidRPr="00992F9E" w:rsidRDefault="00E02B2F" w:rsidP="00642FE0">
      <w:pPr>
        <w:pStyle w:val="Bodytext"/>
        <w:numPr>
          <w:ilvl w:val="1"/>
          <w:numId w:val="96"/>
        </w:numPr>
        <w:spacing w:line="240" w:lineRule="auto"/>
        <w:ind w:left="0" w:firstLine="709"/>
        <w:rPr>
          <w:sz w:val="26"/>
          <w:szCs w:val="26"/>
        </w:rPr>
      </w:pPr>
      <w:r w:rsidRPr="00992F9E">
        <w:rPr>
          <w:sz w:val="26"/>
          <w:szCs w:val="26"/>
        </w:rPr>
        <w:t>Работники обязаны без промедления сообщать обо всех наблюдаемых или подозрительных случаях работы сегмента ИС, могущих повлечь за собой угрозы безопасности информации, а также о выявленных ими событиях, затрагивающих безопасность информации, руководству подразделения и лицу, отвечающему за немедленное реагирование на угрозы безопасности информации.</w:t>
      </w:r>
    </w:p>
    <w:p w:rsidR="00E02B2F" w:rsidRPr="00992F9E" w:rsidRDefault="00E02B2F" w:rsidP="00E02B2F">
      <w:pPr>
        <w:pStyle w:val="Bodytext"/>
        <w:spacing w:line="240" w:lineRule="auto"/>
        <w:rPr>
          <w:sz w:val="26"/>
          <w:szCs w:val="26"/>
        </w:rPr>
      </w:pPr>
    </w:p>
    <w:p w:rsidR="00E02B2F" w:rsidRPr="00992F9E" w:rsidRDefault="00E02B2F" w:rsidP="00642FE0">
      <w:pPr>
        <w:numPr>
          <w:ilvl w:val="0"/>
          <w:numId w:val="99"/>
        </w:numPr>
        <w:tabs>
          <w:tab w:val="num" w:pos="0"/>
        </w:tabs>
        <w:jc w:val="center"/>
        <w:rPr>
          <w:b/>
          <w:bCs/>
          <w:sz w:val="26"/>
          <w:szCs w:val="26"/>
        </w:rPr>
      </w:pPr>
      <w:bookmarkStart w:id="96" w:name="_Toc214259744"/>
      <w:bookmarkStart w:id="97" w:name="_Toc242815351"/>
      <w:bookmarkStart w:id="98" w:name="_Toc445907817"/>
      <w:r w:rsidRPr="00992F9E">
        <w:rPr>
          <w:b/>
          <w:bCs/>
          <w:sz w:val="26"/>
          <w:szCs w:val="26"/>
        </w:rPr>
        <w:t>Должностные обязанности пользователей сегмента</w:t>
      </w:r>
      <w:bookmarkEnd w:id="96"/>
      <w:bookmarkEnd w:id="97"/>
      <w:r w:rsidRPr="00992F9E">
        <w:rPr>
          <w:b/>
          <w:bCs/>
          <w:sz w:val="26"/>
          <w:szCs w:val="26"/>
        </w:rPr>
        <w:t xml:space="preserve"> ИС</w:t>
      </w:r>
      <w:bookmarkEnd w:id="98"/>
    </w:p>
    <w:p w:rsidR="00E02B2F" w:rsidRPr="00992F9E" w:rsidRDefault="00E02B2F" w:rsidP="00642FE0">
      <w:pPr>
        <w:pStyle w:val="Bodytext"/>
        <w:numPr>
          <w:ilvl w:val="1"/>
          <w:numId w:val="97"/>
        </w:numPr>
        <w:spacing w:line="240" w:lineRule="auto"/>
        <w:ind w:left="0" w:firstLine="709"/>
        <w:rPr>
          <w:sz w:val="26"/>
          <w:szCs w:val="26"/>
        </w:rPr>
      </w:pPr>
      <w:r w:rsidRPr="00992F9E">
        <w:rPr>
          <w:sz w:val="26"/>
          <w:szCs w:val="26"/>
        </w:rPr>
        <w:t>Должностные обязанности пользователей сегмента ИС описаны в следующих документах:</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инструкция администратора ИБ;</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инструкция пользователя системы защиты информации;</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инструкция ответственного за организацию обработки информации и персональных данных;</w:t>
      </w:r>
    </w:p>
    <w:p w:rsidR="00E02B2F" w:rsidRPr="00992F9E" w:rsidRDefault="00E02B2F" w:rsidP="00642FE0">
      <w:pPr>
        <w:numPr>
          <w:ilvl w:val="0"/>
          <w:numId w:val="94"/>
        </w:numPr>
        <w:tabs>
          <w:tab w:val="clear" w:pos="1080"/>
          <w:tab w:val="num" w:pos="0"/>
        </w:tabs>
        <w:autoSpaceDE w:val="0"/>
        <w:autoSpaceDN w:val="0"/>
        <w:adjustRightInd w:val="0"/>
        <w:ind w:left="0" w:firstLine="709"/>
        <w:jc w:val="both"/>
        <w:rPr>
          <w:sz w:val="26"/>
          <w:szCs w:val="26"/>
        </w:rPr>
      </w:pPr>
      <w:r w:rsidRPr="00992F9E">
        <w:rPr>
          <w:sz w:val="26"/>
          <w:szCs w:val="26"/>
        </w:rPr>
        <w:t>инструкция ответственного пользователя криптосредств</w:t>
      </w:r>
    </w:p>
    <w:p w:rsidR="00E02B2F" w:rsidRPr="00992F9E" w:rsidRDefault="00E02B2F" w:rsidP="00E02B2F">
      <w:pPr>
        <w:pStyle w:val="afffffb"/>
        <w:rPr>
          <w:sz w:val="26"/>
          <w:szCs w:val="26"/>
          <w:highlight w:val="red"/>
        </w:rPr>
      </w:pPr>
    </w:p>
    <w:p w:rsidR="00E02B2F" w:rsidRPr="00992F9E" w:rsidRDefault="00E02B2F" w:rsidP="00642FE0">
      <w:pPr>
        <w:numPr>
          <w:ilvl w:val="0"/>
          <w:numId w:val="99"/>
        </w:numPr>
        <w:tabs>
          <w:tab w:val="num" w:pos="0"/>
        </w:tabs>
        <w:jc w:val="center"/>
        <w:rPr>
          <w:b/>
          <w:bCs/>
          <w:sz w:val="26"/>
          <w:szCs w:val="26"/>
        </w:rPr>
      </w:pPr>
      <w:bookmarkStart w:id="99" w:name="_Toc242815357"/>
      <w:bookmarkStart w:id="100" w:name="_Toc445907818"/>
      <w:r w:rsidRPr="00992F9E">
        <w:rPr>
          <w:b/>
          <w:bCs/>
          <w:sz w:val="26"/>
          <w:szCs w:val="26"/>
        </w:rPr>
        <w:t>Ответственность пользователей сегмента</w:t>
      </w:r>
      <w:bookmarkEnd w:id="99"/>
      <w:r w:rsidRPr="00992F9E">
        <w:rPr>
          <w:b/>
          <w:bCs/>
          <w:sz w:val="26"/>
          <w:szCs w:val="26"/>
        </w:rPr>
        <w:t xml:space="preserve"> ИС</w:t>
      </w:r>
      <w:bookmarkEnd w:id="100"/>
    </w:p>
    <w:p w:rsidR="00E02B2F" w:rsidRPr="00992F9E" w:rsidRDefault="00E02B2F" w:rsidP="00642FE0">
      <w:pPr>
        <w:pStyle w:val="Bodytext"/>
        <w:numPr>
          <w:ilvl w:val="1"/>
          <w:numId w:val="99"/>
        </w:numPr>
        <w:tabs>
          <w:tab w:val="clear" w:pos="1440"/>
        </w:tabs>
        <w:spacing w:line="240" w:lineRule="auto"/>
        <w:ind w:left="0" w:firstLine="709"/>
        <w:rPr>
          <w:sz w:val="26"/>
          <w:szCs w:val="26"/>
        </w:rPr>
      </w:pPr>
      <w:r w:rsidRPr="00992F9E">
        <w:rPr>
          <w:sz w:val="26"/>
          <w:szCs w:val="26"/>
        </w:rPr>
        <w:t>В соответствии со ст. 24 Федерального закона Российской Федерации от 27 июля 2006 г. № 152-ФЗ «О персональных данных» лица, виновные в нарушении требований данного Федерального закона, несут гражданскую, уголовную, административную, дисциплинарную и иную предусмотренную законодательством Российской Федерации ответственность.</w:t>
      </w:r>
    </w:p>
    <w:p w:rsidR="00E02B2F" w:rsidRPr="00992F9E" w:rsidRDefault="00E02B2F" w:rsidP="00642FE0">
      <w:pPr>
        <w:pStyle w:val="Bodytext"/>
        <w:numPr>
          <w:ilvl w:val="1"/>
          <w:numId w:val="99"/>
        </w:numPr>
        <w:spacing w:line="240" w:lineRule="auto"/>
        <w:ind w:left="0" w:firstLine="709"/>
        <w:rPr>
          <w:sz w:val="26"/>
          <w:szCs w:val="26"/>
        </w:rPr>
      </w:pPr>
      <w:r w:rsidRPr="00992F9E">
        <w:rPr>
          <w:sz w:val="26"/>
          <w:szCs w:val="26"/>
        </w:rPr>
        <w:t>Действующее законодательство РФ позволяет предъявлять требования по обеспечению безопасной работы с защищаемой информацией и предусматривает ответственность за нарушение установленных правил эксплуатации ЭВМ и систем, неправомерный доступ к информации, если эти действия привели к уничтожению, блокированию, модификации информации или нарушению работы ЭВМ или сетей (статьи 272,273 и 274 УК РФ).</w:t>
      </w:r>
    </w:p>
    <w:p w:rsidR="00E02B2F" w:rsidRPr="00992F9E" w:rsidRDefault="00E02B2F" w:rsidP="00642FE0">
      <w:pPr>
        <w:pStyle w:val="Bodytext"/>
        <w:numPr>
          <w:ilvl w:val="1"/>
          <w:numId w:val="99"/>
        </w:numPr>
        <w:spacing w:line="240" w:lineRule="auto"/>
        <w:ind w:left="0" w:firstLine="709"/>
        <w:rPr>
          <w:sz w:val="26"/>
          <w:szCs w:val="26"/>
        </w:rPr>
      </w:pPr>
      <w:r w:rsidRPr="00992F9E">
        <w:rPr>
          <w:sz w:val="26"/>
          <w:szCs w:val="26"/>
        </w:rPr>
        <w:t>При нарушениях работниками сегмента ИС правил, связанных с безопасностью информации, они несут ответственность, установленную действующим законодательством Российской Федерации.</w:t>
      </w:r>
    </w:p>
    <w:p w:rsidR="00E02B2F" w:rsidRPr="00992F9E" w:rsidRDefault="00E02B2F" w:rsidP="00E02B2F">
      <w:pPr>
        <w:rPr>
          <w:sz w:val="26"/>
          <w:szCs w:val="26"/>
        </w:rPr>
      </w:pPr>
      <w:r w:rsidRPr="00992F9E">
        <w:rPr>
          <w:sz w:val="26"/>
          <w:szCs w:val="26"/>
        </w:rPr>
        <w:t xml:space="preserve"> </w:t>
      </w:r>
    </w:p>
    <w:p w:rsidR="00E02B2F" w:rsidRPr="00992F9E" w:rsidRDefault="00E02B2F" w:rsidP="00E02B2F">
      <w:pPr>
        <w:pStyle w:val="Bodytext"/>
        <w:spacing w:line="240" w:lineRule="auto"/>
        <w:ind w:firstLine="0"/>
        <w:rPr>
          <w:sz w:val="26"/>
          <w:szCs w:val="26"/>
        </w:rPr>
      </w:pPr>
    </w:p>
    <w:p w:rsidR="00D53589" w:rsidRPr="00997781" w:rsidRDefault="00D53589" w:rsidP="00D53589">
      <w:pPr>
        <w:pStyle w:val="afb"/>
        <w:spacing w:before="0" w:beforeAutospacing="0" w:after="0" w:afterAutospacing="0"/>
        <w:jc w:val="right"/>
        <w:rPr>
          <w:bCs/>
          <w:color w:val="000000"/>
        </w:rPr>
      </w:pPr>
      <w:r>
        <w:rPr>
          <w:bCs/>
          <w:color w:val="000000"/>
        </w:rPr>
        <w:t>Приложение № 9</w:t>
      </w:r>
    </w:p>
    <w:p w:rsidR="00D53589" w:rsidRPr="00997781" w:rsidRDefault="00D53589" w:rsidP="00D53589">
      <w:pPr>
        <w:jc w:val="right"/>
        <w:rPr>
          <w:bCs/>
          <w:color w:val="000000"/>
        </w:rPr>
      </w:pPr>
      <w:r w:rsidRPr="00997781">
        <w:rPr>
          <w:bCs/>
          <w:color w:val="000000"/>
        </w:rPr>
        <w:t xml:space="preserve">                                                                                </w:t>
      </w:r>
      <w:r>
        <w:rPr>
          <w:bCs/>
          <w:color w:val="000000"/>
        </w:rPr>
        <w:t xml:space="preserve">  </w:t>
      </w:r>
      <w:r w:rsidRPr="00997781">
        <w:rPr>
          <w:bCs/>
          <w:color w:val="000000"/>
        </w:rPr>
        <w:t xml:space="preserve">  к </w:t>
      </w:r>
      <w:r>
        <w:rPr>
          <w:bCs/>
          <w:color w:val="000000"/>
        </w:rPr>
        <w:t>постановлению</w:t>
      </w:r>
      <w:r w:rsidRPr="00997781">
        <w:rPr>
          <w:bCs/>
          <w:color w:val="000000"/>
        </w:rPr>
        <w:t xml:space="preserve"> от </w:t>
      </w:r>
      <w:r>
        <w:rPr>
          <w:bCs/>
          <w:color w:val="000000"/>
        </w:rPr>
        <w:t>26.12.2018</w:t>
      </w:r>
      <w:r w:rsidRPr="00997781">
        <w:rPr>
          <w:bCs/>
          <w:color w:val="000000"/>
        </w:rPr>
        <w:t xml:space="preserve"> № </w:t>
      </w:r>
      <w:r>
        <w:rPr>
          <w:bCs/>
          <w:color w:val="000000"/>
        </w:rPr>
        <w:t>406</w:t>
      </w:r>
    </w:p>
    <w:p w:rsidR="00D53589" w:rsidRPr="00226C3B" w:rsidRDefault="00D53589" w:rsidP="00D53589">
      <w:pPr>
        <w:pStyle w:val="afb"/>
        <w:spacing w:before="0" w:beforeAutospacing="0" w:after="0" w:afterAutospacing="0"/>
        <w:jc w:val="right"/>
        <w:rPr>
          <w:bCs/>
          <w:color w:val="000000"/>
        </w:rPr>
      </w:pPr>
    </w:p>
    <w:p w:rsidR="00D53589" w:rsidRPr="00D53589" w:rsidRDefault="00D53589" w:rsidP="00D53589">
      <w:pPr>
        <w:jc w:val="center"/>
        <w:rPr>
          <w:b/>
        </w:rPr>
      </w:pPr>
      <w:r w:rsidRPr="00D53589">
        <w:rPr>
          <w:b/>
        </w:rPr>
        <w:t>ПЕРЕЧЕНЬ</w:t>
      </w:r>
    </w:p>
    <w:p w:rsidR="00D53589" w:rsidRPr="00D53589" w:rsidRDefault="00D53589" w:rsidP="00D53589">
      <w:pPr>
        <w:jc w:val="center"/>
        <w:rPr>
          <w:b/>
        </w:rPr>
      </w:pPr>
      <w:r w:rsidRPr="00D53589">
        <w:rPr>
          <w:b/>
        </w:rPr>
        <w:t>обрабатываемой информации и персональных данных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w:t>
      </w:r>
    </w:p>
    <w:p w:rsidR="00D53589" w:rsidRDefault="00D53589" w:rsidP="00D5358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2305"/>
        <w:gridCol w:w="2305"/>
        <w:gridCol w:w="2372"/>
      </w:tblGrid>
      <w:tr w:rsidR="00D53589" w:rsidRPr="003B0883" w:rsidTr="00D53589">
        <w:tc>
          <w:tcPr>
            <w:tcW w:w="2305" w:type="dxa"/>
            <w:shd w:val="pct20" w:color="auto" w:fill="auto"/>
          </w:tcPr>
          <w:p w:rsidR="00D53589" w:rsidRPr="003B0883" w:rsidRDefault="00D53589" w:rsidP="00EC153A">
            <w:pPr>
              <w:jc w:val="center"/>
              <w:rPr>
                <w:b/>
                <w:sz w:val="20"/>
                <w:szCs w:val="20"/>
              </w:rPr>
            </w:pPr>
            <w:r w:rsidRPr="003B0883">
              <w:rPr>
                <w:b/>
                <w:sz w:val="20"/>
                <w:szCs w:val="20"/>
              </w:rPr>
              <w:t>Категория информации</w:t>
            </w:r>
          </w:p>
        </w:tc>
        <w:tc>
          <w:tcPr>
            <w:tcW w:w="2305" w:type="dxa"/>
            <w:shd w:val="pct20" w:color="auto" w:fill="auto"/>
          </w:tcPr>
          <w:p w:rsidR="00D53589" w:rsidRPr="003B0883" w:rsidRDefault="00D53589" w:rsidP="00EC153A">
            <w:pPr>
              <w:jc w:val="center"/>
              <w:rPr>
                <w:b/>
                <w:sz w:val="20"/>
                <w:szCs w:val="20"/>
              </w:rPr>
            </w:pPr>
            <w:r w:rsidRPr="003B0883">
              <w:rPr>
                <w:b/>
                <w:sz w:val="20"/>
                <w:szCs w:val="20"/>
              </w:rPr>
              <w:t>Состав информации</w:t>
            </w:r>
          </w:p>
        </w:tc>
        <w:tc>
          <w:tcPr>
            <w:tcW w:w="2305" w:type="dxa"/>
            <w:shd w:val="pct20" w:color="auto" w:fill="auto"/>
          </w:tcPr>
          <w:p w:rsidR="00D53589" w:rsidRPr="003B0883" w:rsidRDefault="00D53589" w:rsidP="00EC153A">
            <w:pPr>
              <w:jc w:val="center"/>
              <w:rPr>
                <w:b/>
                <w:sz w:val="20"/>
                <w:szCs w:val="20"/>
              </w:rPr>
            </w:pPr>
            <w:r w:rsidRPr="003B0883">
              <w:rPr>
                <w:b/>
                <w:sz w:val="20"/>
                <w:szCs w:val="20"/>
              </w:rPr>
              <w:t>Основание для обработки информации</w:t>
            </w:r>
          </w:p>
        </w:tc>
        <w:tc>
          <w:tcPr>
            <w:tcW w:w="2372" w:type="dxa"/>
            <w:shd w:val="pct20" w:color="auto" w:fill="auto"/>
          </w:tcPr>
          <w:p w:rsidR="00D53589" w:rsidRPr="003B0883" w:rsidRDefault="00D53589" w:rsidP="00EC153A">
            <w:pPr>
              <w:jc w:val="center"/>
              <w:rPr>
                <w:b/>
                <w:sz w:val="20"/>
                <w:szCs w:val="20"/>
              </w:rPr>
            </w:pPr>
            <w:r w:rsidRPr="003B0883">
              <w:rPr>
                <w:b/>
                <w:sz w:val="20"/>
                <w:szCs w:val="20"/>
              </w:rPr>
              <w:t>Срок хранения</w:t>
            </w:r>
          </w:p>
        </w:tc>
      </w:tr>
      <w:tr w:rsidR="00D53589" w:rsidRPr="003B0883" w:rsidTr="00D53589">
        <w:tc>
          <w:tcPr>
            <w:tcW w:w="2305" w:type="dxa"/>
            <w:shd w:val="clear" w:color="auto" w:fill="auto"/>
            <w:vAlign w:val="center"/>
          </w:tcPr>
          <w:p w:rsidR="00D53589" w:rsidRPr="003B0883" w:rsidRDefault="00D53589" w:rsidP="00EC153A">
            <w:pPr>
              <w:jc w:val="center"/>
              <w:rPr>
                <w:sz w:val="20"/>
                <w:szCs w:val="20"/>
              </w:rPr>
            </w:pPr>
          </w:p>
        </w:tc>
        <w:tc>
          <w:tcPr>
            <w:tcW w:w="2305" w:type="dxa"/>
            <w:shd w:val="clear" w:color="auto" w:fill="auto"/>
          </w:tcPr>
          <w:p w:rsidR="00D53589" w:rsidRPr="003B0883" w:rsidRDefault="00D53589" w:rsidP="00EC153A">
            <w:pPr>
              <w:rPr>
                <w:b/>
                <w:sz w:val="20"/>
                <w:szCs w:val="20"/>
              </w:rPr>
            </w:pPr>
          </w:p>
        </w:tc>
        <w:tc>
          <w:tcPr>
            <w:tcW w:w="2305" w:type="dxa"/>
            <w:shd w:val="clear" w:color="auto" w:fill="auto"/>
            <w:vAlign w:val="center"/>
          </w:tcPr>
          <w:p w:rsidR="00D53589" w:rsidRPr="003B0883" w:rsidRDefault="00D53589" w:rsidP="00EC153A">
            <w:pPr>
              <w:jc w:val="center"/>
              <w:rPr>
                <w:b/>
                <w:sz w:val="20"/>
                <w:szCs w:val="20"/>
              </w:rPr>
            </w:pPr>
          </w:p>
        </w:tc>
        <w:tc>
          <w:tcPr>
            <w:tcW w:w="2372" w:type="dxa"/>
            <w:shd w:val="clear" w:color="auto" w:fill="auto"/>
            <w:vAlign w:val="center"/>
          </w:tcPr>
          <w:p w:rsidR="00D53589" w:rsidRPr="003B0883" w:rsidRDefault="00D53589" w:rsidP="00EC153A">
            <w:pPr>
              <w:jc w:val="center"/>
              <w:rPr>
                <w:sz w:val="20"/>
                <w:szCs w:val="20"/>
              </w:rPr>
            </w:pPr>
            <w:r w:rsidRPr="003B0883">
              <w:rPr>
                <w:sz w:val="20"/>
                <w:szCs w:val="20"/>
              </w:rPr>
              <w:t>До минования надобности.</w:t>
            </w:r>
          </w:p>
          <w:p w:rsidR="00D53589" w:rsidRPr="003B0883" w:rsidRDefault="00D53589" w:rsidP="00EC153A">
            <w:pPr>
              <w:jc w:val="center"/>
              <w:rPr>
                <w:b/>
                <w:sz w:val="20"/>
                <w:szCs w:val="20"/>
              </w:rPr>
            </w:pPr>
            <w:r w:rsidRPr="003B0883">
              <w:rPr>
                <w:sz w:val="20"/>
                <w:szCs w:val="20"/>
              </w:rPr>
              <w:t>До вывода информационной системы из эксплуатации.</w:t>
            </w:r>
          </w:p>
        </w:tc>
      </w:tr>
    </w:tbl>
    <w:p w:rsidR="00D53589" w:rsidRPr="00997781" w:rsidRDefault="00D53589" w:rsidP="00D53589">
      <w:pPr>
        <w:pStyle w:val="afb"/>
        <w:spacing w:before="0" w:beforeAutospacing="0" w:after="0" w:afterAutospacing="0"/>
        <w:jc w:val="right"/>
        <w:outlineLvl w:val="0"/>
        <w:rPr>
          <w:bCs/>
          <w:color w:val="000000"/>
        </w:rPr>
      </w:pPr>
      <w:r w:rsidRPr="00997781">
        <w:rPr>
          <w:bCs/>
          <w:color w:val="000000"/>
        </w:rPr>
        <w:t xml:space="preserve">Приложение № </w:t>
      </w:r>
      <w:r>
        <w:rPr>
          <w:bCs/>
          <w:color w:val="000000"/>
        </w:rPr>
        <w:t>10</w:t>
      </w:r>
    </w:p>
    <w:p w:rsidR="00D53589" w:rsidRPr="00997781" w:rsidRDefault="00D53589" w:rsidP="00D53589">
      <w:pPr>
        <w:jc w:val="right"/>
        <w:rPr>
          <w:bCs/>
          <w:color w:val="000000"/>
        </w:rPr>
      </w:pPr>
      <w:r w:rsidRPr="00997781">
        <w:rPr>
          <w:bCs/>
          <w:color w:val="000000"/>
        </w:rPr>
        <w:t xml:space="preserve">                                                                               </w:t>
      </w:r>
      <w:r>
        <w:rPr>
          <w:bCs/>
          <w:color w:val="000000"/>
        </w:rPr>
        <w:t xml:space="preserve">   </w:t>
      </w:r>
      <w:r w:rsidRPr="00997781">
        <w:rPr>
          <w:bCs/>
          <w:color w:val="000000"/>
        </w:rPr>
        <w:t xml:space="preserve">  к </w:t>
      </w:r>
      <w:r>
        <w:rPr>
          <w:bCs/>
          <w:color w:val="000000"/>
        </w:rPr>
        <w:t>постановлению</w:t>
      </w:r>
      <w:r w:rsidRPr="00997781">
        <w:rPr>
          <w:bCs/>
          <w:color w:val="000000"/>
        </w:rPr>
        <w:t xml:space="preserve"> от </w:t>
      </w:r>
      <w:r>
        <w:rPr>
          <w:bCs/>
          <w:color w:val="000000"/>
        </w:rPr>
        <w:t>26.12.2018</w:t>
      </w:r>
      <w:r w:rsidRPr="00997781">
        <w:rPr>
          <w:bCs/>
          <w:color w:val="000000"/>
        </w:rPr>
        <w:t xml:space="preserve"> № </w:t>
      </w:r>
      <w:r>
        <w:rPr>
          <w:bCs/>
          <w:color w:val="000000"/>
        </w:rPr>
        <w:t>406</w:t>
      </w:r>
    </w:p>
    <w:p w:rsidR="00D53589" w:rsidRDefault="00D53589" w:rsidP="00D53589">
      <w:pPr>
        <w:pStyle w:val="afb"/>
        <w:spacing w:before="0" w:beforeAutospacing="0" w:after="0" w:afterAutospacing="0"/>
        <w:jc w:val="right"/>
        <w:rPr>
          <w:bCs/>
          <w:color w:val="000000"/>
        </w:rPr>
      </w:pPr>
    </w:p>
    <w:p w:rsidR="00D53589" w:rsidRPr="00A94324" w:rsidRDefault="00D53589" w:rsidP="00D53589">
      <w:pPr>
        <w:pStyle w:val="afb"/>
        <w:spacing w:before="0" w:beforeAutospacing="0" w:after="0" w:afterAutospacing="0"/>
        <w:jc w:val="right"/>
        <w:rPr>
          <w:bCs/>
          <w:color w:val="000000"/>
        </w:rPr>
      </w:pPr>
    </w:p>
    <w:p w:rsidR="00D53589" w:rsidRPr="003108EB" w:rsidRDefault="00D53589" w:rsidP="00D53589">
      <w:pPr>
        <w:shd w:val="clear" w:color="auto" w:fill="FFFFFF"/>
        <w:jc w:val="center"/>
        <w:rPr>
          <w:b/>
          <w:sz w:val="28"/>
          <w:szCs w:val="28"/>
        </w:rPr>
      </w:pPr>
      <w:r w:rsidRPr="003108EB">
        <w:rPr>
          <w:b/>
          <w:sz w:val="28"/>
          <w:szCs w:val="28"/>
        </w:rPr>
        <w:t>ПЕРЕЧЕНЬ</w:t>
      </w:r>
    </w:p>
    <w:p w:rsidR="00D53589" w:rsidRPr="003108EB" w:rsidRDefault="00D53589" w:rsidP="00D53589">
      <w:pPr>
        <w:shd w:val="clear" w:color="auto" w:fill="FFFFFF"/>
        <w:jc w:val="center"/>
        <w:rPr>
          <w:b/>
          <w:sz w:val="28"/>
          <w:szCs w:val="28"/>
        </w:rPr>
      </w:pPr>
      <w:r w:rsidRPr="003108EB">
        <w:rPr>
          <w:b/>
          <w:sz w:val="28"/>
          <w:szCs w:val="28"/>
        </w:rPr>
        <w:t>пользователей, допущенных к обработке информации</w:t>
      </w:r>
      <w:r>
        <w:rPr>
          <w:b/>
          <w:sz w:val="28"/>
          <w:szCs w:val="28"/>
        </w:rPr>
        <w:t xml:space="preserve"> </w:t>
      </w:r>
      <w:r w:rsidRPr="007C7022">
        <w:rPr>
          <w:b/>
          <w:sz w:val="28"/>
          <w:szCs w:val="28"/>
        </w:rPr>
        <w:t>и персональных данных</w:t>
      </w:r>
      <w:r>
        <w:rPr>
          <w:b/>
          <w:sz w:val="28"/>
          <w:szCs w:val="28"/>
        </w:rPr>
        <w:t>,</w:t>
      </w:r>
      <w:r w:rsidRPr="003108EB">
        <w:rPr>
          <w:b/>
          <w:sz w:val="28"/>
          <w:szCs w:val="28"/>
        </w:rPr>
        <w:t xml:space="preserve"> и лиц, </w:t>
      </w:r>
    </w:p>
    <w:p w:rsidR="00D53589" w:rsidRPr="006C62D7" w:rsidRDefault="00D53589" w:rsidP="00D53589">
      <w:pPr>
        <w:shd w:val="clear" w:color="auto" w:fill="FFFFFF"/>
        <w:jc w:val="center"/>
        <w:rPr>
          <w:b/>
          <w:sz w:val="28"/>
          <w:szCs w:val="28"/>
        </w:rPr>
      </w:pPr>
      <w:r w:rsidRPr="003108EB">
        <w:rPr>
          <w:b/>
          <w:sz w:val="28"/>
          <w:szCs w:val="28"/>
        </w:rPr>
        <w:t>допущенных в поме</w:t>
      </w:r>
      <w:r>
        <w:rPr>
          <w:b/>
          <w:sz w:val="28"/>
          <w:szCs w:val="28"/>
        </w:rPr>
        <w:t xml:space="preserve">щения, </w:t>
      </w:r>
      <w:r w:rsidRPr="00195CD4">
        <w:rPr>
          <w:b/>
          <w:sz w:val="28"/>
          <w:szCs w:val="28"/>
        </w:rPr>
        <w:t>в котор</w:t>
      </w:r>
      <w:r>
        <w:rPr>
          <w:b/>
          <w:sz w:val="28"/>
          <w:szCs w:val="28"/>
        </w:rPr>
        <w:t>ых</w:t>
      </w:r>
      <w:r w:rsidRPr="00195CD4">
        <w:rPr>
          <w:b/>
          <w:sz w:val="28"/>
          <w:szCs w:val="28"/>
        </w:rPr>
        <w:t xml:space="preserve"> р</w:t>
      </w:r>
      <w:r>
        <w:rPr>
          <w:b/>
          <w:sz w:val="28"/>
          <w:szCs w:val="28"/>
        </w:rPr>
        <w:t>асположены технические средства</w:t>
      </w:r>
      <w:r w:rsidRPr="003C13C4">
        <w:rPr>
          <w:b/>
          <w:sz w:val="28"/>
          <w:szCs w:val="28"/>
        </w:rPr>
        <w:t xml:space="preserve"> </w:t>
      </w:r>
      <w:r w:rsidRPr="00E90337">
        <w:rPr>
          <w:b/>
          <w:sz w:val="28"/>
          <w:szCs w:val="28"/>
        </w:rPr>
        <w:t xml:space="preserve">сегмента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6C62D7">
        <w:rPr>
          <w:b/>
          <w:sz w:val="28"/>
          <w:szCs w:val="32"/>
        </w:rPr>
        <w:t>ЕДДС Новичихинского района Алтайского края</w:t>
      </w:r>
    </w:p>
    <w:p w:rsidR="00D53589" w:rsidRPr="00A26AE6" w:rsidRDefault="00D53589" w:rsidP="00D53589">
      <w:pPr>
        <w:shd w:val="clear" w:color="auto" w:fill="FFFFFF"/>
        <w:jc w:val="cente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1701"/>
        <w:gridCol w:w="1985"/>
        <w:gridCol w:w="2126"/>
      </w:tblGrid>
      <w:tr w:rsidR="00D53589" w:rsidRPr="00195CD4" w:rsidTr="00D53589">
        <w:tc>
          <w:tcPr>
            <w:tcW w:w="534" w:type="dxa"/>
            <w:shd w:val="pct20" w:color="auto" w:fill="FFFFFF"/>
            <w:vAlign w:val="center"/>
          </w:tcPr>
          <w:p w:rsidR="00D53589" w:rsidRPr="007B4756" w:rsidRDefault="00D53589" w:rsidP="00EC153A">
            <w:pPr>
              <w:jc w:val="center"/>
              <w:rPr>
                <w:b/>
                <w:sz w:val="20"/>
                <w:szCs w:val="20"/>
              </w:rPr>
            </w:pPr>
            <w:r w:rsidRPr="007B4756">
              <w:rPr>
                <w:b/>
                <w:sz w:val="20"/>
                <w:szCs w:val="20"/>
              </w:rPr>
              <w:t>№ п/п</w:t>
            </w:r>
          </w:p>
        </w:tc>
        <w:tc>
          <w:tcPr>
            <w:tcW w:w="2976" w:type="dxa"/>
            <w:shd w:val="pct20" w:color="auto" w:fill="FFFFFF"/>
            <w:vAlign w:val="center"/>
          </w:tcPr>
          <w:p w:rsidR="00D53589" w:rsidRPr="007B4756" w:rsidRDefault="00D53589" w:rsidP="00EC153A">
            <w:pPr>
              <w:tabs>
                <w:tab w:val="left" w:pos="1109"/>
              </w:tabs>
              <w:jc w:val="center"/>
              <w:rPr>
                <w:b/>
                <w:sz w:val="20"/>
                <w:szCs w:val="20"/>
              </w:rPr>
            </w:pPr>
            <w:r w:rsidRPr="007B4756">
              <w:rPr>
                <w:b/>
                <w:sz w:val="20"/>
                <w:szCs w:val="20"/>
              </w:rPr>
              <w:t>Ф.И.О</w:t>
            </w:r>
          </w:p>
        </w:tc>
        <w:tc>
          <w:tcPr>
            <w:tcW w:w="1701" w:type="dxa"/>
            <w:shd w:val="pct20" w:color="auto" w:fill="FFFFFF"/>
            <w:vAlign w:val="center"/>
          </w:tcPr>
          <w:p w:rsidR="00D53589" w:rsidRPr="007B4756" w:rsidRDefault="00D53589" w:rsidP="00EC153A">
            <w:pPr>
              <w:tabs>
                <w:tab w:val="left" w:pos="1109"/>
              </w:tabs>
              <w:jc w:val="center"/>
              <w:rPr>
                <w:b/>
                <w:sz w:val="20"/>
                <w:szCs w:val="20"/>
              </w:rPr>
            </w:pPr>
            <w:r w:rsidRPr="007B4756">
              <w:rPr>
                <w:b/>
                <w:sz w:val="20"/>
                <w:szCs w:val="20"/>
              </w:rPr>
              <w:t>Должность</w:t>
            </w:r>
          </w:p>
        </w:tc>
        <w:tc>
          <w:tcPr>
            <w:tcW w:w="1985" w:type="dxa"/>
            <w:shd w:val="pct20" w:color="auto" w:fill="FFFFFF"/>
            <w:vAlign w:val="center"/>
          </w:tcPr>
          <w:p w:rsidR="00D53589" w:rsidRPr="0044364C" w:rsidRDefault="00D53589" w:rsidP="00EC153A">
            <w:pPr>
              <w:tabs>
                <w:tab w:val="left" w:pos="1109"/>
              </w:tabs>
              <w:jc w:val="center"/>
              <w:rPr>
                <w:b/>
                <w:sz w:val="20"/>
                <w:szCs w:val="20"/>
                <w:highlight w:val="red"/>
              </w:rPr>
            </w:pPr>
            <w:r w:rsidRPr="0044364C">
              <w:rPr>
                <w:b/>
                <w:sz w:val="20"/>
                <w:szCs w:val="20"/>
              </w:rPr>
              <w:t>Номер помещения, доступ в которое разрешен</w:t>
            </w:r>
          </w:p>
        </w:tc>
        <w:tc>
          <w:tcPr>
            <w:tcW w:w="2126" w:type="dxa"/>
            <w:shd w:val="pct20" w:color="auto" w:fill="FFFFFF"/>
          </w:tcPr>
          <w:p w:rsidR="00D53589" w:rsidRPr="0044364C" w:rsidRDefault="00D53589" w:rsidP="00EC153A">
            <w:pPr>
              <w:tabs>
                <w:tab w:val="left" w:pos="1109"/>
              </w:tabs>
              <w:jc w:val="center"/>
              <w:rPr>
                <w:b/>
                <w:sz w:val="20"/>
                <w:szCs w:val="20"/>
              </w:rPr>
            </w:pPr>
            <w:r w:rsidRPr="007B4756">
              <w:rPr>
                <w:b/>
                <w:sz w:val="20"/>
                <w:szCs w:val="20"/>
              </w:rPr>
              <w:t>Исключен из перечня на основании</w:t>
            </w: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rPr>
                <w:highlight w:val="red"/>
              </w:rPr>
            </w:pPr>
          </w:p>
        </w:tc>
        <w:tc>
          <w:tcPr>
            <w:tcW w:w="2126" w:type="dxa"/>
          </w:tcPr>
          <w:p w:rsidR="00D53589" w:rsidRPr="00195CD4" w:rsidRDefault="00D53589" w:rsidP="00EC153A">
            <w:pPr>
              <w:tabs>
                <w:tab w:val="left" w:pos="1109"/>
              </w:tabs>
              <w:jc w:val="center"/>
              <w:rPr>
                <w:highlight w:val="red"/>
              </w:rP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r w:rsidR="00D53589" w:rsidRPr="00195CD4" w:rsidTr="00D53589">
        <w:trPr>
          <w:trHeight w:val="20"/>
        </w:trPr>
        <w:tc>
          <w:tcPr>
            <w:tcW w:w="534" w:type="dxa"/>
            <w:vAlign w:val="center"/>
          </w:tcPr>
          <w:p w:rsidR="00D53589" w:rsidRPr="006866CC" w:rsidRDefault="00D53589" w:rsidP="00642FE0">
            <w:pPr>
              <w:numPr>
                <w:ilvl w:val="0"/>
                <w:numId w:val="100"/>
              </w:numPr>
              <w:tabs>
                <w:tab w:val="left" w:pos="1109"/>
              </w:tabs>
              <w:ind w:left="426"/>
              <w:jc w:val="center"/>
              <w:rPr>
                <w:sz w:val="20"/>
              </w:rPr>
            </w:pPr>
          </w:p>
        </w:tc>
        <w:tc>
          <w:tcPr>
            <w:tcW w:w="2976" w:type="dxa"/>
            <w:shd w:val="clear" w:color="auto" w:fill="auto"/>
          </w:tcPr>
          <w:p w:rsidR="00D53589" w:rsidRPr="00195CD4" w:rsidRDefault="00D53589" w:rsidP="00EC153A">
            <w:pPr>
              <w:tabs>
                <w:tab w:val="left" w:pos="1109"/>
              </w:tabs>
            </w:pPr>
          </w:p>
        </w:tc>
        <w:tc>
          <w:tcPr>
            <w:tcW w:w="1701" w:type="dxa"/>
            <w:shd w:val="clear" w:color="auto" w:fill="auto"/>
            <w:vAlign w:val="center"/>
          </w:tcPr>
          <w:p w:rsidR="00D53589" w:rsidRPr="00195CD4" w:rsidRDefault="00D53589" w:rsidP="00EC153A">
            <w:pPr>
              <w:tabs>
                <w:tab w:val="left" w:pos="1109"/>
              </w:tabs>
              <w:jc w:val="center"/>
            </w:pPr>
          </w:p>
        </w:tc>
        <w:tc>
          <w:tcPr>
            <w:tcW w:w="1985" w:type="dxa"/>
            <w:vAlign w:val="center"/>
          </w:tcPr>
          <w:p w:rsidR="00D53589" w:rsidRPr="00195CD4" w:rsidRDefault="00D53589" w:rsidP="00EC153A">
            <w:pPr>
              <w:tabs>
                <w:tab w:val="left" w:pos="1109"/>
              </w:tabs>
              <w:jc w:val="center"/>
            </w:pPr>
          </w:p>
        </w:tc>
        <w:tc>
          <w:tcPr>
            <w:tcW w:w="2126" w:type="dxa"/>
          </w:tcPr>
          <w:p w:rsidR="00D53589" w:rsidRPr="00195CD4" w:rsidRDefault="00D53589" w:rsidP="00EC153A">
            <w:pPr>
              <w:tabs>
                <w:tab w:val="left" w:pos="1109"/>
              </w:tabs>
              <w:jc w:val="center"/>
            </w:pPr>
          </w:p>
        </w:tc>
      </w:tr>
    </w:tbl>
    <w:p w:rsidR="00D53589" w:rsidRPr="000D58F6" w:rsidRDefault="00D53589" w:rsidP="00D53589"/>
    <w:p w:rsidR="00D53589" w:rsidRDefault="00D53589" w:rsidP="00D53589">
      <w:pPr>
        <w:jc w:val="center"/>
        <w:rPr>
          <w:b/>
          <w:sz w:val="28"/>
          <w:szCs w:val="28"/>
        </w:rPr>
      </w:pPr>
    </w:p>
    <w:p w:rsidR="00D53589" w:rsidRDefault="00D53589" w:rsidP="008A49B6">
      <w:pPr>
        <w:spacing w:line="480" w:lineRule="auto"/>
        <w:rPr>
          <w:b/>
          <w:bCs/>
          <w:sz w:val="36"/>
        </w:rPr>
      </w:pPr>
    </w:p>
    <w:p w:rsidR="00D53589" w:rsidRDefault="00D53589" w:rsidP="008A49B6">
      <w:pPr>
        <w:spacing w:line="480" w:lineRule="auto"/>
        <w:rPr>
          <w:b/>
          <w:bCs/>
          <w:sz w:val="36"/>
        </w:rPr>
        <w:sectPr w:rsidR="00D53589" w:rsidSect="003C4D24">
          <w:pgSz w:w="11906" w:h="16838"/>
          <w:pgMar w:top="1134" w:right="1276" w:bottom="1134" w:left="1559" w:header="425" w:footer="709" w:gutter="0"/>
          <w:cols w:space="708"/>
          <w:docGrid w:linePitch="360"/>
        </w:sectPr>
      </w:pPr>
    </w:p>
    <w:p w:rsidR="00D53589" w:rsidRPr="00FB7D8F" w:rsidRDefault="00D53589" w:rsidP="00D53589">
      <w:pPr>
        <w:pStyle w:val="afb"/>
        <w:spacing w:before="0" w:beforeAutospacing="0" w:after="0" w:afterAutospacing="0"/>
        <w:jc w:val="right"/>
        <w:outlineLvl w:val="0"/>
        <w:rPr>
          <w:bCs/>
          <w:color w:val="000000"/>
        </w:rPr>
      </w:pPr>
      <w:bookmarkStart w:id="101" w:name="_Toc279589516"/>
      <w:r w:rsidRPr="00FB7D8F">
        <w:rPr>
          <w:bCs/>
          <w:color w:val="000000"/>
        </w:rPr>
        <w:t xml:space="preserve">Приложение № </w:t>
      </w:r>
      <w:r>
        <w:rPr>
          <w:bCs/>
          <w:color w:val="000000"/>
        </w:rPr>
        <w:t>11</w:t>
      </w:r>
    </w:p>
    <w:p w:rsidR="00D53589" w:rsidRPr="00FB7D8F" w:rsidRDefault="00D53589" w:rsidP="00D53589">
      <w:pPr>
        <w:pStyle w:val="afb"/>
        <w:spacing w:before="0" w:beforeAutospacing="0" w:after="0" w:afterAutospacing="0"/>
        <w:jc w:val="right"/>
        <w:rPr>
          <w:bCs/>
          <w:color w:val="000000"/>
        </w:rPr>
      </w:pPr>
      <w:r w:rsidRPr="00FB7D8F">
        <w:rPr>
          <w:bCs/>
          <w:color w:val="000000"/>
        </w:rPr>
        <w:t xml:space="preserve">к </w:t>
      </w:r>
      <w:r>
        <w:rPr>
          <w:bCs/>
          <w:color w:val="000000"/>
        </w:rPr>
        <w:t>постановлению</w:t>
      </w:r>
      <w:r w:rsidRPr="00FB7D8F">
        <w:rPr>
          <w:bCs/>
          <w:color w:val="000000"/>
        </w:rPr>
        <w:t xml:space="preserve"> от </w:t>
      </w:r>
      <w:r>
        <w:rPr>
          <w:bCs/>
          <w:color w:val="000000"/>
        </w:rPr>
        <w:t>26.12.2018</w:t>
      </w:r>
      <w:r w:rsidRPr="00FB7D8F">
        <w:rPr>
          <w:bCs/>
          <w:color w:val="000000"/>
        </w:rPr>
        <w:t xml:space="preserve">  №</w:t>
      </w:r>
      <w:r>
        <w:rPr>
          <w:bCs/>
          <w:color w:val="000000"/>
        </w:rPr>
        <w:t xml:space="preserve"> 406</w:t>
      </w:r>
      <w:r w:rsidRPr="00FB7D8F">
        <w:rPr>
          <w:bCs/>
          <w:color w:val="000000"/>
        </w:rPr>
        <w:t xml:space="preserve"> </w:t>
      </w:r>
    </w:p>
    <w:p w:rsidR="00D53589" w:rsidRDefault="00D53589" w:rsidP="00D53589">
      <w:pPr>
        <w:shd w:val="clear" w:color="auto" w:fill="FFFFFF"/>
        <w:jc w:val="center"/>
        <w:rPr>
          <w:b/>
          <w:sz w:val="28"/>
          <w:szCs w:val="28"/>
        </w:rPr>
      </w:pPr>
    </w:p>
    <w:p w:rsidR="00D53589" w:rsidRPr="00AF6BDF" w:rsidRDefault="00D53589" w:rsidP="00D53589">
      <w:pPr>
        <w:shd w:val="clear" w:color="auto" w:fill="FFFFFF"/>
        <w:jc w:val="center"/>
        <w:rPr>
          <w:b/>
        </w:rPr>
      </w:pPr>
      <w:r w:rsidRPr="00AF6BDF">
        <w:rPr>
          <w:b/>
        </w:rPr>
        <w:t>ПЛАН</w:t>
      </w:r>
    </w:p>
    <w:bookmarkEnd w:id="101"/>
    <w:p w:rsidR="00D53589" w:rsidRPr="00AF6BDF" w:rsidRDefault="00D53589" w:rsidP="00D53589">
      <w:pPr>
        <w:shd w:val="clear" w:color="auto" w:fill="FFFFFF"/>
        <w:jc w:val="center"/>
        <w:rPr>
          <w:b/>
        </w:rPr>
      </w:pPr>
      <w:r w:rsidRPr="00AF6BDF">
        <w:rPr>
          <w:b/>
        </w:rPr>
        <w:t xml:space="preserve">проведения контроля обеспечения безопасности информации, не составляющей государственную тайну, и персональных данных, содержащихся в сегменте государственной информационной системы </w:t>
      </w:r>
      <w:r w:rsidRPr="00AF6BDF">
        <w:rPr>
          <w:b/>
          <w:color w:val="000000"/>
          <w:lang w:eastAsia="zh-CN"/>
        </w:rPr>
        <w:t>обеспечения вызова экстренных оперативных служб по единому номеру «112</w:t>
      </w:r>
      <w:r w:rsidRPr="00AF6BDF">
        <w:rPr>
          <w:b/>
          <w:bCs/>
          <w:color w:val="000000"/>
          <w:lang w:eastAsia="zh-CN"/>
        </w:rPr>
        <w:t xml:space="preserve">» на базе единой дежурно-диспетчерской службы </w:t>
      </w:r>
      <w:r w:rsidRPr="00BE6841">
        <w:rPr>
          <w:b/>
          <w:sz w:val="28"/>
          <w:szCs w:val="32"/>
        </w:rPr>
        <w:t>ЕДДС Новичихинского района Алтайского края</w:t>
      </w:r>
    </w:p>
    <w:p w:rsidR="00D53589" w:rsidRDefault="00D53589" w:rsidP="00D53589">
      <w:pPr>
        <w:shd w:val="clear" w:color="auto" w:fill="FFFFFF"/>
        <w:jc w:val="cente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9"/>
        <w:gridCol w:w="13337"/>
      </w:tblGrid>
      <w:tr w:rsidR="00D53589" w:rsidRPr="00353CCB" w:rsidTr="00EC153A">
        <w:tc>
          <w:tcPr>
            <w:tcW w:w="1742" w:type="dxa"/>
            <w:shd w:val="clear" w:color="auto" w:fill="auto"/>
          </w:tcPr>
          <w:p w:rsidR="00D53589" w:rsidRPr="000A3D90" w:rsidRDefault="00D53589" w:rsidP="00EC153A">
            <w:pPr>
              <w:rPr>
                <w:b/>
              </w:rPr>
            </w:pPr>
            <w:r>
              <w:rPr>
                <w:b/>
              </w:rPr>
              <w:t>ИС</w:t>
            </w:r>
          </w:p>
        </w:tc>
        <w:tc>
          <w:tcPr>
            <w:tcW w:w="13534" w:type="dxa"/>
            <w:shd w:val="clear" w:color="auto" w:fill="auto"/>
          </w:tcPr>
          <w:p w:rsidR="00D53589" w:rsidRPr="000A3D90" w:rsidRDefault="00D53589" w:rsidP="00EC153A">
            <w:pPr>
              <w:rPr>
                <w:rStyle w:val="FontStyle13"/>
              </w:rPr>
            </w:pPr>
            <w:r>
              <w:t>–информационная система</w:t>
            </w:r>
          </w:p>
        </w:tc>
      </w:tr>
      <w:tr w:rsidR="00D53589" w:rsidRPr="00353CCB" w:rsidTr="00EC153A">
        <w:tc>
          <w:tcPr>
            <w:tcW w:w="1742" w:type="dxa"/>
            <w:shd w:val="clear" w:color="auto" w:fill="auto"/>
          </w:tcPr>
          <w:p w:rsidR="00D53589" w:rsidRDefault="00D53589" w:rsidP="00EC153A">
            <w:pPr>
              <w:rPr>
                <w:b/>
              </w:rPr>
            </w:pPr>
            <w:r>
              <w:t>ЕДДС Новичихинского района</w:t>
            </w:r>
          </w:p>
        </w:tc>
        <w:tc>
          <w:tcPr>
            <w:tcW w:w="13534" w:type="dxa"/>
            <w:shd w:val="clear" w:color="auto" w:fill="auto"/>
          </w:tcPr>
          <w:p w:rsidR="00D53589" w:rsidRDefault="00D53589" w:rsidP="00EC153A">
            <w:r>
              <w:t>– ЕДДС Новичихинского района Алтайского края</w:t>
            </w:r>
          </w:p>
        </w:tc>
      </w:tr>
      <w:tr w:rsidR="00D53589" w:rsidRPr="00353CCB" w:rsidTr="00EC153A">
        <w:tc>
          <w:tcPr>
            <w:tcW w:w="1742" w:type="dxa"/>
            <w:shd w:val="clear" w:color="auto" w:fill="auto"/>
          </w:tcPr>
          <w:p w:rsidR="00D53589" w:rsidRPr="00353CCB" w:rsidRDefault="00D53589" w:rsidP="00EC153A">
            <w:pPr>
              <w:jc w:val="both"/>
              <w:rPr>
                <w:b/>
              </w:rPr>
            </w:pPr>
            <w:r w:rsidRPr="00353CCB">
              <w:rPr>
                <w:b/>
              </w:rPr>
              <w:t>ИБ</w:t>
            </w:r>
          </w:p>
        </w:tc>
        <w:tc>
          <w:tcPr>
            <w:tcW w:w="13534" w:type="dxa"/>
            <w:shd w:val="clear" w:color="auto" w:fill="auto"/>
          </w:tcPr>
          <w:p w:rsidR="00D53589" w:rsidRPr="00353CCB" w:rsidRDefault="00D53589" w:rsidP="00EC153A">
            <w:pPr>
              <w:jc w:val="both"/>
            </w:pPr>
            <w:r w:rsidRPr="00353CCB">
              <w:t>– информационная безопасность</w:t>
            </w:r>
          </w:p>
        </w:tc>
      </w:tr>
      <w:tr w:rsidR="00D53589" w:rsidRPr="00353CCB" w:rsidTr="00EC153A">
        <w:tc>
          <w:tcPr>
            <w:tcW w:w="1742" w:type="dxa"/>
            <w:tcBorders>
              <w:bottom w:val="single" w:sz="4" w:space="0" w:color="auto"/>
            </w:tcBorders>
            <w:shd w:val="clear" w:color="auto" w:fill="auto"/>
          </w:tcPr>
          <w:p w:rsidR="00D53589" w:rsidRPr="00353CCB" w:rsidRDefault="00D53589" w:rsidP="00EC153A">
            <w:pPr>
              <w:jc w:val="both"/>
              <w:rPr>
                <w:b/>
              </w:rPr>
            </w:pPr>
            <w:r w:rsidRPr="00353CCB">
              <w:rPr>
                <w:b/>
              </w:rPr>
              <w:t>С</w:t>
            </w:r>
            <w:r>
              <w:rPr>
                <w:b/>
              </w:rPr>
              <w:t>р</w:t>
            </w:r>
            <w:r w:rsidRPr="00353CCB">
              <w:rPr>
                <w:b/>
              </w:rPr>
              <w:t>ЗИ</w:t>
            </w:r>
          </w:p>
        </w:tc>
        <w:tc>
          <w:tcPr>
            <w:tcW w:w="13534" w:type="dxa"/>
            <w:tcBorders>
              <w:bottom w:val="single" w:sz="4" w:space="0" w:color="auto"/>
            </w:tcBorders>
            <w:shd w:val="clear" w:color="auto" w:fill="auto"/>
          </w:tcPr>
          <w:p w:rsidR="00D53589" w:rsidRPr="00353CCB" w:rsidRDefault="00D53589" w:rsidP="00EC153A">
            <w:pPr>
              <w:jc w:val="both"/>
            </w:pPr>
            <w:r w:rsidRPr="00353CCB">
              <w:t xml:space="preserve">– </w:t>
            </w:r>
            <w:r>
              <w:t>средство</w:t>
            </w:r>
            <w:r w:rsidRPr="00353CCB">
              <w:t xml:space="preserve"> защиты информации</w:t>
            </w:r>
          </w:p>
        </w:tc>
      </w:tr>
      <w:tr w:rsidR="00D53589" w:rsidRPr="00353CCB" w:rsidTr="00EC153A">
        <w:tc>
          <w:tcPr>
            <w:tcW w:w="1742" w:type="dxa"/>
            <w:shd w:val="clear" w:color="auto" w:fill="auto"/>
          </w:tcPr>
          <w:p w:rsidR="00D53589" w:rsidRPr="00353CCB" w:rsidRDefault="00D53589" w:rsidP="00EC153A">
            <w:pPr>
              <w:jc w:val="both"/>
              <w:rPr>
                <w:b/>
              </w:rPr>
            </w:pPr>
            <w:r w:rsidRPr="00353CCB">
              <w:rPr>
                <w:b/>
              </w:rPr>
              <w:t>СКЗИ</w:t>
            </w:r>
          </w:p>
        </w:tc>
        <w:tc>
          <w:tcPr>
            <w:tcW w:w="13534" w:type="dxa"/>
            <w:shd w:val="clear" w:color="auto" w:fill="auto"/>
          </w:tcPr>
          <w:p w:rsidR="00D53589" w:rsidRPr="00353CCB" w:rsidRDefault="00D53589" w:rsidP="00EC153A">
            <w:pPr>
              <w:jc w:val="both"/>
            </w:pPr>
            <w:r w:rsidRPr="00353CCB">
              <w:t>– средство криптографической защиты информации</w:t>
            </w:r>
          </w:p>
        </w:tc>
      </w:tr>
    </w:tbl>
    <w:p w:rsidR="00D53589" w:rsidRPr="00FB7D8F" w:rsidRDefault="00D53589" w:rsidP="00D53589">
      <w:pPr>
        <w:shd w:val="clear" w:color="auto" w:fill="FFFFFF"/>
        <w:jc w:val="center"/>
      </w:pPr>
    </w:p>
    <w:tbl>
      <w:tblPr>
        <w:tblW w:w="5166"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40" w:type="dxa"/>
          <w:right w:w="40" w:type="dxa"/>
        </w:tblCellMar>
        <w:tblLook w:val="0000"/>
      </w:tblPr>
      <w:tblGrid>
        <w:gridCol w:w="523"/>
        <w:gridCol w:w="3639"/>
        <w:gridCol w:w="2010"/>
        <w:gridCol w:w="2573"/>
        <w:gridCol w:w="6532"/>
      </w:tblGrid>
      <w:tr w:rsidR="00D53589" w:rsidRPr="00AF6BDF" w:rsidTr="00D53589">
        <w:trPr>
          <w:cantSplit/>
          <w:tblHeader/>
        </w:trPr>
        <w:tc>
          <w:tcPr>
            <w:tcW w:w="171" w:type="pct"/>
            <w:shd w:val="pct20" w:color="auto" w:fill="auto"/>
            <w:tcMar>
              <w:left w:w="108" w:type="dxa"/>
              <w:right w:w="108" w:type="dxa"/>
            </w:tcMar>
          </w:tcPr>
          <w:p w:rsidR="00D53589" w:rsidRPr="00AF6BDF" w:rsidRDefault="00D53589" w:rsidP="00EC153A">
            <w:pPr>
              <w:pStyle w:val="afffffffff1"/>
              <w:spacing w:before="0" w:after="0"/>
              <w:rPr>
                <w:b/>
                <w:sz w:val="20"/>
                <w:szCs w:val="20"/>
              </w:rPr>
            </w:pPr>
            <w:r w:rsidRPr="00AF6BDF">
              <w:rPr>
                <w:b/>
                <w:sz w:val="20"/>
                <w:szCs w:val="20"/>
              </w:rPr>
              <w:t>№</w:t>
            </w:r>
            <w:r w:rsidRPr="00AF6BDF">
              <w:rPr>
                <w:b/>
                <w:sz w:val="20"/>
                <w:szCs w:val="20"/>
              </w:rPr>
              <w:br/>
              <w:t>п/п</w:t>
            </w:r>
          </w:p>
        </w:tc>
        <w:tc>
          <w:tcPr>
            <w:tcW w:w="1191" w:type="pct"/>
            <w:shd w:val="pct20" w:color="auto" w:fill="auto"/>
            <w:tcMar>
              <w:left w:w="108" w:type="dxa"/>
              <w:right w:w="108" w:type="dxa"/>
            </w:tcMar>
          </w:tcPr>
          <w:p w:rsidR="00D53589" w:rsidRPr="00AF6BDF" w:rsidRDefault="00D53589" w:rsidP="00EC153A">
            <w:pPr>
              <w:pStyle w:val="afffffffff1"/>
              <w:spacing w:before="0" w:after="0"/>
              <w:rPr>
                <w:b/>
                <w:sz w:val="20"/>
                <w:szCs w:val="20"/>
              </w:rPr>
            </w:pPr>
            <w:r w:rsidRPr="00AF6BDF">
              <w:rPr>
                <w:b/>
                <w:sz w:val="20"/>
                <w:szCs w:val="20"/>
              </w:rPr>
              <w:t>Наименование мероприятия</w:t>
            </w:r>
          </w:p>
        </w:tc>
        <w:tc>
          <w:tcPr>
            <w:tcW w:w="658" w:type="pct"/>
            <w:shd w:val="pct20" w:color="auto" w:fill="auto"/>
            <w:tcMar>
              <w:left w:w="108" w:type="dxa"/>
              <w:right w:w="108" w:type="dxa"/>
            </w:tcMar>
          </w:tcPr>
          <w:p w:rsidR="00D53589" w:rsidRPr="00AF6BDF" w:rsidRDefault="00D53589" w:rsidP="00EC153A">
            <w:pPr>
              <w:pStyle w:val="afffffffff1"/>
              <w:spacing w:before="0" w:after="0"/>
              <w:rPr>
                <w:b/>
                <w:sz w:val="20"/>
                <w:szCs w:val="20"/>
              </w:rPr>
            </w:pPr>
            <w:r w:rsidRPr="00AF6BDF">
              <w:rPr>
                <w:b/>
                <w:sz w:val="20"/>
                <w:szCs w:val="20"/>
              </w:rPr>
              <w:t>Периодичность</w:t>
            </w:r>
            <w:r w:rsidRPr="00AF6BDF">
              <w:rPr>
                <w:b/>
                <w:sz w:val="20"/>
                <w:szCs w:val="20"/>
              </w:rPr>
              <w:br/>
              <w:t>выполнения</w:t>
            </w:r>
          </w:p>
        </w:tc>
        <w:tc>
          <w:tcPr>
            <w:tcW w:w="842" w:type="pct"/>
            <w:shd w:val="pct20" w:color="auto" w:fill="auto"/>
            <w:tcMar>
              <w:left w:w="108" w:type="dxa"/>
              <w:right w:w="108" w:type="dxa"/>
            </w:tcMar>
          </w:tcPr>
          <w:p w:rsidR="00D53589" w:rsidRPr="00AF6BDF" w:rsidRDefault="00D53589" w:rsidP="00EC153A">
            <w:pPr>
              <w:pStyle w:val="afffffffff1"/>
              <w:spacing w:before="0" w:after="0"/>
              <w:rPr>
                <w:b/>
                <w:sz w:val="20"/>
                <w:szCs w:val="20"/>
              </w:rPr>
            </w:pPr>
            <w:r w:rsidRPr="00AF6BDF">
              <w:rPr>
                <w:b/>
                <w:sz w:val="20"/>
                <w:szCs w:val="20"/>
              </w:rPr>
              <w:t>Ответственный</w:t>
            </w:r>
            <w:r w:rsidRPr="00AF6BDF">
              <w:rPr>
                <w:b/>
                <w:sz w:val="20"/>
                <w:szCs w:val="20"/>
              </w:rPr>
              <w:br/>
              <w:t>за выполнение</w:t>
            </w:r>
          </w:p>
        </w:tc>
        <w:tc>
          <w:tcPr>
            <w:tcW w:w="2138" w:type="pct"/>
            <w:shd w:val="pct20" w:color="auto" w:fill="auto"/>
            <w:tcMar>
              <w:left w:w="108" w:type="dxa"/>
              <w:right w:w="108" w:type="dxa"/>
            </w:tcMar>
          </w:tcPr>
          <w:p w:rsidR="00D53589" w:rsidRPr="00AF6BDF" w:rsidRDefault="00D53589" w:rsidP="00EC153A">
            <w:pPr>
              <w:pStyle w:val="afffffffff1"/>
              <w:spacing w:before="0" w:after="0"/>
              <w:rPr>
                <w:b/>
                <w:sz w:val="20"/>
                <w:szCs w:val="20"/>
              </w:rPr>
            </w:pPr>
            <w:r w:rsidRPr="00AF6BDF">
              <w:rPr>
                <w:b/>
                <w:sz w:val="20"/>
                <w:szCs w:val="20"/>
              </w:rPr>
              <w:t>Примечание</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Проверка осведомленности и уровня подготовки работников по обеспечению защиты информации ограниченного доступа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Не реже одного раза в год</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Ответственный за организацию обработки информации в ИС </w:t>
            </w:r>
            <w:r w:rsidRPr="00D53589">
              <w:t>ЕДДС Новичихинского района</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Проверка осведомленности производится по наличию отметок об ознакомлении с внутренними документами организации по вопросам обработки и защиты информации.</w:t>
            </w:r>
          </w:p>
          <w:p w:rsidR="00D53589" w:rsidRPr="00D53589" w:rsidRDefault="00D53589" w:rsidP="00EC153A">
            <w:pPr>
              <w:pStyle w:val="afffffffff2"/>
              <w:spacing w:before="0" w:after="0"/>
              <w:rPr>
                <w:rFonts w:cs="Times New Roman"/>
                <w:b/>
              </w:rPr>
            </w:pPr>
            <w:r w:rsidRPr="00D53589">
              <w:rPr>
                <w:rFonts w:cs="Times New Roman"/>
              </w:rPr>
              <w:t>Уровень подготовки работников проверяется по наличию лиц, ознакомившихся с соответствующими инструкциями и прошедших инструктаж по эксплуатации СрЗИ</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Проверка выполнения требований к помещениям, в которых производится обработка информации ограниченного доступа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Не реже одного раза в год</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Ответственный за организацию обработки информации в ИС ИС </w:t>
            </w:r>
            <w:r w:rsidRPr="00D53589">
              <w:t>ЕДДС Новичихинского района</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При проверке помещений проводится оценка их соответствия установленным нормам и требованиям</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Проверка полноты и достаточности организационно-распорядительных документов, регламентирующих обработку информации ограниченного доступа, актуальности их содержания требованиям по обработке и защите информации ограниченного доступа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Не реже одного раза в год</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Ответственный за организацию обработки информации в ИС </w:t>
            </w:r>
            <w:r w:rsidRPr="00D53589">
              <w:t>ЕДДС Новичихинского района</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Полнота и достаточность проверяется на соответствие законодательству в области защиты информации ограниченного доступа</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Пересмотр Модели угроз и модели нарушителя безопасности информации, при ее обработке в ИС ИС </w:t>
            </w:r>
            <w:r w:rsidRPr="00D53589">
              <w:t>ЕДДС Новичихинского района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При изменении требований к системе защиты информации, а также состава информационной системы</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Ответственный за организацию обработ</w:t>
            </w:r>
            <w:r>
              <w:rPr>
                <w:rFonts w:cs="Times New Roman"/>
              </w:rPr>
              <w:t>-</w:t>
            </w:r>
            <w:r w:rsidRPr="00D53589">
              <w:rPr>
                <w:rFonts w:cs="Times New Roman"/>
              </w:rPr>
              <w:t xml:space="preserve">ки информации в ИС ИС </w:t>
            </w:r>
            <w:r w:rsidRPr="00D53589">
              <w:t>ЕДДС Новичихин</w:t>
            </w:r>
            <w:r>
              <w:t>-</w:t>
            </w:r>
            <w:r w:rsidRPr="00D53589">
              <w:t>ского района</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Дополнительно периодичность проведения пересмотра документа может быть определена Моделью угроз и моделью нарушителя безопасности информации, при ее обработке в ИС ИС </w:t>
            </w:r>
            <w:r w:rsidRPr="00D53589">
              <w:t>ЕДДС Новичихинского района</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Проверка допуска персонала к информации ограниченного доступа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Ежеквартально</w:t>
            </w:r>
            <w:r w:rsidRPr="00D53589">
              <w:t xml:space="preserve"> </w:t>
            </w:r>
            <w:r w:rsidRPr="00D53589">
              <w:rPr>
                <w:rFonts w:cs="Times New Roman"/>
              </w:rPr>
              <w:t>или при внесении изменений в перечень лиц</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Ответственный за организацию обработ</w:t>
            </w:r>
            <w:r>
              <w:rPr>
                <w:rFonts w:cs="Times New Roman"/>
              </w:rPr>
              <w:t>-</w:t>
            </w:r>
            <w:r w:rsidRPr="00D53589">
              <w:rPr>
                <w:rFonts w:cs="Times New Roman"/>
              </w:rPr>
              <w:t xml:space="preserve">ки информации в ИС ИС </w:t>
            </w:r>
            <w:r w:rsidRPr="00D53589">
              <w:t>ЕДДС Новичихинского района</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Проверяются перечни лиц, доступ которых к информации ограниченного доступа, обрабатываемой в информационных системах организации, необходим для выполнения служебных (трудовых) обязанностей</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Проверка состава и структуры программно-аппаратных средств</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Ежеквартально</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Администратор ИБ</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Состав и структура программно-аппаратных средств, включенных в реальный технологический процесс, сверяется с технической и эксплуатационной документацией</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Контроль соблюдения условий использования и учета СрЗИ, предусмотренных эксплуатационной и технической документацией</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Не реже одного раза в год</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Администратор ИБ</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Осуществляется контроль порядка эксплуатации применяемых СрЗИ.</w:t>
            </w:r>
          </w:p>
          <w:p w:rsidR="00D53589" w:rsidRPr="00D53589" w:rsidRDefault="00D53589" w:rsidP="00EC153A">
            <w:pPr>
              <w:pStyle w:val="afffffffff2"/>
              <w:spacing w:before="0" w:after="0"/>
              <w:rPr>
                <w:rFonts w:cs="Times New Roman"/>
              </w:rPr>
            </w:pPr>
            <w:r w:rsidRPr="00D53589">
              <w:rPr>
                <w:rFonts w:cs="Times New Roman"/>
              </w:rPr>
              <w:t>Допускается контроль в отношении выборочного числа СрЗИ.</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Контроль порядка и своевремен</w:t>
            </w:r>
            <w:r>
              <w:rPr>
                <w:rFonts w:cs="Times New Roman"/>
              </w:rPr>
              <w:t>-</w:t>
            </w:r>
            <w:r w:rsidRPr="00D53589">
              <w:rPr>
                <w:rFonts w:cs="Times New Roman"/>
              </w:rPr>
              <w:t>ности блокирования учетных записей пользователей при изменении штатной структуры (увольнении, перемещении сотрудников)</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Ежемесячно</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Администратор ИБ</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Производится проверка соответствия письменных заявок уполномоченных лиц фактическому состоянию учетных записей</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D53589">
            <w:pPr>
              <w:pStyle w:val="afffffffff2"/>
              <w:spacing w:before="0" w:after="0"/>
              <w:ind w:right="-165"/>
              <w:rPr>
                <w:rFonts w:cs="Times New Roman"/>
              </w:rPr>
            </w:pPr>
            <w:r w:rsidRPr="00D53589">
              <w:rPr>
                <w:rFonts w:cs="Times New Roman"/>
              </w:rPr>
              <w:t>Контроль выполнения установленных организационно-технических требований по обес</w:t>
            </w:r>
            <w:r>
              <w:rPr>
                <w:rFonts w:cs="Times New Roman"/>
              </w:rPr>
              <w:t>-</w:t>
            </w:r>
            <w:r w:rsidRPr="00D53589">
              <w:rPr>
                <w:rFonts w:cs="Times New Roman"/>
              </w:rPr>
              <w:t>печению безопасности информа</w:t>
            </w:r>
            <w:r>
              <w:rPr>
                <w:rFonts w:cs="Times New Roman"/>
              </w:rPr>
              <w:t>-</w:t>
            </w:r>
            <w:r w:rsidRPr="00D53589">
              <w:rPr>
                <w:rFonts w:cs="Times New Roman"/>
              </w:rPr>
              <w:t>ции ограниченного доступа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Ежемесячно</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Администратор ИБ</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Осуществляется контроль функционирования подсистемы информационной безопасности ИС ИС </w:t>
            </w:r>
            <w:r w:rsidRPr="00D53589">
              <w:t>ЕДДС Новичихинского района</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 xml:space="preserve">Проверка выполнения установленного порядка учета, выдачи, использования и хранения носителей информации, </w:t>
            </w:r>
            <w:r w:rsidRPr="00D53589">
              <w:t>поэкземплярного учета СКЗИ, эксплуатационной и технической документации к ним, ключевых документов</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Ежемесячно</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Ответственный пользователь криптосредств</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Проводится:</w:t>
            </w:r>
          </w:p>
          <w:p w:rsidR="00D53589" w:rsidRPr="00D53589" w:rsidRDefault="00D53589" w:rsidP="00EC153A">
            <w:pPr>
              <w:pStyle w:val="a1"/>
              <w:spacing w:before="0" w:after="0" w:line="240" w:lineRule="auto"/>
            </w:pPr>
            <w:r w:rsidRPr="00D53589">
              <w:t>проверка выполнения пользователями Инструкции пользователя системы защиты информации ИС ИС ЕДДС Новичихинского района;</w:t>
            </w:r>
          </w:p>
          <w:p w:rsidR="00D53589" w:rsidRPr="00D53589" w:rsidRDefault="00D53589" w:rsidP="00EC153A">
            <w:pPr>
              <w:pStyle w:val="a1"/>
              <w:spacing w:before="0" w:after="0" w:line="240" w:lineRule="auto"/>
            </w:pPr>
            <w:r w:rsidRPr="00D53589">
              <w:t>проверка правильности ведения журнала учета машинных носителей информации и журнала поэкземплярного учета СКЗИ, эксплуатационной и технической документации к ним, ключевых документов;</w:t>
            </w:r>
          </w:p>
          <w:p w:rsidR="00D53589" w:rsidRPr="00D53589" w:rsidRDefault="00D53589" w:rsidP="00EC153A">
            <w:pPr>
              <w:pStyle w:val="a1"/>
              <w:spacing w:before="0" w:after="0" w:line="240" w:lineRule="auto"/>
            </w:pPr>
            <w:r w:rsidRPr="00D53589">
              <w:t>выборочная проверка наличия машинных носителей информации, СКЗИ, эксплуатационной и технической документации к ним, ключевых документов (сверка с записями в соответствующих Журналах учета)</w:t>
            </w:r>
          </w:p>
        </w:tc>
      </w:tr>
      <w:tr w:rsidR="00D53589" w:rsidRPr="00AF6BDF" w:rsidTr="00D53589">
        <w:trPr>
          <w:cantSplit/>
        </w:trPr>
        <w:tc>
          <w:tcPr>
            <w:tcW w:w="171" w:type="pct"/>
            <w:shd w:val="clear" w:color="auto" w:fill="FFFFFF"/>
            <w:tcMar>
              <w:left w:w="108" w:type="dxa"/>
              <w:right w:w="108" w:type="dxa"/>
            </w:tcMar>
          </w:tcPr>
          <w:p w:rsidR="00D53589" w:rsidRPr="00AF6BDF" w:rsidRDefault="00D53589" w:rsidP="00EC153A">
            <w:pPr>
              <w:pStyle w:val="a2"/>
              <w:spacing w:before="0" w:after="0"/>
              <w:rPr>
                <w:sz w:val="20"/>
                <w:szCs w:val="20"/>
              </w:rPr>
            </w:pPr>
          </w:p>
        </w:tc>
        <w:tc>
          <w:tcPr>
            <w:tcW w:w="1191"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Контроль действий пользователей при обработке информации ограниченного доступа</w:t>
            </w:r>
          </w:p>
        </w:tc>
        <w:tc>
          <w:tcPr>
            <w:tcW w:w="65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Ежедневно</w:t>
            </w:r>
          </w:p>
        </w:tc>
        <w:tc>
          <w:tcPr>
            <w:tcW w:w="842"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Администратор ИБ</w:t>
            </w:r>
          </w:p>
        </w:tc>
        <w:tc>
          <w:tcPr>
            <w:tcW w:w="2138" w:type="pct"/>
            <w:shd w:val="clear" w:color="auto" w:fill="FFFFFF"/>
            <w:tcMar>
              <w:left w:w="108" w:type="dxa"/>
              <w:right w:w="108" w:type="dxa"/>
            </w:tcMar>
          </w:tcPr>
          <w:p w:rsidR="00D53589" w:rsidRPr="00D53589" w:rsidRDefault="00D53589" w:rsidP="00EC153A">
            <w:pPr>
              <w:pStyle w:val="afffffffff2"/>
              <w:spacing w:before="0" w:after="0"/>
              <w:rPr>
                <w:rFonts w:cs="Times New Roman"/>
              </w:rPr>
            </w:pPr>
            <w:r w:rsidRPr="00D53589">
              <w:rPr>
                <w:rFonts w:cs="Times New Roman"/>
              </w:rPr>
              <w:t>Может осуществляться при помощи СрЗИ, применяемых в информационной системе, и заключается в просмотре и анализе электронных журналов регистрации событий безопасности</w:t>
            </w:r>
          </w:p>
        </w:tc>
      </w:tr>
    </w:tbl>
    <w:p w:rsidR="00D53589" w:rsidRPr="00FB7D8F" w:rsidRDefault="00D53589" w:rsidP="00D53589"/>
    <w:p w:rsidR="00D53589" w:rsidRDefault="00D53589" w:rsidP="008A49B6">
      <w:pPr>
        <w:spacing w:line="480" w:lineRule="auto"/>
        <w:rPr>
          <w:b/>
          <w:bCs/>
          <w:sz w:val="36"/>
        </w:rPr>
      </w:pPr>
    </w:p>
    <w:p w:rsidR="00D53589" w:rsidRDefault="00D53589" w:rsidP="008A49B6">
      <w:pPr>
        <w:spacing w:line="480" w:lineRule="auto"/>
        <w:rPr>
          <w:b/>
          <w:bCs/>
          <w:sz w:val="36"/>
        </w:rPr>
        <w:sectPr w:rsidR="00D53589" w:rsidSect="00D53589">
          <w:pgSz w:w="16838" w:h="11906" w:orient="landscape"/>
          <w:pgMar w:top="1559" w:right="1134" w:bottom="1276" w:left="1134" w:header="425" w:footer="709" w:gutter="0"/>
          <w:cols w:space="708"/>
          <w:docGrid w:linePitch="360"/>
        </w:sectPr>
      </w:pPr>
    </w:p>
    <w:p w:rsidR="00D53589" w:rsidRPr="00170E08" w:rsidRDefault="00D53589" w:rsidP="00D53589">
      <w:pPr>
        <w:pStyle w:val="afb"/>
        <w:spacing w:before="0" w:beforeAutospacing="0" w:after="0" w:afterAutospacing="0"/>
        <w:jc w:val="right"/>
        <w:rPr>
          <w:bCs/>
          <w:color w:val="000000"/>
        </w:rPr>
      </w:pPr>
      <w:r w:rsidRPr="00170E08">
        <w:rPr>
          <w:bCs/>
          <w:color w:val="000000"/>
        </w:rPr>
        <w:t>Приложение №</w:t>
      </w:r>
      <w:r>
        <w:rPr>
          <w:bCs/>
          <w:color w:val="000000"/>
        </w:rPr>
        <w:t>12</w:t>
      </w:r>
    </w:p>
    <w:p w:rsidR="00D53589" w:rsidRPr="00170E08" w:rsidRDefault="00D53589" w:rsidP="00D53589">
      <w:pPr>
        <w:pStyle w:val="afb"/>
        <w:spacing w:before="0" w:beforeAutospacing="0" w:after="0" w:afterAutospacing="0"/>
        <w:jc w:val="right"/>
        <w:rPr>
          <w:bCs/>
          <w:color w:val="000000"/>
        </w:rPr>
      </w:pPr>
      <w:r w:rsidRPr="00170E08">
        <w:rPr>
          <w:bCs/>
          <w:color w:val="000000"/>
        </w:rPr>
        <w:t xml:space="preserve">к </w:t>
      </w:r>
      <w:r>
        <w:rPr>
          <w:bCs/>
          <w:color w:val="000000"/>
        </w:rPr>
        <w:t>постановлению</w:t>
      </w:r>
      <w:r w:rsidRPr="00170E08">
        <w:rPr>
          <w:bCs/>
          <w:color w:val="000000"/>
        </w:rPr>
        <w:t xml:space="preserve"> от</w:t>
      </w:r>
      <w:r>
        <w:rPr>
          <w:bCs/>
          <w:color w:val="000000"/>
        </w:rPr>
        <w:t xml:space="preserve"> 26.12.2018</w:t>
      </w:r>
      <w:r w:rsidRPr="00170E08">
        <w:rPr>
          <w:bCs/>
          <w:color w:val="000000"/>
        </w:rPr>
        <w:t xml:space="preserve"> №</w:t>
      </w:r>
      <w:r>
        <w:rPr>
          <w:bCs/>
          <w:color w:val="000000"/>
        </w:rPr>
        <w:t xml:space="preserve"> 406</w:t>
      </w:r>
      <w:r w:rsidRPr="00170E08">
        <w:rPr>
          <w:bCs/>
          <w:color w:val="000000"/>
        </w:rPr>
        <w:t xml:space="preserve"> </w:t>
      </w:r>
    </w:p>
    <w:p w:rsidR="00D53589" w:rsidRPr="00170E08" w:rsidRDefault="00D53589" w:rsidP="00D53589">
      <w:pPr>
        <w:pStyle w:val="afffffffff5"/>
        <w:jc w:val="center"/>
        <w:rPr>
          <w:sz w:val="24"/>
        </w:rPr>
      </w:pPr>
    </w:p>
    <w:p w:rsidR="00D53589" w:rsidRPr="00170E08" w:rsidRDefault="00D53589" w:rsidP="00D53589">
      <w:pPr>
        <w:pStyle w:val="afffffffff5"/>
        <w:jc w:val="center"/>
        <w:rPr>
          <w:sz w:val="24"/>
        </w:rPr>
      </w:pPr>
    </w:p>
    <w:p w:rsidR="00D53589" w:rsidRPr="00170E08" w:rsidRDefault="00D53589" w:rsidP="00D53589">
      <w:pPr>
        <w:pStyle w:val="afffffffff5"/>
        <w:jc w:val="center"/>
        <w:rPr>
          <w:b/>
        </w:rPr>
      </w:pPr>
      <w:r w:rsidRPr="00170E08">
        <w:rPr>
          <w:b/>
        </w:rPr>
        <w:t>ПОЛОЖЕНИЕ</w:t>
      </w:r>
    </w:p>
    <w:p w:rsidR="00D53589" w:rsidRPr="00170E08" w:rsidRDefault="00D53589" w:rsidP="00D53589">
      <w:pPr>
        <w:pStyle w:val="afffffffff5"/>
        <w:jc w:val="center"/>
        <w:rPr>
          <w:b/>
        </w:rPr>
      </w:pPr>
      <w:r w:rsidRPr="00170E08">
        <w:rPr>
          <w:b/>
        </w:rPr>
        <w:t xml:space="preserve">о порядке хранения и уничтожения носителей информации </w:t>
      </w:r>
    </w:p>
    <w:p w:rsidR="00D53589" w:rsidRPr="00170E08" w:rsidRDefault="00D53589" w:rsidP="00D53589">
      <w:pPr>
        <w:pStyle w:val="afffffffff5"/>
        <w:jc w:val="center"/>
        <w:rPr>
          <w:sz w:val="24"/>
        </w:rPr>
      </w:pPr>
      <w:r w:rsidRPr="00AB1F64">
        <w:rPr>
          <w:b/>
        </w:rPr>
        <w:t xml:space="preserve">сегмента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F95A71">
        <w:rPr>
          <w:rFonts w:eastAsia="Lucida Sans Unicode" w:cs="Tahoma"/>
          <w:b/>
          <w:szCs w:val="32"/>
          <w:lang w:bidi="ru-RU"/>
        </w:rPr>
        <w:t>ЕДДС Новичихинского района Алтайского края</w:t>
      </w:r>
    </w:p>
    <w:p w:rsidR="00D53589" w:rsidRDefault="00D53589" w:rsidP="00D53589">
      <w:pPr>
        <w:jc w:val="center"/>
        <w:rPr>
          <w:b/>
        </w:rPr>
      </w:pPr>
    </w:p>
    <w:p w:rsidR="00D53589" w:rsidRPr="00D53589" w:rsidRDefault="00D53589" w:rsidP="00D53589">
      <w:pPr>
        <w:jc w:val="center"/>
        <w:rPr>
          <w:b/>
          <w:sz w:val="26"/>
          <w:szCs w:val="26"/>
        </w:rPr>
      </w:pPr>
      <w:r w:rsidRPr="00D53589">
        <w:rPr>
          <w:b/>
          <w:sz w:val="26"/>
          <w:szCs w:val="26"/>
        </w:rPr>
        <w:t>Определения</w:t>
      </w:r>
    </w:p>
    <w:p w:rsidR="00D53589" w:rsidRPr="00D53589" w:rsidRDefault="00D53589" w:rsidP="00D53589">
      <w:pPr>
        <w:rPr>
          <w:sz w:val="26"/>
          <w:szCs w:val="26"/>
        </w:rPr>
      </w:pPr>
    </w:p>
    <w:p w:rsidR="00D53589" w:rsidRPr="00D53589" w:rsidRDefault="00D53589" w:rsidP="00D53589">
      <w:pPr>
        <w:pStyle w:val="Bodytext"/>
        <w:spacing w:line="240" w:lineRule="auto"/>
        <w:rPr>
          <w:sz w:val="26"/>
          <w:szCs w:val="26"/>
        </w:rPr>
      </w:pPr>
      <w:r w:rsidRPr="00D53589">
        <w:rPr>
          <w:b/>
          <w:sz w:val="26"/>
          <w:szCs w:val="26"/>
        </w:rPr>
        <w:t>Аутентификация отправителя данных</w:t>
      </w:r>
      <w:r w:rsidRPr="00D53589">
        <w:rPr>
          <w:sz w:val="26"/>
          <w:szCs w:val="26"/>
          <w:lang w:val="en-US"/>
        </w:rPr>
        <w:t> </w:t>
      </w:r>
      <w:r w:rsidRPr="00D53589">
        <w:rPr>
          <w:sz w:val="26"/>
          <w:szCs w:val="26"/>
        </w:rPr>
        <w:t>– подтверждение того, что отправитель полученных данных соответствует заявленному.</w:t>
      </w:r>
    </w:p>
    <w:p w:rsidR="00D53589" w:rsidRPr="00D53589" w:rsidRDefault="00D53589" w:rsidP="00D53589">
      <w:pPr>
        <w:pStyle w:val="Bodytext"/>
        <w:spacing w:line="240" w:lineRule="auto"/>
        <w:rPr>
          <w:sz w:val="26"/>
          <w:szCs w:val="26"/>
        </w:rPr>
      </w:pPr>
      <w:r w:rsidRPr="00D53589">
        <w:rPr>
          <w:b/>
          <w:sz w:val="26"/>
          <w:szCs w:val="26"/>
        </w:rPr>
        <w:t>Безопасность информации, в том числе персональных данных</w:t>
      </w:r>
      <w:r w:rsidRPr="00D53589">
        <w:rPr>
          <w:b/>
          <w:sz w:val="26"/>
          <w:szCs w:val="26"/>
          <w:lang w:val="en-US"/>
        </w:rPr>
        <w:t> </w:t>
      </w:r>
      <w:r w:rsidRPr="00D53589">
        <w:rPr>
          <w:sz w:val="26"/>
          <w:szCs w:val="26"/>
        </w:rPr>
        <w:t>– состояние защищенности информации, в том числе персональных данных, характеризуемое способностью пользователей, технических средств и информационных технологий обеспечить конфиденциальность, целостность и доступность информации, в том числе персональных данных, при ее обработке в информационных системах.</w:t>
      </w:r>
    </w:p>
    <w:p w:rsidR="00D53589" w:rsidRPr="00D53589" w:rsidRDefault="00D53589" w:rsidP="00D53589">
      <w:pPr>
        <w:ind w:firstLine="720"/>
        <w:jc w:val="both"/>
        <w:rPr>
          <w:sz w:val="26"/>
          <w:szCs w:val="26"/>
        </w:rPr>
      </w:pPr>
      <w:r w:rsidRPr="00D53589">
        <w:rPr>
          <w:b/>
          <w:sz w:val="26"/>
          <w:szCs w:val="26"/>
        </w:rPr>
        <w:t>Блокирование информации, в том числе персональных данных</w:t>
      </w:r>
      <w:r w:rsidRPr="00D53589">
        <w:rPr>
          <w:sz w:val="26"/>
          <w:szCs w:val="26"/>
        </w:rPr>
        <w:t xml:space="preserve"> – временное прекращение обработки информации, в том числе персональных данных (за исключением случаев, если обработка необходима для уточнения информации).</w:t>
      </w:r>
    </w:p>
    <w:p w:rsidR="00D53589" w:rsidRPr="00D53589" w:rsidRDefault="00D53589" w:rsidP="00D53589">
      <w:pPr>
        <w:pStyle w:val="Bodytext"/>
        <w:spacing w:line="240" w:lineRule="auto"/>
        <w:rPr>
          <w:sz w:val="26"/>
          <w:szCs w:val="26"/>
        </w:rPr>
      </w:pPr>
      <w:r w:rsidRPr="00D53589">
        <w:rPr>
          <w:b/>
          <w:sz w:val="26"/>
          <w:szCs w:val="26"/>
        </w:rPr>
        <w:t>Вирус (компьютерный, программный)</w:t>
      </w:r>
      <w:r w:rsidRPr="00D53589">
        <w:rPr>
          <w:sz w:val="26"/>
          <w:szCs w:val="26"/>
          <w:lang w:val="en-US"/>
        </w:rPr>
        <w:t> </w:t>
      </w:r>
      <w:r w:rsidRPr="00D53589">
        <w:rPr>
          <w:sz w:val="26"/>
          <w:szCs w:val="26"/>
        </w:rPr>
        <w:t>– исполняемый программный код или интерпретируемый набор инструкций, обладающий свойствами несанкционированного распространения и самовоспроизведения. Созданные дубликаты компьютерного вируса не всегда совпадают с оригиналом, но сохраняют способность к дальнейшему распространению и самовоспроизведению.</w:t>
      </w:r>
    </w:p>
    <w:p w:rsidR="00D53589" w:rsidRPr="00D53589" w:rsidRDefault="00D53589" w:rsidP="00D53589">
      <w:pPr>
        <w:pStyle w:val="Bodytext"/>
        <w:spacing w:line="240" w:lineRule="auto"/>
        <w:rPr>
          <w:sz w:val="26"/>
          <w:szCs w:val="26"/>
        </w:rPr>
      </w:pPr>
      <w:r w:rsidRPr="00D53589">
        <w:rPr>
          <w:b/>
          <w:sz w:val="26"/>
          <w:szCs w:val="26"/>
        </w:rPr>
        <w:t>Вредоносная программа</w:t>
      </w:r>
      <w:r w:rsidRPr="00D53589">
        <w:rPr>
          <w:sz w:val="26"/>
          <w:szCs w:val="26"/>
          <w:lang w:val="en-US"/>
        </w:rPr>
        <w:t> </w:t>
      </w:r>
      <w:r w:rsidRPr="00D53589">
        <w:rPr>
          <w:sz w:val="26"/>
          <w:szCs w:val="26"/>
        </w:rPr>
        <w:t>– программа, предназначенная для осуществления несанкционированного доступа и (или) воздействия на защищаемую информацию или ресурсы информационной системы.</w:t>
      </w:r>
    </w:p>
    <w:p w:rsidR="00D53589" w:rsidRPr="00D53589" w:rsidRDefault="00D53589" w:rsidP="00D53589">
      <w:pPr>
        <w:pStyle w:val="Bodytext"/>
        <w:spacing w:line="240" w:lineRule="auto"/>
        <w:rPr>
          <w:sz w:val="26"/>
          <w:szCs w:val="26"/>
        </w:rPr>
      </w:pPr>
      <w:r w:rsidRPr="00D53589">
        <w:rPr>
          <w:b/>
          <w:sz w:val="26"/>
          <w:szCs w:val="26"/>
        </w:rPr>
        <w:t>Защищаемая информация</w:t>
      </w:r>
      <w:r w:rsidRPr="00D53589">
        <w:rPr>
          <w:sz w:val="26"/>
          <w:szCs w:val="26"/>
          <w:lang w:val="en-US"/>
        </w:rPr>
        <w:t> </w:t>
      </w:r>
      <w:r w:rsidRPr="00D53589">
        <w:rPr>
          <w:sz w:val="26"/>
          <w:szCs w:val="26"/>
        </w:rPr>
        <w:t>– 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D53589" w:rsidRPr="00D53589" w:rsidRDefault="00D53589" w:rsidP="00D53589">
      <w:pPr>
        <w:pStyle w:val="Bodytext"/>
        <w:spacing w:line="240" w:lineRule="auto"/>
        <w:rPr>
          <w:sz w:val="26"/>
          <w:szCs w:val="26"/>
        </w:rPr>
      </w:pPr>
      <w:r w:rsidRPr="00D53589">
        <w:rPr>
          <w:b/>
          <w:sz w:val="26"/>
          <w:szCs w:val="26"/>
        </w:rPr>
        <w:t>Идентификация</w:t>
      </w:r>
      <w:r w:rsidRPr="00D53589">
        <w:rPr>
          <w:sz w:val="26"/>
          <w:szCs w:val="26"/>
        </w:rPr>
        <w:t xml:space="preserve">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D53589" w:rsidRPr="00D53589" w:rsidRDefault="00D53589" w:rsidP="00D53589">
      <w:pPr>
        <w:pStyle w:val="Bodytext"/>
        <w:spacing w:line="240" w:lineRule="auto"/>
        <w:rPr>
          <w:sz w:val="26"/>
          <w:szCs w:val="26"/>
        </w:rPr>
      </w:pPr>
      <w:r w:rsidRPr="00D53589">
        <w:rPr>
          <w:b/>
          <w:sz w:val="26"/>
          <w:szCs w:val="26"/>
        </w:rPr>
        <w:t>Информативный сигнал</w:t>
      </w:r>
      <w:r w:rsidRPr="00D53589">
        <w:rPr>
          <w:sz w:val="26"/>
          <w:szCs w:val="26"/>
          <w:lang w:val="en-US"/>
        </w:rPr>
        <w:t> </w:t>
      </w:r>
      <w:r w:rsidRPr="00D53589">
        <w:rPr>
          <w:sz w:val="26"/>
          <w:szCs w:val="26"/>
        </w:rPr>
        <w:t>– электрические сигналы, акустические, электромагнитные и другие физические поля, по параметрам которых может быть раскрыта конфиденциальная информация (персональные данные) обрабатываемая в информационной системе.</w:t>
      </w:r>
    </w:p>
    <w:p w:rsidR="00D53589" w:rsidRPr="00D53589" w:rsidRDefault="00D53589" w:rsidP="00D53589">
      <w:pPr>
        <w:ind w:firstLine="720"/>
        <w:jc w:val="both"/>
        <w:rPr>
          <w:sz w:val="26"/>
          <w:szCs w:val="26"/>
        </w:rPr>
      </w:pPr>
      <w:r w:rsidRPr="00D53589">
        <w:rPr>
          <w:rStyle w:val="bold"/>
          <w:sz w:val="26"/>
          <w:szCs w:val="26"/>
        </w:rPr>
        <w:t>Информационная система</w:t>
      </w:r>
      <w:r w:rsidRPr="00D53589">
        <w:rPr>
          <w:sz w:val="26"/>
          <w:szCs w:val="26"/>
          <w:lang w:val="en-US"/>
        </w:rPr>
        <w:t> </w:t>
      </w:r>
      <w:r w:rsidRPr="00D53589">
        <w:rPr>
          <w:sz w:val="26"/>
          <w:szCs w:val="26"/>
        </w:rPr>
        <w:t>– совокупность содержащихся в базах данных информации, в том числе персональных данных, и обеспечивающих ее обработку информационных технологий и технических средств.</w:t>
      </w:r>
    </w:p>
    <w:p w:rsidR="00D53589" w:rsidRPr="00D53589" w:rsidRDefault="00D53589" w:rsidP="00D53589">
      <w:pPr>
        <w:pStyle w:val="Bodytext"/>
        <w:spacing w:line="240" w:lineRule="auto"/>
        <w:rPr>
          <w:sz w:val="26"/>
          <w:szCs w:val="26"/>
        </w:rPr>
      </w:pPr>
      <w:r w:rsidRPr="00D53589">
        <w:rPr>
          <w:b/>
          <w:sz w:val="26"/>
          <w:szCs w:val="26"/>
        </w:rPr>
        <w:t>Информационные технологии</w:t>
      </w:r>
      <w:r w:rsidRPr="00D53589">
        <w:rPr>
          <w:sz w:val="26"/>
          <w:szCs w:val="26"/>
          <w:lang w:val="en-US"/>
        </w:rPr>
        <w:t> </w:t>
      </w:r>
      <w:r w:rsidRPr="00D53589">
        <w:rPr>
          <w:sz w:val="26"/>
          <w:szCs w:val="26"/>
        </w:rPr>
        <w:t>–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D53589" w:rsidRPr="00D53589" w:rsidRDefault="00D53589" w:rsidP="00D53589">
      <w:pPr>
        <w:pStyle w:val="Bodytext"/>
        <w:spacing w:line="240" w:lineRule="auto"/>
        <w:rPr>
          <w:sz w:val="26"/>
          <w:szCs w:val="26"/>
        </w:rPr>
      </w:pPr>
      <w:r w:rsidRPr="00D53589">
        <w:rPr>
          <w:b/>
          <w:sz w:val="26"/>
          <w:szCs w:val="26"/>
        </w:rPr>
        <w:t>Источник угрозы безопасности информации</w:t>
      </w:r>
      <w:r w:rsidRPr="00D53589">
        <w:rPr>
          <w:sz w:val="26"/>
          <w:szCs w:val="26"/>
          <w:lang w:val="en-US"/>
        </w:rPr>
        <w:t> </w:t>
      </w:r>
      <w:r w:rsidRPr="00D53589">
        <w:rPr>
          <w:sz w:val="26"/>
          <w:szCs w:val="26"/>
        </w:rPr>
        <w:t>– субъект доступа, материальный объект или физическое явление, являющиеся причиной возникновения угрозы безопасности информации.</w:t>
      </w:r>
    </w:p>
    <w:p w:rsidR="00D53589" w:rsidRPr="00D53589" w:rsidRDefault="00D53589" w:rsidP="00D53589">
      <w:pPr>
        <w:pStyle w:val="Bodytext"/>
        <w:spacing w:line="240" w:lineRule="auto"/>
        <w:rPr>
          <w:sz w:val="26"/>
          <w:szCs w:val="26"/>
        </w:rPr>
      </w:pPr>
      <w:r w:rsidRPr="00D53589">
        <w:rPr>
          <w:b/>
          <w:sz w:val="26"/>
          <w:szCs w:val="26"/>
        </w:rPr>
        <w:t>Конфиденциальность информации, в том числе персональных данных</w:t>
      </w:r>
      <w:r w:rsidRPr="00D53589">
        <w:rPr>
          <w:sz w:val="26"/>
          <w:szCs w:val="26"/>
          <w:lang w:val="en-US"/>
        </w:rPr>
        <w:t> </w:t>
      </w:r>
      <w:r w:rsidRPr="00D53589">
        <w:rPr>
          <w:sz w:val="26"/>
          <w:szCs w:val="26"/>
        </w:rPr>
        <w:t>– обязательное для соблюдения оператором или иным получившим доступ к информации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D53589" w:rsidRPr="00D53589" w:rsidRDefault="00D53589" w:rsidP="00D53589">
      <w:pPr>
        <w:pStyle w:val="Bodytext"/>
        <w:spacing w:line="240" w:lineRule="auto"/>
        <w:rPr>
          <w:sz w:val="26"/>
          <w:szCs w:val="26"/>
        </w:rPr>
      </w:pPr>
      <w:r w:rsidRPr="00D53589">
        <w:rPr>
          <w:b/>
          <w:sz w:val="26"/>
          <w:szCs w:val="26"/>
        </w:rPr>
        <w:t>Межсетевой экран</w:t>
      </w:r>
      <w:r w:rsidRPr="00D53589">
        <w:rPr>
          <w:sz w:val="26"/>
          <w:szCs w:val="26"/>
        </w:rPr>
        <w:t xml:space="preserve"> – 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и (или) выходящей из информационной системы.</w:t>
      </w:r>
    </w:p>
    <w:p w:rsidR="00D53589" w:rsidRPr="00D53589" w:rsidRDefault="00D53589" w:rsidP="00D53589">
      <w:pPr>
        <w:pStyle w:val="Bodytext"/>
        <w:spacing w:line="240" w:lineRule="auto"/>
        <w:rPr>
          <w:sz w:val="26"/>
          <w:szCs w:val="26"/>
        </w:rPr>
      </w:pPr>
      <w:r w:rsidRPr="00D53589">
        <w:rPr>
          <w:b/>
          <w:sz w:val="26"/>
          <w:szCs w:val="26"/>
        </w:rPr>
        <w:t>Нарушитель безопасности информации, в том числе персональных данных</w:t>
      </w:r>
      <w:r w:rsidRPr="00D53589">
        <w:rPr>
          <w:sz w:val="26"/>
          <w:szCs w:val="26"/>
          <w:lang w:val="en-US"/>
        </w:rPr>
        <w:t> </w:t>
      </w:r>
      <w:r w:rsidRPr="00D53589">
        <w:rPr>
          <w:sz w:val="26"/>
          <w:szCs w:val="26"/>
        </w:rPr>
        <w:t>– физическое лицо, случайно или преднамеренно совершающее действия, следствием которых является нарушение безопасности информации (персональных данных) при их обработке техническими средствами в информационных системах.</w:t>
      </w:r>
    </w:p>
    <w:p w:rsidR="00D53589" w:rsidRPr="00D53589" w:rsidRDefault="00D53589" w:rsidP="00D53589">
      <w:pPr>
        <w:pStyle w:val="Bodytext"/>
        <w:spacing w:line="240" w:lineRule="auto"/>
        <w:rPr>
          <w:sz w:val="26"/>
          <w:szCs w:val="26"/>
        </w:rPr>
      </w:pPr>
      <w:r w:rsidRPr="00D53589">
        <w:rPr>
          <w:b/>
          <w:sz w:val="26"/>
          <w:szCs w:val="26"/>
        </w:rPr>
        <w:t>Несанкционированный доступ (несанкционированные действия)</w:t>
      </w:r>
      <w:r w:rsidRPr="00D53589">
        <w:rPr>
          <w:sz w:val="26"/>
          <w:szCs w:val="26"/>
          <w:lang w:val="en-US"/>
        </w:rPr>
        <w:t> </w:t>
      </w:r>
      <w:r w:rsidRPr="00D53589">
        <w:rPr>
          <w:sz w:val="26"/>
          <w:szCs w:val="26"/>
        </w:rPr>
        <w:t>–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w:t>
      </w:r>
    </w:p>
    <w:p w:rsidR="00D53589" w:rsidRPr="00D53589" w:rsidRDefault="00D53589" w:rsidP="00D53589">
      <w:pPr>
        <w:pStyle w:val="Bodytext"/>
        <w:spacing w:line="240" w:lineRule="auto"/>
        <w:rPr>
          <w:sz w:val="26"/>
          <w:szCs w:val="26"/>
        </w:rPr>
      </w:pPr>
      <w:r w:rsidRPr="00D53589">
        <w:rPr>
          <w:b/>
          <w:sz w:val="26"/>
          <w:szCs w:val="26"/>
        </w:rPr>
        <w:t>Носитель информации</w:t>
      </w:r>
      <w:r w:rsidRPr="00D53589">
        <w:rPr>
          <w:sz w:val="26"/>
          <w:szCs w:val="26"/>
          <w:lang w:val="en-US"/>
        </w:rPr>
        <w:t> </w:t>
      </w:r>
      <w:r w:rsidRPr="00D53589">
        <w:rPr>
          <w:sz w:val="26"/>
          <w:szCs w:val="26"/>
        </w:rPr>
        <w:t>– 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D53589" w:rsidRPr="00D53589" w:rsidRDefault="00D53589" w:rsidP="00D53589">
      <w:pPr>
        <w:ind w:firstLine="720"/>
        <w:jc w:val="both"/>
        <w:rPr>
          <w:sz w:val="26"/>
          <w:szCs w:val="26"/>
        </w:rPr>
      </w:pPr>
      <w:r w:rsidRPr="00D53589">
        <w:rPr>
          <w:b/>
          <w:sz w:val="26"/>
          <w:szCs w:val="26"/>
        </w:rPr>
        <w:t xml:space="preserve">Обезличивание персональных данных </w:t>
      </w:r>
      <w:r w:rsidRPr="00D53589">
        <w:rPr>
          <w:sz w:val="26"/>
          <w:szCs w:val="26"/>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D53589" w:rsidRPr="00D53589" w:rsidRDefault="00D53589" w:rsidP="00D53589">
      <w:pPr>
        <w:ind w:firstLine="720"/>
        <w:jc w:val="both"/>
        <w:rPr>
          <w:sz w:val="26"/>
          <w:szCs w:val="26"/>
        </w:rPr>
      </w:pPr>
      <w:r w:rsidRPr="00D53589">
        <w:rPr>
          <w:b/>
          <w:sz w:val="26"/>
          <w:szCs w:val="26"/>
        </w:rPr>
        <w:t>Обработка информации (персональных данных)</w:t>
      </w:r>
      <w:r w:rsidRPr="00D53589">
        <w:rPr>
          <w:sz w:val="26"/>
          <w:szCs w:val="26"/>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информацией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информации (персональных данных).</w:t>
      </w:r>
    </w:p>
    <w:p w:rsidR="00D53589" w:rsidRPr="00D53589" w:rsidRDefault="00D53589" w:rsidP="00D53589">
      <w:pPr>
        <w:ind w:firstLine="720"/>
        <w:jc w:val="both"/>
        <w:rPr>
          <w:sz w:val="26"/>
          <w:szCs w:val="26"/>
        </w:rPr>
      </w:pPr>
      <w:r w:rsidRPr="00D53589">
        <w:rPr>
          <w:b/>
          <w:sz w:val="26"/>
          <w:szCs w:val="26"/>
        </w:rPr>
        <w:t xml:space="preserve">Оператор </w:t>
      </w:r>
      <w:r w:rsidRPr="00D53589">
        <w:rPr>
          <w:rStyle w:val="bold"/>
          <w:sz w:val="26"/>
          <w:szCs w:val="26"/>
        </w:rPr>
        <w:t>(персональных данных)</w:t>
      </w:r>
      <w:r w:rsidRPr="00D53589">
        <w:rPr>
          <w:sz w:val="26"/>
          <w:szCs w:val="26"/>
          <w:lang w:val="en-US"/>
        </w:rPr>
        <w:t> </w:t>
      </w:r>
      <w:r w:rsidRPr="00D53589">
        <w:rPr>
          <w:sz w:val="26"/>
          <w:szCs w:val="26"/>
        </w:rPr>
        <w:t>– государственный орган, муниципальный орган, юридическое или физическое лицо, самостоятельно или совместно с другими лицами организующее и (или) осуществляющие обработку информации (персональных данных), а также определяющие цели обработки информации (персональных данных), состав информации (персональных данных), подлежащих обработке, действия (операции), совершаемые с информацией (персональными данными).</w:t>
      </w:r>
    </w:p>
    <w:p w:rsidR="00D53589" w:rsidRPr="00D53589" w:rsidRDefault="00D53589" w:rsidP="00D53589">
      <w:pPr>
        <w:pStyle w:val="Bodytext"/>
        <w:spacing w:line="240" w:lineRule="auto"/>
        <w:rPr>
          <w:sz w:val="26"/>
          <w:szCs w:val="26"/>
        </w:rPr>
      </w:pPr>
      <w:r w:rsidRPr="00D53589">
        <w:rPr>
          <w:b/>
          <w:sz w:val="26"/>
          <w:szCs w:val="26"/>
        </w:rPr>
        <w:t>Перехват (информации)</w:t>
      </w:r>
      <w:r w:rsidRPr="00D53589">
        <w:rPr>
          <w:sz w:val="26"/>
          <w:szCs w:val="26"/>
          <w:lang w:val="en-US"/>
        </w:rPr>
        <w:t> </w:t>
      </w:r>
      <w:r w:rsidRPr="00D53589">
        <w:rPr>
          <w:sz w:val="26"/>
          <w:szCs w:val="26"/>
        </w:rPr>
        <w:t>– неправомерное получение информации с использованием технического средства, осуществляющего обнаружение, прием и обработку информативных сигналов.</w:t>
      </w:r>
    </w:p>
    <w:p w:rsidR="00D53589" w:rsidRPr="00D53589" w:rsidRDefault="00D53589" w:rsidP="00D53589">
      <w:pPr>
        <w:ind w:firstLine="720"/>
        <w:jc w:val="both"/>
        <w:rPr>
          <w:sz w:val="26"/>
          <w:szCs w:val="26"/>
        </w:rPr>
      </w:pPr>
      <w:r w:rsidRPr="00D53589">
        <w:rPr>
          <w:b/>
          <w:sz w:val="26"/>
          <w:szCs w:val="26"/>
        </w:rPr>
        <w:t>Персональные данные</w:t>
      </w:r>
      <w:r w:rsidRPr="00D53589">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w:t>
      </w:r>
    </w:p>
    <w:p w:rsidR="00D53589" w:rsidRPr="00D53589" w:rsidRDefault="00D53589" w:rsidP="00D53589">
      <w:pPr>
        <w:pStyle w:val="Bodytext"/>
        <w:spacing w:line="240" w:lineRule="auto"/>
        <w:rPr>
          <w:sz w:val="26"/>
          <w:szCs w:val="26"/>
        </w:rPr>
      </w:pPr>
      <w:r w:rsidRPr="00D53589">
        <w:rPr>
          <w:b/>
          <w:sz w:val="26"/>
          <w:szCs w:val="26"/>
        </w:rPr>
        <w:t>Правила разграничения доступа</w:t>
      </w:r>
      <w:r w:rsidRPr="00D53589">
        <w:rPr>
          <w:sz w:val="26"/>
          <w:szCs w:val="26"/>
          <w:lang w:val="en-US"/>
        </w:rPr>
        <w:t> </w:t>
      </w:r>
      <w:r w:rsidRPr="00D53589">
        <w:rPr>
          <w:sz w:val="26"/>
          <w:szCs w:val="26"/>
        </w:rPr>
        <w:t>– совокупность правил, регламентирующих права доступа субъектов доступа к объектам доступа.</w:t>
      </w:r>
    </w:p>
    <w:p w:rsidR="00D53589" w:rsidRPr="00D53589" w:rsidRDefault="00D53589" w:rsidP="00D53589">
      <w:pPr>
        <w:pStyle w:val="Bodytext"/>
        <w:spacing w:line="240" w:lineRule="auto"/>
        <w:rPr>
          <w:sz w:val="26"/>
          <w:szCs w:val="26"/>
        </w:rPr>
      </w:pPr>
      <w:r w:rsidRPr="00D53589">
        <w:rPr>
          <w:b/>
          <w:sz w:val="26"/>
          <w:szCs w:val="26"/>
        </w:rPr>
        <w:t>Программная закладка</w:t>
      </w:r>
      <w:r w:rsidRPr="00D53589">
        <w:rPr>
          <w:sz w:val="26"/>
          <w:szCs w:val="26"/>
          <w:lang w:val="en-US"/>
        </w:rPr>
        <w:t> </w:t>
      </w:r>
      <w:r w:rsidRPr="00D53589">
        <w:rPr>
          <w:sz w:val="26"/>
          <w:szCs w:val="26"/>
        </w:rPr>
        <w:t>– код программы, преднамеренно внесенный в программу с целью осуществить утечку, изменить, блокировать, уничтожить информацию или уничтожить и модифицировать программное обеспечение информационной системы и (или) блокировать аппаратные средства.</w:t>
      </w:r>
    </w:p>
    <w:p w:rsidR="00D53589" w:rsidRPr="00D53589" w:rsidRDefault="00D53589" w:rsidP="00D53589">
      <w:pPr>
        <w:pStyle w:val="Bodytext"/>
        <w:spacing w:line="240" w:lineRule="auto"/>
        <w:rPr>
          <w:sz w:val="26"/>
          <w:szCs w:val="26"/>
        </w:rPr>
      </w:pPr>
      <w:r w:rsidRPr="00D53589">
        <w:rPr>
          <w:b/>
          <w:sz w:val="26"/>
          <w:szCs w:val="26"/>
        </w:rPr>
        <w:t>Программное (программно-математическое) воздействие</w:t>
      </w:r>
      <w:r w:rsidRPr="00D53589">
        <w:rPr>
          <w:sz w:val="26"/>
          <w:szCs w:val="26"/>
          <w:lang w:val="en-US"/>
        </w:rPr>
        <w:t> </w:t>
      </w:r>
      <w:r w:rsidRPr="00D53589">
        <w:rPr>
          <w:sz w:val="26"/>
          <w:szCs w:val="26"/>
        </w:rPr>
        <w:t>– несанкционированное воздействие на ресурсы автоматизированной информационной системы, осуществляемое с использованием вредоносных программ.</w:t>
      </w:r>
    </w:p>
    <w:p w:rsidR="00D53589" w:rsidRPr="00D53589" w:rsidRDefault="00D53589" w:rsidP="00D53589">
      <w:pPr>
        <w:ind w:firstLine="720"/>
        <w:jc w:val="both"/>
        <w:rPr>
          <w:sz w:val="26"/>
          <w:szCs w:val="26"/>
        </w:rPr>
      </w:pPr>
      <w:r w:rsidRPr="00D53589">
        <w:rPr>
          <w:rStyle w:val="bold"/>
          <w:sz w:val="26"/>
          <w:szCs w:val="26"/>
        </w:rPr>
        <w:t>Распространение персональных данных</w:t>
      </w:r>
      <w:r w:rsidRPr="00D53589">
        <w:rPr>
          <w:sz w:val="26"/>
          <w:szCs w:val="26"/>
          <w:lang w:val="en-US"/>
        </w:rPr>
        <w:t> </w:t>
      </w:r>
      <w:r w:rsidRPr="00D53589">
        <w:rPr>
          <w:sz w:val="26"/>
          <w:szCs w:val="26"/>
        </w:rPr>
        <w:t>– действия, направленные на раскрытие персональных данных неопределённому кругу лиц.</w:t>
      </w:r>
    </w:p>
    <w:p w:rsidR="00D53589" w:rsidRPr="00D53589" w:rsidRDefault="00D53589" w:rsidP="00D53589">
      <w:pPr>
        <w:pStyle w:val="Bodytext"/>
        <w:spacing w:line="240" w:lineRule="auto"/>
        <w:rPr>
          <w:sz w:val="26"/>
          <w:szCs w:val="26"/>
        </w:rPr>
      </w:pPr>
      <w:r w:rsidRPr="00D53589">
        <w:rPr>
          <w:b/>
          <w:sz w:val="26"/>
          <w:szCs w:val="26"/>
        </w:rPr>
        <w:t>Средства вычислительной техники</w:t>
      </w:r>
      <w:r w:rsidRPr="00D53589">
        <w:rPr>
          <w:sz w:val="26"/>
          <w:szCs w:val="26"/>
        </w:rPr>
        <w:t xml:space="preserve"> –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D53589" w:rsidRPr="00D53589" w:rsidRDefault="00D53589" w:rsidP="00D53589">
      <w:pPr>
        <w:pStyle w:val="Bodytext"/>
        <w:spacing w:line="240" w:lineRule="auto"/>
        <w:rPr>
          <w:sz w:val="26"/>
          <w:szCs w:val="26"/>
        </w:rPr>
      </w:pPr>
      <w:r w:rsidRPr="00D53589">
        <w:rPr>
          <w:b/>
          <w:sz w:val="26"/>
          <w:szCs w:val="26"/>
        </w:rPr>
        <w:t>Субъект доступа (субъект)</w:t>
      </w:r>
      <w:r w:rsidRPr="00D53589">
        <w:rPr>
          <w:sz w:val="26"/>
          <w:szCs w:val="26"/>
          <w:lang w:val="en-US"/>
        </w:rPr>
        <w:t> </w:t>
      </w:r>
      <w:r w:rsidRPr="00D53589">
        <w:rPr>
          <w:sz w:val="26"/>
          <w:szCs w:val="26"/>
        </w:rPr>
        <w:t>– лицо или процесс, действия которого регламентируются правилами разграничения доступа.</w:t>
      </w:r>
    </w:p>
    <w:p w:rsidR="00D53589" w:rsidRPr="00D53589" w:rsidRDefault="00D53589" w:rsidP="00D53589">
      <w:pPr>
        <w:ind w:firstLine="720"/>
        <w:jc w:val="both"/>
        <w:rPr>
          <w:sz w:val="26"/>
          <w:szCs w:val="26"/>
        </w:rPr>
      </w:pPr>
      <w:r w:rsidRPr="00D53589">
        <w:rPr>
          <w:b/>
          <w:sz w:val="26"/>
          <w:szCs w:val="26"/>
        </w:rPr>
        <w:t xml:space="preserve">Технические средства информационной системы </w:t>
      </w:r>
      <w:r w:rsidRPr="00D53589">
        <w:rPr>
          <w:sz w:val="26"/>
          <w:szCs w:val="26"/>
        </w:rPr>
        <w:t>– средства вычислительной техники, информационно-вычислительные комплексы и сети, средства и системы передачи, приема и обработки информации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rsidR="00D53589" w:rsidRPr="00D53589" w:rsidRDefault="00D53589" w:rsidP="00D53589">
      <w:pPr>
        <w:ind w:firstLine="720"/>
        <w:jc w:val="both"/>
        <w:rPr>
          <w:sz w:val="26"/>
          <w:szCs w:val="26"/>
        </w:rPr>
      </w:pPr>
      <w:r w:rsidRPr="00D53589">
        <w:rPr>
          <w:b/>
          <w:sz w:val="26"/>
          <w:szCs w:val="26"/>
        </w:rPr>
        <w:t>Угрозы безопасности информации (персональных данных)</w:t>
      </w:r>
      <w:r w:rsidRPr="00D53589">
        <w:rPr>
          <w:sz w:val="26"/>
          <w:szCs w:val="26"/>
        </w:rPr>
        <w:t xml:space="preserve"> – совокупность условий и факторов, создающих опасность несанкционированного, в том числе случайного, доступа к информации (персональным данным), результатом которого может стать уничтожение, изменение, блокирование, копирование, распространение информации (персональных данных), а также иных несанкционированных действий при их обработке в информационной системе.</w:t>
      </w:r>
    </w:p>
    <w:p w:rsidR="00D53589" w:rsidRPr="00D53589" w:rsidRDefault="00D53589" w:rsidP="00D53589">
      <w:pPr>
        <w:pStyle w:val="Bodytext"/>
        <w:spacing w:line="240" w:lineRule="auto"/>
        <w:rPr>
          <w:sz w:val="26"/>
          <w:szCs w:val="26"/>
        </w:rPr>
      </w:pPr>
      <w:r w:rsidRPr="00D53589">
        <w:rPr>
          <w:b/>
          <w:sz w:val="26"/>
          <w:szCs w:val="26"/>
        </w:rPr>
        <w:t>Уничтожение информации (персональных данных)</w:t>
      </w:r>
      <w:r w:rsidRPr="00D53589">
        <w:rPr>
          <w:sz w:val="26"/>
          <w:szCs w:val="26"/>
        </w:rPr>
        <w:t> – действия, в результате которых невозможно восстановить содержание информации (персональных данных) в информационной системе или в результате которых уничтожаются материальные носители информации (персональных данных).</w:t>
      </w:r>
    </w:p>
    <w:p w:rsidR="00D53589" w:rsidRPr="00D53589" w:rsidRDefault="00D53589" w:rsidP="00D53589">
      <w:pPr>
        <w:pStyle w:val="Bodytext"/>
        <w:spacing w:line="240" w:lineRule="auto"/>
        <w:rPr>
          <w:sz w:val="26"/>
          <w:szCs w:val="26"/>
        </w:rPr>
      </w:pPr>
      <w:r w:rsidRPr="00D53589">
        <w:rPr>
          <w:b/>
          <w:sz w:val="26"/>
          <w:szCs w:val="26"/>
        </w:rPr>
        <w:t>Утечка (защищаемой) информации по техническим каналам</w:t>
      </w:r>
      <w:r w:rsidRPr="00D53589">
        <w:rPr>
          <w:sz w:val="26"/>
          <w:szCs w:val="26"/>
        </w:rPr>
        <w:t>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D53589" w:rsidRPr="00D53589" w:rsidRDefault="00D53589" w:rsidP="00D53589">
      <w:pPr>
        <w:pStyle w:val="Bodytext"/>
        <w:spacing w:line="240" w:lineRule="auto"/>
        <w:rPr>
          <w:sz w:val="26"/>
          <w:szCs w:val="26"/>
        </w:rPr>
      </w:pPr>
      <w:r w:rsidRPr="00D53589">
        <w:rPr>
          <w:b/>
          <w:sz w:val="26"/>
          <w:szCs w:val="26"/>
        </w:rPr>
        <w:t>Целостность информации</w:t>
      </w:r>
      <w:r w:rsidRPr="00D53589">
        <w:rPr>
          <w:sz w:val="26"/>
          <w:szCs w:val="26"/>
        </w:rPr>
        <w:t> – способность средства вычислительной техники или автоматизированной системы обеспечивать неизменность информации в условиях случайного и/или преднамеренного искажения (разрушения).</w:t>
      </w:r>
    </w:p>
    <w:p w:rsidR="00D53589" w:rsidRPr="00D53589" w:rsidRDefault="00D53589" w:rsidP="00D53589">
      <w:pPr>
        <w:pStyle w:val="13"/>
        <w:keepNext w:val="0"/>
        <w:jc w:val="center"/>
        <w:rPr>
          <w:sz w:val="26"/>
          <w:szCs w:val="26"/>
        </w:rPr>
      </w:pPr>
    </w:p>
    <w:p w:rsidR="00D53589" w:rsidRPr="00D53589" w:rsidRDefault="00D53589" w:rsidP="00D53589">
      <w:pPr>
        <w:jc w:val="center"/>
        <w:rPr>
          <w:b/>
          <w:sz w:val="26"/>
          <w:szCs w:val="26"/>
        </w:rPr>
      </w:pPr>
      <w:r w:rsidRPr="00D53589">
        <w:rPr>
          <w:b/>
          <w:sz w:val="26"/>
          <w:szCs w:val="26"/>
        </w:rPr>
        <w:t>Обозначения и сокращения</w:t>
      </w:r>
    </w:p>
    <w:p w:rsidR="00D53589" w:rsidRPr="00D53589" w:rsidRDefault="00D53589" w:rsidP="00D53589">
      <w:pPr>
        <w:rPr>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7681"/>
      </w:tblGrid>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ЕДДС Новичихинского района</w:t>
            </w:r>
          </w:p>
        </w:tc>
        <w:tc>
          <w:tcPr>
            <w:tcW w:w="8092" w:type="dxa"/>
            <w:shd w:val="clear" w:color="auto" w:fill="auto"/>
          </w:tcPr>
          <w:p w:rsidR="00D53589" w:rsidRPr="00D53589" w:rsidRDefault="00D53589" w:rsidP="00D53589">
            <w:pPr>
              <w:ind w:left="34"/>
              <w:rPr>
                <w:b/>
                <w:sz w:val="26"/>
                <w:szCs w:val="26"/>
              </w:rPr>
            </w:pPr>
            <w:r w:rsidRPr="00D53589">
              <w:rPr>
                <w:sz w:val="26"/>
                <w:szCs w:val="26"/>
              </w:rPr>
              <w:t>ЕДДС Новичихинского района Алтайского края</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ИС</w:t>
            </w:r>
          </w:p>
        </w:tc>
        <w:tc>
          <w:tcPr>
            <w:tcW w:w="8092" w:type="dxa"/>
            <w:shd w:val="clear" w:color="auto" w:fill="auto"/>
          </w:tcPr>
          <w:p w:rsidR="00D53589" w:rsidRPr="00D53589" w:rsidRDefault="00D53589" w:rsidP="00D53589">
            <w:pPr>
              <w:ind w:left="34"/>
              <w:rPr>
                <w:rStyle w:val="FontStyle13"/>
              </w:rPr>
            </w:pPr>
            <w:r w:rsidRPr="00D53589">
              <w:rPr>
                <w:rStyle w:val="FontStyle13"/>
              </w:rPr>
              <w:t>– информационная система</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НСД</w:t>
            </w:r>
          </w:p>
        </w:tc>
        <w:tc>
          <w:tcPr>
            <w:tcW w:w="8092" w:type="dxa"/>
            <w:shd w:val="clear" w:color="auto" w:fill="auto"/>
          </w:tcPr>
          <w:p w:rsidR="00D53589" w:rsidRPr="00D53589" w:rsidRDefault="00D53589" w:rsidP="00D53589">
            <w:pPr>
              <w:ind w:left="34"/>
              <w:rPr>
                <w:sz w:val="26"/>
                <w:szCs w:val="26"/>
              </w:rPr>
            </w:pPr>
            <w:r w:rsidRPr="00D53589">
              <w:rPr>
                <w:rStyle w:val="FontStyle13"/>
              </w:rPr>
              <w:t>–</w:t>
            </w:r>
            <w:r w:rsidRPr="00D53589">
              <w:rPr>
                <w:sz w:val="26"/>
                <w:szCs w:val="26"/>
              </w:rPr>
              <w:t xml:space="preserve"> несанкционированный доступ</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ПДн</w:t>
            </w:r>
          </w:p>
        </w:tc>
        <w:tc>
          <w:tcPr>
            <w:tcW w:w="8092" w:type="dxa"/>
            <w:shd w:val="clear" w:color="auto" w:fill="auto"/>
          </w:tcPr>
          <w:p w:rsidR="00D53589" w:rsidRPr="00D53589" w:rsidRDefault="00D53589" w:rsidP="00D53589">
            <w:pPr>
              <w:ind w:left="34"/>
              <w:rPr>
                <w:rStyle w:val="FontStyle13"/>
              </w:rPr>
            </w:pPr>
            <w:r w:rsidRPr="00D53589">
              <w:rPr>
                <w:rStyle w:val="FontStyle13"/>
              </w:rPr>
              <w:t>– персональные данные</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ПО</w:t>
            </w:r>
          </w:p>
        </w:tc>
        <w:tc>
          <w:tcPr>
            <w:tcW w:w="8092" w:type="dxa"/>
            <w:shd w:val="clear" w:color="auto" w:fill="auto"/>
          </w:tcPr>
          <w:p w:rsidR="00D53589" w:rsidRPr="00D53589" w:rsidRDefault="00D53589" w:rsidP="00D53589">
            <w:pPr>
              <w:ind w:left="34"/>
              <w:rPr>
                <w:sz w:val="26"/>
                <w:szCs w:val="26"/>
              </w:rPr>
            </w:pPr>
            <w:r w:rsidRPr="00D53589">
              <w:rPr>
                <w:rStyle w:val="FontStyle13"/>
              </w:rPr>
              <w:t>–</w:t>
            </w:r>
            <w:r w:rsidRPr="00D53589">
              <w:rPr>
                <w:sz w:val="26"/>
                <w:szCs w:val="26"/>
              </w:rPr>
              <w:t xml:space="preserve"> программное обеспечение</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СрЗИ</w:t>
            </w:r>
          </w:p>
        </w:tc>
        <w:tc>
          <w:tcPr>
            <w:tcW w:w="8092" w:type="dxa"/>
            <w:shd w:val="clear" w:color="auto" w:fill="auto"/>
          </w:tcPr>
          <w:p w:rsidR="00D53589" w:rsidRPr="00D53589" w:rsidRDefault="00D53589" w:rsidP="00D53589">
            <w:pPr>
              <w:ind w:left="34"/>
              <w:rPr>
                <w:rStyle w:val="FontStyle13"/>
              </w:rPr>
            </w:pPr>
            <w:r w:rsidRPr="00D53589">
              <w:rPr>
                <w:rStyle w:val="FontStyle13"/>
              </w:rPr>
              <w:t>– средство защиты информации</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МНИ</w:t>
            </w:r>
          </w:p>
        </w:tc>
        <w:tc>
          <w:tcPr>
            <w:tcW w:w="8092" w:type="dxa"/>
            <w:shd w:val="clear" w:color="auto" w:fill="auto"/>
          </w:tcPr>
          <w:p w:rsidR="00D53589" w:rsidRPr="00D53589" w:rsidRDefault="00D53589" w:rsidP="00D53589">
            <w:pPr>
              <w:ind w:left="34"/>
              <w:rPr>
                <w:rStyle w:val="FontStyle13"/>
              </w:rPr>
            </w:pPr>
            <w:r w:rsidRPr="00D53589">
              <w:rPr>
                <w:rStyle w:val="FontStyle13"/>
              </w:rPr>
              <w:t>– машинные носители информации</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ГМД</w:t>
            </w:r>
          </w:p>
        </w:tc>
        <w:tc>
          <w:tcPr>
            <w:tcW w:w="8092" w:type="dxa"/>
            <w:shd w:val="clear" w:color="auto" w:fill="auto"/>
          </w:tcPr>
          <w:p w:rsidR="00D53589" w:rsidRPr="00D53589" w:rsidRDefault="00D53589" w:rsidP="00D53589">
            <w:pPr>
              <w:ind w:left="34"/>
              <w:rPr>
                <w:rStyle w:val="FontStyle13"/>
              </w:rPr>
            </w:pPr>
            <w:r w:rsidRPr="00D53589">
              <w:rPr>
                <w:rStyle w:val="FontStyle13"/>
              </w:rPr>
              <w:t>– гибкие магнитные диски</w:t>
            </w:r>
          </w:p>
        </w:tc>
      </w:tr>
      <w:tr w:rsidR="00D53589" w:rsidRPr="00D53589" w:rsidTr="00EC153A">
        <w:tc>
          <w:tcPr>
            <w:tcW w:w="1939" w:type="dxa"/>
            <w:shd w:val="clear" w:color="auto" w:fill="auto"/>
          </w:tcPr>
          <w:p w:rsidR="00D53589" w:rsidRPr="00D53589" w:rsidRDefault="00D53589" w:rsidP="00D53589">
            <w:pPr>
              <w:ind w:left="142"/>
              <w:rPr>
                <w:b/>
                <w:sz w:val="26"/>
                <w:szCs w:val="26"/>
              </w:rPr>
            </w:pPr>
            <w:r w:rsidRPr="00D53589">
              <w:rPr>
                <w:b/>
                <w:sz w:val="26"/>
                <w:szCs w:val="26"/>
              </w:rPr>
              <w:t>НЖМД</w:t>
            </w:r>
          </w:p>
        </w:tc>
        <w:tc>
          <w:tcPr>
            <w:tcW w:w="8092" w:type="dxa"/>
            <w:shd w:val="clear" w:color="auto" w:fill="auto"/>
          </w:tcPr>
          <w:p w:rsidR="00D53589" w:rsidRPr="00D53589" w:rsidRDefault="00D53589" w:rsidP="00D53589">
            <w:pPr>
              <w:ind w:left="34"/>
              <w:rPr>
                <w:sz w:val="26"/>
                <w:szCs w:val="26"/>
              </w:rPr>
            </w:pPr>
            <w:r w:rsidRPr="00D53589">
              <w:rPr>
                <w:rStyle w:val="FontStyle13"/>
              </w:rPr>
              <w:t>–</w:t>
            </w:r>
            <w:r w:rsidRPr="00D53589">
              <w:rPr>
                <w:sz w:val="26"/>
                <w:szCs w:val="26"/>
              </w:rPr>
              <w:t xml:space="preserve"> накопители на жестких магнитных дисках</w:t>
            </w:r>
          </w:p>
        </w:tc>
      </w:tr>
    </w:tbl>
    <w:p w:rsidR="00D53589" w:rsidRPr="00D53589" w:rsidRDefault="00D53589" w:rsidP="00D53589">
      <w:pPr>
        <w:tabs>
          <w:tab w:val="num" w:pos="720"/>
        </w:tabs>
        <w:ind w:left="720" w:hanging="360"/>
        <w:jc w:val="center"/>
        <w:rPr>
          <w:b/>
          <w:bCs/>
          <w:sz w:val="26"/>
          <w:szCs w:val="26"/>
        </w:rPr>
      </w:pPr>
      <w:bookmarkStart w:id="102" w:name="_Toc445809707"/>
    </w:p>
    <w:p w:rsidR="00D53589" w:rsidRPr="00D53589" w:rsidRDefault="00D53589" w:rsidP="00642FE0">
      <w:pPr>
        <w:numPr>
          <w:ilvl w:val="0"/>
          <w:numId w:val="104"/>
        </w:numPr>
        <w:ind w:left="0" w:firstLine="0"/>
        <w:jc w:val="center"/>
        <w:rPr>
          <w:b/>
          <w:bCs/>
          <w:sz w:val="26"/>
          <w:szCs w:val="26"/>
        </w:rPr>
      </w:pPr>
      <w:r w:rsidRPr="00D53589">
        <w:rPr>
          <w:b/>
          <w:bCs/>
          <w:sz w:val="26"/>
          <w:szCs w:val="26"/>
        </w:rPr>
        <w:t>Общие положения</w:t>
      </w:r>
      <w:bookmarkEnd w:id="102"/>
    </w:p>
    <w:p w:rsidR="00D53589" w:rsidRPr="00D53589" w:rsidRDefault="00D53589" w:rsidP="00D53589">
      <w:pPr>
        <w:tabs>
          <w:tab w:val="num" w:pos="720"/>
        </w:tabs>
        <w:ind w:left="720" w:hanging="360"/>
        <w:jc w:val="center"/>
        <w:rPr>
          <w:b/>
          <w:bCs/>
          <w:sz w:val="26"/>
          <w:szCs w:val="26"/>
        </w:rPr>
      </w:pPr>
    </w:p>
    <w:p w:rsidR="00D53589" w:rsidRPr="00D53589" w:rsidRDefault="00D53589" w:rsidP="00642FE0">
      <w:pPr>
        <w:widowControl w:val="0"/>
        <w:numPr>
          <w:ilvl w:val="0"/>
          <w:numId w:val="105"/>
        </w:numPr>
        <w:autoSpaceDE w:val="0"/>
        <w:autoSpaceDN w:val="0"/>
        <w:adjustRightInd w:val="0"/>
        <w:ind w:left="0" w:firstLine="709"/>
        <w:jc w:val="both"/>
        <w:rPr>
          <w:color w:val="000000"/>
          <w:sz w:val="26"/>
          <w:szCs w:val="26"/>
        </w:rPr>
      </w:pPr>
      <w:r w:rsidRPr="00D53589">
        <w:rPr>
          <w:color w:val="000000"/>
          <w:sz w:val="26"/>
          <w:szCs w:val="26"/>
        </w:rPr>
        <w:t xml:space="preserve">Положение о порядке хранения и уничтожения носителей информации в </w:t>
      </w:r>
      <w:r w:rsidRPr="00D53589">
        <w:rPr>
          <w:sz w:val="26"/>
          <w:szCs w:val="26"/>
        </w:rPr>
        <w:t>ИС ЕДДС Новичихинского района</w:t>
      </w:r>
      <w:r w:rsidRPr="00D53589">
        <w:rPr>
          <w:color w:val="000000"/>
          <w:sz w:val="26"/>
          <w:szCs w:val="26"/>
        </w:rPr>
        <w:t xml:space="preserve"> (далее – Положение) разработано в целях обеспечения выполнения требований Федерального закона от 27.07.2006 № 152</w:t>
      </w:r>
      <w:r w:rsidRPr="00D53589">
        <w:rPr>
          <w:color w:val="000000"/>
          <w:sz w:val="26"/>
          <w:szCs w:val="26"/>
        </w:rPr>
        <w:noBreakHyphen/>
        <w:t>ФЗ «О персональных данных», «Требований к защите персональных данных при их обработке в информационных системах персональных данных», утвержденных постановлением Правительства Российской Федерации от 01.11.2012 № 1119, и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15.09.2008 № 687.</w:t>
      </w:r>
    </w:p>
    <w:p w:rsidR="00D53589" w:rsidRPr="00D53589" w:rsidRDefault="00D53589" w:rsidP="00642FE0">
      <w:pPr>
        <w:widowControl w:val="0"/>
        <w:numPr>
          <w:ilvl w:val="0"/>
          <w:numId w:val="105"/>
        </w:numPr>
        <w:tabs>
          <w:tab w:val="num" w:pos="0"/>
        </w:tabs>
        <w:autoSpaceDE w:val="0"/>
        <w:autoSpaceDN w:val="0"/>
        <w:adjustRightInd w:val="0"/>
        <w:ind w:left="0" w:firstLine="709"/>
        <w:jc w:val="both"/>
        <w:rPr>
          <w:color w:val="000000"/>
          <w:sz w:val="26"/>
          <w:szCs w:val="26"/>
        </w:rPr>
      </w:pPr>
      <w:r w:rsidRPr="00D53589">
        <w:rPr>
          <w:color w:val="000000"/>
          <w:sz w:val="26"/>
          <w:szCs w:val="26"/>
        </w:rPr>
        <w:t xml:space="preserve">Настоящее Положение устанавливает порядок учета, хранения и уничтожения машинных и бумажных носителей информации, а также порядок учета средств защиты информации (далее – СрЗИ), эксплуатационной и технической документации к ним в </w:t>
      </w:r>
      <w:r w:rsidRPr="00D53589">
        <w:rPr>
          <w:sz w:val="26"/>
          <w:szCs w:val="26"/>
        </w:rPr>
        <w:t>ИС ЕДДС Новичихинского района</w:t>
      </w:r>
      <w:r w:rsidRPr="00D53589">
        <w:rPr>
          <w:color w:val="000000"/>
          <w:sz w:val="26"/>
          <w:szCs w:val="26"/>
        </w:rPr>
        <w:t>.</w:t>
      </w:r>
    </w:p>
    <w:p w:rsidR="00D53589" w:rsidRPr="00D53589" w:rsidRDefault="00D53589" w:rsidP="00642FE0">
      <w:pPr>
        <w:widowControl w:val="0"/>
        <w:numPr>
          <w:ilvl w:val="0"/>
          <w:numId w:val="105"/>
        </w:numPr>
        <w:tabs>
          <w:tab w:val="num" w:pos="0"/>
        </w:tabs>
        <w:autoSpaceDE w:val="0"/>
        <w:autoSpaceDN w:val="0"/>
        <w:adjustRightInd w:val="0"/>
        <w:ind w:left="0" w:firstLine="709"/>
        <w:jc w:val="both"/>
        <w:rPr>
          <w:color w:val="000000"/>
          <w:sz w:val="26"/>
          <w:szCs w:val="26"/>
        </w:rPr>
      </w:pPr>
      <w:r w:rsidRPr="00D53589">
        <w:rPr>
          <w:color w:val="000000"/>
          <w:sz w:val="26"/>
          <w:szCs w:val="26"/>
        </w:rPr>
        <w:t xml:space="preserve">Пользователи допускаются к обработке информации в ИС </w:t>
      </w:r>
      <w:r w:rsidRPr="00D53589">
        <w:rPr>
          <w:sz w:val="26"/>
          <w:szCs w:val="26"/>
        </w:rPr>
        <w:t>ИС ЕДДС Новичихинского района</w:t>
      </w:r>
      <w:r w:rsidRPr="00D53589">
        <w:rPr>
          <w:color w:val="000000"/>
          <w:sz w:val="26"/>
          <w:szCs w:val="26"/>
        </w:rPr>
        <w:t xml:space="preserve"> в соответствии с Перечнем пользователей, допущенных к обработке информации и персональных данных, и лиц, допущенных в помещения </w:t>
      </w:r>
      <w:r w:rsidRPr="00D53589">
        <w:rPr>
          <w:sz w:val="26"/>
          <w:szCs w:val="26"/>
        </w:rPr>
        <w:t>ИС ЕДДС Новичихинского района</w:t>
      </w:r>
      <w:r w:rsidRPr="00D53589">
        <w:rPr>
          <w:color w:val="000000"/>
          <w:sz w:val="26"/>
          <w:szCs w:val="26"/>
        </w:rPr>
        <w:t xml:space="preserve">, в которых расположены технические средства, и Перечнем обрабатываемой информации и персональных данных в ИС </w:t>
      </w:r>
      <w:r w:rsidRPr="00D53589">
        <w:rPr>
          <w:sz w:val="26"/>
          <w:szCs w:val="26"/>
        </w:rPr>
        <w:t>ИС ЕДДС Новичихинского района</w:t>
      </w:r>
      <w:r w:rsidRPr="00D53589">
        <w:rPr>
          <w:color w:val="000000"/>
          <w:sz w:val="26"/>
          <w:szCs w:val="26"/>
        </w:rPr>
        <w:t xml:space="preserve">. </w:t>
      </w:r>
    </w:p>
    <w:p w:rsidR="00D53589" w:rsidRPr="00D53589" w:rsidRDefault="00D53589" w:rsidP="00642FE0">
      <w:pPr>
        <w:widowControl w:val="0"/>
        <w:numPr>
          <w:ilvl w:val="0"/>
          <w:numId w:val="105"/>
        </w:numPr>
        <w:tabs>
          <w:tab w:val="num" w:pos="0"/>
        </w:tabs>
        <w:autoSpaceDE w:val="0"/>
        <w:autoSpaceDN w:val="0"/>
        <w:adjustRightInd w:val="0"/>
        <w:ind w:left="0" w:firstLine="709"/>
        <w:jc w:val="both"/>
        <w:rPr>
          <w:color w:val="000000"/>
          <w:sz w:val="26"/>
          <w:szCs w:val="26"/>
        </w:rPr>
      </w:pPr>
      <w:r w:rsidRPr="00D53589">
        <w:rPr>
          <w:color w:val="000000"/>
          <w:sz w:val="26"/>
          <w:szCs w:val="26"/>
        </w:rPr>
        <w:t xml:space="preserve">С настоящим Положением должны быть ознакомлены под роспись пользователи ИС </w:t>
      </w:r>
      <w:r w:rsidRPr="00D53589">
        <w:rPr>
          <w:sz w:val="26"/>
          <w:szCs w:val="26"/>
        </w:rPr>
        <w:t>ИС ЕДДС Новичихинского района</w:t>
      </w:r>
      <w:r w:rsidRPr="00D53589">
        <w:rPr>
          <w:color w:val="000000"/>
          <w:sz w:val="26"/>
          <w:szCs w:val="26"/>
        </w:rPr>
        <w:t>, допущенные к обработке защищаемой информации.</w:t>
      </w:r>
    </w:p>
    <w:p w:rsidR="00D53589" w:rsidRPr="00D53589" w:rsidRDefault="00D53589" w:rsidP="00642FE0">
      <w:pPr>
        <w:numPr>
          <w:ilvl w:val="0"/>
          <w:numId w:val="104"/>
        </w:numPr>
        <w:ind w:left="0" w:firstLine="0"/>
        <w:jc w:val="center"/>
        <w:rPr>
          <w:b/>
          <w:bCs/>
          <w:sz w:val="26"/>
          <w:szCs w:val="26"/>
        </w:rPr>
      </w:pPr>
      <w:bookmarkStart w:id="103" w:name="_Toc445809708"/>
      <w:r w:rsidRPr="00D53589">
        <w:rPr>
          <w:b/>
          <w:bCs/>
          <w:sz w:val="26"/>
          <w:szCs w:val="26"/>
        </w:rPr>
        <w:t>Организация учета носителей информации</w:t>
      </w:r>
      <w:bookmarkEnd w:id="103"/>
    </w:p>
    <w:p w:rsidR="00D53589" w:rsidRPr="00D53589" w:rsidRDefault="00D53589" w:rsidP="00642FE0">
      <w:pPr>
        <w:widowControl w:val="0"/>
        <w:numPr>
          <w:ilvl w:val="0"/>
          <w:numId w:val="106"/>
        </w:numPr>
        <w:autoSpaceDE w:val="0"/>
        <w:autoSpaceDN w:val="0"/>
        <w:adjustRightInd w:val="0"/>
        <w:ind w:left="0" w:firstLine="709"/>
        <w:jc w:val="both"/>
        <w:rPr>
          <w:color w:val="000000"/>
          <w:sz w:val="26"/>
          <w:szCs w:val="26"/>
        </w:rPr>
      </w:pPr>
      <w:r w:rsidRPr="00D53589">
        <w:rPr>
          <w:color w:val="000000"/>
          <w:sz w:val="26"/>
          <w:szCs w:val="26"/>
        </w:rPr>
        <w:t xml:space="preserve">Для обработки защищаемой информации в ИС </w:t>
      </w:r>
      <w:r w:rsidRPr="00D53589">
        <w:rPr>
          <w:sz w:val="26"/>
          <w:szCs w:val="26"/>
        </w:rPr>
        <w:t>ИС ЕДДС Новичихинского района</w:t>
      </w:r>
      <w:r w:rsidRPr="00D53589">
        <w:rPr>
          <w:color w:val="000000"/>
          <w:sz w:val="26"/>
          <w:szCs w:val="26"/>
        </w:rPr>
        <w:t xml:space="preserve"> могут использоваться следующие машинные носители информации (далее – МНИ): гибкие магнитные диски (далее – ГМД), накопители на жестких магнитных дисках (далее – НЖМД), оптические диски, Flash-диски и другие устройства для хранения информации.</w:t>
      </w:r>
    </w:p>
    <w:p w:rsidR="00D53589" w:rsidRPr="00D53589" w:rsidRDefault="00D53589" w:rsidP="00642FE0">
      <w:pPr>
        <w:widowControl w:val="0"/>
        <w:numPr>
          <w:ilvl w:val="0"/>
          <w:numId w:val="106"/>
        </w:numPr>
        <w:autoSpaceDE w:val="0"/>
        <w:autoSpaceDN w:val="0"/>
        <w:adjustRightInd w:val="0"/>
        <w:ind w:left="0" w:firstLine="709"/>
        <w:jc w:val="both"/>
        <w:rPr>
          <w:color w:val="000000"/>
          <w:sz w:val="26"/>
          <w:szCs w:val="26"/>
        </w:rPr>
      </w:pPr>
      <w:r w:rsidRPr="00D53589">
        <w:rPr>
          <w:color w:val="000000"/>
          <w:sz w:val="26"/>
          <w:szCs w:val="26"/>
        </w:rPr>
        <w:t xml:space="preserve">Все МНИ, на которых производится обработка защищаемой информации и ПДн ИС </w:t>
      </w:r>
      <w:r w:rsidRPr="00D53589">
        <w:rPr>
          <w:sz w:val="26"/>
          <w:szCs w:val="26"/>
        </w:rPr>
        <w:t>ИС ЕДДС Новичихинского района</w:t>
      </w:r>
      <w:r w:rsidRPr="00D53589">
        <w:rPr>
          <w:color w:val="000000"/>
          <w:sz w:val="26"/>
          <w:szCs w:val="26"/>
        </w:rPr>
        <w:t>, подлежат обязательному учету с присвоением им уникальных регистрационных (идентификационных) номеров.</w:t>
      </w:r>
      <w:r w:rsidRPr="00D53589">
        <w:rPr>
          <w:sz w:val="26"/>
          <w:szCs w:val="26"/>
        </w:rPr>
        <w:t xml:space="preserve"> На МНИ должны быть зафиксированы учетные данные. Образцы фиксации указаны в Приложении 2 (П 2).</w:t>
      </w:r>
    </w:p>
    <w:p w:rsidR="00D53589" w:rsidRPr="00D53589" w:rsidRDefault="00D53589" w:rsidP="00642FE0">
      <w:pPr>
        <w:widowControl w:val="0"/>
        <w:numPr>
          <w:ilvl w:val="0"/>
          <w:numId w:val="106"/>
        </w:numPr>
        <w:autoSpaceDE w:val="0"/>
        <w:autoSpaceDN w:val="0"/>
        <w:adjustRightInd w:val="0"/>
        <w:ind w:left="0" w:firstLine="709"/>
        <w:jc w:val="both"/>
        <w:rPr>
          <w:color w:val="000000"/>
          <w:sz w:val="26"/>
          <w:szCs w:val="26"/>
        </w:rPr>
      </w:pPr>
      <w:r w:rsidRPr="00D53589">
        <w:rPr>
          <w:color w:val="000000"/>
          <w:sz w:val="26"/>
          <w:szCs w:val="26"/>
        </w:rPr>
        <w:t>Изначально, СЗИ от НСД блокирует использование всех МНИ на автоматизированных рабочих местах с установленной автоматизированной информационной системой трансфузиологии (далее - АИСТ).</w:t>
      </w:r>
    </w:p>
    <w:p w:rsidR="00D53589" w:rsidRPr="00D53589" w:rsidRDefault="00D53589" w:rsidP="00642FE0">
      <w:pPr>
        <w:widowControl w:val="0"/>
        <w:numPr>
          <w:ilvl w:val="0"/>
          <w:numId w:val="106"/>
        </w:numPr>
        <w:autoSpaceDE w:val="0"/>
        <w:autoSpaceDN w:val="0"/>
        <w:adjustRightInd w:val="0"/>
        <w:ind w:left="0" w:firstLine="709"/>
        <w:jc w:val="both"/>
        <w:rPr>
          <w:color w:val="000000"/>
          <w:sz w:val="26"/>
          <w:szCs w:val="26"/>
        </w:rPr>
      </w:pPr>
      <w:r w:rsidRPr="00D53589">
        <w:rPr>
          <w:color w:val="000000"/>
          <w:sz w:val="26"/>
          <w:szCs w:val="26"/>
        </w:rPr>
        <w:t xml:space="preserve">Функции по организации работы и учету МНИ возлагаются на </w:t>
      </w:r>
      <w:r w:rsidRPr="00D53589">
        <w:rPr>
          <w:sz w:val="26"/>
          <w:szCs w:val="26"/>
        </w:rPr>
        <w:t>ответственного за организацию обработки информации и персональных данных</w:t>
      </w:r>
      <w:r w:rsidRPr="00D53589">
        <w:rPr>
          <w:color w:val="000000"/>
          <w:sz w:val="26"/>
          <w:szCs w:val="26"/>
        </w:rPr>
        <w:t xml:space="preserve">. </w:t>
      </w:r>
    </w:p>
    <w:p w:rsidR="00D53589" w:rsidRPr="00D53589" w:rsidRDefault="00D53589" w:rsidP="00642FE0">
      <w:pPr>
        <w:widowControl w:val="0"/>
        <w:numPr>
          <w:ilvl w:val="0"/>
          <w:numId w:val="106"/>
        </w:numPr>
        <w:autoSpaceDE w:val="0"/>
        <w:autoSpaceDN w:val="0"/>
        <w:adjustRightInd w:val="0"/>
        <w:ind w:left="0" w:firstLine="709"/>
        <w:jc w:val="both"/>
        <w:rPr>
          <w:color w:val="000000"/>
          <w:sz w:val="26"/>
          <w:szCs w:val="26"/>
        </w:rPr>
      </w:pPr>
      <w:r w:rsidRPr="00D53589">
        <w:rPr>
          <w:sz w:val="26"/>
          <w:szCs w:val="26"/>
        </w:rPr>
        <w:t>Ответственный за организацию обработки информации и персональных данных</w:t>
      </w:r>
      <w:r w:rsidRPr="00D53589">
        <w:rPr>
          <w:color w:val="000000"/>
          <w:sz w:val="26"/>
          <w:szCs w:val="26"/>
        </w:rPr>
        <w:t xml:space="preserve"> в журнале учета машинных носителей информации, пример в Приложении (</w:t>
      </w:r>
      <w:r w:rsidR="001C5D39">
        <w:fldChar w:fldCharType="begin"/>
      </w:r>
      <w:r w:rsidR="00D5117E">
        <w:instrText xml:space="preserve"> REF _Ref308095152 \h  \* MERGEFORMAT </w:instrText>
      </w:r>
      <w:r w:rsidR="001C5D39">
        <w:fldChar w:fldCharType="separate"/>
      </w:r>
      <w:r w:rsidR="009D1756">
        <w:rPr>
          <w:b/>
          <w:bCs/>
        </w:rPr>
        <w:t>Ошибка! Источник ссылки не найден.</w:t>
      </w:r>
      <w:r w:rsidR="001C5D39">
        <w:fldChar w:fldCharType="end"/>
      </w:r>
      <w:r w:rsidRPr="00D53589">
        <w:rPr>
          <w:color w:val="000000"/>
          <w:sz w:val="26"/>
          <w:szCs w:val="26"/>
        </w:rPr>
        <w:t>), заносится информация о модели МНИ, его серийном номере, имени компьютера, на котором предполагается его использовать, ФИО пользователя МНИ и ФИО ответственного (согласно приведенному в приложении примеру).</w:t>
      </w:r>
    </w:p>
    <w:p w:rsidR="00D53589" w:rsidRPr="00D53589" w:rsidRDefault="00D53589" w:rsidP="00642FE0">
      <w:pPr>
        <w:widowControl w:val="0"/>
        <w:numPr>
          <w:ilvl w:val="0"/>
          <w:numId w:val="106"/>
        </w:numPr>
        <w:autoSpaceDE w:val="0"/>
        <w:autoSpaceDN w:val="0"/>
        <w:adjustRightInd w:val="0"/>
        <w:ind w:left="0" w:firstLine="709"/>
        <w:jc w:val="both"/>
        <w:rPr>
          <w:color w:val="000000"/>
          <w:sz w:val="26"/>
          <w:szCs w:val="26"/>
        </w:rPr>
      </w:pPr>
      <w:r w:rsidRPr="00D53589">
        <w:rPr>
          <w:color w:val="000000"/>
          <w:sz w:val="26"/>
          <w:szCs w:val="26"/>
        </w:rPr>
        <w:t>После указанных действий администратор информационной безопасности добавляет указанный МНИ в список разрешенных МНИ на указанном компьютере и появляется возможность работы с ним.</w:t>
      </w:r>
    </w:p>
    <w:p w:rsidR="00D53589" w:rsidRPr="00D53589" w:rsidRDefault="00D53589" w:rsidP="00642FE0">
      <w:pPr>
        <w:numPr>
          <w:ilvl w:val="0"/>
          <w:numId w:val="104"/>
        </w:numPr>
        <w:ind w:left="0" w:firstLine="0"/>
        <w:jc w:val="center"/>
        <w:rPr>
          <w:b/>
          <w:bCs/>
          <w:sz w:val="26"/>
          <w:szCs w:val="26"/>
        </w:rPr>
      </w:pPr>
      <w:bookmarkStart w:id="104" w:name="_Toc445809709"/>
      <w:r w:rsidRPr="00D53589">
        <w:rPr>
          <w:b/>
          <w:bCs/>
          <w:sz w:val="26"/>
          <w:szCs w:val="26"/>
        </w:rPr>
        <w:t>Порядок хранения носителей информации</w:t>
      </w:r>
      <w:bookmarkEnd w:id="104"/>
    </w:p>
    <w:p w:rsidR="00D53589" w:rsidRPr="00D53589" w:rsidRDefault="00D53589" w:rsidP="00642FE0">
      <w:pPr>
        <w:pStyle w:val="afffffffff3"/>
        <w:numPr>
          <w:ilvl w:val="0"/>
          <w:numId w:val="107"/>
        </w:numPr>
        <w:spacing w:before="0" w:after="0" w:line="240" w:lineRule="auto"/>
        <w:ind w:left="0" w:firstLine="709"/>
        <w:rPr>
          <w:sz w:val="26"/>
          <w:szCs w:val="26"/>
        </w:rPr>
      </w:pPr>
      <w:r w:rsidRPr="00D53589">
        <w:rPr>
          <w:sz w:val="26"/>
          <w:szCs w:val="26"/>
        </w:rPr>
        <w:t>Хранение носителей информации организует ответственный за организацию обработки информации и персональных данных в ИС ИС ЕДДС Новичихинского района.</w:t>
      </w:r>
    </w:p>
    <w:p w:rsidR="00D53589" w:rsidRPr="00D53589" w:rsidRDefault="00D53589" w:rsidP="00642FE0">
      <w:pPr>
        <w:pStyle w:val="afffffffff3"/>
        <w:numPr>
          <w:ilvl w:val="0"/>
          <w:numId w:val="107"/>
        </w:numPr>
        <w:spacing w:before="0" w:after="0" w:line="240" w:lineRule="auto"/>
        <w:ind w:left="0" w:firstLine="709"/>
        <w:rPr>
          <w:sz w:val="26"/>
          <w:szCs w:val="26"/>
        </w:rPr>
      </w:pPr>
      <w:r w:rsidRPr="00D53589">
        <w:rPr>
          <w:sz w:val="26"/>
          <w:szCs w:val="26"/>
        </w:rPr>
        <w:t xml:space="preserve">Для хранения носителей информации используются специальные хранилища (сейфы, металлические шкафы и т.п.), исключающие возможность несанкционированного к ним доступа, подмены, хищения или уничтожения. </w:t>
      </w:r>
    </w:p>
    <w:p w:rsidR="00D53589" w:rsidRPr="00D53589" w:rsidRDefault="00D53589" w:rsidP="00642FE0">
      <w:pPr>
        <w:pStyle w:val="afffffffff3"/>
        <w:numPr>
          <w:ilvl w:val="0"/>
          <w:numId w:val="107"/>
        </w:numPr>
        <w:spacing w:before="0" w:after="0" w:line="240" w:lineRule="auto"/>
        <w:ind w:left="0" w:firstLine="709"/>
        <w:rPr>
          <w:sz w:val="26"/>
          <w:szCs w:val="26"/>
        </w:rPr>
      </w:pPr>
      <w:r w:rsidRPr="00D53589">
        <w:rPr>
          <w:sz w:val="26"/>
          <w:szCs w:val="26"/>
        </w:rPr>
        <w:t>В ИС ИС ЕДДС Новичихинского района должно быть обеспечено раздельное хранение бумажных носителей информации, обработка которых осуществляется в различных целях.</w:t>
      </w:r>
    </w:p>
    <w:p w:rsidR="00D53589" w:rsidRPr="00D53589" w:rsidRDefault="00D53589" w:rsidP="00642FE0">
      <w:pPr>
        <w:pStyle w:val="afffffffff3"/>
        <w:numPr>
          <w:ilvl w:val="0"/>
          <w:numId w:val="107"/>
        </w:numPr>
        <w:spacing w:before="0" w:after="0" w:line="240" w:lineRule="auto"/>
        <w:ind w:left="0" w:firstLine="709"/>
        <w:rPr>
          <w:sz w:val="26"/>
          <w:szCs w:val="26"/>
        </w:rPr>
      </w:pPr>
      <w:r w:rsidRPr="00D53589">
        <w:rPr>
          <w:sz w:val="26"/>
          <w:szCs w:val="26"/>
        </w:rPr>
        <w:t xml:space="preserve">При проведении технического обслуживания и ремонта запрещается передавать ремонтным организациям узлы и блоки устройств с элементами накопления и хранения информации. </w:t>
      </w:r>
    </w:p>
    <w:p w:rsidR="00D53589" w:rsidRPr="00D53589" w:rsidRDefault="00D53589" w:rsidP="00D53589">
      <w:pPr>
        <w:pStyle w:val="afffffffff3"/>
        <w:spacing w:before="0" w:after="0" w:line="240" w:lineRule="auto"/>
        <w:rPr>
          <w:sz w:val="26"/>
          <w:szCs w:val="26"/>
        </w:rPr>
      </w:pPr>
    </w:p>
    <w:p w:rsidR="00D53589" w:rsidRPr="00D53589" w:rsidRDefault="00D53589" w:rsidP="00642FE0">
      <w:pPr>
        <w:numPr>
          <w:ilvl w:val="0"/>
          <w:numId w:val="104"/>
        </w:numPr>
        <w:ind w:left="0" w:firstLine="0"/>
        <w:jc w:val="center"/>
        <w:rPr>
          <w:b/>
          <w:bCs/>
          <w:sz w:val="26"/>
          <w:szCs w:val="26"/>
        </w:rPr>
      </w:pPr>
      <w:bookmarkStart w:id="105" w:name="_Toc445809710"/>
      <w:r w:rsidRPr="00D53589">
        <w:rPr>
          <w:b/>
          <w:bCs/>
          <w:sz w:val="26"/>
          <w:szCs w:val="26"/>
        </w:rPr>
        <w:t>Обязанности работников при обращении с носителями информации</w:t>
      </w:r>
      <w:bookmarkEnd w:id="105"/>
    </w:p>
    <w:p w:rsidR="00D53589" w:rsidRPr="00D53589" w:rsidRDefault="00D53589" w:rsidP="00D53589">
      <w:pPr>
        <w:rPr>
          <w:sz w:val="26"/>
          <w:szCs w:val="26"/>
        </w:rPr>
      </w:pPr>
    </w:p>
    <w:p w:rsidR="00D53589" w:rsidRPr="00D53589" w:rsidRDefault="00D53589" w:rsidP="00642FE0">
      <w:pPr>
        <w:pStyle w:val="afffffffff3"/>
        <w:numPr>
          <w:ilvl w:val="0"/>
          <w:numId w:val="108"/>
        </w:numPr>
        <w:spacing w:before="0" w:after="0" w:line="240" w:lineRule="auto"/>
        <w:ind w:left="0" w:firstLine="709"/>
        <w:rPr>
          <w:sz w:val="26"/>
          <w:szCs w:val="26"/>
        </w:rPr>
      </w:pPr>
      <w:r w:rsidRPr="00D53589">
        <w:rPr>
          <w:sz w:val="26"/>
          <w:szCs w:val="26"/>
        </w:rPr>
        <w:t>Работник, осуществляющий работу с носителями информации, обязан:</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соблюдать режим конфиденциальности при обработке защищаемой информации, к которой он допущен;</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обеспечивать надежное хранение носителей информации;</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не передавать носители информации лицам, которые не допущены к обработке защищаемой информации;</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немедленно уведомлять непосредственного руководителя и принимать меры по предотвращению утечки защищаемой информации при выявлении фактов утраты или недостачи ключей от помещений, хранилищ, личных печатей и о других фактах, которые могут привести к разглашению защищаемых сведений;</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сдать носители информации в соответствии с порядком, установленным настоящим Положением, при увольнении или отстранении от исполнения обязанностей, связанных с обработкой информации.</w:t>
      </w:r>
    </w:p>
    <w:p w:rsidR="00D53589" w:rsidRPr="00D53589" w:rsidRDefault="00D53589" w:rsidP="00642FE0">
      <w:pPr>
        <w:pStyle w:val="afffffffff3"/>
        <w:numPr>
          <w:ilvl w:val="0"/>
          <w:numId w:val="108"/>
        </w:numPr>
        <w:spacing w:before="0" w:after="0" w:line="240" w:lineRule="auto"/>
        <w:ind w:left="0" w:firstLine="709"/>
        <w:rPr>
          <w:sz w:val="26"/>
          <w:szCs w:val="26"/>
        </w:rPr>
      </w:pPr>
      <w:r w:rsidRPr="00D53589">
        <w:rPr>
          <w:sz w:val="26"/>
          <w:szCs w:val="26"/>
        </w:rPr>
        <w:t>Работнику, осуществляющему работу с носителями информации, запрещается:</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записывать на учтенные МНИ информацию, не имеющую отношения к выполняемой работе;</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принимать и передавать носители информации без соответствующего разрешения и оформления в установленном порядке;</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хранить носители информации на рабочих столах либо оставлять их без присмотра.</w:t>
      </w:r>
    </w:p>
    <w:p w:rsidR="00D53589" w:rsidRPr="00D53589" w:rsidRDefault="00D53589" w:rsidP="00642FE0">
      <w:pPr>
        <w:numPr>
          <w:ilvl w:val="0"/>
          <w:numId w:val="104"/>
        </w:numPr>
        <w:ind w:left="0" w:firstLine="0"/>
        <w:jc w:val="center"/>
        <w:rPr>
          <w:b/>
          <w:bCs/>
          <w:sz w:val="26"/>
          <w:szCs w:val="26"/>
        </w:rPr>
      </w:pPr>
      <w:bookmarkStart w:id="106" w:name="_Toc445809711"/>
      <w:r w:rsidRPr="00D53589">
        <w:rPr>
          <w:b/>
          <w:bCs/>
          <w:sz w:val="26"/>
          <w:szCs w:val="26"/>
        </w:rPr>
        <w:t>Порядок уничтожения носителей информации</w:t>
      </w:r>
      <w:bookmarkEnd w:id="106"/>
    </w:p>
    <w:p w:rsidR="00D53589" w:rsidRPr="00D53589" w:rsidRDefault="00D53589" w:rsidP="00642FE0">
      <w:pPr>
        <w:pStyle w:val="afffffffff3"/>
        <w:numPr>
          <w:ilvl w:val="0"/>
          <w:numId w:val="109"/>
        </w:numPr>
        <w:spacing w:before="0" w:after="0" w:line="240" w:lineRule="auto"/>
        <w:ind w:left="0" w:firstLine="709"/>
        <w:rPr>
          <w:sz w:val="26"/>
          <w:szCs w:val="26"/>
        </w:rPr>
      </w:pPr>
      <w:r w:rsidRPr="00D53589">
        <w:rPr>
          <w:sz w:val="26"/>
          <w:szCs w:val="26"/>
        </w:rPr>
        <w:t>Носители информации подлежат уничтожению:</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в случае</w:t>
      </w:r>
      <w:r w:rsidRPr="00D53589" w:rsidDel="00EA082D">
        <w:rPr>
          <w:color w:val="000000"/>
          <w:sz w:val="26"/>
          <w:szCs w:val="26"/>
        </w:rPr>
        <w:t xml:space="preserve"> </w:t>
      </w:r>
      <w:r w:rsidRPr="00D53589">
        <w:rPr>
          <w:color w:val="000000"/>
          <w:sz w:val="26"/>
          <w:szCs w:val="26"/>
        </w:rPr>
        <w:t>достижения целей обработки информации, если иное не предусмотрено законодательством РФ;</w:t>
      </w:r>
    </w:p>
    <w:p w:rsidR="00D53589" w:rsidRPr="00D53589" w:rsidRDefault="00D53589" w:rsidP="00642FE0">
      <w:pPr>
        <w:numPr>
          <w:ilvl w:val="0"/>
          <w:numId w:val="103"/>
        </w:numPr>
        <w:tabs>
          <w:tab w:val="num" w:pos="0"/>
        </w:tabs>
        <w:autoSpaceDE w:val="0"/>
        <w:autoSpaceDN w:val="0"/>
        <w:adjustRightInd w:val="0"/>
        <w:ind w:left="0" w:firstLine="720"/>
        <w:jc w:val="both"/>
        <w:rPr>
          <w:color w:val="000000"/>
          <w:sz w:val="26"/>
          <w:szCs w:val="26"/>
        </w:rPr>
      </w:pPr>
      <w:r w:rsidRPr="00D53589">
        <w:rPr>
          <w:color w:val="000000"/>
          <w:sz w:val="26"/>
          <w:szCs w:val="26"/>
        </w:rPr>
        <w:t>если они пришли в негодность, отслужили установленный срок или утратили практическое значение.</w:t>
      </w:r>
    </w:p>
    <w:p w:rsidR="00D53589" w:rsidRPr="00D53589" w:rsidRDefault="00D53589" w:rsidP="00642FE0">
      <w:pPr>
        <w:pStyle w:val="afffffffff3"/>
        <w:numPr>
          <w:ilvl w:val="0"/>
          <w:numId w:val="109"/>
        </w:numPr>
        <w:spacing w:before="0" w:after="0" w:line="240" w:lineRule="auto"/>
        <w:ind w:left="0" w:firstLine="709"/>
        <w:rPr>
          <w:sz w:val="26"/>
          <w:szCs w:val="26"/>
        </w:rPr>
      </w:pPr>
      <w:r w:rsidRPr="00D53589">
        <w:rPr>
          <w:sz w:val="26"/>
          <w:szCs w:val="26"/>
        </w:rPr>
        <w:t>Уничтожение информации и персональных данных на носителях информации производится комиссией по классификации информационных систем, назначенной приказом, с оформлением Акта об уничтожении информации и персональных данных (</w:t>
      </w:r>
      <w:fldSimple w:instr=" REF _Ref308095199 \h  \* MERGEFORMAT ">
        <w:r w:rsidR="009D1756" w:rsidRPr="009D1756">
          <w:rPr>
            <w:sz w:val="26"/>
            <w:szCs w:val="26"/>
          </w:rPr>
          <w:t>П </w:t>
        </w:r>
      </w:fldSimple>
      <w:r w:rsidRPr="00D53589">
        <w:rPr>
          <w:sz w:val="26"/>
          <w:szCs w:val="26"/>
        </w:rPr>
        <w:t>). Под уничтожением информации на носителях понимается физическое уничтожение носителей.</w:t>
      </w:r>
    </w:p>
    <w:p w:rsidR="00D53589" w:rsidRPr="00D53589" w:rsidRDefault="00D53589" w:rsidP="00642FE0">
      <w:pPr>
        <w:pStyle w:val="afffffffff3"/>
        <w:numPr>
          <w:ilvl w:val="0"/>
          <w:numId w:val="109"/>
        </w:numPr>
        <w:spacing w:before="0" w:after="0" w:line="240" w:lineRule="auto"/>
        <w:ind w:left="0" w:firstLine="709"/>
        <w:rPr>
          <w:sz w:val="26"/>
          <w:szCs w:val="26"/>
        </w:rPr>
      </w:pPr>
      <w:r w:rsidRPr="00D53589">
        <w:rPr>
          <w:sz w:val="26"/>
          <w:szCs w:val="26"/>
        </w:rPr>
        <w:t>Бумажные носители информации уничтожаются путем их измельчения (например, в уничтожителе бумаги).</w:t>
      </w:r>
    </w:p>
    <w:p w:rsidR="00D53589" w:rsidRPr="00D53589" w:rsidRDefault="00D53589" w:rsidP="00642FE0">
      <w:pPr>
        <w:pStyle w:val="afffffffff3"/>
        <w:numPr>
          <w:ilvl w:val="0"/>
          <w:numId w:val="109"/>
        </w:numPr>
        <w:spacing w:before="0" w:after="0" w:line="240" w:lineRule="auto"/>
        <w:ind w:left="0" w:firstLine="709"/>
        <w:rPr>
          <w:sz w:val="26"/>
          <w:szCs w:val="26"/>
        </w:rPr>
      </w:pPr>
      <w:r w:rsidRPr="00D53589">
        <w:rPr>
          <w:sz w:val="26"/>
          <w:szCs w:val="26"/>
        </w:rPr>
        <w:t>Уничтожение МНИ производится любым способом, исключающим возможность дальнейшего использования элемента носителя информации. Рекомендации по уничтожению МНИ приведены в Таблице 1.</w:t>
      </w:r>
    </w:p>
    <w:p w:rsidR="00D53589" w:rsidRPr="00D53589" w:rsidRDefault="00D53589" w:rsidP="00D53589">
      <w:pPr>
        <w:pStyle w:val="affff"/>
        <w:spacing w:before="0"/>
        <w:rPr>
          <w:sz w:val="26"/>
          <w:szCs w:val="26"/>
        </w:rPr>
      </w:pPr>
      <w:bookmarkStart w:id="107" w:name="_Ref306895834"/>
      <w:r w:rsidRPr="00D53589">
        <w:rPr>
          <w:sz w:val="26"/>
          <w:szCs w:val="26"/>
        </w:rPr>
        <w:t xml:space="preserve">Таблица </w:t>
      </w:r>
      <w:bookmarkEnd w:id="107"/>
      <w:r w:rsidRPr="00D53589">
        <w:rPr>
          <w:sz w:val="26"/>
          <w:szCs w:val="26"/>
        </w:rPr>
        <w:t>1 – Примеры способов уничтожения МНИ</w:t>
      </w:r>
    </w:p>
    <w:tbl>
      <w:tblPr>
        <w:tblW w:w="4897"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785"/>
        <w:gridCol w:w="6311"/>
      </w:tblGrid>
      <w:tr w:rsidR="00D53589" w:rsidRPr="00D53589" w:rsidTr="00EC153A">
        <w:tc>
          <w:tcPr>
            <w:tcW w:w="1531" w:type="pct"/>
            <w:shd w:val="pct20" w:color="auto" w:fill="FFFFFF"/>
            <w:vAlign w:val="center"/>
          </w:tcPr>
          <w:p w:rsidR="00D53589" w:rsidRPr="00D53589" w:rsidRDefault="00D53589" w:rsidP="00D53589">
            <w:pPr>
              <w:pStyle w:val="afffffffff1"/>
              <w:spacing w:before="0" w:after="0"/>
              <w:rPr>
                <w:b/>
                <w:sz w:val="26"/>
                <w:szCs w:val="26"/>
              </w:rPr>
            </w:pPr>
            <w:r w:rsidRPr="00D53589">
              <w:rPr>
                <w:b/>
                <w:sz w:val="26"/>
                <w:szCs w:val="26"/>
              </w:rPr>
              <w:t>Тип МНИ</w:t>
            </w:r>
          </w:p>
        </w:tc>
        <w:tc>
          <w:tcPr>
            <w:tcW w:w="3469" w:type="pct"/>
            <w:shd w:val="pct20" w:color="auto" w:fill="FFFFFF"/>
            <w:vAlign w:val="center"/>
          </w:tcPr>
          <w:p w:rsidR="00D53589" w:rsidRPr="00D53589" w:rsidRDefault="00D53589" w:rsidP="00D53589">
            <w:pPr>
              <w:pStyle w:val="afffffffff1"/>
              <w:spacing w:before="0" w:after="0"/>
              <w:rPr>
                <w:b/>
                <w:sz w:val="26"/>
                <w:szCs w:val="26"/>
              </w:rPr>
            </w:pPr>
            <w:r w:rsidRPr="00D53589">
              <w:rPr>
                <w:b/>
                <w:sz w:val="26"/>
                <w:szCs w:val="26"/>
              </w:rPr>
              <w:t>Способ уничтожения (последовательность действий)</w:t>
            </w:r>
          </w:p>
        </w:tc>
      </w:tr>
      <w:tr w:rsidR="00D53589" w:rsidRPr="00D53589" w:rsidTr="00EC153A">
        <w:tc>
          <w:tcPr>
            <w:tcW w:w="1531" w:type="pct"/>
            <w:shd w:val="clear" w:color="auto" w:fill="auto"/>
          </w:tcPr>
          <w:p w:rsidR="00D53589" w:rsidRPr="00D53589" w:rsidRDefault="00D53589" w:rsidP="00D53589">
            <w:pPr>
              <w:pStyle w:val="afffffffff2"/>
              <w:spacing w:before="0" w:after="0"/>
              <w:rPr>
                <w:sz w:val="26"/>
                <w:szCs w:val="26"/>
              </w:rPr>
            </w:pPr>
            <w:r w:rsidRPr="00D53589">
              <w:rPr>
                <w:sz w:val="26"/>
                <w:szCs w:val="26"/>
              </w:rPr>
              <w:t>ГМД</w:t>
            </w:r>
          </w:p>
          <w:p w:rsidR="00D53589" w:rsidRPr="00D53589" w:rsidRDefault="00D53589" w:rsidP="00D53589">
            <w:pPr>
              <w:pStyle w:val="afffffffff2"/>
              <w:spacing w:before="0" w:after="0"/>
              <w:rPr>
                <w:sz w:val="26"/>
                <w:szCs w:val="26"/>
              </w:rPr>
            </w:pPr>
            <w:r w:rsidRPr="00D53589">
              <w:rPr>
                <w:sz w:val="26"/>
                <w:szCs w:val="26"/>
              </w:rPr>
              <w:t>(ГМД 3,5”)</w:t>
            </w:r>
          </w:p>
        </w:tc>
        <w:tc>
          <w:tcPr>
            <w:tcW w:w="3469" w:type="pct"/>
            <w:shd w:val="clear" w:color="auto" w:fill="auto"/>
          </w:tcPr>
          <w:p w:rsidR="00D53589" w:rsidRPr="00D53589" w:rsidRDefault="00D53589" w:rsidP="00D53589">
            <w:pPr>
              <w:pStyle w:val="a1"/>
              <w:numPr>
                <w:ilvl w:val="0"/>
                <w:numId w:val="0"/>
              </w:numPr>
              <w:spacing w:before="0" w:after="0" w:line="240" w:lineRule="auto"/>
              <w:rPr>
                <w:sz w:val="26"/>
                <w:szCs w:val="26"/>
              </w:rPr>
            </w:pPr>
            <w:r w:rsidRPr="00D53589">
              <w:rPr>
                <w:sz w:val="26"/>
                <w:szCs w:val="26"/>
              </w:rPr>
              <w:t>уничтожение магнитного носителя в уничтожителе бумаги</w:t>
            </w:r>
          </w:p>
        </w:tc>
      </w:tr>
      <w:tr w:rsidR="00D53589" w:rsidRPr="00D53589" w:rsidTr="00EC153A">
        <w:tc>
          <w:tcPr>
            <w:tcW w:w="1531" w:type="pct"/>
            <w:shd w:val="clear" w:color="auto" w:fill="auto"/>
          </w:tcPr>
          <w:p w:rsidR="00D53589" w:rsidRPr="00D53589" w:rsidRDefault="00D53589" w:rsidP="00D53589">
            <w:pPr>
              <w:pStyle w:val="afffffffff2"/>
              <w:spacing w:before="0" w:after="0"/>
              <w:rPr>
                <w:sz w:val="26"/>
                <w:szCs w:val="26"/>
              </w:rPr>
            </w:pPr>
            <w:r w:rsidRPr="00D53589">
              <w:rPr>
                <w:sz w:val="26"/>
                <w:szCs w:val="26"/>
              </w:rPr>
              <w:t xml:space="preserve">Оптический носитель </w:t>
            </w:r>
          </w:p>
          <w:p w:rsidR="00D53589" w:rsidRPr="00D53589" w:rsidRDefault="00D53589" w:rsidP="00D53589">
            <w:pPr>
              <w:pStyle w:val="afffffffff2"/>
              <w:spacing w:before="0" w:after="0"/>
              <w:rPr>
                <w:sz w:val="26"/>
                <w:szCs w:val="26"/>
              </w:rPr>
            </w:pPr>
            <w:r w:rsidRPr="00D53589">
              <w:rPr>
                <w:sz w:val="26"/>
                <w:szCs w:val="26"/>
              </w:rPr>
              <w:t>(</w:t>
            </w:r>
            <w:r w:rsidRPr="00D53589">
              <w:rPr>
                <w:sz w:val="26"/>
                <w:szCs w:val="26"/>
                <w:lang w:val="en-US"/>
              </w:rPr>
              <w:t>CD</w:t>
            </w:r>
            <w:r w:rsidRPr="00D53589">
              <w:rPr>
                <w:sz w:val="26"/>
                <w:szCs w:val="26"/>
              </w:rPr>
              <w:t xml:space="preserve">-, </w:t>
            </w:r>
            <w:r w:rsidRPr="00D53589">
              <w:rPr>
                <w:sz w:val="26"/>
                <w:szCs w:val="26"/>
                <w:lang w:val="en-US"/>
              </w:rPr>
              <w:t>DVD</w:t>
            </w:r>
            <w:r w:rsidRPr="00D53589">
              <w:rPr>
                <w:sz w:val="26"/>
                <w:szCs w:val="26"/>
              </w:rPr>
              <w:t>-диск и т.п.)</w:t>
            </w:r>
          </w:p>
        </w:tc>
        <w:tc>
          <w:tcPr>
            <w:tcW w:w="3469" w:type="pct"/>
            <w:shd w:val="clear" w:color="auto" w:fill="auto"/>
          </w:tcPr>
          <w:p w:rsidR="00D53589" w:rsidRPr="00D53589" w:rsidRDefault="00D53589" w:rsidP="00D53589">
            <w:pPr>
              <w:pStyle w:val="afffffffff2"/>
              <w:spacing w:before="0" w:after="0"/>
              <w:rPr>
                <w:sz w:val="26"/>
                <w:szCs w:val="26"/>
              </w:rPr>
            </w:pPr>
            <w:r w:rsidRPr="00D53589">
              <w:rPr>
                <w:sz w:val="26"/>
                <w:szCs w:val="26"/>
              </w:rPr>
              <w:t>измельчение носителя любым доступным механическим способом (например, в уничтожителе бумаги при наличии в нем такой функциональной возможности)</w:t>
            </w:r>
          </w:p>
        </w:tc>
      </w:tr>
      <w:tr w:rsidR="00D53589" w:rsidRPr="00D53589" w:rsidTr="00EC153A">
        <w:tc>
          <w:tcPr>
            <w:tcW w:w="1531" w:type="pct"/>
            <w:shd w:val="clear" w:color="auto" w:fill="auto"/>
          </w:tcPr>
          <w:p w:rsidR="00D53589" w:rsidRPr="00D53589" w:rsidRDefault="00D53589" w:rsidP="00D53589">
            <w:pPr>
              <w:pStyle w:val="afffffffff2"/>
              <w:spacing w:before="0" w:after="0"/>
              <w:rPr>
                <w:sz w:val="26"/>
                <w:szCs w:val="26"/>
              </w:rPr>
            </w:pPr>
            <w:r w:rsidRPr="00D53589">
              <w:rPr>
                <w:sz w:val="26"/>
                <w:szCs w:val="26"/>
              </w:rPr>
              <w:t xml:space="preserve">НЖМД </w:t>
            </w:r>
          </w:p>
          <w:p w:rsidR="00D53589" w:rsidRPr="00D53589" w:rsidRDefault="00D53589" w:rsidP="00D53589">
            <w:pPr>
              <w:pStyle w:val="afffffffff2"/>
              <w:spacing w:before="0" w:after="0"/>
              <w:rPr>
                <w:sz w:val="26"/>
                <w:szCs w:val="26"/>
              </w:rPr>
            </w:pPr>
            <w:r w:rsidRPr="00D53589">
              <w:rPr>
                <w:sz w:val="26"/>
                <w:szCs w:val="26"/>
              </w:rPr>
              <w:t>(</w:t>
            </w:r>
            <w:r w:rsidRPr="00D53589">
              <w:rPr>
                <w:sz w:val="26"/>
                <w:szCs w:val="26"/>
                <w:lang w:val="en-US"/>
              </w:rPr>
              <w:t>HDD</w:t>
            </w:r>
            <w:r w:rsidRPr="00D53589">
              <w:rPr>
                <w:sz w:val="26"/>
                <w:szCs w:val="26"/>
              </w:rPr>
              <w:t>)</w:t>
            </w:r>
          </w:p>
        </w:tc>
        <w:tc>
          <w:tcPr>
            <w:tcW w:w="3469" w:type="pct"/>
            <w:shd w:val="clear" w:color="auto" w:fill="auto"/>
          </w:tcPr>
          <w:p w:rsidR="00D53589" w:rsidRPr="00D53589" w:rsidRDefault="00D53589" w:rsidP="00D53589">
            <w:pPr>
              <w:pStyle w:val="a1"/>
              <w:numPr>
                <w:ilvl w:val="0"/>
                <w:numId w:val="0"/>
              </w:numPr>
              <w:spacing w:before="0" w:after="0" w:line="240" w:lineRule="auto"/>
              <w:rPr>
                <w:sz w:val="26"/>
                <w:szCs w:val="26"/>
              </w:rPr>
            </w:pPr>
            <w:r w:rsidRPr="00D53589">
              <w:rPr>
                <w:sz w:val="26"/>
                <w:szCs w:val="26"/>
              </w:rPr>
              <w:t>физическое дробление (значительная деформация) магнитных дисков и интегральных микросхем накопителя</w:t>
            </w:r>
          </w:p>
        </w:tc>
      </w:tr>
      <w:tr w:rsidR="00D53589" w:rsidRPr="00D53589" w:rsidTr="00EC153A">
        <w:tc>
          <w:tcPr>
            <w:tcW w:w="1531" w:type="pct"/>
            <w:shd w:val="clear" w:color="auto" w:fill="auto"/>
          </w:tcPr>
          <w:p w:rsidR="00D53589" w:rsidRPr="00D53589" w:rsidRDefault="00D53589" w:rsidP="00D53589">
            <w:pPr>
              <w:pStyle w:val="afffffffff2"/>
              <w:spacing w:before="0" w:after="0"/>
              <w:rPr>
                <w:sz w:val="26"/>
                <w:szCs w:val="26"/>
              </w:rPr>
            </w:pPr>
            <w:r w:rsidRPr="00D53589">
              <w:rPr>
                <w:sz w:val="26"/>
                <w:szCs w:val="26"/>
                <w:lang w:val="en-US"/>
              </w:rPr>
              <w:t>Flash-</w:t>
            </w:r>
            <w:r w:rsidRPr="00D53589">
              <w:rPr>
                <w:sz w:val="26"/>
                <w:szCs w:val="26"/>
              </w:rPr>
              <w:t>диск</w:t>
            </w:r>
            <w:r w:rsidRPr="00D53589">
              <w:rPr>
                <w:sz w:val="26"/>
                <w:szCs w:val="26"/>
                <w:lang w:val="en-US"/>
              </w:rPr>
              <w:t xml:space="preserve"> </w:t>
            </w:r>
          </w:p>
          <w:p w:rsidR="00D53589" w:rsidRPr="00D53589" w:rsidRDefault="00D53589" w:rsidP="00D53589">
            <w:pPr>
              <w:pStyle w:val="afffffffff2"/>
              <w:spacing w:before="0" w:after="0"/>
              <w:rPr>
                <w:sz w:val="26"/>
                <w:szCs w:val="26"/>
              </w:rPr>
            </w:pPr>
            <w:r w:rsidRPr="00D53589">
              <w:rPr>
                <w:sz w:val="26"/>
                <w:szCs w:val="26"/>
              </w:rPr>
              <w:t>(</w:t>
            </w:r>
            <w:r w:rsidRPr="00D53589">
              <w:rPr>
                <w:sz w:val="26"/>
                <w:szCs w:val="26"/>
                <w:lang w:val="en-US"/>
              </w:rPr>
              <w:t>USB</w:t>
            </w:r>
            <w:r w:rsidRPr="00D53589">
              <w:rPr>
                <w:sz w:val="26"/>
                <w:szCs w:val="26"/>
              </w:rPr>
              <w:t>-накопитель)</w:t>
            </w:r>
          </w:p>
        </w:tc>
        <w:tc>
          <w:tcPr>
            <w:tcW w:w="3469" w:type="pct"/>
            <w:shd w:val="clear" w:color="auto" w:fill="auto"/>
          </w:tcPr>
          <w:p w:rsidR="00D53589" w:rsidRPr="00D53589" w:rsidRDefault="00D53589" w:rsidP="00D53589">
            <w:pPr>
              <w:pStyle w:val="a1"/>
              <w:numPr>
                <w:ilvl w:val="0"/>
                <w:numId w:val="0"/>
              </w:numPr>
              <w:spacing w:before="0" w:after="0" w:line="240" w:lineRule="auto"/>
              <w:rPr>
                <w:sz w:val="26"/>
                <w:szCs w:val="26"/>
              </w:rPr>
            </w:pPr>
            <w:r w:rsidRPr="00D53589">
              <w:rPr>
                <w:sz w:val="26"/>
                <w:szCs w:val="26"/>
              </w:rPr>
              <w:t xml:space="preserve">физическое дробление </w:t>
            </w:r>
          </w:p>
        </w:tc>
      </w:tr>
    </w:tbl>
    <w:p w:rsidR="00D53589" w:rsidRPr="00D53589" w:rsidRDefault="00D53589" w:rsidP="00D53589">
      <w:pPr>
        <w:rPr>
          <w:sz w:val="26"/>
          <w:szCs w:val="26"/>
        </w:rPr>
      </w:pPr>
    </w:p>
    <w:p w:rsidR="00D53589" w:rsidRPr="00D53589" w:rsidRDefault="00D53589" w:rsidP="00642FE0">
      <w:pPr>
        <w:numPr>
          <w:ilvl w:val="0"/>
          <w:numId w:val="104"/>
        </w:numPr>
        <w:ind w:left="0" w:firstLine="0"/>
        <w:jc w:val="center"/>
        <w:rPr>
          <w:b/>
          <w:bCs/>
          <w:sz w:val="26"/>
          <w:szCs w:val="26"/>
        </w:rPr>
      </w:pPr>
      <w:bookmarkStart w:id="108" w:name="_Toc445809712"/>
      <w:r w:rsidRPr="00D53589">
        <w:rPr>
          <w:b/>
          <w:bCs/>
          <w:sz w:val="26"/>
          <w:szCs w:val="26"/>
        </w:rPr>
        <w:t>Порядок учета СрЗИ, эксплуатационной и технической документации к ним</w:t>
      </w:r>
      <w:bookmarkEnd w:id="108"/>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Для организации учета применяемых СрЗИ, эксплуатационной и технической документации к ним назначается ответственный за организацию обработки информации и персональных данных.</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Все СрЗИ и документация к ним подлежат регистрации в журнале учета СрЗИ, эксплуатационной и технической документации к ним (</w:t>
      </w:r>
      <w:fldSimple w:instr=" REF _Ref308095216 \h  \* MERGEFORMAT ">
        <w:r w:rsidR="009D1756" w:rsidRPr="009D1756">
          <w:rPr>
            <w:sz w:val="26"/>
            <w:szCs w:val="26"/>
          </w:rPr>
          <w:t>П </w:t>
        </w:r>
      </w:fldSimple>
      <w:r w:rsidRPr="00D53589">
        <w:rPr>
          <w:sz w:val="26"/>
          <w:szCs w:val="26"/>
        </w:rPr>
        <w:t>).</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Программно-аппаратные СрЗИ учитываются поштучно по заводским (серийным, идентификационным) номерам и по комплектности.</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Документация к СрЗИ в бумажном виде учитывается по номерам и экземплярам.</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Программное обеспечение СрЗИ и документация в электронном виде учитывается по заводскому (серийному) номеру дистрибутива (МНИ) с записанным программным обеспечением и документацией.</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При регистрации СрЗИ, не имеющего заводского (серийного) номера, ему присваивается учетный номер. При регистрации такого СрЗИ, помимо заполнения граф журнала учета, на его корпус либо на МНИ с установочным комплектом СрЗИ любым доступным способом наносятся следующие реквизиты:</w:t>
      </w:r>
    </w:p>
    <w:p w:rsidR="00D53589" w:rsidRPr="00D53589" w:rsidRDefault="00D53589" w:rsidP="00D53589">
      <w:pPr>
        <w:pStyle w:val="-"/>
        <w:spacing w:before="0" w:after="0" w:line="240" w:lineRule="auto"/>
        <w:rPr>
          <w:sz w:val="26"/>
          <w:szCs w:val="26"/>
        </w:rPr>
      </w:pPr>
      <w:r w:rsidRPr="00D53589">
        <w:rPr>
          <w:sz w:val="26"/>
          <w:szCs w:val="26"/>
        </w:rPr>
        <w:t>учетный номер по журналу учета;</w:t>
      </w:r>
    </w:p>
    <w:p w:rsidR="00D53589" w:rsidRPr="00D53589" w:rsidRDefault="00D53589" w:rsidP="00D53589">
      <w:pPr>
        <w:pStyle w:val="-"/>
        <w:spacing w:before="0" w:after="0" w:line="240" w:lineRule="auto"/>
        <w:rPr>
          <w:sz w:val="26"/>
          <w:szCs w:val="26"/>
        </w:rPr>
      </w:pPr>
      <w:r w:rsidRPr="00D53589">
        <w:rPr>
          <w:sz w:val="26"/>
          <w:szCs w:val="26"/>
        </w:rPr>
        <w:t>подпись и ФИО лица, ответственного за организацию обработки информации и персональных данных.</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Порядок фиксации учетных данных на МНИ с установочным комплектом СрЗИ аналогичен порядку, установленному для носителей информации (см. П.2).</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Ответственное лицо должно обеспечить ведение резервной копии программного обеспечения СрЗИ, а также хранение СрЗИ и документации к ним в месте, исключающем несанкционированный доступ к ним посторонних лиц.</w:t>
      </w:r>
    </w:p>
    <w:p w:rsidR="00D53589" w:rsidRPr="00D53589" w:rsidRDefault="00D53589" w:rsidP="00642FE0">
      <w:pPr>
        <w:pStyle w:val="afffffffff3"/>
        <w:numPr>
          <w:ilvl w:val="0"/>
          <w:numId w:val="110"/>
        </w:numPr>
        <w:spacing w:before="0" w:after="0" w:line="240" w:lineRule="auto"/>
        <w:ind w:left="0" w:firstLine="709"/>
        <w:rPr>
          <w:sz w:val="26"/>
          <w:szCs w:val="26"/>
        </w:rPr>
      </w:pPr>
      <w:r w:rsidRPr="00D53589">
        <w:rPr>
          <w:sz w:val="26"/>
          <w:szCs w:val="26"/>
        </w:rPr>
        <w:t>Все случаи получения, выдачи, установки (подключения), изъятия (отключения), уничтожения СрЗИ и документации к ним отражаются в журнале учета.</w:t>
      </w:r>
    </w:p>
    <w:p w:rsidR="00D53589" w:rsidRPr="00D53589" w:rsidRDefault="00D53589" w:rsidP="00642FE0">
      <w:pPr>
        <w:numPr>
          <w:ilvl w:val="0"/>
          <w:numId w:val="104"/>
        </w:numPr>
        <w:ind w:left="0" w:firstLine="0"/>
        <w:jc w:val="center"/>
        <w:rPr>
          <w:b/>
          <w:bCs/>
          <w:sz w:val="26"/>
          <w:szCs w:val="26"/>
        </w:rPr>
      </w:pPr>
      <w:bookmarkStart w:id="109" w:name="_Toc445809713"/>
      <w:r w:rsidRPr="00D53589">
        <w:rPr>
          <w:b/>
          <w:bCs/>
          <w:sz w:val="26"/>
          <w:szCs w:val="26"/>
        </w:rPr>
        <w:t xml:space="preserve">Контроль учета носителей информации, </w:t>
      </w:r>
      <w:r w:rsidRPr="00D53589">
        <w:rPr>
          <w:b/>
          <w:bCs/>
          <w:sz w:val="26"/>
          <w:szCs w:val="26"/>
        </w:rPr>
        <w:br/>
        <w:t>СрЗИ, эксплуатационной и технической документации к ним</w:t>
      </w:r>
      <w:bookmarkEnd w:id="109"/>
    </w:p>
    <w:p w:rsidR="00D53589" w:rsidRPr="00D53589" w:rsidRDefault="00D53589" w:rsidP="00D53589">
      <w:pPr>
        <w:rPr>
          <w:b/>
          <w:bCs/>
          <w:sz w:val="26"/>
          <w:szCs w:val="26"/>
        </w:rPr>
      </w:pPr>
    </w:p>
    <w:p w:rsidR="00D53589" w:rsidRPr="00D53589" w:rsidRDefault="00D53589" w:rsidP="00642FE0">
      <w:pPr>
        <w:pStyle w:val="afffffffff3"/>
        <w:numPr>
          <w:ilvl w:val="0"/>
          <w:numId w:val="111"/>
        </w:numPr>
        <w:spacing w:before="0" w:after="0" w:line="240" w:lineRule="auto"/>
        <w:ind w:left="0" w:firstLine="709"/>
        <w:rPr>
          <w:sz w:val="26"/>
          <w:szCs w:val="26"/>
        </w:rPr>
      </w:pPr>
      <w:r w:rsidRPr="00D53589">
        <w:rPr>
          <w:sz w:val="26"/>
          <w:szCs w:val="26"/>
        </w:rPr>
        <w:t>Лица, ответственные за учет применяемых СрЗИ, эксплуатационной и технической документации к ним, носителей информации, должны проводить периодический контроль (сверку) их наличия.</w:t>
      </w:r>
    </w:p>
    <w:p w:rsidR="00D53589" w:rsidRPr="00D53589" w:rsidRDefault="00D53589" w:rsidP="00642FE0">
      <w:pPr>
        <w:pStyle w:val="afffffffff3"/>
        <w:numPr>
          <w:ilvl w:val="0"/>
          <w:numId w:val="111"/>
        </w:numPr>
        <w:spacing w:before="0" w:after="0" w:line="240" w:lineRule="auto"/>
        <w:ind w:left="0" w:firstLine="709"/>
        <w:rPr>
          <w:sz w:val="26"/>
          <w:szCs w:val="26"/>
        </w:rPr>
      </w:pPr>
      <w:r w:rsidRPr="00D53589">
        <w:rPr>
          <w:sz w:val="26"/>
          <w:szCs w:val="26"/>
        </w:rPr>
        <w:t>Периодичность контроля, а также лица, ответственные за организацию его проведения, предусматриваются Планом проведения контроля обеспечения безопасности информации и персональных данных.</w:t>
      </w:r>
    </w:p>
    <w:p w:rsidR="00D53589" w:rsidRDefault="00D53589" w:rsidP="008A49B6">
      <w:pPr>
        <w:spacing w:line="480" w:lineRule="auto"/>
        <w:rPr>
          <w:b/>
          <w:bCs/>
          <w:sz w:val="36"/>
        </w:rPr>
      </w:pPr>
    </w:p>
    <w:p w:rsidR="004D1512" w:rsidRDefault="004D1512" w:rsidP="008A49B6">
      <w:pPr>
        <w:spacing w:line="480" w:lineRule="auto"/>
        <w:rPr>
          <w:b/>
          <w:bCs/>
          <w:sz w:val="36"/>
        </w:rPr>
      </w:pPr>
    </w:p>
    <w:p w:rsidR="004D1512" w:rsidRDefault="004D1512" w:rsidP="008A49B6">
      <w:pPr>
        <w:spacing w:line="480" w:lineRule="auto"/>
        <w:rPr>
          <w:b/>
          <w:bCs/>
          <w:sz w:val="36"/>
        </w:rPr>
      </w:pPr>
    </w:p>
    <w:p w:rsidR="004D1512" w:rsidRDefault="004D1512" w:rsidP="008A49B6">
      <w:pPr>
        <w:spacing w:line="480" w:lineRule="auto"/>
        <w:rPr>
          <w:b/>
          <w:bCs/>
          <w:sz w:val="36"/>
        </w:rPr>
      </w:pPr>
    </w:p>
    <w:p w:rsidR="004D1512" w:rsidRDefault="004D1512" w:rsidP="008A49B6">
      <w:pPr>
        <w:spacing w:line="480" w:lineRule="auto"/>
        <w:rPr>
          <w:b/>
          <w:bCs/>
          <w:sz w:val="36"/>
        </w:rPr>
      </w:pPr>
    </w:p>
    <w:p w:rsidR="004D1512" w:rsidRPr="00170E08" w:rsidRDefault="004D1512" w:rsidP="004D1512">
      <w:pPr>
        <w:pStyle w:val="afffffffff9"/>
        <w:rPr>
          <w:b w:val="0"/>
        </w:rPr>
      </w:pPr>
      <w:r w:rsidRPr="00170E08">
        <w:rPr>
          <w:b w:val="0"/>
        </w:rPr>
        <w:t xml:space="preserve">П </w:t>
      </w:r>
      <w:r>
        <w:rPr>
          <w:b w:val="0"/>
        </w:rPr>
        <w:t>1</w:t>
      </w:r>
    </w:p>
    <w:p w:rsidR="004D1512" w:rsidRPr="00170E08" w:rsidRDefault="004D1512" w:rsidP="004D1512">
      <w:pPr>
        <w:pStyle w:val="afffffffff7"/>
      </w:pPr>
      <w:r w:rsidRPr="00170E08">
        <w:t>к Положению о порядке хранения и уничтожения носителей информации</w:t>
      </w:r>
    </w:p>
    <w:p w:rsidR="004D1512" w:rsidRPr="00170E08" w:rsidRDefault="004D1512" w:rsidP="004D1512">
      <w:pPr>
        <w:pStyle w:val="afffffffff3"/>
      </w:pPr>
    </w:p>
    <w:p w:rsidR="004D1512" w:rsidRPr="00170E08" w:rsidRDefault="004D1512" w:rsidP="004D1512">
      <w:pPr>
        <w:pStyle w:val="afffffffff5"/>
        <w:spacing w:before="120" w:after="120" w:line="276" w:lineRule="auto"/>
        <w:jc w:val="center"/>
        <w:rPr>
          <w:b/>
          <w:sz w:val="24"/>
        </w:rPr>
      </w:pPr>
      <w:r w:rsidRPr="00170E08">
        <w:rPr>
          <w:b/>
          <w:sz w:val="24"/>
        </w:rPr>
        <w:t>ОБРАЗЦЫ</w:t>
      </w:r>
    </w:p>
    <w:p w:rsidR="004D1512" w:rsidRPr="00170E08" w:rsidRDefault="004D1512" w:rsidP="004D1512">
      <w:pPr>
        <w:pStyle w:val="afffffffff5"/>
        <w:spacing w:before="120" w:after="120" w:line="276" w:lineRule="auto"/>
        <w:jc w:val="center"/>
        <w:rPr>
          <w:b/>
          <w:sz w:val="24"/>
        </w:rPr>
      </w:pPr>
      <w:r w:rsidRPr="00170E08">
        <w:rPr>
          <w:b/>
          <w:sz w:val="24"/>
        </w:rPr>
        <w:t>фиксации учетных данных на машинных носителях информации</w:t>
      </w:r>
    </w:p>
    <w:p w:rsidR="004D1512" w:rsidRPr="00170E08" w:rsidRDefault="004D1512" w:rsidP="004D1512">
      <w:pPr>
        <w:pStyle w:val="afffffffff3"/>
        <w:ind w:firstLine="0"/>
        <w:jc w:val="center"/>
        <w:rPr>
          <w:b/>
        </w:rPr>
      </w:pPr>
    </w:p>
    <w:p w:rsidR="004D1512" w:rsidRPr="00170E08" w:rsidRDefault="004D1512" w:rsidP="004D1512">
      <w:pPr>
        <w:pStyle w:val="afffffffff3"/>
        <w:keepNext/>
        <w:ind w:firstLine="0"/>
        <w:jc w:val="center"/>
      </w:pPr>
      <w:r w:rsidRPr="00170E08">
        <w:t>На гибком магнитном диске</w:t>
      </w:r>
    </w:p>
    <w:p w:rsidR="004D1512" w:rsidRPr="00170E08" w:rsidRDefault="004D1512" w:rsidP="004D1512">
      <w:pPr>
        <w:pStyle w:val="afffffffff3"/>
        <w:keepNext/>
        <w:ind w:firstLine="0"/>
        <w:jc w:val="center"/>
      </w:pPr>
    </w:p>
    <w:p w:rsidR="004D1512" w:rsidRPr="00170E08" w:rsidRDefault="004D1512" w:rsidP="004D1512">
      <w:pPr>
        <w:pStyle w:val="afffffffff3"/>
        <w:ind w:firstLine="0"/>
        <w:jc w:val="center"/>
      </w:pPr>
      <w:r>
        <w:rPr>
          <w:noProof/>
        </w:rPr>
        <w:drawing>
          <wp:inline distT="0" distB="0" distL="0" distR="0">
            <wp:extent cx="2974340" cy="2974340"/>
            <wp:effectExtent l="19050" t="0" r="0" b="0"/>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srcRect/>
                    <a:stretch>
                      <a:fillRect/>
                    </a:stretch>
                  </pic:blipFill>
                  <pic:spPr bwMode="auto">
                    <a:xfrm>
                      <a:off x="0" y="0"/>
                      <a:ext cx="2974340" cy="2974340"/>
                    </a:xfrm>
                    <a:prstGeom prst="rect">
                      <a:avLst/>
                    </a:prstGeom>
                    <a:noFill/>
                    <a:ln w="9525">
                      <a:noFill/>
                      <a:miter lim="800000"/>
                      <a:headEnd/>
                      <a:tailEnd/>
                    </a:ln>
                  </pic:spPr>
                </pic:pic>
              </a:graphicData>
            </a:graphic>
          </wp:inline>
        </w:drawing>
      </w:r>
    </w:p>
    <w:p w:rsidR="004D1512" w:rsidRPr="00170E08" w:rsidRDefault="004D1512" w:rsidP="004D1512">
      <w:pPr>
        <w:pStyle w:val="afffffffff3"/>
        <w:ind w:firstLine="0"/>
        <w:jc w:val="center"/>
      </w:pPr>
    </w:p>
    <w:p w:rsidR="004D1512" w:rsidRPr="00170E08" w:rsidRDefault="004D1512" w:rsidP="004D1512">
      <w:pPr>
        <w:pStyle w:val="afffffffff3"/>
        <w:keepNext/>
        <w:ind w:firstLine="0"/>
        <w:jc w:val="center"/>
      </w:pPr>
      <w:r w:rsidRPr="00170E08">
        <w:t>На оптическом носителе информации</w:t>
      </w:r>
    </w:p>
    <w:p w:rsidR="004D1512" w:rsidRPr="00170E08" w:rsidRDefault="004D1512" w:rsidP="004D1512">
      <w:pPr>
        <w:pStyle w:val="afffffffff3"/>
        <w:keepNext/>
        <w:ind w:firstLine="0"/>
        <w:jc w:val="center"/>
      </w:pPr>
    </w:p>
    <w:p w:rsidR="004D1512" w:rsidRPr="00170E08" w:rsidRDefault="004D1512" w:rsidP="004D1512">
      <w:pPr>
        <w:pStyle w:val="afffffffff3"/>
        <w:ind w:firstLine="0"/>
        <w:jc w:val="center"/>
      </w:pPr>
      <w:r>
        <w:rPr>
          <w:noProof/>
        </w:rPr>
        <w:drawing>
          <wp:inline distT="0" distB="0" distL="0" distR="0">
            <wp:extent cx="2666365" cy="2699385"/>
            <wp:effectExtent l="19050" t="0" r="635"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srcRect/>
                    <a:stretch>
                      <a:fillRect/>
                    </a:stretch>
                  </pic:blipFill>
                  <pic:spPr bwMode="auto">
                    <a:xfrm>
                      <a:off x="0" y="0"/>
                      <a:ext cx="2666365" cy="2699385"/>
                    </a:xfrm>
                    <a:prstGeom prst="rect">
                      <a:avLst/>
                    </a:prstGeom>
                    <a:noFill/>
                    <a:ln w="9525">
                      <a:noFill/>
                      <a:miter lim="800000"/>
                      <a:headEnd/>
                      <a:tailEnd/>
                    </a:ln>
                  </pic:spPr>
                </pic:pic>
              </a:graphicData>
            </a:graphic>
          </wp:inline>
        </w:drawing>
      </w:r>
    </w:p>
    <w:p w:rsidR="004D1512" w:rsidRPr="00170E08" w:rsidRDefault="004D1512" w:rsidP="004D1512">
      <w:pPr>
        <w:pStyle w:val="afffffffff3"/>
        <w:keepNext/>
        <w:pageBreakBefore/>
        <w:suppressAutoHyphens w:val="0"/>
        <w:ind w:firstLine="0"/>
        <w:jc w:val="center"/>
      </w:pPr>
      <w:r w:rsidRPr="00170E08">
        <w:t>На накопителе на жестком магнитном диске</w:t>
      </w:r>
    </w:p>
    <w:p w:rsidR="004D1512" w:rsidRPr="00170E08" w:rsidRDefault="004D1512" w:rsidP="004D1512">
      <w:pPr>
        <w:pStyle w:val="afffffffff3"/>
        <w:keepNext/>
        <w:ind w:firstLine="0"/>
        <w:jc w:val="center"/>
      </w:pPr>
    </w:p>
    <w:p w:rsidR="004D1512" w:rsidRPr="00170E08" w:rsidRDefault="004D1512" w:rsidP="004D1512">
      <w:pPr>
        <w:pStyle w:val="afffffffff3"/>
        <w:ind w:firstLine="0"/>
        <w:jc w:val="center"/>
      </w:pPr>
      <w:r>
        <w:rPr>
          <w:noProof/>
        </w:rPr>
        <w:drawing>
          <wp:inline distT="0" distB="0" distL="0" distR="0">
            <wp:extent cx="3062605" cy="4296410"/>
            <wp:effectExtent l="19050" t="0" r="4445"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3062605" cy="4296410"/>
                    </a:xfrm>
                    <a:prstGeom prst="rect">
                      <a:avLst/>
                    </a:prstGeom>
                    <a:noFill/>
                    <a:ln w="9525">
                      <a:noFill/>
                      <a:miter lim="800000"/>
                      <a:headEnd/>
                      <a:tailEnd/>
                    </a:ln>
                  </pic:spPr>
                </pic:pic>
              </a:graphicData>
            </a:graphic>
          </wp:inline>
        </w:drawing>
      </w:r>
    </w:p>
    <w:p w:rsidR="004D1512" w:rsidRPr="00170E08" w:rsidRDefault="004D1512" w:rsidP="004D1512">
      <w:pPr>
        <w:pStyle w:val="afffffffff3"/>
        <w:jc w:val="center"/>
      </w:pPr>
    </w:p>
    <w:p w:rsidR="004D1512" w:rsidRPr="00170E08" w:rsidRDefault="004D1512" w:rsidP="004D1512">
      <w:pPr>
        <w:pStyle w:val="afffffffff3"/>
        <w:jc w:val="center"/>
      </w:pPr>
    </w:p>
    <w:p w:rsidR="004D1512" w:rsidRPr="00170E08" w:rsidRDefault="004D1512" w:rsidP="004D1512">
      <w:pPr>
        <w:pStyle w:val="afffffffff3"/>
        <w:keepNext/>
        <w:jc w:val="center"/>
      </w:pPr>
      <w:r w:rsidRPr="00170E08">
        <w:t>На Flash</w:t>
      </w:r>
      <w:r w:rsidRPr="00170E08">
        <w:rPr>
          <w:lang w:val="en-US"/>
        </w:rPr>
        <w:t>-</w:t>
      </w:r>
      <w:r w:rsidRPr="00170E08">
        <w:t>диске</w:t>
      </w:r>
    </w:p>
    <w:p w:rsidR="004D1512" w:rsidRDefault="004D1512" w:rsidP="004D1512">
      <w:pPr>
        <w:pStyle w:val="afffffffff3"/>
        <w:ind w:firstLine="0"/>
        <w:jc w:val="center"/>
        <w:rPr>
          <w:noProof/>
        </w:rPr>
      </w:pPr>
      <w:r>
        <w:rPr>
          <w:noProof/>
        </w:rPr>
        <w:drawing>
          <wp:inline distT="0" distB="0" distL="0" distR="0">
            <wp:extent cx="2005330" cy="1740535"/>
            <wp:effectExtent l="19050" t="0" r="0" b="0"/>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srcRect/>
                    <a:stretch>
                      <a:fillRect/>
                    </a:stretch>
                  </pic:blipFill>
                  <pic:spPr bwMode="auto">
                    <a:xfrm>
                      <a:off x="0" y="0"/>
                      <a:ext cx="2005330" cy="1740535"/>
                    </a:xfrm>
                    <a:prstGeom prst="rect">
                      <a:avLst/>
                    </a:prstGeom>
                    <a:noFill/>
                    <a:ln w="9525">
                      <a:noFill/>
                      <a:miter lim="800000"/>
                      <a:headEnd/>
                      <a:tailEnd/>
                    </a:ln>
                  </pic:spPr>
                </pic:pic>
              </a:graphicData>
            </a:graphic>
          </wp:inline>
        </w:drawing>
      </w:r>
    </w:p>
    <w:p w:rsidR="004D1512" w:rsidRDefault="004D1512" w:rsidP="008A49B6">
      <w:pPr>
        <w:spacing w:line="480" w:lineRule="auto"/>
        <w:rPr>
          <w:b/>
          <w:bCs/>
          <w:sz w:val="36"/>
        </w:rPr>
      </w:pPr>
    </w:p>
    <w:p w:rsidR="00E02B2F" w:rsidRDefault="00E02B2F" w:rsidP="008A49B6">
      <w:pPr>
        <w:spacing w:line="480" w:lineRule="auto"/>
        <w:rPr>
          <w:b/>
          <w:bCs/>
          <w:sz w:val="36"/>
        </w:rPr>
      </w:pPr>
    </w:p>
    <w:p w:rsidR="004D1512" w:rsidRDefault="004D1512" w:rsidP="008A49B6">
      <w:pPr>
        <w:spacing w:line="480" w:lineRule="auto"/>
        <w:rPr>
          <w:b/>
          <w:bCs/>
          <w:sz w:val="36"/>
        </w:rPr>
      </w:pPr>
    </w:p>
    <w:p w:rsidR="004D1512" w:rsidRPr="00170E08" w:rsidRDefault="004D1512" w:rsidP="004D1512">
      <w:pPr>
        <w:pStyle w:val="afffffffff3"/>
        <w:ind w:firstLine="0"/>
        <w:jc w:val="right"/>
        <w:rPr>
          <w:b/>
        </w:rPr>
      </w:pPr>
      <w:bookmarkStart w:id="110" w:name="_Ref308095199"/>
      <w:bookmarkStart w:id="111" w:name="_Toc445809716"/>
      <w:r w:rsidRPr="000A575B">
        <w:t>П</w:t>
      </w:r>
      <w:r w:rsidRPr="000A575B">
        <w:rPr>
          <w:lang w:val="en-US"/>
        </w:rPr>
        <w:t> </w:t>
      </w:r>
      <w:bookmarkEnd w:id="110"/>
      <w:bookmarkEnd w:id="111"/>
      <w:r>
        <w:t>2</w:t>
      </w:r>
    </w:p>
    <w:p w:rsidR="004D1512" w:rsidRPr="00170E08" w:rsidRDefault="004D1512" w:rsidP="004D1512">
      <w:pPr>
        <w:pStyle w:val="afffffffff7"/>
      </w:pPr>
      <w:r w:rsidRPr="00170E08">
        <w:t>к Положению о порядке хранения и уничтожения носителей информации</w:t>
      </w:r>
    </w:p>
    <w:p w:rsidR="004D1512" w:rsidRPr="00170E08" w:rsidRDefault="004D1512" w:rsidP="004D1512"/>
    <w:tbl>
      <w:tblPr>
        <w:tblW w:w="5000" w:type="pct"/>
        <w:tblLook w:val="04A0"/>
      </w:tblPr>
      <w:tblGrid>
        <w:gridCol w:w="4577"/>
        <w:gridCol w:w="4710"/>
      </w:tblGrid>
      <w:tr w:rsidR="004D1512" w:rsidRPr="00170E08" w:rsidTr="00EC153A">
        <w:tc>
          <w:tcPr>
            <w:tcW w:w="2464" w:type="pct"/>
            <w:shd w:val="clear" w:color="auto" w:fill="auto"/>
          </w:tcPr>
          <w:p w:rsidR="004D1512" w:rsidRPr="00170E08" w:rsidRDefault="004D1512" w:rsidP="00EC153A"/>
        </w:tc>
        <w:tc>
          <w:tcPr>
            <w:tcW w:w="2536" w:type="pct"/>
            <w:shd w:val="clear" w:color="auto" w:fill="auto"/>
          </w:tcPr>
          <w:p w:rsidR="004D1512" w:rsidRPr="00170E08" w:rsidRDefault="004D1512" w:rsidP="00EC153A">
            <w:pPr>
              <w:pStyle w:val="afffffffff5"/>
              <w:jc w:val="center"/>
              <w:rPr>
                <w:sz w:val="24"/>
                <w:szCs w:val="24"/>
              </w:rPr>
            </w:pPr>
            <w:r w:rsidRPr="00170E08">
              <w:rPr>
                <w:sz w:val="24"/>
                <w:szCs w:val="24"/>
              </w:rPr>
              <w:t>УТВЕРЖДАЮ</w:t>
            </w:r>
          </w:p>
          <w:p w:rsidR="004D1512" w:rsidRPr="00170E08" w:rsidRDefault="004D1512" w:rsidP="00EC153A">
            <w:pPr>
              <w:pStyle w:val="afffffffff5"/>
              <w:spacing w:line="276" w:lineRule="auto"/>
              <w:jc w:val="center"/>
              <w:rPr>
                <w:i/>
                <w:sz w:val="24"/>
                <w:szCs w:val="24"/>
                <w:u w:val="single"/>
                <w:lang w:val="en-US"/>
              </w:rPr>
            </w:pPr>
            <w:r w:rsidRPr="00170E08">
              <w:rPr>
                <w:i/>
                <w:sz w:val="24"/>
                <w:szCs w:val="24"/>
                <w:u w:val="single"/>
              </w:rPr>
              <w:t>______ ____</w:t>
            </w:r>
            <w:r w:rsidRPr="00170E08">
              <w:rPr>
                <w:i/>
                <w:sz w:val="24"/>
                <w:szCs w:val="24"/>
                <w:u w:val="single"/>
                <w:lang w:val="en-US"/>
              </w:rPr>
              <w:t>____________</w:t>
            </w:r>
          </w:p>
          <w:p w:rsidR="004D1512" w:rsidRPr="00170E08" w:rsidRDefault="004D1512" w:rsidP="00EC153A">
            <w:pPr>
              <w:pStyle w:val="afffffffff5"/>
              <w:spacing w:line="276" w:lineRule="auto"/>
              <w:jc w:val="center"/>
              <w:rPr>
                <w:i/>
                <w:sz w:val="24"/>
                <w:szCs w:val="24"/>
                <w:u w:val="single"/>
              </w:rPr>
            </w:pPr>
            <w:r w:rsidRPr="00170E08">
              <w:rPr>
                <w:i/>
                <w:sz w:val="24"/>
                <w:szCs w:val="24"/>
                <w:u w:val="single"/>
              </w:rPr>
              <w:t>_____</w:t>
            </w:r>
            <w:r w:rsidRPr="00170E08">
              <w:rPr>
                <w:i/>
                <w:sz w:val="24"/>
                <w:szCs w:val="24"/>
                <w:u w:val="single"/>
                <w:lang w:val="en-US"/>
              </w:rPr>
              <w:t>_____________</w:t>
            </w:r>
            <w:r w:rsidRPr="00170E08">
              <w:rPr>
                <w:i/>
                <w:sz w:val="24"/>
                <w:szCs w:val="24"/>
                <w:u w:val="single"/>
              </w:rPr>
              <w:t xml:space="preserve"> ____</w:t>
            </w:r>
          </w:p>
          <w:p w:rsidR="004D1512" w:rsidRPr="00170E08" w:rsidRDefault="004D1512" w:rsidP="00EC153A">
            <w:pPr>
              <w:pStyle w:val="afffffffff5"/>
              <w:spacing w:line="276" w:lineRule="auto"/>
              <w:jc w:val="right"/>
              <w:rPr>
                <w:i/>
                <w:sz w:val="24"/>
                <w:szCs w:val="24"/>
                <w:u w:val="single"/>
              </w:rPr>
            </w:pPr>
            <w:r w:rsidRPr="00170E08">
              <w:rPr>
                <w:i/>
                <w:sz w:val="24"/>
                <w:szCs w:val="24"/>
                <w:u w:val="single"/>
              </w:rPr>
              <w:t>_________</w:t>
            </w:r>
            <w:r w:rsidRPr="00170E08">
              <w:rPr>
                <w:i/>
                <w:sz w:val="24"/>
                <w:szCs w:val="24"/>
                <w:u w:val="single"/>
                <w:lang w:val="en-US"/>
              </w:rPr>
              <w:t>___</w:t>
            </w:r>
            <w:r w:rsidRPr="00170E08">
              <w:rPr>
                <w:i/>
                <w:sz w:val="24"/>
                <w:szCs w:val="24"/>
                <w:u w:val="single"/>
              </w:rPr>
              <w:t xml:space="preserve"> ________</w:t>
            </w:r>
          </w:p>
          <w:p w:rsidR="004D1512" w:rsidRPr="00170E08" w:rsidRDefault="004D1512" w:rsidP="00EC153A">
            <w:pPr>
              <w:pStyle w:val="afffffffff5"/>
              <w:jc w:val="right"/>
              <w:rPr>
                <w:sz w:val="24"/>
                <w:szCs w:val="24"/>
              </w:rPr>
            </w:pPr>
          </w:p>
          <w:p w:rsidR="004D1512" w:rsidRPr="00170E08" w:rsidRDefault="004D1512" w:rsidP="00EC153A">
            <w:pPr>
              <w:jc w:val="center"/>
            </w:pPr>
            <w:r w:rsidRPr="00170E08">
              <w:t>«___» ____________ 201</w:t>
            </w:r>
            <w:r w:rsidRPr="00170E08">
              <w:rPr>
                <w:lang w:val="en-US"/>
              </w:rPr>
              <w:t>_</w:t>
            </w:r>
            <w:r w:rsidRPr="00170E08">
              <w:t> г.</w:t>
            </w:r>
          </w:p>
        </w:tc>
      </w:tr>
    </w:tbl>
    <w:p w:rsidR="004D1512" w:rsidRPr="00170E08" w:rsidRDefault="004D1512" w:rsidP="004D1512">
      <w:pPr>
        <w:pStyle w:val="afffffffff3"/>
        <w:ind w:firstLine="0"/>
      </w:pPr>
    </w:p>
    <w:p w:rsidR="004D1512" w:rsidRPr="00170E08" w:rsidRDefault="004D1512" w:rsidP="004D1512">
      <w:pPr>
        <w:pStyle w:val="afffffffff5"/>
        <w:spacing w:before="120" w:after="120" w:line="276" w:lineRule="auto"/>
        <w:contextualSpacing/>
        <w:jc w:val="center"/>
        <w:rPr>
          <w:b/>
          <w:sz w:val="24"/>
        </w:rPr>
      </w:pPr>
      <w:r w:rsidRPr="00170E08">
        <w:rPr>
          <w:b/>
          <w:sz w:val="24"/>
        </w:rPr>
        <w:t>АКТ №___</w:t>
      </w:r>
    </w:p>
    <w:p w:rsidR="004D1512" w:rsidRPr="00170E08" w:rsidRDefault="004D1512" w:rsidP="004D1512">
      <w:pPr>
        <w:pStyle w:val="afffffffff5"/>
        <w:spacing w:before="120" w:after="120" w:line="276" w:lineRule="auto"/>
        <w:contextualSpacing/>
        <w:jc w:val="center"/>
        <w:rPr>
          <w:b/>
          <w:sz w:val="24"/>
        </w:rPr>
      </w:pPr>
      <w:r w:rsidRPr="00170E08">
        <w:rPr>
          <w:b/>
          <w:sz w:val="24"/>
        </w:rPr>
        <w:t>уничтожения персональных данных</w:t>
      </w:r>
    </w:p>
    <w:p w:rsidR="004D1512" w:rsidRPr="00170E08" w:rsidRDefault="004D1512" w:rsidP="004D1512">
      <w:pPr>
        <w:pStyle w:val="afffffffff3"/>
        <w:ind w:firstLine="0"/>
      </w:pPr>
    </w:p>
    <w:p w:rsidR="004D1512" w:rsidRPr="00170E08" w:rsidRDefault="004D1512" w:rsidP="004D1512">
      <w:pPr>
        <w:pStyle w:val="afffffffff3"/>
      </w:pPr>
      <w:r w:rsidRPr="00170E08">
        <w:t>Комиссия, назначенная приказом __________________________________________________ от «___» __________ 201_ г. № _________, в составе:</w:t>
      </w:r>
    </w:p>
    <w:tbl>
      <w:tblPr>
        <w:tblW w:w="9747" w:type="dxa"/>
        <w:tblLook w:val="04A0"/>
      </w:tblPr>
      <w:tblGrid>
        <w:gridCol w:w="2802"/>
        <w:gridCol w:w="6945"/>
      </w:tblGrid>
      <w:tr w:rsidR="004D1512" w:rsidRPr="00170E08" w:rsidTr="004D1512">
        <w:tc>
          <w:tcPr>
            <w:tcW w:w="2802" w:type="dxa"/>
          </w:tcPr>
          <w:p w:rsidR="004D1512" w:rsidRPr="00170E08" w:rsidRDefault="004D1512" w:rsidP="00EC153A">
            <w:pPr>
              <w:pStyle w:val="afffffffff2"/>
              <w:keepNext/>
            </w:pPr>
            <w:r w:rsidRPr="00170E08">
              <w:t>Председатель комиссии:</w:t>
            </w:r>
          </w:p>
        </w:tc>
        <w:tc>
          <w:tcPr>
            <w:tcW w:w="6945" w:type="dxa"/>
            <w:tcBorders>
              <w:bottom w:val="single" w:sz="4" w:space="0" w:color="auto"/>
            </w:tcBorders>
          </w:tcPr>
          <w:p w:rsidR="004D1512" w:rsidRPr="00170E08" w:rsidRDefault="004D1512" w:rsidP="00EC153A">
            <w:pPr>
              <w:pStyle w:val="afffffffff2"/>
              <w:keepNext/>
              <w:rPr>
                <w:rFonts w:cs="Times New Roman"/>
              </w:rPr>
            </w:pPr>
          </w:p>
        </w:tc>
      </w:tr>
      <w:tr w:rsidR="004D1512" w:rsidRPr="00170E08" w:rsidTr="004D1512">
        <w:tc>
          <w:tcPr>
            <w:tcW w:w="2802" w:type="dxa"/>
          </w:tcPr>
          <w:p w:rsidR="004D1512" w:rsidRPr="00170E08" w:rsidRDefault="004D1512" w:rsidP="00EC153A">
            <w:pPr>
              <w:pStyle w:val="afffffffff2"/>
              <w:keepNext/>
            </w:pPr>
          </w:p>
        </w:tc>
        <w:tc>
          <w:tcPr>
            <w:tcW w:w="6945" w:type="dxa"/>
            <w:tcBorders>
              <w:top w:val="single" w:sz="4" w:space="0" w:color="auto"/>
            </w:tcBorders>
          </w:tcPr>
          <w:p w:rsidR="004D1512" w:rsidRPr="00170E08" w:rsidRDefault="004D1512" w:rsidP="00EC153A">
            <w:pPr>
              <w:pStyle w:val="afffffffffb"/>
              <w:keepNext/>
              <w:shd w:val="clear" w:color="auto" w:fill="auto"/>
            </w:pPr>
            <w:r w:rsidRPr="00170E08">
              <w:t>(фамилия и инициалы)</w:t>
            </w:r>
          </w:p>
        </w:tc>
      </w:tr>
      <w:tr w:rsidR="004D1512" w:rsidRPr="00170E08" w:rsidTr="004D1512">
        <w:tc>
          <w:tcPr>
            <w:tcW w:w="2802" w:type="dxa"/>
          </w:tcPr>
          <w:p w:rsidR="004D1512" w:rsidRPr="00170E08" w:rsidRDefault="004D1512" w:rsidP="00EC153A">
            <w:pPr>
              <w:pStyle w:val="afffffffff2"/>
              <w:keepNext/>
            </w:pPr>
            <w:r w:rsidRPr="00170E08">
              <w:t>Члены комиссии:</w:t>
            </w:r>
          </w:p>
        </w:tc>
        <w:tc>
          <w:tcPr>
            <w:tcW w:w="6945" w:type="dxa"/>
            <w:tcBorders>
              <w:bottom w:val="single" w:sz="4" w:space="0" w:color="auto"/>
            </w:tcBorders>
          </w:tcPr>
          <w:p w:rsidR="004D1512" w:rsidRPr="00170E08" w:rsidRDefault="004D1512" w:rsidP="00EC153A">
            <w:pPr>
              <w:pStyle w:val="afffffffff2"/>
              <w:keepNext/>
              <w:rPr>
                <w:rFonts w:cs="Times New Roman"/>
              </w:rPr>
            </w:pPr>
          </w:p>
        </w:tc>
      </w:tr>
      <w:tr w:rsidR="004D1512" w:rsidRPr="00170E08" w:rsidTr="004D1512">
        <w:tc>
          <w:tcPr>
            <w:tcW w:w="2802" w:type="dxa"/>
          </w:tcPr>
          <w:p w:rsidR="004D1512" w:rsidRPr="00170E08" w:rsidRDefault="004D1512" w:rsidP="00EC153A">
            <w:pPr>
              <w:pStyle w:val="afffffffff2"/>
              <w:keepNext/>
            </w:pPr>
          </w:p>
        </w:tc>
        <w:tc>
          <w:tcPr>
            <w:tcW w:w="6945" w:type="dxa"/>
            <w:tcBorders>
              <w:top w:val="single" w:sz="4" w:space="0" w:color="auto"/>
              <w:bottom w:val="single" w:sz="4" w:space="0" w:color="auto"/>
            </w:tcBorders>
          </w:tcPr>
          <w:p w:rsidR="004D1512" w:rsidRPr="00170E08" w:rsidRDefault="004D1512" w:rsidP="00EC153A">
            <w:pPr>
              <w:pStyle w:val="afffffffff2"/>
              <w:keepNext/>
              <w:rPr>
                <w:rFonts w:cs="Times New Roman"/>
              </w:rPr>
            </w:pPr>
          </w:p>
        </w:tc>
      </w:tr>
      <w:tr w:rsidR="004D1512" w:rsidRPr="00170E08" w:rsidTr="004D1512">
        <w:tc>
          <w:tcPr>
            <w:tcW w:w="2802" w:type="dxa"/>
          </w:tcPr>
          <w:p w:rsidR="004D1512" w:rsidRPr="00170E08" w:rsidRDefault="004D1512" w:rsidP="00EC153A">
            <w:pPr>
              <w:pStyle w:val="afffffffff2"/>
              <w:keepNext/>
            </w:pPr>
          </w:p>
        </w:tc>
        <w:tc>
          <w:tcPr>
            <w:tcW w:w="6945" w:type="dxa"/>
            <w:tcBorders>
              <w:top w:val="single" w:sz="4" w:space="0" w:color="auto"/>
            </w:tcBorders>
          </w:tcPr>
          <w:p w:rsidR="004D1512" w:rsidRPr="00170E08" w:rsidRDefault="004D1512" w:rsidP="00EC153A">
            <w:pPr>
              <w:pStyle w:val="afffffffffb"/>
              <w:keepNext/>
              <w:shd w:val="clear" w:color="auto" w:fill="auto"/>
            </w:pPr>
            <w:r w:rsidRPr="00170E08">
              <w:t>(фамилия и инициалы)</w:t>
            </w:r>
          </w:p>
        </w:tc>
      </w:tr>
    </w:tbl>
    <w:p w:rsidR="004D1512" w:rsidRPr="00170E08" w:rsidRDefault="004D1512" w:rsidP="004D1512">
      <w:pPr>
        <w:pStyle w:val="afffffffff3"/>
        <w:spacing w:before="0" w:after="0" w:line="240" w:lineRule="auto"/>
        <w:ind w:firstLine="0"/>
        <w:rPr>
          <w:spacing w:val="-1"/>
        </w:rPr>
      </w:pPr>
      <w:r w:rsidRPr="00170E08">
        <w:t>провела отбор носителей персональных данных и установила, что в связи с отсутствием законных оснований (необходимости) дальнейшей обработки персональных данных содержащаяся на них информация</w:t>
      </w:r>
      <w:r w:rsidRPr="00170E08">
        <w:rPr>
          <w:spacing w:val="-1"/>
        </w:rPr>
        <w:t xml:space="preserve"> подлежит уничтожению:</w:t>
      </w:r>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40" w:type="dxa"/>
          <w:right w:w="40" w:type="dxa"/>
        </w:tblCellMar>
        <w:tblLook w:val="0000"/>
      </w:tblPr>
      <w:tblGrid>
        <w:gridCol w:w="108"/>
        <w:gridCol w:w="567"/>
        <w:gridCol w:w="1422"/>
        <w:gridCol w:w="1588"/>
        <w:gridCol w:w="146"/>
        <w:gridCol w:w="36"/>
        <w:gridCol w:w="2340"/>
        <w:gridCol w:w="202"/>
        <w:gridCol w:w="370"/>
        <w:gridCol w:w="431"/>
        <w:gridCol w:w="199"/>
        <w:gridCol w:w="455"/>
        <w:gridCol w:w="1423"/>
        <w:gridCol w:w="319"/>
      </w:tblGrid>
      <w:tr w:rsidR="004D1512" w:rsidRPr="00CE3409" w:rsidTr="004D1512">
        <w:trPr>
          <w:gridBefore w:val="1"/>
          <w:wBefore w:w="108" w:type="dxa"/>
          <w:tblHeader/>
        </w:trPr>
        <w:tc>
          <w:tcPr>
            <w:tcW w:w="567" w:type="dxa"/>
            <w:shd w:val="clear" w:color="auto" w:fill="auto"/>
            <w:tcMar>
              <w:left w:w="108" w:type="dxa"/>
              <w:right w:w="108" w:type="dxa"/>
            </w:tcMar>
            <w:vAlign w:val="center"/>
          </w:tcPr>
          <w:p w:rsidR="004D1512" w:rsidRPr="00CE3409" w:rsidRDefault="004D1512" w:rsidP="00EC153A">
            <w:pPr>
              <w:pStyle w:val="afffffffff1"/>
              <w:rPr>
                <w:b/>
                <w:sz w:val="20"/>
                <w:szCs w:val="20"/>
              </w:rPr>
            </w:pPr>
            <w:r w:rsidRPr="00CE3409">
              <w:rPr>
                <w:b/>
                <w:sz w:val="20"/>
                <w:szCs w:val="20"/>
              </w:rPr>
              <w:t>№</w:t>
            </w:r>
            <w:r w:rsidRPr="00CE3409">
              <w:rPr>
                <w:b/>
                <w:sz w:val="20"/>
                <w:szCs w:val="20"/>
              </w:rPr>
              <w:br/>
              <w:t>п/п</w:t>
            </w:r>
          </w:p>
        </w:tc>
        <w:tc>
          <w:tcPr>
            <w:tcW w:w="1422" w:type="dxa"/>
            <w:shd w:val="clear" w:color="auto" w:fill="auto"/>
            <w:tcMar>
              <w:left w:w="108" w:type="dxa"/>
              <w:right w:w="108" w:type="dxa"/>
            </w:tcMar>
            <w:vAlign w:val="center"/>
          </w:tcPr>
          <w:p w:rsidR="004D1512" w:rsidRPr="00CE3409" w:rsidRDefault="004D1512" w:rsidP="00EC153A">
            <w:pPr>
              <w:pStyle w:val="afffffffff1"/>
              <w:rPr>
                <w:b/>
                <w:sz w:val="20"/>
                <w:szCs w:val="20"/>
              </w:rPr>
            </w:pPr>
            <w:r w:rsidRPr="00CE3409">
              <w:rPr>
                <w:b/>
                <w:sz w:val="20"/>
                <w:szCs w:val="20"/>
              </w:rPr>
              <w:t>Тип носителя</w:t>
            </w:r>
          </w:p>
        </w:tc>
        <w:tc>
          <w:tcPr>
            <w:tcW w:w="1734" w:type="dxa"/>
            <w:gridSpan w:val="2"/>
            <w:shd w:val="clear" w:color="auto" w:fill="auto"/>
            <w:tcMar>
              <w:left w:w="108" w:type="dxa"/>
              <w:right w:w="108" w:type="dxa"/>
            </w:tcMar>
            <w:vAlign w:val="center"/>
          </w:tcPr>
          <w:p w:rsidR="004D1512" w:rsidRPr="00CE3409" w:rsidRDefault="004D1512" w:rsidP="00EC153A">
            <w:pPr>
              <w:pStyle w:val="afffffffff1"/>
              <w:rPr>
                <w:b/>
                <w:sz w:val="20"/>
                <w:szCs w:val="20"/>
              </w:rPr>
            </w:pPr>
            <w:r w:rsidRPr="00CE3409">
              <w:rPr>
                <w:b/>
                <w:sz w:val="20"/>
                <w:szCs w:val="20"/>
              </w:rPr>
              <w:t>Рег. номер</w:t>
            </w:r>
            <w:r w:rsidRPr="00CE3409">
              <w:rPr>
                <w:b/>
                <w:sz w:val="20"/>
                <w:szCs w:val="20"/>
              </w:rPr>
              <w:br/>
              <w:t xml:space="preserve">носителя </w:t>
            </w:r>
          </w:p>
        </w:tc>
        <w:tc>
          <w:tcPr>
            <w:tcW w:w="3379" w:type="dxa"/>
            <w:gridSpan w:val="5"/>
            <w:shd w:val="clear" w:color="auto" w:fill="auto"/>
            <w:tcMar>
              <w:left w:w="108" w:type="dxa"/>
              <w:right w:w="108" w:type="dxa"/>
            </w:tcMar>
            <w:vAlign w:val="center"/>
          </w:tcPr>
          <w:p w:rsidR="004D1512" w:rsidRPr="00CE3409" w:rsidRDefault="004D1512" w:rsidP="00EC153A">
            <w:pPr>
              <w:pStyle w:val="afffffffff1"/>
              <w:rPr>
                <w:b/>
                <w:sz w:val="20"/>
                <w:szCs w:val="20"/>
              </w:rPr>
            </w:pPr>
            <w:r w:rsidRPr="00CE3409">
              <w:rPr>
                <w:b/>
                <w:sz w:val="20"/>
                <w:szCs w:val="20"/>
              </w:rPr>
              <w:t>Перечень субъектов (баз данных) ПДн</w:t>
            </w:r>
          </w:p>
        </w:tc>
        <w:tc>
          <w:tcPr>
            <w:tcW w:w="2396" w:type="dxa"/>
            <w:gridSpan w:val="4"/>
            <w:shd w:val="clear" w:color="auto" w:fill="auto"/>
            <w:tcMar>
              <w:left w:w="108" w:type="dxa"/>
              <w:right w:w="108" w:type="dxa"/>
            </w:tcMar>
            <w:vAlign w:val="center"/>
          </w:tcPr>
          <w:p w:rsidR="004D1512" w:rsidRPr="00CE3409" w:rsidRDefault="004D1512" w:rsidP="00EC153A">
            <w:pPr>
              <w:pStyle w:val="afffffffff1"/>
              <w:rPr>
                <w:b/>
                <w:sz w:val="20"/>
                <w:szCs w:val="20"/>
              </w:rPr>
            </w:pPr>
            <w:r w:rsidRPr="00CE3409">
              <w:rPr>
                <w:b/>
                <w:sz w:val="20"/>
                <w:szCs w:val="20"/>
              </w:rPr>
              <w:t>Основание</w:t>
            </w:r>
            <w:r w:rsidRPr="00CE3409">
              <w:rPr>
                <w:b/>
                <w:sz w:val="20"/>
                <w:szCs w:val="20"/>
              </w:rPr>
              <w:br/>
              <w:t>для уничтожения</w:t>
            </w:r>
          </w:p>
        </w:tc>
      </w:tr>
      <w:tr w:rsidR="004D1512" w:rsidRPr="00CE3409" w:rsidTr="004D1512">
        <w:trPr>
          <w:gridBefore w:val="1"/>
          <w:wBefore w:w="108" w:type="dxa"/>
        </w:trPr>
        <w:tc>
          <w:tcPr>
            <w:tcW w:w="567" w:type="dxa"/>
            <w:shd w:val="clear" w:color="auto" w:fill="auto"/>
            <w:tcMar>
              <w:left w:w="108" w:type="dxa"/>
              <w:right w:w="108" w:type="dxa"/>
            </w:tcMar>
          </w:tcPr>
          <w:p w:rsidR="004D1512" w:rsidRPr="00CE3409" w:rsidRDefault="004D1512" w:rsidP="00642FE0">
            <w:pPr>
              <w:pStyle w:val="a2"/>
              <w:numPr>
                <w:ilvl w:val="0"/>
                <w:numId w:val="112"/>
              </w:numPr>
              <w:spacing w:before="0" w:after="0"/>
              <w:ind w:left="0"/>
              <w:rPr>
                <w:sz w:val="20"/>
                <w:szCs w:val="20"/>
              </w:rPr>
            </w:pPr>
          </w:p>
        </w:tc>
        <w:tc>
          <w:tcPr>
            <w:tcW w:w="1422" w:type="dxa"/>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1734" w:type="dxa"/>
            <w:gridSpan w:val="2"/>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3379" w:type="dxa"/>
            <w:gridSpan w:val="5"/>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2396" w:type="dxa"/>
            <w:gridSpan w:val="4"/>
            <w:shd w:val="clear" w:color="auto" w:fill="auto"/>
            <w:tcMar>
              <w:left w:w="108" w:type="dxa"/>
              <w:right w:w="108" w:type="dxa"/>
            </w:tcMar>
          </w:tcPr>
          <w:p w:rsidR="004D1512" w:rsidRPr="00CE3409" w:rsidRDefault="004D1512" w:rsidP="004D1512">
            <w:pPr>
              <w:pStyle w:val="afffffffff2"/>
              <w:spacing w:before="0" w:after="0"/>
              <w:rPr>
                <w:sz w:val="20"/>
                <w:szCs w:val="20"/>
              </w:rPr>
            </w:pPr>
          </w:p>
        </w:tc>
      </w:tr>
      <w:tr w:rsidR="004D1512" w:rsidRPr="00CE3409" w:rsidTr="004D1512">
        <w:trPr>
          <w:gridBefore w:val="1"/>
          <w:wBefore w:w="108" w:type="dxa"/>
        </w:trPr>
        <w:tc>
          <w:tcPr>
            <w:tcW w:w="567" w:type="dxa"/>
            <w:shd w:val="clear" w:color="auto" w:fill="auto"/>
            <w:tcMar>
              <w:left w:w="108" w:type="dxa"/>
              <w:right w:w="108" w:type="dxa"/>
            </w:tcMar>
          </w:tcPr>
          <w:p w:rsidR="004D1512" w:rsidRPr="00CE3409" w:rsidRDefault="004D1512" w:rsidP="004D1512">
            <w:pPr>
              <w:pStyle w:val="a2"/>
              <w:spacing w:before="0" w:after="0"/>
              <w:rPr>
                <w:sz w:val="20"/>
                <w:szCs w:val="20"/>
              </w:rPr>
            </w:pPr>
          </w:p>
        </w:tc>
        <w:tc>
          <w:tcPr>
            <w:tcW w:w="1422" w:type="dxa"/>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1734" w:type="dxa"/>
            <w:gridSpan w:val="2"/>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3379" w:type="dxa"/>
            <w:gridSpan w:val="5"/>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2396" w:type="dxa"/>
            <w:gridSpan w:val="4"/>
            <w:shd w:val="clear" w:color="auto" w:fill="auto"/>
            <w:tcMar>
              <w:left w:w="108" w:type="dxa"/>
              <w:right w:w="108" w:type="dxa"/>
            </w:tcMar>
          </w:tcPr>
          <w:p w:rsidR="004D1512" w:rsidRPr="00CE3409" w:rsidRDefault="004D1512" w:rsidP="004D1512">
            <w:pPr>
              <w:pStyle w:val="afffffffff2"/>
              <w:spacing w:before="0" w:after="0"/>
              <w:rPr>
                <w:sz w:val="20"/>
                <w:szCs w:val="20"/>
              </w:rPr>
            </w:pPr>
          </w:p>
        </w:tc>
      </w:tr>
      <w:tr w:rsidR="004D1512" w:rsidRPr="00CE3409" w:rsidTr="004D1512">
        <w:trPr>
          <w:gridBefore w:val="1"/>
          <w:wBefore w:w="108" w:type="dxa"/>
        </w:trPr>
        <w:tc>
          <w:tcPr>
            <w:tcW w:w="567" w:type="dxa"/>
            <w:shd w:val="clear" w:color="auto" w:fill="auto"/>
            <w:tcMar>
              <w:left w:w="108" w:type="dxa"/>
              <w:right w:w="108" w:type="dxa"/>
            </w:tcMar>
          </w:tcPr>
          <w:p w:rsidR="004D1512" w:rsidRPr="00CE3409" w:rsidRDefault="004D1512" w:rsidP="004D1512">
            <w:pPr>
              <w:pStyle w:val="a2"/>
              <w:spacing w:before="0" w:after="0"/>
              <w:rPr>
                <w:sz w:val="20"/>
                <w:szCs w:val="20"/>
              </w:rPr>
            </w:pPr>
          </w:p>
        </w:tc>
        <w:tc>
          <w:tcPr>
            <w:tcW w:w="1422" w:type="dxa"/>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1734" w:type="dxa"/>
            <w:gridSpan w:val="2"/>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3379" w:type="dxa"/>
            <w:gridSpan w:val="5"/>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2396" w:type="dxa"/>
            <w:gridSpan w:val="4"/>
            <w:shd w:val="clear" w:color="auto" w:fill="auto"/>
            <w:tcMar>
              <w:left w:w="108" w:type="dxa"/>
              <w:right w:w="108" w:type="dxa"/>
            </w:tcMar>
          </w:tcPr>
          <w:p w:rsidR="004D1512" w:rsidRPr="00CE3409" w:rsidRDefault="004D1512" w:rsidP="004D1512">
            <w:pPr>
              <w:pStyle w:val="afffffffff2"/>
              <w:spacing w:before="0" w:after="0"/>
              <w:rPr>
                <w:sz w:val="20"/>
                <w:szCs w:val="20"/>
              </w:rPr>
            </w:pPr>
          </w:p>
        </w:tc>
      </w:tr>
      <w:tr w:rsidR="004D1512" w:rsidRPr="00CE3409" w:rsidTr="004D1512">
        <w:trPr>
          <w:gridBefore w:val="1"/>
          <w:wBefore w:w="108" w:type="dxa"/>
        </w:trPr>
        <w:tc>
          <w:tcPr>
            <w:tcW w:w="567" w:type="dxa"/>
            <w:shd w:val="clear" w:color="auto" w:fill="auto"/>
            <w:tcMar>
              <w:left w:w="108" w:type="dxa"/>
              <w:right w:w="108" w:type="dxa"/>
            </w:tcMar>
          </w:tcPr>
          <w:p w:rsidR="004D1512" w:rsidRPr="00CE3409" w:rsidRDefault="004D1512" w:rsidP="004D1512">
            <w:pPr>
              <w:pStyle w:val="a2"/>
              <w:spacing w:before="0" w:after="0"/>
              <w:rPr>
                <w:sz w:val="20"/>
                <w:szCs w:val="20"/>
              </w:rPr>
            </w:pPr>
          </w:p>
        </w:tc>
        <w:tc>
          <w:tcPr>
            <w:tcW w:w="1422" w:type="dxa"/>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1734" w:type="dxa"/>
            <w:gridSpan w:val="2"/>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3379" w:type="dxa"/>
            <w:gridSpan w:val="5"/>
            <w:shd w:val="clear" w:color="auto" w:fill="auto"/>
            <w:tcMar>
              <w:left w:w="108" w:type="dxa"/>
              <w:right w:w="108" w:type="dxa"/>
            </w:tcMar>
          </w:tcPr>
          <w:p w:rsidR="004D1512" w:rsidRPr="00CE3409" w:rsidRDefault="004D1512" w:rsidP="004D1512">
            <w:pPr>
              <w:pStyle w:val="afffffffff2"/>
              <w:spacing w:before="0" w:after="0"/>
              <w:rPr>
                <w:sz w:val="20"/>
                <w:szCs w:val="20"/>
              </w:rPr>
            </w:pPr>
          </w:p>
        </w:tc>
        <w:tc>
          <w:tcPr>
            <w:tcW w:w="2396" w:type="dxa"/>
            <w:gridSpan w:val="4"/>
            <w:shd w:val="clear" w:color="auto" w:fill="auto"/>
            <w:tcMar>
              <w:left w:w="108" w:type="dxa"/>
              <w:right w:w="108" w:type="dxa"/>
            </w:tcMar>
          </w:tcPr>
          <w:p w:rsidR="004D1512" w:rsidRPr="00CE3409" w:rsidRDefault="004D1512" w:rsidP="004D1512">
            <w:pPr>
              <w:pStyle w:val="afffffffff2"/>
              <w:spacing w:before="0" w:after="0"/>
              <w:rPr>
                <w:sz w:val="20"/>
                <w:szCs w:val="20"/>
              </w:rPr>
            </w:pPr>
          </w:p>
        </w:tc>
      </w:tr>
      <w:tr w:rsidR="004D1512" w:rsidRPr="00170E08" w:rsidTr="004D1512">
        <w:trPr>
          <w:gridBefore w:val="1"/>
          <w:wBefore w:w="108" w:type="dxa"/>
        </w:trPr>
        <w:tc>
          <w:tcPr>
            <w:tcW w:w="567" w:type="dxa"/>
            <w:shd w:val="clear" w:color="auto" w:fill="auto"/>
            <w:tcMar>
              <w:left w:w="108" w:type="dxa"/>
              <w:right w:w="108" w:type="dxa"/>
            </w:tcMar>
          </w:tcPr>
          <w:p w:rsidR="004D1512" w:rsidRPr="00CE3409" w:rsidRDefault="004D1512" w:rsidP="004D1512">
            <w:pPr>
              <w:pStyle w:val="a2"/>
              <w:spacing w:before="0" w:after="0"/>
              <w:rPr>
                <w:sz w:val="20"/>
                <w:szCs w:val="20"/>
              </w:rPr>
            </w:pPr>
          </w:p>
        </w:tc>
        <w:tc>
          <w:tcPr>
            <w:tcW w:w="1422" w:type="dxa"/>
            <w:shd w:val="clear" w:color="auto" w:fill="auto"/>
            <w:tcMar>
              <w:left w:w="108" w:type="dxa"/>
              <w:right w:w="108" w:type="dxa"/>
            </w:tcMar>
          </w:tcPr>
          <w:p w:rsidR="004D1512" w:rsidRPr="00170E08" w:rsidRDefault="004D1512" w:rsidP="004D1512">
            <w:pPr>
              <w:pStyle w:val="afffffffff2"/>
              <w:spacing w:before="0" w:after="0"/>
              <w:rPr>
                <w:sz w:val="20"/>
                <w:szCs w:val="20"/>
              </w:rPr>
            </w:pPr>
          </w:p>
        </w:tc>
        <w:tc>
          <w:tcPr>
            <w:tcW w:w="1734" w:type="dxa"/>
            <w:gridSpan w:val="2"/>
            <w:shd w:val="clear" w:color="auto" w:fill="auto"/>
            <w:tcMar>
              <w:left w:w="108" w:type="dxa"/>
              <w:right w:w="108" w:type="dxa"/>
            </w:tcMar>
          </w:tcPr>
          <w:p w:rsidR="004D1512" w:rsidRPr="00170E08" w:rsidRDefault="004D1512" w:rsidP="004D1512">
            <w:pPr>
              <w:pStyle w:val="afffffffff2"/>
              <w:spacing w:before="0" w:after="0"/>
              <w:rPr>
                <w:sz w:val="20"/>
                <w:szCs w:val="20"/>
              </w:rPr>
            </w:pPr>
          </w:p>
        </w:tc>
        <w:tc>
          <w:tcPr>
            <w:tcW w:w="3379" w:type="dxa"/>
            <w:gridSpan w:val="5"/>
            <w:shd w:val="clear" w:color="auto" w:fill="auto"/>
            <w:tcMar>
              <w:left w:w="108" w:type="dxa"/>
              <w:right w:w="108" w:type="dxa"/>
            </w:tcMar>
          </w:tcPr>
          <w:p w:rsidR="004D1512" w:rsidRPr="00170E08" w:rsidRDefault="004D1512" w:rsidP="004D1512">
            <w:pPr>
              <w:pStyle w:val="afffffffff2"/>
              <w:spacing w:before="0" w:after="0"/>
              <w:rPr>
                <w:sz w:val="20"/>
                <w:szCs w:val="20"/>
              </w:rPr>
            </w:pPr>
          </w:p>
        </w:tc>
        <w:tc>
          <w:tcPr>
            <w:tcW w:w="2396" w:type="dxa"/>
            <w:gridSpan w:val="4"/>
            <w:shd w:val="clear" w:color="auto" w:fill="auto"/>
            <w:tcMar>
              <w:left w:w="108" w:type="dxa"/>
              <w:right w:w="108" w:type="dxa"/>
            </w:tcMar>
          </w:tcPr>
          <w:p w:rsidR="004D1512" w:rsidRPr="00170E08" w:rsidRDefault="004D1512" w:rsidP="004D1512">
            <w:pPr>
              <w:pStyle w:val="afffffffff2"/>
              <w:spacing w:before="0" w:after="0"/>
              <w:rPr>
                <w:sz w:val="20"/>
                <w:szCs w:val="20"/>
              </w:rPr>
            </w:pP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6207" w:type="dxa"/>
            <w:gridSpan w:val="7"/>
          </w:tcPr>
          <w:p w:rsidR="004D1512" w:rsidRPr="00170E08" w:rsidRDefault="004D1512" w:rsidP="00EC153A">
            <w:pPr>
              <w:pStyle w:val="afffffffff2"/>
              <w:keepNext/>
            </w:pPr>
            <w:r w:rsidRPr="00170E08">
              <w:t>Всего подлежат уничтожению</w:t>
            </w:r>
          </w:p>
        </w:tc>
        <w:tc>
          <w:tcPr>
            <w:tcW w:w="1202" w:type="dxa"/>
            <w:gridSpan w:val="4"/>
            <w:tcBorders>
              <w:bottom w:val="single" w:sz="4" w:space="0" w:color="auto"/>
            </w:tcBorders>
          </w:tcPr>
          <w:p w:rsidR="004D1512" w:rsidRPr="00170E08" w:rsidRDefault="004D1512" w:rsidP="00EC153A">
            <w:pPr>
              <w:pStyle w:val="afffffffff2"/>
              <w:keepNext/>
            </w:pPr>
          </w:p>
        </w:tc>
        <w:tc>
          <w:tcPr>
            <w:tcW w:w="455" w:type="dxa"/>
            <w:tcBorders>
              <w:bottom w:val="single" w:sz="4" w:space="0" w:color="auto"/>
            </w:tcBorders>
          </w:tcPr>
          <w:p w:rsidR="004D1512" w:rsidRPr="00170E08" w:rsidRDefault="004D1512" w:rsidP="00EC153A">
            <w:pPr>
              <w:pStyle w:val="afffffffff2"/>
              <w:keepNext/>
            </w:pPr>
          </w:p>
        </w:tc>
        <w:tc>
          <w:tcPr>
            <w:tcW w:w="1423" w:type="dxa"/>
          </w:tcPr>
          <w:p w:rsidR="004D1512" w:rsidRPr="00170E08" w:rsidRDefault="004D1512" w:rsidP="00EC153A">
            <w:pPr>
              <w:pStyle w:val="afffffffff2"/>
              <w:keepNext/>
            </w:pPr>
            <w:r w:rsidRPr="00170E08">
              <w:t>носителей</w:t>
            </w:r>
            <w:r w:rsidRPr="00170E08">
              <w:rPr>
                <w:rFonts w:eastAsia="Times New Roman"/>
                <w:spacing w:val="-1"/>
              </w:rPr>
              <w:t>.</w:t>
            </w: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867" w:type="dxa"/>
            <w:gridSpan w:val="6"/>
          </w:tcPr>
          <w:p w:rsidR="004D1512" w:rsidRPr="00170E08" w:rsidRDefault="004D1512" w:rsidP="00EC153A">
            <w:pPr>
              <w:pStyle w:val="afffffffffb"/>
              <w:keepNext/>
              <w:widowControl/>
              <w:shd w:val="clear" w:color="auto" w:fill="auto"/>
            </w:pPr>
          </w:p>
        </w:tc>
        <w:tc>
          <w:tcPr>
            <w:tcW w:w="2542" w:type="dxa"/>
            <w:gridSpan w:val="2"/>
            <w:tcBorders>
              <w:top w:val="single" w:sz="4" w:space="0" w:color="auto"/>
            </w:tcBorders>
          </w:tcPr>
          <w:p w:rsidR="004D1512" w:rsidRPr="00170E08" w:rsidRDefault="004D1512" w:rsidP="00EC153A">
            <w:pPr>
              <w:pStyle w:val="afffffffffb"/>
              <w:keepNext/>
              <w:widowControl/>
              <w:shd w:val="clear" w:color="auto" w:fill="auto"/>
            </w:pPr>
            <w:r w:rsidRPr="00170E08">
              <w:t>(цифрами и прописью)</w:t>
            </w:r>
          </w:p>
        </w:tc>
        <w:tc>
          <w:tcPr>
            <w:tcW w:w="370" w:type="dxa"/>
            <w:tcBorders>
              <w:top w:val="single" w:sz="4" w:space="0" w:color="auto"/>
            </w:tcBorders>
          </w:tcPr>
          <w:p w:rsidR="004D1512" w:rsidRPr="00170E08" w:rsidRDefault="004D1512" w:rsidP="00EC153A">
            <w:pPr>
              <w:pStyle w:val="afffffffffb"/>
              <w:keepNext/>
              <w:widowControl/>
              <w:shd w:val="clear" w:color="auto" w:fill="auto"/>
            </w:pPr>
          </w:p>
        </w:tc>
        <w:tc>
          <w:tcPr>
            <w:tcW w:w="2508" w:type="dxa"/>
            <w:gridSpan w:val="4"/>
          </w:tcPr>
          <w:p w:rsidR="004D1512" w:rsidRPr="00170E08" w:rsidRDefault="004D1512" w:rsidP="00EC153A">
            <w:pPr>
              <w:pStyle w:val="afffffffffb"/>
              <w:keepNext/>
              <w:widowControl/>
              <w:shd w:val="clear" w:color="auto" w:fill="auto"/>
            </w:pP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Height w:val="72"/>
        </w:trPr>
        <w:tc>
          <w:tcPr>
            <w:tcW w:w="3867" w:type="dxa"/>
            <w:gridSpan w:val="6"/>
          </w:tcPr>
          <w:p w:rsidR="004D1512" w:rsidRPr="004D1512" w:rsidRDefault="004D1512" w:rsidP="00EC153A">
            <w:pPr>
              <w:pStyle w:val="afffffffff2"/>
              <w:keepNext/>
              <w:rPr>
                <w:sz w:val="8"/>
                <w:szCs w:val="8"/>
              </w:rPr>
            </w:pPr>
          </w:p>
        </w:tc>
        <w:tc>
          <w:tcPr>
            <w:tcW w:w="2542" w:type="dxa"/>
            <w:gridSpan w:val="2"/>
          </w:tcPr>
          <w:p w:rsidR="004D1512" w:rsidRPr="004D1512" w:rsidRDefault="004D1512" w:rsidP="00EC153A">
            <w:pPr>
              <w:pStyle w:val="afffffffff2"/>
              <w:keepNext/>
              <w:rPr>
                <w:sz w:val="8"/>
                <w:szCs w:val="8"/>
              </w:rPr>
            </w:pPr>
          </w:p>
        </w:tc>
        <w:tc>
          <w:tcPr>
            <w:tcW w:w="370" w:type="dxa"/>
          </w:tcPr>
          <w:p w:rsidR="004D1512" w:rsidRPr="004D1512" w:rsidRDefault="004D1512" w:rsidP="00EC153A">
            <w:pPr>
              <w:pStyle w:val="afffffffff2"/>
              <w:keepNext/>
              <w:rPr>
                <w:sz w:val="8"/>
                <w:szCs w:val="8"/>
              </w:rPr>
            </w:pPr>
          </w:p>
        </w:tc>
        <w:tc>
          <w:tcPr>
            <w:tcW w:w="2508" w:type="dxa"/>
            <w:gridSpan w:val="4"/>
          </w:tcPr>
          <w:p w:rsidR="004D1512" w:rsidRPr="004D1512" w:rsidRDefault="004D1512" w:rsidP="00EC153A">
            <w:pPr>
              <w:pStyle w:val="afffffffff2"/>
              <w:keepNext/>
              <w:rPr>
                <w:sz w:val="8"/>
                <w:szCs w:val="8"/>
              </w:rPr>
            </w:pP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685" w:type="dxa"/>
            <w:gridSpan w:val="4"/>
          </w:tcPr>
          <w:p w:rsidR="004D1512" w:rsidRPr="00170E08" w:rsidRDefault="004D1512" w:rsidP="00EC153A">
            <w:pPr>
              <w:pStyle w:val="afffffffff2"/>
              <w:keepNext/>
              <w:rPr>
                <w:b/>
                <w:bCs/>
              </w:rPr>
            </w:pPr>
            <w:r w:rsidRPr="00170E08">
              <w:t>Председатель комиссии</w:t>
            </w:r>
          </w:p>
        </w:tc>
        <w:tc>
          <w:tcPr>
            <w:tcW w:w="2724" w:type="dxa"/>
            <w:gridSpan w:val="4"/>
            <w:tcBorders>
              <w:bottom w:val="single" w:sz="4" w:space="0" w:color="auto"/>
            </w:tcBorders>
          </w:tcPr>
          <w:p w:rsidR="004D1512" w:rsidRPr="00170E08" w:rsidRDefault="004D1512" w:rsidP="00EC153A">
            <w:pPr>
              <w:pStyle w:val="afffffffff2"/>
              <w:keepNext/>
            </w:pPr>
          </w:p>
        </w:tc>
        <w:tc>
          <w:tcPr>
            <w:tcW w:w="370" w:type="dxa"/>
          </w:tcPr>
          <w:p w:rsidR="004D1512" w:rsidRPr="00170E08" w:rsidRDefault="004D1512" w:rsidP="00EC153A">
            <w:pPr>
              <w:pStyle w:val="afffffffff2"/>
              <w:keepNext/>
            </w:pPr>
          </w:p>
        </w:tc>
        <w:tc>
          <w:tcPr>
            <w:tcW w:w="2508" w:type="dxa"/>
            <w:gridSpan w:val="4"/>
            <w:tcBorders>
              <w:bottom w:val="single" w:sz="4" w:space="0" w:color="auto"/>
            </w:tcBorders>
          </w:tcPr>
          <w:p w:rsidR="004D1512" w:rsidRPr="00170E08" w:rsidRDefault="004D1512" w:rsidP="00EC153A">
            <w:pPr>
              <w:pStyle w:val="afffffffff2"/>
              <w:keepNext/>
            </w:pP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685" w:type="dxa"/>
            <w:gridSpan w:val="4"/>
          </w:tcPr>
          <w:p w:rsidR="004D1512" w:rsidRPr="00170E08" w:rsidRDefault="004D1512" w:rsidP="00EC153A">
            <w:pPr>
              <w:pStyle w:val="afffffffffb"/>
              <w:keepNext/>
              <w:shd w:val="clear" w:color="auto" w:fill="auto"/>
            </w:pPr>
          </w:p>
        </w:tc>
        <w:tc>
          <w:tcPr>
            <w:tcW w:w="2724" w:type="dxa"/>
            <w:gridSpan w:val="4"/>
            <w:tcBorders>
              <w:top w:val="single" w:sz="4" w:space="0" w:color="auto"/>
            </w:tcBorders>
          </w:tcPr>
          <w:p w:rsidR="004D1512" w:rsidRPr="00170E08" w:rsidRDefault="004D1512" w:rsidP="00EC153A">
            <w:pPr>
              <w:pStyle w:val="afffffffffb"/>
              <w:keepNext/>
              <w:shd w:val="clear" w:color="auto" w:fill="auto"/>
            </w:pPr>
            <w:r w:rsidRPr="00170E08">
              <w:t>(личная подпись)</w:t>
            </w:r>
          </w:p>
        </w:tc>
        <w:tc>
          <w:tcPr>
            <w:tcW w:w="370" w:type="dxa"/>
          </w:tcPr>
          <w:p w:rsidR="004D1512" w:rsidRPr="00170E08" w:rsidRDefault="004D1512" w:rsidP="00EC153A">
            <w:pPr>
              <w:pStyle w:val="afffffffffb"/>
              <w:keepNext/>
              <w:shd w:val="clear" w:color="auto" w:fill="auto"/>
            </w:pPr>
          </w:p>
        </w:tc>
        <w:tc>
          <w:tcPr>
            <w:tcW w:w="2508" w:type="dxa"/>
            <w:gridSpan w:val="4"/>
            <w:tcBorders>
              <w:top w:val="single" w:sz="4" w:space="0" w:color="auto"/>
            </w:tcBorders>
          </w:tcPr>
          <w:p w:rsidR="004D1512" w:rsidRPr="00170E08" w:rsidRDefault="004D1512" w:rsidP="00EC153A">
            <w:pPr>
              <w:pStyle w:val="afffffffffb"/>
              <w:keepNext/>
              <w:shd w:val="clear" w:color="auto" w:fill="auto"/>
            </w:pPr>
            <w:r w:rsidRPr="00170E08">
              <w:t>(фамилия и инициалы)</w:t>
            </w: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685" w:type="dxa"/>
            <w:gridSpan w:val="4"/>
          </w:tcPr>
          <w:p w:rsidR="004D1512" w:rsidRPr="00170E08" w:rsidRDefault="004D1512" w:rsidP="00EC153A">
            <w:pPr>
              <w:pStyle w:val="afffffffff2"/>
              <w:keepNext/>
              <w:rPr>
                <w:b/>
                <w:bCs/>
              </w:rPr>
            </w:pPr>
            <w:r w:rsidRPr="00170E08">
              <w:t>Члены комиссии</w:t>
            </w:r>
          </w:p>
        </w:tc>
        <w:tc>
          <w:tcPr>
            <w:tcW w:w="2724" w:type="dxa"/>
            <w:gridSpan w:val="4"/>
            <w:tcBorders>
              <w:bottom w:val="single" w:sz="4" w:space="0" w:color="auto"/>
            </w:tcBorders>
          </w:tcPr>
          <w:p w:rsidR="004D1512" w:rsidRPr="00170E08" w:rsidRDefault="004D1512" w:rsidP="00EC153A">
            <w:pPr>
              <w:pStyle w:val="afffffffff2"/>
              <w:keepNext/>
            </w:pPr>
          </w:p>
        </w:tc>
        <w:tc>
          <w:tcPr>
            <w:tcW w:w="370" w:type="dxa"/>
          </w:tcPr>
          <w:p w:rsidR="004D1512" w:rsidRPr="00170E08" w:rsidRDefault="004D1512" w:rsidP="00EC153A">
            <w:pPr>
              <w:pStyle w:val="afffffffff2"/>
              <w:keepNext/>
            </w:pPr>
          </w:p>
        </w:tc>
        <w:tc>
          <w:tcPr>
            <w:tcW w:w="2508" w:type="dxa"/>
            <w:gridSpan w:val="4"/>
            <w:tcBorders>
              <w:bottom w:val="single" w:sz="4" w:space="0" w:color="auto"/>
            </w:tcBorders>
          </w:tcPr>
          <w:p w:rsidR="004D1512" w:rsidRPr="00170E08" w:rsidRDefault="004D1512" w:rsidP="00EC153A">
            <w:pPr>
              <w:pStyle w:val="afffffffff2"/>
              <w:keepNext/>
            </w:pP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685" w:type="dxa"/>
            <w:gridSpan w:val="4"/>
          </w:tcPr>
          <w:p w:rsidR="004D1512" w:rsidRPr="00170E08" w:rsidRDefault="004D1512" w:rsidP="00EC153A">
            <w:pPr>
              <w:pStyle w:val="afffffffffb"/>
              <w:keepNext/>
              <w:shd w:val="clear" w:color="auto" w:fill="auto"/>
            </w:pPr>
          </w:p>
        </w:tc>
        <w:tc>
          <w:tcPr>
            <w:tcW w:w="2724" w:type="dxa"/>
            <w:gridSpan w:val="4"/>
            <w:tcBorders>
              <w:top w:val="single" w:sz="4" w:space="0" w:color="auto"/>
            </w:tcBorders>
          </w:tcPr>
          <w:p w:rsidR="004D1512" w:rsidRPr="00170E08" w:rsidRDefault="004D1512" w:rsidP="00EC153A">
            <w:pPr>
              <w:pStyle w:val="afffffffffb"/>
              <w:keepNext/>
              <w:shd w:val="clear" w:color="auto" w:fill="auto"/>
            </w:pPr>
            <w:r w:rsidRPr="00170E08">
              <w:t>(личная подпись)</w:t>
            </w:r>
          </w:p>
        </w:tc>
        <w:tc>
          <w:tcPr>
            <w:tcW w:w="370" w:type="dxa"/>
          </w:tcPr>
          <w:p w:rsidR="004D1512" w:rsidRPr="00170E08" w:rsidRDefault="004D1512" w:rsidP="00EC153A">
            <w:pPr>
              <w:pStyle w:val="afffffffffb"/>
              <w:keepNext/>
              <w:shd w:val="clear" w:color="auto" w:fill="auto"/>
            </w:pPr>
          </w:p>
        </w:tc>
        <w:tc>
          <w:tcPr>
            <w:tcW w:w="2508" w:type="dxa"/>
            <w:gridSpan w:val="4"/>
            <w:tcBorders>
              <w:top w:val="single" w:sz="4" w:space="0" w:color="auto"/>
            </w:tcBorders>
          </w:tcPr>
          <w:p w:rsidR="004D1512" w:rsidRPr="00170E08" w:rsidRDefault="004D1512" w:rsidP="00EC153A">
            <w:pPr>
              <w:pStyle w:val="afffffffffb"/>
              <w:keepNext/>
              <w:shd w:val="clear" w:color="auto" w:fill="auto"/>
            </w:pPr>
            <w:r w:rsidRPr="00170E08">
              <w:t>(фамилия и инициалы)</w:t>
            </w: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685" w:type="dxa"/>
            <w:gridSpan w:val="4"/>
          </w:tcPr>
          <w:p w:rsidR="004D1512" w:rsidRPr="00170E08" w:rsidRDefault="004D1512" w:rsidP="00EC153A">
            <w:pPr>
              <w:keepNext/>
            </w:pPr>
          </w:p>
        </w:tc>
        <w:tc>
          <w:tcPr>
            <w:tcW w:w="2724" w:type="dxa"/>
            <w:gridSpan w:val="4"/>
            <w:tcBorders>
              <w:bottom w:val="single" w:sz="4" w:space="0" w:color="auto"/>
            </w:tcBorders>
          </w:tcPr>
          <w:p w:rsidR="004D1512" w:rsidRPr="00170E08" w:rsidRDefault="004D1512" w:rsidP="00EC153A">
            <w:pPr>
              <w:pStyle w:val="afffffffff2"/>
              <w:keepNext/>
            </w:pPr>
          </w:p>
        </w:tc>
        <w:tc>
          <w:tcPr>
            <w:tcW w:w="370" w:type="dxa"/>
          </w:tcPr>
          <w:p w:rsidR="004D1512" w:rsidRPr="00170E08" w:rsidRDefault="004D1512" w:rsidP="00EC153A">
            <w:pPr>
              <w:pStyle w:val="afffffffff2"/>
              <w:keepNext/>
            </w:pPr>
          </w:p>
        </w:tc>
        <w:tc>
          <w:tcPr>
            <w:tcW w:w="2508" w:type="dxa"/>
            <w:gridSpan w:val="4"/>
            <w:tcBorders>
              <w:bottom w:val="single" w:sz="4" w:space="0" w:color="auto"/>
            </w:tcBorders>
          </w:tcPr>
          <w:p w:rsidR="004D1512" w:rsidRPr="00170E08" w:rsidRDefault="004D1512" w:rsidP="00EC153A">
            <w:pPr>
              <w:pStyle w:val="afffffffff2"/>
              <w:keepNext/>
            </w:pPr>
          </w:p>
        </w:tc>
      </w:tr>
      <w:tr w:rsidR="004D1512" w:rsidRPr="00170E08" w:rsidTr="004D1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319" w:type="dxa"/>
        </w:trPr>
        <w:tc>
          <w:tcPr>
            <w:tcW w:w="3685" w:type="dxa"/>
            <w:gridSpan w:val="4"/>
          </w:tcPr>
          <w:p w:rsidR="004D1512" w:rsidRPr="00170E08" w:rsidRDefault="004D1512" w:rsidP="00EC153A">
            <w:pPr>
              <w:pStyle w:val="afffffffffb"/>
              <w:keepNext/>
              <w:shd w:val="clear" w:color="auto" w:fill="auto"/>
            </w:pPr>
          </w:p>
        </w:tc>
        <w:tc>
          <w:tcPr>
            <w:tcW w:w="2724" w:type="dxa"/>
            <w:gridSpan w:val="4"/>
            <w:tcBorders>
              <w:top w:val="single" w:sz="4" w:space="0" w:color="auto"/>
            </w:tcBorders>
          </w:tcPr>
          <w:p w:rsidR="004D1512" w:rsidRPr="00170E08" w:rsidRDefault="004D1512" w:rsidP="00EC153A">
            <w:pPr>
              <w:pStyle w:val="afffffffffb"/>
              <w:keepNext/>
              <w:shd w:val="clear" w:color="auto" w:fill="auto"/>
            </w:pPr>
            <w:r w:rsidRPr="00170E08">
              <w:t>(личная подпись)</w:t>
            </w:r>
          </w:p>
        </w:tc>
        <w:tc>
          <w:tcPr>
            <w:tcW w:w="370" w:type="dxa"/>
          </w:tcPr>
          <w:p w:rsidR="004D1512" w:rsidRPr="00170E08" w:rsidRDefault="004D1512" w:rsidP="00EC153A">
            <w:pPr>
              <w:pStyle w:val="afffffffffb"/>
              <w:keepNext/>
              <w:shd w:val="clear" w:color="auto" w:fill="auto"/>
            </w:pPr>
          </w:p>
        </w:tc>
        <w:tc>
          <w:tcPr>
            <w:tcW w:w="2508" w:type="dxa"/>
            <w:gridSpan w:val="4"/>
            <w:tcBorders>
              <w:top w:val="single" w:sz="4" w:space="0" w:color="auto"/>
            </w:tcBorders>
          </w:tcPr>
          <w:p w:rsidR="004D1512" w:rsidRPr="00170E08" w:rsidRDefault="004D1512" w:rsidP="00EC153A">
            <w:pPr>
              <w:pStyle w:val="afffffffffb"/>
              <w:keepNext/>
              <w:shd w:val="clear" w:color="auto" w:fill="auto"/>
            </w:pPr>
            <w:r w:rsidRPr="00170E08">
              <w:t>(фамилия и инициалы)</w:t>
            </w:r>
          </w:p>
        </w:tc>
      </w:tr>
    </w:tbl>
    <w:p w:rsidR="004D1512" w:rsidRPr="00170E08" w:rsidRDefault="004D1512" w:rsidP="004D1512">
      <w:pPr>
        <w:pStyle w:val="afffffffff3"/>
      </w:pPr>
      <w:r w:rsidRPr="00170E08">
        <w:t>Уничтоженные носители с книг и журналов учета списаны.</w:t>
      </w:r>
    </w:p>
    <w:tbl>
      <w:tblPr>
        <w:tblW w:w="5000" w:type="pct"/>
        <w:tblLook w:val="04A0"/>
      </w:tblPr>
      <w:tblGrid>
        <w:gridCol w:w="3683"/>
        <w:gridCol w:w="2725"/>
        <w:gridCol w:w="370"/>
        <w:gridCol w:w="2509"/>
      </w:tblGrid>
      <w:tr w:rsidR="004D1512" w:rsidRPr="00170E08" w:rsidTr="00EC153A">
        <w:tc>
          <w:tcPr>
            <w:tcW w:w="1983" w:type="pct"/>
          </w:tcPr>
          <w:p w:rsidR="004D1512" w:rsidRPr="00170E08" w:rsidRDefault="004D1512" w:rsidP="00EC153A">
            <w:pPr>
              <w:pStyle w:val="afffffffff2"/>
              <w:keepNext/>
              <w:rPr>
                <w:b/>
                <w:bCs/>
              </w:rPr>
            </w:pPr>
            <w:r w:rsidRPr="00170E08">
              <w:t>Лицо, ответственное за учет</w:t>
            </w:r>
          </w:p>
        </w:tc>
        <w:tc>
          <w:tcPr>
            <w:tcW w:w="1467" w:type="pct"/>
            <w:tcBorders>
              <w:bottom w:val="single" w:sz="4" w:space="0" w:color="auto"/>
            </w:tcBorders>
          </w:tcPr>
          <w:p w:rsidR="004D1512" w:rsidRPr="00170E08" w:rsidRDefault="004D1512" w:rsidP="00EC153A">
            <w:pPr>
              <w:pStyle w:val="afffffffff2"/>
              <w:keepNext/>
            </w:pPr>
          </w:p>
        </w:tc>
        <w:tc>
          <w:tcPr>
            <w:tcW w:w="199" w:type="pct"/>
          </w:tcPr>
          <w:p w:rsidR="004D1512" w:rsidRPr="00170E08" w:rsidRDefault="004D1512" w:rsidP="00EC153A">
            <w:pPr>
              <w:pStyle w:val="afffffffff2"/>
              <w:keepNext/>
            </w:pPr>
          </w:p>
        </w:tc>
        <w:tc>
          <w:tcPr>
            <w:tcW w:w="1351" w:type="pct"/>
            <w:tcBorders>
              <w:bottom w:val="single" w:sz="4" w:space="0" w:color="auto"/>
            </w:tcBorders>
          </w:tcPr>
          <w:p w:rsidR="004D1512" w:rsidRPr="00170E08" w:rsidRDefault="004D1512" w:rsidP="00EC153A">
            <w:pPr>
              <w:pStyle w:val="afffffffff2"/>
              <w:keepNext/>
            </w:pPr>
          </w:p>
        </w:tc>
      </w:tr>
      <w:tr w:rsidR="004D1512" w:rsidRPr="00170E08" w:rsidTr="00EC153A">
        <w:tc>
          <w:tcPr>
            <w:tcW w:w="1983" w:type="pct"/>
          </w:tcPr>
          <w:p w:rsidR="004D1512" w:rsidRPr="00170E08" w:rsidRDefault="004D1512" w:rsidP="00EC153A">
            <w:pPr>
              <w:pStyle w:val="afffffffffb"/>
              <w:keepNext/>
              <w:shd w:val="clear" w:color="auto" w:fill="auto"/>
            </w:pPr>
          </w:p>
        </w:tc>
        <w:tc>
          <w:tcPr>
            <w:tcW w:w="1467" w:type="pct"/>
            <w:tcBorders>
              <w:top w:val="single" w:sz="4" w:space="0" w:color="auto"/>
            </w:tcBorders>
          </w:tcPr>
          <w:p w:rsidR="004D1512" w:rsidRPr="00170E08" w:rsidRDefault="004D1512" w:rsidP="00EC153A">
            <w:pPr>
              <w:pStyle w:val="afffffffffb"/>
              <w:keepNext/>
              <w:shd w:val="clear" w:color="auto" w:fill="auto"/>
            </w:pPr>
            <w:r w:rsidRPr="00170E08">
              <w:t>(личная подпись)</w:t>
            </w:r>
          </w:p>
        </w:tc>
        <w:tc>
          <w:tcPr>
            <w:tcW w:w="199" w:type="pct"/>
          </w:tcPr>
          <w:p w:rsidR="004D1512" w:rsidRPr="00170E08" w:rsidRDefault="004D1512" w:rsidP="00EC153A">
            <w:pPr>
              <w:pStyle w:val="afffffffffb"/>
              <w:keepNext/>
              <w:shd w:val="clear" w:color="auto" w:fill="auto"/>
            </w:pPr>
          </w:p>
        </w:tc>
        <w:tc>
          <w:tcPr>
            <w:tcW w:w="1351" w:type="pct"/>
            <w:tcBorders>
              <w:top w:val="single" w:sz="4" w:space="0" w:color="auto"/>
            </w:tcBorders>
          </w:tcPr>
          <w:p w:rsidR="004D1512" w:rsidRPr="00170E08" w:rsidRDefault="004D1512" w:rsidP="00EC153A">
            <w:pPr>
              <w:pStyle w:val="afffffffffb"/>
              <w:keepNext/>
              <w:shd w:val="clear" w:color="auto" w:fill="auto"/>
            </w:pPr>
            <w:r w:rsidRPr="00170E08">
              <w:t>(фамилия и инициалы)</w:t>
            </w:r>
          </w:p>
        </w:tc>
      </w:tr>
    </w:tbl>
    <w:p w:rsidR="004D1512" w:rsidRDefault="004D1512" w:rsidP="004D1512"/>
    <w:p w:rsidR="004D1512" w:rsidRDefault="004D1512" w:rsidP="004D1512">
      <w:pPr>
        <w:sectPr w:rsidR="004D1512" w:rsidSect="00D53589">
          <w:pgSz w:w="11906" w:h="16838"/>
          <w:pgMar w:top="1134" w:right="1276" w:bottom="1134" w:left="1559" w:header="425" w:footer="709" w:gutter="0"/>
          <w:cols w:space="708"/>
          <w:docGrid w:linePitch="360"/>
        </w:sectPr>
      </w:pPr>
    </w:p>
    <w:p w:rsidR="004D1512" w:rsidRPr="00170E08" w:rsidRDefault="004D1512" w:rsidP="004D1512">
      <w:pPr>
        <w:pStyle w:val="afffffffff9"/>
        <w:rPr>
          <w:b w:val="0"/>
        </w:rPr>
      </w:pPr>
      <w:bookmarkStart w:id="112" w:name="_Ref308095216"/>
      <w:bookmarkStart w:id="113" w:name="_Toc445809717"/>
      <w:r w:rsidRPr="00170E08">
        <w:rPr>
          <w:b w:val="0"/>
        </w:rPr>
        <w:t>П</w:t>
      </w:r>
      <w:r w:rsidRPr="00170E08">
        <w:rPr>
          <w:b w:val="0"/>
          <w:lang w:val="en-US"/>
        </w:rPr>
        <w:t> </w:t>
      </w:r>
      <w:bookmarkEnd w:id="112"/>
      <w:bookmarkEnd w:id="113"/>
      <w:r>
        <w:rPr>
          <w:b w:val="0"/>
        </w:rPr>
        <w:t>3</w:t>
      </w:r>
    </w:p>
    <w:p w:rsidR="004D1512" w:rsidRPr="00170E08" w:rsidRDefault="004D1512" w:rsidP="004D1512">
      <w:pPr>
        <w:pStyle w:val="afffffffff7"/>
      </w:pPr>
      <w:r w:rsidRPr="00170E08">
        <w:t>к Положению о порядке хранения и уничтожения носителей информации</w:t>
      </w:r>
    </w:p>
    <w:p w:rsidR="004D1512" w:rsidRPr="00170E08" w:rsidRDefault="004D1512" w:rsidP="004D1512">
      <w:pPr>
        <w:pStyle w:val="afffffffff5"/>
        <w:spacing w:line="276" w:lineRule="auto"/>
        <w:jc w:val="center"/>
        <w:rPr>
          <w:b/>
          <w:sz w:val="24"/>
        </w:rPr>
      </w:pPr>
      <w:r w:rsidRPr="00170E08">
        <w:rPr>
          <w:b/>
          <w:sz w:val="24"/>
        </w:rPr>
        <w:t>ЖУРНАЛ</w:t>
      </w:r>
    </w:p>
    <w:p w:rsidR="004D1512" w:rsidRDefault="004D1512" w:rsidP="004D1512">
      <w:pPr>
        <w:pStyle w:val="afffffffff5"/>
        <w:spacing w:line="276" w:lineRule="auto"/>
        <w:jc w:val="center"/>
        <w:rPr>
          <w:b/>
          <w:sz w:val="24"/>
        </w:rPr>
      </w:pPr>
      <w:r w:rsidRPr="00170E08">
        <w:rPr>
          <w:b/>
          <w:sz w:val="24"/>
        </w:rPr>
        <w:t>учета средств защиты информации, эксплуатационной и технической документации к ним</w:t>
      </w:r>
    </w:p>
    <w:p w:rsidR="004D1512" w:rsidRPr="00170E08" w:rsidRDefault="004D1512" w:rsidP="004D1512">
      <w:pPr>
        <w:pStyle w:val="afffffffff5"/>
        <w:spacing w:line="276" w:lineRule="auto"/>
        <w:jc w:val="center"/>
        <w:rPr>
          <w:b/>
          <w:sz w:val="24"/>
        </w:rPr>
      </w:pPr>
    </w:p>
    <w:tbl>
      <w:tblPr>
        <w:tblW w:w="15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417"/>
        <w:gridCol w:w="1134"/>
        <w:gridCol w:w="993"/>
        <w:gridCol w:w="1842"/>
        <w:gridCol w:w="1276"/>
        <w:gridCol w:w="851"/>
        <w:gridCol w:w="1417"/>
        <w:gridCol w:w="1276"/>
        <w:gridCol w:w="1276"/>
        <w:gridCol w:w="1417"/>
        <w:gridCol w:w="851"/>
        <w:gridCol w:w="1223"/>
      </w:tblGrid>
      <w:tr w:rsidR="004D1512" w:rsidRPr="00D34888" w:rsidTr="00EC153A">
        <w:tc>
          <w:tcPr>
            <w:tcW w:w="392" w:type="dxa"/>
            <w:vMerge w:val="restart"/>
            <w:shd w:val="clear" w:color="auto" w:fill="auto"/>
            <w:vAlign w:val="center"/>
          </w:tcPr>
          <w:p w:rsidR="004D1512" w:rsidRPr="00D34888" w:rsidRDefault="004D1512" w:rsidP="00EC153A">
            <w:pPr>
              <w:pStyle w:val="afffffffff1"/>
              <w:ind w:left="-113" w:right="-113"/>
              <w:rPr>
                <w:b/>
                <w:sz w:val="20"/>
              </w:rPr>
            </w:pPr>
            <w:r w:rsidRPr="00D34888">
              <w:rPr>
                <w:b/>
                <w:sz w:val="20"/>
              </w:rPr>
              <w:t>№ п/п</w:t>
            </w:r>
          </w:p>
        </w:tc>
        <w:tc>
          <w:tcPr>
            <w:tcW w:w="1417" w:type="dxa"/>
            <w:vMerge w:val="restart"/>
            <w:shd w:val="clear" w:color="auto" w:fill="auto"/>
            <w:vAlign w:val="center"/>
          </w:tcPr>
          <w:p w:rsidR="004D1512" w:rsidRPr="00D34888" w:rsidRDefault="004D1512" w:rsidP="00EC153A">
            <w:pPr>
              <w:pStyle w:val="afffffffff1"/>
              <w:ind w:left="-113" w:right="-113"/>
              <w:rPr>
                <w:b/>
                <w:sz w:val="20"/>
              </w:rPr>
            </w:pPr>
            <w:r w:rsidRPr="00D34888">
              <w:rPr>
                <w:b/>
                <w:sz w:val="20"/>
              </w:rPr>
              <w:t>Наименование</w:t>
            </w:r>
            <w:r w:rsidRPr="00D34888">
              <w:rPr>
                <w:b/>
                <w:sz w:val="20"/>
              </w:rPr>
              <w:br/>
              <w:t>СрЗИ</w:t>
            </w:r>
          </w:p>
        </w:tc>
        <w:tc>
          <w:tcPr>
            <w:tcW w:w="1134" w:type="dxa"/>
            <w:vMerge w:val="restart"/>
            <w:shd w:val="clear" w:color="auto" w:fill="auto"/>
            <w:vAlign w:val="center"/>
          </w:tcPr>
          <w:p w:rsidR="004D1512" w:rsidRPr="00D34888" w:rsidRDefault="004D1512" w:rsidP="00EC153A">
            <w:pPr>
              <w:pStyle w:val="afffffffff1"/>
              <w:ind w:left="-113" w:right="-113"/>
              <w:rPr>
                <w:b/>
                <w:sz w:val="20"/>
              </w:rPr>
            </w:pPr>
            <w:r w:rsidRPr="00D34888">
              <w:rPr>
                <w:b/>
                <w:sz w:val="20"/>
              </w:rPr>
              <w:t>Заводской (серийный, учетный) номер СрЗИ, номер документа</w:t>
            </w:r>
            <w:r w:rsidRPr="00D34888">
              <w:rPr>
                <w:b/>
                <w:sz w:val="20"/>
              </w:rPr>
              <w:softHyphen/>
              <w:t>ции к СрЗИ</w:t>
            </w:r>
          </w:p>
        </w:tc>
        <w:tc>
          <w:tcPr>
            <w:tcW w:w="2835" w:type="dxa"/>
            <w:gridSpan w:val="2"/>
            <w:shd w:val="clear" w:color="auto" w:fill="auto"/>
            <w:vAlign w:val="center"/>
          </w:tcPr>
          <w:p w:rsidR="004D1512" w:rsidRPr="00D34888" w:rsidRDefault="004D1512" w:rsidP="00EC153A">
            <w:pPr>
              <w:pStyle w:val="afffffffff1"/>
              <w:rPr>
                <w:b/>
                <w:sz w:val="20"/>
              </w:rPr>
            </w:pPr>
            <w:r w:rsidRPr="00D34888">
              <w:rPr>
                <w:b/>
                <w:sz w:val="20"/>
              </w:rPr>
              <w:t>Отметка о получении</w:t>
            </w:r>
          </w:p>
        </w:tc>
        <w:tc>
          <w:tcPr>
            <w:tcW w:w="2127" w:type="dxa"/>
            <w:gridSpan w:val="2"/>
            <w:shd w:val="clear" w:color="auto" w:fill="auto"/>
            <w:vAlign w:val="center"/>
          </w:tcPr>
          <w:p w:rsidR="004D1512" w:rsidRPr="00D34888" w:rsidRDefault="004D1512" w:rsidP="00EC153A">
            <w:pPr>
              <w:pStyle w:val="afffffffff1"/>
              <w:rPr>
                <w:b/>
                <w:sz w:val="20"/>
              </w:rPr>
            </w:pPr>
            <w:r w:rsidRPr="00D34888">
              <w:rPr>
                <w:b/>
                <w:sz w:val="20"/>
              </w:rPr>
              <w:t>Отметка о выдаче</w:t>
            </w:r>
          </w:p>
        </w:tc>
        <w:tc>
          <w:tcPr>
            <w:tcW w:w="3969" w:type="dxa"/>
            <w:gridSpan w:val="3"/>
            <w:shd w:val="clear" w:color="auto" w:fill="auto"/>
            <w:vAlign w:val="center"/>
          </w:tcPr>
          <w:p w:rsidR="004D1512" w:rsidRPr="00D34888" w:rsidRDefault="004D1512" w:rsidP="00EC153A">
            <w:pPr>
              <w:pStyle w:val="afffffffff1"/>
              <w:rPr>
                <w:b/>
                <w:sz w:val="20"/>
              </w:rPr>
            </w:pPr>
            <w:r w:rsidRPr="00D34888">
              <w:rPr>
                <w:b/>
                <w:sz w:val="20"/>
              </w:rPr>
              <w:t>Отметка о подключении (установке) СрЗИ</w:t>
            </w:r>
          </w:p>
        </w:tc>
        <w:tc>
          <w:tcPr>
            <w:tcW w:w="2268" w:type="dxa"/>
            <w:gridSpan w:val="2"/>
            <w:shd w:val="clear" w:color="auto" w:fill="auto"/>
            <w:vAlign w:val="center"/>
          </w:tcPr>
          <w:p w:rsidR="004D1512" w:rsidRPr="00D34888" w:rsidRDefault="004D1512" w:rsidP="00EC153A">
            <w:pPr>
              <w:pStyle w:val="afffffffff1"/>
              <w:rPr>
                <w:b/>
                <w:sz w:val="20"/>
              </w:rPr>
            </w:pPr>
            <w:r w:rsidRPr="00D34888">
              <w:rPr>
                <w:b/>
                <w:sz w:val="20"/>
              </w:rPr>
              <w:t>Отметка об изъятии СрЗИ</w:t>
            </w:r>
          </w:p>
        </w:tc>
        <w:tc>
          <w:tcPr>
            <w:tcW w:w="1223" w:type="dxa"/>
            <w:vMerge w:val="restart"/>
            <w:shd w:val="clear" w:color="auto" w:fill="auto"/>
            <w:vAlign w:val="center"/>
          </w:tcPr>
          <w:p w:rsidR="004D1512" w:rsidRPr="00D34888" w:rsidRDefault="004D1512" w:rsidP="00EC153A">
            <w:pPr>
              <w:pStyle w:val="afffffffff5"/>
              <w:spacing w:before="60" w:after="60" w:line="276" w:lineRule="auto"/>
              <w:ind w:left="-113" w:right="-113"/>
              <w:jc w:val="center"/>
              <w:rPr>
                <w:b/>
                <w:sz w:val="20"/>
                <w:szCs w:val="24"/>
              </w:rPr>
            </w:pPr>
            <w:r w:rsidRPr="00D34888">
              <w:rPr>
                <w:b/>
                <w:sz w:val="20"/>
              </w:rPr>
              <w:t>Примечание</w:t>
            </w:r>
          </w:p>
        </w:tc>
      </w:tr>
      <w:tr w:rsidR="004D1512" w:rsidRPr="00D34888" w:rsidTr="00EC153A">
        <w:tc>
          <w:tcPr>
            <w:tcW w:w="392" w:type="dxa"/>
            <w:vMerge/>
            <w:shd w:val="clear" w:color="auto" w:fill="auto"/>
            <w:vAlign w:val="center"/>
          </w:tcPr>
          <w:p w:rsidR="004D1512" w:rsidRPr="00D34888" w:rsidRDefault="004D1512" w:rsidP="00EC153A">
            <w:pPr>
              <w:pStyle w:val="afffffffff1"/>
              <w:ind w:left="-113" w:right="-113"/>
              <w:rPr>
                <w:b/>
                <w:sz w:val="20"/>
              </w:rPr>
            </w:pPr>
          </w:p>
        </w:tc>
        <w:tc>
          <w:tcPr>
            <w:tcW w:w="1417" w:type="dxa"/>
            <w:vMerge/>
            <w:shd w:val="clear" w:color="auto" w:fill="auto"/>
            <w:vAlign w:val="center"/>
          </w:tcPr>
          <w:p w:rsidR="004D1512" w:rsidRPr="00D34888" w:rsidRDefault="004D1512" w:rsidP="00EC153A">
            <w:pPr>
              <w:pStyle w:val="afffffffff1"/>
              <w:ind w:left="-113" w:right="-113"/>
              <w:rPr>
                <w:b/>
                <w:sz w:val="20"/>
              </w:rPr>
            </w:pPr>
          </w:p>
        </w:tc>
        <w:tc>
          <w:tcPr>
            <w:tcW w:w="1134" w:type="dxa"/>
            <w:vMerge/>
            <w:shd w:val="clear" w:color="auto" w:fill="auto"/>
            <w:vAlign w:val="center"/>
          </w:tcPr>
          <w:p w:rsidR="004D1512" w:rsidRPr="00D34888" w:rsidRDefault="004D1512" w:rsidP="00EC153A">
            <w:pPr>
              <w:pStyle w:val="afffffffff1"/>
              <w:ind w:left="-113" w:right="-113"/>
              <w:rPr>
                <w:b/>
                <w:sz w:val="20"/>
              </w:rPr>
            </w:pPr>
          </w:p>
        </w:tc>
        <w:tc>
          <w:tcPr>
            <w:tcW w:w="993" w:type="dxa"/>
            <w:shd w:val="clear" w:color="auto" w:fill="auto"/>
            <w:vAlign w:val="center"/>
          </w:tcPr>
          <w:p w:rsidR="004D1512" w:rsidRPr="00D34888" w:rsidRDefault="004D1512" w:rsidP="00EC153A">
            <w:pPr>
              <w:pStyle w:val="afffffffff1"/>
              <w:ind w:left="-113" w:right="-113"/>
              <w:rPr>
                <w:b/>
                <w:sz w:val="20"/>
              </w:rPr>
            </w:pPr>
            <w:r w:rsidRPr="00D34888">
              <w:rPr>
                <w:b/>
                <w:sz w:val="20"/>
              </w:rPr>
              <w:t>От кого</w:t>
            </w:r>
            <w:r w:rsidRPr="00D34888">
              <w:rPr>
                <w:b/>
                <w:sz w:val="20"/>
              </w:rPr>
              <w:br/>
              <w:t>получены</w:t>
            </w:r>
          </w:p>
        </w:tc>
        <w:tc>
          <w:tcPr>
            <w:tcW w:w="1842" w:type="dxa"/>
            <w:shd w:val="clear" w:color="auto" w:fill="auto"/>
            <w:vAlign w:val="center"/>
          </w:tcPr>
          <w:p w:rsidR="004D1512" w:rsidRPr="00D34888" w:rsidRDefault="004D1512" w:rsidP="00EC153A">
            <w:pPr>
              <w:pStyle w:val="afffffffff1"/>
              <w:ind w:left="-113" w:right="-113"/>
              <w:rPr>
                <w:b/>
                <w:sz w:val="20"/>
              </w:rPr>
            </w:pPr>
            <w:r w:rsidRPr="00D34888">
              <w:rPr>
                <w:b/>
                <w:sz w:val="20"/>
              </w:rPr>
              <w:t>Дата и номер</w:t>
            </w:r>
            <w:r w:rsidRPr="00D34888">
              <w:rPr>
                <w:b/>
                <w:sz w:val="20"/>
              </w:rPr>
              <w:br/>
              <w:t>сопроводительного</w:t>
            </w:r>
            <w:r w:rsidRPr="00D34888">
              <w:rPr>
                <w:b/>
                <w:sz w:val="20"/>
              </w:rPr>
              <w:br/>
              <w:t>письма</w:t>
            </w:r>
          </w:p>
        </w:tc>
        <w:tc>
          <w:tcPr>
            <w:tcW w:w="1276" w:type="dxa"/>
            <w:shd w:val="clear" w:color="auto" w:fill="auto"/>
            <w:vAlign w:val="center"/>
          </w:tcPr>
          <w:p w:rsidR="004D1512" w:rsidRPr="00D34888" w:rsidRDefault="004D1512" w:rsidP="00EC153A">
            <w:pPr>
              <w:pStyle w:val="afffffffff1"/>
              <w:ind w:left="-113" w:right="-113"/>
              <w:rPr>
                <w:b/>
                <w:sz w:val="20"/>
              </w:rPr>
            </w:pPr>
            <w:r w:rsidRPr="00D34888">
              <w:rPr>
                <w:b/>
                <w:sz w:val="20"/>
              </w:rPr>
              <w:t>Фамилия И.О. пользователя СрЗИ</w:t>
            </w:r>
          </w:p>
        </w:tc>
        <w:tc>
          <w:tcPr>
            <w:tcW w:w="851" w:type="dxa"/>
            <w:shd w:val="clear" w:color="auto" w:fill="auto"/>
            <w:vAlign w:val="center"/>
          </w:tcPr>
          <w:p w:rsidR="004D1512" w:rsidRPr="00D34888" w:rsidRDefault="004D1512" w:rsidP="00EC153A">
            <w:pPr>
              <w:pStyle w:val="afffffffff1"/>
              <w:ind w:left="-113" w:right="-113"/>
              <w:rPr>
                <w:b/>
                <w:sz w:val="20"/>
              </w:rPr>
            </w:pPr>
            <w:r w:rsidRPr="00D34888">
              <w:rPr>
                <w:b/>
                <w:sz w:val="20"/>
              </w:rPr>
              <w:t>Дата,</w:t>
            </w:r>
            <w:r w:rsidRPr="00D34888">
              <w:rPr>
                <w:b/>
                <w:sz w:val="20"/>
              </w:rPr>
              <w:br/>
              <w:t>подпись</w:t>
            </w:r>
          </w:p>
        </w:tc>
        <w:tc>
          <w:tcPr>
            <w:tcW w:w="1417" w:type="dxa"/>
            <w:shd w:val="clear" w:color="auto" w:fill="auto"/>
            <w:vAlign w:val="center"/>
          </w:tcPr>
          <w:p w:rsidR="004D1512" w:rsidRPr="00D34888" w:rsidRDefault="004D1512" w:rsidP="00EC153A">
            <w:pPr>
              <w:pStyle w:val="afffffffff1"/>
              <w:ind w:left="-113" w:right="-113"/>
              <w:rPr>
                <w:b/>
                <w:sz w:val="20"/>
              </w:rPr>
            </w:pPr>
            <w:r w:rsidRPr="00D34888">
              <w:rPr>
                <w:b/>
                <w:sz w:val="20"/>
              </w:rPr>
              <w:t>Фамилия И.О. сотрудника, производившего подключение (установку)</w:t>
            </w:r>
          </w:p>
        </w:tc>
        <w:tc>
          <w:tcPr>
            <w:tcW w:w="1276" w:type="dxa"/>
            <w:shd w:val="clear" w:color="auto" w:fill="auto"/>
            <w:vAlign w:val="center"/>
          </w:tcPr>
          <w:p w:rsidR="004D1512" w:rsidRPr="00D34888" w:rsidRDefault="004D1512" w:rsidP="00EC153A">
            <w:pPr>
              <w:pStyle w:val="afffffffff1"/>
              <w:ind w:left="-113" w:right="-113"/>
              <w:rPr>
                <w:b/>
                <w:sz w:val="20"/>
              </w:rPr>
            </w:pPr>
            <w:r w:rsidRPr="00D34888">
              <w:rPr>
                <w:b/>
                <w:sz w:val="20"/>
              </w:rPr>
              <w:t>Дата подключения (установки), подпись</w:t>
            </w:r>
          </w:p>
        </w:tc>
        <w:tc>
          <w:tcPr>
            <w:tcW w:w="1276" w:type="dxa"/>
            <w:shd w:val="clear" w:color="auto" w:fill="auto"/>
            <w:vAlign w:val="center"/>
          </w:tcPr>
          <w:p w:rsidR="004D1512" w:rsidRPr="00D34888" w:rsidRDefault="004D1512" w:rsidP="00EC153A">
            <w:pPr>
              <w:pStyle w:val="afffffffff1"/>
              <w:ind w:left="-113" w:right="-113"/>
              <w:rPr>
                <w:b/>
                <w:sz w:val="20"/>
              </w:rPr>
            </w:pPr>
            <w:r w:rsidRPr="00D34888">
              <w:rPr>
                <w:b/>
                <w:sz w:val="20"/>
              </w:rPr>
              <w:t>Номера аппаратных средств, в которые или к которым подключены СрЗИ</w:t>
            </w:r>
          </w:p>
        </w:tc>
        <w:tc>
          <w:tcPr>
            <w:tcW w:w="1417" w:type="dxa"/>
            <w:shd w:val="clear" w:color="auto" w:fill="auto"/>
            <w:vAlign w:val="center"/>
          </w:tcPr>
          <w:p w:rsidR="004D1512" w:rsidRPr="00D34888" w:rsidRDefault="004D1512" w:rsidP="00EC153A">
            <w:pPr>
              <w:pStyle w:val="afffffffff1"/>
              <w:ind w:left="-113" w:right="-113"/>
              <w:rPr>
                <w:b/>
                <w:sz w:val="20"/>
              </w:rPr>
            </w:pPr>
            <w:r w:rsidRPr="00D34888">
              <w:rPr>
                <w:b/>
                <w:sz w:val="20"/>
              </w:rPr>
              <w:t>Фамилия И.О. сотрудника, производившего изъятие (отключение)</w:t>
            </w:r>
          </w:p>
        </w:tc>
        <w:tc>
          <w:tcPr>
            <w:tcW w:w="851" w:type="dxa"/>
            <w:shd w:val="clear" w:color="auto" w:fill="auto"/>
            <w:vAlign w:val="center"/>
          </w:tcPr>
          <w:p w:rsidR="004D1512" w:rsidRPr="00D34888" w:rsidRDefault="004D1512" w:rsidP="00EC153A">
            <w:pPr>
              <w:pStyle w:val="afffffffff1"/>
              <w:ind w:left="-113" w:right="-113"/>
              <w:rPr>
                <w:b/>
                <w:sz w:val="20"/>
              </w:rPr>
            </w:pPr>
            <w:r w:rsidRPr="00D34888">
              <w:rPr>
                <w:b/>
                <w:sz w:val="20"/>
              </w:rPr>
              <w:t>Дата,</w:t>
            </w:r>
            <w:r w:rsidRPr="00D34888">
              <w:rPr>
                <w:b/>
                <w:sz w:val="20"/>
              </w:rPr>
              <w:br/>
              <w:t>подпись</w:t>
            </w:r>
          </w:p>
        </w:tc>
        <w:tc>
          <w:tcPr>
            <w:tcW w:w="1223" w:type="dxa"/>
            <w:vMerge/>
            <w:shd w:val="clear" w:color="auto" w:fill="auto"/>
          </w:tcPr>
          <w:p w:rsidR="004D1512" w:rsidRPr="00D34888" w:rsidRDefault="004D1512" w:rsidP="00EC153A">
            <w:pPr>
              <w:pStyle w:val="afffffffff1"/>
              <w:ind w:left="-113" w:right="-113"/>
              <w:rPr>
                <w:b/>
                <w:sz w:val="20"/>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r w:rsidR="004D1512" w:rsidRPr="00D34888" w:rsidTr="00EC153A">
        <w:tc>
          <w:tcPr>
            <w:tcW w:w="392"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134" w:type="dxa"/>
            <w:shd w:val="clear" w:color="auto" w:fill="auto"/>
          </w:tcPr>
          <w:p w:rsidR="004D1512" w:rsidRPr="00D34888" w:rsidRDefault="004D1512" w:rsidP="00EC153A">
            <w:pPr>
              <w:pStyle w:val="afffffffff5"/>
              <w:spacing w:line="276" w:lineRule="auto"/>
              <w:ind w:left="-113" w:right="-113"/>
              <w:jc w:val="center"/>
              <w:rPr>
                <w:b/>
                <w:sz w:val="24"/>
              </w:rPr>
            </w:pPr>
          </w:p>
        </w:tc>
        <w:tc>
          <w:tcPr>
            <w:tcW w:w="993" w:type="dxa"/>
            <w:shd w:val="clear" w:color="auto" w:fill="auto"/>
          </w:tcPr>
          <w:p w:rsidR="004D1512" w:rsidRPr="00D34888" w:rsidRDefault="004D1512" w:rsidP="00EC153A">
            <w:pPr>
              <w:pStyle w:val="afffffffff5"/>
              <w:spacing w:line="276" w:lineRule="auto"/>
              <w:ind w:left="-113" w:right="-113"/>
              <w:jc w:val="center"/>
              <w:rPr>
                <w:b/>
                <w:sz w:val="24"/>
              </w:rPr>
            </w:pPr>
          </w:p>
        </w:tc>
        <w:tc>
          <w:tcPr>
            <w:tcW w:w="1842"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276" w:type="dxa"/>
            <w:shd w:val="clear" w:color="auto" w:fill="auto"/>
          </w:tcPr>
          <w:p w:rsidR="004D1512" w:rsidRPr="00D34888" w:rsidRDefault="004D1512" w:rsidP="00EC153A">
            <w:pPr>
              <w:pStyle w:val="afffffffff5"/>
              <w:spacing w:line="276" w:lineRule="auto"/>
              <w:ind w:left="-113" w:right="-113"/>
              <w:jc w:val="center"/>
              <w:rPr>
                <w:b/>
                <w:sz w:val="24"/>
              </w:rPr>
            </w:pPr>
          </w:p>
        </w:tc>
        <w:tc>
          <w:tcPr>
            <w:tcW w:w="1417" w:type="dxa"/>
            <w:shd w:val="clear" w:color="auto" w:fill="auto"/>
          </w:tcPr>
          <w:p w:rsidR="004D1512" w:rsidRPr="00D34888" w:rsidRDefault="004D1512" w:rsidP="00EC153A">
            <w:pPr>
              <w:pStyle w:val="afffffffff5"/>
              <w:spacing w:line="276" w:lineRule="auto"/>
              <w:ind w:left="-113" w:right="-113"/>
              <w:jc w:val="center"/>
              <w:rPr>
                <w:b/>
                <w:sz w:val="24"/>
              </w:rPr>
            </w:pPr>
          </w:p>
        </w:tc>
        <w:tc>
          <w:tcPr>
            <w:tcW w:w="851" w:type="dxa"/>
            <w:shd w:val="clear" w:color="auto" w:fill="auto"/>
          </w:tcPr>
          <w:p w:rsidR="004D1512" w:rsidRPr="00D34888" w:rsidRDefault="004D1512" w:rsidP="00EC153A">
            <w:pPr>
              <w:pStyle w:val="afffffffff5"/>
              <w:spacing w:line="276" w:lineRule="auto"/>
              <w:ind w:left="-113" w:right="-113"/>
              <w:jc w:val="center"/>
              <w:rPr>
                <w:b/>
                <w:sz w:val="24"/>
              </w:rPr>
            </w:pPr>
          </w:p>
        </w:tc>
        <w:tc>
          <w:tcPr>
            <w:tcW w:w="1223" w:type="dxa"/>
            <w:shd w:val="clear" w:color="auto" w:fill="auto"/>
          </w:tcPr>
          <w:p w:rsidR="004D1512" w:rsidRPr="00D34888" w:rsidRDefault="004D1512" w:rsidP="00EC153A">
            <w:pPr>
              <w:pStyle w:val="afffffffff5"/>
              <w:spacing w:line="276" w:lineRule="auto"/>
              <w:ind w:left="-113" w:right="-113"/>
              <w:jc w:val="center"/>
              <w:rPr>
                <w:b/>
                <w:sz w:val="24"/>
              </w:rPr>
            </w:pPr>
          </w:p>
        </w:tc>
      </w:tr>
    </w:tbl>
    <w:p w:rsidR="004D1512" w:rsidRDefault="004D1512" w:rsidP="004D1512">
      <w:pPr>
        <w:pStyle w:val="afb"/>
      </w:pPr>
    </w:p>
    <w:p w:rsidR="004D1512" w:rsidRDefault="004D1512" w:rsidP="004D1512">
      <w:pPr>
        <w:pStyle w:val="afb"/>
        <w:sectPr w:rsidR="004D1512" w:rsidSect="004D1512">
          <w:pgSz w:w="16838" w:h="11906" w:orient="landscape"/>
          <w:pgMar w:top="1134" w:right="1134" w:bottom="1276" w:left="1134" w:header="425" w:footer="709" w:gutter="0"/>
          <w:cols w:space="708"/>
          <w:docGrid w:linePitch="360"/>
        </w:sectPr>
      </w:pPr>
    </w:p>
    <w:p w:rsidR="004D1512" w:rsidRPr="004E6B79" w:rsidRDefault="004D1512" w:rsidP="004D1512">
      <w:pPr>
        <w:pStyle w:val="afb"/>
        <w:spacing w:before="0" w:beforeAutospacing="0" w:after="0" w:afterAutospacing="0"/>
        <w:jc w:val="right"/>
        <w:rPr>
          <w:bCs/>
          <w:color w:val="000000"/>
          <w:sz w:val="26"/>
          <w:szCs w:val="26"/>
        </w:rPr>
      </w:pPr>
      <w:r w:rsidRPr="004E6B79">
        <w:rPr>
          <w:bCs/>
          <w:color w:val="000000"/>
          <w:sz w:val="26"/>
          <w:szCs w:val="26"/>
        </w:rPr>
        <w:t>Приложение № 13</w:t>
      </w:r>
    </w:p>
    <w:p w:rsidR="004D1512" w:rsidRPr="004E6B79" w:rsidRDefault="004D1512" w:rsidP="004D1512">
      <w:pPr>
        <w:pStyle w:val="afb"/>
        <w:spacing w:before="0" w:beforeAutospacing="0" w:after="0" w:afterAutospacing="0"/>
        <w:jc w:val="right"/>
        <w:rPr>
          <w:bCs/>
          <w:color w:val="000000"/>
          <w:sz w:val="26"/>
          <w:szCs w:val="26"/>
        </w:rPr>
      </w:pPr>
      <w:r w:rsidRPr="004E6B79">
        <w:rPr>
          <w:bCs/>
          <w:color w:val="000000"/>
          <w:sz w:val="26"/>
          <w:szCs w:val="26"/>
        </w:rPr>
        <w:t>к постановлению от 26.12.2018 № 406</w:t>
      </w:r>
    </w:p>
    <w:p w:rsidR="004D1512" w:rsidRPr="004E6B79" w:rsidRDefault="004D1512" w:rsidP="004D1512">
      <w:pPr>
        <w:pStyle w:val="afffffffff5"/>
        <w:jc w:val="center"/>
        <w:rPr>
          <w:sz w:val="26"/>
          <w:szCs w:val="26"/>
        </w:rPr>
      </w:pPr>
    </w:p>
    <w:p w:rsidR="004D1512" w:rsidRPr="004E6B79" w:rsidRDefault="004D1512" w:rsidP="004D1512">
      <w:pPr>
        <w:pStyle w:val="afffffffff5"/>
        <w:jc w:val="center"/>
        <w:rPr>
          <w:sz w:val="26"/>
          <w:szCs w:val="26"/>
        </w:rPr>
      </w:pPr>
    </w:p>
    <w:p w:rsidR="004D1512" w:rsidRPr="004E6B79" w:rsidRDefault="004D1512" w:rsidP="004D1512">
      <w:pPr>
        <w:pStyle w:val="afffffffff5"/>
        <w:jc w:val="center"/>
        <w:rPr>
          <w:b/>
          <w:sz w:val="26"/>
          <w:szCs w:val="26"/>
        </w:rPr>
      </w:pPr>
      <w:r w:rsidRPr="004E6B79">
        <w:rPr>
          <w:b/>
          <w:sz w:val="26"/>
          <w:szCs w:val="26"/>
        </w:rPr>
        <w:t>ПОРЯДОК</w:t>
      </w:r>
    </w:p>
    <w:p w:rsidR="004D1512" w:rsidRPr="004E6B79" w:rsidRDefault="004D1512" w:rsidP="004D1512">
      <w:pPr>
        <w:pStyle w:val="afffffffff5"/>
        <w:jc w:val="center"/>
        <w:rPr>
          <w:b/>
          <w:sz w:val="26"/>
          <w:szCs w:val="26"/>
        </w:rPr>
      </w:pPr>
      <w:r w:rsidRPr="004E6B79">
        <w:rPr>
          <w:b/>
          <w:sz w:val="26"/>
          <w:szCs w:val="26"/>
        </w:rPr>
        <w:t xml:space="preserve">резервного копирования информации </w:t>
      </w:r>
    </w:p>
    <w:p w:rsidR="004D1512" w:rsidRPr="004E6B79" w:rsidRDefault="004D1512" w:rsidP="004D1512">
      <w:pPr>
        <w:pStyle w:val="afffffffff5"/>
        <w:jc w:val="center"/>
        <w:rPr>
          <w:b/>
          <w:sz w:val="26"/>
          <w:szCs w:val="26"/>
        </w:rPr>
      </w:pPr>
      <w:r w:rsidRPr="004E6B79">
        <w:rPr>
          <w:b/>
          <w:sz w:val="26"/>
          <w:szCs w:val="26"/>
        </w:rPr>
        <w:t xml:space="preserve">в </w:t>
      </w:r>
      <w:r w:rsidRPr="004E6B79">
        <w:rPr>
          <w:b/>
          <w:bCs/>
          <w:sz w:val="26"/>
          <w:szCs w:val="26"/>
        </w:rPr>
        <w:t xml:space="preserve">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4E6B79">
        <w:rPr>
          <w:rFonts w:cs="Arial"/>
          <w:b/>
          <w:sz w:val="26"/>
          <w:szCs w:val="26"/>
        </w:rPr>
        <w:t>ЕДДС Новичихинского района Алтайского края</w:t>
      </w:r>
    </w:p>
    <w:p w:rsidR="004D1512" w:rsidRPr="004E6B79" w:rsidRDefault="004D1512" w:rsidP="004D1512">
      <w:pPr>
        <w:jc w:val="center"/>
        <w:rPr>
          <w:b/>
          <w:sz w:val="26"/>
          <w:szCs w:val="26"/>
        </w:rPr>
      </w:pPr>
      <w:r w:rsidRPr="004E6B79">
        <w:rPr>
          <w:b/>
          <w:sz w:val="26"/>
          <w:szCs w:val="26"/>
        </w:rPr>
        <w:t>Определения</w:t>
      </w:r>
    </w:p>
    <w:p w:rsidR="004D1512" w:rsidRPr="004E6B79" w:rsidRDefault="004D1512" w:rsidP="004D1512">
      <w:pPr>
        <w:rPr>
          <w:sz w:val="26"/>
          <w:szCs w:val="26"/>
        </w:rPr>
      </w:pPr>
    </w:p>
    <w:p w:rsidR="004D1512" w:rsidRPr="004E6B79" w:rsidRDefault="004D1512" w:rsidP="004D1512">
      <w:pPr>
        <w:pStyle w:val="Bodytext"/>
        <w:spacing w:line="240" w:lineRule="auto"/>
        <w:rPr>
          <w:sz w:val="26"/>
          <w:szCs w:val="26"/>
        </w:rPr>
      </w:pPr>
      <w:r w:rsidRPr="004E6B79">
        <w:rPr>
          <w:b/>
          <w:sz w:val="26"/>
          <w:szCs w:val="26"/>
        </w:rPr>
        <w:t>Аутентификация отправителя данных</w:t>
      </w:r>
      <w:r w:rsidRPr="004E6B79">
        <w:rPr>
          <w:sz w:val="26"/>
          <w:szCs w:val="26"/>
          <w:lang w:val="en-US"/>
        </w:rPr>
        <w:t> </w:t>
      </w:r>
      <w:r w:rsidRPr="004E6B79">
        <w:rPr>
          <w:sz w:val="26"/>
          <w:szCs w:val="26"/>
        </w:rPr>
        <w:t>– подтверждение того, что отправитель полученных данных соответствует заявленному.</w:t>
      </w:r>
    </w:p>
    <w:p w:rsidR="004D1512" w:rsidRPr="004E6B79" w:rsidRDefault="004D1512" w:rsidP="004D1512">
      <w:pPr>
        <w:pStyle w:val="Bodytext"/>
        <w:spacing w:line="240" w:lineRule="auto"/>
        <w:rPr>
          <w:sz w:val="26"/>
          <w:szCs w:val="26"/>
        </w:rPr>
      </w:pPr>
      <w:r w:rsidRPr="004E6B79">
        <w:rPr>
          <w:b/>
          <w:sz w:val="26"/>
          <w:szCs w:val="26"/>
        </w:rPr>
        <w:t>Безопасность информации, в том числе персональных данных</w:t>
      </w:r>
      <w:r w:rsidRPr="004E6B79">
        <w:rPr>
          <w:b/>
          <w:sz w:val="26"/>
          <w:szCs w:val="26"/>
          <w:lang w:val="en-US"/>
        </w:rPr>
        <w:t> </w:t>
      </w:r>
      <w:r w:rsidRPr="004E6B79">
        <w:rPr>
          <w:sz w:val="26"/>
          <w:szCs w:val="26"/>
        </w:rPr>
        <w:t>– состояние защищенности информации, в том числе персональных данных, характеризуемое способностью пользователей, технических средств и информационных технологий обеспечить конфиденциальность, целостность и доступность информации, в том числе персональных данных, при ее обработке в информационных системах.</w:t>
      </w:r>
    </w:p>
    <w:p w:rsidR="004D1512" w:rsidRPr="004E6B79" w:rsidRDefault="004D1512" w:rsidP="004D1512">
      <w:pPr>
        <w:ind w:firstLine="720"/>
        <w:rPr>
          <w:sz w:val="26"/>
          <w:szCs w:val="26"/>
        </w:rPr>
      </w:pPr>
      <w:r w:rsidRPr="004E6B79">
        <w:rPr>
          <w:b/>
          <w:sz w:val="26"/>
          <w:szCs w:val="26"/>
        </w:rPr>
        <w:t>Блокирование информации, в том числе персональных данных</w:t>
      </w:r>
      <w:r w:rsidRPr="004E6B79">
        <w:rPr>
          <w:sz w:val="26"/>
          <w:szCs w:val="26"/>
        </w:rPr>
        <w:t xml:space="preserve"> – временное прекращение обработки информации, в том числе персональных данных (за исключением случаев, если обработка необходима для уточнения информации).</w:t>
      </w:r>
    </w:p>
    <w:p w:rsidR="004D1512" w:rsidRPr="004E6B79" w:rsidRDefault="004D1512" w:rsidP="004D1512">
      <w:pPr>
        <w:pStyle w:val="Bodytext"/>
        <w:spacing w:line="240" w:lineRule="auto"/>
        <w:rPr>
          <w:sz w:val="26"/>
          <w:szCs w:val="26"/>
        </w:rPr>
      </w:pPr>
      <w:r w:rsidRPr="004E6B79">
        <w:rPr>
          <w:b/>
          <w:sz w:val="26"/>
          <w:szCs w:val="26"/>
        </w:rPr>
        <w:t>Вирус (компьютерный, программный)</w:t>
      </w:r>
      <w:r w:rsidRPr="004E6B79">
        <w:rPr>
          <w:sz w:val="26"/>
          <w:szCs w:val="26"/>
          <w:lang w:val="en-US"/>
        </w:rPr>
        <w:t> </w:t>
      </w:r>
      <w:r w:rsidRPr="004E6B79">
        <w:rPr>
          <w:sz w:val="26"/>
          <w:szCs w:val="26"/>
        </w:rPr>
        <w:t>– исполняемый программный код или интерпретируемый набор инструкций, обладающий свойствами несанкционированного распространения и самовоспроизведения. Созданные дубликаты компьютерного вируса не всегда совпадают с оригиналом, но сохраняют способность к дальнейшему распространению и самовоспроизведению.</w:t>
      </w:r>
    </w:p>
    <w:p w:rsidR="004D1512" w:rsidRPr="004E6B79" w:rsidRDefault="004D1512" w:rsidP="004D1512">
      <w:pPr>
        <w:pStyle w:val="Bodytext"/>
        <w:spacing w:line="240" w:lineRule="auto"/>
        <w:rPr>
          <w:sz w:val="26"/>
          <w:szCs w:val="26"/>
        </w:rPr>
      </w:pPr>
      <w:r w:rsidRPr="004E6B79">
        <w:rPr>
          <w:b/>
          <w:sz w:val="26"/>
          <w:szCs w:val="26"/>
        </w:rPr>
        <w:t>Вредоносная программа</w:t>
      </w:r>
      <w:r w:rsidRPr="004E6B79">
        <w:rPr>
          <w:sz w:val="26"/>
          <w:szCs w:val="26"/>
          <w:lang w:val="en-US"/>
        </w:rPr>
        <w:t> </w:t>
      </w:r>
      <w:r w:rsidRPr="004E6B79">
        <w:rPr>
          <w:sz w:val="26"/>
          <w:szCs w:val="26"/>
        </w:rPr>
        <w:t>– программа, предназначенная для осуществления несанкционированного доступа и (или) воздействия на защищаемую информацию или ресурсы информационной системы.</w:t>
      </w:r>
    </w:p>
    <w:p w:rsidR="004D1512" w:rsidRPr="004E6B79" w:rsidRDefault="004D1512" w:rsidP="004D1512">
      <w:pPr>
        <w:pStyle w:val="Bodytext"/>
        <w:spacing w:line="240" w:lineRule="auto"/>
        <w:rPr>
          <w:sz w:val="26"/>
          <w:szCs w:val="26"/>
        </w:rPr>
      </w:pPr>
      <w:r w:rsidRPr="004E6B79">
        <w:rPr>
          <w:b/>
          <w:sz w:val="26"/>
          <w:szCs w:val="26"/>
        </w:rPr>
        <w:t>Защищаемая информация</w:t>
      </w:r>
      <w:r w:rsidRPr="004E6B79">
        <w:rPr>
          <w:sz w:val="26"/>
          <w:szCs w:val="26"/>
          <w:lang w:val="en-US"/>
        </w:rPr>
        <w:t> </w:t>
      </w:r>
      <w:r w:rsidRPr="004E6B79">
        <w:rPr>
          <w:sz w:val="26"/>
          <w:szCs w:val="26"/>
        </w:rPr>
        <w:t>– 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4D1512" w:rsidRPr="004E6B79" w:rsidRDefault="004D1512" w:rsidP="004D1512">
      <w:pPr>
        <w:pStyle w:val="Bodytext"/>
        <w:spacing w:line="240" w:lineRule="auto"/>
        <w:rPr>
          <w:sz w:val="26"/>
          <w:szCs w:val="26"/>
        </w:rPr>
      </w:pPr>
      <w:r w:rsidRPr="004E6B79">
        <w:rPr>
          <w:b/>
          <w:sz w:val="26"/>
          <w:szCs w:val="26"/>
        </w:rPr>
        <w:t>Идентификация</w:t>
      </w:r>
      <w:r w:rsidRPr="004E6B79">
        <w:rPr>
          <w:sz w:val="26"/>
          <w:szCs w:val="26"/>
        </w:rPr>
        <w:t xml:space="preserve">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4D1512" w:rsidRPr="004E6B79" w:rsidRDefault="004D1512" w:rsidP="004D1512">
      <w:pPr>
        <w:pStyle w:val="Bodytext"/>
        <w:spacing w:line="240" w:lineRule="auto"/>
        <w:rPr>
          <w:sz w:val="26"/>
          <w:szCs w:val="26"/>
        </w:rPr>
      </w:pPr>
      <w:r w:rsidRPr="004E6B79">
        <w:rPr>
          <w:b/>
          <w:sz w:val="26"/>
          <w:szCs w:val="26"/>
        </w:rPr>
        <w:t>Информативный сигнал</w:t>
      </w:r>
      <w:r w:rsidRPr="004E6B79">
        <w:rPr>
          <w:sz w:val="26"/>
          <w:szCs w:val="26"/>
          <w:lang w:val="en-US"/>
        </w:rPr>
        <w:t> </w:t>
      </w:r>
      <w:r w:rsidRPr="004E6B79">
        <w:rPr>
          <w:sz w:val="26"/>
          <w:szCs w:val="26"/>
        </w:rPr>
        <w:t>– электрические сигналы, акустические, электромагнитные и другие физические поля, по параметрам которых может быть раскрыта конфиденциальная информация (персональные данные) обрабатываемая в информационной системе.</w:t>
      </w:r>
    </w:p>
    <w:p w:rsidR="004D1512" w:rsidRPr="004E6B79" w:rsidRDefault="004D1512" w:rsidP="004D1512">
      <w:pPr>
        <w:ind w:firstLine="720"/>
        <w:rPr>
          <w:sz w:val="26"/>
          <w:szCs w:val="26"/>
        </w:rPr>
      </w:pPr>
      <w:r w:rsidRPr="004E6B79">
        <w:rPr>
          <w:rStyle w:val="bold"/>
          <w:sz w:val="26"/>
          <w:szCs w:val="26"/>
        </w:rPr>
        <w:t>Информационная система</w:t>
      </w:r>
      <w:r w:rsidRPr="004E6B79">
        <w:rPr>
          <w:sz w:val="26"/>
          <w:szCs w:val="26"/>
          <w:lang w:val="en-US"/>
        </w:rPr>
        <w:t> </w:t>
      </w:r>
      <w:r w:rsidRPr="004E6B79">
        <w:rPr>
          <w:sz w:val="26"/>
          <w:szCs w:val="26"/>
        </w:rPr>
        <w:t>– совокупность содержащихся в базах данных информации, в том числе персональных данных, и обеспечивающих ее обработку информационных технологий и технических средств.</w:t>
      </w:r>
    </w:p>
    <w:p w:rsidR="004D1512" w:rsidRPr="004E6B79" w:rsidRDefault="004D1512" w:rsidP="004D1512">
      <w:pPr>
        <w:pStyle w:val="Bodytext"/>
        <w:spacing w:line="240" w:lineRule="auto"/>
        <w:rPr>
          <w:sz w:val="26"/>
          <w:szCs w:val="26"/>
        </w:rPr>
      </w:pPr>
      <w:r w:rsidRPr="004E6B79">
        <w:rPr>
          <w:b/>
          <w:sz w:val="26"/>
          <w:szCs w:val="26"/>
        </w:rPr>
        <w:t>Информационные технологии</w:t>
      </w:r>
      <w:r w:rsidRPr="004E6B79">
        <w:rPr>
          <w:sz w:val="26"/>
          <w:szCs w:val="26"/>
          <w:lang w:val="en-US"/>
        </w:rPr>
        <w:t> </w:t>
      </w:r>
      <w:r w:rsidRPr="004E6B79">
        <w:rPr>
          <w:sz w:val="26"/>
          <w:szCs w:val="26"/>
        </w:rPr>
        <w:t>–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4D1512" w:rsidRPr="004E6B79" w:rsidRDefault="004D1512" w:rsidP="004D1512">
      <w:pPr>
        <w:pStyle w:val="Bodytext"/>
        <w:spacing w:line="240" w:lineRule="auto"/>
        <w:rPr>
          <w:sz w:val="26"/>
          <w:szCs w:val="26"/>
        </w:rPr>
      </w:pPr>
      <w:r w:rsidRPr="004E6B79">
        <w:rPr>
          <w:b/>
          <w:sz w:val="26"/>
          <w:szCs w:val="26"/>
        </w:rPr>
        <w:t>Источник угрозы безопасности информации</w:t>
      </w:r>
      <w:r w:rsidRPr="004E6B79">
        <w:rPr>
          <w:sz w:val="26"/>
          <w:szCs w:val="26"/>
          <w:lang w:val="en-US"/>
        </w:rPr>
        <w:t> </w:t>
      </w:r>
      <w:r w:rsidRPr="004E6B79">
        <w:rPr>
          <w:sz w:val="26"/>
          <w:szCs w:val="26"/>
        </w:rPr>
        <w:t>– субъект доступа, материальный объект или физическое явление, являющиеся причиной возникновения угрозы безопасности информации.</w:t>
      </w:r>
    </w:p>
    <w:p w:rsidR="004D1512" w:rsidRPr="004E6B79" w:rsidRDefault="004D1512" w:rsidP="004D1512">
      <w:pPr>
        <w:pStyle w:val="Bodytext"/>
        <w:spacing w:line="240" w:lineRule="auto"/>
        <w:rPr>
          <w:sz w:val="26"/>
          <w:szCs w:val="26"/>
        </w:rPr>
      </w:pPr>
      <w:r w:rsidRPr="004E6B79">
        <w:rPr>
          <w:b/>
          <w:sz w:val="26"/>
          <w:szCs w:val="26"/>
        </w:rPr>
        <w:t>Конфиденциальность информации, в том числе персональных данных</w:t>
      </w:r>
      <w:r w:rsidRPr="004E6B79">
        <w:rPr>
          <w:sz w:val="26"/>
          <w:szCs w:val="26"/>
          <w:lang w:val="en-US"/>
        </w:rPr>
        <w:t> </w:t>
      </w:r>
      <w:r w:rsidRPr="004E6B79">
        <w:rPr>
          <w:sz w:val="26"/>
          <w:szCs w:val="26"/>
        </w:rPr>
        <w:t>– обязательное для соблюдения оператором или иным получившим доступ к информации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4D1512" w:rsidRPr="004E6B79" w:rsidRDefault="004D1512" w:rsidP="004D1512">
      <w:pPr>
        <w:pStyle w:val="Bodytext"/>
        <w:spacing w:line="240" w:lineRule="auto"/>
        <w:rPr>
          <w:sz w:val="26"/>
          <w:szCs w:val="26"/>
        </w:rPr>
      </w:pPr>
      <w:r w:rsidRPr="004E6B79">
        <w:rPr>
          <w:b/>
          <w:sz w:val="26"/>
          <w:szCs w:val="26"/>
        </w:rPr>
        <w:t>Межсетевой экран</w:t>
      </w:r>
      <w:r w:rsidRPr="004E6B79">
        <w:rPr>
          <w:sz w:val="26"/>
          <w:szCs w:val="26"/>
        </w:rPr>
        <w:t xml:space="preserve"> – 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и (или) выходящей из информационной системы.</w:t>
      </w:r>
    </w:p>
    <w:p w:rsidR="004D1512" w:rsidRPr="004E6B79" w:rsidRDefault="004D1512" w:rsidP="004D1512">
      <w:pPr>
        <w:pStyle w:val="Bodytext"/>
        <w:spacing w:line="240" w:lineRule="auto"/>
        <w:rPr>
          <w:sz w:val="26"/>
          <w:szCs w:val="26"/>
        </w:rPr>
      </w:pPr>
      <w:r w:rsidRPr="004E6B79">
        <w:rPr>
          <w:b/>
          <w:sz w:val="26"/>
          <w:szCs w:val="26"/>
        </w:rPr>
        <w:t>Нарушитель безопасности информации, в том числе персональных данных</w:t>
      </w:r>
      <w:r w:rsidRPr="004E6B79">
        <w:rPr>
          <w:sz w:val="26"/>
          <w:szCs w:val="26"/>
          <w:lang w:val="en-US"/>
        </w:rPr>
        <w:t> </w:t>
      </w:r>
      <w:r w:rsidRPr="004E6B79">
        <w:rPr>
          <w:sz w:val="26"/>
          <w:szCs w:val="26"/>
        </w:rPr>
        <w:t>– физическое лицо, случайно или преднамеренно совершающее действия, следствием которых является нарушение безопасности информации (персональных данных) при их обработке техническими средствами в информационных системах.</w:t>
      </w:r>
    </w:p>
    <w:p w:rsidR="004D1512" w:rsidRPr="004E6B79" w:rsidRDefault="004D1512" w:rsidP="004D1512">
      <w:pPr>
        <w:pStyle w:val="Bodytext"/>
        <w:spacing w:line="240" w:lineRule="auto"/>
        <w:rPr>
          <w:sz w:val="26"/>
          <w:szCs w:val="26"/>
        </w:rPr>
      </w:pPr>
      <w:r w:rsidRPr="004E6B79">
        <w:rPr>
          <w:b/>
          <w:sz w:val="26"/>
          <w:szCs w:val="26"/>
        </w:rPr>
        <w:t>Несанкционированный доступ (несанкционированные действия)</w:t>
      </w:r>
      <w:r w:rsidRPr="004E6B79">
        <w:rPr>
          <w:sz w:val="26"/>
          <w:szCs w:val="26"/>
          <w:lang w:val="en-US"/>
        </w:rPr>
        <w:t> </w:t>
      </w:r>
      <w:r w:rsidRPr="004E6B79">
        <w:rPr>
          <w:sz w:val="26"/>
          <w:szCs w:val="26"/>
        </w:rPr>
        <w:t>–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w:t>
      </w:r>
    </w:p>
    <w:p w:rsidR="004D1512" w:rsidRPr="004E6B79" w:rsidRDefault="004D1512" w:rsidP="004D1512">
      <w:pPr>
        <w:pStyle w:val="Bodytext"/>
        <w:spacing w:line="240" w:lineRule="auto"/>
        <w:rPr>
          <w:sz w:val="26"/>
          <w:szCs w:val="26"/>
        </w:rPr>
      </w:pPr>
      <w:r w:rsidRPr="004E6B79">
        <w:rPr>
          <w:b/>
          <w:sz w:val="26"/>
          <w:szCs w:val="26"/>
        </w:rPr>
        <w:t>Носитель информации</w:t>
      </w:r>
      <w:r w:rsidRPr="004E6B79">
        <w:rPr>
          <w:sz w:val="26"/>
          <w:szCs w:val="26"/>
          <w:lang w:val="en-US"/>
        </w:rPr>
        <w:t> </w:t>
      </w:r>
      <w:r w:rsidRPr="004E6B79">
        <w:rPr>
          <w:sz w:val="26"/>
          <w:szCs w:val="26"/>
        </w:rPr>
        <w:t>– 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4D1512" w:rsidRPr="004E6B79" w:rsidRDefault="004D1512" w:rsidP="004D1512">
      <w:pPr>
        <w:ind w:firstLine="720"/>
        <w:rPr>
          <w:sz w:val="26"/>
          <w:szCs w:val="26"/>
        </w:rPr>
      </w:pPr>
      <w:r w:rsidRPr="004E6B79">
        <w:rPr>
          <w:b/>
          <w:sz w:val="26"/>
          <w:szCs w:val="26"/>
        </w:rPr>
        <w:t xml:space="preserve">Обезличивание персональных данных </w:t>
      </w:r>
      <w:r w:rsidRPr="004E6B79">
        <w:rPr>
          <w:sz w:val="26"/>
          <w:szCs w:val="26"/>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4D1512" w:rsidRPr="004E6B79" w:rsidRDefault="004D1512" w:rsidP="004D1512">
      <w:pPr>
        <w:ind w:firstLine="720"/>
        <w:rPr>
          <w:sz w:val="26"/>
          <w:szCs w:val="26"/>
        </w:rPr>
      </w:pPr>
      <w:r w:rsidRPr="004E6B79">
        <w:rPr>
          <w:b/>
          <w:sz w:val="26"/>
          <w:szCs w:val="26"/>
        </w:rPr>
        <w:t>Обработка информации (персональных данных)</w:t>
      </w:r>
      <w:r w:rsidRPr="004E6B79">
        <w:rPr>
          <w:sz w:val="26"/>
          <w:szCs w:val="26"/>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информацией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информации (персональных данных).</w:t>
      </w:r>
    </w:p>
    <w:p w:rsidR="004D1512" w:rsidRPr="004E6B79" w:rsidRDefault="004D1512" w:rsidP="004D1512">
      <w:pPr>
        <w:ind w:firstLine="720"/>
        <w:rPr>
          <w:sz w:val="26"/>
          <w:szCs w:val="26"/>
        </w:rPr>
      </w:pPr>
      <w:r w:rsidRPr="004E6B79">
        <w:rPr>
          <w:b/>
          <w:sz w:val="26"/>
          <w:szCs w:val="26"/>
        </w:rPr>
        <w:t xml:space="preserve">Оператор </w:t>
      </w:r>
      <w:r w:rsidRPr="004E6B79">
        <w:rPr>
          <w:rStyle w:val="bold"/>
          <w:sz w:val="26"/>
          <w:szCs w:val="26"/>
        </w:rPr>
        <w:t>(персональных данных)</w:t>
      </w:r>
      <w:r w:rsidRPr="004E6B79">
        <w:rPr>
          <w:sz w:val="26"/>
          <w:szCs w:val="26"/>
          <w:lang w:val="en-US"/>
        </w:rPr>
        <w:t> </w:t>
      </w:r>
      <w:r w:rsidRPr="004E6B79">
        <w:rPr>
          <w:sz w:val="26"/>
          <w:szCs w:val="26"/>
        </w:rPr>
        <w:t>– государственный орган, муниципальный орган, юридическое или физическое лицо, самостоятельно или совместно с другими лицами организующее и (или) осуществляющие обработку информации (персональных данных), а также определяющие цели обработки информации (персональных данных), состав информации (персональных данных), подлежащих обработке, действия (операции), совершаемые с информацией (персональными данными).</w:t>
      </w:r>
    </w:p>
    <w:p w:rsidR="004D1512" w:rsidRPr="004E6B79" w:rsidRDefault="004D1512" w:rsidP="004D1512">
      <w:pPr>
        <w:pStyle w:val="Bodytext"/>
        <w:spacing w:line="240" w:lineRule="auto"/>
        <w:rPr>
          <w:sz w:val="26"/>
          <w:szCs w:val="26"/>
        </w:rPr>
      </w:pPr>
      <w:r w:rsidRPr="004E6B79">
        <w:rPr>
          <w:b/>
          <w:sz w:val="26"/>
          <w:szCs w:val="26"/>
        </w:rPr>
        <w:t>Перехват (информации)</w:t>
      </w:r>
      <w:r w:rsidRPr="004E6B79">
        <w:rPr>
          <w:sz w:val="26"/>
          <w:szCs w:val="26"/>
          <w:lang w:val="en-US"/>
        </w:rPr>
        <w:t> </w:t>
      </w:r>
      <w:r w:rsidRPr="004E6B79">
        <w:rPr>
          <w:sz w:val="26"/>
          <w:szCs w:val="26"/>
        </w:rPr>
        <w:t>– неправомерное получение информации с использованием технического средства, осуществляющего обнаружение, прием и обработку информативных сигналов.</w:t>
      </w:r>
    </w:p>
    <w:p w:rsidR="004D1512" w:rsidRPr="004E6B79" w:rsidRDefault="004D1512" w:rsidP="004D1512">
      <w:pPr>
        <w:ind w:firstLine="720"/>
        <w:rPr>
          <w:sz w:val="26"/>
          <w:szCs w:val="26"/>
        </w:rPr>
      </w:pPr>
      <w:r w:rsidRPr="004E6B79">
        <w:rPr>
          <w:b/>
          <w:sz w:val="26"/>
          <w:szCs w:val="26"/>
        </w:rPr>
        <w:t>Персональные данные</w:t>
      </w:r>
      <w:r w:rsidRPr="004E6B79">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w:t>
      </w:r>
    </w:p>
    <w:p w:rsidR="004D1512" w:rsidRPr="004E6B79" w:rsidRDefault="004D1512" w:rsidP="004D1512">
      <w:pPr>
        <w:pStyle w:val="Bodytext"/>
        <w:spacing w:line="240" w:lineRule="auto"/>
        <w:rPr>
          <w:sz w:val="26"/>
          <w:szCs w:val="26"/>
        </w:rPr>
      </w:pPr>
      <w:r w:rsidRPr="004E6B79">
        <w:rPr>
          <w:b/>
          <w:sz w:val="26"/>
          <w:szCs w:val="26"/>
        </w:rPr>
        <w:t>Правила разграничения доступа</w:t>
      </w:r>
      <w:r w:rsidRPr="004E6B79">
        <w:rPr>
          <w:sz w:val="26"/>
          <w:szCs w:val="26"/>
          <w:lang w:val="en-US"/>
        </w:rPr>
        <w:t> </w:t>
      </w:r>
      <w:r w:rsidRPr="004E6B79">
        <w:rPr>
          <w:sz w:val="26"/>
          <w:szCs w:val="26"/>
        </w:rPr>
        <w:t>– совокупность правил, регламентирующих права доступа субъектов доступа к объектам доступа.</w:t>
      </w:r>
    </w:p>
    <w:p w:rsidR="004D1512" w:rsidRPr="004E6B79" w:rsidRDefault="004D1512" w:rsidP="004D1512">
      <w:pPr>
        <w:pStyle w:val="Bodytext"/>
        <w:spacing w:line="240" w:lineRule="auto"/>
        <w:rPr>
          <w:sz w:val="26"/>
          <w:szCs w:val="26"/>
        </w:rPr>
      </w:pPr>
      <w:r w:rsidRPr="004E6B79">
        <w:rPr>
          <w:b/>
          <w:sz w:val="26"/>
          <w:szCs w:val="26"/>
        </w:rPr>
        <w:t>Программная закладка</w:t>
      </w:r>
      <w:r w:rsidRPr="004E6B79">
        <w:rPr>
          <w:sz w:val="26"/>
          <w:szCs w:val="26"/>
          <w:lang w:val="en-US"/>
        </w:rPr>
        <w:t> </w:t>
      </w:r>
      <w:r w:rsidRPr="004E6B79">
        <w:rPr>
          <w:sz w:val="26"/>
          <w:szCs w:val="26"/>
        </w:rPr>
        <w:t>– код программы, преднамеренно внесенный в программу с целью осуществить утечку, изменить, блокировать, уничтожить информацию или уничтожить и модифицировать программное обеспечение информационной системы и (или) блокировать аппаратные средства.</w:t>
      </w:r>
    </w:p>
    <w:p w:rsidR="004D1512" w:rsidRPr="004E6B79" w:rsidRDefault="004D1512" w:rsidP="004D1512">
      <w:pPr>
        <w:pStyle w:val="Bodytext"/>
        <w:spacing w:line="240" w:lineRule="auto"/>
        <w:rPr>
          <w:sz w:val="26"/>
          <w:szCs w:val="26"/>
        </w:rPr>
      </w:pPr>
      <w:r w:rsidRPr="004E6B79">
        <w:rPr>
          <w:b/>
          <w:sz w:val="26"/>
          <w:szCs w:val="26"/>
        </w:rPr>
        <w:t>Программное (программно-математическое) воздействие</w:t>
      </w:r>
      <w:r w:rsidRPr="004E6B79">
        <w:rPr>
          <w:sz w:val="26"/>
          <w:szCs w:val="26"/>
          <w:lang w:val="en-US"/>
        </w:rPr>
        <w:t> </w:t>
      </w:r>
      <w:r w:rsidRPr="004E6B79">
        <w:rPr>
          <w:sz w:val="26"/>
          <w:szCs w:val="26"/>
        </w:rPr>
        <w:t>– несанкционированное воздействие на ресурсы автоматизированной информационной системы, осуществляемое с использованием вредоносных программ.</w:t>
      </w:r>
    </w:p>
    <w:p w:rsidR="004D1512" w:rsidRPr="004E6B79" w:rsidRDefault="004D1512" w:rsidP="004D1512">
      <w:pPr>
        <w:ind w:firstLine="720"/>
        <w:rPr>
          <w:sz w:val="26"/>
          <w:szCs w:val="26"/>
        </w:rPr>
      </w:pPr>
      <w:r w:rsidRPr="004E6B79">
        <w:rPr>
          <w:rStyle w:val="bold"/>
          <w:sz w:val="26"/>
          <w:szCs w:val="26"/>
        </w:rPr>
        <w:t>Распространение персональных данных</w:t>
      </w:r>
      <w:r w:rsidRPr="004E6B79">
        <w:rPr>
          <w:sz w:val="26"/>
          <w:szCs w:val="26"/>
          <w:lang w:val="en-US"/>
        </w:rPr>
        <w:t> </w:t>
      </w:r>
      <w:r w:rsidRPr="004E6B79">
        <w:rPr>
          <w:sz w:val="26"/>
          <w:szCs w:val="26"/>
        </w:rPr>
        <w:t>– действия, направленные на раскрытие персональных данных неопределённому кругу лиц.</w:t>
      </w:r>
    </w:p>
    <w:p w:rsidR="004D1512" w:rsidRPr="004E6B79" w:rsidRDefault="004D1512" w:rsidP="004D1512">
      <w:pPr>
        <w:pStyle w:val="Bodytext"/>
        <w:spacing w:line="240" w:lineRule="auto"/>
        <w:rPr>
          <w:sz w:val="26"/>
          <w:szCs w:val="26"/>
        </w:rPr>
      </w:pPr>
      <w:r w:rsidRPr="004E6B79">
        <w:rPr>
          <w:b/>
          <w:sz w:val="26"/>
          <w:szCs w:val="26"/>
        </w:rPr>
        <w:t>Средства вычислительной техники</w:t>
      </w:r>
      <w:r w:rsidRPr="004E6B79">
        <w:rPr>
          <w:sz w:val="26"/>
          <w:szCs w:val="26"/>
        </w:rPr>
        <w:t xml:space="preserve"> –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4D1512" w:rsidRPr="004E6B79" w:rsidRDefault="004D1512" w:rsidP="004D1512">
      <w:pPr>
        <w:pStyle w:val="Bodytext"/>
        <w:spacing w:line="240" w:lineRule="auto"/>
        <w:rPr>
          <w:sz w:val="26"/>
          <w:szCs w:val="26"/>
        </w:rPr>
      </w:pPr>
      <w:r w:rsidRPr="004E6B79">
        <w:rPr>
          <w:b/>
          <w:sz w:val="26"/>
          <w:szCs w:val="26"/>
        </w:rPr>
        <w:t>Субъект доступа (субъект)</w:t>
      </w:r>
      <w:r w:rsidRPr="004E6B79">
        <w:rPr>
          <w:sz w:val="26"/>
          <w:szCs w:val="26"/>
          <w:lang w:val="en-US"/>
        </w:rPr>
        <w:t> </w:t>
      </w:r>
      <w:r w:rsidRPr="004E6B79">
        <w:rPr>
          <w:sz w:val="26"/>
          <w:szCs w:val="26"/>
        </w:rPr>
        <w:t>– лицо или процесс, действия которого регламентируются правилами разграничения доступа.</w:t>
      </w:r>
    </w:p>
    <w:p w:rsidR="004D1512" w:rsidRPr="004E6B79" w:rsidRDefault="004D1512" w:rsidP="004D1512">
      <w:pPr>
        <w:ind w:firstLine="720"/>
        <w:rPr>
          <w:sz w:val="26"/>
          <w:szCs w:val="26"/>
        </w:rPr>
      </w:pPr>
      <w:r w:rsidRPr="004E6B79">
        <w:rPr>
          <w:b/>
          <w:sz w:val="26"/>
          <w:szCs w:val="26"/>
        </w:rPr>
        <w:t xml:space="preserve">Технические средства информационной системы </w:t>
      </w:r>
      <w:r w:rsidRPr="004E6B79">
        <w:rPr>
          <w:sz w:val="26"/>
          <w:szCs w:val="26"/>
        </w:rPr>
        <w:t>– средства вычислительной техники, информационно-вычислительные комплексы и сети, средства и системы передачи, приема и обработки информации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rsidR="004D1512" w:rsidRPr="004E6B79" w:rsidRDefault="004D1512" w:rsidP="004D1512">
      <w:pPr>
        <w:ind w:firstLine="720"/>
        <w:rPr>
          <w:sz w:val="26"/>
          <w:szCs w:val="26"/>
        </w:rPr>
      </w:pPr>
      <w:r w:rsidRPr="004E6B79">
        <w:rPr>
          <w:b/>
          <w:sz w:val="26"/>
          <w:szCs w:val="26"/>
        </w:rPr>
        <w:t>Угрозы безопасности информации (персональных данных)</w:t>
      </w:r>
      <w:r w:rsidRPr="004E6B79">
        <w:rPr>
          <w:sz w:val="26"/>
          <w:szCs w:val="26"/>
        </w:rPr>
        <w:t xml:space="preserve"> – совокупность условий и факторов, создающих опасность несанкционированного, в том числе случайного, доступа к информации (персональным данным), результатом которого может стать уничтожение, изменение, блокирование, копирование, распространение информации (персональных данных), а также иных несанкционированных действий при их обработке в информационной системе.</w:t>
      </w:r>
    </w:p>
    <w:p w:rsidR="004D1512" w:rsidRPr="004E6B79" w:rsidRDefault="004D1512" w:rsidP="004D1512">
      <w:pPr>
        <w:pStyle w:val="Bodytext"/>
        <w:spacing w:line="240" w:lineRule="auto"/>
        <w:rPr>
          <w:sz w:val="26"/>
          <w:szCs w:val="26"/>
        </w:rPr>
      </w:pPr>
      <w:r w:rsidRPr="004E6B79">
        <w:rPr>
          <w:b/>
          <w:sz w:val="26"/>
          <w:szCs w:val="26"/>
        </w:rPr>
        <w:t>Уничтожение информации (персональных данных)</w:t>
      </w:r>
      <w:r w:rsidRPr="004E6B79">
        <w:rPr>
          <w:sz w:val="26"/>
          <w:szCs w:val="26"/>
        </w:rPr>
        <w:t> – действия, в результате которых невозможно восстановить содержание информации (персональных данных) в информационной системе или в результате которых уничтожаются материальные носители информации (персональных данных).</w:t>
      </w:r>
    </w:p>
    <w:p w:rsidR="004D1512" w:rsidRPr="004E6B79" w:rsidRDefault="004D1512" w:rsidP="004D1512">
      <w:pPr>
        <w:pStyle w:val="Bodytext"/>
        <w:spacing w:line="240" w:lineRule="auto"/>
        <w:rPr>
          <w:sz w:val="26"/>
          <w:szCs w:val="26"/>
        </w:rPr>
      </w:pPr>
      <w:r w:rsidRPr="004E6B79">
        <w:rPr>
          <w:b/>
          <w:sz w:val="26"/>
          <w:szCs w:val="26"/>
        </w:rPr>
        <w:t>Утечка (защищаемой) информации по техническим каналам</w:t>
      </w:r>
      <w:r w:rsidRPr="004E6B79">
        <w:rPr>
          <w:sz w:val="26"/>
          <w:szCs w:val="26"/>
        </w:rPr>
        <w:t>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4D1512" w:rsidRPr="004E6B79" w:rsidRDefault="004D1512" w:rsidP="004D1512">
      <w:pPr>
        <w:pStyle w:val="Bodytext"/>
        <w:spacing w:line="240" w:lineRule="auto"/>
        <w:rPr>
          <w:sz w:val="26"/>
          <w:szCs w:val="26"/>
        </w:rPr>
      </w:pPr>
      <w:r w:rsidRPr="004E6B79">
        <w:rPr>
          <w:b/>
          <w:sz w:val="26"/>
          <w:szCs w:val="26"/>
        </w:rPr>
        <w:t>Целостность информации</w:t>
      </w:r>
      <w:r w:rsidRPr="004E6B79">
        <w:rPr>
          <w:sz w:val="26"/>
          <w:szCs w:val="26"/>
        </w:rPr>
        <w:t> – способность средства вычислительной техники или автоматизированной системы обеспечивать неизменность информации в условиях случайного и/или преднамеренного искажения (разрушения).</w:t>
      </w:r>
      <w:bookmarkStart w:id="114" w:name="_Toc445812006"/>
    </w:p>
    <w:p w:rsidR="004D1512" w:rsidRPr="004E6B79" w:rsidRDefault="004D1512" w:rsidP="004D1512">
      <w:pPr>
        <w:pStyle w:val="Bodytext"/>
        <w:spacing w:line="240" w:lineRule="auto"/>
        <w:rPr>
          <w:sz w:val="26"/>
          <w:szCs w:val="26"/>
        </w:rPr>
      </w:pPr>
    </w:p>
    <w:p w:rsidR="004D1512" w:rsidRPr="004E6B79" w:rsidRDefault="004D1512" w:rsidP="004D1512">
      <w:pPr>
        <w:jc w:val="center"/>
        <w:rPr>
          <w:b/>
          <w:sz w:val="26"/>
          <w:szCs w:val="26"/>
        </w:rPr>
      </w:pPr>
      <w:r w:rsidRPr="004E6B79">
        <w:rPr>
          <w:b/>
          <w:sz w:val="26"/>
          <w:szCs w:val="26"/>
        </w:rPr>
        <w:t>Обозначения и сокращения</w:t>
      </w:r>
    </w:p>
    <w:p w:rsidR="004D1512" w:rsidRPr="004E6B79" w:rsidRDefault="004D1512" w:rsidP="004D1512">
      <w:pPr>
        <w:rPr>
          <w:sz w:val="26"/>
          <w:szCs w:val="2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6972"/>
      </w:tblGrid>
      <w:tr w:rsidR="004D1512" w:rsidRPr="004E6B79" w:rsidTr="004D1512">
        <w:tc>
          <w:tcPr>
            <w:tcW w:w="2208" w:type="dxa"/>
            <w:shd w:val="clear" w:color="auto" w:fill="auto"/>
          </w:tcPr>
          <w:p w:rsidR="004D1512" w:rsidRPr="004E6B79" w:rsidRDefault="004D1512" w:rsidP="00EC153A">
            <w:pPr>
              <w:rPr>
                <w:b/>
                <w:sz w:val="26"/>
                <w:szCs w:val="26"/>
              </w:rPr>
            </w:pPr>
            <w:r w:rsidRPr="004E6B79">
              <w:rPr>
                <w:b/>
                <w:sz w:val="26"/>
                <w:szCs w:val="26"/>
              </w:rPr>
              <w:t>ЕДДС Новичихинского района</w:t>
            </w:r>
          </w:p>
        </w:tc>
        <w:tc>
          <w:tcPr>
            <w:tcW w:w="6972" w:type="dxa"/>
            <w:shd w:val="clear" w:color="auto" w:fill="auto"/>
          </w:tcPr>
          <w:p w:rsidR="004D1512" w:rsidRPr="004E6B79" w:rsidRDefault="004D1512" w:rsidP="00EC153A">
            <w:pPr>
              <w:rPr>
                <w:sz w:val="26"/>
                <w:szCs w:val="26"/>
              </w:rPr>
            </w:pPr>
            <w:r w:rsidRPr="004E6B79">
              <w:rPr>
                <w:sz w:val="26"/>
                <w:szCs w:val="26"/>
              </w:rPr>
              <w:t>– ЕДДС Новичихинского района Алтайского края</w:t>
            </w:r>
          </w:p>
        </w:tc>
      </w:tr>
      <w:tr w:rsidR="004D1512" w:rsidRPr="004E6B79" w:rsidTr="004D1512">
        <w:tc>
          <w:tcPr>
            <w:tcW w:w="2208" w:type="dxa"/>
            <w:shd w:val="clear" w:color="auto" w:fill="auto"/>
          </w:tcPr>
          <w:p w:rsidR="004D1512" w:rsidRPr="004E6B79" w:rsidRDefault="004D1512" w:rsidP="00EC153A">
            <w:pPr>
              <w:rPr>
                <w:b/>
                <w:sz w:val="26"/>
                <w:szCs w:val="26"/>
              </w:rPr>
            </w:pPr>
            <w:r w:rsidRPr="004E6B79">
              <w:rPr>
                <w:b/>
                <w:sz w:val="26"/>
                <w:szCs w:val="26"/>
              </w:rPr>
              <w:t>ИБ</w:t>
            </w:r>
          </w:p>
        </w:tc>
        <w:tc>
          <w:tcPr>
            <w:tcW w:w="6972" w:type="dxa"/>
            <w:shd w:val="clear" w:color="auto" w:fill="auto"/>
          </w:tcPr>
          <w:p w:rsidR="004D1512" w:rsidRPr="004E6B79" w:rsidRDefault="004D1512" w:rsidP="00EC153A">
            <w:pPr>
              <w:rPr>
                <w:sz w:val="26"/>
                <w:szCs w:val="26"/>
              </w:rPr>
            </w:pPr>
            <w:r w:rsidRPr="004E6B79">
              <w:rPr>
                <w:sz w:val="26"/>
                <w:szCs w:val="26"/>
              </w:rPr>
              <w:t>– информационная безопасность</w:t>
            </w:r>
          </w:p>
        </w:tc>
      </w:tr>
      <w:tr w:rsidR="004D1512" w:rsidRPr="004E6B79" w:rsidTr="004D1512">
        <w:tc>
          <w:tcPr>
            <w:tcW w:w="2208" w:type="dxa"/>
            <w:shd w:val="clear" w:color="auto" w:fill="auto"/>
          </w:tcPr>
          <w:p w:rsidR="004D1512" w:rsidRPr="004E6B79" w:rsidRDefault="004D1512" w:rsidP="00EC153A">
            <w:pPr>
              <w:rPr>
                <w:b/>
                <w:sz w:val="26"/>
                <w:szCs w:val="26"/>
              </w:rPr>
            </w:pPr>
            <w:r w:rsidRPr="004E6B79">
              <w:rPr>
                <w:b/>
                <w:sz w:val="26"/>
                <w:szCs w:val="26"/>
              </w:rPr>
              <w:t>ИС</w:t>
            </w:r>
          </w:p>
        </w:tc>
        <w:tc>
          <w:tcPr>
            <w:tcW w:w="6972" w:type="dxa"/>
            <w:shd w:val="clear" w:color="auto" w:fill="auto"/>
          </w:tcPr>
          <w:p w:rsidR="004D1512" w:rsidRPr="004E6B79" w:rsidRDefault="004D1512" w:rsidP="00EC153A">
            <w:pPr>
              <w:rPr>
                <w:sz w:val="26"/>
                <w:szCs w:val="26"/>
              </w:rPr>
            </w:pPr>
            <w:r w:rsidRPr="004E6B79">
              <w:rPr>
                <w:sz w:val="26"/>
                <w:szCs w:val="26"/>
              </w:rPr>
              <w:t>– информационная система</w:t>
            </w:r>
          </w:p>
        </w:tc>
      </w:tr>
      <w:tr w:rsidR="004D1512" w:rsidRPr="004E6B79" w:rsidTr="004D1512">
        <w:tc>
          <w:tcPr>
            <w:tcW w:w="2208" w:type="dxa"/>
            <w:shd w:val="clear" w:color="auto" w:fill="auto"/>
          </w:tcPr>
          <w:p w:rsidR="004D1512" w:rsidRPr="004E6B79" w:rsidRDefault="004D1512" w:rsidP="00EC153A">
            <w:pPr>
              <w:rPr>
                <w:b/>
                <w:sz w:val="26"/>
                <w:szCs w:val="26"/>
              </w:rPr>
            </w:pPr>
            <w:r w:rsidRPr="004E6B79">
              <w:rPr>
                <w:b/>
                <w:sz w:val="26"/>
                <w:szCs w:val="26"/>
              </w:rPr>
              <w:t>ОС</w:t>
            </w:r>
          </w:p>
        </w:tc>
        <w:tc>
          <w:tcPr>
            <w:tcW w:w="6972" w:type="dxa"/>
            <w:shd w:val="clear" w:color="auto" w:fill="auto"/>
          </w:tcPr>
          <w:p w:rsidR="004D1512" w:rsidRPr="004E6B79" w:rsidRDefault="004D1512" w:rsidP="00EC153A">
            <w:pPr>
              <w:rPr>
                <w:sz w:val="26"/>
                <w:szCs w:val="26"/>
              </w:rPr>
            </w:pPr>
            <w:r w:rsidRPr="004E6B79">
              <w:rPr>
                <w:sz w:val="26"/>
                <w:szCs w:val="26"/>
              </w:rPr>
              <w:t>– операционная система</w:t>
            </w:r>
          </w:p>
        </w:tc>
      </w:tr>
      <w:tr w:rsidR="004D1512" w:rsidRPr="004E6B79" w:rsidTr="004D1512">
        <w:tc>
          <w:tcPr>
            <w:tcW w:w="2208" w:type="dxa"/>
            <w:shd w:val="clear" w:color="auto" w:fill="auto"/>
          </w:tcPr>
          <w:p w:rsidR="004D1512" w:rsidRPr="004E6B79" w:rsidRDefault="004D1512" w:rsidP="00EC153A">
            <w:pPr>
              <w:rPr>
                <w:b/>
                <w:sz w:val="26"/>
                <w:szCs w:val="26"/>
              </w:rPr>
            </w:pPr>
            <w:r w:rsidRPr="004E6B79">
              <w:rPr>
                <w:b/>
                <w:sz w:val="26"/>
                <w:szCs w:val="26"/>
              </w:rPr>
              <w:t>ПО</w:t>
            </w:r>
          </w:p>
        </w:tc>
        <w:tc>
          <w:tcPr>
            <w:tcW w:w="6972" w:type="dxa"/>
            <w:shd w:val="clear" w:color="auto" w:fill="auto"/>
          </w:tcPr>
          <w:p w:rsidR="004D1512" w:rsidRPr="004E6B79" w:rsidRDefault="004D1512" w:rsidP="00EC153A">
            <w:pPr>
              <w:rPr>
                <w:sz w:val="26"/>
                <w:szCs w:val="26"/>
              </w:rPr>
            </w:pPr>
            <w:r w:rsidRPr="004E6B79">
              <w:rPr>
                <w:sz w:val="26"/>
                <w:szCs w:val="26"/>
              </w:rPr>
              <w:t>– программное обеспечение</w:t>
            </w:r>
          </w:p>
        </w:tc>
      </w:tr>
      <w:tr w:rsidR="004D1512" w:rsidRPr="004E6B79" w:rsidTr="004D1512">
        <w:tc>
          <w:tcPr>
            <w:tcW w:w="2208" w:type="dxa"/>
            <w:shd w:val="clear" w:color="auto" w:fill="auto"/>
          </w:tcPr>
          <w:p w:rsidR="004D1512" w:rsidRPr="004E6B79" w:rsidRDefault="004D1512" w:rsidP="00EC153A">
            <w:pPr>
              <w:rPr>
                <w:b/>
                <w:sz w:val="26"/>
                <w:szCs w:val="26"/>
              </w:rPr>
            </w:pPr>
            <w:r w:rsidRPr="004E6B79">
              <w:rPr>
                <w:b/>
                <w:sz w:val="26"/>
                <w:szCs w:val="26"/>
              </w:rPr>
              <w:t>СУБД</w:t>
            </w:r>
          </w:p>
        </w:tc>
        <w:tc>
          <w:tcPr>
            <w:tcW w:w="6972" w:type="dxa"/>
            <w:shd w:val="clear" w:color="auto" w:fill="auto"/>
          </w:tcPr>
          <w:p w:rsidR="004D1512" w:rsidRPr="004E6B79" w:rsidRDefault="004D1512" w:rsidP="00EC153A">
            <w:pPr>
              <w:rPr>
                <w:sz w:val="26"/>
                <w:szCs w:val="26"/>
              </w:rPr>
            </w:pPr>
            <w:r w:rsidRPr="004E6B79">
              <w:rPr>
                <w:sz w:val="26"/>
                <w:szCs w:val="26"/>
              </w:rPr>
              <w:t>– система управления базами данных</w:t>
            </w:r>
          </w:p>
        </w:tc>
      </w:tr>
    </w:tbl>
    <w:p w:rsidR="004D1512" w:rsidRPr="004E6B79" w:rsidRDefault="004D1512" w:rsidP="004D1512">
      <w:pPr>
        <w:rPr>
          <w:sz w:val="26"/>
          <w:szCs w:val="26"/>
        </w:rPr>
      </w:pPr>
    </w:p>
    <w:p w:rsidR="004D1512" w:rsidRPr="004E6B79" w:rsidRDefault="004D1512" w:rsidP="004D1512">
      <w:pPr>
        <w:pStyle w:val="Bodytext"/>
        <w:spacing w:line="240" w:lineRule="auto"/>
        <w:ind w:firstLine="0"/>
        <w:jc w:val="center"/>
        <w:rPr>
          <w:b/>
          <w:sz w:val="26"/>
          <w:szCs w:val="26"/>
        </w:rPr>
      </w:pPr>
      <w:r w:rsidRPr="004E6B79">
        <w:rPr>
          <w:b/>
          <w:sz w:val="26"/>
          <w:szCs w:val="26"/>
        </w:rPr>
        <w:t>1 Общие положения</w:t>
      </w:r>
      <w:bookmarkEnd w:id="114"/>
    </w:p>
    <w:p w:rsidR="004D1512" w:rsidRPr="004E6B79" w:rsidRDefault="004D1512" w:rsidP="004D1512">
      <w:pPr>
        <w:pStyle w:val="Bodytext"/>
        <w:spacing w:line="240" w:lineRule="auto"/>
        <w:ind w:firstLine="0"/>
        <w:jc w:val="center"/>
        <w:rPr>
          <w:b/>
          <w:sz w:val="26"/>
          <w:szCs w:val="26"/>
        </w:rPr>
      </w:pPr>
    </w:p>
    <w:p w:rsidR="004D1512" w:rsidRPr="004E6B79" w:rsidRDefault="004D1512" w:rsidP="004D1512">
      <w:pPr>
        <w:pStyle w:val="afffffffff3"/>
        <w:spacing w:before="0" w:after="0" w:line="240" w:lineRule="auto"/>
        <w:rPr>
          <w:sz w:val="26"/>
          <w:szCs w:val="26"/>
        </w:rPr>
      </w:pPr>
      <w:r w:rsidRPr="004E6B79">
        <w:rPr>
          <w:sz w:val="26"/>
          <w:szCs w:val="26"/>
        </w:rPr>
        <w:t>1.1. Настоящий порядок резервного копирования информации в ИС ЕДДС Новичихинского района (далее – Порядок) устанавливает основные требования к организации резервного копирования (восстановления) программ и данных (защищаемой информации и персональных данных), хранящихся в ИС ЕДДС Новичихинского района, а также к резервированию аппаратных средств.</w:t>
      </w:r>
    </w:p>
    <w:p w:rsidR="004D1512" w:rsidRPr="004E6B79" w:rsidRDefault="004D1512" w:rsidP="004D1512">
      <w:pPr>
        <w:pStyle w:val="afffffffff3"/>
        <w:spacing w:before="0" w:after="0" w:line="240" w:lineRule="auto"/>
        <w:rPr>
          <w:sz w:val="26"/>
          <w:szCs w:val="26"/>
        </w:rPr>
      </w:pPr>
      <w:r w:rsidRPr="004E6B79">
        <w:rPr>
          <w:sz w:val="26"/>
          <w:szCs w:val="26"/>
        </w:rPr>
        <w:t>1.2. Настоящий Порядок разработан с целью:</w:t>
      </w:r>
    </w:p>
    <w:p w:rsidR="004D1512" w:rsidRPr="004E6B79" w:rsidRDefault="004D1512" w:rsidP="004D1512">
      <w:pPr>
        <w:pStyle w:val="afffffffff3"/>
        <w:spacing w:before="0" w:after="0" w:line="240" w:lineRule="auto"/>
        <w:rPr>
          <w:sz w:val="26"/>
          <w:szCs w:val="26"/>
        </w:rPr>
      </w:pPr>
      <w:r w:rsidRPr="004E6B79">
        <w:rPr>
          <w:sz w:val="26"/>
          <w:szCs w:val="26"/>
        </w:rPr>
        <w:t>— определения категории информации, подлежащей обязательному резервному копированию;</w:t>
      </w:r>
    </w:p>
    <w:p w:rsidR="004D1512" w:rsidRPr="004E6B79" w:rsidRDefault="004D1512" w:rsidP="004D1512">
      <w:pPr>
        <w:pStyle w:val="afffffffff3"/>
        <w:spacing w:before="0" w:after="0" w:line="240" w:lineRule="auto"/>
        <w:rPr>
          <w:sz w:val="26"/>
          <w:szCs w:val="26"/>
        </w:rPr>
      </w:pPr>
      <w:r w:rsidRPr="004E6B79">
        <w:rPr>
          <w:sz w:val="26"/>
          <w:szCs w:val="26"/>
        </w:rPr>
        <w:t>— определения процедуры резервирования данных для последующего восстановления работоспособности информационных систем при полной или частичной потере информации, вызванной сбоями или отказами аппаратного или программного обеспечения, ошибками пользователей, чрезвычайными обстоятельствами (пожаром, стихийными бедствиями и т.д.);</w:t>
      </w:r>
    </w:p>
    <w:p w:rsidR="004D1512" w:rsidRPr="004E6B79" w:rsidRDefault="004D1512" w:rsidP="004D1512">
      <w:pPr>
        <w:pStyle w:val="afffffffff3"/>
        <w:spacing w:before="0" w:after="0" w:line="240" w:lineRule="auto"/>
        <w:rPr>
          <w:sz w:val="26"/>
          <w:szCs w:val="26"/>
        </w:rPr>
      </w:pPr>
      <w:r w:rsidRPr="004E6B79">
        <w:rPr>
          <w:sz w:val="26"/>
          <w:szCs w:val="26"/>
        </w:rPr>
        <w:t>— определения порядка восстановления информации в случае возникновения такой необходимости;</w:t>
      </w:r>
    </w:p>
    <w:p w:rsidR="004D1512" w:rsidRPr="004E6B79" w:rsidRDefault="004D1512" w:rsidP="004D1512">
      <w:pPr>
        <w:pStyle w:val="afffffffff3"/>
        <w:spacing w:before="0" w:after="0" w:line="240" w:lineRule="auto"/>
        <w:rPr>
          <w:sz w:val="26"/>
          <w:szCs w:val="26"/>
        </w:rPr>
      </w:pPr>
      <w:r w:rsidRPr="004E6B79">
        <w:rPr>
          <w:sz w:val="26"/>
          <w:szCs w:val="26"/>
        </w:rPr>
        <w:t>— упорядочения работы и определения ответственности должностных лиц, связанной с резервным копированием и восстановлением информации.</w:t>
      </w:r>
    </w:p>
    <w:p w:rsidR="004D1512" w:rsidRPr="004E6B79" w:rsidRDefault="004D1512" w:rsidP="004D1512">
      <w:pPr>
        <w:pStyle w:val="afffffffff3"/>
        <w:spacing w:before="0" w:after="0" w:line="240" w:lineRule="auto"/>
        <w:rPr>
          <w:sz w:val="26"/>
          <w:szCs w:val="26"/>
        </w:rPr>
      </w:pPr>
      <w:r w:rsidRPr="004E6B79">
        <w:rPr>
          <w:sz w:val="26"/>
          <w:szCs w:val="26"/>
        </w:rPr>
        <w:t>1.3. Под резервным копированием информации понимается создание избыточных копий защищаемой информации в электронном виде для быстрого восстановления работоспособности ИС ЕДДС Новичихинского района в случае возникновения аварийной ситуации, повлекшей за собой повреждение или утрату данных.</w:t>
      </w:r>
    </w:p>
    <w:p w:rsidR="004D1512" w:rsidRPr="004E6B79" w:rsidRDefault="004D1512" w:rsidP="004D1512">
      <w:pPr>
        <w:pStyle w:val="afffffffff3"/>
        <w:spacing w:before="0" w:after="0" w:line="240" w:lineRule="auto"/>
        <w:rPr>
          <w:sz w:val="26"/>
          <w:szCs w:val="26"/>
        </w:rPr>
      </w:pPr>
      <w:r w:rsidRPr="004E6B79">
        <w:rPr>
          <w:sz w:val="26"/>
          <w:szCs w:val="26"/>
        </w:rPr>
        <w:t>1.4. Резервному копированию подлежит информация следующих основных категорий:</w:t>
      </w:r>
    </w:p>
    <w:p w:rsidR="004D1512" w:rsidRPr="004E6B79" w:rsidRDefault="004D1512" w:rsidP="004D1512">
      <w:pPr>
        <w:pStyle w:val="afffffffff3"/>
        <w:spacing w:before="0" w:after="0" w:line="240" w:lineRule="auto"/>
        <w:rPr>
          <w:sz w:val="26"/>
          <w:szCs w:val="26"/>
        </w:rPr>
      </w:pPr>
      <w:r w:rsidRPr="004E6B79">
        <w:rPr>
          <w:sz w:val="26"/>
          <w:szCs w:val="26"/>
        </w:rPr>
        <w:t>— персональная информация пользователей (личные каталоги) и групповая информация на файловых серверах;</w:t>
      </w:r>
    </w:p>
    <w:p w:rsidR="004D1512" w:rsidRPr="004E6B79" w:rsidRDefault="004D1512" w:rsidP="004D1512">
      <w:pPr>
        <w:pStyle w:val="afffffffff3"/>
        <w:spacing w:before="0" w:after="0" w:line="240" w:lineRule="auto"/>
        <w:rPr>
          <w:sz w:val="26"/>
          <w:szCs w:val="26"/>
        </w:rPr>
      </w:pPr>
      <w:r w:rsidRPr="004E6B79">
        <w:rPr>
          <w:sz w:val="26"/>
          <w:szCs w:val="26"/>
        </w:rPr>
        <w:t>— информация, обрабатываемая пользователями в ИС ЕДДС Новичихинского района, а также информация, необходимая для восстановления работоспособности ИС ЕДДС Новичихинского района, в т.ч. систем управления базами данных (далее - СУБД) общего пользования и справочно-информационные системы общего использования;</w:t>
      </w:r>
    </w:p>
    <w:p w:rsidR="004D1512" w:rsidRPr="004E6B79" w:rsidRDefault="004D1512" w:rsidP="004D1512">
      <w:pPr>
        <w:pStyle w:val="afffffffff3"/>
        <w:spacing w:before="0" w:after="0" w:line="240" w:lineRule="auto"/>
        <w:rPr>
          <w:sz w:val="26"/>
          <w:szCs w:val="26"/>
        </w:rPr>
      </w:pPr>
      <w:r w:rsidRPr="004E6B79">
        <w:rPr>
          <w:sz w:val="26"/>
          <w:szCs w:val="26"/>
        </w:rPr>
        <w:t>— рабочие копии установочных компонент программного обеспечения общего назначения и специализированного программного обеспечения ИС ЕДДС Новичихинского района, СУБД, серверов и рабочих станций;</w:t>
      </w:r>
    </w:p>
    <w:p w:rsidR="004D1512" w:rsidRPr="004E6B79" w:rsidRDefault="004D1512" w:rsidP="004D1512">
      <w:pPr>
        <w:pStyle w:val="afffffffff3"/>
        <w:spacing w:before="0" w:after="0" w:line="240" w:lineRule="auto"/>
        <w:rPr>
          <w:sz w:val="26"/>
          <w:szCs w:val="26"/>
        </w:rPr>
      </w:pPr>
      <w:r w:rsidRPr="004E6B79">
        <w:rPr>
          <w:sz w:val="26"/>
          <w:szCs w:val="26"/>
        </w:rPr>
        <w:t>— информация, необходимая для восстановления серверов и систем управления базами данных ИС ЕДДС Новичихинского района, локальной вычислительной сети, системы электронного документооборота;</w:t>
      </w:r>
    </w:p>
    <w:p w:rsidR="004D1512" w:rsidRPr="004E6B79" w:rsidRDefault="004D1512" w:rsidP="004D1512">
      <w:pPr>
        <w:pStyle w:val="afffffffff3"/>
        <w:spacing w:before="0" w:after="0" w:line="240" w:lineRule="auto"/>
        <w:rPr>
          <w:sz w:val="26"/>
          <w:szCs w:val="26"/>
        </w:rPr>
      </w:pPr>
      <w:r w:rsidRPr="004E6B79">
        <w:rPr>
          <w:sz w:val="26"/>
          <w:szCs w:val="26"/>
        </w:rPr>
        <w:t>— регистрационная информация системы информационной безопасности ИС ЕДДС Новичихинского района;</w:t>
      </w:r>
    </w:p>
    <w:p w:rsidR="004D1512" w:rsidRPr="004E6B79" w:rsidRDefault="004D1512" w:rsidP="004D1512">
      <w:pPr>
        <w:pStyle w:val="afffffffff3"/>
        <w:spacing w:before="0" w:after="0" w:line="240" w:lineRule="auto"/>
        <w:rPr>
          <w:sz w:val="26"/>
          <w:szCs w:val="26"/>
        </w:rPr>
      </w:pPr>
      <w:r w:rsidRPr="004E6B79">
        <w:rPr>
          <w:sz w:val="26"/>
          <w:szCs w:val="26"/>
        </w:rPr>
        <w:t>— другая информация ИС ЕДДС Новичихинского района, являющаяся по мнению пользователей и администратора безопасности критичной для работоспособности ИС ЕДДС Новичихинского района.</w:t>
      </w:r>
    </w:p>
    <w:p w:rsidR="004D1512" w:rsidRPr="004E6B79" w:rsidRDefault="004D1512" w:rsidP="004D1512">
      <w:pPr>
        <w:pStyle w:val="afffffffff3"/>
        <w:spacing w:before="0" w:after="0" w:line="240" w:lineRule="auto"/>
        <w:rPr>
          <w:sz w:val="26"/>
          <w:szCs w:val="26"/>
        </w:rPr>
      </w:pPr>
      <w:r w:rsidRPr="004E6B79">
        <w:rPr>
          <w:sz w:val="26"/>
          <w:szCs w:val="26"/>
        </w:rPr>
        <w:t>1.5. Машинным носителям информации, содержащим резервную копию, присваивается гриф конфиденциальности по наивысшему грифу содержащихся на них сведений.</w:t>
      </w:r>
    </w:p>
    <w:p w:rsidR="004D1512" w:rsidRPr="004E6B79" w:rsidRDefault="004D1512" w:rsidP="004D1512">
      <w:pPr>
        <w:pStyle w:val="afffffffff3"/>
        <w:spacing w:before="0" w:after="0" w:line="240" w:lineRule="auto"/>
        <w:rPr>
          <w:sz w:val="26"/>
          <w:szCs w:val="26"/>
        </w:rPr>
      </w:pPr>
      <w:r w:rsidRPr="004E6B79">
        <w:rPr>
          <w:sz w:val="26"/>
          <w:szCs w:val="26"/>
        </w:rPr>
        <w:t>1.6. Резервные копии хранятся вне пределов серверного помещения, доступ к резервным копиям ограничен. К носителям информации, содержащим резервные копии, а также к резервируемым программным и аппаратным средствам допускаются только работники, указанные в Перечне пользователей, допущенных к обработке информации и лиц, допущенных в помещение ИС ЕДДС Новичихинского района. Изменение прав доступа к резервируемым техническим средствам, массивам и носителям информации производится на основании Заявки. О выявленных попытках несанкционированного доступа к резервируемой информации и аппаратным средствам, а также иных нарушениях информационной безопасности (далее – ИБ), произошедших в процессе резервного копирования, сообщается администратору ИБ.</w:t>
      </w:r>
    </w:p>
    <w:p w:rsidR="004D1512" w:rsidRPr="004E6B79" w:rsidRDefault="004D1512" w:rsidP="004D1512">
      <w:pPr>
        <w:pStyle w:val="afffffffff3"/>
        <w:spacing w:before="0" w:after="0" w:line="240" w:lineRule="auto"/>
        <w:rPr>
          <w:sz w:val="26"/>
          <w:szCs w:val="26"/>
        </w:rPr>
      </w:pPr>
    </w:p>
    <w:p w:rsidR="004D1512" w:rsidRPr="004D1512" w:rsidRDefault="004D1512" w:rsidP="004D1512">
      <w:pPr>
        <w:pStyle w:val="13"/>
        <w:keepNext w:val="0"/>
        <w:suppressAutoHyphens/>
        <w:jc w:val="center"/>
        <w:rPr>
          <w:b/>
          <w:sz w:val="26"/>
          <w:szCs w:val="26"/>
        </w:rPr>
      </w:pPr>
      <w:bookmarkStart w:id="115" w:name="_Toc445812007"/>
      <w:r w:rsidRPr="004D1512">
        <w:rPr>
          <w:b/>
          <w:sz w:val="26"/>
          <w:szCs w:val="26"/>
        </w:rPr>
        <w:t>2 Общие требования к резервному копированию</w:t>
      </w:r>
      <w:bookmarkEnd w:id="115"/>
    </w:p>
    <w:p w:rsidR="004D1512" w:rsidRPr="004E6B79" w:rsidRDefault="004D1512" w:rsidP="004D1512">
      <w:pPr>
        <w:rPr>
          <w:sz w:val="26"/>
          <w:szCs w:val="26"/>
        </w:rPr>
      </w:pPr>
    </w:p>
    <w:p w:rsidR="004D1512" w:rsidRPr="004E6B79" w:rsidRDefault="004D1512" w:rsidP="004D1512">
      <w:pPr>
        <w:pStyle w:val="afffffffff3"/>
        <w:spacing w:before="0" w:after="0" w:line="240" w:lineRule="auto"/>
        <w:rPr>
          <w:sz w:val="26"/>
          <w:szCs w:val="26"/>
        </w:rPr>
      </w:pPr>
      <w:r w:rsidRPr="004E6B79">
        <w:rPr>
          <w:sz w:val="26"/>
          <w:szCs w:val="26"/>
        </w:rPr>
        <w:t>2.1. В Регламенте резервного копирования описываются действия при выполнении следующих мероприятий:</w:t>
      </w:r>
    </w:p>
    <w:p w:rsidR="004D1512" w:rsidRPr="004E6B79" w:rsidRDefault="004D1512" w:rsidP="004D1512">
      <w:pPr>
        <w:pStyle w:val="afffffffff3"/>
        <w:spacing w:before="0" w:after="0" w:line="240" w:lineRule="auto"/>
        <w:rPr>
          <w:sz w:val="26"/>
          <w:szCs w:val="26"/>
        </w:rPr>
      </w:pPr>
      <w:r w:rsidRPr="004E6B79">
        <w:rPr>
          <w:sz w:val="26"/>
          <w:szCs w:val="26"/>
        </w:rPr>
        <w:t>— резервное копирование с указанием конкретных резервируемых данных и аппаратных средств (в случае необходимости);</w:t>
      </w:r>
    </w:p>
    <w:p w:rsidR="004D1512" w:rsidRPr="004E6B79" w:rsidRDefault="004D1512" w:rsidP="004D1512">
      <w:pPr>
        <w:pStyle w:val="afffffffff3"/>
        <w:spacing w:before="0" w:after="0" w:line="240" w:lineRule="auto"/>
        <w:rPr>
          <w:sz w:val="26"/>
          <w:szCs w:val="26"/>
        </w:rPr>
      </w:pPr>
      <w:r w:rsidRPr="004E6B79">
        <w:rPr>
          <w:sz w:val="26"/>
          <w:szCs w:val="26"/>
        </w:rPr>
        <w:t>— контроль резервного копирования:</w:t>
      </w:r>
    </w:p>
    <w:p w:rsidR="004D1512" w:rsidRPr="004E6B79" w:rsidRDefault="004D1512" w:rsidP="004D1512">
      <w:pPr>
        <w:pStyle w:val="afffffffff3"/>
        <w:spacing w:before="0" w:after="0" w:line="240" w:lineRule="auto"/>
        <w:rPr>
          <w:sz w:val="26"/>
          <w:szCs w:val="26"/>
        </w:rPr>
      </w:pPr>
      <w:r w:rsidRPr="004E6B79">
        <w:rPr>
          <w:sz w:val="26"/>
          <w:szCs w:val="26"/>
        </w:rPr>
        <w:t>— хранение резервных копий;</w:t>
      </w:r>
    </w:p>
    <w:p w:rsidR="004D1512" w:rsidRPr="004E6B79" w:rsidRDefault="004D1512" w:rsidP="004D1512">
      <w:pPr>
        <w:pStyle w:val="afffffffff3"/>
        <w:spacing w:before="0" w:after="0" w:line="240" w:lineRule="auto"/>
        <w:rPr>
          <w:sz w:val="26"/>
          <w:szCs w:val="26"/>
        </w:rPr>
      </w:pPr>
      <w:r w:rsidRPr="004E6B79">
        <w:rPr>
          <w:sz w:val="26"/>
          <w:szCs w:val="26"/>
        </w:rPr>
        <w:t>— полное или частичное восстановление данных.</w:t>
      </w:r>
    </w:p>
    <w:p w:rsidR="004D1512" w:rsidRPr="004E6B79" w:rsidRDefault="004D1512" w:rsidP="004D1512">
      <w:pPr>
        <w:pStyle w:val="afffffffff3"/>
        <w:spacing w:before="0" w:after="0" w:line="240" w:lineRule="auto"/>
        <w:rPr>
          <w:sz w:val="26"/>
          <w:szCs w:val="26"/>
        </w:rPr>
      </w:pPr>
      <w:r w:rsidRPr="004E6B79">
        <w:rPr>
          <w:sz w:val="26"/>
          <w:szCs w:val="26"/>
        </w:rPr>
        <w:t>2.2. Архивное копирование резервируемой информации производится при помощи специализированных программно-аппаратных систем резервного копирования, программный и аппаратный состав которых обеспечивает выполнение требования к резервному копированию. Система резервного копирования обеспечивает производительность, достаточную для сохранения информации, указанной в п. 1.4, в установленные сроки и с заданной периодичностью.</w:t>
      </w:r>
    </w:p>
    <w:p w:rsidR="004D1512" w:rsidRPr="004E6B79" w:rsidRDefault="004D1512" w:rsidP="004D1512">
      <w:pPr>
        <w:pStyle w:val="afffffffff3"/>
        <w:spacing w:before="0" w:after="0" w:line="240" w:lineRule="auto"/>
        <w:rPr>
          <w:sz w:val="26"/>
          <w:szCs w:val="26"/>
        </w:rPr>
      </w:pPr>
      <w:r w:rsidRPr="004E6B79">
        <w:rPr>
          <w:sz w:val="26"/>
          <w:szCs w:val="26"/>
        </w:rPr>
        <w:t>2.3. Требования к техническому обеспечению систем резервного копирования:</w:t>
      </w:r>
    </w:p>
    <w:p w:rsidR="004D1512" w:rsidRPr="004E6B79" w:rsidRDefault="004D1512" w:rsidP="004D1512">
      <w:pPr>
        <w:pStyle w:val="afffffffff3"/>
        <w:spacing w:before="0" w:after="0" w:line="240" w:lineRule="auto"/>
        <w:rPr>
          <w:sz w:val="26"/>
          <w:szCs w:val="26"/>
        </w:rPr>
      </w:pPr>
      <w:r w:rsidRPr="004E6B79">
        <w:rPr>
          <w:sz w:val="26"/>
          <w:szCs w:val="26"/>
        </w:rPr>
        <w:t>— это комплекс взаимосвязанных технических средств, обеспечивающих процессы сбора, передачи, обработки и хранения информации, основывающийся на единой технологической платформе;</w:t>
      </w:r>
    </w:p>
    <w:p w:rsidR="004D1512" w:rsidRPr="004E6B79" w:rsidRDefault="004D1512" w:rsidP="004D1512">
      <w:pPr>
        <w:pStyle w:val="afffffffff3"/>
        <w:spacing w:before="0" w:after="0" w:line="240" w:lineRule="auto"/>
        <w:rPr>
          <w:sz w:val="26"/>
          <w:szCs w:val="26"/>
        </w:rPr>
      </w:pPr>
      <w:r w:rsidRPr="004E6B79">
        <w:rPr>
          <w:sz w:val="26"/>
          <w:szCs w:val="26"/>
        </w:rPr>
        <w:t>— имеет возможность расширения (замены) состава технических средств, входящих в комплекс, для улучшения их эксплуатационно-технических характеристик по мере возрастания объемов обрабатываемой информации:</w:t>
      </w:r>
    </w:p>
    <w:p w:rsidR="004D1512" w:rsidRPr="004E6B79" w:rsidRDefault="004D1512" w:rsidP="004D1512">
      <w:pPr>
        <w:pStyle w:val="afffffffff3"/>
        <w:spacing w:before="0" w:after="0" w:line="240" w:lineRule="auto"/>
        <w:rPr>
          <w:sz w:val="26"/>
          <w:szCs w:val="26"/>
        </w:rPr>
      </w:pPr>
      <w:r w:rsidRPr="004E6B79">
        <w:rPr>
          <w:sz w:val="26"/>
          <w:szCs w:val="26"/>
        </w:rPr>
        <w:t>— обеспечивает выполнение функций, перечисленных в п. 2.1;</w:t>
      </w:r>
    </w:p>
    <w:p w:rsidR="004D1512" w:rsidRPr="004E6B79" w:rsidRDefault="004D1512" w:rsidP="004D1512">
      <w:pPr>
        <w:pStyle w:val="afffffffff3"/>
        <w:spacing w:before="0" w:after="0" w:line="240" w:lineRule="auto"/>
        <w:rPr>
          <w:sz w:val="26"/>
          <w:szCs w:val="26"/>
        </w:rPr>
      </w:pPr>
      <w:r w:rsidRPr="004E6B79">
        <w:rPr>
          <w:sz w:val="26"/>
          <w:szCs w:val="26"/>
        </w:rPr>
        <w:t>— средства вычислительной техники отвечают действующим на момент сертификации российским и международным стандартам и рекомендациям.</w:t>
      </w:r>
    </w:p>
    <w:p w:rsidR="004D1512" w:rsidRPr="004E6B79" w:rsidRDefault="004D1512" w:rsidP="004D1512">
      <w:pPr>
        <w:pStyle w:val="afffffffff3"/>
        <w:spacing w:before="0" w:after="0" w:line="240" w:lineRule="auto"/>
        <w:rPr>
          <w:sz w:val="26"/>
          <w:szCs w:val="26"/>
        </w:rPr>
      </w:pPr>
      <w:r w:rsidRPr="004E6B79">
        <w:rPr>
          <w:sz w:val="26"/>
          <w:szCs w:val="26"/>
        </w:rPr>
        <w:t>2.4. Требования к программному обеспечению систем резервного копирования:</w:t>
      </w:r>
    </w:p>
    <w:p w:rsidR="004D1512" w:rsidRPr="004E6B79" w:rsidRDefault="004D1512" w:rsidP="004D1512">
      <w:pPr>
        <w:pStyle w:val="afffffffff3"/>
        <w:spacing w:before="0" w:after="0" w:line="240" w:lineRule="auto"/>
        <w:rPr>
          <w:sz w:val="26"/>
          <w:szCs w:val="26"/>
        </w:rPr>
      </w:pPr>
      <w:r w:rsidRPr="004E6B79">
        <w:rPr>
          <w:sz w:val="26"/>
          <w:szCs w:val="26"/>
        </w:rPr>
        <w:t>— лицензионное системное программное обеспечение и программное обеспечение резервного копирования;</w:t>
      </w:r>
    </w:p>
    <w:p w:rsidR="004D1512" w:rsidRPr="004E6B79" w:rsidRDefault="004D1512" w:rsidP="004D1512">
      <w:pPr>
        <w:pStyle w:val="afffffffff3"/>
        <w:spacing w:before="0" w:after="0" w:line="240" w:lineRule="auto"/>
        <w:rPr>
          <w:sz w:val="26"/>
          <w:szCs w:val="26"/>
        </w:rPr>
      </w:pPr>
      <w:r w:rsidRPr="004E6B79">
        <w:rPr>
          <w:sz w:val="26"/>
          <w:szCs w:val="26"/>
        </w:rPr>
        <w:t>— программное обеспечение резервного копирования обеспечивает простоту процесса инсталляции, конфигурирования и сопровождения.</w:t>
      </w:r>
    </w:p>
    <w:p w:rsidR="004D1512" w:rsidRPr="004E6B79" w:rsidRDefault="004D1512" w:rsidP="004D1512">
      <w:pPr>
        <w:pStyle w:val="afffffffff3"/>
        <w:spacing w:before="0" w:after="0" w:line="240" w:lineRule="auto"/>
        <w:rPr>
          <w:sz w:val="26"/>
          <w:szCs w:val="26"/>
        </w:rPr>
      </w:pPr>
      <w:r w:rsidRPr="004E6B79">
        <w:rPr>
          <w:sz w:val="26"/>
          <w:szCs w:val="26"/>
        </w:rPr>
        <w:t>2.5. Сопровождение системы резервного копирования возлагается на уполномоченных работников, которые обязаны следить за работоспособностью программных и аппаратных средств, осуществляющих архивное копирование, в соответствии с их инструкциями по эксплуатации.</w:t>
      </w:r>
    </w:p>
    <w:p w:rsidR="004D1512" w:rsidRPr="004E6B79" w:rsidRDefault="004D1512" w:rsidP="004D1512">
      <w:pPr>
        <w:pStyle w:val="afffffffff3"/>
        <w:spacing w:before="0" w:after="0" w:line="240" w:lineRule="auto"/>
        <w:rPr>
          <w:sz w:val="26"/>
          <w:szCs w:val="26"/>
        </w:rPr>
      </w:pPr>
      <w:r w:rsidRPr="004E6B79">
        <w:rPr>
          <w:sz w:val="26"/>
          <w:szCs w:val="26"/>
        </w:rPr>
        <w:t>2.6. Предварительный учет магнитных носителей архивных копий производится в отдельном журнале учета магнитных носителей для архивного копирования, который находится у администратора ИБ. Все магнитные носители с архивными копиями маркируются, на них указывается предназначение носителя.</w:t>
      </w:r>
    </w:p>
    <w:p w:rsidR="004D1512" w:rsidRPr="004E6B79" w:rsidRDefault="004D1512" w:rsidP="004D1512">
      <w:pPr>
        <w:pStyle w:val="afffffffff3"/>
        <w:spacing w:before="0" w:after="0" w:line="240" w:lineRule="auto"/>
        <w:rPr>
          <w:sz w:val="26"/>
          <w:szCs w:val="26"/>
        </w:rPr>
      </w:pPr>
      <w:r w:rsidRPr="004E6B79">
        <w:rPr>
          <w:sz w:val="26"/>
          <w:szCs w:val="26"/>
        </w:rPr>
        <w:t>В случае неотделимости носителей архивной информации от системы резервного копирования допускается их не маркировать и учитывать всю систему как одно целое.</w:t>
      </w:r>
    </w:p>
    <w:p w:rsidR="004D1512" w:rsidRPr="004E6B79" w:rsidRDefault="004D1512" w:rsidP="004D1512">
      <w:pPr>
        <w:pStyle w:val="afffffffff3"/>
        <w:spacing w:before="0" w:after="0" w:line="240" w:lineRule="auto"/>
        <w:rPr>
          <w:sz w:val="26"/>
          <w:szCs w:val="26"/>
        </w:rPr>
      </w:pPr>
      <w:r w:rsidRPr="004E6B79">
        <w:rPr>
          <w:sz w:val="26"/>
          <w:szCs w:val="26"/>
        </w:rPr>
        <w:t>2.7. Хранение отдельных магнитных носителей архивных копий организуется в отдельном от используемых данных помещении. Физический доступ к архивным копиям строго ограничен. Контроль за физическим доступом возлагается на администратора ИБ.</w:t>
      </w:r>
    </w:p>
    <w:p w:rsidR="004D1512" w:rsidRPr="004E6B79" w:rsidRDefault="004D1512" w:rsidP="004D1512">
      <w:pPr>
        <w:pStyle w:val="afffffffff3"/>
        <w:spacing w:before="0" w:after="0" w:line="240" w:lineRule="auto"/>
        <w:rPr>
          <w:sz w:val="26"/>
          <w:szCs w:val="26"/>
        </w:rPr>
      </w:pPr>
      <w:r w:rsidRPr="004E6B79">
        <w:rPr>
          <w:sz w:val="26"/>
          <w:szCs w:val="26"/>
        </w:rPr>
        <w:t>2.8. Доступ к носителям архивных копий имеют только уполномоченные работники, которые несут персональную ответственность за сохранность архивных копий и невозможность ознакомления с ними лиц, не имеющих на то права.</w:t>
      </w:r>
    </w:p>
    <w:p w:rsidR="004D1512" w:rsidRPr="004E6B79" w:rsidRDefault="004D1512" w:rsidP="004D1512">
      <w:pPr>
        <w:pStyle w:val="afffffffff3"/>
        <w:spacing w:before="0" w:after="0" w:line="240" w:lineRule="auto"/>
        <w:rPr>
          <w:sz w:val="26"/>
          <w:szCs w:val="26"/>
        </w:rPr>
      </w:pPr>
      <w:r w:rsidRPr="004E6B79">
        <w:rPr>
          <w:sz w:val="26"/>
          <w:szCs w:val="26"/>
        </w:rPr>
        <w:t>2.9. Магнитные носители для архивных копий изымаются для работы только работником, непосредственно осуществляющим резервное копирование, под роспись в журнале учета магнитных носителей архивных копий. Передача магнитных носителей с архивными копиями кому бы то ни было без документального оформления не допускается.</w:t>
      </w:r>
    </w:p>
    <w:p w:rsidR="004D1512" w:rsidRPr="004E6B79" w:rsidRDefault="004D1512" w:rsidP="004D1512">
      <w:pPr>
        <w:pStyle w:val="afffffffff3"/>
        <w:spacing w:before="0" w:after="0" w:line="240" w:lineRule="auto"/>
        <w:rPr>
          <w:sz w:val="26"/>
          <w:szCs w:val="26"/>
        </w:rPr>
      </w:pPr>
      <w:r w:rsidRPr="004E6B79">
        <w:rPr>
          <w:sz w:val="26"/>
          <w:szCs w:val="26"/>
        </w:rPr>
        <w:t>2.10. Уничтожение отделяемых магнитных носителей архивных копий производится установленным порядком в случае прихода их в негодность или замены типа носителя с обязательной записью в журнале их учета.</w:t>
      </w:r>
    </w:p>
    <w:p w:rsidR="004D1512" w:rsidRPr="004E6B79" w:rsidRDefault="004D1512" w:rsidP="004D1512">
      <w:pPr>
        <w:pStyle w:val="afffffffff3"/>
        <w:spacing w:before="0" w:after="0" w:line="240" w:lineRule="auto"/>
        <w:rPr>
          <w:sz w:val="26"/>
          <w:szCs w:val="26"/>
        </w:rPr>
      </w:pPr>
    </w:p>
    <w:p w:rsidR="004D1512" w:rsidRPr="004D1512" w:rsidRDefault="004D1512" w:rsidP="004D1512">
      <w:pPr>
        <w:pStyle w:val="13"/>
        <w:keepNext w:val="0"/>
        <w:suppressAutoHyphens/>
        <w:jc w:val="center"/>
        <w:rPr>
          <w:b/>
          <w:sz w:val="26"/>
          <w:szCs w:val="26"/>
        </w:rPr>
      </w:pPr>
      <w:bookmarkStart w:id="116" w:name="_Toc445812008"/>
      <w:r w:rsidRPr="004D1512">
        <w:rPr>
          <w:b/>
          <w:sz w:val="26"/>
          <w:szCs w:val="26"/>
        </w:rPr>
        <w:t>3 Ответственность за состояние резервного копирования</w:t>
      </w:r>
      <w:bookmarkEnd w:id="116"/>
    </w:p>
    <w:p w:rsidR="004D1512" w:rsidRPr="004E6B79" w:rsidRDefault="004D1512" w:rsidP="004D1512">
      <w:pPr>
        <w:rPr>
          <w:sz w:val="26"/>
          <w:szCs w:val="26"/>
        </w:rPr>
      </w:pPr>
    </w:p>
    <w:p w:rsidR="004D1512" w:rsidRPr="004E6B79" w:rsidRDefault="004D1512" w:rsidP="004D1512">
      <w:pPr>
        <w:pStyle w:val="afffffffff3"/>
        <w:spacing w:before="0" w:after="0" w:line="240" w:lineRule="auto"/>
        <w:rPr>
          <w:sz w:val="26"/>
          <w:szCs w:val="26"/>
        </w:rPr>
      </w:pPr>
      <w:r w:rsidRPr="004E6B79">
        <w:rPr>
          <w:sz w:val="26"/>
          <w:szCs w:val="26"/>
        </w:rPr>
        <w:t>3.1. Ответственность за периодичность и полноту резервного копирования, а также состояние системы резервного копирования возлагается на уполномоченных работников, осуществляющих резервное копирование.</w:t>
      </w:r>
    </w:p>
    <w:p w:rsidR="004D1512" w:rsidRPr="004E6B79" w:rsidRDefault="004D1512" w:rsidP="004D1512">
      <w:pPr>
        <w:pStyle w:val="afffffffff3"/>
        <w:spacing w:before="0" w:after="0" w:line="240" w:lineRule="auto"/>
        <w:rPr>
          <w:sz w:val="26"/>
          <w:szCs w:val="26"/>
        </w:rPr>
      </w:pPr>
      <w:r w:rsidRPr="004E6B79">
        <w:rPr>
          <w:sz w:val="26"/>
          <w:szCs w:val="26"/>
        </w:rPr>
        <w:t>3.2. Ответственность за контроль над своевременным осуществлением резервного копирования, а также за выполнением требований по хранению архивных копий и предотвращению несанкционированного доступа к ним возлагается на администратора ИБ.</w:t>
      </w:r>
    </w:p>
    <w:p w:rsidR="004D1512" w:rsidRPr="004E6B79" w:rsidRDefault="004D1512" w:rsidP="004D1512">
      <w:pPr>
        <w:pStyle w:val="afffffffff3"/>
        <w:spacing w:before="0" w:after="0" w:line="240" w:lineRule="auto"/>
        <w:rPr>
          <w:sz w:val="26"/>
          <w:szCs w:val="26"/>
        </w:rPr>
      </w:pPr>
      <w:r w:rsidRPr="004E6B79">
        <w:rPr>
          <w:sz w:val="26"/>
          <w:szCs w:val="26"/>
        </w:rPr>
        <w:t>3.3. В случае обнаружения попыток несанкционированного доступа к носителям архивной информации, а также иных нарушениях ИБ, произошедших в процессе резервного копирования, сообщается администратору ИБ.</w:t>
      </w:r>
      <w:bookmarkStart w:id="117" w:name="_Toc445812009"/>
    </w:p>
    <w:p w:rsidR="004D1512" w:rsidRPr="004E6B79" w:rsidRDefault="004D1512" w:rsidP="004D1512">
      <w:pPr>
        <w:pStyle w:val="afffffffff3"/>
        <w:spacing w:before="0" w:after="0" w:line="240" w:lineRule="auto"/>
        <w:rPr>
          <w:sz w:val="26"/>
          <w:szCs w:val="26"/>
        </w:rPr>
      </w:pPr>
    </w:p>
    <w:p w:rsidR="004D1512" w:rsidRPr="004D1512" w:rsidRDefault="004D1512" w:rsidP="004D1512">
      <w:pPr>
        <w:pStyle w:val="13"/>
        <w:keepNext w:val="0"/>
        <w:suppressAutoHyphens/>
        <w:jc w:val="center"/>
        <w:rPr>
          <w:b/>
          <w:sz w:val="26"/>
          <w:szCs w:val="26"/>
        </w:rPr>
      </w:pPr>
      <w:r w:rsidRPr="004D1512">
        <w:rPr>
          <w:b/>
          <w:sz w:val="26"/>
          <w:szCs w:val="26"/>
        </w:rPr>
        <w:t>4 Периодичность резервного копирования</w:t>
      </w:r>
      <w:bookmarkEnd w:id="117"/>
    </w:p>
    <w:p w:rsidR="004D1512" w:rsidRPr="004E6B79" w:rsidRDefault="004D1512" w:rsidP="004D1512">
      <w:pPr>
        <w:rPr>
          <w:sz w:val="26"/>
          <w:szCs w:val="26"/>
        </w:rPr>
      </w:pPr>
    </w:p>
    <w:p w:rsidR="004D1512" w:rsidRPr="004E6B79" w:rsidRDefault="004D1512" w:rsidP="004D1512">
      <w:pPr>
        <w:pStyle w:val="afffffffff3"/>
        <w:spacing w:before="0" w:after="0" w:line="240" w:lineRule="auto"/>
        <w:rPr>
          <w:sz w:val="26"/>
          <w:szCs w:val="26"/>
        </w:rPr>
      </w:pPr>
      <w:r w:rsidRPr="004E6B79">
        <w:rPr>
          <w:sz w:val="26"/>
          <w:szCs w:val="26"/>
        </w:rPr>
        <w:t>4.1. Резервное копирование специализированного программного обеспечения производится при его получении (если это предусмотрено инструкцией по его применению и не противоречит условиям его распространения), а также при его обновлении и получении исправленных и обновленных версий.</w:t>
      </w:r>
    </w:p>
    <w:p w:rsidR="004D1512" w:rsidRPr="004E6B79" w:rsidRDefault="004D1512" w:rsidP="004D1512">
      <w:pPr>
        <w:pStyle w:val="afffffffff3"/>
        <w:spacing w:before="0" w:after="0" w:line="240" w:lineRule="auto"/>
        <w:rPr>
          <w:sz w:val="26"/>
          <w:szCs w:val="26"/>
        </w:rPr>
      </w:pPr>
      <w:r w:rsidRPr="004E6B79">
        <w:rPr>
          <w:sz w:val="26"/>
          <w:szCs w:val="26"/>
        </w:rPr>
        <w:t>4.2. Резервное копирование открытой информации делается не позднее чем через сутки после ее изменения, но не реже одного раза в месяц.</w:t>
      </w:r>
    </w:p>
    <w:p w:rsidR="004D1512" w:rsidRPr="004E6B79" w:rsidRDefault="004D1512" w:rsidP="004D1512">
      <w:pPr>
        <w:pStyle w:val="afffffffff3"/>
        <w:spacing w:before="0" w:after="0" w:line="240" w:lineRule="auto"/>
        <w:rPr>
          <w:sz w:val="26"/>
          <w:szCs w:val="26"/>
        </w:rPr>
      </w:pPr>
      <w:r w:rsidRPr="004E6B79">
        <w:rPr>
          <w:sz w:val="26"/>
          <w:szCs w:val="26"/>
        </w:rPr>
        <w:t>4.3. Информация и персональные данные, содержащаяся в постоянно изменяемых базах данных ИС ЕДДС Новичихинского района, сохраняется в соответствии со следующим графиком:</w:t>
      </w:r>
    </w:p>
    <w:p w:rsidR="004D1512" w:rsidRPr="004E6B79" w:rsidRDefault="004D1512" w:rsidP="004D1512">
      <w:pPr>
        <w:pStyle w:val="afffffffff3"/>
        <w:spacing w:before="0" w:after="0" w:line="240" w:lineRule="auto"/>
        <w:rPr>
          <w:sz w:val="26"/>
          <w:szCs w:val="26"/>
        </w:rPr>
      </w:pPr>
      <w:r w:rsidRPr="004E6B79">
        <w:rPr>
          <w:sz w:val="26"/>
          <w:szCs w:val="26"/>
        </w:rPr>
        <w:t>— ежемесячно проводится копирование измененной и дополненной информации. Носители с ежедневной информацией должны храниться в течение недели;</w:t>
      </w:r>
    </w:p>
    <w:p w:rsidR="004D1512" w:rsidRPr="004E6B79" w:rsidRDefault="004D1512" w:rsidP="004D1512">
      <w:pPr>
        <w:pStyle w:val="afffffffff3"/>
        <w:spacing w:before="0" w:after="0" w:line="240" w:lineRule="auto"/>
        <w:rPr>
          <w:sz w:val="26"/>
          <w:szCs w:val="26"/>
        </w:rPr>
      </w:pPr>
      <w:r w:rsidRPr="004E6B79">
        <w:rPr>
          <w:sz w:val="26"/>
          <w:szCs w:val="26"/>
        </w:rPr>
        <w:t>— ежеквартально проводится резервное копирование всей базы данных. Носители с еженедельными копиями хранятся в течение месяца;</w:t>
      </w:r>
    </w:p>
    <w:p w:rsidR="004D1512" w:rsidRPr="004E6B79" w:rsidRDefault="004D1512" w:rsidP="004D1512">
      <w:pPr>
        <w:pStyle w:val="afffffffff3"/>
        <w:spacing w:before="0" w:after="0" w:line="240" w:lineRule="auto"/>
        <w:rPr>
          <w:sz w:val="26"/>
          <w:szCs w:val="26"/>
        </w:rPr>
      </w:pPr>
      <w:r w:rsidRPr="004E6B79">
        <w:rPr>
          <w:sz w:val="26"/>
          <w:szCs w:val="26"/>
        </w:rPr>
        <w:t>— ежегодно производится резервное копирование на специально выделенный носитель длительного хранения, информация на котором хранится постоянно.</w:t>
      </w:r>
    </w:p>
    <w:p w:rsidR="004D1512" w:rsidRPr="004E6B79" w:rsidRDefault="004D1512" w:rsidP="004D1512">
      <w:pPr>
        <w:pStyle w:val="afffffffff3"/>
        <w:spacing w:before="0" w:after="0" w:line="240" w:lineRule="auto"/>
        <w:rPr>
          <w:rStyle w:val="FontStyle13"/>
        </w:rPr>
      </w:pPr>
      <w:r w:rsidRPr="004E6B79">
        <w:rPr>
          <w:sz w:val="26"/>
          <w:szCs w:val="26"/>
        </w:rPr>
        <w:t>Резервное копирование информации проводится уполномоченным лицом ЕДДС Новичихинского района</w:t>
      </w:r>
      <w:r w:rsidRPr="004E6B79">
        <w:rPr>
          <w:rStyle w:val="FontStyle13"/>
        </w:rPr>
        <w:t>.</w:t>
      </w:r>
    </w:p>
    <w:p w:rsidR="004D1512" w:rsidRPr="004E6B79" w:rsidRDefault="004D1512" w:rsidP="004D1512">
      <w:pPr>
        <w:pStyle w:val="afffffffff3"/>
        <w:spacing w:before="0" w:after="0" w:line="240" w:lineRule="auto"/>
        <w:rPr>
          <w:sz w:val="26"/>
          <w:szCs w:val="26"/>
        </w:rPr>
      </w:pPr>
    </w:p>
    <w:p w:rsidR="004D1512" w:rsidRPr="004D1512" w:rsidRDefault="004D1512" w:rsidP="004D1512">
      <w:pPr>
        <w:pStyle w:val="13"/>
        <w:keepNext w:val="0"/>
        <w:suppressAutoHyphens/>
        <w:jc w:val="center"/>
        <w:rPr>
          <w:b/>
          <w:sz w:val="26"/>
          <w:szCs w:val="26"/>
        </w:rPr>
      </w:pPr>
      <w:bookmarkStart w:id="118" w:name="_Toc445812010"/>
      <w:r w:rsidRPr="004D1512">
        <w:rPr>
          <w:b/>
          <w:sz w:val="26"/>
          <w:szCs w:val="26"/>
        </w:rPr>
        <w:t>5 Ротация носителей резервной копии</w:t>
      </w:r>
      <w:bookmarkEnd w:id="118"/>
    </w:p>
    <w:p w:rsidR="004D1512" w:rsidRPr="004E6B79" w:rsidRDefault="004D1512" w:rsidP="004D1512">
      <w:pPr>
        <w:rPr>
          <w:sz w:val="26"/>
          <w:szCs w:val="26"/>
        </w:rPr>
      </w:pPr>
    </w:p>
    <w:p w:rsidR="004D1512" w:rsidRPr="004E6B79" w:rsidRDefault="004D1512" w:rsidP="004D1512">
      <w:pPr>
        <w:pStyle w:val="afffffffff3"/>
        <w:spacing w:before="0" w:after="0" w:line="240" w:lineRule="auto"/>
        <w:rPr>
          <w:sz w:val="26"/>
          <w:szCs w:val="26"/>
        </w:rPr>
      </w:pPr>
      <w:r w:rsidRPr="004E6B79">
        <w:rPr>
          <w:sz w:val="26"/>
          <w:szCs w:val="26"/>
        </w:rPr>
        <w:t>5.1. Система резервного копирования обеспечивает возможность периодической замены (выгрузки) резервных носителей без потерь информации на них, а также обеспечивает восстановление текущей информации ИС ЕДДС Новичихинского района в случае отказа любого из устройств резервного копирования.</w:t>
      </w:r>
    </w:p>
    <w:p w:rsidR="004D1512" w:rsidRPr="004E6B79" w:rsidRDefault="004D1512" w:rsidP="004D1512">
      <w:pPr>
        <w:pStyle w:val="afffffffff3"/>
        <w:spacing w:before="0" w:after="0" w:line="240" w:lineRule="auto"/>
        <w:rPr>
          <w:sz w:val="26"/>
          <w:szCs w:val="26"/>
        </w:rPr>
      </w:pPr>
      <w:r w:rsidRPr="004E6B79">
        <w:rPr>
          <w:sz w:val="26"/>
          <w:szCs w:val="26"/>
        </w:rPr>
        <w:t>5.2. Все процедуры по загрузке, выгрузке носителей из системы резервного копирования осуществляются ответственным работником. В качестве новых носителей допускается повторно использовать те, у которых срок хранения содержащейся информации истек. Информация ограниченного доступа с носителей, которые перестают использоваться в системе резервного копирования, уничтожается.</w:t>
      </w:r>
    </w:p>
    <w:p w:rsidR="004D1512" w:rsidRPr="004E6B79" w:rsidRDefault="004D1512" w:rsidP="004D1512">
      <w:pPr>
        <w:pStyle w:val="afffffffff3"/>
        <w:spacing w:before="0" w:after="0" w:line="240" w:lineRule="auto"/>
        <w:rPr>
          <w:sz w:val="26"/>
          <w:szCs w:val="26"/>
        </w:rPr>
      </w:pPr>
    </w:p>
    <w:p w:rsidR="004D1512" w:rsidRPr="004D1512" w:rsidRDefault="004D1512" w:rsidP="004D1512">
      <w:pPr>
        <w:pStyle w:val="13"/>
        <w:keepNext w:val="0"/>
        <w:suppressAutoHyphens/>
        <w:jc w:val="center"/>
        <w:rPr>
          <w:b/>
          <w:sz w:val="26"/>
          <w:szCs w:val="26"/>
        </w:rPr>
      </w:pPr>
      <w:bookmarkStart w:id="119" w:name="_Toc445812011"/>
      <w:r w:rsidRPr="004D1512">
        <w:rPr>
          <w:b/>
          <w:sz w:val="26"/>
          <w:szCs w:val="26"/>
        </w:rPr>
        <w:t>6 Восстановление информации из резервных копий</w:t>
      </w:r>
      <w:bookmarkEnd w:id="119"/>
    </w:p>
    <w:p w:rsidR="004D1512" w:rsidRPr="004E6B79" w:rsidRDefault="004D1512" w:rsidP="004D1512">
      <w:pPr>
        <w:rPr>
          <w:sz w:val="26"/>
          <w:szCs w:val="26"/>
        </w:rPr>
      </w:pPr>
    </w:p>
    <w:p w:rsidR="004D1512" w:rsidRPr="004E6B79" w:rsidRDefault="004D1512" w:rsidP="004D1512">
      <w:pPr>
        <w:pStyle w:val="afffffffff3"/>
        <w:spacing w:before="0" w:after="0" w:line="240" w:lineRule="auto"/>
        <w:rPr>
          <w:sz w:val="26"/>
          <w:szCs w:val="26"/>
        </w:rPr>
      </w:pPr>
      <w:r w:rsidRPr="004E6B79">
        <w:rPr>
          <w:sz w:val="26"/>
          <w:szCs w:val="26"/>
        </w:rPr>
        <w:t>6.1. В случае необходимости восстановление данных из резервных копий производится ответственным работником.</w:t>
      </w:r>
    </w:p>
    <w:p w:rsidR="004D1512" w:rsidRPr="004E6B79" w:rsidRDefault="004D1512" w:rsidP="004D1512">
      <w:pPr>
        <w:pStyle w:val="afffffffff3"/>
        <w:spacing w:before="0" w:after="0" w:line="240" w:lineRule="auto"/>
        <w:rPr>
          <w:sz w:val="26"/>
          <w:szCs w:val="26"/>
        </w:rPr>
      </w:pPr>
      <w:r w:rsidRPr="004E6B79">
        <w:rPr>
          <w:sz w:val="26"/>
          <w:szCs w:val="26"/>
        </w:rPr>
        <w:t>6.2. Восстановление данных из резервных копий происходит в случае ее исчезновения или нарушения вследствие несанкционированного доступа в систему, воздействия вирусов, программных ошибок, ошибок работников и аппаратных сбоев.</w:t>
      </w:r>
    </w:p>
    <w:p w:rsidR="004D1512" w:rsidRPr="004E6B79" w:rsidRDefault="004D1512" w:rsidP="004D1512">
      <w:pPr>
        <w:pStyle w:val="afffffffff3"/>
        <w:spacing w:before="0" w:after="0" w:line="240" w:lineRule="auto"/>
        <w:rPr>
          <w:sz w:val="26"/>
          <w:szCs w:val="26"/>
        </w:rPr>
      </w:pPr>
      <w:r w:rsidRPr="004E6B79">
        <w:rPr>
          <w:sz w:val="26"/>
          <w:szCs w:val="26"/>
        </w:rPr>
        <w:t>6.3. Восстановление системного программного обеспечения и программного обеспечения общего назначения производится с их носителей в соответствии с инструкциями производителя.</w:t>
      </w:r>
    </w:p>
    <w:p w:rsidR="004D1512" w:rsidRPr="004E6B79" w:rsidRDefault="004D1512" w:rsidP="004D1512">
      <w:pPr>
        <w:pStyle w:val="afffffffff3"/>
        <w:spacing w:before="0" w:after="0" w:line="240" w:lineRule="auto"/>
        <w:rPr>
          <w:sz w:val="26"/>
          <w:szCs w:val="26"/>
        </w:rPr>
      </w:pPr>
      <w:r w:rsidRPr="004E6B79">
        <w:rPr>
          <w:sz w:val="26"/>
          <w:szCs w:val="26"/>
        </w:rPr>
        <w:t>6.4. Восстановление специализированного программного обеспечения производится с дистрибутивных носителей или их резервных копий в соответствии с инструкциями по установке или восстановлению данного программного обеспечения.</w:t>
      </w:r>
    </w:p>
    <w:p w:rsidR="004D1512" w:rsidRPr="004E6B79" w:rsidRDefault="004D1512" w:rsidP="004D1512">
      <w:pPr>
        <w:pStyle w:val="afffffffff3"/>
        <w:spacing w:before="0" w:after="0" w:line="240" w:lineRule="auto"/>
        <w:rPr>
          <w:sz w:val="26"/>
          <w:szCs w:val="26"/>
        </w:rPr>
      </w:pPr>
      <w:r w:rsidRPr="004E6B79">
        <w:rPr>
          <w:sz w:val="26"/>
          <w:szCs w:val="26"/>
        </w:rPr>
        <w:t>6.5. Восстановление информации, не относящейся к постоянно изменяемым базам данных, производится с резервных носителей. При этом используется последняя копия информации.</w:t>
      </w:r>
    </w:p>
    <w:p w:rsidR="004D1512" w:rsidRPr="004E6B79" w:rsidRDefault="004D1512" w:rsidP="004D1512">
      <w:pPr>
        <w:pStyle w:val="afffffffff3"/>
        <w:spacing w:before="0" w:after="0" w:line="240" w:lineRule="auto"/>
        <w:rPr>
          <w:sz w:val="26"/>
          <w:szCs w:val="26"/>
        </w:rPr>
      </w:pPr>
      <w:r w:rsidRPr="004E6B79">
        <w:rPr>
          <w:sz w:val="26"/>
          <w:szCs w:val="26"/>
        </w:rPr>
        <w:t>6.6. При частичном нарушении или исчезновении записей баз данных восстановление производится с последней ненарушенной ежедневной копии. Полностью информация восстанавливается с последней еженедельной копии, которая затем дополняется ежедневными частичными резервными копиями.</w:t>
      </w:r>
    </w:p>
    <w:p w:rsidR="004D1512" w:rsidRPr="004E6B79" w:rsidRDefault="004D1512" w:rsidP="004D1512">
      <w:pPr>
        <w:rPr>
          <w:sz w:val="26"/>
          <w:szCs w:val="26"/>
        </w:rPr>
      </w:pPr>
      <w:bookmarkStart w:id="120" w:name="_Toc445812012"/>
      <w:bookmarkEnd w:id="120"/>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D61D35">
      <w:pPr>
        <w:jc w:val="cente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Default="004D1512" w:rsidP="004D1512">
      <w:pPr>
        <w:rPr>
          <w:b/>
          <w:iCs/>
        </w:rPr>
      </w:pPr>
    </w:p>
    <w:p w:rsidR="004D1512" w:rsidRPr="001A6A86" w:rsidRDefault="004D1512" w:rsidP="004D1512">
      <w:pPr>
        <w:pStyle w:val="afb"/>
        <w:spacing w:before="0" w:beforeAutospacing="0" w:after="0" w:afterAutospacing="0"/>
        <w:jc w:val="right"/>
        <w:outlineLvl w:val="0"/>
        <w:rPr>
          <w:bCs/>
          <w:color w:val="000000"/>
          <w:sz w:val="26"/>
          <w:szCs w:val="26"/>
        </w:rPr>
      </w:pPr>
      <w:r w:rsidRPr="001A6A86">
        <w:rPr>
          <w:bCs/>
          <w:color w:val="000000"/>
          <w:sz w:val="26"/>
          <w:szCs w:val="26"/>
        </w:rPr>
        <w:t>Приложение № 14</w:t>
      </w:r>
    </w:p>
    <w:p w:rsidR="004D1512" w:rsidRPr="001A6A86" w:rsidRDefault="004D1512" w:rsidP="004D1512">
      <w:pPr>
        <w:pStyle w:val="afb"/>
        <w:spacing w:before="0" w:beforeAutospacing="0" w:after="0" w:afterAutospacing="0"/>
        <w:jc w:val="right"/>
        <w:rPr>
          <w:bCs/>
          <w:color w:val="000000"/>
          <w:sz w:val="26"/>
          <w:szCs w:val="26"/>
        </w:rPr>
      </w:pPr>
      <w:r w:rsidRPr="001A6A86">
        <w:rPr>
          <w:bCs/>
          <w:color w:val="000000"/>
          <w:sz w:val="26"/>
          <w:szCs w:val="26"/>
        </w:rPr>
        <w:t>к постановлению от 26.12.2018 № 406</w:t>
      </w:r>
    </w:p>
    <w:p w:rsidR="004D1512" w:rsidRPr="001A6A86" w:rsidRDefault="004D1512" w:rsidP="004D1512">
      <w:pPr>
        <w:shd w:val="clear" w:color="auto" w:fill="FFFFFF"/>
        <w:jc w:val="center"/>
        <w:outlineLvl w:val="0"/>
        <w:rPr>
          <w:b/>
          <w:bCs/>
          <w:color w:val="000000"/>
          <w:sz w:val="26"/>
          <w:szCs w:val="26"/>
        </w:rPr>
      </w:pPr>
    </w:p>
    <w:p w:rsidR="004D1512" w:rsidRPr="001A6A86" w:rsidRDefault="004D1512" w:rsidP="004D1512">
      <w:pPr>
        <w:shd w:val="clear" w:color="auto" w:fill="FFFFFF"/>
        <w:jc w:val="center"/>
        <w:outlineLvl w:val="0"/>
        <w:rPr>
          <w:b/>
          <w:bCs/>
          <w:color w:val="000000"/>
          <w:sz w:val="26"/>
          <w:szCs w:val="26"/>
        </w:rPr>
      </w:pPr>
    </w:p>
    <w:p w:rsidR="004D1512" w:rsidRPr="001A6A86" w:rsidRDefault="004D1512" w:rsidP="004D1512">
      <w:pPr>
        <w:shd w:val="clear" w:color="auto" w:fill="FFFFFF"/>
        <w:jc w:val="center"/>
        <w:outlineLvl w:val="0"/>
        <w:rPr>
          <w:b/>
          <w:bCs/>
          <w:color w:val="000000"/>
          <w:sz w:val="26"/>
          <w:szCs w:val="26"/>
        </w:rPr>
      </w:pPr>
      <w:r w:rsidRPr="001A6A86">
        <w:rPr>
          <w:b/>
          <w:bCs/>
          <w:color w:val="000000"/>
          <w:sz w:val="26"/>
          <w:szCs w:val="26"/>
        </w:rPr>
        <w:t xml:space="preserve">ИНСТРУКЦИЯ </w:t>
      </w:r>
    </w:p>
    <w:p w:rsidR="004D1512" w:rsidRPr="001A6A86" w:rsidRDefault="004D1512" w:rsidP="004D1512">
      <w:pPr>
        <w:shd w:val="clear" w:color="auto" w:fill="FFFFFF"/>
        <w:jc w:val="center"/>
        <w:outlineLvl w:val="0"/>
        <w:rPr>
          <w:b/>
          <w:bCs/>
          <w:color w:val="000000"/>
          <w:sz w:val="26"/>
          <w:szCs w:val="26"/>
        </w:rPr>
      </w:pPr>
      <w:r w:rsidRPr="001A6A86">
        <w:rPr>
          <w:b/>
          <w:bCs/>
          <w:color w:val="000000"/>
          <w:sz w:val="26"/>
          <w:szCs w:val="26"/>
        </w:rPr>
        <w:t xml:space="preserve">администратора информационной безопасности </w:t>
      </w:r>
    </w:p>
    <w:p w:rsidR="004D1512" w:rsidRPr="001A6A86" w:rsidRDefault="004D1512" w:rsidP="004D1512">
      <w:pPr>
        <w:shd w:val="clear" w:color="auto" w:fill="FFFFFF"/>
        <w:ind w:firstLine="709"/>
        <w:jc w:val="center"/>
        <w:outlineLvl w:val="0"/>
        <w:rPr>
          <w:b/>
          <w:bCs/>
          <w:sz w:val="26"/>
          <w:szCs w:val="26"/>
        </w:rPr>
      </w:pPr>
      <w:r w:rsidRPr="001A6A86">
        <w:rPr>
          <w:b/>
          <w:bCs/>
          <w:sz w:val="26"/>
          <w:szCs w:val="26"/>
        </w:rPr>
        <w:t xml:space="preserve">сегмента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1A6A86">
        <w:rPr>
          <w:b/>
          <w:sz w:val="26"/>
          <w:szCs w:val="26"/>
        </w:rPr>
        <w:t>ЕДДС Новичихинского района Алтайского края</w:t>
      </w:r>
      <w:r w:rsidRPr="001A6A86">
        <w:rPr>
          <w:b/>
          <w:bCs/>
          <w:sz w:val="26"/>
          <w:szCs w:val="26"/>
        </w:rPr>
        <w:t>,</w:t>
      </w:r>
    </w:p>
    <w:p w:rsidR="004D1512" w:rsidRPr="001A6A86" w:rsidRDefault="004D1512" w:rsidP="004D1512">
      <w:pPr>
        <w:shd w:val="clear" w:color="auto" w:fill="FFFFFF"/>
        <w:ind w:firstLine="709"/>
        <w:jc w:val="center"/>
        <w:outlineLvl w:val="0"/>
        <w:rPr>
          <w:bCs/>
          <w:sz w:val="26"/>
          <w:szCs w:val="26"/>
        </w:rPr>
      </w:pPr>
    </w:p>
    <w:p w:rsidR="004D1512" w:rsidRPr="001A6A86" w:rsidRDefault="004D1512" w:rsidP="004D1512">
      <w:pPr>
        <w:jc w:val="center"/>
        <w:rPr>
          <w:b/>
          <w:sz w:val="26"/>
          <w:szCs w:val="26"/>
        </w:rPr>
      </w:pPr>
      <w:r w:rsidRPr="001A6A86">
        <w:rPr>
          <w:b/>
          <w:sz w:val="26"/>
          <w:szCs w:val="26"/>
        </w:rPr>
        <w:t xml:space="preserve">Определения </w:t>
      </w:r>
    </w:p>
    <w:p w:rsidR="004D1512" w:rsidRPr="001A6A86" w:rsidRDefault="004D1512" w:rsidP="004D1512">
      <w:pPr>
        <w:rPr>
          <w:sz w:val="26"/>
          <w:szCs w:val="26"/>
        </w:rPr>
      </w:pPr>
    </w:p>
    <w:p w:rsidR="004D1512" w:rsidRPr="001A6A86" w:rsidRDefault="004D1512" w:rsidP="004D1512">
      <w:pPr>
        <w:pStyle w:val="Bodytext"/>
        <w:spacing w:line="240" w:lineRule="auto"/>
        <w:rPr>
          <w:b/>
          <w:sz w:val="26"/>
          <w:szCs w:val="26"/>
        </w:rPr>
      </w:pPr>
      <w:r w:rsidRPr="001A6A86">
        <w:rPr>
          <w:b/>
          <w:sz w:val="26"/>
          <w:szCs w:val="26"/>
        </w:rPr>
        <w:t>Криптосредство</w:t>
      </w:r>
      <w:r w:rsidRPr="001A6A86">
        <w:rPr>
          <w:sz w:val="26"/>
          <w:szCs w:val="26"/>
        </w:rPr>
        <w:t xml:space="preserve"> – шифровальное (криптографическое) средство, предназначенное для защиты информации.</w:t>
      </w:r>
    </w:p>
    <w:p w:rsidR="004D1512" w:rsidRPr="001A6A86" w:rsidRDefault="004D1512" w:rsidP="004D1512">
      <w:pPr>
        <w:pStyle w:val="Bodytext"/>
        <w:spacing w:line="240" w:lineRule="auto"/>
        <w:rPr>
          <w:sz w:val="26"/>
          <w:szCs w:val="26"/>
        </w:rPr>
      </w:pPr>
      <w:r w:rsidRPr="001A6A86">
        <w:rPr>
          <w:b/>
          <w:sz w:val="26"/>
          <w:szCs w:val="26"/>
        </w:rPr>
        <w:t>Несанкционированный доступ (несанкционированные действия)</w:t>
      </w:r>
      <w:r w:rsidRPr="001A6A86">
        <w:rPr>
          <w:sz w:val="26"/>
          <w:szCs w:val="26"/>
          <w:lang w:val="en-US"/>
        </w:rPr>
        <w:t> </w:t>
      </w:r>
      <w:r w:rsidRPr="001A6A86">
        <w:rPr>
          <w:sz w:val="26"/>
          <w:szCs w:val="26"/>
        </w:rPr>
        <w:t>–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w:t>
      </w:r>
    </w:p>
    <w:p w:rsidR="004D1512" w:rsidRPr="001A6A86" w:rsidRDefault="004D1512" w:rsidP="004D1512">
      <w:pPr>
        <w:ind w:firstLine="708"/>
        <w:jc w:val="both"/>
        <w:rPr>
          <w:sz w:val="26"/>
          <w:szCs w:val="26"/>
        </w:rPr>
      </w:pPr>
      <w:r w:rsidRPr="001A6A86">
        <w:rPr>
          <w:b/>
          <w:sz w:val="26"/>
          <w:szCs w:val="26"/>
        </w:rPr>
        <w:t>Персональные данные</w:t>
      </w:r>
      <w:r w:rsidRPr="001A6A86">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w:t>
      </w:r>
    </w:p>
    <w:p w:rsidR="004D1512" w:rsidRPr="001A6A86" w:rsidRDefault="004D1512" w:rsidP="004D1512">
      <w:pPr>
        <w:jc w:val="center"/>
        <w:rPr>
          <w:b/>
          <w:sz w:val="26"/>
          <w:szCs w:val="26"/>
        </w:rPr>
      </w:pPr>
      <w:r w:rsidRPr="001A6A86">
        <w:rPr>
          <w:b/>
          <w:sz w:val="26"/>
          <w:szCs w:val="26"/>
        </w:rPr>
        <w:t>Обозначения и сокращения</w:t>
      </w:r>
    </w:p>
    <w:p w:rsidR="004D1512" w:rsidRPr="001A6A86" w:rsidRDefault="004D1512" w:rsidP="004D1512">
      <w:pPr>
        <w:rPr>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7823"/>
      </w:tblGrid>
      <w:tr w:rsidR="004D1512" w:rsidRPr="001A6A86" w:rsidTr="00EC153A">
        <w:tc>
          <w:tcPr>
            <w:tcW w:w="1613" w:type="dxa"/>
            <w:shd w:val="clear" w:color="auto" w:fill="auto"/>
          </w:tcPr>
          <w:p w:rsidR="004D1512" w:rsidRPr="001A6A86" w:rsidRDefault="004D1512" w:rsidP="00EC153A">
            <w:pPr>
              <w:rPr>
                <w:b/>
                <w:sz w:val="26"/>
                <w:szCs w:val="26"/>
              </w:rPr>
            </w:pPr>
            <w:r w:rsidRPr="001A6A86">
              <w:rPr>
                <w:b/>
                <w:sz w:val="26"/>
                <w:szCs w:val="26"/>
              </w:rPr>
              <w:t>АРМ</w:t>
            </w:r>
          </w:p>
        </w:tc>
        <w:tc>
          <w:tcPr>
            <w:tcW w:w="8418" w:type="dxa"/>
            <w:shd w:val="clear" w:color="auto" w:fill="auto"/>
          </w:tcPr>
          <w:p w:rsidR="004D1512" w:rsidRPr="001A6A86" w:rsidRDefault="004D1512" w:rsidP="00EC153A">
            <w:pPr>
              <w:rPr>
                <w:sz w:val="26"/>
                <w:szCs w:val="26"/>
              </w:rPr>
            </w:pPr>
            <w:r w:rsidRPr="001A6A86">
              <w:rPr>
                <w:rStyle w:val="FontStyle13"/>
              </w:rPr>
              <w:t>–</w:t>
            </w:r>
            <w:r w:rsidRPr="001A6A86">
              <w:rPr>
                <w:sz w:val="26"/>
                <w:szCs w:val="26"/>
              </w:rPr>
              <w:t xml:space="preserve"> автоматизированное рабочее место</w:t>
            </w:r>
          </w:p>
        </w:tc>
      </w:tr>
      <w:tr w:rsidR="004D1512" w:rsidRPr="001A6A86" w:rsidTr="00EC153A">
        <w:tc>
          <w:tcPr>
            <w:tcW w:w="1613" w:type="dxa"/>
            <w:shd w:val="clear" w:color="auto" w:fill="auto"/>
          </w:tcPr>
          <w:p w:rsidR="004D1512" w:rsidRPr="001A6A86" w:rsidRDefault="004D1512" w:rsidP="00EC153A">
            <w:pPr>
              <w:rPr>
                <w:b/>
                <w:sz w:val="26"/>
                <w:szCs w:val="26"/>
              </w:rPr>
            </w:pPr>
            <w:r w:rsidRPr="001A6A86">
              <w:rPr>
                <w:b/>
                <w:sz w:val="26"/>
                <w:szCs w:val="26"/>
              </w:rPr>
              <w:t>ЕДДС Новичихинского района</w:t>
            </w:r>
          </w:p>
        </w:tc>
        <w:tc>
          <w:tcPr>
            <w:tcW w:w="8418" w:type="dxa"/>
            <w:shd w:val="clear" w:color="auto" w:fill="auto"/>
          </w:tcPr>
          <w:p w:rsidR="004D1512" w:rsidRPr="001A6A86" w:rsidRDefault="004D1512" w:rsidP="00EC153A">
            <w:pPr>
              <w:rPr>
                <w:rStyle w:val="FontStyle13"/>
              </w:rPr>
            </w:pPr>
            <w:r w:rsidRPr="001A6A86">
              <w:rPr>
                <w:rStyle w:val="FontStyle13"/>
              </w:rPr>
              <w:t xml:space="preserve">– </w:t>
            </w:r>
            <w:r w:rsidRPr="001A6A86">
              <w:rPr>
                <w:sz w:val="26"/>
                <w:szCs w:val="26"/>
              </w:rPr>
              <w:t>ЕДДС Новичихинского района Алтайского края</w:t>
            </w:r>
          </w:p>
        </w:tc>
      </w:tr>
      <w:tr w:rsidR="004D1512" w:rsidRPr="001A6A86" w:rsidTr="00EC153A">
        <w:tc>
          <w:tcPr>
            <w:tcW w:w="1613" w:type="dxa"/>
            <w:shd w:val="clear" w:color="auto" w:fill="auto"/>
          </w:tcPr>
          <w:p w:rsidR="004D1512" w:rsidRPr="001A6A86" w:rsidRDefault="004D1512" w:rsidP="00EC153A">
            <w:pPr>
              <w:rPr>
                <w:b/>
                <w:sz w:val="26"/>
                <w:szCs w:val="26"/>
              </w:rPr>
            </w:pPr>
            <w:r w:rsidRPr="001A6A86">
              <w:rPr>
                <w:b/>
                <w:sz w:val="26"/>
                <w:szCs w:val="26"/>
              </w:rPr>
              <w:t>ИС</w:t>
            </w:r>
          </w:p>
        </w:tc>
        <w:tc>
          <w:tcPr>
            <w:tcW w:w="8418" w:type="dxa"/>
            <w:shd w:val="clear" w:color="auto" w:fill="auto"/>
          </w:tcPr>
          <w:p w:rsidR="004D1512" w:rsidRPr="001A6A86" w:rsidRDefault="004D1512" w:rsidP="00EC153A">
            <w:pPr>
              <w:rPr>
                <w:rStyle w:val="FontStyle13"/>
              </w:rPr>
            </w:pPr>
            <w:r w:rsidRPr="001A6A86">
              <w:rPr>
                <w:rStyle w:val="FontStyle13"/>
              </w:rPr>
              <w:t>– информационная система</w:t>
            </w:r>
          </w:p>
        </w:tc>
      </w:tr>
      <w:tr w:rsidR="004D1512" w:rsidRPr="001A6A86" w:rsidTr="00EC153A">
        <w:tc>
          <w:tcPr>
            <w:tcW w:w="1613" w:type="dxa"/>
            <w:shd w:val="clear" w:color="auto" w:fill="auto"/>
          </w:tcPr>
          <w:p w:rsidR="004D1512" w:rsidRPr="001A6A86" w:rsidRDefault="004D1512" w:rsidP="00EC153A">
            <w:pPr>
              <w:rPr>
                <w:b/>
                <w:sz w:val="26"/>
                <w:szCs w:val="26"/>
              </w:rPr>
            </w:pPr>
            <w:r w:rsidRPr="001A6A86">
              <w:rPr>
                <w:b/>
                <w:sz w:val="26"/>
                <w:szCs w:val="26"/>
              </w:rPr>
              <w:t>НСД</w:t>
            </w:r>
          </w:p>
        </w:tc>
        <w:tc>
          <w:tcPr>
            <w:tcW w:w="8418" w:type="dxa"/>
            <w:shd w:val="clear" w:color="auto" w:fill="auto"/>
          </w:tcPr>
          <w:p w:rsidR="004D1512" w:rsidRPr="001A6A86" w:rsidRDefault="004D1512" w:rsidP="00EC153A">
            <w:pPr>
              <w:rPr>
                <w:sz w:val="26"/>
                <w:szCs w:val="26"/>
              </w:rPr>
            </w:pPr>
            <w:r w:rsidRPr="001A6A86">
              <w:rPr>
                <w:rStyle w:val="FontStyle13"/>
              </w:rPr>
              <w:t>–</w:t>
            </w:r>
            <w:r w:rsidRPr="001A6A86">
              <w:rPr>
                <w:sz w:val="26"/>
                <w:szCs w:val="26"/>
              </w:rPr>
              <w:t xml:space="preserve"> несанкционированный доступ</w:t>
            </w:r>
          </w:p>
        </w:tc>
      </w:tr>
      <w:tr w:rsidR="004D1512" w:rsidRPr="001A6A86" w:rsidTr="00EC153A">
        <w:tc>
          <w:tcPr>
            <w:tcW w:w="1613" w:type="dxa"/>
            <w:tcBorders>
              <w:bottom w:val="single" w:sz="4" w:space="0" w:color="auto"/>
            </w:tcBorders>
            <w:shd w:val="clear" w:color="auto" w:fill="auto"/>
          </w:tcPr>
          <w:p w:rsidR="004D1512" w:rsidRPr="001A6A86" w:rsidRDefault="004D1512" w:rsidP="00EC153A">
            <w:pPr>
              <w:rPr>
                <w:b/>
                <w:sz w:val="26"/>
                <w:szCs w:val="26"/>
              </w:rPr>
            </w:pPr>
            <w:r w:rsidRPr="001A6A86">
              <w:rPr>
                <w:b/>
                <w:sz w:val="26"/>
                <w:szCs w:val="26"/>
              </w:rPr>
              <w:t>СЗИ</w:t>
            </w:r>
          </w:p>
        </w:tc>
        <w:tc>
          <w:tcPr>
            <w:tcW w:w="8418" w:type="dxa"/>
            <w:tcBorders>
              <w:bottom w:val="single" w:sz="4" w:space="0" w:color="auto"/>
            </w:tcBorders>
            <w:shd w:val="clear" w:color="auto" w:fill="auto"/>
          </w:tcPr>
          <w:p w:rsidR="004D1512" w:rsidRPr="001A6A86" w:rsidRDefault="004D1512" w:rsidP="00EC153A">
            <w:pPr>
              <w:rPr>
                <w:sz w:val="26"/>
                <w:szCs w:val="26"/>
              </w:rPr>
            </w:pPr>
            <w:r w:rsidRPr="001A6A86">
              <w:rPr>
                <w:rStyle w:val="FontStyle13"/>
              </w:rPr>
              <w:t>–</w:t>
            </w:r>
            <w:r w:rsidRPr="001A6A86">
              <w:rPr>
                <w:sz w:val="26"/>
                <w:szCs w:val="26"/>
              </w:rPr>
              <w:t xml:space="preserve"> система защиты информации</w:t>
            </w:r>
          </w:p>
        </w:tc>
      </w:tr>
      <w:tr w:rsidR="004D1512" w:rsidRPr="001A6A86" w:rsidTr="00EC153A">
        <w:tc>
          <w:tcPr>
            <w:tcW w:w="1613" w:type="dxa"/>
            <w:shd w:val="clear" w:color="auto" w:fill="auto"/>
          </w:tcPr>
          <w:p w:rsidR="004D1512" w:rsidRPr="001A6A86" w:rsidRDefault="004D1512" w:rsidP="00EC153A">
            <w:pPr>
              <w:rPr>
                <w:b/>
                <w:sz w:val="26"/>
                <w:szCs w:val="26"/>
              </w:rPr>
            </w:pPr>
            <w:r w:rsidRPr="001A6A86">
              <w:rPr>
                <w:b/>
                <w:sz w:val="26"/>
                <w:szCs w:val="26"/>
              </w:rPr>
              <w:t>СрЗИ</w:t>
            </w:r>
          </w:p>
        </w:tc>
        <w:tc>
          <w:tcPr>
            <w:tcW w:w="8418" w:type="dxa"/>
            <w:shd w:val="clear" w:color="auto" w:fill="auto"/>
          </w:tcPr>
          <w:p w:rsidR="004D1512" w:rsidRPr="001A6A86" w:rsidRDefault="004D1512" w:rsidP="00EC153A">
            <w:pPr>
              <w:rPr>
                <w:rStyle w:val="FontStyle13"/>
              </w:rPr>
            </w:pPr>
            <w:r w:rsidRPr="001A6A86">
              <w:rPr>
                <w:rStyle w:val="FontStyle13"/>
              </w:rPr>
              <w:t>– средство защиты информации</w:t>
            </w:r>
          </w:p>
        </w:tc>
      </w:tr>
    </w:tbl>
    <w:p w:rsidR="004D1512" w:rsidRPr="001A6A86" w:rsidRDefault="004D1512" w:rsidP="004D1512">
      <w:pPr>
        <w:shd w:val="clear" w:color="auto" w:fill="FFFFFF"/>
        <w:ind w:firstLine="709"/>
        <w:jc w:val="center"/>
        <w:outlineLvl w:val="0"/>
        <w:rPr>
          <w:bCs/>
          <w:sz w:val="26"/>
          <w:szCs w:val="26"/>
        </w:rPr>
      </w:pPr>
    </w:p>
    <w:p w:rsidR="004D1512" w:rsidRPr="001A6A86" w:rsidRDefault="004D1512" w:rsidP="00642FE0">
      <w:pPr>
        <w:numPr>
          <w:ilvl w:val="0"/>
          <w:numId w:val="98"/>
        </w:numPr>
        <w:tabs>
          <w:tab w:val="clear" w:pos="720"/>
          <w:tab w:val="num" w:pos="0"/>
        </w:tabs>
        <w:ind w:left="0" w:firstLine="0"/>
        <w:jc w:val="center"/>
        <w:rPr>
          <w:b/>
          <w:bCs/>
          <w:sz w:val="26"/>
          <w:szCs w:val="26"/>
        </w:rPr>
      </w:pPr>
      <w:r w:rsidRPr="001A6A86">
        <w:rPr>
          <w:b/>
          <w:bCs/>
          <w:sz w:val="26"/>
          <w:szCs w:val="26"/>
        </w:rPr>
        <w:t>Общие положения</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1A6A86">
        <w:rPr>
          <w:color w:val="000000"/>
          <w:sz w:val="26"/>
          <w:szCs w:val="26"/>
        </w:rPr>
        <w:t xml:space="preserve">Инструкция администратора информационной безопасности определяет функции, права и обязанности администратора информационной безопасности (далее – администратор ИБ) по вопросам обеспечения информационной безопасности при подготовке и исполнении документов на автоматизированных рабочих местах (далее – АРМ) в ИС </w:t>
      </w:r>
      <w:r w:rsidRPr="001A6A86">
        <w:rPr>
          <w:sz w:val="26"/>
          <w:szCs w:val="26"/>
        </w:rPr>
        <w:t>ЕДДС Новичихинского района</w:t>
      </w:r>
      <w:r w:rsidRPr="001A6A86">
        <w:rPr>
          <w:color w:val="000000"/>
          <w:sz w:val="26"/>
          <w:szCs w:val="26"/>
        </w:rPr>
        <w:t>.</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1A6A86">
        <w:rPr>
          <w:color w:val="000000"/>
          <w:sz w:val="26"/>
          <w:szCs w:val="26"/>
        </w:rPr>
        <w:t>Администратор ИБ назначается из числа работников организации и обеспечивает правильность использования и нормальное функционирование установленной системы защиты информации.</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1A6A86">
        <w:rPr>
          <w:color w:val="000000"/>
          <w:sz w:val="26"/>
          <w:szCs w:val="26"/>
        </w:rPr>
        <w:t>Настоящая Инструкция является дополнением к действующим нормативным документам по вопросам обеспечения режима конфиденциальности и не исключает обязательного выполнения их требований.</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sz w:val="26"/>
          <w:szCs w:val="26"/>
        </w:rPr>
      </w:pPr>
      <w:r w:rsidRPr="001A6A86">
        <w:rPr>
          <w:sz w:val="26"/>
          <w:szCs w:val="26"/>
        </w:rPr>
        <w:t>Администратору ИБ предоставляются права доступа к любым средствам защиты информации на АРМ в ИС ЕДДС Новичихинского района.</w:t>
      </w:r>
    </w:p>
    <w:p w:rsidR="004D1512" w:rsidRPr="001A6A86" w:rsidRDefault="004D1512" w:rsidP="004D1512">
      <w:pPr>
        <w:shd w:val="clear" w:color="auto" w:fill="FFFFFF"/>
        <w:ind w:left="709"/>
        <w:jc w:val="both"/>
        <w:rPr>
          <w:sz w:val="26"/>
          <w:szCs w:val="26"/>
        </w:rPr>
      </w:pPr>
    </w:p>
    <w:p w:rsidR="004D1512" w:rsidRPr="001A6A86" w:rsidRDefault="004D1512" w:rsidP="00642FE0">
      <w:pPr>
        <w:numPr>
          <w:ilvl w:val="0"/>
          <w:numId w:val="98"/>
        </w:numPr>
        <w:tabs>
          <w:tab w:val="clear" w:pos="720"/>
          <w:tab w:val="num" w:pos="0"/>
        </w:tabs>
        <w:ind w:left="0" w:firstLine="0"/>
        <w:jc w:val="center"/>
        <w:rPr>
          <w:b/>
          <w:bCs/>
          <w:sz w:val="26"/>
          <w:szCs w:val="26"/>
        </w:rPr>
      </w:pPr>
      <w:r w:rsidRPr="001A6A86">
        <w:rPr>
          <w:b/>
          <w:bCs/>
          <w:sz w:val="26"/>
          <w:szCs w:val="26"/>
        </w:rPr>
        <w:t>Обязанности администратора ИБ</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sz w:val="26"/>
          <w:szCs w:val="26"/>
        </w:rPr>
      </w:pPr>
      <w:r w:rsidRPr="001A6A86">
        <w:rPr>
          <w:sz w:val="26"/>
          <w:szCs w:val="26"/>
        </w:rPr>
        <w:t>Администратор ИБ обязан:</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Знать перечень установленных АРМ в ИС ЕДДС Новичихинского района и перечень задач, решаемых с их использованием.</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учет и периодический контроль за составом и полномочиями пользователей АРМ ИС ЕДДС Новичихинского района.</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 xml:space="preserve">Осуществлять оперативный контроль за работой пользователей АРМ ИС ЕДДС Новичихинского района, анализировать содержимое системных журналов всех АРМ ИС ЕДДС Новичихинского района и адекватно реагировать на возникающие нештатные ситуации. </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непосредственное управление режимами работы и административную поддержку функционирования применяемых на АРМ СрЗИ от НСД.</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Присутствовать при внесении изменений в конфигурацию (модификацию) АРМ и серверов.</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Выполнять установку только разрешенного к использованию программного обеспечения.</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периодический контроль за соответствием установленного ПО перечню разрешенного ПО.</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управление и контроль за установкой компонентов программного обеспечения, их настройку.</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Периодически проверять состояние используемых СрЗИ от НСД, осуществлять проверку правильности их настройки (выборочное тестирование).</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Докладывать руководству об имевших место попытках НСД к информации и техническим средствам АРМ.</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Принимать меры, исключающие возможность использования запрещенных интерфейсов ввода (вывода)</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контроль доступа пользователей к разрешенным к использованию интерфейсов ввода (вывода).</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По указанию руководства своевременно и точно отражать изменения в организационно-распорядительных и нормативных документах по управлению СрЗИ от НСД, установленных на АРМ.</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Участвовать в расследовании причин совершения нарушений и возникновения серьезных кризисных ситуаций в результате НСД.</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Принимать меры по реагированию, в случае возникновения внештатных и аварийных ситуаций, с целью ликвидации их последствий, в пределах возложенных на него функций.</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Оперативно докладывать вышестоящему руководству о случаях возникновения внештатных ситуаций и аварийных ситуаций.</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В кратчайшие сроки принимать меры по восстановлению работоспособности элементов ИС ЕДДС Новичихинского района.</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Предпринимаемые меры по возможности должны согласовываться с вышестоящим руководством.</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Выполнять обязанности ответственного за выявление инцидентов и реагирование на них, в рамках своих полномочий (П 1).</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Объективно и основательно проводить разбирательство каждого Инцидента.</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Определять первоочередные меры, направленные на локализацию Инцидента и минимизацию негативных последствий.</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Фиксировать в журнале учета инцидентов (П 2) и карточке данных «Инцидент ИБ» (П 4) всю исходную информацию об Инциденте и результаты его расследования.</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Представлять отчеты и рекомендации по проведенным разбирательствам.</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Проводить анализ обстоятельств, способствовавших совершению каждого Инцидента, и на его основе разрабатывать рекомендации и предложения по оптимизации бизнес-процессов и снижения ущерба от подобных Инцидентов и минимизации возможности их повторения в будущем.</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Производить планирование и принятие мер по предотвращению повторного возникновения Инцидентов (П 3).</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Составлять заключения по фактам несоблюдения условий хранения носителей защищаемой информации, использования средств защиты информации, приводящим к снижению уровня защищенности информации, разработку и принятие мер по предотвращению возможных опасных последствий подобных нарушений.</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контроль целостности программного обеспечения (включая средства защиты информации).</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контроль целостности компонентов программного обеспечения (включая программные компоненты средств защиты информации).</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Периодически тестировать функции средств защиты информации.</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Осуществлять контроль функционирования серверного и телекоммуникационного оборудования, каналов связи.</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Принимать меры по восстановлению технических средств при их отказе, регистрировать события, связанные с отказами технических средств.</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Периодически производить резервное копирование информации на машинные носители в соответствии с порядком резервного копирования информации.</w:t>
      </w:r>
    </w:p>
    <w:p w:rsidR="004D1512" w:rsidRPr="001A6A86" w:rsidRDefault="004D1512" w:rsidP="00642FE0">
      <w:pPr>
        <w:widowControl w:val="0"/>
        <w:numPr>
          <w:ilvl w:val="2"/>
          <w:numId w:val="98"/>
        </w:numPr>
        <w:shd w:val="clear" w:color="auto" w:fill="FFFFFF"/>
        <w:tabs>
          <w:tab w:val="clear" w:pos="2520"/>
        </w:tabs>
        <w:autoSpaceDE w:val="0"/>
        <w:autoSpaceDN w:val="0"/>
        <w:adjustRightInd w:val="0"/>
        <w:ind w:left="0" w:firstLine="709"/>
        <w:jc w:val="both"/>
        <w:rPr>
          <w:sz w:val="26"/>
          <w:szCs w:val="26"/>
        </w:rPr>
      </w:pPr>
      <w:r w:rsidRPr="001A6A86">
        <w:rPr>
          <w:sz w:val="26"/>
          <w:szCs w:val="26"/>
        </w:rPr>
        <w:t>Обеспечивать защиту архивных файлов, конфигураций средств защиты информации и программного обеспечения, а также данных, не подлежащих изменению в процессе обработки информации.</w:t>
      </w:r>
    </w:p>
    <w:p w:rsidR="004D1512" w:rsidRPr="001A6A86" w:rsidRDefault="004D1512" w:rsidP="004D1512">
      <w:pPr>
        <w:shd w:val="clear" w:color="auto" w:fill="FFFFFF"/>
        <w:jc w:val="both"/>
        <w:rPr>
          <w:sz w:val="26"/>
          <w:szCs w:val="26"/>
        </w:rPr>
      </w:pPr>
    </w:p>
    <w:p w:rsidR="004D1512" w:rsidRPr="001A6A86" w:rsidRDefault="004D1512" w:rsidP="00642FE0">
      <w:pPr>
        <w:numPr>
          <w:ilvl w:val="0"/>
          <w:numId w:val="98"/>
        </w:numPr>
        <w:tabs>
          <w:tab w:val="clear" w:pos="720"/>
          <w:tab w:val="num" w:pos="0"/>
        </w:tabs>
        <w:ind w:left="0" w:firstLine="0"/>
        <w:jc w:val="center"/>
        <w:rPr>
          <w:b/>
          <w:sz w:val="26"/>
          <w:szCs w:val="26"/>
        </w:rPr>
      </w:pPr>
      <w:r w:rsidRPr="001A6A86">
        <w:rPr>
          <w:b/>
          <w:sz w:val="26"/>
          <w:szCs w:val="26"/>
        </w:rPr>
        <w:t>Права администратора ИБ</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color w:val="000000"/>
          <w:sz w:val="26"/>
          <w:szCs w:val="26"/>
        </w:rPr>
      </w:pPr>
      <w:r w:rsidRPr="001A6A86">
        <w:rPr>
          <w:color w:val="000000"/>
          <w:sz w:val="26"/>
          <w:szCs w:val="26"/>
        </w:rPr>
        <w:t>Администратор ИБ имеет право:</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Проводить служебные расследования по фактам нарушения установленных требований обеспечения информационной безопасности, НСД, утраты, порчи защищаемой информации и технических компонентов ИС ЕДДС Новичихинского района.</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Непосредственно обращаться к пользователям АРМ с требованием прекращения работы в ГИС при несоблюдении установленной технологии обработки информации и невыполнении требований по безопасности.</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Вносить свои предложения по совершенствованию мер защиты в ИС ЕДДС Новичихинского района.</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По согласованию с непосредственным руководителем требовать предоставлений письменных объяснений по обстоятельствам Инцидента у нарушителя ИБ.</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Запрашивать и получать от руководителей и сотрудников, в рамках их компетенций, устные и письменные разъяснения и иную информацию, необходимую для проведения разбирательства Инцидента.</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Инициировать на основании заявок отключение от ИС ЕДДС Новичихинского района пользователей, нарушивших правила или требования ИБ, на период проведений расследования Инцидента в случае, если имеется существенный риск того, что продолжение работы пользователя может повлечь значительное увеличение ущерба или новые Инциденты.</w:t>
      </w:r>
    </w:p>
    <w:p w:rsidR="004D1512" w:rsidRPr="001A6A86" w:rsidRDefault="004D1512" w:rsidP="00642FE0">
      <w:pPr>
        <w:widowControl w:val="0"/>
        <w:numPr>
          <w:ilvl w:val="2"/>
          <w:numId w:val="98"/>
        </w:numPr>
        <w:shd w:val="clear" w:color="auto" w:fill="FFFFFF"/>
        <w:tabs>
          <w:tab w:val="clear" w:pos="2520"/>
          <w:tab w:val="num" w:pos="0"/>
        </w:tabs>
        <w:autoSpaceDE w:val="0"/>
        <w:autoSpaceDN w:val="0"/>
        <w:adjustRightInd w:val="0"/>
        <w:ind w:left="0" w:firstLine="709"/>
        <w:jc w:val="both"/>
        <w:rPr>
          <w:sz w:val="26"/>
          <w:szCs w:val="26"/>
        </w:rPr>
      </w:pPr>
      <w:r w:rsidRPr="001A6A86">
        <w:rPr>
          <w:sz w:val="26"/>
          <w:szCs w:val="26"/>
        </w:rPr>
        <w:t>Инициировать процедуры привлечения нарушителя ИБ к дисциплинарной или материальной ответственности согласно внутренним нормативным документам.</w:t>
      </w:r>
    </w:p>
    <w:p w:rsidR="004D1512" w:rsidRPr="001A6A86" w:rsidRDefault="004D1512" w:rsidP="004D1512">
      <w:pPr>
        <w:rPr>
          <w:sz w:val="26"/>
          <w:szCs w:val="26"/>
        </w:rPr>
      </w:pPr>
    </w:p>
    <w:p w:rsidR="004D1512" w:rsidRPr="001A6A86" w:rsidRDefault="004D1512" w:rsidP="00642FE0">
      <w:pPr>
        <w:numPr>
          <w:ilvl w:val="0"/>
          <w:numId w:val="98"/>
        </w:numPr>
        <w:tabs>
          <w:tab w:val="clear" w:pos="720"/>
          <w:tab w:val="num" w:pos="0"/>
        </w:tabs>
        <w:ind w:left="0" w:firstLine="0"/>
        <w:jc w:val="center"/>
        <w:rPr>
          <w:b/>
          <w:sz w:val="26"/>
          <w:szCs w:val="26"/>
        </w:rPr>
      </w:pPr>
      <w:r w:rsidRPr="001A6A86">
        <w:rPr>
          <w:b/>
          <w:sz w:val="26"/>
          <w:szCs w:val="26"/>
        </w:rPr>
        <w:t>Ответственность администратора ИБ</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sz w:val="26"/>
          <w:szCs w:val="26"/>
        </w:rPr>
      </w:pPr>
      <w:r w:rsidRPr="001A6A86">
        <w:rPr>
          <w:sz w:val="26"/>
          <w:szCs w:val="26"/>
        </w:rPr>
        <w:t>На Администратора ИБ возлагается персональная ответственность за СрЗИ, средства вычислительной техники, информационно-вычислительные комплексы, сети и автоматизированные системы обработки информации, закрепленные за ним приказом уполномоченного лица и за качество проводимых им работ по обеспечению защиты информации в соответствии с функциональными обязанностями.</w:t>
      </w:r>
    </w:p>
    <w:p w:rsidR="004D1512" w:rsidRPr="001A6A86" w:rsidRDefault="004D1512" w:rsidP="00642FE0">
      <w:pPr>
        <w:widowControl w:val="0"/>
        <w:numPr>
          <w:ilvl w:val="1"/>
          <w:numId w:val="98"/>
        </w:numPr>
        <w:shd w:val="clear" w:color="auto" w:fill="FFFFFF"/>
        <w:tabs>
          <w:tab w:val="clear" w:pos="1440"/>
          <w:tab w:val="num" w:pos="0"/>
        </w:tabs>
        <w:autoSpaceDE w:val="0"/>
        <w:autoSpaceDN w:val="0"/>
        <w:adjustRightInd w:val="0"/>
        <w:ind w:left="0" w:firstLine="709"/>
        <w:jc w:val="both"/>
        <w:rPr>
          <w:sz w:val="26"/>
          <w:szCs w:val="26"/>
        </w:rPr>
      </w:pPr>
      <w:r w:rsidRPr="001A6A86">
        <w:rPr>
          <w:sz w:val="26"/>
          <w:szCs w:val="26"/>
        </w:rPr>
        <w:t>Администратор ИБ несет ответственность по действующему законодательству за разглашение сведений, составляющих коммерческую тайну, и сведений ограниченного распространения, ставших известными ему по роду работы.</w:t>
      </w:r>
    </w:p>
    <w:p w:rsidR="004D1512" w:rsidRPr="001A6A86" w:rsidRDefault="004D1512" w:rsidP="004D1512">
      <w:pPr>
        <w:pStyle w:val="afb"/>
        <w:spacing w:before="0" w:beforeAutospacing="0" w:after="0" w:afterAutospacing="0"/>
        <w:jc w:val="right"/>
        <w:outlineLvl w:val="0"/>
        <w:rPr>
          <w:sz w:val="26"/>
          <w:szCs w:val="26"/>
        </w:rPr>
      </w:pPr>
    </w:p>
    <w:p w:rsidR="004D1512" w:rsidRPr="001A6A86" w:rsidRDefault="004D1512" w:rsidP="004D1512">
      <w:pPr>
        <w:pStyle w:val="afb"/>
        <w:spacing w:before="0" w:beforeAutospacing="0" w:after="0" w:afterAutospacing="0"/>
        <w:jc w:val="right"/>
        <w:outlineLvl w:val="0"/>
        <w:rPr>
          <w:sz w:val="26"/>
          <w:szCs w:val="26"/>
        </w:rPr>
      </w:pPr>
    </w:p>
    <w:p w:rsidR="004D1512" w:rsidRPr="001A6A86" w:rsidRDefault="004D1512" w:rsidP="004D1512">
      <w:pPr>
        <w:pStyle w:val="afb"/>
        <w:spacing w:before="0" w:beforeAutospacing="0" w:after="0" w:afterAutospacing="0"/>
        <w:jc w:val="right"/>
        <w:outlineLvl w:val="0"/>
        <w:rPr>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Default="004D1512" w:rsidP="004D1512">
      <w:pPr>
        <w:pStyle w:val="afb"/>
        <w:spacing w:before="0" w:beforeAutospacing="0" w:after="0" w:afterAutospacing="0"/>
        <w:outlineLvl w:val="0"/>
        <w:rPr>
          <w:bCs/>
          <w:color w:val="000000"/>
          <w:sz w:val="26"/>
          <w:szCs w:val="26"/>
        </w:rPr>
      </w:pPr>
    </w:p>
    <w:p w:rsidR="004D1512" w:rsidRPr="001A6A86" w:rsidRDefault="004D1512" w:rsidP="004D1512">
      <w:pPr>
        <w:pStyle w:val="afb"/>
        <w:spacing w:before="0" w:beforeAutospacing="0" w:after="0" w:afterAutospacing="0"/>
        <w:jc w:val="right"/>
        <w:outlineLvl w:val="0"/>
        <w:rPr>
          <w:bCs/>
          <w:color w:val="000000"/>
          <w:sz w:val="26"/>
          <w:szCs w:val="26"/>
        </w:rPr>
      </w:pPr>
      <w:r w:rsidRPr="001A6A86">
        <w:rPr>
          <w:bCs/>
          <w:color w:val="000000"/>
          <w:sz w:val="26"/>
          <w:szCs w:val="26"/>
        </w:rPr>
        <w:t>П 1</w:t>
      </w:r>
    </w:p>
    <w:p w:rsidR="004D1512" w:rsidRPr="001A6A86" w:rsidRDefault="004D1512" w:rsidP="004D1512">
      <w:pPr>
        <w:pStyle w:val="afb"/>
        <w:spacing w:before="0" w:beforeAutospacing="0" w:after="0" w:afterAutospacing="0"/>
        <w:jc w:val="right"/>
        <w:outlineLvl w:val="0"/>
        <w:rPr>
          <w:bCs/>
          <w:color w:val="000000"/>
          <w:sz w:val="26"/>
          <w:szCs w:val="26"/>
        </w:rPr>
      </w:pPr>
      <w:r w:rsidRPr="001A6A86">
        <w:rPr>
          <w:bCs/>
          <w:color w:val="000000"/>
          <w:sz w:val="26"/>
          <w:szCs w:val="26"/>
        </w:rPr>
        <w:t>к Инструкции администратора информационной безопасности</w:t>
      </w:r>
    </w:p>
    <w:p w:rsidR="004D1512" w:rsidRPr="001A6A86" w:rsidRDefault="004D1512" w:rsidP="004D1512">
      <w:pPr>
        <w:shd w:val="clear" w:color="auto" w:fill="FFFFFF"/>
        <w:jc w:val="center"/>
        <w:rPr>
          <w:b/>
          <w:spacing w:val="6"/>
          <w:sz w:val="26"/>
          <w:szCs w:val="26"/>
        </w:rPr>
      </w:pPr>
    </w:p>
    <w:p w:rsidR="004D1512" w:rsidRPr="001A6A86" w:rsidRDefault="004D1512" w:rsidP="004D1512">
      <w:pPr>
        <w:shd w:val="clear" w:color="auto" w:fill="FFFFFF"/>
        <w:jc w:val="center"/>
        <w:rPr>
          <w:b/>
          <w:spacing w:val="6"/>
          <w:sz w:val="26"/>
          <w:szCs w:val="26"/>
        </w:rPr>
      </w:pPr>
      <w:r w:rsidRPr="001A6A86">
        <w:rPr>
          <w:b/>
          <w:spacing w:val="6"/>
          <w:sz w:val="26"/>
          <w:szCs w:val="26"/>
        </w:rPr>
        <w:t>ПОЛОЖЕНИЕ</w:t>
      </w:r>
    </w:p>
    <w:p w:rsidR="004D1512" w:rsidRPr="001A6A86" w:rsidRDefault="004D1512" w:rsidP="004D1512">
      <w:pPr>
        <w:shd w:val="clear" w:color="auto" w:fill="FFFFFF"/>
        <w:jc w:val="center"/>
        <w:rPr>
          <w:b/>
          <w:spacing w:val="2"/>
          <w:sz w:val="26"/>
          <w:szCs w:val="26"/>
        </w:rPr>
      </w:pPr>
      <w:r w:rsidRPr="001A6A86">
        <w:rPr>
          <w:b/>
          <w:spacing w:val="2"/>
          <w:sz w:val="26"/>
          <w:szCs w:val="26"/>
        </w:rPr>
        <w:t xml:space="preserve">по выявлению инцидентов информационной безопасности </w:t>
      </w:r>
    </w:p>
    <w:p w:rsidR="004D1512" w:rsidRPr="001A6A86" w:rsidRDefault="004D1512" w:rsidP="004D1512">
      <w:pPr>
        <w:shd w:val="clear" w:color="auto" w:fill="FFFFFF"/>
        <w:jc w:val="center"/>
        <w:rPr>
          <w:b/>
          <w:spacing w:val="2"/>
          <w:sz w:val="26"/>
          <w:szCs w:val="26"/>
        </w:rPr>
      </w:pPr>
      <w:r w:rsidRPr="001A6A86">
        <w:rPr>
          <w:b/>
          <w:spacing w:val="2"/>
          <w:sz w:val="26"/>
          <w:szCs w:val="26"/>
        </w:rPr>
        <w:t xml:space="preserve">и реагирования на них </w:t>
      </w:r>
    </w:p>
    <w:p w:rsidR="004D1512" w:rsidRPr="001A6A86" w:rsidRDefault="004D1512" w:rsidP="004D1512">
      <w:pPr>
        <w:shd w:val="clear" w:color="auto" w:fill="FFFFFF"/>
        <w:jc w:val="center"/>
        <w:rPr>
          <w:b/>
          <w:spacing w:val="2"/>
          <w:sz w:val="26"/>
          <w:szCs w:val="26"/>
        </w:rPr>
      </w:pPr>
      <w:r w:rsidRPr="001A6A86">
        <w:rPr>
          <w:b/>
          <w:spacing w:val="2"/>
          <w:sz w:val="26"/>
          <w:szCs w:val="26"/>
        </w:rPr>
        <w:t xml:space="preserve">в информационных системах </w:t>
      </w:r>
      <w:r w:rsidRPr="001A6A86">
        <w:rPr>
          <w:b/>
          <w:sz w:val="26"/>
          <w:szCs w:val="26"/>
        </w:rPr>
        <w:t>ЕДДС Новичихинского района</w:t>
      </w:r>
    </w:p>
    <w:p w:rsidR="004D1512" w:rsidRPr="001A6A86" w:rsidRDefault="004D1512" w:rsidP="004D1512">
      <w:pPr>
        <w:tabs>
          <w:tab w:val="left" w:pos="6377"/>
        </w:tabs>
        <w:rPr>
          <w:sz w:val="26"/>
          <w:szCs w:val="26"/>
        </w:rPr>
      </w:pPr>
      <w:r w:rsidRPr="001A6A86">
        <w:rPr>
          <w:sz w:val="26"/>
          <w:szCs w:val="26"/>
        </w:rPr>
        <w:tab/>
      </w:r>
    </w:p>
    <w:p w:rsidR="004D1512" w:rsidRPr="001A6A86" w:rsidRDefault="004D1512" w:rsidP="004D1512">
      <w:pPr>
        <w:jc w:val="center"/>
        <w:rPr>
          <w:sz w:val="26"/>
          <w:szCs w:val="26"/>
        </w:rPr>
      </w:pPr>
    </w:p>
    <w:p w:rsidR="004D1512" w:rsidRPr="001A6A86" w:rsidRDefault="004D1512" w:rsidP="00642FE0">
      <w:pPr>
        <w:numPr>
          <w:ilvl w:val="0"/>
          <w:numId w:val="114"/>
        </w:numPr>
        <w:tabs>
          <w:tab w:val="clear" w:pos="720"/>
          <w:tab w:val="num" w:pos="0"/>
        </w:tabs>
        <w:ind w:left="0" w:firstLine="0"/>
        <w:jc w:val="center"/>
        <w:rPr>
          <w:b/>
          <w:sz w:val="26"/>
          <w:szCs w:val="26"/>
        </w:rPr>
      </w:pPr>
      <w:r w:rsidRPr="001A6A86">
        <w:rPr>
          <w:b/>
          <w:sz w:val="26"/>
          <w:szCs w:val="26"/>
        </w:rPr>
        <w:t>Общие положения</w:t>
      </w:r>
    </w:p>
    <w:p w:rsidR="004D1512" w:rsidRPr="001A6A86" w:rsidRDefault="004D1512" w:rsidP="004D1512">
      <w:pPr>
        <w:jc w:val="center"/>
        <w:rPr>
          <w:sz w:val="26"/>
          <w:szCs w:val="26"/>
        </w:rPr>
      </w:pPr>
    </w:p>
    <w:p w:rsidR="004D1512" w:rsidRPr="004D1512" w:rsidRDefault="004D1512" w:rsidP="004D1512">
      <w:pPr>
        <w:ind w:firstLine="708"/>
        <w:jc w:val="both"/>
        <w:rPr>
          <w:sz w:val="26"/>
          <w:szCs w:val="26"/>
        </w:rPr>
      </w:pPr>
      <w:r w:rsidRPr="004D1512">
        <w:rPr>
          <w:sz w:val="26"/>
          <w:szCs w:val="26"/>
        </w:rPr>
        <w:t>1.1. Положение разработано в соответствии с нормативно-правовыми документами:</w:t>
      </w:r>
    </w:p>
    <w:p w:rsidR="004D1512" w:rsidRPr="001A6A86" w:rsidRDefault="004D1512" w:rsidP="00642FE0">
      <w:pPr>
        <w:numPr>
          <w:ilvl w:val="0"/>
          <w:numId w:val="116"/>
        </w:numPr>
        <w:suppressAutoHyphens/>
        <w:ind w:left="0" w:firstLine="709"/>
        <w:jc w:val="both"/>
        <w:rPr>
          <w:sz w:val="26"/>
          <w:szCs w:val="26"/>
        </w:rPr>
      </w:pPr>
      <w:r w:rsidRPr="001A6A86">
        <w:rPr>
          <w:sz w:val="26"/>
          <w:szCs w:val="26"/>
        </w:rPr>
        <w:t>Федеральный закон от 27 июля 2006 г. № 149-ФЗ «Об информации, информационных технологиях и о защите информации»;</w:t>
      </w:r>
    </w:p>
    <w:p w:rsidR="004D1512" w:rsidRPr="001A6A86" w:rsidRDefault="004D1512" w:rsidP="00642FE0">
      <w:pPr>
        <w:numPr>
          <w:ilvl w:val="0"/>
          <w:numId w:val="116"/>
        </w:numPr>
        <w:suppressAutoHyphens/>
        <w:ind w:left="0" w:firstLine="709"/>
        <w:jc w:val="both"/>
        <w:rPr>
          <w:sz w:val="26"/>
          <w:szCs w:val="26"/>
        </w:rPr>
      </w:pPr>
      <w:r w:rsidRPr="001A6A86">
        <w:rPr>
          <w:sz w:val="26"/>
          <w:szCs w:val="26"/>
        </w:rPr>
        <w:t>Приказ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4D1512" w:rsidRPr="004D1512" w:rsidRDefault="004D1512" w:rsidP="00642FE0">
      <w:pPr>
        <w:pStyle w:val="aff5"/>
        <w:widowControl w:val="0"/>
        <w:numPr>
          <w:ilvl w:val="1"/>
          <w:numId w:val="7"/>
        </w:numPr>
        <w:tabs>
          <w:tab w:val="left" w:pos="360"/>
        </w:tabs>
        <w:autoSpaceDE w:val="0"/>
        <w:spacing w:after="0" w:line="240" w:lineRule="auto"/>
        <w:ind w:left="0" w:firstLine="709"/>
        <w:jc w:val="both"/>
        <w:rPr>
          <w:rFonts w:ascii="Times New Roman" w:hAnsi="Times New Roman" w:cs="Times New Roman"/>
          <w:sz w:val="26"/>
          <w:szCs w:val="26"/>
        </w:rPr>
      </w:pPr>
      <w:r w:rsidRPr="004D1512">
        <w:rPr>
          <w:rFonts w:ascii="Times New Roman" w:hAnsi="Times New Roman" w:cs="Times New Roman"/>
          <w:sz w:val="26"/>
          <w:szCs w:val="26"/>
        </w:rPr>
        <w:t>Обнаружение, идентификация и регистрация Инцидентов проводится администратором ИБ.</w:t>
      </w:r>
    </w:p>
    <w:p w:rsidR="004D1512" w:rsidRPr="001A6A86" w:rsidRDefault="004D1512"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Под Инцидентом понимается любое нарушение требований по обеспечению информационной безопасности (далее – ИБ), включая следующий перечень:</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неавторизованный доступ к информационным ресурсам ИС ЕДДС Новичихинского района;</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несанкционированное удаление или модификация данных в ИС ЕДДС Новичихинского района;</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несанкционированное изменение прав доступа пользователя ИС ЕДДС Новичихинского района;</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распространение компьютерных вирусов, внедрение в ИС ЕДДС Новичихинского района «троянских коней» и иного вредоносного программного обеспечения;</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осуществление сетевых атак на ИС ЕДДС Новичихинского района;</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хищение или разглашение защищаемой информации;</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преднамеренный вывод из строя либо разрушение технических средств;</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хищение технических средств;</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нелегальное проникновение в помещения ИС ЕДДС Новичихинского района;</w:t>
      </w:r>
    </w:p>
    <w:p w:rsidR="004D1512" w:rsidRPr="001A6A86" w:rsidRDefault="004D1512" w:rsidP="00642FE0">
      <w:pPr>
        <w:numPr>
          <w:ilvl w:val="0"/>
          <w:numId w:val="116"/>
        </w:numPr>
        <w:suppressAutoHyphens/>
        <w:ind w:left="0" w:firstLine="284"/>
        <w:jc w:val="both"/>
        <w:rPr>
          <w:sz w:val="26"/>
          <w:szCs w:val="26"/>
        </w:rPr>
      </w:pPr>
      <w:r w:rsidRPr="001A6A86">
        <w:rPr>
          <w:sz w:val="26"/>
          <w:szCs w:val="26"/>
        </w:rPr>
        <w:t>другие инциденты.</w:t>
      </w:r>
    </w:p>
    <w:p w:rsidR="004D1512" w:rsidRPr="001A6A86" w:rsidRDefault="004D1512" w:rsidP="004D1512">
      <w:pPr>
        <w:jc w:val="both"/>
        <w:rPr>
          <w:sz w:val="26"/>
          <w:szCs w:val="26"/>
        </w:rPr>
      </w:pPr>
    </w:p>
    <w:p w:rsidR="004D1512" w:rsidRPr="001A6A86" w:rsidRDefault="004D1512" w:rsidP="00642FE0">
      <w:pPr>
        <w:numPr>
          <w:ilvl w:val="0"/>
          <w:numId w:val="7"/>
        </w:numPr>
        <w:tabs>
          <w:tab w:val="clear" w:pos="1575"/>
          <w:tab w:val="num" w:pos="0"/>
          <w:tab w:val="num" w:pos="2268"/>
        </w:tabs>
        <w:ind w:left="0" w:firstLine="0"/>
        <w:jc w:val="center"/>
        <w:rPr>
          <w:b/>
          <w:sz w:val="26"/>
          <w:szCs w:val="26"/>
          <w:lang w:val="en-US"/>
        </w:rPr>
      </w:pPr>
      <w:r w:rsidRPr="001A6A86">
        <w:rPr>
          <w:b/>
          <w:sz w:val="26"/>
          <w:szCs w:val="26"/>
        </w:rPr>
        <w:t>Обнаружение</w:t>
      </w:r>
      <w:r w:rsidRPr="001A6A86">
        <w:rPr>
          <w:b/>
          <w:sz w:val="26"/>
          <w:szCs w:val="26"/>
          <w:lang w:val="en-US"/>
        </w:rPr>
        <w:t xml:space="preserve"> </w:t>
      </w:r>
      <w:r w:rsidRPr="001A6A86">
        <w:rPr>
          <w:b/>
          <w:sz w:val="26"/>
          <w:szCs w:val="26"/>
        </w:rPr>
        <w:t>Инцидента</w:t>
      </w:r>
    </w:p>
    <w:p w:rsidR="004D1512" w:rsidRPr="001A6A86" w:rsidRDefault="004D1512" w:rsidP="004D1512">
      <w:pPr>
        <w:jc w:val="both"/>
        <w:rPr>
          <w:sz w:val="26"/>
          <w:szCs w:val="26"/>
        </w:rPr>
      </w:pPr>
    </w:p>
    <w:p w:rsidR="004D1512" w:rsidRPr="001A6A86" w:rsidRDefault="004D1512" w:rsidP="004D1512">
      <w:pPr>
        <w:ind w:firstLine="709"/>
        <w:jc w:val="both"/>
        <w:rPr>
          <w:sz w:val="26"/>
          <w:szCs w:val="26"/>
        </w:rPr>
      </w:pPr>
      <w:r w:rsidRPr="001A6A86">
        <w:rPr>
          <w:sz w:val="26"/>
          <w:szCs w:val="26"/>
        </w:rPr>
        <w:t>2.1. Основными источниками информации об Инцидентах являются:</w:t>
      </w:r>
    </w:p>
    <w:p w:rsidR="004D1512" w:rsidRPr="001A6A86" w:rsidRDefault="004D1512" w:rsidP="00642FE0">
      <w:pPr>
        <w:numPr>
          <w:ilvl w:val="0"/>
          <w:numId w:val="116"/>
        </w:numPr>
        <w:suppressAutoHyphens/>
        <w:ind w:left="0" w:firstLine="709"/>
        <w:jc w:val="both"/>
        <w:rPr>
          <w:sz w:val="26"/>
          <w:szCs w:val="26"/>
        </w:rPr>
      </w:pPr>
      <w:r w:rsidRPr="001A6A86">
        <w:rPr>
          <w:sz w:val="26"/>
          <w:szCs w:val="26"/>
        </w:rPr>
        <w:t>факты, выявленные руководителями структурных подразделений, администратором ИБ, а также другими пользователями ИС ЕДДС Новичихинского района.</w:t>
      </w:r>
    </w:p>
    <w:p w:rsidR="004D1512" w:rsidRPr="001A6A86" w:rsidRDefault="004D1512" w:rsidP="00642FE0">
      <w:pPr>
        <w:numPr>
          <w:ilvl w:val="0"/>
          <w:numId w:val="116"/>
        </w:numPr>
        <w:suppressAutoHyphens/>
        <w:ind w:left="0" w:firstLine="709"/>
        <w:jc w:val="both"/>
        <w:rPr>
          <w:sz w:val="26"/>
          <w:szCs w:val="26"/>
        </w:rPr>
      </w:pPr>
      <w:r w:rsidRPr="001A6A86">
        <w:rPr>
          <w:sz w:val="26"/>
          <w:szCs w:val="26"/>
        </w:rPr>
        <w:t>результаты работы средств мониторинга ИБ (средств анализа защищенности), результаты проверок и аудита (внутреннего или внешнего);</w:t>
      </w:r>
    </w:p>
    <w:p w:rsidR="004D1512" w:rsidRPr="001A6A86" w:rsidRDefault="004D1512" w:rsidP="00642FE0">
      <w:pPr>
        <w:numPr>
          <w:ilvl w:val="0"/>
          <w:numId w:val="116"/>
        </w:numPr>
        <w:suppressAutoHyphens/>
        <w:ind w:left="0" w:firstLine="709"/>
        <w:jc w:val="both"/>
        <w:rPr>
          <w:sz w:val="26"/>
          <w:szCs w:val="26"/>
        </w:rPr>
      </w:pPr>
      <w:r w:rsidRPr="001A6A86">
        <w:rPr>
          <w:sz w:val="26"/>
          <w:szCs w:val="26"/>
        </w:rPr>
        <w:t>другие источники информации.</w:t>
      </w:r>
    </w:p>
    <w:p w:rsidR="004D1512" w:rsidRPr="001A6A86" w:rsidRDefault="004D1512" w:rsidP="00EC153A">
      <w:pPr>
        <w:ind w:firstLine="709"/>
        <w:jc w:val="both"/>
        <w:rPr>
          <w:sz w:val="26"/>
          <w:szCs w:val="26"/>
        </w:rPr>
      </w:pPr>
      <w:r w:rsidRPr="001A6A86">
        <w:rPr>
          <w:sz w:val="26"/>
          <w:szCs w:val="26"/>
        </w:rPr>
        <w:t>2.2. Пользователь ИС ЕДДС Новичихинского района может выявить признаки наличия Инцидента путем анализа текущей ситуации на предмет ее соответствия требованиям утвержденных в организационно-распорядительных документах организации. Выявленные несоответствий дают основания предполагать факт возникновения Инцидента. Любые сведения об Инциденте должны быть незамедлительно переданы администратору ИБ</w:t>
      </w:r>
    </w:p>
    <w:p w:rsidR="004D1512" w:rsidRPr="001A6A86" w:rsidRDefault="004D1512" w:rsidP="00EC153A">
      <w:pPr>
        <w:rPr>
          <w:b/>
          <w:sz w:val="26"/>
          <w:szCs w:val="26"/>
        </w:rPr>
      </w:pPr>
    </w:p>
    <w:p w:rsidR="00EC153A" w:rsidRPr="00EC153A" w:rsidRDefault="00EC153A" w:rsidP="00642FE0">
      <w:pPr>
        <w:pStyle w:val="aff5"/>
        <w:numPr>
          <w:ilvl w:val="0"/>
          <w:numId w:val="7"/>
        </w:numPr>
        <w:spacing w:after="0" w:line="240" w:lineRule="auto"/>
        <w:jc w:val="center"/>
        <w:rPr>
          <w:rFonts w:ascii="Times New Roman" w:hAnsi="Times New Roman" w:cs="Times New Roman"/>
          <w:b/>
          <w:sz w:val="26"/>
          <w:szCs w:val="26"/>
          <w:lang w:val="en-US"/>
        </w:rPr>
      </w:pPr>
      <w:r w:rsidRPr="00EC153A">
        <w:rPr>
          <w:rFonts w:ascii="Times New Roman" w:hAnsi="Times New Roman" w:cs="Times New Roman"/>
          <w:b/>
          <w:sz w:val="26"/>
          <w:szCs w:val="26"/>
          <w:lang w:val="en-US"/>
        </w:rPr>
        <w:t xml:space="preserve">Анализ </w:t>
      </w:r>
      <w:r w:rsidRPr="00EC153A">
        <w:rPr>
          <w:rFonts w:ascii="Times New Roman" w:hAnsi="Times New Roman" w:cs="Times New Roman"/>
          <w:b/>
          <w:sz w:val="26"/>
          <w:szCs w:val="26"/>
        </w:rPr>
        <w:t>Инцидента</w:t>
      </w:r>
    </w:p>
    <w:p w:rsidR="00EC153A" w:rsidRPr="001A6A86" w:rsidRDefault="00EC153A" w:rsidP="00EC153A">
      <w:pPr>
        <w:jc w:val="both"/>
        <w:rPr>
          <w:sz w:val="26"/>
          <w:szCs w:val="26"/>
        </w:rPr>
      </w:pPr>
    </w:p>
    <w:p w:rsidR="00EC153A" w:rsidRPr="001A6A86" w:rsidRDefault="00EC153A" w:rsidP="00EC153A">
      <w:pPr>
        <w:ind w:firstLine="709"/>
        <w:jc w:val="both"/>
        <w:rPr>
          <w:sz w:val="26"/>
          <w:szCs w:val="26"/>
        </w:rPr>
      </w:pPr>
      <w:bookmarkStart w:id="121" w:name="_Hlk479852778"/>
      <w:r w:rsidRPr="001A6A86">
        <w:rPr>
          <w:sz w:val="26"/>
          <w:szCs w:val="26"/>
        </w:rPr>
        <w:t>3.1. Администратор ИБ после получения информации о предполагаемом Инциденте незамедлительно проводит первоначальный анализ полученных данных. В процессе анализа полученных данных администратор ИБ проводит проверку наличия нарушений (признаков Инцидента). После подтверждения факта наличия Инцидента, администратор ИБ вносит его в журнал учета инцидентов и заводит на Инцидент карточку «Инцидент ИБ».</w:t>
      </w:r>
    </w:p>
    <w:bookmarkEnd w:id="121"/>
    <w:p w:rsidR="00EC153A" w:rsidRPr="001A6A86" w:rsidRDefault="00EC153A" w:rsidP="00EC153A">
      <w:pPr>
        <w:ind w:firstLine="709"/>
        <w:jc w:val="both"/>
        <w:rPr>
          <w:sz w:val="26"/>
          <w:szCs w:val="26"/>
        </w:rPr>
      </w:pPr>
      <w:r w:rsidRPr="001A6A86">
        <w:rPr>
          <w:sz w:val="26"/>
          <w:szCs w:val="26"/>
        </w:rPr>
        <w:t>3.2. По усмотрению администратора ИБ единичный Инцидент, не приведший к негативным последствиям, фиксируется в карточке данных «Инцидент ИБ» с присвоением статуса «Разбирательство не требуется».</w:t>
      </w:r>
    </w:p>
    <w:p w:rsidR="00EC153A" w:rsidRPr="001A6A86" w:rsidRDefault="00EC153A" w:rsidP="00EC153A">
      <w:pPr>
        <w:ind w:firstLine="709"/>
        <w:jc w:val="both"/>
        <w:rPr>
          <w:sz w:val="26"/>
          <w:szCs w:val="26"/>
        </w:rPr>
      </w:pPr>
      <w:r w:rsidRPr="001A6A86">
        <w:rPr>
          <w:sz w:val="26"/>
          <w:szCs w:val="26"/>
        </w:rPr>
        <w:t>3.4. В случае наличия признаков Инцидента в полученной информации, администратор ИБ определяет предварительную степень важности Инцидента и принимает решение о необходимости проведения разбирательства, информирует непосредственного руководителя и инициирует формирование регистрационной карточки инцидента с присвоением ему статуса «В процессе разбирательства».</w:t>
      </w:r>
    </w:p>
    <w:p w:rsidR="00EC153A" w:rsidRPr="001A6A86" w:rsidRDefault="00EC153A" w:rsidP="00EC153A">
      <w:pPr>
        <w:ind w:firstLine="709"/>
        <w:jc w:val="both"/>
        <w:rPr>
          <w:sz w:val="26"/>
          <w:szCs w:val="26"/>
        </w:rPr>
      </w:pPr>
      <w:r w:rsidRPr="001A6A86">
        <w:rPr>
          <w:sz w:val="26"/>
          <w:szCs w:val="26"/>
        </w:rPr>
        <w:t>3.5. В срок не более 3 (трех) рабочих дней с момента поступления информации об Инциденте, администратор ИБ по согласованию с непосредственным руководителем определяет и инициирует первоочередные меры, направленные на локализацию инцидента и на минимизацию его последствий.</w:t>
      </w:r>
    </w:p>
    <w:p w:rsidR="00EC153A" w:rsidRPr="001A6A86" w:rsidRDefault="00EC153A" w:rsidP="00EC153A">
      <w:pPr>
        <w:jc w:val="both"/>
        <w:rPr>
          <w:sz w:val="26"/>
          <w:szCs w:val="26"/>
        </w:rPr>
      </w:pPr>
    </w:p>
    <w:p w:rsidR="00EC153A" w:rsidRPr="001A6A86" w:rsidRDefault="00EC153A" w:rsidP="00642FE0">
      <w:pPr>
        <w:numPr>
          <w:ilvl w:val="0"/>
          <w:numId w:val="7"/>
        </w:numPr>
        <w:tabs>
          <w:tab w:val="num" w:pos="0"/>
        </w:tabs>
        <w:ind w:left="0" w:firstLine="0"/>
        <w:jc w:val="center"/>
        <w:rPr>
          <w:b/>
          <w:sz w:val="26"/>
          <w:szCs w:val="26"/>
          <w:lang w:val="en-US"/>
        </w:rPr>
      </w:pPr>
      <w:r w:rsidRPr="001A6A86">
        <w:rPr>
          <w:b/>
          <w:sz w:val="26"/>
          <w:szCs w:val="26"/>
          <w:lang w:val="en-US"/>
        </w:rPr>
        <w:t>Разбирательство Инцидента</w:t>
      </w:r>
    </w:p>
    <w:p w:rsidR="00EC153A" w:rsidRPr="001A6A86" w:rsidRDefault="00EC153A" w:rsidP="00EC153A">
      <w:pPr>
        <w:jc w:val="center"/>
        <w:rPr>
          <w:sz w:val="26"/>
          <w:szCs w:val="26"/>
        </w:rPr>
      </w:pP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Цели и этапы разбирательства Инцидента:</w:t>
      </w:r>
    </w:p>
    <w:p w:rsidR="00EC153A" w:rsidRPr="001A6A86" w:rsidRDefault="00EC153A" w:rsidP="00EC153A">
      <w:pPr>
        <w:ind w:firstLine="709"/>
        <w:jc w:val="both"/>
        <w:rPr>
          <w:sz w:val="26"/>
          <w:szCs w:val="26"/>
        </w:rPr>
      </w:pPr>
      <w:r w:rsidRPr="001A6A86">
        <w:rPr>
          <w:sz w:val="26"/>
          <w:szCs w:val="26"/>
        </w:rPr>
        <w:t>4.1.1. Целями разбирательства Инцидентов являются:</w:t>
      </w:r>
    </w:p>
    <w:p w:rsidR="00EC153A" w:rsidRPr="001A6A86" w:rsidRDefault="00EC153A" w:rsidP="00642FE0">
      <w:pPr>
        <w:numPr>
          <w:ilvl w:val="0"/>
          <w:numId w:val="115"/>
        </w:numPr>
        <w:suppressAutoHyphens/>
        <w:ind w:left="0" w:firstLine="360"/>
        <w:jc w:val="both"/>
        <w:rPr>
          <w:sz w:val="26"/>
          <w:szCs w:val="26"/>
        </w:rPr>
      </w:pPr>
      <w:r w:rsidRPr="001A6A86">
        <w:rPr>
          <w:sz w:val="26"/>
          <w:szCs w:val="26"/>
        </w:rPr>
        <w:t>выработка организационных и технических решений, направленных на снижение рисков нарушения ИБ, предотвращение и минимизацию подобных нарушений в будущем;</w:t>
      </w:r>
    </w:p>
    <w:p w:rsidR="00EC153A" w:rsidRPr="001A6A86" w:rsidRDefault="00EC153A" w:rsidP="00642FE0">
      <w:pPr>
        <w:numPr>
          <w:ilvl w:val="0"/>
          <w:numId w:val="115"/>
        </w:numPr>
        <w:suppressAutoHyphens/>
        <w:jc w:val="both"/>
        <w:rPr>
          <w:sz w:val="26"/>
          <w:szCs w:val="26"/>
        </w:rPr>
      </w:pPr>
      <w:r w:rsidRPr="001A6A86">
        <w:rPr>
          <w:sz w:val="26"/>
          <w:szCs w:val="26"/>
        </w:rPr>
        <w:t>обеспечение безопасности защищаемой информации;</w:t>
      </w:r>
    </w:p>
    <w:p w:rsidR="00EC153A" w:rsidRPr="001A6A86" w:rsidRDefault="00EC153A" w:rsidP="00642FE0">
      <w:pPr>
        <w:numPr>
          <w:ilvl w:val="0"/>
          <w:numId w:val="115"/>
        </w:numPr>
        <w:suppressAutoHyphens/>
        <w:ind w:left="0" w:firstLine="360"/>
        <w:jc w:val="both"/>
        <w:rPr>
          <w:sz w:val="26"/>
          <w:szCs w:val="26"/>
        </w:rPr>
      </w:pPr>
      <w:r w:rsidRPr="001A6A86">
        <w:rPr>
          <w:sz w:val="26"/>
          <w:szCs w:val="26"/>
        </w:rPr>
        <w:t>предотвращение несанкционированного доступа к защищаемой информации и (или) передачи их лицам, не имеющим права доступа к такой информации.</w:t>
      </w:r>
    </w:p>
    <w:p w:rsidR="00EC153A" w:rsidRPr="001A6A86" w:rsidRDefault="00EC153A" w:rsidP="00EC153A">
      <w:pPr>
        <w:ind w:firstLine="709"/>
        <w:jc w:val="both"/>
        <w:rPr>
          <w:sz w:val="26"/>
          <w:szCs w:val="26"/>
        </w:rPr>
      </w:pPr>
      <w:r w:rsidRPr="001A6A86">
        <w:rPr>
          <w:sz w:val="26"/>
          <w:szCs w:val="26"/>
        </w:rPr>
        <w:t>4.1.2. Разбирательство Инцидента, состоит из следующих этапов:</w:t>
      </w:r>
      <w:r w:rsidRPr="001A6A86">
        <w:rPr>
          <w:sz w:val="26"/>
          <w:szCs w:val="26"/>
        </w:rPr>
        <w:tab/>
      </w:r>
    </w:p>
    <w:p w:rsidR="00EC153A" w:rsidRPr="001A6A86" w:rsidRDefault="00EC153A" w:rsidP="00642FE0">
      <w:pPr>
        <w:numPr>
          <w:ilvl w:val="0"/>
          <w:numId w:val="115"/>
        </w:numPr>
        <w:suppressAutoHyphens/>
        <w:jc w:val="both"/>
        <w:rPr>
          <w:sz w:val="26"/>
          <w:szCs w:val="26"/>
        </w:rPr>
      </w:pPr>
      <w:r w:rsidRPr="001A6A86">
        <w:rPr>
          <w:sz w:val="26"/>
          <w:szCs w:val="26"/>
        </w:rPr>
        <w:t>подтверждение/опровержение факта возникновения Инцидента;</w:t>
      </w:r>
    </w:p>
    <w:p w:rsidR="00EC153A" w:rsidRPr="001A6A86" w:rsidRDefault="00EC153A" w:rsidP="00642FE0">
      <w:pPr>
        <w:numPr>
          <w:ilvl w:val="0"/>
          <w:numId w:val="115"/>
        </w:numPr>
        <w:suppressAutoHyphens/>
        <w:jc w:val="both"/>
        <w:rPr>
          <w:sz w:val="26"/>
          <w:szCs w:val="26"/>
        </w:rPr>
      </w:pPr>
      <w:r w:rsidRPr="001A6A86">
        <w:rPr>
          <w:sz w:val="26"/>
          <w:szCs w:val="26"/>
        </w:rPr>
        <w:t>подтверждение/корректировка уровня значимости Инцидента;</w:t>
      </w:r>
    </w:p>
    <w:p w:rsidR="00EC153A" w:rsidRPr="001A6A86" w:rsidRDefault="00EC153A" w:rsidP="00642FE0">
      <w:pPr>
        <w:numPr>
          <w:ilvl w:val="0"/>
          <w:numId w:val="115"/>
        </w:numPr>
        <w:suppressAutoHyphens/>
        <w:jc w:val="both"/>
        <w:rPr>
          <w:sz w:val="26"/>
          <w:szCs w:val="26"/>
        </w:rPr>
      </w:pPr>
      <w:r w:rsidRPr="001A6A86">
        <w:rPr>
          <w:sz w:val="26"/>
          <w:szCs w:val="26"/>
        </w:rPr>
        <w:t>уточнение дополнительных обстоятельств (деталей) Инцидента;</w:t>
      </w:r>
    </w:p>
    <w:p w:rsidR="00EC153A" w:rsidRPr="001A6A86" w:rsidRDefault="00EC153A" w:rsidP="00642FE0">
      <w:pPr>
        <w:numPr>
          <w:ilvl w:val="0"/>
          <w:numId w:val="115"/>
        </w:numPr>
        <w:suppressAutoHyphens/>
        <w:ind w:left="0" w:firstLine="360"/>
        <w:jc w:val="both"/>
        <w:rPr>
          <w:sz w:val="26"/>
          <w:szCs w:val="26"/>
        </w:rPr>
      </w:pPr>
      <w:r w:rsidRPr="001A6A86">
        <w:rPr>
          <w:sz w:val="26"/>
          <w:szCs w:val="26"/>
        </w:rPr>
        <w:t>получение (сбор) доказательств возникновения Инцидента, обеспечение их сохранности и целостности;</w:t>
      </w:r>
    </w:p>
    <w:p w:rsidR="00EC153A" w:rsidRPr="001A6A86" w:rsidRDefault="00EC153A" w:rsidP="00642FE0">
      <w:pPr>
        <w:numPr>
          <w:ilvl w:val="0"/>
          <w:numId w:val="115"/>
        </w:numPr>
        <w:suppressAutoHyphens/>
        <w:jc w:val="both"/>
        <w:rPr>
          <w:sz w:val="26"/>
          <w:szCs w:val="26"/>
        </w:rPr>
      </w:pPr>
      <w:r w:rsidRPr="001A6A86">
        <w:rPr>
          <w:sz w:val="26"/>
          <w:szCs w:val="26"/>
        </w:rPr>
        <w:t>минимизация последствий Инцидента;</w:t>
      </w:r>
    </w:p>
    <w:p w:rsidR="00EC153A" w:rsidRPr="001A6A86" w:rsidRDefault="00EC153A" w:rsidP="00642FE0">
      <w:pPr>
        <w:numPr>
          <w:ilvl w:val="0"/>
          <w:numId w:val="115"/>
        </w:numPr>
        <w:suppressAutoHyphens/>
        <w:jc w:val="both"/>
        <w:rPr>
          <w:sz w:val="26"/>
          <w:szCs w:val="26"/>
        </w:rPr>
      </w:pPr>
      <w:r w:rsidRPr="001A6A86">
        <w:rPr>
          <w:sz w:val="26"/>
          <w:szCs w:val="26"/>
        </w:rPr>
        <w:t>разработка мероприятий по обнаружению и/или предупреждению инцидентов.</w:t>
      </w: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Порядок проведения разбирательства Инцидента:</w:t>
      </w:r>
    </w:p>
    <w:p w:rsidR="00EC153A" w:rsidRPr="001A6A86" w:rsidRDefault="00EC153A" w:rsidP="00EC153A">
      <w:pPr>
        <w:ind w:firstLine="709"/>
        <w:jc w:val="both"/>
        <w:rPr>
          <w:sz w:val="26"/>
          <w:szCs w:val="26"/>
        </w:rPr>
      </w:pPr>
      <w:r w:rsidRPr="001A6A86">
        <w:rPr>
          <w:sz w:val="26"/>
          <w:szCs w:val="26"/>
        </w:rPr>
        <w:t>4.2.1.</w:t>
      </w:r>
      <w:r w:rsidRPr="001A6A86">
        <w:rPr>
          <w:sz w:val="26"/>
          <w:szCs w:val="26"/>
        </w:rPr>
        <w:tab/>
        <w:t>В процессе проведения разбирательства Инцидента обязательными для установления являются:</w:t>
      </w:r>
    </w:p>
    <w:p w:rsidR="00EC153A" w:rsidRPr="001A6A86" w:rsidRDefault="00EC153A" w:rsidP="00642FE0">
      <w:pPr>
        <w:numPr>
          <w:ilvl w:val="0"/>
          <w:numId w:val="113"/>
        </w:numPr>
        <w:suppressAutoHyphens/>
        <w:jc w:val="both"/>
        <w:rPr>
          <w:sz w:val="26"/>
          <w:szCs w:val="26"/>
        </w:rPr>
      </w:pPr>
      <w:r w:rsidRPr="001A6A86">
        <w:rPr>
          <w:sz w:val="26"/>
          <w:szCs w:val="26"/>
        </w:rPr>
        <w:t>дата и время совершения Инцидента;</w:t>
      </w:r>
    </w:p>
    <w:p w:rsidR="00EC153A" w:rsidRPr="001A6A86" w:rsidRDefault="00EC153A" w:rsidP="00642FE0">
      <w:pPr>
        <w:numPr>
          <w:ilvl w:val="0"/>
          <w:numId w:val="113"/>
        </w:numPr>
        <w:suppressAutoHyphens/>
        <w:jc w:val="both"/>
        <w:rPr>
          <w:sz w:val="26"/>
          <w:szCs w:val="26"/>
        </w:rPr>
      </w:pPr>
      <w:r w:rsidRPr="001A6A86">
        <w:rPr>
          <w:sz w:val="26"/>
          <w:szCs w:val="26"/>
        </w:rPr>
        <w:t>ФИО, должность и подразделение Нарушителя;</w:t>
      </w:r>
    </w:p>
    <w:p w:rsidR="00EC153A" w:rsidRPr="001A6A86" w:rsidRDefault="00EC153A" w:rsidP="00642FE0">
      <w:pPr>
        <w:numPr>
          <w:ilvl w:val="0"/>
          <w:numId w:val="113"/>
        </w:numPr>
        <w:suppressAutoHyphens/>
        <w:jc w:val="both"/>
        <w:rPr>
          <w:sz w:val="26"/>
          <w:szCs w:val="26"/>
        </w:rPr>
      </w:pPr>
      <w:r w:rsidRPr="001A6A86">
        <w:rPr>
          <w:sz w:val="26"/>
          <w:szCs w:val="26"/>
        </w:rPr>
        <w:t>уровень критичности Инцидента;</w:t>
      </w:r>
    </w:p>
    <w:p w:rsidR="00EC153A" w:rsidRPr="001A6A86" w:rsidRDefault="00EC153A" w:rsidP="00642FE0">
      <w:pPr>
        <w:numPr>
          <w:ilvl w:val="0"/>
          <w:numId w:val="113"/>
        </w:numPr>
        <w:suppressAutoHyphens/>
        <w:jc w:val="both"/>
        <w:rPr>
          <w:sz w:val="26"/>
          <w:szCs w:val="26"/>
        </w:rPr>
      </w:pPr>
      <w:r w:rsidRPr="001A6A86">
        <w:rPr>
          <w:sz w:val="26"/>
          <w:szCs w:val="26"/>
        </w:rPr>
        <w:t>обстоятельства и мотивы совершения Инцидента;</w:t>
      </w:r>
    </w:p>
    <w:p w:rsidR="00EC153A" w:rsidRPr="001A6A86" w:rsidRDefault="00EC153A" w:rsidP="00642FE0">
      <w:pPr>
        <w:numPr>
          <w:ilvl w:val="0"/>
          <w:numId w:val="113"/>
        </w:numPr>
        <w:suppressAutoHyphens/>
        <w:jc w:val="both"/>
        <w:rPr>
          <w:sz w:val="26"/>
          <w:szCs w:val="26"/>
        </w:rPr>
      </w:pPr>
      <w:r w:rsidRPr="001A6A86">
        <w:rPr>
          <w:sz w:val="26"/>
          <w:szCs w:val="26"/>
        </w:rPr>
        <w:t>информационные ресурсы, затронутые Инцидентом;</w:t>
      </w:r>
    </w:p>
    <w:p w:rsidR="00EC153A" w:rsidRPr="001A6A86" w:rsidRDefault="00EC153A" w:rsidP="00642FE0">
      <w:pPr>
        <w:numPr>
          <w:ilvl w:val="0"/>
          <w:numId w:val="113"/>
        </w:numPr>
        <w:suppressAutoHyphens/>
        <w:jc w:val="both"/>
        <w:rPr>
          <w:sz w:val="26"/>
          <w:szCs w:val="26"/>
        </w:rPr>
      </w:pPr>
      <w:r w:rsidRPr="001A6A86">
        <w:rPr>
          <w:sz w:val="26"/>
          <w:szCs w:val="26"/>
        </w:rPr>
        <w:t>характер и размер реального и потенциального ущерба;</w:t>
      </w:r>
    </w:p>
    <w:p w:rsidR="00EC153A" w:rsidRPr="001A6A86" w:rsidRDefault="00EC153A" w:rsidP="00642FE0">
      <w:pPr>
        <w:numPr>
          <w:ilvl w:val="0"/>
          <w:numId w:val="113"/>
        </w:numPr>
        <w:suppressAutoHyphens/>
        <w:jc w:val="both"/>
        <w:rPr>
          <w:sz w:val="26"/>
          <w:szCs w:val="26"/>
        </w:rPr>
      </w:pPr>
      <w:r w:rsidRPr="001A6A86">
        <w:rPr>
          <w:sz w:val="26"/>
          <w:szCs w:val="26"/>
        </w:rPr>
        <w:t>обстоятельства, способствовавшие совершению Инцидента.</w:t>
      </w:r>
    </w:p>
    <w:p w:rsidR="00EC153A" w:rsidRPr="001A6A86" w:rsidRDefault="00EC153A" w:rsidP="00EC153A">
      <w:pPr>
        <w:ind w:firstLine="709"/>
        <w:jc w:val="both"/>
        <w:rPr>
          <w:sz w:val="26"/>
          <w:szCs w:val="26"/>
        </w:rPr>
      </w:pPr>
      <w:r w:rsidRPr="001A6A86">
        <w:rPr>
          <w:sz w:val="26"/>
          <w:szCs w:val="26"/>
        </w:rPr>
        <w:t>4.2.2. При Инциденте, затрагивающем не более одного структурного подразделения, администратор ИБ информирует о факте инцидента руководителя соответствующего структурного подразделения.</w:t>
      </w:r>
    </w:p>
    <w:p w:rsidR="00EC153A" w:rsidRPr="001A6A86" w:rsidRDefault="00EC153A" w:rsidP="00EC153A">
      <w:pPr>
        <w:ind w:firstLine="709"/>
        <w:jc w:val="both"/>
        <w:rPr>
          <w:sz w:val="26"/>
          <w:szCs w:val="26"/>
        </w:rPr>
      </w:pPr>
      <w:r w:rsidRPr="001A6A86">
        <w:rPr>
          <w:sz w:val="26"/>
          <w:szCs w:val="26"/>
        </w:rPr>
        <w:t>4.2.3. При Инциденте, затрагивающим более одного структурного подразделения, администратор ИБ информирует руководителей соответствующих структурных подразделений.</w:t>
      </w:r>
    </w:p>
    <w:p w:rsidR="00EC153A" w:rsidRPr="001A6A86" w:rsidRDefault="00EC153A" w:rsidP="00EC153A">
      <w:pPr>
        <w:ind w:firstLine="709"/>
        <w:jc w:val="both"/>
        <w:rPr>
          <w:sz w:val="26"/>
          <w:szCs w:val="26"/>
        </w:rPr>
      </w:pPr>
      <w:r w:rsidRPr="001A6A86">
        <w:rPr>
          <w:sz w:val="26"/>
          <w:szCs w:val="26"/>
        </w:rPr>
        <w:t>4.2.4. В случае проведения временного отключения прав доступа у предполагаемого нарушителя, информация об отключении прав доступа администратором ИБ направляется руководителю предполагаемого нарушителя.</w:t>
      </w:r>
    </w:p>
    <w:p w:rsidR="00EC153A" w:rsidRPr="001A6A86" w:rsidRDefault="00EC153A" w:rsidP="00EC153A">
      <w:pPr>
        <w:ind w:firstLine="709"/>
        <w:jc w:val="both"/>
        <w:rPr>
          <w:sz w:val="26"/>
          <w:szCs w:val="26"/>
        </w:rPr>
      </w:pPr>
      <w:r w:rsidRPr="001A6A86">
        <w:rPr>
          <w:sz w:val="26"/>
          <w:szCs w:val="26"/>
        </w:rPr>
        <w:t>4.2.5. Администратор ИБ в процессе проведения расследования Инцидента при необходимости запрашивает информацию в структурных подразделениях, запрос направляется на имя руководителя подразделения с обязательным указанием сроков предоставления информации (с учетом необходимости ее анализа, сбора и подготовки).</w:t>
      </w:r>
    </w:p>
    <w:p w:rsidR="00EC153A" w:rsidRPr="001A6A86" w:rsidRDefault="00EC153A" w:rsidP="00EC153A">
      <w:pPr>
        <w:ind w:firstLine="709"/>
        <w:jc w:val="both"/>
        <w:rPr>
          <w:sz w:val="26"/>
          <w:szCs w:val="26"/>
        </w:rPr>
      </w:pPr>
      <w:r w:rsidRPr="001A6A86">
        <w:rPr>
          <w:sz w:val="26"/>
          <w:szCs w:val="26"/>
        </w:rPr>
        <w:t>4.2.6.</w:t>
      </w:r>
      <w:r w:rsidRPr="001A6A86">
        <w:rPr>
          <w:sz w:val="26"/>
          <w:szCs w:val="26"/>
        </w:rPr>
        <w:tab/>
        <w:t>После получения необходимой информации по Инциденту администратор ИБ проводит анализ полученных данных и оценку негативных последствий от реализации Инцидента. В ходе данной оценки учитываются:</w:t>
      </w:r>
    </w:p>
    <w:p w:rsidR="00EC153A" w:rsidRPr="001A6A86" w:rsidRDefault="00EC153A" w:rsidP="00642FE0">
      <w:pPr>
        <w:numPr>
          <w:ilvl w:val="0"/>
          <w:numId w:val="113"/>
        </w:numPr>
        <w:suppressAutoHyphens/>
        <w:jc w:val="both"/>
        <w:rPr>
          <w:sz w:val="26"/>
          <w:szCs w:val="26"/>
        </w:rPr>
      </w:pPr>
      <w:r w:rsidRPr="001A6A86">
        <w:rPr>
          <w:sz w:val="26"/>
          <w:szCs w:val="26"/>
        </w:rPr>
        <w:t>прямой финансовый ущерб;</w:t>
      </w:r>
    </w:p>
    <w:p w:rsidR="00EC153A" w:rsidRPr="001A6A86" w:rsidRDefault="00EC153A" w:rsidP="00642FE0">
      <w:pPr>
        <w:numPr>
          <w:ilvl w:val="0"/>
          <w:numId w:val="113"/>
        </w:numPr>
        <w:suppressAutoHyphens/>
        <w:jc w:val="both"/>
        <w:rPr>
          <w:sz w:val="26"/>
          <w:szCs w:val="26"/>
        </w:rPr>
      </w:pPr>
      <w:r w:rsidRPr="001A6A86">
        <w:rPr>
          <w:sz w:val="26"/>
          <w:szCs w:val="26"/>
        </w:rPr>
        <w:t>репутационный ущерб;</w:t>
      </w:r>
    </w:p>
    <w:p w:rsidR="00EC153A" w:rsidRPr="001A6A86" w:rsidRDefault="00EC153A" w:rsidP="00642FE0">
      <w:pPr>
        <w:numPr>
          <w:ilvl w:val="0"/>
          <w:numId w:val="113"/>
        </w:numPr>
        <w:suppressAutoHyphens/>
        <w:jc w:val="both"/>
        <w:rPr>
          <w:sz w:val="26"/>
          <w:szCs w:val="26"/>
        </w:rPr>
      </w:pPr>
      <w:r w:rsidRPr="001A6A86">
        <w:rPr>
          <w:sz w:val="26"/>
          <w:szCs w:val="26"/>
        </w:rPr>
        <w:t>потенциальный ущерб;</w:t>
      </w:r>
    </w:p>
    <w:p w:rsidR="00EC153A" w:rsidRPr="001A6A86" w:rsidRDefault="00EC153A" w:rsidP="00642FE0">
      <w:pPr>
        <w:numPr>
          <w:ilvl w:val="0"/>
          <w:numId w:val="113"/>
        </w:numPr>
        <w:suppressAutoHyphens/>
        <w:jc w:val="both"/>
        <w:rPr>
          <w:sz w:val="26"/>
          <w:szCs w:val="26"/>
        </w:rPr>
      </w:pPr>
      <w:r w:rsidRPr="001A6A86">
        <w:rPr>
          <w:sz w:val="26"/>
          <w:szCs w:val="26"/>
        </w:rPr>
        <w:t>косвенные потери, связанные с недоступностью сервисов, потерей информации;</w:t>
      </w:r>
    </w:p>
    <w:p w:rsidR="00EC153A" w:rsidRPr="001A6A86" w:rsidRDefault="00EC153A" w:rsidP="00642FE0">
      <w:pPr>
        <w:numPr>
          <w:ilvl w:val="0"/>
          <w:numId w:val="113"/>
        </w:numPr>
        <w:suppressAutoHyphens/>
        <w:jc w:val="both"/>
        <w:rPr>
          <w:sz w:val="26"/>
          <w:szCs w:val="26"/>
        </w:rPr>
      </w:pPr>
      <w:r w:rsidRPr="001A6A86">
        <w:rPr>
          <w:sz w:val="26"/>
          <w:szCs w:val="26"/>
        </w:rPr>
        <w:t>другие виды ущерба.</w:t>
      </w:r>
    </w:p>
    <w:p w:rsidR="00EC153A" w:rsidRPr="001A6A86" w:rsidRDefault="00EC153A" w:rsidP="00EC153A">
      <w:pPr>
        <w:ind w:firstLine="709"/>
        <w:jc w:val="both"/>
        <w:rPr>
          <w:sz w:val="26"/>
          <w:szCs w:val="26"/>
        </w:rPr>
      </w:pPr>
      <w:r w:rsidRPr="001A6A86">
        <w:rPr>
          <w:sz w:val="26"/>
          <w:szCs w:val="26"/>
        </w:rPr>
        <w:t xml:space="preserve">4.2.7. С целью минимизации последствий Инцидента возможно временное отключение прав доступа пользователя к ИС ЕДДС Новичихинского района на время проведения расследования. Подобное отключение инициируется администратором ИБ с обязательным согласованием с руководителем. </w:t>
      </w:r>
    </w:p>
    <w:p w:rsidR="00EC153A" w:rsidRPr="001A6A86" w:rsidRDefault="00EC153A" w:rsidP="00EC153A">
      <w:pPr>
        <w:ind w:firstLine="709"/>
        <w:jc w:val="both"/>
        <w:rPr>
          <w:sz w:val="26"/>
          <w:szCs w:val="26"/>
        </w:rPr>
      </w:pPr>
    </w:p>
    <w:p w:rsidR="00EC153A" w:rsidRPr="001A6A86" w:rsidRDefault="00EC153A" w:rsidP="00642FE0">
      <w:pPr>
        <w:numPr>
          <w:ilvl w:val="0"/>
          <w:numId w:val="7"/>
        </w:numPr>
        <w:tabs>
          <w:tab w:val="num" w:pos="0"/>
        </w:tabs>
        <w:ind w:left="0" w:firstLine="0"/>
        <w:jc w:val="center"/>
        <w:rPr>
          <w:b/>
          <w:sz w:val="26"/>
          <w:szCs w:val="26"/>
          <w:lang w:val="en-US"/>
        </w:rPr>
      </w:pPr>
      <w:r w:rsidRPr="001A6A86">
        <w:rPr>
          <w:b/>
          <w:sz w:val="26"/>
          <w:szCs w:val="26"/>
          <w:lang w:val="en-US"/>
        </w:rPr>
        <w:t>Оформление результатов проведенного разбирательства</w:t>
      </w:r>
    </w:p>
    <w:p w:rsidR="00EC153A" w:rsidRPr="001A6A86" w:rsidRDefault="00EC153A" w:rsidP="00EC153A">
      <w:pPr>
        <w:jc w:val="both"/>
        <w:rPr>
          <w:sz w:val="26"/>
          <w:szCs w:val="26"/>
        </w:rPr>
      </w:pP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Собранная в процессе разбирательства Инцидента информация фиксируется в картотеке данных «Инцидент ИБ» и учитывается при подготовке итогового заключения по Инциденту.</w:t>
      </w: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Администратор ИБ формирует итоговое заключение по расследованию Инцидента и согласовывает со всеми участниками разбирательства.</w:t>
      </w: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Итоговое заключение по Инциденту администратор ИБ направляет непосредственному руководителю.</w:t>
      </w: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Администратор ИБ фиксирует завершение разбирательства в карточке «Инцидент ИБ» и присваивает инциденту статус «Разбирательство завершено».</w:t>
      </w:r>
    </w:p>
    <w:p w:rsidR="00EC153A" w:rsidRPr="001A6A86" w:rsidRDefault="00EC153A" w:rsidP="00EC153A">
      <w:pPr>
        <w:jc w:val="both"/>
        <w:rPr>
          <w:sz w:val="26"/>
          <w:szCs w:val="26"/>
        </w:rPr>
      </w:pPr>
    </w:p>
    <w:p w:rsidR="00EC153A" w:rsidRPr="001A6A86" w:rsidRDefault="00EC153A" w:rsidP="00EC153A">
      <w:pPr>
        <w:tabs>
          <w:tab w:val="left" w:pos="360"/>
        </w:tabs>
        <w:ind w:left="709"/>
        <w:jc w:val="both"/>
        <w:rPr>
          <w:sz w:val="26"/>
          <w:szCs w:val="26"/>
        </w:rPr>
      </w:pPr>
    </w:p>
    <w:p w:rsidR="00EC153A" w:rsidRPr="001A6A86" w:rsidRDefault="00EC153A" w:rsidP="00642FE0">
      <w:pPr>
        <w:numPr>
          <w:ilvl w:val="0"/>
          <w:numId w:val="7"/>
        </w:numPr>
        <w:tabs>
          <w:tab w:val="num" w:pos="0"/>
        </w:tabs>
        <w:ind w:left="0" w:firstLine="0"/>
        <w:jc w:val="center"/>
        <w:rPr>
          <w:b/>
          <w:sz w:val="26"/>
          <w:szCs w:val="26"/>
        </w:rPr>
      </w:pPr>
      <w:r w:rsidRPr="001A6A86">
        <w:rPr>
          <w:b/>
          <w:sz w:val="26"/>
          <w:szCs w:val="26"/>
        </w:rPr>
        <w:t>Планирование и принятие мер по предотвращению повторного возникновения Инцидентов</w:t>
      </w:r>
    </w:p>
    <w:p w:rsidR="00EC153A" w:rsidRPr="001A6A86" w:rsidRDefault="00EC153A" w:rsidP="00EC153A">
      <w:pPr>
        <w:jc w:val="center"/>
        <w:rPr>
          <w:sz w:val="26"/>
          <w:szCs w:val="26"/>
        </w:rPr>
      </w:pP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По завершению разбирательства Инцидента, администратор ИБ передает имеющиеся материалы (в объеме, достаточном для принятия решения) вышестоящему руководителю для решения вопроса о целесообразности привлечения нарушителя к дисциплинарной ответственности.</w:t>
      </w:r>
    </w:p>
    <w:p w:rsidR="00EC153A" w:rsidRPr="001A6A86" w:rsidRDefault="00EC153A" w:rsidP="00642FE0">
      <w:pPr>
        <w:widowControl w:val="0"/>
        <w:numPr>
          <w:ilvl w:val="1"/>
          <w:numId w:val="7"/>
        </w:numPr>
        <w:tabs>
          <w:tab w:val="left" w:pos="360"/>
        </w:tabs>
        <w:suppressAutoHyphens/>
        <w:autoSpaceDE w:val="0"/>
        <w:ind w:left="0" w:firstLine="709"/>
        <w:jc w:val="both"/>
        <w:rPr>
          <w:sz w:val="26"/>
          <w:szCs w:val="26"/>
        </w:rPr>
      </w:pPr>
      <w:r w:rsidRPr="001A6A86">
        <w:rPr>
          <w:sz w:val="26"/>
          <w:szCs w:val="26"/>
        </w:rPr>
        <w:t>На основании полученных результатов разбирательства администратор ИБ организовывает проведение одного или нескольких мероприятий, направленных на снижение рисков ИБ в будущем.</w:t>
      </w:r>
    </w:p>
    <w:p w:rsidR="00EC153A" w:rsidRPr="001A6A86" w:rsidRDefault="00EC153A" w:rsidP="00EC153A">
      <w:pPr>
        <w:ind w:firstLine="709"/>
        <w:jc w:val="both"/>
        <w:rPr>
          <w:sz w:val="26"/>
          <w:szCs w:val="26"/>
        </w:rPr>
      </w:pPr>
      <w:r w:rsidRPr="001A6A86">
        <w:rPr>
          <w:sz w:val="26"/>
          <w:szCs w:val="26"/>
        </w:rPr>
        <w:t xml:space="preserve">6.3. </w:t>
      </w:r>
      <w:bookmarkStart w:id="122" w:name="_Hlk479853456"/>
      <w:r w:rsidRPr="001A6A86">
        <w:rPr>
          <w:sz w:val="26"/>
          <w:szCs w:val="26"/>
        </w:rPr>
        <w:t>Планирование и принятие мер по предотвращению повторного возникновения Инцидентов</w:t>
      </w:r>
      <w:bookmarkEnd w:id="122"/>
      <w:r w:rsidRPr="001A6A86">
        <w:rPr>
          <w:sz w:val="26"/>
          <w:szCs w:val="26"/>
        </w:rPr>
        <w:t xml:space="preserve"> основывается на:</w:t>
      </w:r>
    </w:p>
    <w:p w:rsidR="00EC153A" w:rsidRPr="001A6A86" w:rsidRDefault="00EC153A" w:rsidP="00642FE0">
      <w:pPr>
        <w:numPr>
          <w:ilvl w:val="0"/>
          <w:numId w:val="113"/>
        </w:numPr>
        <w:suppressAutoHyphens/>
        <w:jc w:val="both"/>
        <w:rPr>
          <w:sz w:val="26"/>
          <w:szCs w:val="26"/>
        </w:rPr>
      </w:pPr>
      <w:r w:rsidRPr="001A6A86">
        <w:rPr>
          <w:sz w:val="26"/>
          <w:szCs w:val="26"/>
        </w:rPr>
        <w:t>планомерной деятельности по повышению уровня осознания ИБ пользователями ИС ЕДДС Новичихинского района;</w:t>
      </w:r>
    </w:p>
    <w:p w:rsidR="00EC153A" w:rsidRPr="001A6A86" w:rsidRDefault="00EC153A" w:rsidP="00642FE0">
      <w:pPr>
        <w:numPr>
          <w:ilvl w:val="0"/>
          <w:numId w:val="113"/>
        </w:numPr>
        <w:suppressAutoHyphens/>
        <w:jc w:val="both"/>
        <w:rPr>
          <w:sz w:val="26"/>
          <w:szCs w:val="26"/>
        </w:rPr>
      </w:pPr>
      <w:r w:rsidRPr="001A6A86">
        <w:rPr>
          <w:sz w:val="26"/>
          <w:szCs w:val="26"/>
        </w:rPr>
        <w:t>проведении мероприятий по обучению пользователей ИС ЕДДС Новичихинского района правилам и способам работы со средствами защиты информации;</w:t>
      </w:r>
    </w:p>
    <w:p w:rsidR="00EC153A" w:rsidRPr="001A6A86" w:rsidRDefault="00EC153A" w:rsidP="00642FE0">
      <w:pPr>
        <w:numPr>
          <w:ilvl w:val="0"/>
          <w:numId w:val="113"/>
        </w:numPr>
        <w:suppressAutoHyphens/>
        <w:jc w:val="both"/>
        <w:rPr>
          <w:sz w:val="26"/>
          <w:szCs w:val="26"/>
        </w:rPr>
      </w:pPr>
      <w:r w:rsidRPr="001A6A86">
        <w:rPr>
          <w:sz w:val="26"/>
          <w:szCs w:val="26"/>
        </w:rPr>
        <w:t>доведении до пользователей ИС ЕДДС Новичихинского района норм законодательства и организационно-распорядительных документов, устанавливающих ответственность за нарушение требований ИБ;</w:t>
      </w:r>
    </w:p>
    <w:p w:rsidR="00EC153A" w:rsidRPr="001A6A86" w:rsidRDefault="00EC153A" w:rsidP="00642FE0">
      <w:pPr>
        <w:numPr>
          <w:ilvl w:val="0"/>
          <w:numId w:val="113"/>
        </w:numPr>
        <w:suppressAutoHyphens/>
        <w:jc w:val="both"/>
        <w:rPr>
          <w:sz w:val="26"/>
          <w:szCs w:val="26"/>
        </w:rPr>
      </w:pPr>
      <w:r w:rsidRPr="001A6A86">
        <w:rPr>
          <w:sz w:val="26"/>
          <w:szCs w:val="26"/>
        </w:rPr>
        <w:t>своевременной модернизации системы обеспечения ИБ, с учетом возникновения новых угроз ИБ;</w:t>
      </w:r>
    </w:p>
    <w:p w:rsidR="00EC153A" w:rsidRPr="001A6A86" w:rsidRDefault="00EC153A" w:rsidP="00642FE0">
      <w:pPr>
        <w:numPr>
          <w:ilvl w:val="0"/>
          <w:numId w:val="113"/>
        </w:numPr>
        <w:suppressAutoHyphens/>
        <w:jc w:val="both"/>
        <w:rPr>
          <w:sz w:val="26"/>
          <w:szCs w:val="26"/>
        </w:rPr>
      </w:pPr>
      <w:r w:rsidRPr="001A6A86">
        <w:rPr>
          <w:sz w:val="26"/>
          <w:szCs w:val="26"/>
        </w:rPr>
        <w:t>своевременном обновлении программного обеспечения, средств защиты информации.</w:t>
      </w:r>
    </w:p>
    <w:p w:rsidR="00EC153A" w:rsidRPr="001A6A86" w:rsidRDefault="00EC153A" w:rsidP="00EC153A">
      <w:pPr>
        <w:ind w:firstLine="709"/>
        <w:jc w:val="both"/>
        <w:rPr>
          <w:sz w:val="26"/>
          <w:szCs w:val="26"/>
        </w:rPr>
      </w:pPr>
      <w:r w:rsidRPr="001A6A86">
        <w:rPr>
          <w:sz w:val="26"/>
          <w:szCs w:val="26"/>
        </w:rPr>
        <w:t>6.4. В работе с персоналом основной упор должен делаться на поощрение за надлежащие выполнение требований ИБ, проявление личной инициативы в укреплении системы ИБ.</w:t>
      </w:r>
    </w:p>
    <w:p w:rsidR="00EC153A" w:rsidRPr="001A6A86" w:rsidRDefault="00EC153A" w:rsidP="00EC153A">
      <w:pPr>
        <w:ind w:firstLine="709"/>
        <w:jc w:val="both"/>
        <w:rPr>
          <w:sz w:val="26"/>
          <w:szCs w:val="26"/>
        </w:rPr>
      </w:pPr>
      <w:r w:rsidRPr="001A6A86">
        <w:rPr>
          <w:sz w:val="26"/>
          <w:szCs w:val="26"/>
        </w:rPr>
        <w:t>6.5 Результатом планирования мероприятий по предотвращению повторного возникновения Инцидентов является «План мероприятий по предотвращению повторного возникновения инцидентов» (далее – План). План должен включать перечень корректирующих и превентивных мероприятий, направленных на устранение причин и последствий выявленных Инцидентов и на предотвращение подобных нарушений в будущем. Данный перечень должен устанавливать сроки реализации и ответственных за проведение указанных мероприятий.</w:t>
      </w:r>
    </w:p>
    <w:p w:rsidR="004D1512" w:rsidRDefault="004D1512" w:rsidP="004D1512">
      <w:pPr>
        <w:rPr>
          <w:b/>
          <w:sz w:val="26"/>
          <w:szCs w:val="26"/>
        </w:rPr>
      </w:pPr>
    </w:p>
    <w:p w:rsidR="00EC153A" w:rsidRDefault="00EC153A" w:rsidP="004D1512">
      <w:pPr>
        <w:rPr>
          <w:b/>
          <w:sz w:val="26"/>
          <w:szCs w:val="26"/>
        </w:rPr>
      </w:pPr>
    </w:p>
    <w:p w:rsidR="00EC153A" w:rsidRDefault="00EC153A" w:rsidP="004D1512">
      <w:pPr>
        <w:rPr>
          <w:b/>
          <w:sz w:val="26"/>
          <w:szCs w:val="26"/>
        </w:rPr>
      </w:pPr>
    </w:p>
    <w:p w:rsidR="00EC153A" w:rsidRDefault="00EC153A" w:rsidP="004D1512">
      <w:pPr>
        <w:rPr>
          <w:b/>
          <w:sz w:val="26"/>
          <w:szCs w:val="26"/>
        </w:rPr>
        <w:sectPr w:rsidR="00EC153A" w:rsidSect="004D1512">
          <w:pgSz w:w="11906" w:h="16838"/>
          <w:pgMar w:top="1134" w:right="1276" w:bottom="1134" w:left="1560" w:header="425" w:footer="709" w:gutter="0"/>
          <w:cols w:space="708"/>
          <w:docGrid w:linePitch="360"/>
        </w:sectPr>
      </w:pPr>
    </w:p>
    <w:p w:rsidR="00EC153A" w:rsidRPr="00C610FA" w:rsidRDefault="00EC153A" w:rsidP="00EC153A">
      <w:pPr>
        <w:pStyle w:val="afb"/>
        <w:spacing w:before="0" w:beforeAutospacing="0" w:after="0" w:afterAutospacing="0"/>
        <w:jc w:val="right"/>
        <w:outlineLvl w:val="0"/>
        <w:rPr>
          <w:bCs/>
          <w:color w:val="000000"/>
        </w:rPr>
      </w:pPr>
      <w:r w:rsidRPr="00C610FA">
        <w:rPr>
          <w:bCs/>
          <w:color w:val="000000"/>
        </w:rPr>
        <w:t>П 2</w:t>
      </w:r>
    </w:p>
    <w:p w:rsidR="00EC153A" w:rsidRPr="00C610FA" w:rsidRDefault="00EC153A" w:rsidP="00EC153A">
      <w:pPr>
        <w:pStyle w:val="afb"/>
        <w:jc w:val="right"/>
        <w:outlineLvl w:val="0"/>
        <w:rPr>
          <w:bCs/>
          <w:color w:val="000000"/>
        </w:rPr>
      </w:pPr>
      <w:r w:rsidRPr="00C610FA">
        <w:rPr>
          <w:bCs/>
          <w:color w:val="000000"/>
        </w:rPr>
        <w:t>к Инструкции администратора информационной безопасности</w:t>
      </w:r>
    </w:p>
    <w:p w:rsidR="00EC153A" w:rsidRPr="00C610FA" w:rsidRDefault="00EC153A" w:rsidP="00EC153A">
      <w:pPr>
        <w:pStyle w:val="afb"/>
        <w:spacing w:before="0" w:beforeAutospacing="0" w:after="0" w:afterAutospacing="0"/>
        <w:jc w:val="right"/>
        <w:outlineLvl w:val="0"/>
        <w:rPr>
          <w:bCs/>
          <w:color w:val="000000"/>
        </w:rPr>
      </w:pPr>
    </w:p>
    <w:p w:rsidR="00EC153A" w:rsidRPr="00C610FA" w:rsidRDefault="00EC153A" w:rsidP="00EC153A">
      <w:pPr>
        <w:jc w:val="center"/>
        <w:rPr>
          <w:b/>
          <w:spacing w:val="2"/>
        </w:rPr>
      </w:pPr>
      <w:r w:rsidRPr="00C610FA">
        <w:rPr>
          <w:b/>
          <w:spacing w:val="2"/>
        </w:rPr>
        <w:t>ЖУРНАЛ</w:t>
      </w:r>
    </w:p>
    <w:p w:rsidR="00EC153A" w:rsidRPr="00C610FA" w:rsidRDefault="00EC153A" w:rsidP="00EC153A">
      <w:pPr>
        <w:jc w:val="center"/>
        <w:rPr>
          <w:b/>
          <w:spacing w:val="2"/>
        </w:rPr>
      </w:pPr>
      <w:r w:rsidRPr="00C610FA">
        <w:rPr>
          <w:b/>
          <w:spacing w:val="2"/>
        </w:rPr>
        <w:t>учета инцидентов информационной безопасности</w:t>
      </w:r>
    </w:p>
    <w:p w:rsidR="00EC153A" w:rsidRPr="00C610FA" w:rsidRDefault="00EC153A" w:rsidP="00EC153A">
      <w:pPr>
        <w:jc w:val="center"/>
        <w:rPr>
          <w:b/>
          <w:spacing w:val="2"/>
        </w:rPr>
      </w:pPr>
      <w:r w:rsidRPr="00C610FA">
        <w:rPr>
          <w:b/>
          <w:spacing w:val="2"/>
        </w:rPr>
        <w:t xml:space="preserve">в </w:t>
      </w:r>
      <w:r w:rsidRPr="00112035">
        <w:rPr>
          <w:b/>
          <w:spacing w:val="2"/>
        </w:rPr>
        <w:t>сегмент</w:t>
      </w:r>
      <w:r>
        <w:rPr>
          <w:b/>
          <w:spacing w:val="2"/>
        </w:rPr>
        <w:t>е</w:t>
      </w:r>
      <w:r w:rsidRPr="00112035">
        <w:rPr>
          <w:b/>
          <w:spacing w:val="2"/>
        </w:rPr>
        <w:t xml:space="preserve">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6505AD">
        <w:rPr>
          <w:b/>
        </w:rPr>
        <w:t>ЕДДС Новичихинского района Алтайского края</w:t>
      </w:r>
    </w:p>
    <w:p w:rsidR="00EC153A" w:rsidRPr="00C610FA" w:rsidRDefault="00EC153A" w:rsidP="00EC153A">
      <w:pPr>
        <w:rPr>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34"/>
        <w:gridCol w:w="1701"/>
        <w:gridCol w:w="4252"/>
        <w:gridCol w:w="2127"/>
        <w:gridCol w:w="1701"/>
        <w:gridCol w:w="1559"/>
        <w:gridCol w:w="2268"/>
      </w:tblGrid>
      <w:tr w:rsidR="00EC153A" w:rsidRPr="00C610FA" w:rsidTr="00EC153A">
        <w:trPr>
          <w:trHeight w:val="1150"/>
        </w:trPr>
        <w:tc>
          <w:tcPr>
            <w:tcW w:w="392" w:type="dxa"/>
            <w:shd w:val="pct20" w:color="auto" w:fill="auto"/>
          </w:tcPr>
          <w:p w:rsidR="00EC153A" w:rsidRPr="00C610FA" w:rsidRDefault="00EC153A" w:rsidP="00EC153A">
            <w:pPr>
              <w:jc w:val="center"/>
            </w:pPr>
            <w:r w:rsidRPr="00C610FA">
              <w:t>№</w:t>
            </w:r>
          </w:p>
        </w:tc>
        <w:tc>
          <w:tcPr>
            <w:tcW w:w="1134" w:type="dxa"/>
            <w:shd w:val="pct20" w:color="auto" w:fill="auto"/>
          </w:tcPr>
          <w:p w:rsidR="00EC153A" w:rsidRPr="00C610FA" w:rsidRDefault="00EC153A" w:rsidP="00EC153A">
            <w:pPr>
              <w:jc w:val="center"/>
            </w:pPr>
            <w:r w:rsidRPr="00C610FA">
              <w:t xml:space="preserve">Дата и время выявления инцидента </w:t>
            </w:r>
          </w:p>
        </w:tc>
        <w:tc>
          <w:tcPr>
            <w:tcW w:w="1701" w:type="dxa"/>
            <w:shd w:val="pct20" w:color="auto" w:fill="auto"/>
          </w:tcPr>
          <w:p w:rsidR="00EC153A" w:rsidRPr="00C610FA" w:rsidRDefault="00EC153A" w:rsidP="00EC153A">
            <w:pPr>
              <w:jc w:val="center"/>
            </w:pPr>
            <w:r w:rsidRPr="00C610FA">
              <w:t>ФИО сотрудника, обнаружившего инцидент</w:t>
            </w:r>
          </w:p>
        </w:tc>
        <w:tc>
          <w:tcPr>
            <w:tcW w:w="4252" w:type="dxa"/>
            <w:shd w:val="pct20" w:color="auto" w:fill="auto"/>
          </w:tcPr>
          <w:p w:rsidR="00EC153A" w:rsidRPr="00C610FA" w:rsidRDefault="00EC153A" w:rsidP="00EC153A">
            <w:pPr>
              <w:jc w:val="center"/>
            </w:pPr>
            <w:r w:rsidRPr="00C610FA">
              <w:t>Описание инцидента</w:t>
            </w:r>
          </w:p>
        </w:tc>
        <w:tc>
          <w:tcPr>
            <w:tcW w:w="2127" w:type="dxa"/>
            <w:shd w:val="pct20" w:color="auto" w:fill="auto"/>
          </w:tcPr>
          <w:p w:rsidR="00EC153A" w:rsidRPr="00C610FA" w:rsidRDefault="00EC153A" w:rsidP="00EC153A">
            <w:pPr>
              <w:jc w:val="center"/>
            </w:pPr>
            <w:r w:rsidRPr="00C610FA">
              <w:t>ФИО ответственного за выявление инцидентов (Администратора ИБ)</w:t>
            </w:r>
          </w:p>
        </w:tc>
        <w:tc>
          <w:tcPr>
            <w:tcW w:w="1701" w:type="dxa"/>
            <w:shd w:val="pct20" w:color="auto" w:fill="auto"/>
          </w:tcPr>
          <w:p w:rsidR="00EC153A" w:rsidRPr="00C610FA" w:rsidRDefault="00EC153A" w:rsidP="00EC153A">
            <w:pPr>
              <w:jc w:val="center"/>
            </w:pPr>
            <w:r w:rsidRPr="00C610FA">
              <w:t xml:space="preserve">Номер в карточке «Инцидент ИБ» </w:t>
            </w:r>
          </w:p>
        </w:tc>
        <w:tc>
          <w:tcPr>
            <w:tcW w:w="1559" w:type="dxa"/>
            <w:shd w:val="pct20" w:color="auto" w:fill="auto"/>
          </w:tcPr>
          <w:p w:rsidR="00EC153A" w:rsidRPr="00C610FA" w:rsidRDefault="00EC153A" w:rsidP="00EC153A">
            <w:pPr>
              <w:jc w:val="center"/>
            </w:pPr>
            <w:r w:rsidRPr="00C610FA">
              <w:t>Результат исследования инцидента</w:t>
            </w:r>
          </w:p>
        </w:tc>
        <w:tc>
          <w:tcPr>
            <w:tcW w:w="2268" w:type="dxa"/>
            <w:shd w:val="pct20" w:color="auto" w:fill="auto"/>
          </w:tcPr>
          <w:p w:rsidR="00EC153A" w:rsidRPr="00C610FA" w:rsidRDefault="00EC153A" w:rsidP="00EC153A">
            <w:pPr>
              <w:jc w:val="center"/>
            </w:pPr>
            <w:r w:rsidRPr="00C610FA">
              <w:t>Подпись</w:t>
            </w:r>
          </w:p>
          <w:p w:rsidR="00EC153A" w:rsidRPr="00C610FA" w:rsidRDefault="00EC153A" w:rsidP="00EC153A">
            <w:pPr>
              <w:jc w:val="center"/>
            </w:pPr>
            <w:r w:rsidRPr="00C610FA">
              <w:t>ответственного за выявление инцидентов информационной безопасности и реагирования на них</w:t>
            </w:r>
          </w:p>
        </w:tc>
      </w:tr>
      <w:tr w:rsidR="00EC153A" w:rsidRPr="00C610FA" w:rsidTr="00EC153A">
        <w:trPr>
          <w:trHeight w:val="433"/>
        </w:trPr>
        <w:tc>
          <w:tcPr>
            <w:tcW w:w="392" w:type="dxa"/>
            <w:shd w:val="clear" w:color="auto" w:fill="auto"/>
          </w:tcPr>
          <w:p w:rsidR="00EC153A" w:rsidRPr="00C610FA" w:rsidRDefault="00EC153A" w:rsidP="00EC153A">
            <w:r w:rsidRPr="00C610FA">
              <w:t>1</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11"/>
        </w:trPr>
        <w:tc>
          <w:tcPr>
            <w:tcW w:w="392" w:type="dxa"/>
            <w:shd w:val="clear" w:color="auto" w:fill="auto"/>
          </w:tcPr>
          <w:p w:rsidR="00EC153A" w:rsidRPr="00C610FA" w:rsidRDefault="00EC153A" w:rsidP="00EC153A">
            <w:r w:rsidRPr="00C610FA">
              <w:t>2</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17"/>
        </w:trPr>
        <w:tc>
          <w:tcPr>
            <w:tcW w:w="392" w:type="dxa"/>
            <w:shd w:val="clear" w:color="auto" w:fill="auto"/>
          </w:tcPr>
          <w:p w:rsidR="00EC153A" w:rsidRPr="00C610FA" w:rsidRDefault="00EC153A" w:rsidP="00EC153A">
            <w:r w:rsidRPr="00C610FA">
              <w:t>3</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09"/>
        </w:trPr>
        <w:tc>
          <w:tcPr>
            <w:tcW w:w="392" w:type="dxa"/>
            <w:shd w:val="clear" w:color="auto" w:fill="auto"/>
          </w:tcPr>
          <w:p w:rsidR="00EC153A" w:rsidRPr="00C610FA" w:rsidRDefault="00EC153A" w:rsidP="00EC153A">
            <w:r w:rsidRPr="00C610FA">
              <w:t>4</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15"/>
        </w:trPr>
        <w:tc>
          <w:tcPr>
            <w:tcW w:w="392" w:type="dxa"/>
            <w:shd w:val="clear" w:color="auto" w:fill="auto"/>
          </w:tcPr>
          <w:p w:rsidR="00EC153A" w:rsidRPr="00C610FA" w:rsidRDefault="00EC153A" w:rsidP="00EC153A">
            <w:r w:rsidRPr="00C610FA">
              <w:t>5</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21"/>
        </w:trPr>
        <w:tc>
          <w:tcPr>
            <w:tcW w:w="392" w:type="dxa"/>
            <w:shd w:val="clear" w:color="auto" w:fill="auto"/>
          </w:tcPr>
          <w:p w:rsidR="00EC153A" w:rsidRPr="00C610FA" w:rsidRDefault="00EC153A" w:rsidP="00EC153A">
            <w:r w:rsidRPr="00C610FA">
              <w:t>6</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13"/>
        </w:trPr>
        <w:tc>
          <w:tcPr>
            <w:tcW w:w="392" w:type="dxa"/>
            <w:shd w:val="clear" w:color="auto" w:fill="auto"/>
          </w:tcPr>
          <w:p w:rsidR="00EC153A" w:rsidRPr="00C610FA" w:rsidRDefault="00EC153A" w:rsidP="00EC153A">
            <w:r w:rsidRPr="00C610FA">
              <w:t>7</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r w:rsidR="00EC153A" w:rsidRPr="00C610FA" w:rsidTr="00EC153A">
        <w:trPr>
          <w:trHeight w:val="423"/>
        </w:trPr>
        <w:tc>
          <w:tcPr>
            <w:tcW w:w="392" w:type="dxa"/>
            <w:shd w:val="clear" w:color="auto" w:fill="auto"/>
          </w:tcPr>
          <w:p w:rsidR="00EC153A" w:rsidRPr="00C610FA" w:rsidRDefault="00EC153A" w:rsidP="00EC153A">
            <w:r w:rsidRPr="00C610FA">
              <w:t>8</w:t>
            </w:r>
          </w:p>
        </w:tc>
        <w:tc>
          <w:tcPr>
            <w:tcW w:w="1134" w:type="dxa"/>
            <w:shd w:val="clear" w:color="auto" w:fill="auto"/>
          </w:tcPr>
          <w:p w:rsidR="00EC153A" w:rsidRPr="00C610FA" w:rsidRDefault="00EC153A" w:rsidP="00EC153A"/>
        </w:tc>
        <w:tc>
          <w:tcPr>
            <w:tcW w:w="1701" w:type="dxa"/>
          </w:tcPr>
          <w:p w:rsidR="00EC153A" w:rsidRPr="00C610FA" w:rsidRDefault="00EC153A" w:rsidP="00EC153A"/>
        </w:tc>
        <w:tc>
          <w:tcPr>
            <w:tcW w:w="4252" w:type="dxa"/>
            <w:shd w:val="clear" w:color="auto" w:fill="auto"/>
          </w:tcPr>
          <w:p w:rsidR="00EC153A" w:rsidRPr="00C610FA" w:rsidRDefault="00EC153A" w:rsidP="00EC153A"/>
        </w:tc>
        <w:tc>
          <w:tcPr>
            <w:tcW w:w="2127" w:type="dxa"/>
            <w:shd w:val="clear" w:color="auto" w:fill="auto"/>
          </w:tcPr>
          <w:p w:rsidR="00EC153A" w:rsidRPr="00C610FA" w:rsidRDefault="00EC153A" w:rsidP="00EC153A"/>
        </w:tc>
        <w:tc>
          <w:tcPr>
            <w:tcW w:w="1701" w:type="dxa"/>
            <w:shd w:val="clear" w:color="auto" w:fill="auto"/>
          </w:tcPr>
          <w:p w:rsidR="00EC153A" w:rsidRPr="00C610FA" w:rsidRDefault="00EC153A" w:rsidP="00EC153A"/>
        </w:tc>
        <w:tc>
          <w:tcPr>
            <w:tcW w:w="1559" w:type="dxa"/>
            <w:shd w:val="clear" w:color="auto" w:fill="auto"/>
          </w:tcPr>
          <w:p w:rsidR="00EC153A" w:rsidRPr="00C610FA" w:rsidRDefault="00EC153A" w:rsidP="00EC153A"/>
        </w:tc>
        <w:tc>
          <w:tcPr>
            <w:tcW w:w="2268" w:type="dxa"/>
          </w:tcPr>
          <w:p w:rsidR="00EC153A" w:rsidRPr="00C610FA" w:rsidRDefault="00EC153A" w:rsidP="00EC153A"/>
        </w:tc>
      </w:tr>
    </w:tbl>
    <w:p w:rsidR="00EC153A" w:rsidRPr="00C610FA" w:rsidRDefault="00EC153A" w:rsidP="00EC153A">
      <w:pPr>
        <w:rPr>
          <w:b/>
        </w:rPr>
      </w:pPr>
    </w:p>
    <w:p w:rsidR="00EC153A" w:rsidRDefault="00EC153A" w:rsidP="004D1512">
      <w:pPr>
        <w:rPr>
          <w:b/>
          <w:sz w:val="26"/>
          <w:szCs w:val="26"/>
        </w:rPr>
      </w:pPr>
    </w:p>
    <w:p w:rsidR="00EC153A" w:rsidRDefault="00EC153A" w:rsidP="004D1512">
      <w:pPr>
        <w:rPr>
          <w:b/>
          <w:sz w:val="26"/>
          <w:szCs w:val="26"/>
        </w:rPr>
      </w:pPr>
    </w:p>
    <w:p w:rsidR="00EC153A" w:rsidRDefault="00EC153A" w:rsidP="004D1512">
      <w:pPr>
        <w:rPr>
          <w:b/>
          <w:sz w:val="26"/>
          <w:szCs w:val="26"/>
        </w:rPr>
      </w:pPr>
    </w:p>
    <w:p w:rsidR="00EC153A" w:rsidRPr="00C610FA" w:rsidRDefault="00EC153A" w:rsidP="00EC153A">
      <w:pPr>
        <w:pStyle w:val="afb"/>
        <w:spacing w:before="0" w:beforeAutospacing="0" w:after="0" w:afterAutospacing="0"/>
        <w:jc w:val="right"/>
        <w:outlineLvl w:val="0"/>
        <w:rPr>
          <w:bCs/>
          <w:color w:val="000000"/>
        </w:rPr>
      </w:pPr>
      <w:r w:rsidRPr="00C610FA">
        <w:rPr>
          <w:bCs/>
          <w:color w:val="000000"/>
        </w:rPr>
        <w:t>П 3</w:t>
      </w:r>
    </w:p>
    <w:p w:rsidR="00EC153A" w:rsidRPr="00C610FA" w:rsidRDefault="00EC153A" w:rsidP="00EC153A">
      <w:pPr>
        <w:pStyle w:val="afb"/>
        <w:spacing w:before="0" w:beforeAutospacing="0" w:after="0" w:afterAutospacing="0"/>
        <w:jc w:val="right"/>
        <w:outlineLvl w:val="0"/>
        <w:rPr>
          <w:bCs/>
          <w:color w:val="000000"/>
        </w:rPr>
      </w:pPr>
      <w:r w:rsidRPr="00C610FA">
        <w:rPr>
          <w:bCs/>
          <w:color w:val="000000"/>
        </w:rPr>
        <w:t>к Инструкции администратора информационной безопасности</w:t>
      </w:r>
    </w:p>
    <w:p w:rsidR="00EC153A" w:rsidRPr="00C610FA" w:rsidRDefault="00EC153A" w:rsidP="00EC153A">
      <w:pPr>
        <w:shd w:val="clear" w:color="auto" w:fill="FFFFFF"/>
        <w:jc w:val="center"/>
        <w:rPr>
          <w:rFonts w:eastAsia="Calibri"/>
          <w:b/>
          <w:lang w:eastAsia="en-US"/>
        </w:rPr>
      </w:pPr>
    </w:p>
    <w:p w:rsidR="00EC153A" w:rsidRPr="00C610FA" w:rsidRDefault="00EC153A" w:rsidP="00EC153A">
      <w:pPr>
        <w:jc w:val="center"/>
        <w:rPr>
          <w:b/>
          <w:spacing w:val="2"/>
        </w:rPr>
      </w:pPr>
      <w:r w:rsidRPr="00C610FA">
        <w:rPr>
          <w:b/>
          <w:spacing w:val="2"/>
        </w:rPr>
        <w:t>ПЛАН</w:t>
      </w:r>
    </w:p>
    <w:p w:rsidR="00EC153A" w:rsidRPr="00C610FA" w:rsidRDefault="00EC153A" w:rsidP="00EC153A">
      <w:pPr>
        <w:jc w:val="center"/>
        <w:rPr>
          <w:b/>
          <w:spacing w:val="2"/>
        </w:rPr>
      </w:pPr>
      <w:r w:rsidRPr="00C610FA">
        <w:rPr>
          <w:b/>
          <w:spacing w:val="2"/>
        </w:rPr>
        <w:t xml:space="preserve">мероприятий по предотвращению повторного возникновения инцидентов </w:t>
      </w:r>
    </w:p>
    <w:p w:rsidR="00EC153A" w:rsidRPr="00C610FA" w:rsidRDefault="00EC153A" w:rsidP="00EC153A">
      <w:pPr>
        <w:jc w:val="center"/>
        <w:rPr>
          <w:b/>
          <w:spacing w:val="2"/>
        </w:rPr>
      </w:pPr>
      <w:r w:rsidRPr="00C610FA">
        <w:rPr>
          <w:b/>
          <w:spacing w:val="2"/>
        </w:rPr>
        <w:t xml:space="preserve">в </w:t>
      </w:r>
      <w:r>
        <w:rPr>
          <w:b/>
          <w:spacing w:val="2"/>
        </w:rPr>
        <w:t>сегменте</w:t>
      </w:r>
      <w:r w:rsidRPr="00112035">
        <w:rPr>
          <w:b/>
          <w:spacing w:val="2"/>
        </w:rPr>
        <w:t xml:space="preserve">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6505AD">
        <w:rPr>
          <w:b/>
        </w:rPr>
        <w:t>ЕДДС Новичихинского района Алтайского края</w:t>
      </w:r>
    </w:p>
    <w:p w:rsidR="00EC153A" w:rsidRPr="00C610FA" w:rsidRDefault="00EC153A" w:rsidP="00EC153A">
      <w:pPr>
        <w:shd w:val="clear" w:color="auto" w:fill="FFFFFF"/>
        <w:jc w:val="center"/>
        <w:rPr>
          <w:rFonts w:eastAsia="Calibri"/>
          <w:lang w:eastAsia="en-US"/>
        </w:rPr>
      </w:pPr>
    </w:p>
    <w:p w:rsidR="00EC153A" w:rsidRPr="00C610FA" w:rsidRDefault="00EC153A" w:rsidP="00EC153A">
      <w:pPr>
        <w:shd w:val="clear" w:color="auto" w:fill="FFFFFF"/>
        <w:ind w:firstLine="709"/>
        <w:jc w:val="center"/>
        <w:outlineLvl w:val="0"/>
        <w:rPr>
          <w:bCs/>
        </w:rPr>
      </w:pPr>
    </w:p>
    <w:tbl>
      <w:tblPr>
        <w:tblW w:w="15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
        <w:gridCol w:w="2332"/>
        <w:gridCol w:w="4613"/>
        <w:gridCol w:w="1830"/>
        <w:gridCol w:w="2725"/>
        <w:gridCol w:w="3254"/>
      </w:tblGrid>
      <w:tr w:rsidR="00EC153A" w:rsidRPr="00C610FA" w:rsidTr="00EC153A">
        <w:trPr>
          <w:tblHeader/>
        </w:trPr>
        <w:tc>
          <w:tcPr>
            <w:tcW w:w="490" w:type="dxa"/>
            <w:shd w:val="pct15" w:color="auto" w:fill="auto"/>
          </w:tcPr>
          <w:p w:rsidR="00EC153A" w:rsidRPr="00C610FA" w:rsidRDefault="00EC153A" w:rsidP="00EC153A">
            <w:pPr>
              <w:pStyle w:val="FMBA2"/>
              <w:keepNext/>
              <w:spacing w:before="0" w:after="0"/>
              <w:rPr>
                <w:szCs w:val="24"/>
              </w:rPr>
            </w:pPr>
            <w:r w:rsidRPr="00C610FA">
              <w:rPr>
                <w:bCs/>
                <w:szCs w:val="24"/>
              </w:rPr>
              <w:br w:type="page"/>
            </w:r>
            <w:r w:rsidRPr="00C610FA">
              <w:rPr>
                <w:szCs w:val="24"/>
              </w:rPr>
              <w:t>№</w:t>
            </w:r>
          </w:p>
        </w:tc>
        <w:tc>
          <w:tcPr>
            <w:tcW w:w="2332" w:type="dxa"/>
            <w:shd w:val="pct15" w:color="auto" w:fill="auto"/>
          </w:tcPr>
          <w:p w:rsidR="00EC153A" w:rsidRPr="00C610FA" w:rsidRDefault="00EC153A" w:rsidP="00EC153A">
            <w:pPr>
              <w:pStyle w:val="afffffffff1"/>
              <w:keepLines/>
              <w:widowControl/>
              <w:spacing w:before="0" w:after="0"/>
              <w:rPr>
                <w:b/>
              </w:rPr>
            </w:pPr>
            <w:r w:rsidRPr="00C610FA">
              <w:rPr>
                <w:b/>
              </w:rPr>
              <w:t>Наименование работ</w:t>
            </w:r>
          </w:p>
        </w:tc>
        <w:tc>
          <w:tcPr>
            <w:tcW w:w="4613" w:type="dxa"/>
            <w:shd w:val="pct15" w:color="auto" w:fill="auto"/>
          </w:tcPr>
          <w:p w:rsidR="00EC153A" w:rsidRPr="00C610FA" w:rsidRDefault="00EC153A" w:rsidP="00EC153A">
            <w:pPr>
              <w:pStyle w:val="afffffffff1"/>
              <w:keepLines/>
              <w:widowControl/>
              <w:spacing w:before="0" w:after="0"/>
              <w:rPr>
                <w:b/>
                <w:highlight w:val="red"/>
              </w:rPr>
            </w:pPr>
            <w:r w:rsidRPr="00C610FA">
              <w:rPr>
                <w:b/>
              </w:rPr>
              <w:t>Наименование мероприятия</w:t>
            </w:r>
          </w:p>
        </w:tc>
        <w:tc>
          <w:tcPr>
            <w:tcW w:w="1830" w:type="dxa"/>
            <w:shd w:val="pct15" w:color="auto" w:fill="auto"/>
          </w:tcPr>
          <w:p w:rsidR="00EC153A" w:rsidRPr="00C610FA" w:rsidRDefault="00EC153A" w:rsidP="00EC153A">
            <w:pPr>
              <w:pStyle w:val="afffffffff1"/>
              <w:keepLines/>
              <w:widowControl/>
              <w:spacing w:before="0" w:after="0"/>
              <w:rPr>
                <w:b/>
              </w:rPr>
            </w:pPr>
            <w:r w:rsidRPr="00C610FA">
              <w:rPr>
                <w:b/>
              </w:rPr>
              <w:t>Сроки выполнения</w:t>
            </w:r>
          </w:p>
        </w:tc>
        <w:tc>
          <w:tcPr>
            <w:tcW w:w="2725" w:type="dxa"/>
            <w:shd w:val="pct15" w:color="auto" w:fill="auto"/>
          </w:tcPr>
          <w:p w:rsidR="00EC153A" w:rsidRPr="00C610FA" w:rsidRDefault="00EC153A" w:rsidP="00EC153A">
            <w:pPr>
              <w:pStyle w:val="afffffffff1"/>
              <w:keepLines/>
              <w:widowControl/>
              <w:spacing w:before="0" w:after="0"/>
              <w:rPr>
                <w:b/>
              </w:rPr>
            </w:pPr>
            <w:r w:rsidRPr="00C610FA">
              <w:rPr>
                <w:b/>
              </w:rPr>
              <w:t>Ответственный</w:t>
            </w:r>
          </w:p>
        </w:tc>
        <w:tc>
          <w:tcPr>
            <w:tcW w:w="3254" w:type="dxa"/>
            <w:shd w:val="pct15" w:color="auto" w:fill="auto"/>
          </w:tcPr>
          <w:p w:rsidR="00EC153A" w:rsidRPr="00C610FA" w:rsidRDefault="00EC153A" w:rsidP="00EC153A">
            <w:pPr>
              <w:pStyle w:val="afffffffff1"/>
              <w:keepLines/>
              <w:widowControl/>
              <w:spacing w:before="0" w:after="0"/>
              <w:rPr>
                <w:b/>
              </w:rPr>
            </w:pPr>
            <w:r w:rsidRPr="00C610FA">
              <w:rPr>
                <w:b/>
              </w:rPr>
              <w:t>Документальное</w:t>
            </w:r>
            <w:r w:rsidRPr="00C610FA">
              <w:rPr>
                <w:b/>
                <w:lang w:val="en-US"/>
              </w:rPr>
              <w:t xml:space="preserve"> </w:t>
            </w:r>
            <w:r w:rsidRPr="00C610FA">
              <w:rPr>
                <w:b/>
              </w:rPr>
              <w:t>оформление результатов работ</w:t>
            </w:r>
          </w:p>
        </w:tc>
      </w:tr>
      <w:tr w:rsidR="00EC153A" w:rsidRPr="00C610FA" w:rsidTr="00EC153A">
        <w:trPr>
          <w:trHeight w:val="555"/>
        </w:trPr>
        <w:tc>
          <w:tcPr>
            <w:tcW w:w="490" w:type="dxa"/>
            <w:vMerge w:val="restart"/>
            <w:shd w:val="clear" w:color="auto" w:fill="auto"/>
          </w:tcPr>
          <w:p w:rsidR="00EC153A" w:rsidRPr="00C610FA" w:rsidRDefault="00EC153A" w:rsidP="00EC153A">
            <w:pPr>
              <w:pStyle w:val="FMBA0"/>
              <w:spacing w:before="0" w:after="0"/>
              <w:rPr>
                <w:szCs w:val="24"/>
                <w:lang w:eastAsia="en-US"/>
              </w:rPr>
            </w:pPr>
            <w:r w:rsidRPr="00C610FA">
              <w:rPr>
                <w:szCs w:val="24"/>
                <w:lang w:eastAsia="en-US"/>
              </w:rPr>
              <w:t>1.</w:t>
            </w:r>
          </w:p>
        </w:tc>
        <w:tc>
          <w:tcPr>
            <w:tcW w:w="2332" w:type="dxa"/>
            <w:vMerge w:val="restart"/>
            <w:shd w:val="clear" w:color="auto" w:fill="auto"/>
          </w:tcPr>
          <w:p w:rsidR="00EC153A" w:rsidRPr="00C610FA" w:rsidRDefault="00EC153A" w:rsidP="00EC153A">
            <w:pPr>
              <w:pStyle w:val="FMBA0"/>
              <w:spacing w:before="0" w:after="0"/>
              <w:rPr>
                <w:szCs w:val="24"/>
                <w:lang w:eastAsia="en-US"/>
              </w:rPr>
            </w:pPr>
            <w:r w:rsidRPr="00C610FA">
              <w:rPr>
                <w:szCs w:val="24"/>
                <w:lang w:eastAsia="en-US"/>
              </w:rPr>
              <w:t>Повышение квалификации персонала.</w:t>
            </w:r>
          </w:p>
          <w:p w:rsidR="00EC153A" w:rsidRPr="00C610FA" w:rsidRDefault="00EC153A" w:rsidP="00EC153A">
            <w:pPr>
              <w:pStyle w:val="FMBA0"/>
              <w:spacing w:before="0" w:after="0"/>
              <w:rPr>
                <w:szCs w:val="24"/>
                <w:highlight w:val="yellow"/>
                <w:lang w:eastAsia="en-US"/>
              </w:rPr>
            </w:pPr>
            <w:r w:rsidRPr="00C610FA">
              <w:rPr>
                <w:szCs w:val="24"/>
                <w:lang w:eastAsia="en-US"/>
              </w:rPr>
              <w:t>Проверка знаний пользователями информационной системы норм законодательства в области информационной безопасности</w:t>
            </w: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Повышение квалификации администратора информационной безопасности</w:t>
            </w:r>
          </w:p>
        </w:tc>
        <w:tc>
          <w:tcPr>
            <w:tcW w:w="1830" w:type="dxa"/>
            <w:vMerge w:val="restart"/>
          </w:tcPr>
          <w:p w:rsidR="00EC153A" w:rsidRPr="00C610FA" w:rsidRDefault="00EC153A" w:rsidP="00EC153A">
            <w:pPr>
              <w:pStyle w:val="FMBA0"/>
              <w:spacing w:before="0" w:after="0"/>
              <w:rPr>
                <w:b/>
                <w:szCs w:val="24"/>
                <w:lang w:eastAsia="en-US"/>
              </w:rPr>
            </w:pPr>
            <w:r w:rsidRPr="00C610FA">
              <w:rPr>
                <w:szCs w:val="24"/>
              </w:rPr>
              <w:t>Ежегодно</w:t>
            </w:r>
          </w:p>
        </w:tc>
        <w:tc>
          <w:tcPr>
            <w:tcW w:w="2725" w:type="dxa"/>
            <w:vMerge w:val="restart"/>
          </w:tcPr>
          <w:p w:rsidR="00EC153A" w:rsidRPr="00C610FA" w:rsidRDefault="00EC153A" w:rsidP="00EC153A">
            <w:pPr>
              <w:pStyle w:val="FMBA0"/>
              <w:spacing w:before="0" w:after="0"/>
              <w:rPr>
                <w:szCs w:val="24"/>
                <w:lang w:eastAsia="en-US"/>
              </w:rPr>
            </w:pPr>
            <w:r w:rsidRPr="00C610FA">
              <w:rPr>
                <w:szCs w:val="24"/>
                <w:lang w:eastAsia="en-US"/>
              </w:rPr>
              <w:t>Ответственный за организацию обработки информации и персональных данных.</w:t>
            </w:r>
          </w:p>
        </w:tc>
        <w:tc>
          <w:tcPr>
            <w:tcW w:w="3254" w:type="dxa"/>
            <w:vMerge w:val="restart"/>
            <w:shd w:val="clear" w:color="auto" w:fill="auto"/>
          </w:tcPr>
          <w:p w:rsidR="00EC153A" w:rsidRPr="00C610FA" w:rsidRDefault="00EC153A" w:rsidP="00642FE0">
            <w:pPr>
              <w:pStyle w:val="FMBA0"/>
              <w:numPr>
                <w:ilvl w:val="0"/>
                <w:numId w:val="118"/>
              </w:numPr>
              <w:tabs>
                <w:tab w:val="left" w:pos="175"/>
              </w:tabs>
              <w:spacing w:before="0" w:after="0"/>
              <w:ind w:left="33" w:firstLine="0"/>
              <w:rPr>
                <w:szCs w:val="24"/>
              </w:rPr>
            </w:pPr>
            <w:r w:rsidRPr="00C610FA">
              <w:rPr>
                <w:szCs w:val="24"/>
                <w:lang w:eastAsia="en-US"/>
              </w:rPr>
              <w:t>Свидетельство о повышении квалификации (сертификат).</w:t>
            </w:r>
          </w:p>
          <w:p w:rsidR="00EC153A" w:rsidRPr="00C610FA" w:rsidRDefault="00EC153A" w:rsidP="00642FE0">
            <w:pPr>
              <w:pStyle w:val="FMBA0"/>
              <w:numPr>
                <w:ilvl w:val="0"/>
                <w:numId w:val="118"/>
              </w:numPr>
              <w:tabs>
                <w:tab w:val="left" w:pos="175"/>
              </w:tabs>
              <w:spacing w:before="0" w:after="0"/>
              <w:ind w:left="33" w:firstLine="0"/>
              <w:rPr>
                <w:szCs w:val="24"/>
              </w:rPr>
            </w:pPr>
            <w:r w:rsidRPr="00C610FA">
              <w:rPr>
                <w:szCs w:val="24"/>
                <w:lang w:eastAsia="en-US"/>
              </w:rPr>
              <w:t>Журнал учета проведения инструктажа пользователей информационной системы.</w:t>
            </w:r>
          </w:p>
        </w:tc>
      </w:tr>
      <w:tr w:rsidR="00EC153A" w:rsidRPr="00C610FA" w:rsidTr="00EC153A">
        <w:trPr>
          <w:trHeight w:val="555"/>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Повышение квалификации ответственного пользователя криптосредств</w:t>
            </w:r>
          </w:p>
        </w:tc>
        <w:tc>
          <w:tcPr>
            <w:tcW w:w="1830" w:type="dxa"/>
            <w:vMerge/>
          </w:tcPr>
          <w:p w:rsidR="00EC153A" w:rsidRPr="00C610FA" w:rsidRDefault="00EC153A" w:rsidP="00EC153A">
            <w:pPr>
              <w:pStyle w:val="FMBA0"/>
              <w:spacing w:before="0" w:after="0"/>
              <w:rPr>
                <w:szCs w:val="24"/>
              </w:rPr>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0"/>
              <w:spacing w:before="0" w:after="0"/>
              <w:rPr>
                <w:b/>
                <w:szCs w:val="24"/>
                <w:lang w:eastAsia="en-US"/>
              </w:rPr>
            </w:pPr>
          </w:p>
        </w:tc>
      </w:tr>
      <w:tr w:rsidR="00EC153A" w:rsidRPr="00C610FA" w:rsidTr="00EC153A">
        <w:trPr>
          <w:trHeight w:val="675"/>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Повышение квалификации ответственного за организацию обработки информации и персональных данных</w:t>
            </w:r>
          </w:p>
        </w:tc>
        <w:tc>
          <w:tcPr>
            <w:tcW w:w="1830" w:type="dxa"/>
            <w:vMerge/>
          </w:tcPr>
          <w:p w:rsidR="00EC153A" w:rsidRPr="00C610FA" w:rsidRDefault="00EC153A" w:rsidP="00EC153A">
            <w:pPr>
              <w:pStyle w:val="FMBA0"/>
              <w:spacing w:before="0" w:after="0"/>
              <w:rPr>
                <w:szCs w:val="24"/>
              </w:rPr>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0"/>
              <w:spacing w:before="0" w:after="0"/>
              <w:rPr>
                <w:b/>
                <w:szCs w:val="24"/>
                <w:lang w:eastAsia="en-US"/>
              </w:rPr>
            </w:pPr>
          </w:p>
        </w:tc>
      </w:tr>
      <w:tr w:rsidR="00EC153A" w:rsidRPr="00C610FA" w:rsidTr="00EC153A">
        <w:trPr>
          <w:trHeight w:val="230"/>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Повышение квалификации ответственного за выявление инцидентов и реагирование на них</w:t>
            </w:r>
          </w:p>
        </w:tc>
        <w:tc>
          <w:tcPr>
            <w:tcW w:w="1830" w:type="dxa"/>
            <w:vMerge/>
          </w:tcPr>
          <w:p w:rsidR="00EC153A" w:rsidRPr="00C610FA" w:rsidRDefault="00EC153A" w:rsidP="00EC153A">
            <w:pPr>
              <w:pStyle w:val="FMBA0"/>
              <w:spacing w:before="0" w:after="0"/>
              <w:rPr>
                <w:szCs w:val="24"/>
              </w:rPr>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0"/>
              <w:spacing w:before="0" w:after="0"/>
              <w:rPr>
                <w:b/>
                <w:szCs w:val="24"/>
                <w:lang w:eastAsia="en-US"/>
              </w:rPr>
            </w:pPr>
          </w:p>
        </w:tc>
      </w:tr>
      <w:tr w:rsidR="00EC153A" w:rsidRPr="00C610FA" w:rsidTr="00EC153A">
        <w:trPr>
          <w:trHeight w:val="147"/>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Повышение квалификации пользователей информационной системы</w:t>
            </w:r>
          </w:p>
        </w:tc>
        <w:tc>
          <w:tcPr>
            <w:tcW w:w="1830" w:type="dxa"/>
            <w:vMerge/>
          </w:tcPr>
          <w:p w:rsidR="00EC153A" w:rsidRPr="00C610FA" w:rsidRDefault="00EC153A" w:rsidP="00EC153A">
            <w:pPr>
              <w:pStyle w:val="FMBA0"/>
              <w:spacing w:before="0" w:after="0"/>
              <w:rPr>
                <w:szCs w:val="24"/>
              </w:rPr>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0"/>
              <w:spacing w:before="0" w:after="0"/>
              <w:rPr>
                <w:b/>
                <w:szCs w:val="24"/>
                <w:lang w:eastAsia="en-US"/>
              </w:rPr>
            </w:pPr>
          </w:p>
        </w:tc>
      </w:tr>
      <w:tr w:rsidR="00EC153A" w:rsidRPr="00C610FA" w:rsidTr="00EC153A">
        <w:trPr>
          <w:trHeight w:val="377"/>
        </w:trPr>
        <w:tc>
          <w:tcPr>
            <w:tcW w:w="490" w:type="dxa"/>
            <w:vMerge w:val="restart"/>
            <w:shd w:val="clear" w:color="auto" w:fill="auto"/>
          </w:tcPr>
          <w:p w:rsidR="00EC153A" w:rsidRPr="00C610FA" w:rsidRDefault="00EC153A" w:rsidP="00EC153A">
            <w:pPr>
              <w:pStyle w:val="FMBA0"/>
              <w:spacing w:before="0" w:after="0"/>
              <w:rPr>
                <w:szCs w:val="24"/>
                <w:lang w:eastAsia="en-US"/>
              </w:rPr>
            </w:pPr>
            <w:r w:rsidRPr="00C610FA">
              <w:rPr>
                <w:szCs w:val="24"/>
                <w:lang w:eastAsia="en-US"/>
              </w:rPr>
              <w:t>2.</w:t>
            </w:r>
          </w:p>
        </w:tc>
        <w:tc>
          <w:tcPr>
            <w:tcW w:w="2332" w:type="dxa"/>
            <w:vMerge w:val="restart"/>
            <w:shd w:val="clear" w:color="auto" w:fill="auto"/>
          </w:tcPr>
          <w:p w:rsidR="00EC153A" w:rsidRPr="00C610FA" w:rsidRDefault="00EC153A" w:rsidP="00EC153A">
            <w:pPr>
              <w:pStyle w:val="FMBA0"/>
              <w:spacing w:before="0" w:after="0"/>
              <w:rPr>
                <w:szCs w:val="24"/>
                <w:highlight w:val="yellow"/>
                <w:lang w:eastAsia="en-US"/>
              </w:rPr>
            </w:pPr>
            <w:r w:rsidRPr="00C610FA">
              <w:rPr>
                <w:szCs w:val="24"/>
                <w:lang w:eastAsia="en-US"/>
              </w:rPr>
              <w:t>Проверка обновлений программного обеспечения и средств защиты информации</w:t>
            </w: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Проверка обновления прикладного программного обеспечения</w:t>
            </w:r>
          </w:p>
        </w:tc>
        <w:tc>
          <w:tcPr>
            <w:tcW w:w="1830" w:type="dxa"/>
            <w:vMerge w:val="restart"/>
          </w:tcPr>
          <w:p w:rsidR="00EC153A" w:rsidRPr="00C610FA" w:rsidRDefault="00EC153A" w:rsidP="00EC153A">
            <w:pPr>
              <w:pStyle w:val="FMBA"/>
              <w:numPr>
                <w:ilvl w:val="0"/>
                <w:numId w:val="0"/>
              </w:numPr>
              <w:spacing w:before="0" w:after="0"/>
              <w:rPr>
                <w:b/>
              </w:rPr>
            </w:pPr>
            <w:r w:rsidRPr="00C610FA">
              <w:t>Ежеквартально</w:t>
            </w:r>
          </w:p>
        </w:tc>
        <w:tc>
          <w:tcPr>
            <w:tcW w:w="2725" w:type="dxa"/>
            <w:vMerge w:val="restart"/>
          </w:tcPr>
          <w:p w:rsidR="00EC153A" w:rsidRPr="00C610FA" w:rsidRDefault="00EC153A" w:rsidP="00EC153A">
            <w:pPr>
              <w:pStyle w:val="FMBA0"/>
              <w:spacing w:before="0" w:after="0"/>
              <w:rPr>
                <w:szCs w:val="24"/>
                <w:lang w:eastAsia="en-US"/>
              </w:rPr>
            </w:pPr>
            <w:r w:rsidRPr="00C610FA">
              <w:rPr>
                <w:szCs w:val="24"/>
                <w:lang w:eastAsia="en-US"/>
              </w:rPr>
              <w:t>Администратор информационной безопасности.</w:t>
            </w:r>
          </w:p>
          <w:p w:rsidR="00EC153A" w:rsidRPr="00C610FA" w:rsidRDefault="00EC153A" w:rsidP="00EC153A">
            <w:pPr>
              <w:pStyle w:val="FMBA0"/>
              <w:spacing w:before="0" w:after="0"/>
              <w:rPr>
                <w:szCs w:val="24"/>
                <w:lang w:eastAsia="en-US"/>
              </w:rPr>
            </w:pPr>
            <w:r w:rsidRPr="00C610FA">
              <w:rPr>
                <w:szCs w:val="24"/>
                <w:lang w:eastAsia="en-US"/>
              </w:rPr>
              <w:t>Ответственный пользователь криптосредств</w:t>
            </w:r>
          </w:p>
        </w:tc>
        <w:tc>
          <w:tcPr>
            <w:tcW w:w="3254" w:type="dxa"/>
            <w:vMerge w:val="restart"/>
            <w:shd w:val="clear" w:color="auto" w:fill="auto"/>
          </w:tcPr>
          <w:p w:rsidR="00EC153A" w:rsidRPr="00C610FA" w:rsidRDefault="00EC153A" w:rsidP="00642FE0">
            <w:pPr>
              <w:pStyle w:val="FMBA0"/>
              <w:numPr>
                <w:ilvl w:val="0"/>
                <w:numId w:val="118"/>
              </w:numPr>
              <w:tabs>
                <w:tab w:val="left" w:pos="175"/>
              </w:tabs>
              <w:spacing w:before="0" w:after="0"/>
              <w:ind w:left="33" w:firstLine="0"/>
              <w:rPr>
                <w:szCs w:val="24"/>
              </w:rPr>
            </w:pPr>
            <w:r w:rsidRPr="00C610FA">
              <w:rPr>
                <w:szCs w:val="24"/>
                <w:lang w:eastAsia="en-US"/>
              </w:rPr>
              <w:t>Журнал обновлений программного обеспечения и средств защиты информации.</w:t>
            </w:r>
          </w:p>
        </w:tc>
      </w:tr>
      <w:tr w:rsidR="00EC153A" w:rsidRPr="00C610FA" w:rsidTr="00EC153A">
        <w:trPr>
          <w:trHeight w:val="255"/>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Проверка обновления операционных систем</w:t>
            </w:r>
          </w:p>
        </w:tc>
        <w:tc>
          <w:tcPr>
            <w:tcW w:w="1830" w:type="dxa"/>
            <w:vMerge/>
          </w:tcPr>
          <w:p w:rsidR="00EC153A" w:rsidRPr="00C610FA" w:rsidRDefault="00EC153A" w:rsidP="00EC153A">
            <w:pPr>
              <w:pStyle w:val="FMBA"/>
              <w:numPr>
                <w:ilvl w:val="0"/>
                <w:numId w:val="0"/>
              </w:numPr>
              <w:spacing w:before="0" w:after="0"/>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
              <w:numPr>
                <w:ilvl w:val="0"/>
                <w:numId w:val="0"/>
              </w:numPr>
              <w:spacing w:before="0" w:after="0"/>
              <w:rPr>
                <w:b/>
              </w:rPr>
            </w:pPr>
          </w:p>
        </w:tc>
      </w:tr>
      <w:tr w:rsidR="00EC153A" w:rsidRPr="00C610FA" w:rsidTr="00EC153A">
        <w:trPr>
          <w:trHeight w:val="566"/>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Проверка обновления средств защиты информации (включая средства защиты информации от несанкционированного доступа, средства защиты информации от вредоносного кода, системы обнаружения и предотвращения вторжений, средства анализа защищенности)</w:t>
            </w:r>
          </w:p>
        </w:tc>
        <w:tc>
          <w:tcPr>
            <w:tcW w:w="1830" w:type="dxa"/>
            <w:vMerge/>
          </w:tcPr>
          <w:p w:rsidR="00EC153A" w:rsidRPr="00C610FA" w:rsidRDefault="00EC153A" w:rsidP="00EC153A">
            <w:pPr>
              <w:pStyle w:val="FMBA"/>
              <w:numPr>
                <w:ilvl w:val="0"/>
                <w:numId w:val="0"/>
              </w:numPr>
              <w:spacing w:before="0" w:after="0"/>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
              <w:numPr>
                <w:ilvl w:val="0"/>
                <w:numId w:val="0"/>
              </w:numPr>
              <w:spacing w:before="0" w:after="0"/>
              <w:rPr>
                <w:b/>
              </w:rPr>
            </w:pPr>
          </w:p>
        </w:tc>
      </w:tr>
      <w:tr w:rsidR="00EC153A" w:rsidRPr="00C610FA" w:rsidTr="00EC153A">
        <w:trPr>
          <w:trHeight w:val="364"/>
        </w:trPr>
        <w:tc>
          <w:tcPr>
            <w:tcW w:w="490" w:type="dxa"/>
            <w:vMerge w:val="restart"/>
            <w:shd w:val="clear" w:color="auto" w:fill="auto"/>
          </w:tcPr>
          <w:p w:rsidR="00EC153A" w:rsidRPr="00C610FA" w:rsidRDefault="00EC153A" w:rsidP="00EC153A">
            <w:pPr>
              <w:pStyle w:val="FMBA0"/>
              <w:spacing w:before="0" w:after="0"/>
              <w:rPr>
                <w:szCs w:val="24"/>
                <w:lang w:eastAsia="en-US"/>
              </w:rPr>
            </w:pPr>
            <w:r w:rsidRPr="00C610FA">
              <w:rPr>
                <w:szCs w:val="24"/>
                <w:lang w:eastAsia="en-US"/>
              </w:rPr>
              <w:t>3.</w:t>
            </w:r>
          </w:p>
        </w:tc>
        <w:tc>
          <w:tcPr>
            <w:tcW w:w="2332" w:type="dxa"/>
            <w:vMerge w:val="restart"/>
            <w:shd w:val="clear" w:color="auto" w:fill="auto"/>
          </w:tcPr>
          <w:p w:rsidR="00EC153A" w:rsidRPr="00C610FA" w:rsidRDefault="00EC153A" w:rsidP="00EC153A">
            <w:pPr>
              <w:pStyle w:val="FMBA0"/>
              <w:spacing w:before="0" w:after="0"/>
              <w:rPr>
                <w:szCs w:val="24"/>
                <w:highlight w:val="yellow"/>
                <w:lang w:eastAsia="en-US"/>
              </w:rPr>
            </w:pPr>
            <w:r w:rsidRPr="00C610FA">
              <w:rPr>
                <w:szCs w:val="24"/>
                <w:lang w:eastAsia="en-US"/>
              </w:rPr>
              <w:t>Анализ защищенности информационной системы</w:t>
            </w: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Проверка информационной системы на наличие уязвимостей (выявление уязвимостей)</w:t>
            </w:r>
          </w:p>
        </w:tc>
        <w:tc>
          <w:tcPr>
            <w:tcW w:w="1830" w:type="dxa"/>
            <w:vMerge w:val="restart"/>
          </w:tcPr>
          <w:p w:rsidR="00EC153A" w:rsidRPr="00C610FA" w:rsidRDefault="00EC153A" w:rsidP="00EC153A">
            <w:pPr>
              <w:pStyle w:val="FMBA"/>
              <w:numPr>
                <w:ilvl w:val="0"/>
                <w:numId w:val="0"/>
              </w:numPr>
              <w:spacing w:before="0" w:after="0"/>
              <w:rPr>
                <w:b/>
              </w:rPr>
            </w:pPr>
            <w:r w:rsidRPr="00C610FA">
              <w:t>Ежеквартально</w:t>
            </w:r>
          </w:p>
        </w:tc>
        <w:tc>
          <w:tcPr>
            <w:tcW w:w="2725" w:type="dxa"/>
            <w:vMerge w:val="restart"/>
          </w:tcPr>
          <w:p w:rsidR="00EC153A" w:rsidRPr="00C610FA" w:rsidRDefault="00EC153A" w:rsidP="00EC153A">
            <w:pPr>
              <w:pStyle w:val="FMBA0"/>
              <w:spacing w:before="0" w:after="0"/>
              <w:rPr>
                <w:szCs w:val="24"/>
                <w:lang w:eastAsia="en-US"/>
              </w:rPr>
            </w:pPr>
            <w:r w:rsidRPr="00C610FA">
              <w:rPr>
                <w:szCs w:val="24"/>
                <w:lang w:eastAsia="en-US"/>
              </w:rPr>
              <w:t>Администратор информационной безопасности.</w:t>
            </w:r>
          </w:p>
        </w:tc>
        <w:tc>
          <w:tcPr>
            <w:tcW w:w="3254" w:type="dxa"/>
            <w:vMerge w:val="restart"/>
            <w:shd w:val="clear" w:color="auto" w:fill="auto"/>
          </w:tcPr>
          <w:p w:rsidR="00EC153A" w:rsidRPr="00C610FA" w:rsidRDefault="00EC153A" w:rsidP="00642FE0">
            <w:pPr>
              <w:pStyle w:val="FMBA0"/>
              <w:numPr>
                <w:ilvl w:val="0"/>
                <w:numId w:val="118"/>
              </w:numPr>
              <w:tabs>
                <w:tab w:val="left" w:pos="175"/>
              </w:tabs>
              <w:spacing w:before="0" w:after="0"/>
              <w:ind w:left="33" w:firstLine="0"/>
              <w:rPr>
                <w:szCs w:val="24"/>
                <w:lang w:eastAsia="en-US"/>
              </w:rPr>
            </w:pPr>
            <w:r w:rsidRPr="00C610FA">
              <w:rPr>
                <w:szCs w:val="24"/>
                <w:lang w:eastAsia="en-US"/>
              </w:rPr>
              <w:t>Отчет по результатам анализа защищенности информационной системы.</w:t>
            </w:r>
          </w:p>
        </w:tc>
      </w:tr>
      <w:tr w:rsidR="00EC153A" w:rsidRPr="00C610FA" w:rsidTr="00EC153A">
        <w:trPr>
          <w:trHeight w:val="480"/>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Анализ защищенности информационной системы и оперативное устранение выявленных уязвимостей</w:t>
            </w:r>
          </w:p>
        </w:tc>
        <w:tc>
          <w:tcPr>
            <w:tcW w:w="1830" w:type="dxa"/>
            <w:vMerge/>
          </w:tcPr>
          <w:p w:rsidR="00EC153A" w:rsidRPr="00C610FA" w:rsidRDefault="00EC153A" w:rsidP="00EC153A">
            <w:pPr>
              <w:pStyle w:val="FMBA"/>
              <w:numPr>
                <w:ilvl w:val="0"/>
                <w:numId w:val="0"/>
              </w:numPr>
              <w:spacing w:before="0" w:after="0"/>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
              <w:numPr>
                <w:ilvl w:val="0"/>
                <w:numId w:val="0"/>
              </w:numPr>
              <w:spacing w:before="0" w:after="0"/>
              <w:rPr>
                <w:b/>
              </w:rPr>
            </w:pPr>
          </w:p>
        </w:tc>
      </w:tr>
      <w:tr w:rsidR="00EC153A" w:rsidRPr="00C610FA" w:rsidTr="00EC153A">
        <w:trPr>
          <w:trHeight w:val="649"/>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Контроль соблюдения пользователями информационной системы требований информационной безопасности</w:t>
            </w:r>
          </w:p>
        </w:tc>
        <w:tc>
          <w:tcPr>
            <w:tcW w:w="1830" w:type="dxa"/>
            <w:vMerge/>
          </w:tcPr>
          <w:p w:rsidR="00EC153A" w:rsidRPr="00C610FA" w:rsidRDefault="00EC153A" w:rsidP="00EC153A">
            <w:pPr>
              <w:pStyle w:val="FMBA"/>
              <w:numPr>
                <w:ilvl w:val="0"/>
                <w:numId w:val="0"/>
              </w:numPr>
              <w:spacing w:before="0" w:after="0"/>
            </w:pPr>
          </w:p>
        </w:tc>
        <w:tc>
          <w:tcPr>
            <w:tcW w:w="2725" w:type="dxa"/>
            <w:vMerge/>
          </w:tcPr>
          <w:p w:rsidR="00EC153A" w:rsidRPr="00C610FA" w:rsidRDefault="00EC153A" w:rsidP="00EC153A">
            <w:pPr>
              <w:pStyle w:val="FMBA0"/>
              <w:spacing w:before="0" w:after="0"/>
              <w:rPr>
                <w:szCs w:val="24"/>
                <w:lang w:eastAsia="en-US"/>
              </w:rPr>
            </w:pPr>
          </w:p>
        </w:tc>
        <w:tc>
          <w:tcPr>
            <w:tcW w:w="3254" w:type="dxa"/>
            <w:vMerge/>
            <w:shd w:val="clear" w:color="auto" w:fill="auto"/>
          </w:tcPr>
          <w:p w:rsidR="00EC153A" w:rsidRPr="00C610FA" w:rsidRDefault="00EC153A" w:rsidP="00EC153A">
            <w:pPr>
              <w:pStyle w:val="FMBA"/>
              <w:numPr>
                <w:ilvl w:val="0"/>
                <w:numId w:val="0"/>
              </w:numPr>
              <w:spacing w:before="0" w:after="0"/>
              <w:rPr>
                <w:b/>
              </w:rPr>
            </w:pPr>
          </w:p>
        </w:tc>
      </w:tr>
      <w:tr w:rsidR="00EC153A" w:rsidRPr="00C610FA" w:rsidTr="00EC153A">
        <w:trPr>
          <w:trHeight w:val="648"/>
        </w:trPr>
        <w:tc>
          <w:tcPr>
            <w:tcW w:w="490" w:type="dxa"/>
            <w:vMerge w:val="restart"/>
            <w:shd w:val="clear" w:color="auto" w:fill="auto"/>
          </w:tcPr>
          <w:p w:rsidR="00EC153A" w:rsidRPr="00C610FA" w:rsidRDefault="00EC153A" w:rsidP="00EC153A">
            <w:pPr>
              <w:pStyle w:val="FMBA0"/>
              <w:spacing w:before="0" w:after="0"/>
              <w:rPr>
                <w:szCs w:val="24"/>
                <w:lang w:eastAsia="en-US"/>
              </w:rPr>
            </w:pPr>
            <w:r w:rsidRPr="00C610FA">
              <w:rPr>
                <w:szCs w:val="24"/>
                <w:lang w:eastAsia="en-US"/>
              </w:rPr>
              <w:t>4.</w:t>
            </w:r>
          </w:p>
        </w:tc>
        <w:tc>
          <w:tcPr>
            <w:tcW w:w="2332" w:type="dxa"/>
            <w:vMerge w:val="restart"/>
            <w:shd w:val="clear" w:color="auto" w:fill="auto"/>
          </w:tcPr>
          <w:p w:rsidR="00EC153A" w:rsidRPr="00C610FA" w:rsidRDefault="00EC153A" w:rsidP="00EC153A">
            <w:pPr>
              <w:pStyle w:val="FMBA0"/>
              <w:spacing w:before="0" w:after="0"/>
              <w:rPr>
                <w:szCs w:val="24"/>
                <w:lang w:eastAsia="en-US"/>
              </w:rPr>
            </w:pPr>
            <w:r w:rsidRPr="00C610FA">
              <w:rPr>
                <w:szCs w:val="24"/>
              </w:rPr>
              <w:t>Актуализация организационно-распорядительных документов в области информационной безопасности</w:t>
            </w: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Актуализация перечня лиц, ответственных за обеспечение информационной безопасности.</w:t>
            </w:r>
          </w:p>
          <w:p w:rsidR="00EC153A" w:rsidRPr="00C610FA" w:rsidRDefault="00EC153A" w:rsidP="00EC153A">
            <w:pPr>
              <w:pStyle w:val="FMBA0"/>
              <w:spacing w:before="0" w:after="0"/>
              <w:rPr>
                <w:szCs w:val="24"/>
                <w:lang w:eastAsia="en-US"/>
              </w:rPr>
            </w:pPr>
            <w:r w:rsidRPr="00C610FA">
              <w:rPr>
                <w:szCs w:val="24"/>
                <w:lang w:eastAsia="en-US"/>
              </w:rPr>
              <w:t>Актуализация приказов о назначении ответственных лиц.</w:t>
            </w:r>
          </w:p>
        </w:tc>
        <w:tc>
          <w:tcPr>
            <w:tcW w:w="1830" w:type="dxa"/>
            <w:vMerge w:val="restart"/>
          </w:tcPr>
          <w:p w:rsidR="00EC153A" w:rsidRPr="00C610FA" w:rsidRDefault="00EC153A" w:rsidP="00EC153A">
            <w:pPr>
              <w:pStyle w:val="FMBA"/>
              <w:numPr>
                <w:ilvl w:val="0"/>
                <w:numId w:val="0"/>
              </w:numPr>
              <w:spacing w:before="0" w:after="0"/>
              <w:rPr>
                <w:b/>
              </w:rPr>
            </w:pPr>
            <w:r w:rsidRPr="00C610FA">
              <w:t>Ежеквартально</w:t>
            </w:r>
          </w:p>
        </w:tc>
        <w:tc>
          <w:tcPr>
            <w:tcW w:w="2725" w:type="dxa"/>
            <w:vMerge w:val="restart"/>
          </w:tcPr>
          <w:p w:rsidR="00EC153A" w:rsidRPr="00C610FA" w:rsidRDefault="00EC153A" w:rsidP="00EC153A">
            <w:pPr>
              <w:pStyle w:val="FMBA0"/>
              <w:spacing w:before="0" w:after="0"/>
              <w:rPr>
                <w:szCs w:val="24"/>
                <w:lang w:eastAsia="en-US"/>
              </w:rPr>
            </w:pPr>
            <w:r w:rsidRPr="00C610FA">
              <w:rPr>
                <w:szCs w:val="24"/>
                <w:lang w:eastAsia="en-US"/>
              </w:rPr>
              <w:t>Ответственный за организацию обработки информации и персональных данных.</w:t>
            </w:r>
          </w:p>
          <w:p w:rsidR="00EC153A" w:rsidRPr="00C610FA" w:rsidRDefault="00EC153A" w:rsidP="00EC153A">
            <w:pPr>
              <w:pStyle w:val="FMBA0"/>
              <w:spacing w:before="0" w:after="0"/>
              <w:rPr>
                <w:szCs w:val="24"/>
                <w:lang w:eastAsia="en-US"/>
              </w:rPr>
            </w:pPr>
            <w:r w:rsidRPr="00C610FA">
              <w:rPr>
                <w:szCs w:val="24"/>
                <w:lang w:eastAsia="en-US"/>
              </w:rPr>
              <w:t>Администратор информационной безопасности.</w:t>
            </w:r>
          </w:p>
        </w:tc>
        <w:tc>
          <w:tcPr>
            <w:tcW w:w="3254" w:type="dxa"/>
            <w:vMerge w:val="restart"/>
            <w:shd w:val="clear" w:color="auto" w:fill="auto"/>
          </w:tcPr>
          <w:p w:rsidR="00EC153A" w:rsidRPr="00C610FA" w:rsidRDefault="00EC153A" w:rsidP="00642FE0">
            <w:pPr>
              <w:pStyle w:val="FMBA0"/>
              <w:numPr>
                <w:ilvl w:val="0"/>
                <w:numId w:val="118"/>
              </w:numPr>
              <w:tabs>
                <w:tab w:val="left" w:pos="175"/>
              </w:tabs>
              <w:spacing w:before="0" w:after="0"/>
              <w:ind w:left="33" w:firstLine="0"/>
              <w:rPr>
                <w:b/>
                <w:szCs w:val="24"/>
              </w:rPr>
            </w:pPr>
            <w:r w:rsidRPr="00C610FA">
              <w:rPr>
                <w:szCs w:val="24"/>
                <w:lang w:eastAsia="en-US"/>
              </w:rPr>
              <w:t>Приказы о назначении ответственных лиц.</w:t>
            </w:r>
          </w:p>
          <w:p w:rsidR="00EC153A" w:rsidRPr="00C610FA" w:rsidRDefault="00EC153A" w:rsidP="00642FE0">
            <w:pPr>
              <w:pStyle w:val="FMBA0"/>
              <w:numPr>
                <w:ilvl w:val="0"/>
                <w:numId w:val="118"/>
              </w:numPr>
              <w:tabs>
                <w:tab w:val="left" w:pos="175"/>
              </w:tabs>
              <w:spacing w:before="0" w:after="0"/>
              <w:ind w:left="33" w:firstLine="0"/>
              <w:rPr>
                <w:b/>
                <w:szCs w:val="24"/>
              </w:rPr>
            </w:pPr>
            <w:r w:rsidRPr="00C610FA">
              <w:rPr>
                <w:szCs w:val="24"/>
                <w:lang w:eastAsia="en-US"/>
              </w:rPr>
              <w:t>Перечни (списки) лиц, допущенных к работе в информационной системе.</w:t>
            </w:r>
          </w:p>
          <w:p w:rsidR="00EC153A" w:rsidRPr="00C610FA" w:rsidRDefault="00EC153A" w:rsidP="00642FE0">
            <w:pPr>
              <w:pStyle w:val="FMBA0"/>
              <w:numPr>
                <w:ilvl w:val="0"/>
                <w:numId w:val="118"/>
              </w:numPr>
              <w:tabs>
                <w:tab w:val="left" w:pos="175"/>
              </w:tabs>
              <w:spacing w:before="0" w:after="0"/>
              <w:ind w:left="33" w:firstLine="0"/>
              <w:rPr>
                <w:b/>
                <w:szCs w:val="24"/>
              </w:rPr>
            </w:pPr>
            <w:r w:rsidRPr="00C610FA">
              <w:rPr>
                <w:szCs w:val="24"/>
                <w:lang w:eastAsia="en-US"/>
              </w:rPr>
              <w:t>Перечни (списки) лиц, допущенных в помещения информационной системы.</w:t>
            </w:r>
          </w:p>
          <w:p w:rsidR="00EC153A" w:rsidRPr="00C610FA" w:rsidRDefault="00EC153A" w:rsidP="00642FE0">
            <w:pPr>
              <w:pStyle w:val="FMBA0"/>
              <w:numPr>
                <w:ilvl w:val="0"/>
                <w:numId w:val="118"/>
              </w:numPr>
              <w:tabs>
                <w:tab w:val="left" w:pos="175"/>
              </w:tabs>
              <w:spacing w:before="0" w:after="0"/>
              <w:ind w:left="33" w:firstLine="0"/>
              <w:rPr>
                <w:b/>
                <w:szCs w:val="24"/>
              </w:rPr>
            </w:pPr>
            <w:r w:rsidRPr="00C610FA">
              <w:rPr>
                <w:szCs w:val="24"/>
                <w:lang w:eastAsia="en-US"/>
              </w:rPr>
              <w:t>Пакет организационно-распорядительной документации.</w:t>
            </w:r>
          </w:p>
          <w:p w:rsidR="00EC153A" w:rsidRPr="00C610FA" w:rsidRDefault="00EC153A" w:rsidP="00642FE0">
            <w:pPr>
              <w:pStyle w:val="FMBA0"/>
              <w:numPr>
                <w:ilvl w:val="0"/>
                <w:numId w:val="118"/>
              </w:numPr>
              <w:tabs>
                <w:tab w:val="left" w:pos="175"/>
              </w:tabs>
              <w:spacing w:before="0" w:after="0"/>
              <w:ind w:left="33" w:right="-32" w:firstLine="0"/>
              <w:rPr>
                <w:b/>
                <w:szCs w:val="24"/>
              </w:rPr>
            </w:pPr>
            <w:r w:rsidRPr="00C610FA">
              <w:rPr>
                <w:szCs w:val="24"/>
                <w:lang w:eastAsia="en-US"/>
              </w:rPr>
              <w:t>Модель угроз и нарушителя информационной безопас</w:t>
            </w:r>
            <w:r>
              <w:rPr>
                <w:szCs w:val="24"/>
                <w:lang w:eastAsia="en-US"/>
              </w:rPr>
              <w:t>-</w:t>
            </w:r>
            <w:r w:rsidRPr="00C610FA">
              <w:rPr>
                <w:szCs w:val="24"/>
                <w:lang w:eastAsia="en-US"/>
              </w:rPr>
              <w:t>ности информационной системы.</w:t>
            </w:r>
          </w:p>
        </w:tc>
      </w:tr>
      <w:tr w:rsidR="00EC153A" w:rsidRPr="00C610FA" w:rsidTr="00EC153A">
        <w:trPr>
          <w:trHeight w:val="667"/>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Актуализация организационно-распорядительной документации, описывающей систему защиты информации информационной системы.</w:t>
            </w:r>
          </w:p>
        </w:tc>
        <w:tc>
          <w:tcPr>
            <w:tcW w:w="1830" w:type="dxa"/>
            <w:vMerge/>
          </w:tcPr>
          <w:p w:rsidR="00EC153A" w:rsidRPr="00C610FA" w:rsidRDefault="00EC153A" w:rsidP="00EC153A">
            <w:pPr>
              <w:pStyle w:val="FMBA"/>
              <w:numPr>
                <w:ilvl w:val="0"/>
                <w:numId w:val="0"/>
              </w:numPr>
              <w:spacing w:before="0" w:after="0"/>
            </w:pPr>
          </w:p>
        </w:tc>
        <w:tc>
          <w:tcPr>
            <w:tcW w:w="2725" w:type="dxa"/>
            <w:vMerge/>
          </w:tcPr>
          <w:p w:rsidR="00EC153A" w:rsidRPr="00C610FA" w:rsidRDefault="00EC153A" w:rsidP="00EC153A">
            <w:pPr>
              <w:pStyle w:val="FMBA"/>
              <w:numPr>
                <w:ilvl w:val="0"/>
                <w:numId w:val="0"/>
              </w:numPr>
              <w:spacing w:before="0" w:after="0"/>
              <w:rPr>
                <w:b/>
              </w:rPr>
            </w:pPr>
          </w:p>
        </w:tc>
        <w:tc>
          <w:tcPr>
            <w:tcW w:w="3254" w:type="dxa"/>
            <w:vMerge/>
            <w:shd w:val="clear" w:color="auto" w:fill="auto"/>
          </w:tcPr>
          <w:p w:rsidR="00EC153A" w:rsidRPr="00C610FA" w:rsidRDefault="00EC153A" w:rsidP="00EC153A">
            <w:pPr>
              <w:pStyle w:val="FMBA"/>
              <w:numPr>
                <w:ilvl w:val="0"/>
                <w:numId w:val="0"/>
              </w:numPr>
              <w:spacing w:before="0" w:after="0"/>
              <w:rPr>
                <w:b/>
              </w:rPr>
            </w:pPr>
          </w:p>
        </w:tc>
      </w:tr>
      <w:tr w:rsidR="00EC153A" w:rsidRPr="00C610FA" w:rsidTr="00EC153A">
        <w:trPr>
          <w:trHeight w:val="555"/>
        </w:trPr>
        <w:tc>
          <w:tcPr>
            <w:tcW w:w="490" w:type="dxa"/>
            <w:vMerge/>
            <w:shd w:val="clear" w:color="auto" w:fill="auto"/>
          </w:tcPr>
          <w:p w:rsidR="00EC153A" w:rsidRPr="00C610FA" w:rsidRDefault="00EC153A" w:rsidP="00EC153A">
            <w:pPr>
              <w:pStyle w:val="FMBA0"/>
              <w:spacing w:before="0" w:after="0"/>
              <w:rPr>
                <w:szCs w:val="24"/>
                <w:lang w:eastAsia="en-US"/>
              </w:rPr>
            </w:pPr>
          </w:p>
        </w:tc>
        <w:tc>
          <w:tcPr>
            <w:tcW w:w="2332" w:type="dxa"/>
            <w:vMerge/>
            <w:shd w:val="clear" w:color="auto" w:fill="auto"/>
          </w:tcPr>
          <w:p w:rsidR="00EC153A" w:rsidRPr="00C610FA" w:rsidRDefault="00EC153A" w:rsidP="00EC153A">
            <w:pPr>
              <w:pStyle w:val="FMBA0"/>
              <w:spacing w:before="0" w:after="0"/>
              <w:rPr>
                <w:szCs w:val="24"/>
                <w:lang w:eastAsia="en-US"/>
              </w:rPr>
            </w:pPr>
          </w:p>
        </w:tc>
        <w:tc>
          <w:tcPr>
            <w:tcW w:w="4613" w:type="dxa"/>
          </w:tcPr>
          <w:p w:rsidR="00EC153A" w:rsidRPr="00C610FA" w:rsidRDefault="00EC153A" w:rsidP="00EC153A">
            <w:pPr>
              <w:pStyle w:val="FMBA0"/>
              <w:spacing w:before="0" w:after="0"/>
              <w:rPr>
                <w:szCs w:val="24"/>
                <w:lang w:eastAsia="en-US"/>
              </w:rPr>
            </w:pPr>
            <w:r w:rsidRPr="00C610FA">
              <w:rPr>
                <w:szCs w:val="24"/>
                <w:lang w:eastAsia="en-US"/>
              </w:rPr>
              <w:t>Пересмотр актуальных угроз информационной безопасности в информационной системе</w:t>
            </w:r>
          </w:p>
        </w:tc>
        <w:tc>
          <w:tcPr>
            <w:tcW w:w="1830" w:type="dxa"/>
            <w:vMerge/>
          </w:tcPr>
          <w:p w:rsidR="00EC153A" w:rsidRPr="00C610FA" w:rsidRDefault="00EC153A" w:rsidP="00EC153A">
            <w:pPr>
              <w:pStyle w:val="FMBA0"/>
              <w:spacing w:before="0" w:after="0"/>
              <w:rPr>
                <w:szCs w:val="24"/>
              </w:rPr>
            </w:pPr>
          </w:p>
        </w:tc>
        <w:tc>
          <w:tcPr>
            <w:tcW w:w="2725" w:type="dxa"/>
            <w:vMerge/>
          </w:tcPr>
          <w:p w:rsidR="00EC153A" w:rsidRPr="00C610FA" w:rsidRDefault="00EC153A" w:rsidP="00EC153A">
            <w:pPr>
              <w:pStyle w:val="FMBA0"/>
              <w:spacing w:before="0" w:after="0"/>
              <w:rPr>
                <w:b/>
                <w:szCs w:val="24"/>
                <w:lang w:eastAsia="en-US"/>
              </w:rPr>
            </w:pPr>
          </w:p>
        </w:tc>
        <w:tc>
          <w:tcPr>
            <w:tcW w:w="3254" w:type="dxa"/>
            <w:vMerge/>
            <w:shd w:val="clear" w:color="auto" w:fill="auto"/>
          </w:tcPr>
          <w:p w:rsidR="00EC153A" w:rsidRPr="00C610FA" w:rsidRDefault="00EC153A" w:rsidP="00EC153A">
            <w:pPr>
              <w:pStyle w:val="FMBA0"/>
              <w:spacing w:before="0" w:after="0"/>
              <w:rPr>
                <w:b/>
                <w:szCs w:val="24"/>
                <w:lang w:eastAsia="en-US"/>
              </w:rPr>
            </w:pPr>
          </w:p>
        </w:tc>
      </w:tr>
    </w:tbl>
    <w:p w:rsidR="00EC153A" w:rsidRPr="00C610FA" w:rsidRDefault="00EC153A" w:rsidP="00EC153A">
      <w:pPr>
        <w:shd w:val="clear" w:color="auto" w:fill="FFFFFF"/>
        <w:jc w:val="center"/>
        <w:rPr>
          <w:rFonts w:eastAsia="Calibri"/>
          <w:lang w:eastAsia="en-US"/>
        </w:rPr>
      </w:pPr>
    </w:p>
    <w:p w:rsidR="00EC153A" w:rsidRDefault="00EC153A" w:rsidP="00EC153A">
      <w:pPr>
        <w:pStyle w:val="aff3"/>
        <w:jc w:val="left"/>
        <w:rPr>
          <w:b/>
          <w:szCs w:val="24"/>
        </w:rPr>
      </w:pPr>
    </w:p>
    <w:p w:rsidR="00EC153A" w:rsidRDefault="00EC153A" w:rsidP="00EC153A">
      <w:pPr>
        <w:pStyle w:val="aff3"/>
        <w:jc w:val="left"/>
        <w:rPr>
          <w:b/>
          <w:szCs w:val="24"/>
        </w:rPr>
      </w:pPr>
    </w:p>
    <w:p w:rsidR="00EC153A" w:rsidRDefault="00EC153A" w:rsidP="00EC153A">
      <w:pPr>
        <w:pStyle w:val="aff3"/>
        <w:jc w:val="left"/>
        <w:rPr>
          <w:b/>
          <w:szCs w:val="24"/>
        </w:rPr>
      </w:pPr>
    </w:p>
    <w:p w:rsidR="00EC153A" w:rsidRDefault="00EC153A" w:rsidP="00EC153A">
      <w:pPr>
        <w:pStyle w:val="aff3"/>
        <w:jc w:val="left"/>
        <w:rPr>
          <w:b/>
          <w:szCs w:val="24"/>
        </w:rPr>
        <w:sectPr w:rsidR="00EC153A" w:rsidSect="00EC153A">
          <w:pgSz w:w="16834" w:h="11909" w:orient="landscape"/>
          <w:pgMar w:top="1276" w:right="851" w:bottom="567" w:left="1021" w:header="720" w:footer="720" w:gutter="0"/>
          <w:cols w:space="60"/>
          <w:noEndnote/>
          <w:docGrid w:linePitch="272"/>
        </w:sectPr>
      </w:pPr>
    </w:p>
    <w:p w:rsidR="00EC153A" w:rsidRPr="00C610FA" w:rsidRDefault="00EC153A" w:rsidP="00EC153A">
      <w:pPr>
        <w:pStyle w:val="aff3"/>
        <w:jc w:val="right"/>
        <w:rPr>
          <w:bCs/>
          <w:color w:val="000000"/>
          <w:szCs w:val="24"/>
        </w:rPr>
      </w:pPr>
      <w:r w:rsidRPr="00C610FA">
        <w:rPr>
          <w:bCs/>
          <w:color w:val="000000"/>
          <w:szCs w:val="24"/>
        </w:rPr>
        <w:t>П 4</w:t>
      </w:r>
    </w:p>
    <w:p w:rsidR="00EC153A" w:rsidRPr="00C610FA" w:rsidRDefault="00EC153A" w:rsidP="00EC153A">
      <w:pPr>
        <w:pStyle w:val="afb"/>
        <w:spacing w:before="0" w:beforeAutospacing="0" w:after="0" w:afterAutospacing="0"/>
        <w:jc w:val="right"/>
        <w:outlineLvl w:val="0"/>
        <w:rPr>
          <w:bCs/>
          <w:color w:val="000000"/>
        </w:rPr>
      </w:pPr>
      <w:r w:rsidRPr="00C610FA">
        <w:rPr>
          <w:bCs/>
          <w:color w:val="000000"/>
        </w:rPr>
        <w:t>к Инструкции администратора информационной безопасности</w:t>
      </w:r>
    </w:p>
    <w:p w:rsidR="00EC153A" w:rsidRPr="00C610FA" w:rsidRDefault="00EC153A" w:rsidP="00EC153A">
      <w:pPr>
        <w:pStyle w:val="aff3"/>
        <w:rPr>
          <w:szCs w:val="24"/>
        </w:rPr>
      </w:pPr>
    </w:p>
    <w:p w:rsidR="00EC153A" w:rsidRPr="00C610FA" w:rsidRDefault="00EC153A" w:rsidP="00EC153A">
      <w:pPr>
        <w:pStyle w:val="aff3"/>
        <w:rPr>
          <w:szCs w:val="24"/>
        </w:rPr>
      </w:pPr>
      <w:r w:rsidRPr="00C610FA">
        <w:rPr>
          <w:szCs w:val="24"/>
        </w:rPr>
        <w:t>Карточка данных об инциденте</w:t>
      </w:r>
    </w:p>
    <w:tbl>
      <w:tblPr>
        <w:tblW w:w="0" w:type="auto"/>
        <w:tblLayout w:type="fixed"/>
        <w:tblLook w:val="0000"/>
      </w:tblPr>
      <w:tblGrid>
        <w:gridCol w:w="2355"/>
        <w:gridCol w:w="1776"/>
        <w:gridCol w:w="3120"/>
        <w:gridCol w:w="2025"/>
      </w:tblGrid>
      <w:tr w:rsidR="00EC153A" w:rsidRPr="00C610FA" w:rsidTr="00EC153A">
        <w:trPr>
          <w:trHeight w:val="278"/>
        </w:trPr>
        <w:tc>
          <w:tcPr>
            <w:tcW w:w="2355"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события</w:t>
            </w:r>
          </w:p>
        </w:tc>
        <w:tc>
          <w:tcPr>
            <w:tcW w:w="1776" w:type="dxa"/>
            <w:shd w:val="clear" w:color="auto" w:fill="auto"/>
          </w:tcPr>
          <w:p w:rsidR="00EC153A" w:rsidRPr="00C610FA" w:rsidRDefault="00EC153A" w:rsidP="00EC153A">
            <w:pPr>
              <w:pStyle w:val="afffffffffe"/>
              <w:snapToGrid w:val="0"/>
              <w:rPr>
                <w:rFonts w:cs="Times New Roman"/>
                <w:sz w:val="24"/>
                <w:szCs w:val="24"/>
              </w:rPr>
            </w:pPr>
          </w:p>
        </w:tc>
        <w:tc>
          <w:tcPr>
            <w:tcW w:w="3120" w:type="dxa"/>
            <w:shd w:val="clear" w:color="auto" w:fill="auto"/>
          </w:tcPr>
          <w:p w:rsidR="00EC153A" w:rsidRPr="00C610FA" w:rsidRDefault="00EC153A" w:rsidP="00EC153A">
            <w:pPr>
              <w:pStyle w:val="afffffffffe"/>
              <w:snapToGrid w:val="0"/>
              <w:rPr>
                <w:rFonts w:cs="Times New Roman"/>
                <w:sz w:val="24"/>
                <w:szCs w:val="24"/>
              </w:rPr>
            </w:pPr>
          </w:p>
        </w:tc>
        <w:tc>
          <w:tcPr>
            <w:tcW w:w="2025" w:type="dxa"/>
            <w:shd w:val="clear" w:color="auto" w:fill="D9D9D9"/>
          </w:tcPr>
          <w:p w:rsidR="00EC153A" w:rsidRPr="00C610FA" w:rsidRDefault="00EC153A" w:rsidP="00EC153A">
            <w:pPr>
              <w:pStyle w:val="afffffffffe"/>
              <w:snapToGrid w:val="0"/>
              <w:rPr>
                <w:rFonts w:cs="Times New Roman"/>
                <w:sz w:val="24"/>
                <w:szCs w:val="24"/>
              </w:rPr>
            </w:pPr>
            <w:r w:rsidRPr="00C610FA">
              <w:rPr>
                <w:rFonts w:cs="Times New Roman"/>
                <w:sz w:val="24"/>
                <w:szCs w:val="24"/>
              </w:rPr>
              <w:t>Стр. 1</w:t>
            </w:r>
          </w:p>
        </w:tc>
      </w:tr>
      <w:tr w:rsidR="00EC153A" w:rsidRPr="00C610FA" w:rsidTr="00EC153A">
        <w:trPr>
          <w:trHeight w:val="1060"/>
        </w:trPr>
        <w:tc>
          <w:tcPr>
            <w:tcW w:w="2355" w:type="dxa"/>
            <w:shd w:val="clear" w:color="auto" w:fill="auto"/>
          </w:tcPr>
          <w:p w:rsidR="00EC153A" w:rsidRPr="00C610FA" w:rsidRDefault="00EC153A" w:rsidP="00EC153A">
            <w:pPr>
              <w:pStyle w:val="afffffffffe"/>
              <w:snapToGrid w:val="0"/>
              <w:rPr>
                <w:rFonts w:cs="Times New Roman"/>
                <w:sz w:val="24"/>
                <w:szCs w:val="24"/>
                <w:lang w:val="en-US"/>
              </w:rPr>
            </w:pPr>
            <w:r w:rsidRPr="00C610FA">
              <w:rPr>
                <w:rFonts w:cs="Times New Roman"/>
                <w:sz w:val="24"/>
                <w:szCs w:val="24"/>
              </w:rPr>
              <w:t>Номер события</w:t>
            </w:r>
            <w:r w:rsidRPr="00C610FA">
              <w:rPr>
                <w:rStyle w:val="afffffffffd"/>
                <w:rFonts w:cs="Times New Roman"/>
                <w:sz w:val="24"/>
                <w:szCs w:val="24"/>
              </w:rPr>
              <w:footnoteReference w:id="4"/>
            </w:r>
            <w:r w:rsidRPr="00C610FA">
              <w:rPr>
                <w:rFonts w:cs="Times New Roman"/>
                <w:sz w:val="24"/>
                <w:szCs w:val="24"/>
                <w:lang w:val="en-US"/>
              </w:rPr>
              <w:t>:</w:t>
            </w:r>
          </w:p>
        </w:tc>
        <w:tc>
          <w:tcPr>
            <w:tcW w:w="1776" w:type="dxa"/>
            <w:shd w:val="clear" w:color="auto" w:fill="auto"/>
          </w:tcPr>
          <w:p w:rsidR="00EC153A" w:rsidRPr="00C610FA" w:rsidRDefault="00EC153A" w:rsidP="00EC153A">
            <w:pPr>
              <w:pStyle w:val="afffffffffe"/>
              <w:snapToGrid w:val="0"/>
              <w:rPr>
                <w:rFonts w:cs="Times New Roman"/>
                <w:sz w:val="24"/>
                <w:szCs w:val="24"/>
              </w:rPr>
            </w:pPr>
          </w:p>
        </w:tc>
        <w:tc>
          <w:tcPr>
            <w:tcW w:w="3120"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(Если требуется) соответствующие идентификационные номера событий и (или) инцидентов:</w:t>
            </w:r>
          </w:p>
        </w:tc>
        <w:tc>
          <w:tcPr>
            <w:tcW w:w="2025" w:type="dxa"/>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21"/>
        </w:trPr>
        <w:tc>
          <w:tcPr>
            <w:tcW w:w="9276"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Информация о сообщающем лице</w:t>
            </w:r>
          </w:p>
          <w:p w:rsidR="00EC153A" w:rsidRPr="00C610FA" w:rsidRDefault="00EC153A" w:rsidP="00EC153A">
            <w:pPr>
              <w:pStyle w:val="afffffffffe"/>
              <w:jc w:val="center"/>
              <w:rPr>
                <w:rFonts w:cs="Times New Roman"/>
                <w:sz w:val="24"/>
                <w:szCs w:val="24"/>
              </w:rPr>
            </w:pPr>
          </w:p>
        </w:tc>
      </w:tr>
      <w:tr w:rsidR="00EC153A" w:rsidRPr="00C610FA" w:rsidTr="00EC153A">
        <w:trPr>
          <w:trHeight w:val="539"/>
        </w:trPr>
        <w:tc>
          <w:tcPr>
            <w:tcW w:w="2355"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Фамилия</w:t>
            </w:r>
          </w:p>
        </w:tc>
        <w:tc>
          <w:tcPr>
            <w:tcW w:w="177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w:t>
            </w:r>
          </w:p>
        </w:tc>
        <w:tc>
          <w:tcPr>
            <w:tcW w:w="3120"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Адрес</w:t>
            </w:r>
          </w:p>
        </w:tc>
        <w:tc>
          <w:tcPr>
            <w:tcW w:w="2025"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w:t>
            </w:r>
            <w:r w:rsidRPr="00C610FA">
              <w:rPr>
                <w:rFonts w:cs="Times New Roman"/>
                <w:sz w:val="24"/>
                <w:szCs w:val="24"/>
                <w:lang w:val="en-US"/>
              </w:rPr>
              <w:t>____</w:t>
            </w:r>
            <w:r w:rsidRPr="00C610FA">
              <w:rPr>
                <w:rFonts w:cs="Times New Roman"/>
                <w:sz w:val="24"/>
                <w:szCs w:val="24"/>
              </w:rPr>
              <w:t>_</w:t>
            </w:r>
          </w:p>
        </w:tc>
      </w:tr>
      <w:tr w:rsidR="00EC153A" w:rsidRPr="00C610FA" w:rsidTr="00EC153A">
        <w:trPr>
          <w:trHeight w:val="521"/>
        </w:trPr>
        <w:tc>
          <w:tcPr>
            <w:tcW w:w="2355"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Организация</w:t>
            </w:r>
          </w:p>
        </w:tc>
        <w:tc>
          <w:tcPr>
            <w:tcW w:w="177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w:t>
            </w:r>
          </w:p>
        </w:tc>
        <w:tc>
          <w:tcPr>
            <w:tcW w:w="3120" w:type="dxa"/>
            <w:shd w:val="clear" w:color="auto" w:fill="auto"/>
          </w:tcPr>
          <w:p w:rsidR="00EC153A" w:rsidRPr="00C610FA" w:rsidRDefault="00EC153A" w:rsidP="00EC153A">
            <w:pPr>
              <w:pStyle w:val="afffffffffe"/>
              <w:snapToGrid w:val="0"/>
              <w:rPr>
                <w:rFonts w:cs="Times New Roman"/>
                <w:sz w:val="24"/>
                <w:szCs w:val="24"/>
              </w:rPr>
            </w:pPr>
          </w:p>
        </w:tc>
        <w:tc>
          <w:tcPr>
            <w:tcW w:w="2025"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w:t>
            </w:r>
            <w:r w:rsidRPr="00C610FA">
              <w:rPr>
                <w:rFonts w:cs="Times New Roman"/>
                <w:sz w:val="24"/>
                <w:szCs w:val="24"/>
                <w:lang w:val="en-US"/>
              </w:rPr>
              <w:t>__</w:t>
            </w:r>
            <w:r w:rsidRPr="00C610FA">
              <w:rPr>
                <w:rFonts w:cs="Times New Roman"/>
                <w:sz w:val="24"/>
                <w:szCs w:val="24"/>
              </w:rPr>
              <w:t>___________</w:t>
            </w:r>
          </w:p>
        </w:tc>
      </w:tr>
      <w:tr w:rsidR="00EC153A" w:rsidRPr="00C610FA" w:rsidTr="00EC153A">
        <w:trPr>
          <w:trHeight w:val="539"/>
        </w:trPr>
        <w:tc>
          <w:tcPr>
            <w:tcW w:w="2355"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Телефон</w:t>
            </w:r>
          </w:p>
        </w:tc>
        <w:tc>
          <w:tcPr>
            <w:tcW w:w="177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w:t>
            </w:r>
          </w:p>
        </w:tc>
        <w:tc>
          <w:tcPr>
            <w:tcW w:w="3120"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Электронная почта</w:t>
            </w:r>
          </w:p>
        </w:tc>
        <w:tc>
          <w:tcPr>
            <w:tcW w:w="2025"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lang w:val="en-US"/>
              </w:rPr>
              <w:t>___</w:t>
            </w:r>
            <w:r w:rsidRPr="00C610FA">
              <w:rPr>
                <w:rFonts w:cs="Times New Roman"/>
                <w:sz w:val="24"/>
                <w:szCs w:val="24"/>
              </w:rPr>
              <w:t>____________</w:t>
            </w:r>
          </w:p>
        </w:tc>
      </w:tr>
      <w:tr w:rsidR="00EC153A" w:rsidRPr="00C610FA" w:rsidTr="00EC153A">
        <w:trPr>
          <w:cantSplit/>
          <w:trHeight w:val="521"/>
        </w:trPr>
        <w:tc>
          <w:tcPr>
            <w:tcW w:w="2355" w:type="dxa"/>
            <w:shd w:val="clear" w:color="auto" w:fill="auto"/>
          </w:tcPr>
          <w:p w:rsidR="00EC153A" w:rsidRPr="00C610FA" w:rsidRDefault="00EC153A" w:rsidP="00EC153A">
            <w:pPr>
              <w:pStyle w:val="afffffffffe"/>
              <w:snapToGrid w:val="0"/>
              <w:rPr>
                <w:rFonts w:cs="Times New Roman"/>
                <w:sz w:val="24"/>
                <w:szCs w:val="24"/>
              </w:rPr>
            </w:pPr>
          </w:p>
        </w:tc>
        <w:tc>
          <w:tcPr>
            <w:tcW w:w="1776" w:type="dxa"/>
            <w:shd w:val="clear" w:color="auto" w:fill="auto"/>
          </w:tcPr>
          <w:p w:rsidR="00EC153A" w:rsidRPr="00C610FA" w:rsidRDefault="00EC153A" w:rsidP="00EC153A">
            <w:pPr>
              <w:pStyle w:val="afffffffffe"/>
              <w:snapToGrid w:val="0"/>
              <w:rPr>
                <w:rFonts w:cs="Times New Roman"/>
                <w:sz w:val="24"/>
                <w:szCs w:val="24"/>
              </w:rPr>
            </w:pPr>
          </w:p>
        </w:tc>
        <w:tc>
          <w:tcPr>
            <w:tcW w:w="5145" w:type="dxa"/>
            <w:gridSpan w:val="2"/>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_________________________________________</w:t>
            </w:r>
          </w:p>
          <w:p w:rsidR="00EC153A" w:rsidRPr="00C610FA" w:rsidRDefault="00EC153A" w:rsidP="00EC153A">
            <w:pPr>
              <w:pStyle w:val="afffffffffe"/>
              <w:rPr>
                <w:rFonts w:cs="Times New Roman"/>
                <w:sz w:val="24"/>
                <w:szCs w:val="24"/>
              </w:rPr>
            </w:pPr>
          </w:p>
        </w:tc>
      </w:tr>
      <w:tr w:rsidR="00EC153A" w:rsidRPr="00C610FA" w:rsidTr="00EC153A">
        <w:trPr>
          <w:cantSplit/>
          <w:trHeight w:val="521"/>
        </w:trPr>
        <w:tc>
          <w:tcPr>
            <w:tcW w:w="9276" w:type="dxa"/>
            <w:gridSpan w:val="4"/>
            <w:shd w:val="clear" w:color="auto" w:fill="auto"/>
          </w:tcPr>
          <w:p w:rsidR="00EC153A" w:rsidRPr="00C610FA" w:rsidRDefault="00EC153A" w:rsidP="00EC153A">
            <w:pPr>
              <w:pStyle w:val="afffffffffe"/>
              <w:snapToGrid w:val="0"/>
              <w:jc w:val="center"/>
              <w:rPr>
                <w:rFonts w:cs="Times New Roman"/>
                <w:sz w:val="24"/>
                <w:szCs w:val="24"/>
              </w:rPr>
            </w:pPr>
            <w:r w:rsidRPr="00C610FA">
              <w:rPr>
                <w:rStyle w:val="1ff7"/>
                <w:rFonts w:cs="Times New Roman"/>
                <w:sz w:val="24"/>
                <w:szCs w:val="24"/>
              </w:rPr>
              <w:t>Описание события ИБ</w:t>
            </w:r>
          </w:p>
        </w:tc>
      </w:tr>
      <w:tr w:rsidR="00EC153A" w:rsidRPr="00C610FA" w:rsidTr="00EC153A">
        <w:trPr>
          <w:cantSplit/>
          <w:trHeight w:val="539"/>
        </w:trPr>
        <w:tc>
          <w:tcPr>
            <w:tcW w:w="9276"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Описание события:</w:t>
            </w:r>
          </w:p>
          <w:p w:rsidR="00EC153A" w:rsidRPr="00C610FA" w:rsidRDefault="00EC153A" w:rsidP="00EC153A">
            <w:pPr>
              <w:pStyle w:val="afffffffffe"/>
              <w:rPr>
                <w:rFonts w:cs="Times New Roman"/>
                <w:sz w:val="24"/>
                <w:szCs w:val="24"/>
              </w:rPr>
            </w:pPr>
          </w:p>
        </w:tc>
      </w:tr>
      <w:tr w:rsidR="00EC153A" w:rsidRPr="00C610FA" w:rsidTr="00EC153A">
        <w:trPr>
          <w:cantSplit/>
          <w:trHeight w:val="295"/>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Что произошло</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95"/>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Как произошло</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78"/>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Почему произошло</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78"/>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Пораженные компоненты</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95"/>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Негативное воздействие на бизнес</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95"/>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Любые идентифицированные уязвимости</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39"/>
        </w:trPr>
        <w:tc>
          <w:tcPr>
            <w:tcW w:w="9276"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Детали события ИБ</w:t>
            </w:r>
          </w:p>
          <w:p w:rsidR="00EC153A" w:rsidRPr="00C610FA" w:rsidRDefault="00EC153A" w:rsidP="00EC153A">
            <w:pPr>
              <w:pStyle w:val="afffffffffe"/>
              <w:jc w:val="center"/>
              <w:rPr>
                <w:rFonts w:cs="Times New Roman"/>
                <w:sz w:val="24"/>
                <w:szCs w:val="24"/>
              </w:rPr>
            </w:pPr>
          </w:p>
        </w:tc>
      </w:tr>
      <w:tr w:rsidR="00EC153A" w:rsidRPr="00C610FA" w:rsidTr="00EC153A">
        <w:trPr>
          <w:cantSplit/>
          <w:trHeight w:val="278"/>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и время возникновения события</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39"/>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xml:space="preserve">Дата и время обнаружения события       </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21"/>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и время сообщения о событии</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39"/>
        </w:trPr>
        <w:tc>
          <w:tcPr>
            <w:tcW w:w="4131" w:type="dxa"/>
            <w:gridSpan w:val="2"/>
            <w:shd w:val="clear" w:color="auto" w:fill="auto"/>
          </w:tcPr>
          <w:p w:rsidR="00EC153A" w:rsidRPr="00C610FA" w:rsidRDefault="00EC153A" w:rsidP="00EC153A">
            <w:pPr>
              <w:pStyle w:val="afffffffffe"/>
              <w:snapToGrid w:val="0"/>
              <w:rPr>
                <w:rStyle w:val="affff4"/>
                <w:rFonts w:cs="Times New Roman"/>
                <w:sz w:val="24"/>
                <w:szCs w:val="24"/>
              </w:rPr>
            </w:pPr>
            <w:r w:rsidRPr="00C610FA">
              <w:rPr>
                <w:rFonts w:cs="Times New Roman"/>
                <w:sz w:val="24"/>
                <w:szCs w:val="24"/>
              </w:rPr>
              <w:t xml:space="preserve">Закончилось ли событие? </w:t>
            </w:r>
            <w:r w:rsidRPr="00C610FA">
              <w:rPr>
                <w:rStyle w:val="affff4"/>
                <w:rFonts w:cs="Times New Roman"/>
                <w:sz w:val="24"/>
                <w:szCs w:val="24"/>
              </w:rPr>
              <w:t>(отметить квадрат)</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xml:space="preserve">Да            </w:t>
            </w:r>
            <w:r w:rsidRPr="00C610FA">
              <w:rPr>
                <w:rFonts w:cs="Times New Roman"/>
                <w:sz w:val="24"/>
                <w:szCs w:val="24"/>
              </w:rPr>
              <w:t xml:space="preserve">                     Нет            </w:t>
            </w:r>
            <w:r w:rsidRPr="00C610FA">
              <w:rPr>
                <w:rFonts w:cs="Times New Roman"/>
                <w:sz w:val="24"/>
                <w:szCs w:val="24"/>
              </w:rPr>
              <w:t></w:t>
            </w:r>
          </w:p>
        </w:tc>
      </w:tr>
      <w:tr w:rsidR="00EC153A" w:rsidRPr="00C610FA" w:rsidTr="00EC153A">
        <w:trPr>
          <w:cantSplit/>
          <w:trHeight w:val="539"/>
        </w:trPr>
        <w:tc>
          <w:tcPr>
            <w:tcW w:w="4131"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Если «да», то уточнить, как долго длилось событие в днях/часах/минутах</w:t>
            </w:r>
          </w:p>
        </w:tc>
        <w:tc>
          <w:tcPr>
            <w:tcW w:w="5145" w:type="dxa"/>
            <w:gridSpan w:val="2"/>
            <w:shd w:val="clear" w:color="auto" w:fill="auto"/>
          </w:tcPr>
          <w:p w:rsidR="00EC153A" w:rsidRPr="00C610FA" w:rsidRDefault="00EC153A" w:rsidP="00EC153A">
            <w:pPr>
              <w:pStyle w:val="afffffffffe"/>
              <w:snapToGrid w:val="0"/>
              <w:rPr>
                <w:rFonts w:cs="Times New Roman"/>
                <w:sz w:val="24"/>
                <w:szCs w:val="24"/>
              </w:rPr>
            </w:pPr>
          </w:p>
        </w:tc>
      </w:tr>
    </w:tbl>
    <w:p w:rsidR="00EC153A" w:rsidRPr="00C610FA" w:rsidRDefault="00EC153A" w:rsidP="00EC153A">
      <w:pPr>
        <w:pStyle w:val="aff3"/>
        <w:jc w:val="left"/>
        <w:rPr>
          <w:szCs w:val="24"/>
        </w:rPr>
      </w:pPr>
    </w:p>
    <w:p w:rsidR="00EC153A" w:rsidRPr="00C610FA" w:rsidRDefault="00EC153A" w:rsidP="00EC153A"/>
    <w:p w:rsidR="00EC153A" w:rsidRPr="00C610FA" w:rsidRDefault="00EC153A" w:rsidP="00EC153A"/>
    <w:p w:rsidR="00EC153A" w:rsidRPr="00C610FA" w:rsidRDefault="00EC153A" w:rsidP="00EC153A"/>
    <w:p w:rsidR="00EC153A" w:rsidRPr="00C610FA" w:rsidRDefault="00EC153A" w:rsidP="00EC153A"/>
    <w:p w:rsidR="00EC153A" w:rsidRPr="00C610FA" w:rsidRDefault="00EC153A" w:rsidP="00EC153A"/>
    <w:p w:rsidR="00EC153A" w:rsidRPr="00C610FA" w:rsidRDefault="00EC153A" w:rsidP="00EC153A"/>
    <w:tbl>
      <w:tblPr>
        <w:tblW w:w="0" w:type="auto"/>
        <w:tblLayout w:type="fixed"/>
        <w:tblLook w:val="0000"/>
      </w:tblPr>
      <w:tblGrid>
        <w:gridCol w:w="2386"/>
        <w:gridCol w:w="1800"/>
        <w:gridCol w:w="3164"/>
        <w:gridCol w:w="1846"/>
      </w:tblGrid>
      <w:tr w:rsidR="00EC153A" w:rsidRPr="00C610FA" w:rsidTr="00EC153A">
        <w:trPr>
          <w:trHeight w:val="233"/>
        </w:trPr>
        <w:tc>
          <w:tcPr>
            <w:tcW w:w="2386"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инцидента</w:t>
            </w:r>
          </w:p>
        </w:tc>
        <w:tc>
          <w:tcPr>
            <w:tcW w:w="1800" w:type="dxa"/>
            <w:shd w:val="clear" w:color="auto" w:fill="auto"/>
          </w:tcPr>
          <w:p w:rsidR="00EC153A" w:rsidRPr="00C610FA" w:rsidRDefault="00EC153A" w:rsidP="00EC153A">
            <w:pPr>
              <w:pStyle w:val="afffffffffe"/>
              <w:snapToGrid w:val="0"/>
              <w:rPr>
                <w:rFonts w:cs="Times New Roman"/>
                <w:sz w:val="24"/>
                <w:szCs w:val="24"/>
              </w:rPr>
            </w:pPr>
          </w:p>
        </w:tc>
        <w:tc>
          <w:tcPr>
            <w:tcW w:w="3164" w:type="dxa"/>
            <w:shd w:val="clear" w:color="auto" w:fill="auto"/>
          </w:tcPr>
          <w:p w:rsidR="00EC153A" w:rsidRPr="00C610FA" w:rsidRDefault="00EC153A" w:rsidP="00EC153A">
            <w:pPr>
              <w:pStyle w:val="afffffffffe"/>
              <w:snapToGrid w:val="0"/>
              <w:rPr>
                <w:rFonts w:cs="Times New Roman"/>
                <w:sz w:val="24"/>
                <w:szCs w:val="24"/>
              </w:rPr>
            </w:pPr>
          </w:p>
        </w:tc>
        <w:tc>
          <w:tcPr>
            <w:tcW w:w="1846" w:type="dxa"/>
            <w:shd w:val="clear" w:color="auto" w:fill="D9D9D9"/>
          </w:tcPr>
          <w:p w:rsidR="00EC153A" w:rsidRPr="00C610FA" w:rsidRDefault="00EC153A" w:rsidP="00EC153A">
            <w:pPr>
              <w:pStyle w:val="afffffffffe"/>
              <w:snapToGrid w:val="0"/>
              <w:rPr>
                <w:rFonts w:cs="Times New Roman"/>
                <w:sz w:val="24"/>
                <w:szCs w:val="24"/>
                <w:lang w:val="en-US"/>
              </w:rPr>
            </w:pPr>
            <w:r w:rsidRPr="00C610FA">
              <w:rPr>
                <w:rFonts w:cs="Times New Roman"/>
                <w:sz w:val="24"/>
                <w:szCs w:val="24"/>
              </w:rPr>
              <w:t xml:space="preserve">Стр. </w:t>
            </w:r>
            <w:r w:rsidRPr="00C610FA">
              <w:rPr>
                <w:rFonts w:cs="Times New Roman"/>
                <w:sz w:val="24"/>
                <w:szCs w:val="24"/>
                <w:lang w:val="en-US"/>
              </w:rPr>
              <w:t>2</w:t>
            </w:r>
          </w:p>
        </w:tc>
      </w:tr>
      <w:tr w:rsidR="00EC153A" w:rsidRPr="00C610FA" w:rsidTr="00EC153A">
        <w:trPr>
          <w:trHeight w:val="946"/>
        </w:trPr>
        <w:tc>
          <w:tcPr>
            <w:tcW w:w="2386"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Номер инцидента</w:t>
            </w:r>
            <w:r w:rsidRPr="00C610FA">
              <w:rPr>
                <w:rStyle w:val="afffffffffd"/>
                <w:rFonts w:cs="Times New Roman"/>
                <w:sz w:val="24"/>
                <w:szCs w:val="24"/>
              </w:rPr>
              <w:footnoteReference w:id="5"/>
            </w:r>
            <w:r w:rsidRPr="00C610FA">
              <w:rPr>
                <w:rFonts w:cs="Times New Roman"/>
                <w:sz w:val="24"/>
                <w:szCs w:val="24"/>
              </w:rPr>
              <w:t>:</w:t>
            </w:r>
          </w:p>
        </w:tc>
        <w:tc>
          <w:tcPr>
            <w:tcW w:w="1800" w:type="dxa"/>
            <w:shd w:val="clear" w:color="auto" w:fill="auto"/>
          </w:tcPr>
          <w:p w:rsidR="00EC153A" w:rsidRPr="00C610FA" w:rsidRDefault="00EC153A" w:rsidP="00EC153A">
            <w:pPr>
              <w:pStyle w:val="afffffffffe"/>
              <w:snapToGrid w:val="0"/>
              <w:rPr>
                <w:rFonts w:cs="Times New Roman"/>
                <w:sz w:val="24"/>
                <w:szCs w:val="24"/>
              </w:rPr>
            </w:pPr>
          </w:p>
        </w:tc>
        <w:tc>
          <w:tcPr>
            <w:tcW w:w="3164"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(Если требуется) соответствующие идентификационные номера событий и (или) инцидентов:</w:t>
            </w:r>
          </w:p>
          <w:p w:rsidR="00EC153A" w:rsidRPr="00C610FA" w:rsidRDefault="00EC153A" w:rsidP="00EC153A">
            <w:pPr>
              <w:pStyle w:val="afffffffffe"/>
              <w:rPr>
                <w:rFonts w:cs="Times New Roman"/>
                <w:sz w:val="24"/>
                <w:szCs w:val="24"/>
              </w:rPr>
            </w:pPr>
          </w:p>
        </w:tc>
        <w:tc>
          <w:tcPr>
            <w:tcW w:w="1846" w:type="dxa"/>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1"/>
        </w:trPr>
        <w:tc>
          <w:tcPr>
            <w:tcW w:w="9196"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Информация о сотруднике группы обеспечения эксплуатации</w:t>
            </w:r>
          </w:p>
          <w:p w:rsidR="00EC153A" w:rsidRPr="00C610FA" w:rsidRDefault="00EC153A" w:rsidP="00EC153A">
            <w:pPr>
              <w:pStyle w:val="afffffffffe"/>
              <w:jc w:val="center"/>
              <w:rPr>
                <w:rFonts w:cs="Times New Roman"/>
                <w:sz w:val="24"/>
                <w:szCs w:val="24"/>
              </w:rPr>
            </w:pPr>
          </w:p>
        </w:tc>
      </w:tr>
      <w:tr w:rsidR="00EC153A" w:rsidRPr="00C610FA" w:rsidTr="00EC153A">
        <w:trPr>
          <w:trHeight w:val="248"/>
        </w:trPr>
        <w:tc>
          <w:tcPr>
            <w:tcW w:w="2386"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Фамилия</w:t>
            </w:r>
          </w:p>
        </w:tc>
        <w:tc>
          <w:tcPr>
            <w:tcW w:w="1800"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c>
          <w:tcPr>
            <w:tcW w:w="3164"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Адрес</w:t>
            </w:r>
          </w:p>
        </w:tc>
        <w:tc>
          <w:tcPr>
            <w:tcW w:w="184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r>
      <w:tr w:rsidR="00EC153A" w:rsidRPr="00C610FA" w:rsidTr="00EC153A">
        <w:trPr>
          <w:trHeight w:val="481"/>
        </w:trPr>
        <w:tc>
          <w:tcPr>
            <w:tcW w:w="2386"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Телефон</w:t>
            </w:r>
          </w:p>
        </w:tc>
        <w:tc>
          <w:tcPr>
            <w:tcW w:w="1800"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c>
          <w:tcPr>
            <w:tcW w:w="3164"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Электронная почта</w:t>
            </w:r>
          </w:p>
          <w:p w:rsidR="00EC153A" w:rsidRPr="00C610FA" w:rsidRDefault="00EC153A" w:rsidP="00EC153A">
            <w:pPr>
              <w:pStyle w:val="afffffffffe"/>
              <w:rPr>
                <w:rFonts w:cs="Times New Roman"/>
                <w:sz w:val="24"/>
                <w:szCs w:val="24"/>
              </w:rPr>
            </w:pPr>
          </w:p>
        </w:tc>
        <w:tc>
          <w:tcPr>
            <w:tcW w:w="184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r>
      <w:tr w:rsidR="00EC153A" w:rsidRPr="00C610FA" w:rsidTr="00EC153A">
        <w:trPr>
          <w:cantSplit/>
          <w:trHeight w:val="481"/>
        </w:trPr>
        <w:tc>
          <w:tcPr>
            <w:tcW w:w="9196"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Информация о сотруднике</w:t>
            </w:r>
          </w:p>
          <w:p w:rsidR="00EC153A" w:rsidRPr="00C610FA" w:rsidRDefault="00EC153A" w:rsidP="00EC153A">
            <w:pPr>
              <w:pStyle w:val="afffffffffe"/>
              <w:jc w:val="center"/>
              <w:rPr>
                <w:rFonts w:cs="Times New Roman"/>
                <w:sz w:val="24"/>
                <w:szCs w:val="24"/>
              </w:rPr>
            </w:pPr>
          </w:p>
        </w:tc>
      </w:tr>
      <w:tr w:rsidR="00EC153A" w:rsidRPr="00C610FA" w:rsidTr="00EC153A">
        <w:trPr>
          <w:trHeight w:val="233"/>
        </w:trPr>
        <w:tc>
          <w:tcPr>
            <w:tcW w:w="2386"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Фамилия</w:t>
            </w:r>
          </w:p>
        </w:tc>
        <w:tc>
          <w:tcPr>
            <w:tcW w:w="1800"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c>
          <w:tcPr>
            <w:tcW w:w="3164"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Адрес</w:t>
            </w:r>
          </w:p>
        </w:tc>
        <w:tc>
          <w:tcPr>
            <w:tcW w:w="184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r>
      <w:tr w:rsidR="00EC153A" w:rsidRPr="00C610FA" w:rsidTr="00EC153A">
        <w:trPr>
          <w:trHeight w:val="233"/>
        </w:trPr>
        <w:tc>
          <w:tcPr>
            <w:tcW w:w="2386"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Телефон</w:t>
            </w:r>
          </w:p>
        </w:tc>
        <w:tc>
          <w:tcPr>
            <w:tcW w:w="1800"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w:t>
            </w:r>
          </w:p>
        </w:tc>
        <w:tc>
          <w:tcPr>
            <w:tcW w:w="3164" w:type="dxa"/>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Электронная почта</w:t>
            </w:r>
          </w:p>
        </w:tc>
        <w:tc>
          <w:tcPr>
            <w:tcW w:w="1846" w:type="dxa"/>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w:t>
            </w:r>
          </w:p>
        </w:tc>
      </w:tr>
      <w:tr w:rsidR="00EC153A" w:rsidRPr="00C610FA" w:rsidTr="00EC153A">
        <w:trPr>
          <w:cantSplit/>
          <w:trHeight w:val="481"/>
        </w:trPr>
        <w:tc>
          <w:tcPr>
            <w:tcW w:w="2386" w:type="dxa"/>
            <w:shd w:val="clear" w:color="auto" w:fill="auto"/>
          </w:tcPr>
          <w:p w:rsidR="00EC153A" w:rsidRPr="00C610FA" w:rsidRDefault="00EC153A" w:rsidP="00EC153A">
            <w:pPr>
              <w:pStyle w:val="afffffffffe"/>
              <w:snapToGrid w:val="0"/>
              <w:rPr>
                <w:rFonts w:cs="Times New Roman"/>
                <w:sz w:val="24"/>
                <w:szCs w:val="24"/>
              </w:rPr>
            </w:pPr>
          </w:p>
        </w:tc>
        <w:tc>
          <w:tcPr>
            <w:tcW w:w="1800" w:type="dxa"/>
            <w:shd w:val="clear" w:color="auto" w:fill="auto"/>
          </w:tcPr>
          <w:p w:rsidR="00EC153A" w:rsidRPr="00C610FA" w:rsidRDefault="00EC153A" w:rsidP="00EC153A">
            <w:pPr>
              <w:pStyle w:val="afffffffffe"/>
              <w:snapToGrid w:val="0"/>
              <w:rPr>
                <w:rFonts w:cs="Times New Roman"/>
                <w:sz w:val="24"/>
                <w:szCs w:val="24"/>
              </w:rPr>
            </w:pPr>
          </w:p>
        </w:tc>
        <w:tc>
          <w:tcPr>
            <w:tcW w:w="5010" w:type="dxa"/>
            <w:gridSpan w:val="2"/>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_______________________________________________</w:t>
            </w:r>
          </w:p>
          <w:p w:rsidR="00EC153A" w:rsidRPr="00C610FA" w:rsidRDefault="00EC153A" w:rsidP="00EC153A">
            <w:pPr>
              <w:pStyle w:val="afffffffffe"/>
              <w:rPr>
                <w:rFonts w:cs="Times New Roman"/>
                <w:sz w:val="24"/>
                <w:szCs w:val="24"/>
              </w:rPr>
            </w:pPr>
          </w:p>
        </w:tc>
      </w:tr>
      <w:tr w:rsidR="00EC153A" w:rsidRPr="00C610FA" w:rsidTr="00EC153A">
        <w:trPr>
          <w:cantSplit/>
          <w:trHeight w:val="481"/>
        </w:trPr>
        <w:tc>
          <w:tcPr>
            <w:tcW w:w="9196"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Описание инцидента ИБ</w:t>
            </w:r>
          </w:p>
          <w:p w:rsidR="00EC153A" w:rsidRPr="00C610FA" w:rsidRDefault="00EC153A" w:rsidP="00EC153A">
            <w:pPr>
              <w:pStyle w:val="afffffffffe"/>
              <w:jc w:val="center"/>
              <w:rPr>
                <w:rFonts w:cs="Times New Roman"/>
                <w:sz w:val="24"/>
                <w:szCs w:val="24"/>
              </w:rPr>
            </w:pPr>
          </w:p>
        </w:tc>
      </w:tr>
      <w:tr w:rsidR="00EC153A" w:rsidRPr="00C610FA" w:rsidTr="00EC153A">
        <w:trPr>
          <w:cantSplit/>
          <w:trHeight w:val="481"/>
        </w:trPr>
        <w:tc>
          <w:tcPr>
            <w:tcW w:w="9196"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Дальнейшее описание инцидента:</w:t>
            </w:r>
          </w:p>
          <w:p w:rsidR="00EC153A" w:rsidRPr="00C610FA" w:rsidRDefault="00EC153A" w:rsidP="00EC153A">
            <w:pPr>
              <w:pStyle w:val="afffffffffe"/>
              <w:rPr>
                <w:rFonts w:cs="Times New Roman"/>
                <w:sz w:val="24"/>
                <w:szCs w:val="24"/>
              </w:rPr>
            </w:pPr>
          </w:p>
        </w:tc>
      </w:tr>
      <w:tr w:rsidR="00EC153A" w:rsidRPr="00C610FA" w:rsidTr="00EC153A">
        <w:trPr>
          <w:cantSplit/>
          <w:trHeight w:val="264"/>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Что произошло</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48"/>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Как произошло</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48"/>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Почему произошло</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48"/>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Пораженные компоненты</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48"/>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Негативное воздействие на бизнес</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96"/>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Любые идентифицированные уязвимости</w:t>
            </w:r>
          </w:p>
          <w:p w:rsidR="00EC153A" w:rsidRPr="00C610FA" w:rsidRDefault="00EC153A" w:rsidP="00EC153A">
            <w:pPr>
              <w:pStyle w:val="afffffffffe"/>
              <w:rPr>
                <w:rFonts w:cs="Times New Roman"/>
                <w:sz w:val="24"/>
                <w:szCs w:val="24"/>
              </w:rPr>
            </w:pP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1"/>
        </w:trPr>
        <w:tc>
          <w:tcPr>
            <w:tcW w:w="9196"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Детали инцидента ИБ</w:t>
            </w:r>
          </w:p>
          <w:p w:rsidR="00EC153A" w:rsidRPr="00C610FA" w:rsidRDefault="00EC153A" w:rsidP="00EC153A">
            <w:pPr>
              <w:pStyle w:val="afffffffffe"/>
              <w:jc w:val="center"/>
              <w:rPr>
                <w:rFonts w:cs="Times New Roman"/>
                <w:sz w:val="24"/>
                <w:szCs w:val="24"/>
              </w:rPr>
            </w:pPr>
          </w:p>
        </w:tc>
      </w:tr>
      <w:tr w:rsidR="00EC153A" w:rsidRPr="00C610FA" w:rsidTr="00EC153A">
        <w:trPr>
          <w:cantSplit/>
          <w:trHeight w:val="481"/>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и время возникновения инцидента</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1"/>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и время обнаружения инцидента</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1"/>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и время сообщения об инциденте</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1"/>
        </w:trPr>
        <w:tc>
          <w:tcPr>
            <w:tcW w:w="4186" w:type="dxa"/>
            <w:gridSpan w:val="2"/>
            <w:shd w:val="clear" w:color="auto" w:fill="auto"/>
          </w:tcPr>
          <w:p w:rsidR="00EC153A" w:rsidRPr="00C610FA" w:rsidRDefault="00EC153A" w:rsidP="00EC153A">
            <w:pPr>
              <w:pStyle w:val="afffffffffe"/>
              <w:snapToGrid w:val="0"/>
              <w:rPr>
                <w:rStyle w:val="affff4"/>
                <w:rFonts w:cs="Times New Roman"/>
                <w:sz w:val="24"/>
                <w:szCs w:val="24"/>
              </w:rPr>
            </w:pPr>
            <w:r w:rsidRPr="00C610FA">
              <w:rPr>
                <w:rFonts w:cs="Times New Roman"/>
                <w:sz w:val="24"/>
                <w:szCs w:val="24"/>
              </w:rPr>
              <w:t xml:space="preserve">Закончился ли инцидент? </w:t>
            </w:r>
            <w:r w:rsidRPr="00C610FA">
              <w:rPr>
                <w:rStyle w:val="affff4"/>
                <w:rFonts w:cs="Times New Roman"/>
                <w:sz w:val="24"/>
                <w:szCs w:val="24"/>
              </w:rPr>
              <w:t>(отметить квадрат)</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xml:space="preserve">Да            </w:t>
            </w:r>
            <w:r w:rsidRPr="00C610FA">
              <w:rPr>
                <w:rFonts w:cs="Times New Roman"/>
                <w:sz w:val="24"/>
                <w:szCs w:val="24"/>
              </w:rPr>
              <w:t xml:space="preserve">                     Нет            </w:t>
            </w:r>
            <w:r w:rsidRPr="00C610FA">
              <w:rPr>
                <w:rFonts w:cs="Times New Roman"/>
                <w:sz w:val="24"/>
                <w:szCs w:val="24"/>
              </w:rPr>
              <w:t></w:t>
            </w:r>
          </w:p>
        </w:tc>
      </w:tr>
      <w:tr w:rsidR="00EC153A" w:rsidRPr="00C610FA" w:rsidTr="00EC153A">
        <w:trPr>
          <w:cantSplit/>
          <w:trHeight w:val="713"/>
        </w:trPr>
        <w:tc>
          <w:tcPr>
            <w:tcW w:w="4186"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Если «да», то уточнить, как долго длился инцидент в днях/часах/минутах. Если «нет», то уточнить, как долго он уже длится</w:t>
            </w:r>
          </w:p>
        </w:tc>
        <w:tc>
          <w:tcPr>
            <w:tcW w:w="5010" w:type="dxa"/>
            <w:gridSpan w:val="2"/>
            <w:shd w:val="clear" w:color="auto" w:fill="auto"/>
          </w:tcPr>
          <w:p w:rsidR="00EC153A" w:rsidRPr="00C610FA" w:rsidRDefault="00EC153A" w:rsidP="00EC153A">
            <w:pPr>
              <w:pStyle w:val="afffffffffe"/>
              <w:snapToGrid w:val="0"/>
              <w:rPr>
                <w:rFonts w:cs="Times New Roman"/>
                <w:sz w:val="24"/>
                <w:szCs w:val="24"/>
              </w:rPr>
            </w:pPr>
          </w:p>
        </w:tc>
      </w:tr>
    </w:tbl>
    <w:p w:rsidR="00EC153A" w:rsidRPr="00C610FA" w:rsidRDefault="00EC153A" w:rsidP="00EC153A">
      <w:pPr>
        <w:pStyle w:val="af7"/>
      </w:pPr>
    </w:p>
    <w:p w:rsidR="00EC153A" w:rsidRPr="00C610FA" w:rsidRDefault="00EC153A" w:rsidP="00EC153A">
      <w:pPr>
        <w:pStyle w:val="aff3"/>
        <w:jc w:val="left"/>
        <w:rPr>
          <w:b/>
          <w:szCs w:val="24"/>
        </w:rPr>
      </w:pPr>
    </w:p>
    <w:p w:rsidR="00EC153A" w:rsidRPr="00C610FA" w:rsidRDefault="00EC153A" w:rsidP="00EC153A">
      <w:pPr>
        <w:pStyle w:val="aff3"/>
        <w:jc w:val="right"/>
        <w:rPr>
          <w:b/>
          <w:szCs w:val="24"/>
        </w:rPr>
        <w:sectPr w:rsidR="00EC153A" w:rsidRPr="00C610FA" w:rsidSect="00EC153A">
          <w:pgSz w:w="11909" w:h="16834"/>
          <w:pgMar w:top="851" w:right="1277" w:bottom="1021" w:left="1560" w:header="720" w:footer="720" w:gutter="0"/>
          <w:cols w:space="60"/>
          <w:noEndnote/>
          <w:docGrid w:linePitch="272"/>
        </w:sectPr>
      </w:pPr>
    </w:p>
    <w:p w:rsidR="00EC153A" w:rsidRPr="00C610FA" w:rsidRDefault="00EC153A" w:rsidP="00EC153A"/>
    <w:tbl>
      <w:tblPr>
        <w:tblW w:w="0" w:type="auto"/>
        <w:tblLayout w:type="fixed"/>
        <w:tblLook w:val="0000"/>
      </w:tblPr>
      <w:tblGrid>
        <w:gridCol w:w="1461"/>
        <w:gridCol w:w="887"/>
        <w:gridCol w:w="302"/>
        <w:gridCol w:w="1386"/>
        <w:gridCol w:w="137"/>
        <w:gridCol w:w="936"/>
        <w:gridCol w:w="218"/>
        <w:gridCol w:w="2315"/>
        <w:gridCol w:w="523"/>
        <w:gridCol w:w="890"/>
        <w:gridCol w:w="131"/>
        <w:gridCol w:w="787"/>
      </w:tblGrid>
      <w:tr w:rsidR="00EC153A" w:rsidRPr="00C610FA" w:rsidTr="00EC153A">
        <w:trPr>
          <w:trHeight w:val="229"/>
        </w:trPr>
        <w:tc>
          <w:tcPr>
            <w:tcW w:w="2650" w:type="dxa"/>
            <w:gridSpan w:val="3"/>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br w:type="page"/>
            </w:r>
          </w:p>
        </w:tc>
        <w:tc>
          <w:tcPr>
            <w:tcW w:w="2459" w:type="dxa"/>
            <w:gridSpan w:val="3"/>
            <w:shd w:val="clear" w:color="auto" w:fill="auto"/>
          </w:tcPr>
          <w:p w:rsidR="00EC153A" w:rsidRPr="00C610FA" w:rsidRDefault="00EC153A" w:rsidP="00EC153A">
            <w:pPr>
              <w:pStyle w:val="afffffffffe"/>
              <w:snapToGrid w:val="0"/>
              <w:rPr>
                <w:rFonts w:cs="Times New Roman"/>
                <w:sz w:val="24"/>
                <w:szCs w:val="24"/>
              </w:rPr>
            </w:pPr>
          </w:p>
        </w:tc>
        <w:tc>
          <w:tcPr>
            <w:tcW w:w="3056" w:type="dxa"/>
            <w:gridSpan w:val="3"/>
            <w:shd w:val="clear" w:color="auto" w:fill="auto"/>
          </w:tcPr>
          <w:p w:rsidR="00EC153A" w:rsidRPr="00C610FA" w:rsidRDefault="00EC153A" w:rsidP="00EC153A">
            <w:pPr>
              <w:pStyle w:val="afffffffffe"/>
              <w:snapToGrid w:val="0"/>
              <w:rPr>
                <w:rFonts w:cs="Times New Roman"/>
                <w:sz w:val="24"/>
                <w:szCs w:val="24"/>
              </w:rPr>
            </w:pPr>
          </w:p>
        </w:tc>
        <w:tc>
          <w:tcPr>
            <w:tcW w:w="1808" w:type="dxa"/>
            <w:gridSpan w:val="3"/>
            <w:shd w:val="clear" w:color="auto" w:fill="D9D9D9"/>
          </w:tcPr>
          <w:p w:rsidR="00EC153A" w:rsidRPr="00C610FA" w:rsidRDefault="00EC153A" w:rsidP="00EC153A">
            <w:pPr>
              <w:pStyle w:val="afffffffffe"/>
              <w:snapToGrid w:val="0"/>
              <w:rPr>
                <w:rFonts w:cs="Times New Roman"/>
                <w:sz w:val="24"/>
                <w:szCs w:val="24"/>
              </w:rPr>
            </w:pPr>
            <w:r w:rsidRPr="00C610FA">
              <w:rPr>
                <w:rFonts w:cs="Times New Roman"/>
                <w:sz w:val="24"/>
                <w:szCs w:val="24"/>
              </w:rPr>
              <w:t>Стр. 3</w:t>
            </w:r>
          </w:p>
        </w:tc>
      </w:tr>
      <w:tr w:rsidR="00EC153A" w:rsidRPr="00C610FA" w:rsidTr="00EC153A">
        <w:trPr>
          <w:trHeight w:val="244"/>
        </w:trPr>
        <w:tc>
          <w:tcPr>
            <w:tcW w:w="2650" w:type="dxa"/>
            <w:gridSpan w:val="3"/>
            <w:shd w:val="clear" w:color="auto" w:fill="auto"/>
          </w:tcPr>
          <w:p w:rsidR="00EC153A" w:rsidRPr="00C610FA" w:rsidRDefault="00EC153A" w:rsidP="00EC153A">
            <w:pPr>
              <w:pStyle w:val="afffffffffe"/>
              <w:snapToGrid w:val="0"/>
              <w:rPr>
                <w:rFonts w:cs="Times New Roman"/>
                <w:sz w:val="24"/>
                <w:szCs w:val="24"/>
              </w:rPr>
            </w:pPr>
          </w:p>
        </w:tc>
        <w:tc>
          <w:tcPr>
            <w:tcW w:w="2459" w:type="dxa"/>
            <w:gridSpan w:val="3"/>
            <w:shd w:val="clear" w:color="auto" w:fill="auto"/>
          </w:tcPr>
          <w:p w:rsidR="00EC153A" w:rsidRPr="00C610FA" w:rsidRDefault="00EC153A" w:rsidP="00EC153A">
            <w:pPr>
              <w:pStyle w:val="afffffffffe"/>
              <w:snapToGrid w:val="0"/>
              <w:rPr>
                <w:rFonts w:cs="Times New Roman"/>
                <w:sz w:val="24"/>
                <w:szCs w:val="24"/>
              </w:rPr>
            </w:pPr>
          </w:p>
        </w:tc>
        <w:tc>
          <w:tcPr>
            <w:tcW w:w="3056" w:type="dxa"/>
            <w:gridSpan w:val="3"/>
            <w:shd w:val="clear" w:color="auto" w:fill="auto"/>
          </w:tcPr>
          <w:p w:rsidR="00EC153A" w:rsidRPr="00C610FA" w:rsidRDefault="00EC153A" w:rsidP="00EC153A">
            <w:pPr>
              <w:pStyle w:val="afffffffffe"/>
              <w:snapToGrid w:val="0"/>
              <w:rPr>
                <w:rFonts w:cs="Times New Roman"/>
                <w:sz w:val="24"/>
                <w:szCs w:val="24"/>
              </w:rPr>
            </w:pPr>
          </w:p>
        </w:tc>
        <w:tc>
          <w:tcPr>
            <w:tcW w:w="1808" w:type="dxa"/>
            <w:gridSpan w:val="3"/>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72"/>
        </w:trPr>
        <w:tc>
          <w:tcPr>
            <w:tcW w:w="9973" w:type="dxa"/>
            <w:gridSpan w:val="12"/>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Тип инцидента ИБ</w:t>
            </w:r>
          </w:p>
          <w:p w:rsidR="00EC153A" w:rsidRPr="00C610FA" w:rsidRDefault="00EC153A" w:rsidP="00EC153A">
            <w:pPr>
              <w:pStyle w:val="afffffffffe"/>
              <w:jc w:val="center"/>
              <w:rPr>
                <w:rFonts w:cs="Times New Roman"/>
                <w:sz w:val="24"/>
                <w:szCs w:val="24"/>
              </w:rPr>
            </w:pPr>
          </w:p>
        </w:tc>
      </w:tr>
      <w:tr w:rsidR="00EC153A" w:rsidRPr="00C610FA" w:rsidTr="00EC153A">
        <w:trPr>
          <w:cantSplit/>
          <w:trHeight w:val="930"/>
        </w:trPr>
        <w:tc>
          <w:tcPr>
            <w:tcW w:w="2348" w:type="dxa"/>
            <w:gridSpan w:val="2"/>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(Отметить один квадрат, затем заполнить соответствующие поля ниже)</w:t>
            </w:r>
          </w:p>
        </w:tc>
        <w:tc>
          <w:tcPr>
            <w:tcW w:w="2979" w:type="dxa"/>
            <w:gridSpan w:val="5"/>
            <w:shd w:val="clear" w:color="auto" w:fill="auto"/>
          </w:tcPr>
          <w:p w:rsidR="00EC153A" w:rsidRPr="00C610FA" w:rsidRDefault="00EC153A" w:rsidP="00EC153A">
            <w:pPr>
              <w:pStyle w:val="afffffffffe"/>
              <w:snapToGrid w:val="0"/>
              <w:rPr>
                <w:rFonts w:cs="Times New Roman"/>
                <w:sz w:val="24"/>
                <w:szCs w:val="24"/>
              </w:rPr>
            </w:pPr>
            <w:r w:rsidRPr="00C610FA">
              <w:rPr>
                <w:rStyle w:val="1ff7"/>
                <w:rFonts w:cs="Times New Roman"/>
                <w:sz w:val="24"/>
                <w:szCs w:val="24"/>
              </w:rPr>
              <w:t xml:space="preserve">Действительный </w:t>
            </w:r>
            <w:r w:rsidRPr="00C610FA">
              <w:rPr>
                <w:rFonts w:cs="Times New Roman"/>
                <w:sz w:val="24"/>
                <w:szCs w:val="24"/>
              </w:rPr>
              <w:t xml:space="preserve">       </w:t>
            </w:r>
            <w:r w:rsidRPr="00C610FA">
              <w:rPr>
                <w:rFonts w:cs="Times New Roman"/>
                <w:sz w:val="24"/>
                <w:szCs w:val="24"/>
              </w:rPr>
              <w:t></w:t>
            </w:r>
          </w:p>
        </w:tc>
        <w:tc>
          <w:tcPr>
            <w:tcW w:w="2315" w:type="dxa"/>
            <w:shd w:val="clear" w:color="auto" w:fill="auto"/>
          </w:tcPr>
          <w:p w:rsidR="00EC153A" w:rsidRPr="00C610FA" w:rsidRDefault="00EC153A" w:rsidP="00EC153A">
            <w:pPr>
              <w:pStyle w:val="afffffffffe"/>
              <w:snapToGrid w:val="0"/>
              <w:rPr>
                <w:rFonts w:cs="Times New Roman"/>
                <w:sz w:val="24"/>
                <w:szCs w:val="24"/>
              </w:rPr>
            </w:pPr>
            <w:r w:rsidRPr="00C610FA">
              <w:rPr>
                <w:rStyle w:val="1ff7"/>
                <w:rFonts w:cs="Times New Roman"/>
                <w:sz w:val="24"/>
                <w:szCs w:val="24"/>
              </w:rPr>
              <w:t>Попытка</w:t>
            </w:r>
            <w:r w:rsidRPr="00C610FA">
              <w:rPr>
                <w:rFonts w:cs="Times New Roman"/>
                <w:sz w:val="24"/>
                <w:szCs w:val="24"/>
              </w:rPr>
              <w:t xml:space="preserve">        </w:t>
            </w:r>
            <w:r w:rsidRPr="00C610FA">
              <w:rPr>
                <w:rFonts w:cs="Times New Roman"/>
                <w:sz w:val="24"/>
                <w:szCs w:val="24"/>
              </w:rPr>
              <w:t></w:t>
            </w:r>
          </w:p>
        </w:tc>
        <w:tc>
          <w:tcPr>
            <w:tcW w:w="2331"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Style w:val="1ff7"/>
                <w:rFonts w:cs="Times New Roman"/>
                <w:sz w:val="24"/>
                <w:szCs w:val="24"/>
              </w:rPr>
              <w:t>Подозрение</w:t>
            </w:r>
            <w:r w:rsidRPr="00C610FA">
              <w:rPr>
                <w:rFonts w:cs="Times New Roman"/>
                <w:sz w:val="24"/>
                <w:szCs w:val="24"/>
              </w:rPr>
              <w:t xml:space="preserve">        </w:t>
            </w:r>
            <w:r w:rsidRPr="00C610FA">
              <w:rPr>
                <w:rFonts w:cs="Times New Roman"/>
                <w:sz w:val="24"/>
                <w:szCs w:val="24"/>
              </w:rPr>
              <w:t></w:t>
            </w:r>
          </w:p>
        </w:tc>
      </w:tr>
      <w:tr w:rsidR="00EC153A" w:rsidRPr="00C610FA" w:rsidTr="00EC153A">
        <w:trPr>
          <w:cantSplit/>
          <w:trHeight w:val="229"/>
        </w:trPr>
        <w:tc>
          <w:tcPr>
            <w:tcW w:w="9973" w:type="dxa"/>
            <w:gridSpan w:val="12"/>
            <w:shd w:val="clear" w:color="auto" w:fill="D9D9D9"/>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44"/>
        </w:trPr>
        <w:tc>
          <w:tcPr>
            <w:tcW w:w="1461" w:type="dxa"/>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(Один из)</w:t>
            </w:r>
          </w:p>
        </w:tc>
        <w:tc>
          <w:tcPr>
            <w:tcW w:w="2712"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Style w:val="1ff7"/>
                <w:rFonts w:cs="Times New Roman"/>
                <w:sz w:val="24"/>
                <w:szCs w:val="24"/>
              </w:rPr>
              <w:t>Намеренная</w:t>
            </w:r>
            <w:r w:rsidRPr="00C610FA">
              <w:rPr>
                <w:rFonts w:cs="Times New Roman"/>
                <w:sz w:val="24"/>
                <w:szCs w:val="24"/>
              </w:rPr>
              <w:t xml:space="preserve">                  </w:t>
            </w:r>
            <w:r w:rsidRPr="00C610FA">
              <w:rPr>
                <w:rFonts w:cs="Times New Roman"/>
                <w:sz w:val="24"/>
                <w:szCs w:val="24"/>
              </w:rPr>
              <w:t></w:t>
            </w:r>
          </w:p>
        </w:tc>
        <w:tc>
          <w:tcPr>
            <w:tcW w:w="3469" w:type="dxa"/>
            <w:gridSpan w:val="3"/>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(указать типы угрозы)</w:t>
            </w:r>
          </w:p>
        </w:tc>
        <w:tc>
          <w:tcPr>
            <w:tcW w:w="2331" w:type="dxa"/>
            <w:gridSpan w:val="4"/>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29"/>
        </w:trPr>
        <w:tc>
          <w:tcPr>
            <w:tcW w:w="9973"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trHeight w:val="457"/>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Хищение (</w:t>
            </w:r>
            <w:r w:rsidRPr="00C610FA">
              <w:rPr>
                <w:rFonts w:cs="Times New Roman"/>
                <w:sz w:val="24"/>
                <w:szCs w:val="24"/>
                <w:lang w:val="en-US"/>
              </w:rPr>
              <w:t>TH</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Хакерство/Логическое проникновение (</w:t>
            </w:r>
            <w:r w:rsidRPr="00C610FA">
              <w:rPr>
                <w:rFonts w:cs="Times New Roman"/>
                <w:sz w:val="24"/>
                <w:szCs w:val="24"/>
                <w:lang w:val="en-US"/>
              </w:rPr>
              <w:t>HA</w:t>
            </w:r>
            <w:r w:rsidRPr="00C610FA">
              <w:rPr>
                <w:rFonts w:cs="Times New Roman"/>
                <w:sz w:val="24"/>
                <w:szCs w:val="24"/>
              </w:rPr>
              <w:t>)</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trHeight w:val="472"/>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lang w:val="en-US"/>
              </w:rPr>
            </w:pPr>
            <w:r w:rsidRPr="00C610FA">
              <w:rPr>
                <w:rFonts w:cs="Times New Roman"/>
                <w:sz w:val="24"/>
                <w:szCs w:val="24"/>
              </w:rPr>
              <w:t>Мошенничество</w:t>
            </w:r>
            <w:r w:rsidRPr="00C610FA">
              <w:rPr>
                <w:rFonts w:cs="Times New Roman"/>
                <w:sz w:val="24"/>
                <w:szCs w:val="24"/>
                <w:lang w:val="en-US"/>
              </w:rPr>
              <w:t xml:space="preserve"> (FR)</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Неправильное использование ресурсов (</w:t>
            </w:r>
            <w:r w:rsidRPr="00C610FA">
              <w:rPr>
                <w:rFonts w:cs="Times New Roman"/>
                <w:sz w:val="24"/>
                <w:szCs w:val="24"/>
                <w:lang w:val="en-US"/>
              </w:rPr>
              <w:t>MI</w:t>
            </w:r>
            <w:r w:rsidRPr="00C610FA">
              <w:rPr>
                <w:rFonts w:cs="Times New Roman"/>
                <w:sz w:val="24"/>
                <w:szCs w:val="24"/>
              </w:rPr>
              <w:t>)</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44"/>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Саботаж/физический ущерб (</w:t>
            </w:r>
            <w:r w:rsidRPr="00C610FA">
              <w:rPr>
                <w:rFonts w:cs="Times New Roman"/>
                <w:sz w:val="24"/>
                <w:szCs w:val="24"/>
                <w:lang w:val="en-US"/>
              </w:rPr>
              <w:t>SA</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Другой ущерб (</w:t>
            </w:r>
            <w:r w:rsidRPr="00C610FA">
              <w:rPr>
                <w:rFonts w:cs="Times New Roman"/>
                <w:sz w:val="24"/>
                <w:szCs w:val="24"/>
                <w:lang w:val="en-US"/>
              </w:rPr>
              <w:t>OD</w:t>
            </w:r>
            <w:r w:rsidRPr="00C610FA">
              <w:rPr>
                <w:rFonts w:cs="Times New Roman"/>
                <w:sz w:val="24"/>
                <w:szCs w:val="24"/>
              </w:rPr>
              <w:t>)</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44"/>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Вредоносная программа (</w:t>
            </w:r>
            <w:r w:rsidRPr="00C610FA">
              <w:rPr>
                <w:rFonts w:cs="Times New Roman"/>
                <w:sz w:val="24"/>
                <w:szCs w:val="24"/>
                <w:lang w:val="en-US"/>
              </w:rPr>
              <w:t>MC</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rPr>
                <w:rFonts w:cs="Times New Roman"/>
                <w:sz w:val="24"/>
                <w:szCs w:val="24"/>
              </w:rPr>
            </w:pP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29"/>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p>
        </w:tc>
        <w:tc>
          <w:tcPr>
            <w:tcW w:w="4077" w:type="dxa"/>
            <w:gridSpan w:val="5"/>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44"/>
        </w:trPr>
        <w:tc>
          <w:tcPr>
            <w:tcW w:w="9973"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59"/>
        </w:trPr>
        <w:tc>
          <w:tcPr>
            <w:tcW w:w="1461" w:type="dxa"/>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(Один из)</w:t>
            </w:r>
          </w:p>
        </w:tc>
        <w:tc>
          <w:tcPr>
            <w:tcW w:w="2712"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Style w:val="1ff7"/>
                <w:rFonts w:cs="Times New Roman"/>
                <w:sz w:val="24"/>
                <w:szCs w:val="24"/>
              </w:rPr>
              <w:t>Случайная</w:t>
            </w:r>
            <w:r w:rsidRPr="00C610FA">
              <w:rPr>
                <w:rFonts w:cs="Times New Roman"/>
                <w:sz w:val="24"/>
                <w:szCs w:val="24"/>
              </w:rPr>
              <w:t xml:space="preserve">                   </w:t>
            </w:r>
            <w:r w:rsidRPr="00C610FA">
              <w:rPr>
                <w:rFonts w:cs="Times New Roman"/>
                <w:sz w:val="24"/>
                <w:szCs w:val="24"/>
              </w:rPr>
              <w:t></w:t>
            </w:r>
          </w:p>
        </w:tc>
        <w:tc>
          <w:tcPr>
            <w:tcW w:w="5800" w:type="dxa"/>
            <w:gridSpan w:val="7"/>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(указать типы угрозы)</w:t>
            </w:r>
          </w:p>
        </w:tc>
      </w:tr>
      <w:tr w:rsidR="00EC153A" w:rsidRPr="00C610FA" w:rsidTr="00EC153A">
        <w:trPr>
          <w:cantSplit/>
          <w:trHeight w:val="244"/>
        </w:trPr>
        <w:tc>
          <w:tcPr>
            <w:tcW w:w="9973"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29"/>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Отказ аппаратуры (HF)</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Другие природные события (NE)</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29"/>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Отказ ПО (SF)</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44"/>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Отказ связи (</w:t>
            </w:r>
            <w:r w:rsidRPr="00C610FA">
              <w:rPr>
                <w:rFonts w:cs="Times New Roman"/>
                <w:sz w:val="24"/>
                <w:szCs w:val="24"/>
                <w:lang w:val="en-US"/>
              </w:rPr>
              <w:t>CF</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Потеря существенных сервисов (</w:t>
            </w:r>
            <w:r w:rsidRPr="00C610FA">
              <w:rPr>
                <w:rFonts w:cs="Times New Roman"/>
                <w:sz w:val="24"/>
                <w:szCs w:val="24"/>
                <w:lang w:val="en-US"/>
              </w:rPr>
              <w:t>LE</w:t>
            </w:r>
            <w:r w:rsidRPr="00C610FA">
              <w:rPr>
                <w:rFonts w:cs="Times New Roman"/>
                <w:sz w:val="24"/>
                <w:szCs w:val="24"/>
              </w:rPr>
              <w:t>)</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44"/>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lang w:val="en-US"/>
              </w:rPr>
            </w:pPr>
            <w:r w:rsidRPr="00C610FA">
              <w:rPr>
                <w:rFonts w:cs="Times New Roman"/>
                <w:sz w:val="24"/>
                <w:szCs w:val="24"/>
              </w:rPr>
              <w:t xml:space="preserve">Пожар </w:t>
            </w:r>
            <w:r w:rsidRPr="00C610FA">
              <w:rPr>
                <w:rFonts w:cs="Times New Roman"/>
                <w:sz w:val="24"/>
                <w:szCs w:val="24"/>
                <w:lang w:val="en-US"/>
              </w:rPr>
              <w:t>(HE)</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Недостаточное кадровое обеспечение  (</w:t>
            </w:r>
            <w:r w:rsidRPr="00C610FA">
              <w:rPr>
                <w:rFonts w:cs="Times New Roman"/>
                <w:sz w:val="24"/>
                <w:szCs w:val="24"/>
                <w:lang w:val="en-US"/>
              </w:rPr>
              <w:t>SS</w:t>
            </w:r>
            <w:r w:rsidRPr="00C610FA">
              <w:rPr>
                <w:rFonts w:cs="Times New Roman"/>
                <w:sz w:val="24"/>
                <w:szCs w:val="24"/>
              </w:rPr>
              <w:t>)</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59"/>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lang w:val="en-US"/>
              </w:rPr>
            </w:pPr>
            <w:r w:rsidRPr="00C610FA">
              <w:rPr>
                <w:rFonts w:cs="Times New Roman"/>
                <w:sz w:val="24"/>
                <w:szCs w:val="24"/>
              </w:rPr>
              <w:t xml:space="preserve">Наводнение </w:t>
            </w:r>
            <w:r w:rsidRPr="00C610FA">
              <w:rPr>
                <w:rFonts w:cs="Times New Roman"/>
                <w:sz w:val="24"/>
                <w:szCs w:val="24"/>
                <w:lang w:val="en-US"/>
              </w:rPr>
              <w:t>(FL)</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77" w:type="dxa"/>
            <w:gridSpan w:val="5"/>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Другие случаи (</w:t>
            </w:r>
            <w:r w:rsidRPr="00C610FA">
              <w:rPr>
                <w:rFonts w:cs="Times New Roman"/>
                <w:sz w:val="24"/>
                <w:szCs w:val="24"/>
                <w:lang w:val="en-US"/>
              </w:rPr>
              <w:t>OA</w:t>
            </w:r>
            <w:r w:rsidRPr="00C610FA">
              <w:rPr>
                <w:rFonts w:cs="Times New Roman"/>
                <w:sz w:val="24"/>
                <w:szCs w:val="24"/>
              </w:rPr>
              <w:t>)</w:t>
            </w:r>
          </w:p>
        </w:tc>
        <w:tc>
          <w:tcPr>
            <w:tcW w:w="787" w:type="dxa"/>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44"/>
        </w:trPr>
        <w:tc>
          <w:tcPr>
            <w:tcW w:w="5109" w:type="dxa"/>
            <w:gridSpan w:val="6"/>
            <w:shd w:val="clear" w:color="auto" w:fill="auto"/>
          </w:tcPr>
          <w:p w:rsidR="00EC153A" w:rsidRPr="00C610FA" w:rsidRDefault="00EC153A" w:rsidP="00EC153A">
            <w:pPr>
              <w:pStyle w:val="afffffffffe"/>
              <w:snapToGrid w:val="0"/>
              <w:rPr>
                <w:rFonts w:cs="Times New Roman"/>
                <w:sz w:val="24"/>
                <w:szCs w:val="24"/>
              </w:rPr>
            </w:pPr>
          </w:p>
        </w:tc>
        <w:tc>
          <w:tcPr>
            <w:tcW w:w="4864" w:type="dxa"/>
            <w:gridSpan w:val="6"/>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r>
      <w:tr w:rsidR="00EC153A" w:rsidRPr="00C610FA" w:rsidTr="00EC153A">
        <w:trPr>
          <w:cantSplit/>
          <w:trHeight w:val="229"/>
        </w:trPr>
        <w:tc>
          <w:tcPr>
            <w:tcW w:w="9973"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44"/>
        </w:trPr>
        <w:tc>
          <w:tcPr>
            <w:tcW w:w="1461" w:type="dxa"/>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(Один из)</w:t>
            </w:r>
          </w:p>
        </w:tc>
        <w:tc>
          <w:tcPr>
            <w:tcW w:w="2712"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Style w:val="1ff7"/>
                <w:rFonts w:cs="Times New Roman"/>
                <w:sz w:val="24"/>
                <w:szCs w:val="24"/>
              </w:rPr>
              <w:t>Ошибка</w:t>
            </w:r>
            <w:r w:rsidRPr="00C610FA">
              <w:rPr>
                <w:rFonts w:cs="Times New Roman"/>
                <w:sz w:val="24"/>
                <w:szCs w:val="24"/>
              </w:rPr>
              <w:t xml:space="preserve">                      </w:t>
            </w:r>
            <w:r w:rsidRPr="00C610FA">
              <w:rPr>
                <w:rFonts w:cs="Times New Roman"/>
                <w:sz w:val="24"/>
                <w:szCs w:val="24"/>
              </w:rPr>
              <w:t></w:t>
            </w:r>
          </w:p>
        </w:tc>
        <w:tc>
          <w:tcPr>
            <w:tcW w:w="5800" w:type="dxa"/>
            <w:gridSpan w:val="7"/>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(указать типы угрозы)</w:t>
            </w:r>
          </w:p>
        </w:tc>
      </w:tr>
      <w:tr w:rsidR="00EC153A" w:rsidRPr="00C610FA" w:rsidTr="00EC153A">
        <w:trPr>
          <w:cantSplit/>
          <w:trHeight w:val="229"/>
        </w:trPr>
        <w:tc>
          <w:tcPr>
            <w:tcW w:w="9973" w:type="dxa"/>
            <w:gridSpan w:val="12"/>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44"/>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Операционная ошибка (</w:t>
            </w:r>
            <w:r w:rsidRPr="00C610FA">
              <w:rPr>
                <w:rFonts w:cs="Times New Roman"/>
                <w:sz w:val="24"/>
                <w:szCs w:val="24"/>
                <w:lang w:val="en-US"/>
              </w:rPr>
              <w:t>OE</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394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Ошибка пользователя (</w:t>
            </w:r>
            <w:r w:rsidRPr="00C610FA">
              <w:rPr>
                <w:rFonts w:cs="Times New Roman"/>
                <w:sz w:val="24"/>
                <w:szCs w:val="24"/>
                <w:lang w:val="en-US"/>
              </w:rPr>
              <w:t>UE</w:t>
            </w:r>
            <w:r w:rsidRPr="00C610FA">
              <w:rPr>
                <w:rFonts w:cs="Times New Roman"/>
                <w:sz w:val="24"/>
                <w:szCs w:val="24"/>
              </w:rPr>
              <w:t>)</w:t>
            </w:r>
          </w:p>
        </w:tc>
        <w:tc>
          <w:tcPr>
            <w:tcW w:w="918"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59"/>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Ошибка аппаратной поддержки (</w:t>
            </w:r>
            <w:r w:rsidRPr="00C610FA">
              <w:rPr>
                <w:rFonts w:cs="Times New Roman"/>
                <w:sz w:val="24"/>
                <w:szCs w:val="24"/>
                <w:lang w:val="en-US"/>
              </w:rPr>
              <w:t>HE</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394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Ошибка конструкции (</w:t>
            </w:r>
            <w:r w:rsidRPr="00C610FA">
              <w:rPr>
                <w:rFonts w:cs="Times New Roman"/>
                <w:sz w:val="24"/>
                <w:szCs w:val="24"/>
                <w:lang w:val="en-US"/>
              </w:rPr>
              <w:t>DE</w:t>
            </w:r>
            <w:r w:rsidRPr="00C610FA">
              <w:rPr>
                <w:rFonts w:cs="Times New Roman"/>
                <w:sz w:val="24"/>
                <w:szCs w:val="24"/>
              </w:rPr>
              <w:t>)</w:t>
            </w:r>
          </w:p>
        </w:tc>
        <w:tc>
          <w:tcPr>
            <w:tcW w:w="918"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487"/>
        </w:trPr>
        <w:tc>
          <w:tcPr>
            <w:tcW w:w="403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Ошибка поддержки ПО (</w:t>
            </w:r>
            <w:r w:rsidRPr="00C610FA">
              <w:rPr>
                <w:rFonts w:cs="Times New Roman"/>
                <w:sz w:val="24"/>
                <w:szCs w:val="24"/>
                <w:lang w:val="en-US"/>
              </w:rPr>
              <w:t>SE</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3946"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Другие случаи (включая истинные заблуждения) (</w:t>
            </w:r>
            <w:r w:rsidRPr="00C610FA">
              <w:rPr>
                <w:rFonts w:cs="Times New Roman"/>
                <w:sz w:val="24"/>
                <w:szCs w:val="24"/>
                <w:lang w:val="en-US"/>
              </w:rPr>
              <w:t>OA</w:t>
            </w:r>
            <w:r w:rsidRPr="00C610FA">
              <w:rPr>
                <w:rFonts w:cs="Times New Roman"/>
                <w:sz w:val="24"/>
                <w:szCs w:val="24"/>
              </w:rPr>
              <w:t>)</w:t>
            </w:r>
          </w:p>
        </w:tc>
        <w:tc>
          <w:tcPr>
            <w:tcW w:w="918" w:type="dxa"/>
            <w:gridSpan w:val="2"/>
            <w:shd w:val="clear" w:color="auto" w:fill="auto"/>
          </w:tcPr>
          <w:p w:rsidR="00EC153A" w:rsidRPr="00C610FA" w:rsidRDefault="00EC153A" w:rsidP="00EC153A">
            <w:pPr>
              <w:pStyle w:val="afffffffffe"/>
              <w:snapToGrid w:val="0"/>
              <w:jc w:val="center"/>
              <w:rPr>
                <w:rFonts w:cs="Times New Roman"/>
                <w:sz w:val="24"/>
                <w:szCs w:val="24"/>
              </w:rPr>
            </w:pPr>
          </w:p>
          <w:p w:rsidR="00EC153A" w:rsidRPr="00C610FA" w:rsidRDefault="00EC153A" w:rsidP="00EC153A">
            <w:pPr>
              <w:pStyle w:val="afffffffffe"/>
              <w:jc w:val="center"/>
              <w:rPr>
                <w:rFonts w:cs="Times New Roman"/>
                <w:sz w:val="24"/>
                <w:szCs w:val="24"/>
              </w:rPr>
            </w:pPr>
            <w:r w:rsidRPr="00C610FA">
              <w:rPr>
                <w:rFonts w:cs="Times New Roman"/>
                <w:sz w:val="24"/>
                <w:szCs w:val="24"/>
              </w:rPr>
              <w:t></w:t>
            </w:r>
          </w:p>
        </w:tc>
      </w:tr>
      <w:tr w:rsidR="00EC153A" w:rsidRPr="00C610FA" w:rsidTr="00EC153A">
        <w:trPr>
          <w:cantSplit/>
          <w:trHeight w:val="229"/>
        </w:trPr>
        <w:tc>
          <w:tcPr>
            <w:tcW w:w="5109" w:type="dxa"/>
            <w:gridSpan w:val="6"/>
            <w:shd w:val="clear" w:color="auto" w:fill="auto"/>
          </w:tcPr>
          <w:p w:rsidR="00EC153A" w:rsidRPr="00C610FA" w:rsidRDefault="00EC153A" w:rsidP="00EC153A">
            <w:pPr>
              <w:pStyle w:val="afffffffffe"/>
              <w:snapToGrid w:val="0"/>
              <w:rPr>
                <w:rFonts w:cs="Times New Roman"/>
                <w:sz w:val="24"/>
                <w:szCs w:val="24"/>
              </w:rPr>
            </w:pPr>
          </w:p>
        </w:tc>
        <w:tc>
          <w:tcPr>
            <w:tcW w:w="4864" w:type="dxa"/>
            <w:gridSpan w:val="6"/>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r>
      <w:tr w:rsidR="00EC153A" w:rsidRPr="00C610FA" w:rsidTr="00EC153A">
        <w:trPr>
          <w:cantSplit/>
          <w:trHeight w:val="229"/>
        </w:trPr>
        <w:tc>
          <w:tcPr>
            <w:tcW w:w="9973"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930"/>
        </w:trPr>
        <w:tc>
          <w:tcPr>
            <w:tcW w:w="4036" w:type="dxa"/>
            <w:gridSpan w:val="4"/>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 xml:space="preserve">Неизвестно                                                </w:t>
            </w:r>
            <w:r w:rsidRPr="00C610FA">
              <w:rPr>
                <w:rFonts w:cs="Times New Roman"/>
                <w:sz w:val="24"/>
                <w:szCs w:val="24"/>
              </w:rPr>
              <w:t></w:t>
            </w:r>
          </w:p>
        </w:tc>
        <w:tc>
          <w:tcPr>
            <w:tcW w:w="1073" w:type="dxa"/>
            <w:gridSpan w:val="2"/>
            <w:shd w:val="clear" w:color="auto" w:fill="auto"/>
          </w:tcPr>
          <w:p w:rsidR="00EC153A" w:rsidRPr="00C610FA" w:rsidRDefault="00EC153A" w:rsidP="00EC153A">
            <w:pPr>
              <w:pStyle w:val="afffffffffe"/>
              <w:snapToGrid w:val="0"/>
              <w:jc w:val="center"/>
              <w:rPr>
                <w:rFonts w:cs="Times New Roman"/>
                <w:sz w:val="24"/>
                <w:szCs w:val="24"/>
              </w:rPr>
            </w:pPr>
          </w:p>
        </w:tc>
        <w:tc>
          <w:tcPr>
            <w:tcW w:w="4864" w:type="dxa"/>
            <w:gridSpan w:val="6"/>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(Если еще не установлен тип инцидента (намеренный, случайный, ошибка), то следует отметить квадрат «неизвестно» и, по возможности, указать тип угрозы, используя сокращения, приведенные выше)</w:t>
            </w:r>
          </w:p>
        </w:tc>
      </w:tr>
      <w:tr w:rsidR="00EC153A" w:rsidRPr="00C610FA" w:rsidTr="00EC153A">
        <w:trPr>
          <w:cantSplit/>
          <w:trHeight w:val="244"/>
        </w:trPr>
        <w:tc>
          <w:tcPr>
            <w:tcW w:w="5109" w:type="dxa"/>
            <w:gridSpan w:val="6"/>
            <w:shd w:val="clear" w:color="auto" w:fill="auto"/>
          </w:tcPr>
          <w:p w:rsidR="00EC153A" w:rsidRPr="00C610FA" w:rsidRDefault="00EC153A" w:rsidP="00EC153A">
            <w:pPr>
              <w:pStyle w:val="afffffffffe"/>
              <w:snapToGrid w:val="0"/>
              <w:rPr>
                <w:rFonts w:cs="Times New Roman"/>
                <w:sz w:val="24"/>
                <w:szCs w:val="24"/>
              </w:rPr>
            </w:pPr>
          </w:p>
        </w:tc>
        <w:tc>
          <w:tcPr>
            <w:tcW w:w="4864" w:type="dxa"/>
            <w:gridSpan w:val="6"/>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r>
    </w:tbl>
    <w:p w:rsidR="00EC153A" w:rsidRPr="00C610FA" w:rsidRDefault="00EC153A" w:rsidP="00EC153A">
      <w:pPr>
        <w:pStyle w:val="af7"/>
      </w:pPr>
    </w:p>
    <w:p w:rsidR="00EC153A" w:rsidRPr="00C610FA" w:rsidRDefault="00EC153A" w:rsidP="00EC153A">
      <w:r w:rsidRPr="00C610FA">
        <w:br w:type="page"/>
      </w:r>
    </w:p>
    <w:tbl>
      <w:tblPr>
        <w:tblW w:w="0" w:type="auto"/>
        <w:tblLayout w:type="fixed"/>
        <w:tblLook w:val="0000"/>
      </w:tblPr>
      <w:tblGrid>
        <w:gridCol w:w="2112"/>
        <w:gridCol w:w="267"/>
        <w:gridCol w:w="242"/>
        <w:gridCol w:w="1098"/>
        <w:gridCol w:w="536"/>
        <w:gridCol w:w="669"/>
        <w:gridCol w:w="125"/>
        <w:gridCol w:w="1070"/>
        <w:gridCol w:w="11"/>
        <w:gridCol w:w="1876"/>
        <w:gridCol w:w="60"/>
        <w:gridCol w:w="1785"/>
      </w:tblGrid>
      <w:tr w:rsidR="00EC153A" w:rsidRPr="00C610FA" w:rsidTr="00EC153A">
        <w:trPr>
          <w:trHeight w:val="235"/>
        </w:trPr>
        <w:tc>
          <w:tcPr>
            <w:tcW w:w="2621" w:type="dxa"/>
            <w:gridSpan w:val="3"/>
            <w:shd w:val="clear" w:color="auto" w:fill="auto"/>
          </w:tcPr>
          <w:p w:rsidR="00EC153A" w:rsidRPr="00C610FA" w:rsidRDefault="00EC153A" w:rsidP="00EC153A">
            <w:pPr>
              <w:pStyle w:val="afffffffffe"/>
              <w:snapToGrid w:val="0"/>
              <w:rPr>
                <w:rFonts w:cs="Times New Roman"/>
                <w:sz w:val="24"/>
                <w:szCs w:val="24"/>
              </w:rPr>
            </w:pPr>
          </w:p>
        </w:tc>
        <w:tc>
          <w:tcPr>
            <w:tcW w:w="2428" w:type="dxa"/>
            <w:gridSpan w:val="4"/>
            <w:shd w:val="clear" w:color="auto" w:fill="auto"/>
          </w:tcPr>
          <w:p w:rsidR="00EC153A" w:rsidRPr="00C610FA" w:rsidRDefault="00EC153A" w:rsidP="00EC153A">
            <w:pPr>
              <w:pStyle w:val="afffffffffe"/>
              <w:snapToGrid w:val="0"/>
              <w:rPr>
                <w:rFonts w:cs="Times New Roman"/>
                <w:sz w:val="24"/>
                <w:szCs w:val="24"/>
              </w:rPr>
            </w:pPr>
          </w:p>
        </w:tc>
        <w:tc>
          <w:tcPr>
            <w:tcW w:w="3017" w:type="dxa"/>
            <w:gridSpan w:val="4"/>
            <w:shd w:val="clear" w:color="auto" w:fill="auto"/>
          </w:tcPr>
          <w:p w:rsidR="00EC153A" w:rsidRPr="00C610FA" w:rsidRDefault="00EC153A" w:rsidP="00EC153A">
            <w:pPr>
              <w:pStyle w:val="afffffffffe"/>
              <w:snapToGrid w:val="0"/>
              <w:rPr>
                <w:rFonts w:cs="Times New Roman"/>
                <w:sz w:val="24"/>
                <w:szCs w:val="24"/>
              </w:rPr>
            </w:pPr>
          </w:p>
        </w:tc>
        <w:tc>
          <w:tcPr>
            <w:tcW w:w="1785" w:type="dxa"/>
            <w:shd w:val="clear" w:color="auto" w:fill="D9D9D9"/>
          </w:tcPr>
          <w:p w:rsidR="00EC153A" w:rsidRPr="00C610FA" w:rsidRDefault="00EC153A" w:rsidP="00EC153A">
            <w:pPr>
              <w:pStyle w:val="afffffffffe"/>
              <w:snapToGrid w:val="0"/>
              <w:rPr>
                <w:rFonts w:cs="Times New Roman"/>
                <w:sz w:val="24"/>
                <w:szCs w:val="24"/>
              </w:rPr>
            </w:pPr>
            <w:r w:rsidRPr="00C610FA">
              <w:rPr>
                <w:rFonts w:cs="Times New Roman"/>
                <w:sz w:val="24"/>
                <w:szCs w:val="24"/>
              </w:rPr>
              <w:t>Стр. 4</w:t>
            </w:r>
          </w:p>
        </w:tc>
      </w:tr>
      <w:tr w:rsidR="00EC153A" w:rsidRPr="00C610FA" w:rsidTr="00EC153A">
        <w:trPr>
          <w:trHeight w:val="235"/>
        </w:trPr>
        <w:tc>
          <w:tcPr>
            <w:tcW w:w="2621" w:type="dxa"/>
            <w:gridSpan w:val="3"/>
            <w:shd w:val="clear" w:color="auto" w:fill="auto"/>
          </w:tcPr>
          <w:p w:rsidR="00EC153A" w:rsidRPr="00C610FA" w:rsidRDefault="00EC153A" w:rsidP="00EC153A">
            <w:pPr>
              <w:pStyle w:val="afffffffffe"/>
              <w:snapToGrid w:val="0"/>
              <w:rPr>
                <w:rFonts w:cs="Times New Roman"/>
                <w:sz w:val="24"/>
                <w:szCs w:val="24"/>
              </w:rPr>
            </w:pPr>
          </w:p>
        </w:tc>
        <w:tc>
          <w:tcPr>
            <w:tcW w:w="2428" w:type="dxa"/>
            <w:gridSpan w:val="4"/>
            <w:shd w:val="clear" w:color="auto" w:fill="auto"/>
          </w:tcPr>
          <w:p w:rsidR="00EC153A" w:rsidRPr="00C610FA" w:rsidRDefault="00EC153A" w:rsidP="00EC153A">
            <w:pPr>
              <w:pStyle w:val="afffffffffe"/>
              <w:snapToGrid w:val="0"/>
              <w:rPr>
                <w:rFonts w:cs="Times New Roman"/>
                <w:sz w:val="24"/>
                <w:szCs w:val="24"/>
              </w:rPr>
            </w:pPr>
          </w:p>
        </w:tc>
        <w:tc>
          <w:tcPr>
            <w:tcW w:w="3017" w:type="dxa"/>
            <w:gridSpan w:val="4"/>
            <w:shd w:val="clear" w:color="auto" w:fill="auto"/>
          </w:tcPr>
          <w:p w:rsidR="00EC153A" w:rsidRPr="00C610FA" w:rsidRDefault="00EC153A" w:rsidP="00EC153A">
            <w:pPr>
              <w:pStyle w:val="afffffffffe"/>
              <w:snapToGrid w:val="0"/>
              <w:rPr>
                <w:rFonts w:cs="Times New Roman"/>
                <w:sz w:val="24"/>
                <w:szCs w:val="24"/>
              </w:rPr>
            </w:pPr>
          </w:p>
        </w:tc>
        <w:tc>
          <w:tcPr>
            <w:tcW w:w="1785" w:type="dxa"/>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6"/>
        </w:trPr>
        <w:tc>
          <w:tcPr>
            <w:tcW w:w="9851" w:type="dxa"/>
            <w:gridSpan w:val="12"/>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Пораженные активы</w:t>
            </w:r>
          </w:p>
          <w:p w:rsidR="00EC153A" w:rsidRPr="00C610FA" w:rsidRDefault="00EC153A" w:rsidP="00EC153A">
            <w:pPr>
              <w:pStyle w:val="afffffffffe"/>
              <w:jc w:val="center"/>
              <w:rPr>
                <w:rFonts w:cs="Times New Roman"/>
                <w:sz w:val="24"/>
                <w:szCs w:val="24"/>
              </w:rPr>
            </w:pPr>
          </w:p>
        </w:tc>
      </w:tr>
      <w:tr w:rsidR="00EC153A" w:rsidRPr="00C610FA" w:rsidTr="00EC153A">
        <w:trPr>
          <w:cantSplit/>
          <w:trHeight w:val="471"/>
        </w:trPr>
        <w:tc>
          <w:tcPr>
            <w:tcW w:w="2379" w:type="dxa"/>
            <w:gridSpan w:val="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Пораженные активы (если есть)</w:t>
            </w:r>
          </w:p>
        </w:tc>
        <w:tc>
          <w:tcPr>
            <w:tcW w:w="7472" w:type="dxa"/>
            <w:gridSpan w:val="10"/>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(Дать описания активов, пораженных инцидентом, или связанных с ним, включая серийные, лицензионные номера и номера версий, по возможности)</w:t>
            </w:r>
          </w:p>
        </w:tc>
      </w:tr>
      <w:tr w:rsidR="00EC153A" w:rsidRPr="00C610FA" w:rsidTr="00EC153A">
        <w:trPr>
          <w:cantSplit/>
          <w:trHeight w:val="251"/>
        </w:trPr>
        <w:tc>
          <w:tcPr>
            <w:tcW w:w="9851" w:type="dxa"/>
            <w:gridSpan w:val="12"/>
            <w:shd w:val="clear" w:color="auto" w:fill="FFFFFF"/>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86"/>
        </w:trPr>
        <w:tc>
          <w:tcPr>
            <w:tcW w:w="2112" w:type="dxa"/>
            <w:shd w:val="clear" w:color="auto" w:fill="auto"/>
          </w:tcPr>
          <w:p w:rsidR="00EC153A" w:rsidRPr="00C610FA" w:rsidRDefault="00EC153A" w:rsidP="00EC153A">
            <w:pPr>
              <w:pStyle w:val="afffffffffe"/>
              <w:snapToGrid w:val="0"/>
              <w:rPr>
                <w:rFonts w:cs="Times New Roman"/>
                <w:sz w:val="24"/>
                <w:szCs w:val="24"/>
              </w:rPr>
            </w:pPr>
          </w:p>
        </w:tc>
        <w:tc>
          <w:tcPr>
            <w:tcW w:w="2812" w:type="dxa"/>
            <w:gridSpan w:val="5"/>
            <w:shd w:val="clear" w:color="auto" w:fill="auto"/>
          </w:tcPr>
          <w:p w:rsidR="00EC153A" w:rsidRPr="00C610FA" w:rsidRDefault="00EC153A" w:rsidP="00EC153A">
            <w:pPr>
              <w:pStyle w:val="afffffffffe"/>
              <w:snapToGrid w:val="0"/>
              <w:ind w:firstLine="15"/>
              <w:rPr>
                <w:rStyle w:val="1ff7"/>
                <w:rFonts w:cs="Times New Roman"/>
                <w:sz w:val="24"/>
                <w:szCs w:val="24"/>
              </w:rPr>
            </w:pPr>
            <w:r w:rsidRPr="00C610FA">
              <w:rPr>
                <w:rStyle w:val="1ff7"/>
                <w:rFonts w:cs="Times New Roman"/>
                <w:sz w:val="24"/>
                <w:szCs w:val="24"/>
              </w:rPr>
              <w:t>Информация/Данные</w:t>
            </w:r>
          </w:p>
          <w:p w:rsidR="00EC153A" w:rsidRPr="00C610FA" w:rsidRDefault="00EC153A" w:rsidP="00EC153A">
            <w:pPr>
              <w:pStyle w:val="afffffffffe"/>
              <w:ind w:firstLine="15"/>
              <w:rPr>
                <w:rFonts w:cs="Times New Roman"/>
                <w:sz w:val="24"/>
                <w:szCs w:val="24"/>
              </w:rPr>
            </w:pPr>
          </w:p>
        </w:tc>
        <w:tc>
          <w:tcPr>
            <w:tcW w:w="4927" w:type="dxa"/>
            <w:gridSpan w:val="6"/>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________________________________</w:t>
            </w:r>
          </w:p>
        </w:tc>
      </w:tr>
      <w:tr w:rsidR="00EC153A" w:rsidRPr="00C610FA" w:rsidTr="00EC153A">
        <w:trPr>
          <w:cantSplit/>
          <w:trHeight w:val="486"/>
        </w:trPr>
        <w:tc>
          <w:tcPr>
            <w:tcW w:w="2112" w:type="dxa"/>
            <w:shd w:val="clear" w:color="auto" w:fill="auto"/>
          </w:tcPr>
          <w:p w:rsidR="00EC153A" w:rsidRPr="00C610FA" w:rsidRDefault="00EC153A" w:rsidP="00EC153A">
            <w:pPr>
              <w:pStyle w:val="afffffffffe"/>
              <w:snapToGrid w:val="0"/>
              <w:rPr>
                <w:rFonts w:cs="Times New Roman"/>
                <w:sz w:val="24"/>
                <w:szCs w:val="24"/>
              </w:rPr>
            </w:pPr>
          </w:p>
        </w:tc>
        <w:tc>
          <w:tcPr>
            <w:tcW w:w="2812" w:type="dxa"/>
            <w:gridSpan w:val="5"/>
            <w:shd w:val="clear" w:color="auto" w:fill="auto"/>
          </w:tcPr>
          <w:p w:rsidR="00EC153A" w:rsidRPr="00C610FA" w:rsidRDefault="00EC153A" w:rsidP="00EC153A">
            <w:pPr>
              <w:pStyle w:val="afffffffffe"/>
              <w:snapToGrid w:val="0"/>
              <w:ind w:firstLine="15"/>
              <w:rPr>
                <w:rStyle w:val="1ff7"/>
                <w:rFonts w:cs="Times New Roman"/>
                <w:sz w:val="24"/>
                <w:szCs w:val="24"/>
              </w:rPr>
            </w:pPr>
            <w:r w:rsidRPr="00C610FA">
              <w:rPr>
                <w:rStyle w:val="1ff7"/>
                <w:rFonts w:cs="Times New Roman"/>
                <w:sz w:val="24"/>
                <w:szCs w:val="24"/>
              </w:rPr>
              <w:t>Аппаратура</w:t>
            </w:r>
          </w:p>
          <w:p w:rsidR="00EC153A" w:rsidRPr="00C610FA" w:rsidRDefault="00EC153A" w:rsidP="00EC153A">
            <w:pPr>
              <w:pStyle w:val="afffffffffe"/>
              <w:ind w:firstLine="15"/>
              <w:rPr>
                <w:rFonts w:cs="Times New Roman"/>
                <w:sz w:val="24"/>
                <w:szCs w:val="24"/>
              </w:rPr>
            </w:pPr>
          </w:p>
        </w:tc>
        <w:tc>
          <w:tcPr>
            <w:tcW w:w="4927" w:type="dxa"/>
            <w:gridSpan w:val="6"/>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________________________________</w:t>
            </w:r>
          </w:p>
        </w:tc>
      </w:tr>
      <w:tr w:rsidR="00EC153A" w:rsidRPr="00C610FA" w:rsidTr="00EC153A">
        <w:trPr>
          <w:cantSplit/>
          <w:trHeight w:val="471"/>
        </w:trPr>
        <w:tc>
          <w:tcPr>
            <w:tcW w:w="2112" w:type="dxa"/>
            <w:shd w:val="clear" w:color="auto" w:fill="auto"/>
          </w:tcPr>
          <w:p w:rsidR="00EC153A" w:rsidRPr="00C610FA" w:rsidRDefault="00EC153A" w:rsidP="00EC153A">
            <w:pPr>
              <w:pStyle w:val="afffffffffe"/>
              <w:snapToGrid w:val="0"/>
              <w:rPr>
                <w:rFonts w:cs="Times New Roman"/>
                <w:sz w:val="24"/>
                <w:szCs w:val="24"/>
              </w:rPr>
            </w:pPr>
          </w:p>
        </w:tc>
        <w:tc>
          <w:tcPr>
            <w:tcW w:w="2812" w:type="dxa"/>
            <w:gridSpan w:val="5"/>
            <w:shd w:val="clear" w:color="auto" w:fill="auto"/>
          </w:tcPr>
          <w:p w:rsidR="00EC153A" w:rsidRPr="00C610FA" w:rsidRDefault="00EC153A" w:rsidP="00EC153A">
            <w:pPr>
              <w:pStyle w:val="afffffffffe"/>
              <w:snapToGrid w:val="0"/>
              <w:ind w:firstLine="15"/>
              <w:rPr>
                <w:rStyle w:val="1ff7"/>
                <w:rFonts w:cs="Times New Roman"/>
                <w:sz w:val="24"/>
                <w:szCs w:val="24"/>
              </w:rPr>
            </w:pPr>
            <w:r w:rsidRPr="00C610FA">
              <w:rPr>
                <w:rStyle w:val="1ff7"/>
                <w:rFonts w:cs="Times New Roman"/>
                <w:sz w:val="24"/>
                <w:szCs w:val="24"/>
              </w:rPr>
              <w:t>Программное обеспечение</w:t>
            </w:r>
          </w:p>
          <w:p w:rsidR="00EC153A" w:rsidRPr="00C610FA" w:rsidRDefault="00EC153A" w:rsidP="00EC153A">
            <w:pPr>
              <w:pStyle w:val="afffffffffe"/>
              <w:ind w:firstLine="15"/>
              <w:rPr>
                <w:rFonts w:cs="Times New Roman"/>
                <w:sz w:val="24"/>
                <w:szCs w:val="24"/>
              </w:rPr>
            </w:pPr>
          </w:p>
        </w:tc>
        <w:tc>
          <w:tcPr>
            <w:tcW w:w="4927" w:type="dxa"/>
            <w:gridSpan w:val="6"/>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________________________________</w:t>
            </w:r>
          </w:p>
        </w:tc>
      </w:tr>
      <w:tr w:rsidR="00EC153A" w:rsidRPr="00C610FA" w:rsidTr="00EC153A">
        <w:trPr>
          <w:cantSplit/>
          <w:trHeight w:val="471"/>
        </w:trPr>
        <w:tc>
          <w:tcPr>
            <w:tcW w:w="2112" w:type="dxa"/>
            <w:shd w:val="clear" w:color="auto" w:fill="auto"/>
          </w:tcPr>
          <w:p w:rsidR="00EC153A" w:rsidRPr="00C610FA" w:rsidRDefault="00EC153A" w:rsidP="00EC153A">
            <w:pPr>
              <w:pStyle w:val="afffffffffe"/>
              <w:snapToGrid w:val="0"/>
              <w:rPr>
                <w:rFonts w:cs="Times New Roman"/>
                <w:sz w:val="24"/>
                <w:szCs w:val="24"/>
              </w:rPr>
            </w:pPr>
          </w:p>
        </w:tc>
        <w:tc>
          <w:tcPr>
            <w:tcW w:w="2812" w:type="dxa"/>
            <w:gridSpan w:val="5"/>
            <w:shd w:val="clear" w:color="auto" w:fill="auto"/>
          </w:tcPr>
          <w:p w:rsidR="00EC153A" w:rsidRPr="00C610FA" w:rsidRDefault="00EC153A" w:rsidP="00EC153A">
            <w:pPr>
              <w:pStyle w:val="afffffffffe"/>
              <w:snapToGrid w:val="0"/>
              <w:ind w:firstLine="15"/>
              <w:rPr>
                <w:rStyle w:val="1ff7"/>
                <w:rFonts w:cs="Times New Roman"/>
                <w:sz w:val="24"/>
                <w:szCs w:val="24"/>
              </w:rPr>
            </w:pPr>
            <w:r w:rsidRPr="00C610FA">
              <w:rPr>
                <w:rStyle w:val="1ff7"/>
                <w:rFonts w:cs="Times New Roman"/>
                <w:sz w:val="24"/>
                <w:szCs w:val="24"/>
              </w:rPr>
              <w:t>Средства связи</w:t>
            </w:r>
          </w:p>
          <w:p w:rsidR="00EC153A" w:rsidRPr="00C610FA" w:rsidRDefault="00EC153A" w:rsidP="00EC153A">
            <w:pPr>
              <w:pStyle w:val="afffffffffe"/>
              <w:ind w:firstLine="15"/>
              <w:rPr>
                <w:rFonts w:cs="Times New Roman"/>
                <w:sz w:val="24"/>
                <w:szCs w:val="24"/>
              </w:rPr>
            </w:pPr>
          </w:p>
        </w:tc>
        <w:tc>
          <w:tcPr>
            <w:tcW w:w="4927" w:type="dxa"/>
            <w:gridSpan w:val="6"/>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________________________________</w:t>
            </w:r>
          </w:p>
        </w:tc>
      </w:tr>
      <w:tr w:rsidR="00EC153A" w:rsidRPr="00C610FA" w:rsidTr="00EC153A">
        <w:trPr>
          <w:cantSplit/>
          <w:trHeight w:val="486"/>
        </w:trPr>
        <w:tc>
          <w:tcPr>
            <w:tcW w:w="2112" w:type="dxa"/>
            <w:shd w:val="clear" w:color="auto" w:fill="auto"/>
          </w:tcPr>
          <w:p w:rsidR="00EC153A" w:rsidRPr="00C610FA" w:rsidRDefault="00EC153A" w:rsidP="00EC153A">
            <w:pPr>
              <w:pStyle w:val="afffffffffe"/>
              <w:snapToGrid w:val="0"/>
              <w:rPr>
                <w:rFonts w:cs="Times New Roman"/>
                <w:sz w:val="24"/>
                <w:szCs w:val="24"/>
              </w:rPr>
            </w:pPr>
          </w:p>
        </w:tc>
        <w:tc>
          <w:tcPr>
            <w:tcW w:w="2812" w:type="dxa"/>
            <w:gridSpan w:val="5"/>
            <w:shd w:val="clear" w:color="auto" w:fill="auto"/>
          </w:tcPr>
          <w:p w:rsidR="00EC153A" w:rsidRPr="00C610FA" w:rsidRDefault="00EC153A" w:rsidP="00EC153A">
            <w:pPr>
              <w:pStyle w:val="afffffffffe"/>
              <w:snapToGrid w:val="0"/>
              <w:ind w:firstLine="15"/>
              <w:rPr>
                <w:rStyle w:val="1ff7"/>
                <w:rFonts w:cs="Times New Roman"/>
                <w:sz w:val="24"/>
                <w:szCs w:val="24"/>
              </w:rPr>
            </w:pPr>
            <w:r w:rsidRPr="00C610FA">
              <w:rPr>
                <w:rStyle w:val="1ff7"/>
                <w:rFonts w:cs="Times New Roman"/>
                <w:sz w:val="24"/>
                <w:szCs w:val="24"/>
              </w:rPr>
              <w:t>Документация</w:t>
            </w:r>
          </w:p>
          <w:p w:rsidR="00EC153A" w:rsidRPr="00C610FA" w:rsidRDefault="00EC153A" w:rsidP="00EC153A">
            <w:pPr>
              <w:pStyle w:val="afffffffffe"/>
              <w:ind w:firstLine="15"/>
              <w:rPr>
                <w:rFonts w:cs="Times New Roman"/>
                <w:sz w:val="24"/>
                <w:szCs w:val="24"/>
              </w:rPr>
            </w:pPr>
          </w:p>
        </w:tc>
        <w:tc>
          <w:tcPr>
            <w:tcW w:w="4927" w:type="dxa"/>
            <w:gridSpan w:val="6"/>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________________________________</w:t>
            </w:r>
          </w:p>
        </w:tc>
      </w:tr>
      <w:tr w:rsidR="00EC153A" w:rsidRPr="00C610FA" w:rsidTr="00EC153A">
        <w:trPr>
          <w:cantSplit/>
          <w:trHeight w:val="235"/>
        </w:trPr>
        <w:tc>
          <w:tcPr>
            <w:tcW w:w="9851"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51"/>
        </w:trPr>
        <w:tc>
          <w:tcPr>
            <w:tcW w:w="9851" w:type="dxa"/>
            <w:gridSpan w:val="12"/>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Негативное воздействие/влияние инцидента на бизнес</w:t>
            </w:r>
          </w:p>
        </w:tc>
      </w:tr>
      <w:tr w:rsidR="00EC153A" w:rsidRPr="00C610FA" w:rsidTr="00EC153A">
        <w:trPr>
          <w:cantSplit/>
          <w:trHeight w:val="235"/>
        </w:trPr>
        <w:tc>
          <w:tcPr>
            <w:tcW w:w="9851"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1694"/>
        </w:trPr>
        <w:tc>
          <w:tcPr>
            <w:tcW w:w="9851" w:type="dxa"/>
            <w:gridSpan w:val="12"/>
            <w:shd w:val="clear" w:color="auto" w:fill="auto"/>
          </w:tcPr>
          <w:p w:rsidR="00EC153A" w:rsidRPr="00C610FA" w:rsidRDefault="00EC153A" w:rsidP="00EC153A">
            <w:pPr>
              <w:pStyle w:val="afffffffffe"/>
              <w:snapToGrid w:val="0"/>
              <w:ind w:firstLine="0"/>
              <w:rPr>
                <w:rStyle w:val="affff4"/>
                <w:rFonts w:cs="Times New Roman"/>
                <w:sz w:val="24"/>
                <w:szCs w:val="24"/>
              </w:rPr>
            </w:pPr>
            <w:r w:rsidRPr="00C610FA">
              <w:rPr>
                <w:rStyle w:val="affff4"/>
                <w:rFonts w:cs="Times New Roman"/>
                <w:sz w:val="24"/>
                <w:szCs w:val="24"/>
              </w:rPr>
              <w:t>Отметить соответствующие квадраты для указанных ниже нарушений, затем в колонке «значимость» указать уровень негативного воздействия на бизнес по шкале 1</w:t>
            </w:r>
            <w:r w:rsidRPr="00C610FA">
              <w:rPr>
                <w:rStyle w:val="affff4"/>
                <w:rFonts w:cs="Times New Roman"/>
                <w:sz w:val="24"/>
                <w:szCs w:val="24"/>
              </w:rPr>
              <w:t>10, используя сокращения (указатели категорий): (</w:t>
            </w:r>
            <w:r w:rsidRPr="00C610FA">
              <w:rPr>
                <w:rStyle w:val="affff4"/>
                <w:rFonts w:cs="Times New Roman"/>
                <w:sz w:val="24"/>
                <w:szCs w:val="24"/>
                <w:lang w:val="en-US"/>
              </w:rPr>
              <w:t>FD</w:t>
            </w:r>
            <w:r w:rsidRPr="00C610FA">
              <w:rPr>
                <w:rStyle w:val="affff4"/>
                <w:rFonts w:cs="Times New Roman"/>
                <w:sz w:val="24"/>
                <w:szCs w:val="24"/>
              </w:rPr>
              <w:t>) – финансовые потери/разрушение бизнес-операций, (</w:t>
            </w:r>
            <w:r w:rsidRPr="00C610FA">
              <w:rPr>
                <w:rStyle w:val="affff4"/>
                <w:rFonts w:cs="Times New Roman"/>
                <w:sz w:val="24"/>
                <w:szCs w:val="24"/>
                <w:lang w:val="en-US"/>
              </w:rPr>
              <w:t>CE</w:t>
            </w:r>
            <w:r w:rsidRPr="00C610FA">
              <w:rPr>
                <w:rStyle w:val="affff4"/>
                <w:rFonts w:cs="Times New Roman"/>
                <w:sz w:val="24"/>
                <w:szCs w:val="24"/>
              </w:rPr>
              <w:t>) – коммерческие и экономические интересы, (</w:t>
            </w:r>
            <w:r w:rsidRPr="00C610FA">
              <w:rPr>
                <w:rStyle w:val="affff4"/>
                <w:rFonts w:cs="Times New Roman"/>
                <w:sz w:val="24"/>
                <w:szCs w:val="24"/>
                <w:lang w:val="en-US"/>
              </w:rPr>
              <w:t>PI</w:t>
            </w:r>
            <w:r w:rsidRPr="00C610FA">
              <w:rPr>
                <w:rStyle w:val="affff4"/>
                <w:rFonts w:cs="Times New Roman"/>
                <w:sz w:val="24"/>
                <w:szCs w:val="24"/>
              </w:rPr>
              <w:t>) –  информация, содержащая персональные данные, (</w:t>
            </w:r>
            <w:r w:rsidRPr="00C610FA">
              <w:rPr>
                <w:rStyle w:val="affff4"/>
                <w:rFonts w:cs="Times New Roman"/>
                <w:sz w:val="24"/>
                <w:szCs w:val="24"/>
                <w:lang w:val="en-US"/>
              </w:rPr>
              <w:t>LR</w:t>
            </w:r>
            <w:r w:rsidRPr="00C610FA">
              <w:rPr>
                <w:rStyle w:val="affff4"/>
                <w:rFonts w:cs="Times New Roman"/>
                <w:sz w:val="24"/>
                <w:szCs w:val="24"/>
              </w:rPr>
              <w:t>) – правовые и нормативные обязательства (это необходимо сличить с английским оригиналом), (МО) – менеджмент и бизнес-операции, (</w:t>
            </w:r>
            <w:r w:rsidRPr="00C610FA">
              <w:rPr>
                <w:rStyle w:val="affff4"/>
                <w:rFonts w:cs="Times New Roman"/>
                <w:sz w:val="24"/>
                <w:szCs w:val="24"/>
                <w:lang w:val="en-US"/>
              </w:rPr>
              <w:t>LG</w:t>
            </w:r>
            <w:r w:rsidRPr="00C610FA">
              <w:rPr>
                <w:rStyle w:val="affff4"/>
                <w:rFonts w:cs="Times New Roman"/>
                <w:sz w:val="24"/>
                <w:szCs w:val="24"/>
              </w:rPr>
              <w:t>) – потеря престижа Запишите кодовые буквы в колонке «указатели», а если известны действительные стоимости, то указать их в колонке «стоимость»</w:t>
            </w:r>
          </w:p>
        </w:tc>
      </w:tr>
      <w:tr w:rsidR="00EC153A" w:rsidRPr="00C610FA" w:rsidTr="00EC153A">
        <w:trPr>
          <w:cantSplit/>
          <w:trHeight w:val="235"/>
        </w:trPr>
        <w:tc>
          <w:tcPr>
            <w:tcW w:w="9851" w:type="dxa"/>
            <w:gridSpan w:val="12"/>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35"/>
        </w:trPr>
        <w:tc>
          <w:tcPr>
            <w:tcW w:w="4255" w:type="dxa"/>
            <w:gridSpan w:val="5"/>
            <w:shd w:val="clear" w:color="auto" w:fill="auto"/>
          </w:tcPr>
          <w:p w:rsidR="00EC153A" w:rsidRPr="00C610FA" w:rsidRDefault="00EC153A" w:rsidP="00EC153A">
            <w:pPr>
              <w:pStyle w:val="afffffffffe"/>
              <w:snapToGrid w:val="0"/>
              <w:jc w:val="center"/>
              <w:rPr>
                <w:rFonts w:cs="Times New Roman"/>
                <w:sz w:val="24"/>
                <w:szCs w:val="24"/>
              </w:rPr>
            </w:pPr>
          </w:p>
        </w:tc>
        <w:tc>
          <w:tcPr>
            <w:tcW w:w="1864" w:type="dxa"/>
            <w:gridSpan w:val="3"/>
            <w:shd w:val="clear" w:color="auto" w:fill="auto"/>
          </w:tcPr>
          <w:p w:rsidR="00EC153A" w:rsidRPr="00C610FA" w:rsidRDefault="00EC153A" w:rsidP="00EC153A">
            <w:pPr>
              <w:pStyle w:val="afffffffffe"/>
              <w:snapToGrid w:val="0"/>
              <w:rPr>
                <w:rStyle w:val="1ff7"/>
                <w:rFonts w:cs="Times New Roman"/>
                <w:sz w:val="24"/>
                <w:szCs w:val="24"/>
              </w:rPr>
            </w:pPr>
            <w:r w:rsidRPr="00C610FA">
              <w:rPr>
                <w:rStyle w:val="1ff7"/>
                <w:rFonts w:cs="Times New Roman"/>
                <w:sz w:val="24"/>
                <w:szCs w:val="24"/>
              </w:rPr>
              <w:t>Значимость</w:t>
            </w:r>
          </w:p>
        </w:tc>
        <w:tc>
          <w:tcPr>
            <w:tcW w:w="1887" w:type="dxa"/>
            <w:gridSpan w:val="2"/>
            <w:shd w:val="clear" w:color="auto" w:fill="auto"/>
          </w:tcPr>
          <w:p w:rsidR="00EC153A" w:rsidRPr="00C610FA" w:rsidRDefault="00EC153A" w:rsidP="00EC153A">
            <w:pPr>
              <w:pStyle w:val="afffffffffe"/>
              <w:snapToGrid w:val="0"/>
              <w:rPr>
                <w:rStyle w:val="1ff7"/>
                <w:rFonts w:cs="Times New Roman"/>
                <w:sz w:val="24"/>
                <w:szCs w:val="24"/>
              </w:rPr>
            </w:pPr>
            <w:r w:rsidRPr="00C610FA">
              <w:rPr>
                <w:rStyle w:val="1ff7"/>
                <w:rFonts w:cs="Times New Roman"/>
                <w:sz w:val="24"/>
                <w:szCs w:val="24"/>
              </w:rPr>
              <w:t>Указатели</w:t>
            </w:r>
          </w:p>
        </w:tc>
        <w:tc>
          <w:tcPr>
            <w:tcW w:w="1845" w:type="dxa"/>
            <w:gridSpan w:val="2"/>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Стоимость</w:t>
            </w:r>
          </w:p>
        </w:tc>
      </w:tr>
      <w:tr w:rsidR="00EC153A" w:rsidRPr="00C610FA" w:rsidTr="00EC153A">
        <w:trPr>
          <w:cantSplit/>
          <w:trHeight w:val="235"/>
        </w:trPr>
        <w:tc>
          <w:tcPr>
            <w:tcW w:w="4255" w:type="dxa"/>
            <w:gridSpan w:val="5"/>
            <w:shd w:val="clear" w:color="auto" w:fill="auto"/>
          </w:tcPr>
          <w:p w:rsidR="00EC153A" w:rsidRPr="00C610FA" w:rsidRDefault="00EC153A" w:rsidP="00EC153A">
            <w:pPr>
              <w:pStyle w:val="afffffffffe"/>
              <w:snapToGrid w:val="0"/>
              <w:jc w:val="center"/>
              <w:rPr>
                <w:rFonts w:cs="Times New Roman"/>
                <w:sz w:val="24"/>
                <w:szCs w:val="24"/>
              </w:rPr>
            </w:pPr>
          </w:p>
        </w:tc>
        <w:tc>
          <w:tcPr>
            <w:tcW w:w="1864" w:type="dxa"/>
            <w:gridSpan w:val="3"/>
            <w:shd w:val="clear" w:color="auto" w:fill="auto"/>
          </w:tcPr>
          <w:p w:rsidR="00EC153A" w:rsidRPr="00C610FA" w:rsidRDefault="00EC153A" w:rsidP="00EC153A">
            <w:pPr>
              <w:pStyle w:val="afffffffffe"/>
              <w:snapToGrid w:val="0"/>
              <w:rPr>
                <w:rFonts w:cs="Times New Roman"/>
                <w:sz w:val="24"/>
                <w:szCs w:val="24"/>
              </w:rPr>
            </w:pPr>
          </w:p>
        </w:tc>
        <w:tc>
          <w:tcPr>
            <w:tcW w:w="1887" w:type="dxa"/>
            <w:gridSpan w:val="2"/>
            <w:shd w:val="clear" w:color="auto" w:fill="auto"/>
          </w:tcPr>
          <w:p w:rsidR="00EC153A" w:rsidRPr="00C610FA" w:rsidRDefault="00EC153A" w:rsidP="00EC153A">
            <w:pPr>
              <w:pStyle w:val="afffffffffe"/>
              <w:snapToGrid w:val="0"/>
              <w:rPr>
                <w:rFonts w:cs="Times New Roman"/>
                <w:sz w:val="24"/>
                <w:szCs w:val="24"/>
              </w:rPr>
            </w:pPr>
          </w:p>
        </w:tc>
        <w:tc>
          <w:tcPr>
            <w:tcW w:w="1845" w:type="dxa"/>
            <w:gridSpan w:val="2"/>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486"/>
        </w:trPr>
        <w:tc>
          <w:tcPr>
            <w:tcW w:w="3719"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Нарушение конфиденциальности</w:t>
            </w:r>
          </w:p>
          <w:p w:rsidR="00EC153A" w:rsidRPr="00C610FA" w:rsidRDefault="00EC153A" w:rsidP="00EC153A">
            <w:pPr>
              <w:pStyle w:val="afffffffffe"/>
              <w:ind w:firstLine="0"/>
              <w:jc w:val="right"/>
              <w:rPr>
                <w:rStyle w:val="affff4"/>
                <w:rFonts w:cs="Times New Roman"/>
                <w:sz w:val="24"/>
                <w:szCs w:val="24"/>
              </w:rPr>
            </w:pPr>
            <w:r w:rsidRPr="00C610FA">
              <w:rPr>
                <w:rStyle w:val="affff4"/>
                <w:rFonts w:cs="Times New Roman"/>
                <w:sz w:val="24"/>
                <w:szCs w:val="24"/>
              </w:rPr>
              <w:t>(т. е., несанкционированное раскрытие)</w:t>
            </w:r>
          </w:p>
        </w:tc>
        <w:tc>
          <w:tcPr>
            <w:tcW w:w="536" w:type="dxa"/>
            <w:shd w:val="clear" w:color="auto" w:fill="auto"/>
          </w:tcPr>
          <w:p w:rsidR="00EC153A" w:rsidRPr="00C610FA" w:rsidRDefault="00EC153A" w:rsidP="00EC153A">
            <w:pPr>
              <w:pStyle w:val="afffffffffe"/>
              <w:snapToGrid w:val="0"/>
              <w:ind w:left="-317"/>
              <w:jc w:val="both"/>
              <w:rPr>
                <w:rFonts w:cs="Times New Roman"/>
                <w:sz w:val="24"/>
                <w:szCs w:val="24"/>
              </w:rPr>
            </w:pPr>
          </w:p>
          <w:p w:rsidR="00EC153A" w:rsidRPr="00C610FA" w:rsidRDefault="00EC153A" w:rsidP="00EC153A">
            <w:pPr>
              <w:pStyle w:val="afffffffffe"/>
              <w:ind w:left="-317"/>
              <w:jc w:val="both"/>
              <w:rPr>
                <w:rFonts w:cs="Times New Roman"/>
                <w:sz w:val="24"/>
                <w:szCs w:val="24"/>
              </w:rPr>
            </w:pPr>
            <w:r w:rsidRPr="00C610FA">
              <w:rPr>
                <w:rFonts w:cs="Times New Roman"/>
                <w:sz w:val="24"/>
                <w:szCs w:val="24"/>
              </w:rPr>
              <w:t></w:t>
            </w:r>
          </w:p>
        </w:tc>
        <w:tc>
          <w:tcPr>
            <w:tcW w:w="1875" w:type="dxa"/>
            <w:gridSpan w:val="4"/>
            <w:shd w:val="clear" w:color="auto" w:fill="auto"/>
          </w:tcPr>
          <w:p w:rsidR="00EC153A" w:rsidRPr="00C610FA" w:rsidRDefault="00EC153A" w:rsidP="00EC153A">
            <w:pPr>
              <w:pStyle w:val="afffffffffe"/>
              <w:snapToGrid w:val="0"/>
              <w:rPr>
                <w:rFonts w:cs="Times New Roman"/>
                <w:sz w:val="24"/>
                <w:szCs w:val="24"/>
              </w:rPr>
            </w:pPr>
          </w:p>
        </w:tc>
        <w:tc>
          <w:tcPr>
            <w:tcW w:w="1876" w:type="dxa"/>
            <w:shd w:val="clear" w:color="auto" w:fill="auto"/>
          </w:tcPr>
          <w:p w:rsidR="00EC153A" w:rsidRPr="00C610FA" w:rsidRDefault="00EC153A" w:rsidP="00EC153A">
            <w:pPr>
              <w:pStyle w:val="afffffffffe"/>
              <w:snapToGrid w:val="0"/>
              <w:rPr>
                <w:rFonts w:cs="Times New Roman"/>
                <w:sz w:val="24"/>
                <w:szCs w:val="24"/>
              </w:rPr>
            </w:pPr>
          </w:p>
        </w:tc>
        <w:tc>
          <w:tcPr>
            <w:tcW w:w="18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02"/>
        </w:trPr>
        <w:tc>
          <w:tcPr>
            <w:tcW w:w="3719"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Нарушение целостности</w:t>
            </w:r>
          </w:p>
          <w:p w:rsidR="00EC153A" w:rsidRPr="00C610FA" w:rsidRDefault="00EC153A" w:rsidP="00EC153A">
            <w:pPr>
              <w:pStyle w:val="afffffffffe"/>
              <w:ind w:firstLine="0"/>
              <w:jc w:val="right"/>
              <w:rPr>
                <w:rStyle w:val="affff4"/>
                <w:rFonts w:cs="Times New Roman"/>
                <w:sz w:val="24"/>
                <w:szCs w:val="24"/>
              </w:rPr>
            </w:pPr>
            <w:r w:rsidRPr="00C610FA">
              <w:rPr>
                <w:rStyle w:val="affff4"/>
                <w:rFonts w:cs="Times New Roman"/>
                <w:sz w:val="24"/>
                <w:szCs w:val="24"/>
              </w:rPr>
              <w:t>(т. е., несанкционированная модификация)</w:t>
            </w:r>
          </w:p>
        </w:tc>
        <w:tc>
          <w:tcPr>
            <w:tcW w:w="536" w:type="dxa"/>
            <w:shd w:val="clear" w:color="auto" w:fill="auto"/>
          </w:tcPr>
          <w:p w:rsidR="00EC153A" w:rsidRPr="00C610FA" w:rsidRDefault="00EC153A" w:rsidP="00EC153A">
            <w:pPr>
              <w:pStyle w:val="afffffffffe"/>
              <w:snapToGrid w:val="0"/>
              <w:ind w:left="-317"/>
              <w:jc w:val="both"/>
              <w:rPr>
                <w:rFonts w:cs="Times New Roman"/>
                <w:sz w:val="24"/>
                <w:szCs w:val="24"/>
              </w:rPr>
            </w:pPr>
          </w:p>
          <w:p w:rsidR="00EC153A" w:rsidRPr="00C610FA" w:rsidRDefault="00EC153A" w:rsidP="00EC153A">
            <w:pPr>
              <w:pStyle w:val="afffffffffe"/>
              <w:ind w:left="-317"/>
              <w:jc w:val="both"/>
              <w:rPr>
                <w:rFonts w:cs="Times New Roman"/>
                <w:sz w:val="24"/>
                <w:szCs w:val="24"/>
              </w:rPr>
            </w:pPr>
            <w:r w:rsidRPr="00C610FA">
              <w:rPr>
                <w:rFonts w:cs="Times New Roman"/>
                <w:sz w:val="24"/>
                <w:szCs w:val="24"/>
              </w:rPr>
              <w:t></w:t>
            </w:r>
          </w:p>
        </w:tc>
        <w:tc>
          <w:tcPr>
            <w:tcW w:w="1875" w:type="dxa"/>
            <w:gridSpan w:val="4"/>
            <w:shd w:val="clear" w:color="auto" w:fill="auto"/>
          </w:tcPr>
          <w:p w:rsidR="00EC153A" w:rsidRPr="00C610FA" w:rsidRDefault="00EC153A" w:rsidP="00EC153A">
            <w:pPr>
              <w:pStyle w:val="afffffffffe"/>
              <w:snapToGrid w:val="0"/>
              <w:rPr>
                <w:rFonts w:cs="Times New Roman"/>
                <w:sz w:val="24"/>
                <w:szCs w:val="24"/>
              </w:rPr>
            </w:pPr>
          </w:p>
        </w:tc>
        <w:tc>
          <w:tcPr>
            <w:tcW w:w="1876" w:type="dxa"/>
            <w:shd w:val="clear" w:color="auto" w:fill="auto"/>
          </w:tcPr>
          <w:p w:rsidR="00EC153A" w:rsidRPr="00C610FA" w:rsidRDefault="00EC153A" w:rsidP="00EC153A">
            <w:pPr>
              <w:pStyle w:val="afffffffffe"/>
              <w:snapToGrid w:val="0"/>
              <w:rPr>
                <w:rFonts w:cs="Times New Roman"/>
                <w:sz w:val="24"/>
                <w:szCs w:val="24"/>
              </w:rPr>
            </w:pPr>
          </w:p>
        </w:tc>
        <w:tc>
          <w:tcPr>
            <w:tcW w:w="18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02"/>
        </w:trPr>
        <w:tc>
          <w:tcPr>
            <w:tcW w:w="3719"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Нарушение доступности</w:t>
            </w:r>
          </w:p>
          <w:p w:rsidR="00EC153A" w:rsidRPr="00C610FA" w:rsidRDefault="00EC153A" w:rsidP="00EC153A">
            <w:pPr>
              <w:pStyle w:val="afffffffffe"/>
              <w:jc w:val="right"/>
              <w:rPr>
                <w:rStyle w:val="affff4"/>
                <w:rFonts w:cs="Times New Roman"/>
                <w:sz w:val="24"/>
                <w:szCs w:val="24"/>
              </w:rPr>
            </w:pPr>
            <w:r w:rsidRPr="00C610FA">
              <w:rPr>
                <w:rStyle w:val="affff4"/>
                <w:rFonts w:cs="Times New Roman"/>
                <w:sz w:val="24"/>
                <w:szCs w:val="24"/>
              </w:rPr>
              <w:t>(т. е., недоступность)</w:t>
            </w:r>
          </w:p>
        </w:tc>
        <w:tc>
          <w:tcPr>
            <w:tcW w:w="536" w:type="dxa"/>
            <w:shd w:val="clear" w:color="auto" w:fill="auto"/>
          </w:tcPr>
          <w:p w:rsidR="00EC153A" w:rsidRPr="00C610FA" w:rsidRDefault="00EC153A" w:rsidP="00EC153A">
            <w:pPr>
              <w:pStyle w:val="afffffffffe"/>
              <w:snapToGrid w:val="0"/>
              <w:ind w:left="-317"/>
              <w:jc w:val="both"/>
              <w:rPr>
                <w:rFonts w:cs="Times New Roman"/>
                <w:sz w:val="24"/>
                <w:szCs w:val="24"/>
              </w:rPr>
            </w:pPr>
          </w:p>
          <w:p w:rsidR="00EC153A" w:rsidRPr="00C610FA" w:rsidRDefault="00EC153A" w:rsidP="00EC153A">
            <w:pPr>
              <w:pStyle w:val="afffffffffe"/>
              <w:ind w:left="-317"/>
              <w:jc w:val="both"/>
              <w:rPr>
                <w:rFonts w:cs="Times New Roman"/>
                <w:sz w:val="24"/>
                <w:szCs w:val="24"/>
              </w:rPr>
            </w:pPr>
            <w:r w:rsidRPr="00C610FA">
              <w:rPr>
                <w:rFonts w:cs="Times New Roman"/>
                <w:sz w:val="24"/>
                <w:szCs w:val="24"/>
              </w:rPr>
              <w:t></w:t>
            </w:r>
          </w:p>
        </w:tc>
        <w:tc>
          <w:tcPr>
            <w:tcW w:w="1875" w:type="dxa"/>
            <w:gridSpan w:val="4"/>
            <w:shd w:val="clear" w:color="auto" w:fill="auto"/>
          </w:tcPr>
          <w:p w:rsidR="00EC153A" w:rsidRPr="00C610FA" w:rsidRDefault="00EC153A" w:rsidP="00EC153A">
            <w:pPr>
              <w:pStyle w:val="afffffffffe"/>
              <w:snapToGrid w:val="0"/>
              <w:rPr>
                <w:rFonts w:cs="Times New Roman"/>
                <w:sz w:val="24"/>
                <w:szCs w:val="24"/>
              </w:rPr>
            </w:pPr>
          </w:p>
        </w:tc>
        <w:tc>
          <w:tcPr>
            <w:tcW w:w="1876" w:type="dxa"/>
            <w:shd w:val="clear" w:color="auto" w:fill="auto"/>
          </w:tcPr>
          <w:p w:rsidR="00EC153A" w:rsidRPr="00C610FA" w:rsidRDefault="00EC153A" w:rsidP="00EC153A">
            <w:pPr>
              <w:pStyle w:val="afffffffffe"/>
              <w:snapToGrid w:val="0"/>
              <w:rPr>
                <w:rFonts w:cs="Times New Roman"/>
                <w:sz w:val="24"/>
                <w:szCs w:val="24"/>
              </w:rPr>
            </w:pPr>
          </w:p>
        </w:tc>
        <w:tc>
          <w:tcPr>
            <w:tcW w:w="18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67"/>
        </w:trPr>
        <w:tc>
          <w:tcPr>
            <w:tcW w:w="3719"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Нарушение неотказуемости</w:t>
            </w:r>
          </w:p>
        </w:tc>
        <w:tc>
          <w:tcPr>
            <w:tcW w:w="536" w:type="dxa"/>
            <w:shd w:val="clear" w:color="auto" w:fill="auto"/>
          </w:tcPr>
          <w:p w:rsidR="00EC153A" w:rsidRPr="00C610FA" w:rsidRDefault="00EC153A" w:rsidP="00EC153A">
            <w:pPr>
              <w:pStyle w:val="afffffffffe"/>
              <w:snapToGrid w:val="0"/>
              <w:ind w:left="-317"/>
              <w:jc w:val="both"/>
              <w:rPr>
                <w:rFonts w:cs="Times New Roman"/>
                <w:sz w:val="24"/>
                <w:szCs w:val="24"/>
              </w:rPr>
            </w:pPr>
            <w:r w:rsidRPr="00C610FA">
              <w:rPr>
                <w:rFonts w:cs="Times New Roman"/>
                <w:sz w:val="24"/>
                <w:szCs w:val="24"/>
              </w:rPr>
              <w:t></w:t>
            </w:r>
          </w:p>
        </w:tc>
        <w:tc>
          <w:tcPr>
            <w:tcW w:w="1864" w:type="dxa"/>
            <w:gridSpan w:val="3"/>
            <w:shd w:val="clear" w:color="auto" w:fill="auto"/>
          </w:tcPr>
          <w:p w:rsidR="00EC153A" w:rsidRPr="00C610FA" w:rsidRDefault="00EC153A" w:rsidP="00EC153A">
            <w:pPr>
              <w:pStyle w:val="afffffffffe"/>
              <w:snapToGrid w:val="0"/>
              <w:rPr>
                <w:rFonts w:cs="Times New Roman"/>
                <w:sz w:val="24"/>
                <w:szCs w:val="24"/>
              </w:rPr>
            </w:pPr>
          </w:p>
        </w:tc>
        <w:tc>
          <w:tcPr>
            <w:tcW w:w="1887" w:type="dxa"/>
            <w:gridSpan w:val="2"/>
            <w:shd w:val="clear" w:color="auto" w:fill="auto"/>
          </w:tcPr>
          <w:p w:rsidR="00EC153A" w:rsidRPr="00C610FA" w:rsidRDefault="00EC153A" w:rsidP="00EC153A">
            <w:pPr>
              <w:pStyle w:val="afffffffffe"/>
              <w:snapToGrid w:val="0"/>
              <w:rPr>
                <w:rFonts w:cs="Times New Roman"/>
                <w:sz w:val="24"/>
                <w:szCs w:val="24"/>
              </w:rPr>
            </w:pPr>
          </w:p>
        </w:tc>
        <w:tc>
          <w:tcPr>
            <w:tcW w:w="18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67"/>
        </w:trPr>
        <w:tc>
          <w:tcPr>
            <w:tcW w:w="3719"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Уничтожение</w:t>
            </w:r>
          </w:p>
        </w:tc>
        <w:tc>
          <w:tcPr>
            <w:tcW w:w="536" w:type="dxa"/>
            <w:shd w:val="clear" w:color="auto" w:fill="auto"/>
          </w:tcPr>
          <w:p w:rsidR="00EC153A" w:rsidRPr="00C610FA" w:rsidRDefault="00EC153A" w:rsidP="00EC153A">
            <w:pPr>
              <w:pStyle w:val="afffffffffe"/>
              <w:snapToGrid w:val="0"/>
              <w:ind w:left="-317"/>
              <w:jc w:val="both"/>
              <w:rPr>
                <w:rFonts w:cs="Times New Roman"/>
                <w:sz w:val="24"/>
                <w:szCs w:val="24"/>
              </w:rPr>
            </w:pPr>
            <w:r w:rsidRPr="00C610FA">
              <w:rPr>
                <w:rFonts w:cs="Times New Roman"/>
                <w:sz w:val="24"/>
                <w:szCs w:val="24"/>
              </w:rPr>
              <w:t></w:t>
            </w:r>
          </w:p>
        </w:tc>
        <w:tc>
          <w:tcPr>
            <w:tcW w:w="1864" w:type="dxa"/>
            <w:gridSpan w:val="3"/>
            <w:shd w:val="clear" w:color="auto" w:fill="auto"/>
          </w:tcPr>
          <w:p w:rsidR="00EC153A" w:rsidRPr="00C610FA" w:rsidRDefault="00EC153A" w:rsidP="00EC153A">
            <w:pPr>
              <w:pStyle w:val="afffffffffe"/>
              <w:snapToGrid w:val="0"/>
              <w:rPr>
                <w:rFonts w:cs="Times New Roman"/>
                <w:sz w:val="24"/>
                <w:szCs w:val="24"/>
              </w:rPr>
            </w:pPr>
          </w:p>
        </w:tc>
        <w:tc>
          <w:tcPr>
            <w:tcW w:w="1887" w:type="dxa"/>
            <w:gridSpan w:val="2"/>
            <w:shd w:val="clear" w:color="auto" w:fill="auto"/>
          </w:tcPr>
          <w:p w:rsidR="00EC153A" w:rsidRPr="00C610FA" w:rsidRDefault="00EC153A" w:rsidP="00EC153A">
            <w:pPr>
              <w:pStyle w:val="afffffffffe"/>
              <w:snapToGrid w:val="0"/>
              <w:rPr>
                <w:rFonts w:cs="Times New Roman"/>
                <w:sz w:val="24"/>
                <w:szCs w:val="24"/>
              </w:rPr>
            </w:pPr>
          </w:p>
        </w:tc>
        <w:tc>
          <w:tcPr>
            <w:tcW w:w="1845" w:type="dxa"/>
            <w:gridSpan w:val="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35"/>
        </w:trPr>
        <w:tc>
          <w:tcPr>
            <w:tcW w:w="9851"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35"/>
        </w:trPr>
        <w:tc>
          <w:tcPr>
            <w:tcW w:w="9851" w:type="dxa"/>
            <w:gridSpan w:val="12"/>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Полные стоимости восстановления после инцидента</w:t>
            </w:r>
          </w:p>
        </w:tc>
      </w:tr>
      <w:tr w:rsidR="00EC153A" w:rsidRPr="00C610FA" w:rsidTr="00EC153A">
        <w:trPr>
          <w:cantSplit/>
          <w:trHeight w:val="251"/>
        </w:trPr>
        <w:tc>
          <w:tcPr>
            <w:tcW w:w="9851" w:type="dxa"/>
            <w:gridSpan w:val="12"/>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973"/>
        </w:trPr>
        <w:tc>
          <w:tcPr>
            <w:tcW w:w="4255" w:type="dxa"/>
            <w:gridSpan w:val="5"/>
            <w:shd w:val="clear" w:color="auto" w:fill="auto"/>
          </w:tcPr>
          <w:p w:rsidR="00EC153A" w:rsidRPr="00C610FA" w:rsidRDefault="00EC153A" w:rsidP="00EC153A">
            <w:pPr>
              <w:pStyle w:val="afffffffffe"/>
              <w:snapToGrid w:val="0"/>
              <w:jc w:val="center"/>
              <w:rPr>
                <w:rStyle w:val="affff4"/>
                <w:rFonts w:cs="Times New Roman"/>
                <w:sz w:val="24"/>
                <w:szCs w:val="24"/>
              </w:rPr>
            </w:pPr>
            <w:r w:rsidRPr="00C610FA">
              <w:rPr>
                <w:rStyle w:val="affff4"/>
                <w:rFonts w:cs="Times New Roman"/>
                <w:sz w:val="24"/>
                <w:szCs w:val="24"/>
              </w:rPr>
              <w:t>(Где возможно, необходимо указать общие расходы на восстановление после инцидента в целом по шкале 1</w:t>
            </w:r>
            <w:r w:rsidRPr="00C610FA">
              <w:rPr>
                <w:rStyle w:val="affff4"/>
                <w:rFonts w:cs="Times New Roman"/>
                <w:sz w:val="24"/>
                <w:szCs w:val="24"/>
              </w:rPr>
              <w:t>10 для «значимости» и в деньгах для «стоимости»)</w:t>
            </w:r>
          </w:p>
        </w:tc>
        <w:tc>
          <w:tcPr>
            <w:tcW w:w="1875" w:type="dxa"/>
            <w:gridSpan w:val="4"/>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Значимость</w:t>
            </w:r>
          </w:p>
        </w:tc>
        <w:tc>
          <w:tcPr>
            <w:tcW w:w="1876" w:type="dxa"/>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Указатели</w:t>
            </w:r>
          </w:p>
        </w:tc>
        <w:tc>
          <w:tcPr>
            <w:tcW w:w="1845" w:type="dxa"/>
            <w:gridSpan w:val="2"/>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Стоимость</w:t>
            </w:r>
          </w:p>
        </w:tc>
      </w:tr>
    </w:tbl>
    <w:p w:rsidR="00EC153A" w:rsidRPr="00C610FA" w:rsidRDefault="00EC153A" w:rsidP="00EC153A">
      <w:r w:rsidRPr="00C610FA">
        <w:br w:type="page"/>
      </w:r>
    </w:p>
    <w:tbl>
      <w:tblPr>
        <w:tblW w:w="0" w:type="auto"/>
        <w:tblLayout w:type="fixed"/>
        <w:tblLook w:val="0000"/>
      </w:tblPr>
      <w:tblGrid>
        <w:gridCol w:w="1042"/>
        <w:gridCol w:w="1579"/>
        <w:gridCol w:w="1506"/>
        <w:gridCol w:w="134"/>
        <w:gridCol w:w="24"/>
        <w:gridCol w:w="770"/>
        <w:gridCol w:w="154"/>
        <w:gridCol w:w="2867"/>
        <w:gridCol w:w="1011"/>
        <w:gridCol w:w="271"/>
        <w:gridCol w:w="508"/>
      </w:tblGrid>
      <w:tr w:rsidR="00EC153A" w:rsidRPr="00C610FA" w:rsidTr="00EC153A">
        <w:trPr>
          <w:trHeight w:val="236"/>
        </w:trPr>
        <w:tc>
          <w:tcPr>
            <w:tcW w:w="2621" w:type="dxa"/>
            <w:gridSpan w:val="2"/>
            <w:shd w:val="clear" w:color="auto" w:fill="auto"/>
          </w:tcPr>
          <w:p w:rsidR="00EC153A" w:rsidRPr="00C610FA" w:rsidRDefault="00EC153A" w:rsidP="00EC153A">
            <w:pPr>
              <w:pStyle w:val="afffffffffe"/>
              <w:ind w:firstLine="0"/>
              <w:rPr>
                <w:rFonts w:cs="Times New Roman"/>
                <w:sz w:val="24"/>
                <w:szCs w:val="24"/>
              </w:rPr>
            </w:pPr>
          </w:p>
        </w:tc>
        <w:tc>
          <w:tcPr>
            <w:tcW w:w="2434" w:type="dxa"/>
            <w:gridSpan w:val="4"/>
            <w:shd w:val="clear" w:color="auto" w:fill="auto"/>
          </w:tcPr>
          <w:p w:rsidR="00EC153A" w:rsidRPr="00C610FA" w:rsidRDefault="00EC153A" w:rsidP="00EC153A">
            <w:pPr>
              <w:pStyle w:val="afffffffffe"/>
              <w:snapToGrid w:val="0"/>
              <w:rPr>
                <w:rFonts w:cs="Times New Roman"/>
                <w:sz w:val="24"/>
                <w:szCs w:val="24"/>
              </w:rPr>
            </w:pPr>
          </w:p>
        </w:tc>
        <w:tc>
          <w:tcPr>
            <w:tcW w:w="3021" w:type="dxa"/>
            <w:gridSpan w:val="2"/>
            <w:shd w:val="clear" w:color="auto" w:fill="auto"/>
          </w:tcPr>
          <w:p w:rsidR="00EC153A" w:rsidRPr="00C610FA" w:rsidRDefault="00EC153A" w:rsidP="00EC153A">
            <w:pPr>
              <w:pStyle w:val="afffffffffe"/>
              <w:snapToGrid w:val="0"/>
              <w:rPr>
                <w:rFonts w:cs="Times New Roman"/>
                <w:sz w:val="24"/>
                <w:szCs w:val="24"/>
              </w:rPr>
            </w:pPr>
          </w:p>
        </w:tc>
        <w:tc>
          <w:tcPr>
            <w:tcW w:w="1790" w:type="dxa"/>
            <w:gridSpan w:val="3"/>
            <w:shd w:val="clear" w:color="auto" w:fill="D9D9D9"/>
          </w:tcPr>
          <w:p w:rsidR="00EC153A" w:rsidRPr="00C610FA" w:rsidRDefault="00EC153A" w:rsidP="00EC153A">
            <w:pPr>
              <w:pStyle w:val="afffffffffe"/>
              <w:snapToGrid w:val="0"/>
              <w:rPr>
                <w:rFonts w:cs="Times New Roman"/>
                <w:sz w:val="24"/>
                <w:szCs w:val="24"/>
              </w:rPr>
            </w:pPr>
            <w:r w:rsidRPr="00C610FA">
              <w:rPr>
                <w:rFonts w:cs="Times New Roman"/>
                <w:sz w:val="24"/>
                <w:szCs w:val="24"/>
              </w:rPr>
              <w:t>Стр. 5</w:t>
            </w:r>
          </w:p>
        </w:tc>
      </w:tr>
      <w:tr w:rsidR="00EC153A" w:rsidRPr="00C610FA" w:rsidTr="00EC153A">
        <w:trPr>
          <w:trHeight w:val="236"/>
        </w:trPr>
        <w:tc>
          <w:tcPr>
            <w:tcW w:w="2621" w:type="dxa"/>
            <w:gridSpan w:val="2"/>
            <w:shd w:val="clear" w:color="auto" w:fill="auto"/>
          </w:tcPr>
          <w:p w:rsidR="00EC153A" w:rsidRPr="00C610FA" w:rsidRDefault="00EC153A" w:rsidP="00EC153A">
            <w:pPr>
              <w:pStyle w:val="afffffffffe"/>
              <w:snapToGrid w:val="0"/>
              <w:ind w:firstLine="0"/>
              <w:rPr>
                <w:rFonts w:cs="Times New Roman"/>
                <w:sz w:val="24"/>
                <w:szCs w:val="24"/>
              </w:rPr>
            </w:pPr>
          </w:p>
        </w:tc>
        <w:tc>
          <w:tcPr>
            <w:tcW w:w="2434" w:type="dxa"/>
            <w:gridSpan w:val="4"/>
            <w:shd w:val="clear" w:color="auto" w:fill="auto"/>
          </w:tcPr>
          <w:p w:rsidR="00EC153A" w:rsidRPr="00C610FA" w:rsidRDefault="00EC153A" w:rsidP="00EC153A">
            <w:pPr>
              <w:pStyle w:val="afffffffffe"/>
              <w:snapToGrid w:val="0"/>
              <w:rPr>
                <w:rFonts w:cs="Times New Roman"/>
                <w:sz w:val="24"/>
                <w:szCs w:val="24"/>
              </w:rPr>
            </w:pPr>
          </w:p>
        </w:tc>
        <w:tc>
          <w:tcPr>
            <w:tcW w:w="3021" w:type="dxa"/>
            <w:gridSpan w:val="2"/>
            <w:shd w:val="clear" w:color="auto" w:fill="auto"/>
          </w:tcPr>
          <w:p w:rsidR="00EC153A" w:rsidRPr="00C610FA" w:rsidRDefault="00EC153A" w:rsidP="00EC153A">
            <w:pPr>
              <w:pStyle w:val="afffffffffe"/>
              <w:snapToGrid w:val="0"/>
              <w:rPr>
                <w:rFonts w:cs="Times New Roman"/>
                <w:sz w:val="24"/>
                <w:szCs w:val="24"/>
              </w:rPr>
            </w:pPr>
          </w:p>
        </w:tc>
        <w:tc>
          <w:tcPr>
            <w:tcW w:w="1790" w:type="dxa"/>
            <w:gridSpan w:val="3"/>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472"/>
        </w:trPr>
        <w:tc>
          <w:tcPr>
            <w:tcW w:w="9866" w:type="dxa"/>
            <w:gridSpan w:val="1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Разрешение инцидента</w:t>
            </w:r>
          </w:p>
          <w:p w:rsidR="00EC153A" w:rsidRPr="00C610FA" w:rsidRDefault="00EC153A" w:rsidP="00EC153A">
            <w:pPr>
              <w:pStyle w:val="afffffffffe"/>
              <w:jc w:val="center"/>
              <w:rPr>
                <w:rFonts w:cs="Times New Roman"/>
                <w:sz w:val="24"/>
                <w:szCs w:val="24"/>
              </w:rPr>
            </w:pPr>
          </w:p>
        </w:tc>
      </w:tr>
      <w:tr w:rsidR="00EC153A" w:rsidRPr="00C610FA" w:rsidTr="00EC153A">
        <w:trPr>
          <w:cantSplit/>
          <w:trHeight w:val="488"/>
        </w:trPr>
        <w:tc>
          <w:tcPr>
            <w:tcW w:w="5209" w:type="dxa"/>
            <w:gridSpan w:val="7"/>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начала расследования инцидента</w:t>
            </w:r>
          </w:p>
          <w:p w:rsidR="00EC153A" w:rsidRPr="00C610FA" w:rsidRDefault="00EC153A" w:rsidP="00EC153A">
            <w:pPr>
              <w:pStyle w:val="afffffffffe"/>
              <w:rPr>
                <w:rFonts w:cs="Times New Roman"/>
                <w:sz w:val="24"/>
                <w:szCs w:val="24"/>
              </w:rPr>
            </w:pPr>
          </w:p>
        </w:tc>
        <w:tc>
          <w:tcPr>
            <w:tcW w:w="4657"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w:t>
            </w:r>
          </w:p>
        </w:tc>
      </w:tr>
      <w:tr w:rsidR="00EC153A" w:rsidRPr="00C610FA" w:rsidTr="00EC153A">
        <w:trPr>
          <w:cantSplit/>
          <w:trHeight w:val="724"/>
        </w:trPr>
        <w:tc>
          <w:tcPr>
            <w:tcW w:w="5209" w:type="dxa"/>
            <w:gridSpan w:val="7"/>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Фамилия лица (лиц), проводившего (их) расследование инцидента</w:t>
            </w:r>
          </w:p>
        </w:tc>
        <w:tc>
          <w:tcPr>
            <w:tcW w:w="4657"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_____________________________________</w:t>
            </w:r>
          </w:p>
        </w:tc>
      </w:tr>
      <w:tr w:rsidR="00EC153A" w:rsidRPr="00C610FA" w:rsidTr="00EC153A">
        <w:trPr>
          <w:cantSplit/>
          <w:trHeight w:val="472"/>
        </w:trPr>
        <w:tc>
          <w:tcPr>
            <w:tcW w:w="5209" w:type="dxa"/>
            <w:gridSpan w:val="7"/>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окончания инцидента</w:t>
            </w:r>
          </w:p>
        </w:tc>
        <w:tc>
          <w:tcPr>
            <w:tcW w:w="4657"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_____________________________________</w:t>
            </w:r>
          </w:p>
        </w:tc>
      </w:tr>
      <w:tr w:rsidR="00EC153A" w:rsidRPr="00C610FA" w:rsidTr="00EC153A">
        <w:trPr>
          <w:cantSplit/>
          <w:trHeight w:val="488"/>
        </w:trPr>
        <w:tc>
          <w:tcPr>
            <w:tcW w:w="5209" w:type="dxa"/>
            <w:gridSpan w:val="7"/>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окончания воздействия</w:t>
            </w:r>
          </w:p>
        </w:tc>
        <w:tc>
          <w:tcPr>
            <w:tcW w:w="4657"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_____________________________________</w:t>
            </w:r>
          </w:p>
        </w:tc>
      </w:tr>
      <w:tr w:rsidR="00EC153A" w:rsidRPr="00C610FA" w:rsidTr="00EC153A">
        <w:trPr>
          <w:cantSplit/>
          <w:trHeight w:val="472"/>
        </w:trPr>
        <w:tc>
          <w:tcPr>
            <w:tcW w:w="5209" w:type="dxa"/>
            <w:gridSpan w:val="7"/>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Дата завершения расследования инцидента</w:t>
            </w:r>
          </w:p>
          <w:p w:rsidR="00EC153A" w:rsidRPr="00C610FA" w:rsidRDefault="00EC153A" w:rsidP="00EC153A">
            <w:pPr>
              <w:pStyle w:val="afffffffffe"/>
              <w:rPr>
                <w:rFonts w:cs="Times New Roman"/>
                <w:sz w:val="24"/>
                <w:szCs w:val="24"/>
              </w:rPr>
            </w:pPr>
          </w:p>
        </w:tc>
        <w:tc>
          <w:tcPr>
            <w:tcW w:w="4657"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w:t>
            </w:r>
          </w:p>
        </w:tc>
      </w:tr>
      <w:tr w:rsidR="00EC153A" w:rsidRPr="00C610FA" w:rsidTr="00EC153A">
        <w:trPr>
          <w:cantSplit/>
          <w:trHeight w:val="252"/>
        </w:trPr>
        <w:tc>
          <w:tcPr>
            <w:tcW w:w="5209" w:type="dxa"/>
            <w:gridSpan w:val="7"/>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Ссылка и место хранения отчета о расследовании</w:t>
            </w:r>
          </w:p>
        </w:tc>
        <w:tc>
          <w:tcPr>
            <w:tcW w:w="4657"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_____________________________________</w:t>
            </w:r>
          </w:p>
        </w:tc>
      </w:tr>
      <w:tr w:rsidR="00EC153A" w:rsidRPr="00C610FA" w:rsidTr="00EC153A">
        <w:trPr>
          <w:cantSplit/>
          <w:trHeight w:val="236"/>
        </w:trPr>
        <w:tc>
          <w:tcPr>
            <w:tcW w:w="9866" w:type="dxa"/>
            <w:gridSpan w:val="11"/>
            <w:shd w:val="clear" w:color="auto" w:fill="FFFFFF"/>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Причастные лица</w:t>
            </w: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504"/>
        </w:trPr>
        <w:tc>
          <w:tcPr>
            <w:tcW w:w="1042" w:type="dxa"/>
            <w:shd w:val="clear" w:color="auto" w:fill="auto"/>
          </w:tcPr>
          <w:p w:rsidR="00EC153A" w:rsidRPr="00C610FA" w:rsidRDefault="00EC153A" w:rsidP="00EC153A">
            <w:pPr>
              <w:pStyle w:val="afffffffffe"/>
              <w:snapToGrid w:val="0"/>
              <w:ind w:firstLine="0"/>
              <w:jc w:val="right"/>
              <w:rPr>
                <w:rStyle w:val="affff4"/>
                <w:rFonts w:cs="Times New Roman"/>
                <w:sz w:val="24"/>
                <w:szCs w:val="24"/>
              </w:rPr>
            </w:pPr>
            <w:r w:rsidRPr="00C610FA">
              <w:rPr>
                <w:rStyle w:val="affff4"/>
                <w:rFonts w:cs="Times New Roman"/>
                <w:sz w:val="24"/>
                <w:szCs w:val="24"/>
              </w:rPr>
              <w:t>(Один из)</w:t>
            </w:r>
          </w:p>
        </w:tc>
        <w:tc>
          <w:tcPr>
            <w:tcW w:w="3219"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Лицо (</w:t>
            </w:r>
            <w:r w:rsidRPr="00C610FA">
              <w:rPr>
                <w:rFonts w:cs="Times New Roman"/>
                <w:sz w:val="24"/>
                <w:szCs w:val="24"/>
                <w:lang w:val="en-US"/>
              </w:rPr>
              <w:t>PE</w:t>
            </w:r>
            <w:r w:rsidRPr="00C610FA">
              <w:rPr>
                <w:rFonts w:cs="Times New Roman"/>
                <w:sz w:val="24"/>
                <w:szCs w:val="24"/>
              </w:rPr>
              <w:t>)</w:t>
            </w:r>
          </w:p>
        </w:tc>
        <w:tc>
          <w:tcPr>
            <w:tcW w:w="794"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303"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Легально учрежденная организация/учреждение (</w:t>
            </w:r>
            <w:r w:rsidRPr="00C610FA">
              <w:rPr>
                <w:rFonts w:cs="Times New Roman"/>
                <w:sz w:val="24"/>
                <w:szCs w:val="24"/>
                <w:lang w:val="en-US"/>
              </w:rPr>
              <w:t>OI</w:t>
            </w:r>
            <w:r w:rsidRPr="00C610FA">
              <w:rPr>
                <w:rFonts w:cs="Times New Roman"/>
                <w:sz w:val="24"/>
                <w:szCs w:val="24"/>
              </w:rPr>
              <w:t>)</w:t>
            </w:r>
          </w:p>
        </w:tc>
        <w:tc>
          <w:tcPr>
            <w:tcW w:w="508" w:type="dxa"/>
            <w:shd w:val="clear" w:color="auto" w:fill="auto"/>
          </w:tcPr>
          <w:p w:rsidR="00EC153A" w:rsidRPr="00C610FA" w:rsidRDefault="00EC153A" w:rsidP="00EC153A">
            <w:pPr>
              <w:pStyle w:val="afffffffffe"/>
              <w:snapToGrid w:val="0"/>
              <w:ind w:left="-144" w:firstLine="140"/>
              <w:jc w:val="center"/>
              <w:rPr>
                <w:rFonts w:cs="Times New Roman"/>
                <w:sz w:val="24"/>
                <w:szCs w:val="24"/>
              </w:rPr>
            </w:pPr>
          </w:p>
          <w:p w:rsidR="00EC153A" w:rsidRPr="00C610FA" w:rsidRDefault="00EC153A" w:rsidP="00EC153A">
            <w:pPr>
              <w:pStyle w:val="afffffffffe"/>
              <w:ind w:left="-144" w:firstLine="140"/>
              <w:jc w:val="center"/>
              <w:rPr>
                <w:rFonts w:cs="Times New Roman"/>
                <w:sz w:val="24"/>
                <w:szCs w:val="24"/>
              </w:rPr>
            </w:pPr>
            <w:r w:rsidRPr="00C610FA">
              <w:rPr>
                <w:rFonts w:cs="Times New Roman"/>
                <w:sz w:val="24"/>
                <w:szCs w:val="24"/>
              </w:rPr>
              <w:t></w:t>
            </w:r>
          </w:p>
        </w:tc>
      </w:tr>
      <w:tr w:rsidR="00EC153A" w:rsidRPr="00C610FA" w:rsidTr="00EC153A">
        <w:trPr>
          <w:trHeight w:val="488"/>
        </w:trPr>
        <w:tc>
          <w:tcPr>
            <w:tcW w:w="4261"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Организованная группа (</w:t>
            </w:r>
            <w:r w:rsidRPr="00C610FA">
              <w:rPr>
                <w:rFonts w:cs="Times New Roman"/>
                <w:sz w:val="24"/>
                <w:szCs w:val="24"/>
                <w:lang w:val="en-US"/>
              </w:rPr>
              <w:t>GR</w:t>
            </w:r>
            <w:r w:rsidRPr="00C610FA">
              <w:rPr>
                <w:rFonts w:cs="Times New Roman"/>
                <w:sz w:val="24"/>
                <w:szCs w:val="24"/>
              </w:rPr>
              <w:t>)</w:t>
            </w:r>
          </w:p>
          <w:p w:rsidR="00EC153A" w:rsidRPr="00C610FA" w:rsidRDefault="00EC153A" w:rsidP="00EC153A">
            <w:pPr>
              <w:pStyle w:val="afffffffffe"/>
              <w:jc w:val="right"/>
              <w:rPr>
                <w:rFonts w:cs="Times New Roman"/>
                <w:sz w:val="24"/>
                <w:szCs w:val="24"/>
              </w:rPr>
            </w:pPr>
          </w:p>
        </w:tc>
        <w:tc>
          <w:tcPr>
            <w:tcW w:w="794"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303"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Случайность (</w:t>
            </w:r>
            <w:r w:rsidRPr="00C610FA">
              <w:rPr>
                <w:rFonts w:cs="Times New Roman"/>
                <w:sz w:val="24"/>
                <w:szCs w:val="24"/>
                <w:lang w:val="en-US"/>
              </w:rPr>
              <w:t>AC</w:t>
            </w:r>
            <w:r w:rsidRPr="00C610FA">
              <w:rPr>
                <w:rFonts w:cs="Times New Roman"/>
                <w:sz w:val="24"/>
                <w:szCs w:val="24"/>
              </w:rPr>
              <w:t>)</w:t>
            </w:r>
          </w:p>
        </w:tc>
        <w:tc>
          <w:tcPr>
            <w:tcW w:w="508" w:type="dxa"/>
            <w:shd w:val="clear" w:color="auto" w:fill="auto"/>
          </w:tcPr>
          <w:p w:rsidR="00EC153A" w:rsidRPr="00C610FA" w:rsidRDefault="00EC153A" w:rsidP="00EC153A">
            <w:pPr>
              <w:pStyle w:val="afffffffffe"/>
              <w:snapToGrid w:val="0"/>
              <w:ind w:left="-144" w:firstLine="140"/>
              <w:jc w:val="center"/>
              <w:rPr>
                <w:rFonts w:cs="Times New Roman"/>
                <w:sz w:val="24"/>
                <w:szCs w:val="24"/>
              </w:rPr>
            </w:pPr>
            <w:r w:rsidRPr="00C610FA">
              <w:rPr>
                <w:rFonts w:cs="Times New Roman"/>
                <w:sz w:val="24"/>
                <w:szCs w:val="24"/>
              </w:rPr>
              <w:t></w:t>
            </w:r>
          </w:p>
        </w:tc>
      </w:tr>
      <w:tr w:rsidR="00EC153A" w:rsidRPr="00C610FA" w:rsidTr="00EC153A">
        <w:trPr>
          <w:cantSplit/>
          <w:trHeight w:val="724"/>
        </w:trPr>
        <w:tc>
          <w:tcPr>
            <w:tcW w:w="4261" w:type="dxa"/>
            <w:gridSpan w:val="4"/>
            <w:shd w:val="clear" w:color="auto" w:fill="auto"/>
          </w:tcPr>
          <w:p w:rsidR="00EC153A" w:rsidRPr="00C610FA" w:rsidRDefault="00EC153A" w:rsidP="00EC153A">
            <w:pPr>
              <w:pStyle w:val="afffffffffe"/>
              <w:snapToGrid w:val="0"/>
              <w:jc w:val="right"/>
              <w:rPr>
                <w:rFonts w:cs="Times New Roman"/>
                <w:sz w:val="24"/>
                <w:szCs w:val="24"/>
              </w:rPr>
            </w:pPr>
          </w:p>
        </w:tc>
        <w:tc>
          <w:tcPr>
            <w:tcW w:w="794" w:type="dxa"/>
            <w:gridSpan w:val="2"/>
            <w:shd w:val="clear" w:color="auto" w:fill="auto"/>
          </w:tcPr>
          <w:p w:rsidR="00EC153A" w:rsidRPr="00C610FA" w:rsidRDefault="00EC153A" w:rsidP="00EC153A">
            <w:pPr>
              <w:pStyle w:val="afffffffffe"/>
              <w:snapToGrid w:val="0"/>
              <w:jc w:val="center"/>
              <w:rPr>
                <w:rFonts w:cs="Times New Roman"/>
                <w:sz w:val="24"/>
                <w:szCs w:val="24"/>
              </w:rPr>
            </w:pPr>
          </w:p>
        </w:tc>
        <w:tc>
          <w:tcPr>
            <w:tcW w:w="4303" w:type="dxa"/>
            <w:gridSpan w:val="4"/>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Нет виновного (</w:t>
            </w:r>
            <w:r w:rsidRPr="00C610FA">
              <w:rPr>
                <w:rFonts w:cs="Times New Roman"/>
                <w:sz w:val="24"/>
                <w:szCs w:val="24"/>
                <w:lang w:val="en-US"/>
              </w:rPr>
              <w:t>NP</w:t>
            </w:r>
            <w:r w:rsidRPr="00C610FA">
              <w:rPr>
                <w:rFonts w:cs="Times New Roman"/>
                <w:sz w:val="24"/>
                <w:szCs w:val="24"/>
              </w:rPr>
              <w:t>)</w:t>
            </w:r>
          </w:p>
          <w:p w:rsidR="00EC153A" w:rsidRPr="00C610FA" w:rsidRDefault="00EC153A" w:rsidP="00EC153A">
            <w:pPr>
              <w:pStyle w:val="afffffffffe"/>
              <w:jc w:val="right"/>
              <w:rPr>
                <w:rStyle w:val="affff4"/>
                <w:rFonts w:cs="Times New Roman"/>
                <w:sz w:val="24"/>
                <w:szCs w:val="24"/>
              </w:rPr>
            </w:pPr>
            <w:r w:rsidRPr="00C610FA">
              <w:rPr>
                <w:rStyle w:val="affff4"/>
                <w:rFonts w:cs="Times New Roman"/>
                <w:sz w:val="24"/>
                <w:szCs w:val="24"/>
              </w:rPr>
              <w:t>Например, природные факторы, отказ оборудования, ошибка человека</w:t>
            </w:r>
          </w:p>
        </w:tc>
        <w:tc>
          <w:tcPr>
            <w:tcW w:w="508" w:type="dxa"/>
            <w:shd w:val="clear" w:color="auto" w:fill="auto"/>
          </w:tcPr>
          <w:p w:rsidR="00EC153A" w:rsidRPr="00C610FA" w:rsidRDefault="00EC153A" w:rsidP="00EC153A">
            <w:pPr>
              <w:pStyle w:val="afffffffffe"/>
              <w:snapToGrid w:val="0"/>
              <w:ind w:left="-144" w:firstLine="140"/>
              <w:jc w:val="center"/>
              <w:rPr>
                <w:rFonts w:cs="Times New Roman"/>
                <w:sz w:val="24"/>
                <w:szCs w:val="24"/>
              </w:rPr>
            </w:pPr>
            <w:r w:rsidRPr="00C610FA">
              <w:rPr>
                <w:rFonts w:cs="Times New Roman"/>
                <w:sz w:val="24"/>
                <w:szCs w:val="24"/>
              </w:rPr>
              <w:t></w:t>
            </w: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488"/>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r w:rsidRPr="00C610FA">
              <w:rPr>
                <w:rStyle w:val="1ff7"/>
                <w:rFonts w:cs="Times New Roman"/>
                <w:sz w:val="24"/>
                <w:szCs w:val="24"/>
              </w:rPr>
              <w:t>Описание нарушителя</w:t>
            </w: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Действительная или предполагаемая мотивация</w:t>
            </w:r>
          </w:p>
        </w:tc>
      </w:tr>
      <w:tr w:rsidR="00EC153A" w:rsidRPr="00C610FA" w:rsidTr="00EC153A">
        <w:trPr>
          <w:cantSplit/>
          <w:trHeight w:val="252"/>
        </w:trPr>
        <w:tc>
          <w:tcPr>
            <w:tcW w:w="9866" w:type="dxa"/>
            <w:gridSpan w:val="1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36"/>
        </w:trPr>
        <w:tc>
          <w:tcPr>
            <w:tcW w:w="1042" w:type="dxa"/>
            <w:shd w:val="clear" w:color="auto" w:fill="auto"/>
          </w:tcPr>
          <w:p w:rsidR="00EC153A" w:rsidRPr="00C610FA" w:rsidRDefault="00EC153A" w:rsidP="00EC153A">
            <w:pPr>
              <w:pStyle w:val="afffffffffe"/>
              <w:snapToGrid w:val="0"/>
              <w:ind w:firstLine="0"/>
              <w:jc w:val="right"/>
              <w:rPr>
                <w:rStyle w:val="affff4"/>
                <w:rFonts w:cs="Times New Roman"/>
                <w:sz w:val="24"/>
                <w:szCs w:val="24"/>
              </w:rPr>
            </w:pPr>
            <w:r w:rsidRPr="00C610FA">
              <w:rPr>
                <w:rStyle w:val="affff4"/>
                <w:rFonts w:cs="Times New Roman"/>
                <w:sz w:val="24"/>
                <w:szCs w:val="24"/>
              </w:rPr>
              <w:t>(Один из)</w:t>
            </w:r>
          </w:p>
        </w:tc>
        <w:tc>
          <w:tcPr>
            <w:tcW w:w="3085" w:type="dxa"/>
            <w:gridSpan w:val="2"/>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Криминальная/финансовая выгода(</w:t>
            </w:r>
            <w:r w:rsidRPr="00C610FA">
              <w:rPr>
                <w:rFonts w:cs="Times New Roman"/>
                <w:sz w:val="24"/>
                <w:szCs w:val="24"/>
                <w:lang w:val="en-US"/>
              </w:rPr>
              <w:t>CG</w:t>
            </w:r>
            <w:r w:rsidRPr="00C610FA">
              <w:rPr>
                <w:rFonts w:cs="Times New Roman"/>
                <w:sz w:val="24"/>
                <w:szCs w:val="24"/>
              </w:rPr>
              <w:t>)</w:t>
            </w:r>
          </w:p>
        </w:tc>
        <w:tc>
          <w:tcPr>
            <w:tcW w:w="928" w:type="dxa"/>
            <w:gridSpan w:val="3"/>
            <w:shd w:val="clear" w:color="auto" w:fill="auto"/>
          </w:tcPr>
          <w:p w:rsidR="00EC153A" w:rsidRPr="00C610FA" w:rsidRDefault="00EC153A" w:rsidP="00EC153A">
            <w:pPr>
              <w:pStyle w:val="afffffffffe"/>
              <w:snapToGrid w:val="0"/>
              <w:jc w:val="center"/>
              <w:rPr>
                <w:rFonts w:cs="Times New Roman"/>
                <w:sz w:val="24"/>
                <w:szCs w:val="24"/>
              </w:rPr>
            </w:pPr>
          </w:p>
          <w:p w:rsidR="00EC153A" w:rsidRPr="00C610FA" w:rsidRDefault="00EC153A" w:rsidP="00EC153A">
            <w:pPr>
              <w:pStyle w:val="afffffffffe"/>
              <w:jc w:val="center"/>
              <w:rPr>
                <w:rFonts w:cs="Times New Roman"/>
                <w:sz w:val="24"/>
                <w:szCs w:val="24"/>
              </w:rPr>
            </w:pPr>
            <w:r w:rsidRPr="00C610FA">
              <w:rPr>
                <w:rFonts w:cs="Times New Roman"/>
                <w:sz w:val="24"/>
                <w:szCs w:val="24"/>
              </w:rPr>
              <w:t></w:t>
            </w:r>
          </w:p>
        </w:tc>
        <w:tc>
          <w:tcPr>
            <w:tcW w:w="4032"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Развлечение/хакерство (</w:t>
            </w:r>
            <w:r w:rsidRPr="00C610FA">
              <w:rPr>
                <w:rFonts w:cs="Times New Roman"/>
                <w:sz w:val="24"/>
                <w:szCs w:val="24"/>
                <w:lang w:val="en-US"/>
              </w:rPr>
              <w:t>PH</w:t>
            </w:r>
            <w:r w:rsidRPr="00C610FA">
              <w:rPr>
                <w:rFonts w:cs="Times New Roman"/>
                <w:sz w:val="24"/>
                <w:szCs w:val="24"/>
              </w:rPr>
              <w:t>)</w:t>
            </w:r>
          </w:p>
        </w:tc>
        <w:tc>
          <w:tcPr>
            <w:tcW w:w="779"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36"/>
        </w:trPr>
        <w:tc>
          <w:tcPr>
            <w:tcW w:w="4127"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Политика/Терроризм (</w:t>
            </w:r>
            <w:r w:rsidRPr="00C610FA">
              <w:rPr>
                <w:rFonts w:cs="Times New Roman"/>
                <w:sz w:val="24"/>
                <w:szCs w:val="24"/>
                <w:lang w:val="en-US"/>
              </w:rPr>
              <w:t>PT</w:t>
            </w:r>
            <w:r w:rsidRPr="00C610FA">
              <w:rPr>
                <w:rFonts w:cs="Times New Roman"/>
                <w:sz w:val="24"/>
                <w:szCs w:val="24"/>
              </w:rPr>
              <w:t>)</w:t>
            </w:r>
          </w:p>
        </w:tc>
        <w:tc>
          <w:tcPr>
            <w:tcW w:w="928" w:type="dxa"/>
            <w:gridSpan w:val="3"/>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c>
          <w:tcPr>
            <w:tcW w:w="4032" w:type="dxa"/>
            <w:gridSpan w:val="3"/>
            <w:shd w:val="clear" w:color="auto" w:fill="auto"/>
          </w:tcPr>
          <w:p w:rsidR="00EC153A" w:rsidRPr="00C610FA" w:rsidRDefault="00EC153A" w:rsidP="00EC153A">
            <w:pPr>
              <w:pStyle w:val="afffffffffe"/>
              <w:snapToGrid w:val="0"/>
              <w:jc w:val="right"/>
              <w:rPr>
                <w:rFonts w:cs="Times New Roman"/>
                <w:sz w:val="24"/>
                <w:szCs w:val="24"/>
                <w:lang w:val="en-US"/>
              </w:rPr>
            </w:pPr>
            <w:r w:rsidRPr="00C610FA">
              <w:rPr>
                <w:rFonts w:cs="Times New Roman"/>
                <w:sz w:val="24"/>
                <w:szCs w:val="24"/>
              </w:rPr>
              <w:t xml:space="preserve">Реванш </w:t>
            </w:r>
            <w:r w:rsidRPr="00C610FA">
              <w:rPr>
                <w:rFonts w:cs="Times New Roman"/>
                <w:sz w:val="24"/>
                <w:szCs w:val="24"/>
                <w:lang w:val="en-US"/>
              </w:rPr>
              <w:t>(RE)</w:t>
            </w:r>
          </w:p>
        </w:tc>
        <w:tc>
          <w:tcPr>
            <w:tcW w:w="779"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68"/>
        </w:trPr>
        <w:tc>
          <w:tcPr>
            <w:tcW w:w="4127" w:type="dxa"/>
            <w:gridSpan w:val="3"/>
            <w:shd w:val="clear" w:color="auto" w:fill="auto"/>
          </w:tcPr>
          <w:p w:rsidR="00EC153A" w:rsidRPr="00C610FA" w:rsidRDefault="00EC153A" w:rsidP="00EC153A">
            <w:pPr>
              <w:pStyle w:val="afffffffffe"/>
              <w:snapToGrid w:val="0"/>
              <w:jc w:val="right"/>
              <w:rPr>
                <w:rFonts w:cs="Times New Roman"/>
                <w:sz w:val="24"/>
                <w:szCs w:val="24"/>
              </w:rPr>
            </w:pPr>
          </w:p>
        </w:tc>
        <w:tc>
          <w:tcPr>
            <w:tcW w:w="928" w:type="dxa"/>
            <w:gridSpan w:val="3"/>
            <w:shd w:val="clear" w:color="auto" w:fill="auto"/>
          </w:tcPr>
          <w:p w:rsidR="00EC153A" w:rsidRPr="00C610FA" w:rsidRDefault="00EC153A" w:rsidP="00EC153A">
            <w:pPr>
              <w:pStyle w:val="afffffffffe"/>
              <w:snapToGrid w:val="0"/>
              <w:jc w:val="center"/>
              <w:rPr>
                <w:rFonts w:cs="Times New Roman"/>
                <w:sz w:val="24"/>
                <w:szCs w:val="24"/>
              </w:rPr>
            </w:pPr>
          </w:p>
        </w:tc>
        <w:tc>
          <w:tcPr>
            <w:tcW w:w="4032"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Другие мотивы (</w:t>
            </w:r>
            <w:r w:rsidRPr="00C610FA">
              <w:rPr>
                <w:rFonts w:cs="Times New Roman"/>
                <w:sz w:val="24"/>
                <w:szCs w:val="24"/>
                <w:lang w:val="en-US"/>
              </w:rPr>
              <w:t>OM</w:t>
            </w:r>
            <w:r w:rsidRPr="00C610FA">
              <w:rPr>
                <w:rFonts w:cs="Times New Roman"/>
                <w:sz w:val="24"/>
                <w:szCs w:val="24"/>
              </w:rPr>
              <w:t>)</w:t>
            </w:r>
          </w:p>
        </w:tc>
        <w:tc>
          <w:tcPr>
            <w:tcW w:w="779" w:type="dxa"/>
            <w:gridSpan w:val="2"/>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w:t>
            </w:r>
          </w:p>
        </w:tc>
      </w:tr>
      <w:tr w:rsidR="00EC153A" w:rsidRPr="00C610FA" w:rsidTr="00EC153A">
        <w:trPr>
          <w:cantSplit/>
          <w:trHeight w:val="236"/>
        </w:trPr>
        <w:tc>
          <w:tcPr>
            <w:tcW w:w="4127" w:type="dxa"/>
            <w:gridSpan w:val="3"/>
            <w:shd w:val="clear" w:color="auto" w:fill="auto"/>
          </w:tcPr>
          <w:p w:rsidR="00EC153A" w:rsidRPr="00C610FA" w:rsidRDefault="00EC153A" w:rsidP="00EC153A">
            <w:pPr>
              <w:pStyle w:val="afffffffffe"/>
              <w:snapToGrid w:val="0"/>
              <w:jc w:val="right"/>
              <w:rPr>
                <w:rFonts w:cs="Times New Roman"/>
                <w:sz w:val="24"/>
                <w:szCs w:val="24"/>
                <w:lang w:val="en-US"/>
              </w:rPr>
            </w:pPr>
          </w:p>
        </w:tc>
        <w:tc>
          <w:tcPr>
            <w:tcW w:w="928" w:type="dxa"/>
            <w:gridSpan w:val="3"/>
            <w:shd w:val="clear" w:color="auto" w:fill="auto"/>
          </w:tcPr>
          <w:p w:rsidR="00EC153A" w:rsidRPr="00C610FA" w:rsidRDefault="00EC153A" w:rsidP="00EC153A">
            <w:pPr>
              <w:pStyle w:val="afffffffffe"/>
              <w:snapToGrid w:val="0"/>
              <w:jc w:val="center"/>
              <w:rPr>
                <w:rFonts w:cs="Times New Roman"/>
                <w:sz w:val="24"/>
                <w:szCs w:val="24"/>
              </w:rPr>
            </w:pPr>
          </w:p>
        </w:tc>
        <w:tc>
          <w:tcPr>
            <w:tcW w:w="4032" w:type="dxa"/>
            <w:gridSpan w:val="3"/>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c>
          <w:tcPr>
            <w:tcW w:w="779" w:type="dxa"/>
            <w:gridSpan w:val="2"/>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 xml:space="preserve">Действия, </w:t>
            </w:r>
            <w:r w:rsidRPr="00C610FA">
              <w:rPr>
                <w:rStyle w:val="1ff7"/>
                <w:rFonts w:cs="Times New Roman"/>
                <w:sz w:val="24"/>
                <w:szCs w:val="24"/>
                <w:u w:val="single"/>
              </w:rPr>
              <w:t>предпринятые</w:t>
            </w:r>
            <w:r w:rsidRPr="00C610FA">
              <w:rPr>
                <w:rStyle w:val="1ff7"/>
                <w:rFonts w:cs="Times New Roman"/>
                <w:sz w:val="24"/>
                <w:szCs w:val="24"/>
              </w:rPr>
              <w:t xml:space="preserve"> для разрешения инцидента</w:t>
            </w:r>
          </w:p>
        </w:tc>
      </w:tr>
      <w:tr w:rsidR="00EC153A" w:rsidRPr="00C610FA" w:rsidTr="00EC153A">
        <w:trPr>
          <w:cantSplit/>
          <w:trHeight w:val="252"/>
        </w:trPr>
        <w:tc>
          <w:tcPr>
            <w:tcW w:w="9866" w:type="dxa"/>
            <w:gridSpan w:val="1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724"/>
        </w:trPr>
        <w:tc>
          <w:tcPr>
            <w:tcW w:w="4127" w:type="dxa"/>
            <w:gridSpan w:val="3"/>
            <w:shd w:val="clear" w:color="auto" w:fill="auto"/>
          </w:tcPr>
          <w:p w:rsidR="00EC153A" w:rsidRPr="00C610FA" w:rsidRDefault="00EC153A" w:rsidP="00EC153A">
            <w:pPr>
              <w:pStyle w:val="afffffffffe"/>
              <w:snapToGrid w:val="0"/>
              <w:ind w:firstLine="0"/>
              <w:rPr>
                <w:rStyle w:val="affff4"/>
                <w:rFonts w:cs="Times New Roman"/>
                <w:sz w:val="24"/>
                <w:szCs w:val="24"/>
              </w:rPr>
            </w:pPr>
            <w:r w:rsidRPr="00C610FA">
              <w:rPr>
                <w:rStyle w:val="affff4"/>
                <w:rFonts w:cs="Times New Roman"/>
                <w:sz w:val="24"/>
                <w:szCs w:val="24"/>
              </w:rPr>
              <w:t>(например, «никаких действий», «подручными средствами», «внутреннее расследование», «внешнее расследование с привлечением…»)</w:t>
            </w:r>
          </w:p>
        </w:tc>
        <w:tc>
          <w:tcPr>
            <w:tcW w:w="5739" w:type="dxa"/>
            <w:gridSpan w:val="8"/>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52"/>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52"/>
        </w:trPr>
        <w:tc>
          <w:tcPr>
            <w:tcW w:w="9866" w:type="dxa"/>
            <w:gridSpan w:val="1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Действия, запланированные для разрешения инцидента</w:t>
            </w: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36"/>
        </w:trPr>
        <w:tc>
          <w:tcPr>
            <w:tcW w:w="4285" w:type="dxa"/>
            <w:gridSpan w:val="5"/>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(например, см. выше)</w:t>
            </w:r>
          </w:p>
        </w:tc>
        <w:tc>
          <w:tcPr>
            <w:tcW w:w="5581" w:type="dxa"/>
            <w:gridSpan w:val="6"/>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EC153A">
        <w:trPr>
          <w:cantSplit/>
          <w:trHeight w:val="252"/>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252"/>
        </w:trPr>
        <w:tc>
          <w:tcPr>
            <w:tcW w:w="9866" w:type="dxa"/>
            <w:gridSpan w:val="1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Прочие действия</w:t>
            </w:r>
          </w:p>
        </w:tc>
      </w:tr>
      <w:tr w:rsidR="00EC153A" w:rsidRPr="00C610FA" w:rsidTr="00EC153A">
        <w:trPr>
          <w:cantSplit/>
          <w:trHeight w:val="236"/>
        </w:trPr>
        <w:tc>
          <w:tcPr>
            <w:tcW w:w="9866" w:type="dxa"/>
            <w:gridSpan w:val="1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EC153A">
        <w:trPr>
          <w:cantSplit/>
          <w:trHeight w:val="472"/>
        </w:trPr>
        <w:tc>
          <w:tcPr>
            <w:tcW w:w="4285" w:type="dxa"/>
            <w:gridSpan w:val="5"/>
            <w:shd w:val="clear" w:color="auto" w:fill="auto"/>
          </w:tcPr>
          <w:p w:rsidR="00EC153A" w:rsidRPr="00C610FA" w:rsidRDefault="00EC153A" w:rsidP="00EC153A">
            <w:pPr>
              <w:pStyle w:val="afffffffffe"/>
              <w:snapToGrid w:val="0"/>
              <w:ind w:firstLine="0"/>
              <w:rPr>
                <w:rStyle w:val="affff4"/>
                <w:rFonts w:cs="Times New Roman"/>
                <w:sz w:val="24"/>
                <w:szCs w:val="24"/>
              </w:rPr>
            </w:pPr>
            <w:r w:rsidRPr="00C610FA">
              <w:rPr>
                <w:rStyle w:val="affff4"/>
                <w:rFonts w:cs="Times New Roman"/>
                <w:sz w:val="24"/>
                <w:szCs w:val="24"/>
              </w:rPr>
              <w:t>(например, по-прежнему требуется проведение расследования для другого персонала)</w:t>
            </w:r>
          </w:p>
        </w:tc>
        <w:tc>
          <w:tcPr>
            <w:tcW w:w="5581" w:type="dxa"/>
            <w:gridSpan w:val="6"/>
            <w:shd w:val="clear" w:color="auto" w:fill="auto"/>
          </w:tcPr>
          <w:p w:rsidR="00EC153A" w:rsidRPr="00C610FA" w:rsidRDefault="00EC153A" w:rsidP="00EC153A">
            <w:pPr>
              <w:pStyle w:val="afffffffffe"/>
              <w:snapToGrid w:val="0"/>
              <w:rPr>
                <w:rFonts w:cs="Times New Roman"/>
                <w:sz w:val="24"/>
                <w:szCs w:val="24"/>
              </w:rPr>
            </w:pPr>
          </w:p>
        </w:tc>
      </w:tr>
    </w:tbl>
    <w:p w:rsidR="00EC153A" w:rsidRPr="00C610FA" w:rsidRDefault="00EC153A" w:rsidP="00EC153A">
      <w:pPr>
        <w:pStyle w:val="aff3"/>
        <w:pageBreakBefore/>
        <w:rPr>
          <w:szCs w:val="24"/>
        </w:rPr>
      </w:pPr>
    </w:p>
    <w:tbl>
      <w:tblPr>
        <w:tblW w:w="9606" w:type="dxa"/>
        <w:tblLayout w:type="fixed"/>
        <w:tblLook w:val="0000"/>
      </w:tblPr>
      <w:tblGrid>
        <w:gridCol w:w="1605"/>
        <w:gridCol w:w="65"/>
        <w:gridCol w:w="995"/>
        <w:gridCol w:w="315"/>
        <w:gridCol w:w="362"/>
        <w:gridCol w:w="36"/>
        <w:gridCol w:w="1637"/>
        <w:gridCol w:w="124"/>
        <w:gridCol w:w="149"/>
        <w:gridCol w:w="70"/>
        <w:gridCol w:w="67"/>
        <w:gridCol w:w="546"/>
        <w:gridCol w:w="681"/>
        <w:gridCol w:w="35"/>
        <w:gridCol w:w="792"/>
        <w:gridCol w:w="284"/>
        <w:gridCol w:w="142"/>
        <w:gridCol w:w="101"/>
        <w:gridCol w:w="1306"/>
        <w:gridCol w:w="152"/>
        <w:gridCol w:w="142"/>
      </w:tblGrid>
      <w:tr w:rsidR="00EC153A" w:rsidRPr="00C610FA" w:rsidTr="00895170">
        <w:trPr>
          <w:trHeight w:val="236"/>
        </w:trPr>
        <w:tc>
          <w:tcPr>
            <w:tcW w:w="2665" w:type="dxa"/>
            <w:gridSpan w:val="3"/>
            <w:shd w:val="clear" w:color="auto" w:fill="auto"/>
          </w:tcPr>
          <w:p w:rsidR="00EC153A" w:rsidRPr="00C610FA" w:rsidRDefault="00EC153A" w:rsidP="00EC153A">
            <w:pPr>
              <w:pStyle w:val="afffffffffe"/>
              <w:snapToGrid w:val="0"/>
              <w:rPr>
                <w:rFonts w:cs="Times New Roman"/>
                <w:sz w:val="24"/>
                <w:szCs w:val="24"/>
              </w:rPr>
            </w:pPr>
          </w:p>
        </w:tc>
        <w:tc>
          <w:tcPr>
            <w:tcW w:w="2474" w:type="dxa"/>
            <w:gridSpan w:val="5"/>
            <w:shd w:val="clear" w:color="auto" w:fill="auto"/>
          </w:tcPr>
          <w:p w:rsidR="00EC153A" w:rsidRPr="00C610FA" w:rsidRDefault="00EC153A" w:rsidP="00EC153A">
            <w:pPr>
              <w:pStyle w:val="afffffffffe"/>
              <w:snapToGrid w:val="0"/>
              <w:rPr>
                <w:rFonts w:cs="Times New Roman"/>
                <w:sz w:val="24"/>
                <w:szCs w:val="24"/>
              </w:rPr>
            </w:pPr>
          </w:p>
        </w:tc>
        <w:tc>
          <w:tcPr>
            <w:tcW w:w="2867" w:type="dxa"/>
            <w:gridSpan w:val="10"/>
            <w:shd w:val="clear" w:color="auto" w:fill="auto"/>
          </w:tcPr>
          <w:p w:rsidR="00EC153A" w:rsidRPr="00C610FA" w:rsidRDefault="00EC153A" w:rsidP="00EC153A">
            <w:pPr>
              <w:pStyle w:val="afffffffffe"/>
              <w:snapToGrid w:val="0"/>
              <w:rPr>
                <w:rFonts w:cs="Times New Roman"/>
                <w:sz w:val="24"/>
                <w:szCs w:val="24"/>
              </w:rPr>
            </w:pPr>
          </w:p>
        </w:tc>
        <w:tc>
          <w:tcPr>
            <w:tcW w:w="1600" w:type="dxa"/>
            <w:gridSpan w:val="3"/>
            <w:shd w:val="clear" w:color="auto" w:fill="D9D9D9"/>
          </w:tcPr>
          <w:p w:rsidR="00EC153A" w:rsidRPr="00C610FA" w:rsidRDefault="00EC153A" w:rsidP="00EC153A">
            <w:pPr>
              <w:pStyle w:val="afffffffffe"/>
              <w:snapToGrid w:val="0"/>
              <w:rPr>
                <w:rFonts w:cs="Times New Roman"/>
                <w:sz w:val="24"/>
                <w:szCs w:val="24"/>
              </w:rPr>
            </w:pPr>
            <w:r w:rsidRPr="00C610FA">
              <w:rPr>
                <w:rFonts w:cs="Times New Roman"/>
                <w:sz w:val="24"/>
                <w:szCs w:val="24"/>
              </w:rPr>
              <w:t>Стр. 6</w:t>
            </w:r>
          </w:p>
        </w:tc>
      </w:tr>
      <w:tr w:rsidR="00EC153A" w:rsidRPr="00C610FA" w:rsidTr="00895170">
        <w:trPr>
          <w:trHeight w:val="236"/>
        </w:trPr>
        <w:tc>
          <w:tcPr>
            <w:tcW w:w="2665" w:type="dxa"/>
            <w:gridSpan w:val="3"/>
            <w:shd w:val="clear" w:color="auto" w:fill="auto"/>
          </w:tcPr>
          <w:p w:rsidR="00EC153A" w:rsidRPr="00C610FA" w:rsidRDefault="00EC153A" w:rsidP="00EC153A">
            <w:pPr>
              <w:pStyle w:val="afffffffffe"/>
              <w:snapToGrid w:val="0"/>
              <w:rPr>
                <w:rFonts w:cs="Times New Roman"/>
                <w:sz w:val="24"/>
                <w:szCs w:val="24"/>
              </w:rPr>
            </w:pPr>
          </w:p>
        </w:tc>
        <w:tc>
          <w:tcPr>
            <w:tcW w:w="2474" w:type="dxa"/>
            <w:gridSpan w:val="5"/>
            <w:shd w:val="clear" w:color="auto" w:fill="auto"/>
          </w:tcPr>
          <w:p w:rsidR="00EC153A" w:rsidRPr="00C610FA" w:rsidRDefault="00EC153A" w:rsidP="00EC153A">
            <w:pPr>
              <w:pStyle w:val="afffffffffe"/>
              <w:snapToGrid w:val="0"/>
              <w:rPr>
                <w:rFonts w:cs="Times New Roman"/>
                <w:sz w:val="24"/>
                <w:szCs w:val="24"/>
              </w:rPr>
            </w:pPr>
          </w:p>
        </w:tc>
        <w:tc>
          <w:tcPr>
            <w:tcW w:w="2867" w:type="dxa"/>
            <w:gridSpan w:val="10"/>
            <w:shd w:val="clear" w:color="auto" w:fill="auto"/>
          </w:tcPr>
          <w:p w:rsidR="00EC153A" w:rsidRPr="00C610FA" w:rsidRDefault="00EC153A" w:rsidP="00EC153A">
            <w:pPr>
              <w:pStyle w:val="afffffffffe"/>
              <w:snapToGrid w:val="0"/>
              <w:rPr>
                <w:rFonts w:cs="Times New Roman"/>
                <w:sz w:val="24"/>
                <w:szCs w:val="24"/>
              </w:rPr>
            </w:pPr>
          </w:p>
        </w:tc>
        <w:tc>
          <w:tcPr>
            <w:tcW w:w="1600" w:type="dxa"/>
            <w:gridSpan w:val="3"/>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471"/>
        </w:trPr>
        <w:tc>
          <w:tcPr>
            <w:tcW w:w="9606" w:type="dxa"/>
            <w:gridSpan w:val="2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Заключение</w:t>
            </w:r>
          </w:p>
          <w:p w:rsidR="00EC153A" w:rsidRPr="00C610FA" w:rsidRDefault="00EC153A" w:rsidP="00EC153A">
            <w:pPr>
              <w:pStyle w:val="afffffffffe"/>
              <w:jc w:val="center"/>
              <w:rPr>
                <w:rFonts w:cs="Times New Roman"/>
                <w:sz w:val="24"/>
                <w:szCs w:val="24"/>
              </w:rPr>
            </w:pPr>
          </w:p>
        </w:tc>
      </w:tr>
      <w:tr w:rsidR="00EC153A" w:rsidRPr="00C610FA" w:rsidTr="00895170">
        <w:trPr>
          <w:cantSplit/>
          <w:trHeight w:val="723"/>
        </w:trPr>
        <w:tc>
          <w:tcPr>
            <w:tcW w:w="5358" w:type="dxa"/>
            <w:gridSpan w:val="10"/>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(Отметить один из квадратов, является ли инцидент значительным или нет и добавить в краткое объяснение для обоснования этого заключения)</w:t>
            </w:r>
          </w:p>
        </w:tc>
        <w:tc>
          <w:tcPr>
            <w:tcW w:w="2121" w:type="dxa"/>
            <w:gridSpan w:val="5"/>
            <w:shd w:val="clear" w:color="auto" w:fill="auto"/>
          </w:tcPr>
          <w:p w:rsidR="00EC153A" w:rsidRPr="00C610FA" w:rsidRDefault="00EC153A" w:rsidP="00EC153A">
            <w:pPr>
              <w:pStyle w:val="afffffffffe"/>
              <w:snapToGrid w:val="0"/>
              <w:ind w:firstLine="0"/>
              <w:rPr>
                <w:rFonts w:cs="Times New Roman"/>
                <w:sz w:val="24"/>
                <w:szCs w:val="24"/>
              </w:rPr>
            </w:pPr>
            <w:r w:rsidRPr="00C610FA">
              <w:rPr>
                <w:rStyle w:val="1ff7"/>
                <w:rFonts w:cs="Times New Roman"/>
                <w:sz w:val="24"/>
                <w:szCs w:val="24"/>
              </w:rPr>
              <w:t>Значительный</w:t>
            </w:r>
            <w:r w:rsidRPr="00C610FA">
              <w:rPr>
                <w:rFonts w:cs="Times New Roman"/>
                <w:sz w:val="24"/>
                <w:szCs w:val="24"/>
              </w:rPr>
              <w:t xml:space="preserve">        </w:t>
            </w:r>
            <w:r w:rsidRPr="00C610FA">
              <w:rPr>
                <w:rFonts w:cs="Times New Roman"/>
                <w:sz w:val="24"/>
                <w:szCs w:val="24"/>
              </w:rPr>
              <w:t></w:t>
            </w:r>
          </w:p>
        </w:tc>
        <w:tc>
          <w:tcPr>
            <w:tcW w:w="2127" w:type="dxa"/>
            <w:gridSpan w:val="6"/>
            <w:shd w:val="clear" w:color="auto" w:fill="auto"/>
          </w:tcPr>
          <w:p w:rsidR="00EC153A" w:rsidRPr="00C610FA" w:rsidRDefault="00EC153A" w:rsidP="00EC153A">
            <w:pPr>
              <w:pStyle w:val="afffffffffe"/>
              <w:snapToGrid w:val="0"/>
              <w:ind w:firstLine="0"/>
              <w:rPr>
                <w:rFonts w:cs="Times New Roman"/>
                <w:sz w:val="24"/>
                <w:szCs w:val="24"/>
              </w:rPr>
            </w:pPr>
            <w:r w:rsidRPr="00C610FA">
              <w:rPr>
                <w:rStyle w:val="1ff7"/>
                <w:rFonts w:cs="Times New Roman"/>
                <w:sz w:val="24"/>
                <w:szCs w:val="24"/>
              </w:rPr>
              <w:t>Незначительный</w:t>
            </w:r>
            <w:r w:rsidRPr="00C610FA">
              <w:rPr>
                <w:rFonts w:cs="Times New Roman"/>
                <w:sz w:val="24"/>
                <w:szCs w:val="24"/>
              </w:rPr>
              <w:t xml:space="preserve">    </w:t>
            </w:r>
            <w:r w:rsidRPr="00C610FA">
              <w:rPr>
                <w:rFonts w:cs="Times New Roman"/>
                <w:sz w:val="24"/>
                <w:szCs w:val="24"/>
              </w:rPr>
              <w:t></w:t>
            </w:r>
          </w:p>
        </w:tc>
      </w:tr>
      <w:tr w:rsidR="00EC153A" w:rsidRPr="00C610FA" w:rsidTr="00895170">
        <w:trPr>
          <w:cantSplit/>
          <w:trHeight w:val="236"/>
        </w:trPr>
        <w:tc>
          <w:tcPr>
            <w:tcW w:w="9606" w:type="dxa"/>
            <w:gridSpan w:val="21"/>
            <w:shd w:val="clear" w:color="auto" w:fill="FFFFFF"/>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36"/>
        </w:trPr>
        <w:tc>
          <w:tcPr>
            <w:tcW w:w="5288" w:type="dxa"/>
            <w:gridSpan w:val="9"/>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(Укажите любые другие заключения)</w:t>
            </w:r>
          </w:p>
        </w:tc>
        <w:tc>
          <w:tcPr>
            <w:tcW w:w="4318" w:type="dxa"/>
            <w:gridSpan w:val="12"/>
            <w:shd w:val="clear" w:color="auto" w:fill="auto"/>
          </w:tcPr>
          <w:p w:rsidR="00EC153A" w:rsidRPr="00C610FA" w:rsidRDefault="00EC153A" w:rsidP="00EC153A">
            <w:pPr>
              <w:pStyle w:val="afffffffffe"/>
              <w:snapToGrid w:val="0"/>
              <w:rPr>
                <w:rFonts w:cs="Times New Roman"/>
                <w:sz w:val="24"/>
                <w:szCs w:val="24"/>
              </w:rPr>
            </w:pPr>
            <w:r w:rsidRPr="00C610FA">
              <w:rPr>
                <w:rFonts w:cs="Times New Roman"/>
                <w:sz w:val="24"/>
                <w:szCs w:val="24"/>
              </w:rPr>
              <w:t>___________________________________________</w:t>
            </w: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51"/>
        </w:trPr>
        <w:tc>
          <w:tcPr>
            <w:tcW w:w="9606" w:type="dxa"/>
            <w:gridSpan w:val="2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Ознакомленные лица/субъекты</w:t>
            </w: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51"/>
        </w:trPr>
        <w:tc>
          <w:tcPr>
            <w:tcW w:w="2980" w:type="dxa"/>
            <w:gridSpan w:val="4"/>
            <w:vMerge w:val="restart"/>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(Эта часть отчета заполняется соответствующим лицом, на которое возложены обязанности в области ИБ и которое формулирует требуемые действия. Обычно этим лицом является руководитель ИБ организации).</w:t>
            </w:r>
          </w:p>
        </w:tc>
        <w:tc>
          <w:tcPr>
            <w:tcW w:w="2445"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Руководитель ИБ</w:t>
            </w:r>
          </w:p>
        </w:tc>
        <w:tc>
          <w:tcPr>
            <w:tcW w:w="546" w:type="dxa"/>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c>
          <w:tcPr>
            <w:tcW w:w="3341"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Руководитель ГРИИБ</w:t>
            </w:r>
          </w:p>
        </w:tc>
        <w:tc>
          <w:tcPr>
            <w:tcW w:w="294" w:type="dxa"/>
            <w:gridSpan w:val="2"/>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r>
      <w:tr w:rsidR="00EC153A" w:rsidRPr="00C610FA" w:rsidTr="00895170">
        <w:trPr>
          <w:cantSplit/>
          <w:trHeight w:val="151"/>
        </w:trPr>
        <w:tc>
          <w:tcPr>
            <w:tcW w:w="2980" w:type="dxa"/>
            <w:gridSpan w:val="4"/>
            <w:vMerge/>
            <w:shd w:val="clear" w:color="auto" w:fill="auto"/>
          </w:tcPr>
          <w:p w:rsidR="00EC153A" w:rsidRPr="00C610FA" w:rsidRDefault="00EC153A" w:rsidP="00EC153A">
            <w:pPr>
              <w:pStyle w:val="afffffffffe"/>
              <w:snapToGrid w:val="0"/>
              <w:jc w:val="right"/>
              <w:rPr>
                <w:rFonts w:cs="Times New Roman"/>
                <w:sz w:val="24"/>
                <w:szCs w:val="24"/>
              </w:rPr>
            </w:pPr>
          </w:p>
        </w:tc>
        <w:tc>
          <w:tcPr>
            <w:tcW w:w="2445"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Местный руководитель (уточнить, какого подразделения)</w:t>
            </w:r>
          </w:p>
        </w:tc>
        <w:tc>
          <w:tcPr>
            <w:tcW w:w="546" w:type="dxa"/>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c>
          <w:tcPr>
            <w:tcW w:w="3341"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Руководитель информационных систем</w:t>
            </w:r>
          </w:p>
        </w:tc>
        <w:tc>
          <w:tcPr>
            <w:tcW w:w="294" w:type="dxa"/>
            <w:gridSpan w:val="2"/>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r>
      <w:tr w:rsidR="00EC153A" w:rsidRPr="00C610FA" w:rsidTr="00895170">
        <w:trPr>
          <w:cantSplit/>
          <w:trHeight w:val="151"/>
        </w:trPr>
        <w:tc>
          <w:tcPr>
            <w:tcW w:w="2980" w:type="dxa"/>
            <w:gridSpan w:val="4"/>
            <w:vMerge/>
            <w:shd w:val="clear" w:color="auto" w:fill="auto"/>
          </w:tcPr>
          <w:p w:rsidR="00EC153A" w:rsidRPr="00C610FA" w:rsidRDefault="00EC153A" w:rsidP="00EC153A">
            <w:pPr>
              <w:pStyle w:val="afffffffffe"/>
              <w:snapToGrid w:val="0"/>
              <w:jc w:val="right"/>
              <w:rPr>
                <w:rFonts w:cs="Times New Roman"/>
                <w:sz w:val="24"/>
                <w:szCs w:val="24"/>
              </w:rPr>
            </w:pPr>
          </w:p>
        </w:tc>
        <w:tc>
          <w:tcPr>
            <w:tcW w:w="2445"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Автор отчета</w:t>
            </w:r>
          </w:p>
        </w:tc>
        <w:tc>
          <w:tcPr>
            <w:tcW w:w="546" w:type="dxa"/>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c>
          <w:tcPr>
            <w:tcW w:w="3341"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Руководитель автора отчета</w:t>
            </w:r>
          </w:p>
        </w:tc>
        <w:tc>
          <w:tcPr>
            <w:tcW w:w="294" w:type="dxa"/>
            <w:gridSpan w:val="2"/>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r>
      <w:tr w:rsidR="00EC153A" w:rsidRPr="00C610FA" w:rsidTr="00895170">
        <w:trPr>
          <w:cantSplit/>
          <w:trHeight w:val="151"/>
        </w:trPr>
        <w:tc>
          <w:tcPr>
            <w:tcW w:w="2980" w:type="dxa"/>
            <w:gridSpan w:val="4"/>
            <w:vMerge/>
            <w:shd w:val="clear" w:color="auto" w:fill="auto"/>
          </w:tcPr>
          <w:p w:rsidR="00EC153A" w:rsidRPr="00C610FA" w:rsidRDefault="00EC153A" w:rsidP="00EC153A">
            <w:pPr>
              <w:pStyle w:val="afffffffffe"/>
              <w:snapToGrid w:val="0"/>
              <w:jc w:val="right"/>
              <w:rPr>
                <w:rFonts w:cs="Times New Roman"/>
                <w:sz w:val="24"/>
                <w:szCs w:val="24"/>
              </w:rPr>
            </w:pPr>
          </w:p>
        </w:tc>
        <w:tc>
          <w:tcPr>
            <w:tcW w:w="2445"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Полиция</w:t>
            </w:r>
          </w:p>
        </w:tc>
        <w:tc>
          <w:tcPr>
            <w:tcW w:w="546" w:type="dxa"/>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c>
          <w:tcPr>
            <w:tcW w:w="3341" w:type="dxa"/>
            <w:gridSpan w:val="7"/>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Другие лица</w:t>
            </w:r>
          </w:p>
        </w:tc>
        <w:tc>
          <w:tcPr>
            <w:tcW w:w="294" w:type="dxa"/>
            <w:gridSpan w:val="2"/>
            <w:shd w:val="clear" w:color="auto" w:fill="auto"/>
          </w:tcPr>
          <w:p w:rsidR="00EC153A" w:rsidRPr="00C610FA" w:rsidRDefault="00EC153A" w:rsidP="00EC153A">
            <w:pPr>
              <w:pStyle w:val="afffffffffe"/>
              <w:snapToGrid w:val="0"/>
              <w:ind w:firstLine="0"/>
              <w:jc w:val="center"/>
              <w:rPr>
                <w:rFonts w:cs="Times New Roman"/>
                <w:sz w:val="24"/>
                <w:szCs w:val="24"/>
              </w:rPr>
            </w:pPr>
            <w:r w:rsidRPr="00C610FA">
              <w:rPr>
                <w:rFonts w:cs="Times New Roman"/>
                <w:sz w:val="24"/>
                <w:szCs w:val="24"/>
              </w:rPr>
              <w:t></w:t>
            </w:r>
          </w:p>
        </w:tc>
      </w:tr>
      <w:tr w:rsidR="00EC153A" w:rsidRPr="00C610FA" w:rsidTr="00895170">
        <w:trPr>
          <w:cantSplit/>
          <w:trHeight w:val="723"/>
        </w:trPr>
        <w:tc>
          <w:tcPr>
            <w:tcW w:w="5971" w:type="dxa"/>
            <w:gridSpan w:val="12"/>
            <w:shd w:val="clear" w:color="auto" w:fill="auto"/>
          </w:tcPr>
          <w:p w:rsidR="00EC153A" w:rsidRPr="00C610FA" w:rsidRDefault="00EC153A" w:rsidP="00EC153A">
            <w:pPr>
              <w:pStyle w:val="afffffffffe"/>
              <w:snapToGrid w:val="0"/>
              <w:rPr>
                <w:rFonts w:cs="Times New Roman"/>
                <w:sz w:val="24"/>
                <w:szCs w:val="24"/>
              </w:rPr>
            </w:pPr>
          </w:p>
        </w:tc>
        <w:tc>
          <w:tcPr>
            <w:tcW w:w="3635" w:type="dxa"/>
            <w:gridSpan w:val="9"/>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(например, справочная служба, отдела кадров, менеджмента, внутреннего аудита, регулятивного органа)</w:t>
            </w:r>
          </w:p>
        </w:tc>
      </w:tr>
      <w:tr w:rsidR="00EC153A" w:rsidRPr="00C610FA" w:rsidTr="00895170">
        <w:trPr>
          <w:cantSplit/>
          <w:trHeight w:val="236"/>
        </w:trPr>
        <w:tc>
          <w:tcPr>
            <w:tcW w:w="5971" w:type="dxa"/>
            <w:gridSpan w:val="12"/>
            <w:shd w:val="clear" w:color="auto" w:fill="auto"/>
          </w:tcPr>
          <w:p w:rsidR="00EC153A" w:rsidRPr="00C610FA" w:rsidRDefault="00EC153A" w:rsidP="00EC153A">
            <w:pPr>
              <w:pStyle w:val="afffffffffe"/>
              <w:snapToGrid w:val="0"/>
              <w:rPr>
                <w:rFonts w:cs="Times New Roman"/>
                <w:sz w:val="24"/>
                <w:szCs w:val="24"/>
              </w:rPr>
            </w:pPr>
          </w:p>
        </w:tc>
        <w:tc>
          <w:tcPr>
            <w:tcW w:w="3635" w:type="dxa"/>
            <w:gridSpan w:val="9"/>
            <w:shd w:val="clear" w:color="auto" w:fill="auto"/>
          </w:tcPr>
          <w:p w:rsidR="00EC153A" w:rsidRPr="00C610FA" w:rsidRDefault="00EC153A" w:rsidP="00EC153A">
            <w:pPr>
              <w:pStyle w:val="afffffffffe"/>
              <w:snapToGrid w:val="0"/>
              <w:rPr>
                <w:rStyle w:val="affff4"/>
                <w:rFonts w:cs="Times New Roman"/>
                <w:sz w:val="24"/>
                <w:szCs w:val="24"/>
              </w:rPr>
            </w:pPr>
            <w:r w:rsidRPr="00C610FA">
              <w:rPr>
                <w:rStyle w:val="affff4"/>
                <w:rFonts w:cs="Times New Roman"/>
                <w:sz w:val="24"/>
                <w:szCs w:val="24"/>
              </w:rPr>
              <w:t>Определить:</w:t>
            </w: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51"/>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51"/>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jc w:val="center"/>
              <w:rPr>
                <w:rStyle w:val="1ff7"/>
                <w:rFonts w:cs="Times New Roman"/>
                <w:sz w:val="24"/>
                <w:szCs w:val="24"/>
              </w:rPr>
            </w:pPr>
            <w:r w:rsidRPr="00C610FA">
              <w:rPr>
                <w:rStyle w:val="1ff7"/>
                <w:rFonts w:cs="Times New Roman"/>
                <w:sz w:val="24"/>
                <w:szCs w:val="24"/>
              </w:rPr>
              <w:t>Привлеченные лица</w:t>
            </w: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51"/>
        </w:trPr>
        <w:tc>
          <w:tcPr>
            <w:tcW w:w="3342" w:type="dxa"/>
            <w:gridSpan w:val="5"/>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Инициатор</w:t>
            </w:r>
          </w:p>
        </w:tc>
        <w:tc>
          <w:tcPr>
            <w:tcW w:w="3345" w:type="dxa"/>
            <w:gridSpan w:val="9"/>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Аналитик</w:t>
            </w:r>
          </w:p>
        </w:tc>
        <w:tc>
          <w:tcPr>
            <w:tcW w:w="2919" w:type="dxa"/>
            <w:gridSpan w:val="7"/>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Аналитик</w:t>
            </w: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gridAfter w:val="1"/>
          <w:wAfter w:w="142" w:type="dxa"/>
          <w:cantSplit/>
          <w:trHeight w:val="236"/>
        </w:trPr>
        <w:tc>
          <w:tcPr>
            <w:tcW w:w="1605" w:type="dxa"/>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Подпись</w:t>
            </w:r>
          </w:p>
        </w:tc>
        <w:tc>
          <w:tcPr>
            <w:tcW w:w="1773" w:type="dxa"/>
            <w:gridSpan w:val="5"/>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w:t>
            </w:r>
          </w:p>
        </w:tc>
        <w:tc>
          <w:tcPr>
            <w:tcW w:w="1637" w:type="dxa"/>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Подпись</w:t>
            </w:r>
          </w:p>
        </w:tc>
        <w:tc>
          <w:tcPr>
            <w:tcW w:w="1637" w:type="dxa"/>
            <w:gridSpan w:val="6"/>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w:t>
            </w:r>
          </w:p>
        </w:tc>
        <w:tc>
          <w:tcPr>
            <w:tcW w:w="1111"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Подпись</w:t>
            </w:r>
          </w:p>
        </w:tc>
        <w:tc>
          <w:tcPr>
            <w:tcW w:w="1701" w:type="dxa"/>
            <w:gridSpan w:val="4"/>
            <w:shd w:val="clear" w:color="auto" w:fill="auto"/>
          </w:tcPr>
          <w:p w:rsidR="00EC153A" w:rsidRPr="00C610FA" w:rsidRDefault="00EC153A" w:rsidP="00EC153A">
            <w:pPr>
              <w:pStyle w:val="afffffffffe"/>
              <w:snapToGrid w:val="0"/>
              <w:ind w:firstLine="0"/>
              <w:rPr>
                <w:rStyle w:val="1ff7"/>
                <w:rFonts w:cs="Times New Roman"/>
                <w:sz w:val="24"/>
                <w:szCs w:val="24"/>
              </w:rPr>
            </w:pPr>
            <w:r w:rsidRPr="00C610FA">
              <w:rPr>
                <w:rStyle w:val="1ff7"/>
                <w:rFonts w:cs="Times New Roman"/>
                <w:sz w:val="24"/>
                <w:szCs w:val="24"/>
              </w:rPr>
              <w:t>____________</w:t>
            </w:r>
          </w:p>
        </w:tc>
      </w:tr>
      <w:tr w:rsidR="00EC153A" w:rsidRPr="00C610FA" w:rsidTr="00895170">
        <w:trPr>
          <w:gridAfter w:val="1"/>
          <w:wAfter w:w="142" w:type="dxa"/>
          <w:cantSplit/>
          <w:trHeight w:val="236"/>
        </w:trPr>
        <w:tc>
          <w:tcPr>
            <w:tcW w:w="1605" w:type="dxa"/>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Фамилия</w:t>
            </w:r>
          </w:p>
        </w:tc>
        <w:tc>
          <w:tcPr>
            <w:tcW w:w="1773" w:type="dxa"/>
            <w:gridSpan w:val="5"/>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w:t>
            </w:r>
          </w:p>
        </w:tc>
        <w:tc>
          <w:tcPr>
            <w:tcW w:w="1637" w:type="dxa"/>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Фамилия</w:t>
            </w:r>
          </w:p>
        </w:tc>
        <w:tc>
          <w:tcPr>
            <w:tcW w:w="1637" w:type="dxa"/>
            <w:gridSpan w:val="6"/>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w:t>
            </w:r>
          </w:p>
        </w:tc>
        <w:tc>
          <w:tcPr>
            <w:tcW w:w="1111"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Фамилия</w:t>
            </w:r>
          </w:p>
        </w:tc>
        <w:tc>
          <w:tcPr>
            <w:tcW w:w="1701" w:type="dxa"/>
            <w:gridSpan w:val="4"/>
            <w:shd w:val="clear" w:color="auto" w:fill="auto"/>
          </w:tcPr>
          <w:p w:rsidR="00EC153A" w:rsidRPr="00C610FA" w:rsidRDefault="00EC153A" w:rsidP="00EC153A">
            <w:pPr>
              <w:pStyle w:val="afffffffffe"/>
              <w:snapToGrid w:val="0"/>
              <w:ind w:firstLine="0"/>
              <w:rPr>
                <w:rStyle w:val="1ff7"/>
                <w:rFonts w:cs="Times New Roman"/>
                <w:sz w:val="24"/>
                <w:szCs w:val="24"/>
              </w:rPr>
            </w:pPr>
            <w:r w:rsidRPr="00C610FA">
              <w:rPr>
                <w:rStyle w:val="1ff7"/>
                <w:rFonts w:cs="Times New Roman"/>
                <w:sz w:val="24"/>
                <w:szCs w:val="24"/>
              </w:rPr>
              <w:t>____________</w:t>
            </w:r>
          </w:p>
        </w:tc>
      </w:tr>
      <w:tr w:rsidR="00EC153A" w:rsidRPr="00C610FA" w:rsidTr="00895170">
        <w:trPr>
          <w:gridAfter w:val="1"/>
          <w:wAfter w:w="142" w:type="dxa"/>
          <w:cantSplit/>
          <w:trHeight w:val="251"/>
        </w:trPr>
        <w:tc>
          <w:tcPr>
            <w:tcW w:w="1605" w:type="dxa"/>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Роль</w:t>
            </w:r>
          </w:p>
        </w:tc>
        <w:tc>
          <w:tcPr>
            <w:tcW w:w="1773" w:type="dxa"/>
            <w:gridSpan w:val="5"/>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w:t>
            </w:r>
          </w:p>
        </w:tc>
        <w:tc>
          <w:tcPr>
            <w:tcW w:w="1637" w:type="dxa"/>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Роль</w:t>
            </w:r>
          </w:p>
        </w:tc>
        <w:tc>
          <w:tcPr>
            <w:tcW w:w="1637" w:type="dxa"/>
            <w:gridSpan w:val="6"/>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w:t>
            </w:r>
          </w:p>
        </w:tc>
        <w:tc>
          <w:tcPr>
            <w:tcW w:w="1111"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Роль</w:t>
            </w:r>
          </w:p>
        </w:tc>
        <w:tc>
          <w:tcPr>
            <w:tcW w:w="1701"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w:t>
            </w:r>
          </w:p>
        </w:tc>
      </w:tr>
      <w:tr w:rsidR="00EC153A" w:rsidRPr="00C610FA" w:rsidTr="00895170">
        <w:trPr>
          <w:gridAfter w:val="1"/>
          <w:wAfter w:w="142" w:type="dxa"/>
          <w:cantSplit/>
          <w:trHeight w:val="236"/>
        </w:trPr>
        <w:tc>
          <w:tcPr>
            <w:tcW w:w="1605" w:type="dxa"/>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Дата</w:t>
            </w:r>
          </w:p>
        </w:tc>
        <w:tc>
          <w:tcPr>
            <w:tcW w:w="1773" w:type="dxa"/>
            <w:gridSpan w:val="5"/>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w:t>
            </w:r>
          </w:p>
        </w:tc>
        <w:tc>
          <w:tcPr>
            <w:tcW w:w="1637" w:type="dxa"/>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Дата</w:t>
            </w:r>
          </w:p>
        </w:tc>
        <w:tc>
          <w:tcPr>
            <w:tcW w:w="1637" w:type="dxa"/>
            <w:gridSpan w:val="6"/>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w:t>
            </w:r>
          </w:p>
        </w:tc>
        <w:tc>
          <w:tcPr>
            <w:tcW w:w="1111" w:type="dxa"/>
            <w:gridSpan w:val="3"/>
            <w:shd w:val="clear" w:color="auto" w:fill="auto"/>
          </w:tcPr>
          <w:p w:rsidR="00EC153A" w:rsidRPr="00C610FA" w:rsidRDefault="00EC153A" w:rsidP="00EC153A">
            <w:pPr>
              <w:pStyle w:val="afffffffffe"/>
              <w:snapToGrid w:val="0"/>
              <w:jc w:val="right"/>
              <w:rPr>
                <w:rFonts w:cs="Times New Roman"/>
                <w:sz w:val="24"/>
                <w:szCs w:val="24"/>
              </w:rPr>
            </w:pPr>
            <w:r w:rsidRPr="00C610FA">
              <w:rPr>
                <w:rFonts w:cs="Times New Roman"/>
                <w:sz w:val="24"/>
                <w:szCs w:val="24"/>
              </w:rPr>
              <w:t>Дата</w:t>
            </w:r>
          </w:p>
        </w:tc>
        <w:tc>
          <w:tcPr>
            <w:tcW w:w="1701" w:type="dxa"/>
            <w:gridSpan w:val="4"/>
            <w:shd w:val="clear" w:color="auto" w:fill="auto"/>
          </w:tcPr>
          <w:p w:rsidR="00EC153A" w:rsidRPr="00C610FA" w:rsidRDefault="00EC153A" w:rsidP="00EC153A">
            <w:pPr>
              <w:pStyle w:val="afffffffffe"/>
              <w:snapToGrid w:val="0"/>
              <w:ind w:firstLine="0"/>
              <w:rPr>
                <w:rFonts w:cs="Times New Roman"/>
                <w:sz w:val="24"/>
                <w:szCs w:val="24"/>
              </w:rPr>
            </w:pPr>
            <w:r w:rsidRPr="00C610FA">
              <w:rPr>
                <w:rFonts w:cs="Times New Roman"/>
                <w:sz w:val="24"/>
                <w:szCs w:val="24"/>
              </w:rPr>
              <w:t>____________</w:t>
            </w: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51"/>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36"/>
        </w:trPr>
        <w:tc>
          <w:tcPr>
            <w:tcW w:w="9606" w:type="dxa"/>
            <w:gridSpan w:val="21"/>
            <w:shd w:val="clear" w:color="auto" w:fill="auto"/>
          </w:tcPr>
          <w:p w:rsidR="00EC153A" w:rsidRPr="00C610FA" w:rsidRDefault="00EC153A" w:rsidP="00EC153A">
            <w:pPr>
              <w:pStyle w:val="afffffffffe"/>
              <w:snapToGrid w:val="0"/>
              <w:rPr>
                <w:rFonts w:cs="Times New Roman"/>
                <w:sz w:val="24"/>
                <w:szCs w:val="24"/>
              </w:rPr>
            </w:pPr>
          </w:p>
        </w:tc>
      </w:tr>
      <w:tr w:rsidR="00EC153A" w:rsidRPr="00C610FA" w:rsidTr="00895170">
        <w:trPr>
          <w:cantSplit/>
          <w:trHeight w:val="236"/>
        </w:trPr>
        <w:tc>
          <w:tcPr>
            <w:tcW w:w="3342" w:type="dxa"/>
            <w:gridSpan w:val="5"/>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Аналитик</w:t>
            </w:r>
          </w:p>
        </w:tc>
        <w:tc>
          <w:tcPr>
            <w:tcW w:w="3345" w:type="dxa"/>
            <w:gridSpan w:val="9"/>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Аналитик</w:t>
            </w:r>
          </w:p>
        </w:tc>
        <w:tc>
          <w:tcPr>
            <w:tcW w:w="2919" w:type="dxa"/>
            <w:gridSpan w:val="7"/>
            <w:shd w:val="clear" w:color="auto" w:fill="auto"/>
          </w:tcPr>
          <w:p w:rsidR="00EC153A" w:rsidRPr="00C610FA" w:rsidRDefault="00EC153A" w:rsidP="00EC153A">
            <w:pPr>
              <w:pStyle w:val="afffffffffe"/>
              <w:snapToGrid w:val="0"/>
              <w:jc w:val="center"/>
              <w:rPr>
                <w:rFonts w:cs="Times New Roman"/>
                <w:sz w:val="24"/>
                <w:szCs w:val="24"/>
              </w:rPr>
            </w:pPr>
            <w:r w:rsidRPr="00C610FA">
              <w:rPr>
                <w:rFonts w:cs="Times New Roman"/>
                <w:sz w:val="24"/>
                <w:szCs w:val="24"/>
              </w:rPr>
              <w:t>Аналитик</w:t>
            </w:r>
          </w:p>
        </w:tc>
      </w:tr>
      <w:tr w:rsidR="00EC153A" w:rsidRPr="00C610FA" w:rsidTr="00895170">
        <w:trPr>
          <w:cantSplit/>
          <w:trHeight w:val="251"/>
        </w:trPr>
        <w:tc>
          <w:tcPr>
            <w:tcW w:w="9606" w:type="dxa"/>
            <w:gridSpan w:val="21"/>
            <w:shd w:val="clear" w:color="auto" w:fill="auto"/>
          </w:tcPr>
          <w:p w:rsidR="00EC153A" w:rsidRPr="00C610FA" w:rsidRDefault="00EC153A" w:rsidP="00EC153A">
            <w:pPr>
              <w:pStyle w:val="afffffffffe"/>
              <w:snapToGrid w:val="0"/>
              <w:jc w:val="center"/>
              <w:rPr>
                <w:rFonts w:cs="Times New Roman"/>
                <w:sz w:val="24"/>
                <w:szCs w:val="24"/>
              </w:rPr>
            </w:pPr>
          </w:p>
        </w:tc>
      </w:tr>
      <w:tr w:rsidR="00EC153A" w:rsidRPr="00C610FA" w:rsidTr="00895170">
        <w:trPr>
          <w:cantSplit/>
          <w:trHeight w:val="230"/>
        </w:trPr>
        <w:tc>
          <w:tcPr>
            <w:tcW w:w="1670" w:type="dxa"/>
            <w:gridSpan w:val="2"/>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Подпись</w:t>
            </w:r>
          </w:p>
        </w:tc>
        <w:tc>
          <w:tcPr>
            <w:tcW w:w="1672" w:type="dxa"/>
            <w:gridSpan w:val="3"/>
            <w:shd w:val="clear" w:color="auto" w:fill="auto"/>
          </w:tcPr>
          <w:p w:rsidR="00EC153A" w:rsidRPr="00C610FA" w:rsidRDefault="00EC153A" w:rsidP="00EC153A">
            <w:pPr>
              <w:pStyle w:val="afffffffffe"/>
              <w:snapToGrid w:val="0"/>
              <w:ind w:firstLine="31"/>
              <w:rPr>
                <w:rFonts w:cs="Times New Roman"/>
                <w:sz w:val="24"/>
                <w:szCs w:val="24"/>
              </w:rPr>
            </w:pPr>
            <w:r w:rsidRPr="00C610FA">
              <w:rPr>
                <w:rFonts w:cs="Times New Roman"/>
                <w:sz w:val="24"/>
                <w:szCs w:val="24"/>
              </w:rPr>
              <w:t>___________</w:t>
            </w:r>
          </w:p>
        </w:tc>
        <w:tc>
          <w:tcPr>
            <w:tcW w:w="1673" w:type="dxa"/>
            <w:gridSpan w:val="2"/>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Подпись</w:t>
            </w:r>
          </w:p>
        </w:tc>
        <w:tc>
          <w:tcPr>
            <w:tcW w:w="1672" w:type="dxa"/>
            <w:gridSpan w:val="7"/>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c>
          <w:tcPr>
            <w:tcW w:w="1218" w:type="dxa"/>
            <w:gridSpan w:val="3"/>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Подпись</w:t>
            </w:r>
          </w:p>
        </w:tc>
        <w:tc>
          <w:tcPr>
            <w:tcW w:w="1701" w:type="dxa"/>
            <w:gridSpan w:val="4"/>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r>
      <w:tr w:rsidR="00EC153A" w:rsidRPr="00C610FA" w:rsidTr="00895170">
        <w:trPr>
          <w:cantSplit/>
          <w:trHeight w:val="230"/>
        </w:trPr>
        <w:tc>
          <w:tcPr>
            <w:tcW w:w="1670" w:type="dxa"/>
            <w:gridSpan w:val="2"/>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Фамилия</w:t>
            </w:r>
          </w:p>
        </w:tc>
        <w:tc>
          <w:tcPr>
            <w:tcW w:w="1672" w:type="dxa"/>
            <w:gridSpan w:val="3"/>
            <w:shd w:val="clear" w:color="auto" w:fill="auto"/>
          </w:tcPr>
          <w:p w:rsidR="00EC153A" w:rsidRPr="00C610FA" w:rsidRDefault="00EC153A" w:rsidP="00EC153A">
            <w:pPr>
              <w:pStyle w:val="afffffffffe"/>
              <w:snapToGrid w:val="0"/>
              <w:ind w:firstLine="31"/>
              <w:rPr>
                <w:rFonts w:cs="Times New Roman"/>
                <w:sz w:val="24"/>
                <w:szCs w:val="24"/>
              </w:rPr>
            </w:pPr>
            <w:r w:rsidRPr="00C610FA">
              <w:rPr>
                <w:rFonts w:cs="Times New Roman"/>
                <w:sz w:val="24"/>
                <w:szCs w:val="24"/>
              </w:rPr>
              <w:t>___________</w:t>
            </w:r>
          </w:p>
        </w:tc>
        <w:tc>
          <w:tcPr>
            <w:tcW w:w="1673" w:type="dxa"/>
            <w:gridSpan w:val="2"/>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Фамилия</w:t>
            </w:r>
          </w:p>
        </w:tc>
        <w:tc>
          <w:tcPr>
            <w:tcW w:w="1672" w:type="dxa"/>
            <w:gridSpan w:val="7"/>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c>
          <w:tcPr>
            <w:tcW w:w="1218" w:type="dxa"/>
            <w:gridSpan w:val="3"/>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Фамилия</w:t>
            </w:r>
          </w:p>
        </w:tc>
        <w:tc>
          <w:tcPr>
            <w:tcW w:w="1701" w:type="dxa"/>
            <w:gridSpan w:val="4"/>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r>
      <w:tr w:rsidR="00EC153A" w:rsidRPr="00C610FA" w:rsidTr="00895170">
        <w:trPr>
          <w:cantSplit/>
          <w:trHeight w:val="230"/>
        </w:trPr>
        <w:tc>
          <w:tcPr>
            <w:tcW w:w="1670" w:type="dxa"/>
            <w:gridSpan w:val="2"/>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Роль</w:t>
            </w:r>
          </w:p>
        </w:tc>
        <w:tc>
          <w:tcPr>
            <w:tcW w:w="1672" w:type="dxa"/>
            <w:gridSpan w:val="3"/>
            <w:shd w:val="clear" w:color="auto" w:fill="auto"/>
          </w:tcPr>
          <w:p w:rsidR="00EC153A" w:rsidRPr="00C610FA" w:rsidRDefault="00EC153A" w:rsidP="00EC153A">
            <w:pPr>
              <w:pStyle w:val="afffffffffe"/>
              <w:snapToGrid w:val="0"/>
              <w:ind w:firstLine="31"/>
              <w:rPr>
                <w:rFonts w:cs="Times New Roman"/>
                <w:sz w:val="24"/>
                <w:szCs w:val="24"/>
              </w:rPr>
            </w:pPr>
            <w:r w:rsidRPr="00C610FA">
              <w:rPr>
                <w:rFonts w:cs="Times New Roman"/>
                <w:sz w:val="24"/>
                <w:szCs w:val="24"/>
              </w:rPr>
              <w:t>___________</w:t>
            </w:r>
          </w:p>
        </w:tc>
        <w:tc>
          <w:tcPr>
            <w:tcW w:w="1673" w:type="dxa"/>
            <w:gridSpan w:val="2"/>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Роль</w:t>
            </w:r>
          </w:p>
        </w:tc>
        <w:tc>
          <w:tcPr>
            <w:tcW w:w="1672" w:type="dxa"/>
            <w:gridSpan w:val="7"/>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c>
          <w:tcPr>
            <w:tcW w:w="1218" w:type="dxa"/>
            <w:gridSpan w:val="3"/>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Роль</w:t>
            </w:r>
          </w:p>
        </w:tc>
        <w:tc>
          <w:tcPr>
            <w:tcW w:w="1701" w:type="dxa"/>
            <w:gridSpan w:val="4"/>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r>
      <w:tr w:rsidR="00EC153A" w:rsidRPr="00C610FA" w:rsidTr="00895170">
        <w:trPr>
          <w:cantSplit/>
          <w:trHeight w:val="230"/>
        </w:trPr>
        <w:tc>
          <w:tcPr>
            <w:tcW w:w="1670" w:type="dxa"/>
            <w:gridSpan w:val="2"/>
            <w:shd w:val="clear" w:color="auto" w:fill="auto"/>
          </w:tcPr>
          <w:p w:rsidR="00EC153A" w:rsidRPr="00C610FA" w:rsidRDefault="00EC153A" w:rsidP="00EC153A">
            <w:pPr>
              <w:pStyle w:val="afffffffffe"/>
              <w:snapToGrid w:val="0"/>
              <w:ind w:firstLine="0"/>
              <w:jc w:val="right"/>
              <w:rPr>
                <w:rFonts w:cs="Times New Roman"/>
                <w:sz w:val="24"/>
                <w:szCs w:val="24"/>
              </w:rPr>
            </w:pPr>
            <w:r w:rsidRPr="00C610FA">
              <w:rPr>
                <w:rFonts w:cs="Times New Roman"/>
                <w:sz w:val="24"/>
                <w:szCs w:val="24"/>
              </w:rPr>
              <w:t>Дата</w:t>
            </w:r>
          </w:p>
        </w:tc>
        <w:tc>
          <w:tcPr>
            <w:tcW w:w="1672" w:type="dxa"/>
            <w:gridSpan w:val="3"/>
            <w:shd w:val="clear" w:color="auto" w:fill="auto"/>
          </w:tcPr>
          <w:p w:rsidR="00EC153A" w:rsidRPr="00C610FA" w:rsidRDefault="00EC153A" w:rsidP="00EC153A">
            <w:pPr>
              <w:pStyle w:val="afffffffffe"/>
              <w:snapToGrid w:val="0"/>
              <w:ind w:firstLine="31"/>
              <w:rPr>
                <w:rFonts w:cs="Times New Roman"/>
                <w:sz w:val="24"/>
                <w:szCs w:val="24"/>
              </w:rPr>
            </w:pPr>
            <w:r w:rsidRPr="00C610FA">
              <w:rPr>
                <w:rFonts w:cs="Times New Roman"/>
                <w:sz w:val="24"/>
                <w:szCs w:val="24"/>
              </w:rPr>
              <w:t>___________</w:t>
            </w:r>
          </w:p>
        </w:tc>
        <w:tc>
          <w:tcPr>
            <w:tcW w:w="1673" w:type="dxa"/>
            <w:gridSpan w:val="2"/>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Дата</w:t>
            </w:r>
          </w:p>
        </w:tc>
        <w:tc>
          <w:tcPr>
            <w:tcW w:w="1672" w:type="dxa"/>
            <w:gridSpan w:val="7"/>
            <w:shd w:val="clear" w:color="auto" w:fill="auto"/>
          </w:tcPr>
          <w:p w:rsidR="00EC153A" w:rsidRPr="00C610FA" w:rsidRDefault="00EC153A" w:rsidP="000D147E">
            <w:pPr>
              <w:pStyle w:val="afffffffffe"/>
              <w:snapToGrid w:val="0"/>
              <w:ind w:firstLine="60"/>
              <w:rPr>
                <w:rFonts w:cs="Times New Roman"/>
                <w:sz w:val="24"/>
                <w:szCs w:val="24"/>
              </w:rPr>
            </w:pPr>
            <w:r w:rsidRPr="00C610FA">
              <w:rPr>
                <w:rFonts w:cs="Times New Roman"/>
                <w:sz w:val="24"/>
                <w:szCs w:val="24"/>
              </w:rPr>
              <w:t>___________</w:t>
            </w:r>
          </w:p>
        </w:tc>
        <w:tc>
          <w:tcPr>
            <w:tcW w:w="1218" w:type="dxa"/>
            <w:gridSpan w:val="3"/>
            <w:shd w:val="clear" w:color="auto" w:fill="auto"/>
          </w:tcPr>
          <w:p w:rsidR="00EC153A" w:rsidRPr="00C610FA" w:rsidRDefault="00EC153A" w:rsidP="00EC153A">
            <w:pPr>
              <w:pStyle w:val="afffffffffe"/>
              <w:snapToGrid w:val="0"/>
              <w:ind w:firstLine="60"/>
              <w:jc w:val="right"/>
              <w:rPr>
                <w:rFonts w:cs="Times New Roman"/>
                <w:sz w:val="24"/>
                <w:szCs w:val="24"/>
              </w:rPr>
            </w:pPr>
            <w:r w:rsidRPr="00C610FA">
              <w:rPr>
                <w:rFonts w:cs="Times New Roman"/>
                <w:sz w:val="24"/>
                <w:szCs w:val="24"/>
              </w:rPr>
              <w:t>Дата</w:t>
            </w:r>
          </w:p>
        </w:tc>
        <w:tc>
          <w:tcPr>
            <w:tcW w:w="1701" w:type="dxa"/>
            <w:gridSpan w:val="4"/>
            <w:shd w:val="clear" w:color="auto" w:fill="auto"/>
          </w:tcPr>
          <w:p w:rsidR="00EC153A" w:rsidRPr="00C610FA" w:rsidRDefault="00EC153A" w:rsidP="00EC153A">
            <w:pPr>
              <w:pStyle w:val="afffffffffe"/>
              <w:snapToGrid w:val="0"/>
              <w:ind w:firstLine="60"/>
              <w:rPr>
                <w:rFonts w:cs="Times New Roman"/>
                <w:sz w:val="24"/>
                <w:szCs w:val="24"/>
              </w:rPr>
            </w:pPr>
            <w:r w:rsidRPr="00C610FA">
              <w:rPr>
                <w:rFonts w:cs="Times New Roman"/>
                <w:sz w:val="24"/>
                <w:szCs w:val="24"/>
              </w:rPr>
              <w:t>___________</w:t>
            </w:r>
          </w:p>
        </w:tc>
      </w:tr>
    </w:tbl>
    <w:p w:rsidR="00EC153A" w:rsidRPr="00C610FA" w:rsidRDefault="00EC153A" w:rsidP="00EC153A">
      <w:pPr>
        <w:tabs>
          <w:tab w:val="left" w:pos="1695"/>
        </w:tabs>
      </w:pPr>
    </w:p>
    <w:p w:rsidR="00895170" w:rsidRPr="00026004" w:rsidRDefault="00895170" w:rsidP="00895170">
      <w:pPr>
        <w:pStyle w:val="afb"/>
        <w:spacing w:before="0" w:beforeAutospacing="0" w:after="0" w:afterAutospacing="0"/>
        <w:jc w:val="right"/>
        <w:outlineLvl w:val="0"/>
        <w:rPr>
          <w:bCs/>
          <w:color w:val="000000"/>
          <w:sz w:val="26"/>
          <w:szCs w:val="26"/>
        </w:rPr>
      </w:pPr>
      <w:r w:rsidRPr="00026004">
        <w:rPr>
          <w:bCs/>
          <w:color w:val="000000"/>
          <w:sz w:val="26"/>
          <w:szCs w:val="26"/>
        </w:rPr>
        <w:t>Приложение № 15</w:t>
      </w:r>
    </w:p>
    <w:p w:rsidR="00895170" w:rsidRPr="00026004" w:rsidRDefault="00895170" w:rsidP="00895170">
      <w:pPr>
        <w:pStyle w:val="afb"/>
        <w:spacing w:before="0" w:beforeAutospacing="0" w:after="0" w:afterAutospacing="0"/>
        <w:jc w:val="right"/>
        <w:rPr>
          <w:bCs/>
          <w:color w:val="000000"/>
          <w:sz w:val="26"/>
          <w:szCs w:val="26"/>
        </w:rPr>
      </w:pPr>
      <w:r w:rsidRPr="00026004">
        <w:rPr>
          <w:bCs/>
          <w:color w:val="000000"/>
          <w:sz w:val="26"/>
          <w:szCs w:val="26"/>
        </w:rPr>
        <w:t>к постановлению от 26.12.2018 № 406</w:t>
      </w:r>
    </w:p>
    <w:p w:rsidR="00895170" w:rsidRPr="00026004" w:rsidRDefault="00895170" w:rsidP="00895170">
      <w:pPr>
        <w:jc w:val="center"/>
        <w:rPr>
          <w:sz w:val="26"/>
          <w:szCs w:val="26"/>
        </w:rPr>
      </w:pPr>
    </w:p>
    <w:p w:rsidR="00895170" w:rsidRPr="00026004" w:rsidRDefault="00895170" w:rsidP="00895170">
      <w:pPr>
        <w:jc w:val="center"/>
        <w:rPr>
          <w:b/>
          <w:sz w:val="26"/>
          <w:szCs w:val="26"/>
        </w:rPr>
      </w:pPr>
      <w:r w:rsidRPr="00026004">
        <w:rPr>
          <w:b/>
          <w:sz w:val="26"/>
          <w:szCs w:val="26"/>
        </w:rPr>
        <w:t>ИНСТРУКЦИЯ</w:t>
      </w:r>
    </w:p>
    <w:p w:rsidR="00895170" w:rsidRPr="00026004" w:rsidRDefault="00895170" w:rsidP="00895170">
      <w:pPr>
        <w:jc w:val="center"/>
        <w:rPr>
          <w:b/>
          <w:sz w:val="26"/>
          <w:szCs w:val="26"/>
        </w:rPr>
      </w:pPr>
      <w:r w:rsidRPr="00026004">
        <w:rPr>
          <w:b/>
          <w:sz w:val="26"/>
          <w:szCs w:val="26"/>
        </w:rPr>
        <w:t>пользователя системы защиты информации в</w:t>
      </w:r>
      <w:r w:rsidRPr="00026004">
        <w:rPr>
          <w:b/>
          <w:bCs/>
          <w:sz w:val="26"/>
          <w:szCs w:val="26"/>
        </w:rPr>
        <w:t xml:space="preserve">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026004">
        <w:rPr>
          <w:b/>
          <w:sz w:val="26"/>
          <w:szCs w:val="26"/>
        </w:rPr>
        <w:t>ЕДДС Новичихинского района Алтайского края</w:t>
      </w:r>
    </w:p>
    <w:p w:rsidR="00895170" w:rsidRPr="00895170" w:rsidRDefault="00895170" w:rsidP="00895170">
      <w:pPr>
        <w:jc w:val="center"/>
        <w:rPr>
          <w:b/>
          <w:sz w:val="16"/>
          <w:szCs w:val="16"/>
        </w:rPr>
      </w:pPr>
    </w:p>
    <w:p w:rsidR="00895170" w:rsidRPr="00026004" w:rsidRDefault="00895170" w:rsidP="00895170">
      <w:pPr>
        <w:jc w:val="center"/>
        <w:rPr>
          <w:sz w:val="26"/>
          <w:szCs w:val="26"/>
        </w:rPr>
      </w:pPr>
      <w:r w:rsidRPr="00026004">
        <w:rPr>
          <w:b/>
          <w:sz w:val="26"/>
          <w:szCs w:val="26"/>
        </w:rPr>
        <w:t xml:space="preserve">Определения </w:t>
      </w:r>
    </w:p>
    <w:p w:rsidR="00895170" w:rsidRPr="00026004" w:rsidRDefault="00895170" w:rsidP="00895170">
      <w:pPr>
        <w:ind w:firstLine="708"/>
        <w:jc w:val="both"/>
        <w:rPr>
          <w:sz w:val="26"/>
          <w:szCs w:val="26"/>
        </w:rPr>
      </w:pPr>
      <w:r w:rsidRPr="00026004">
        <w:rPr>
          <w:b/>
          <w:sz w:val="26"/>
          <w:szCs w:val="26"/>
        </w:rPr>
        <w:t>Персональные данные</w:t>
      </w:r>
      <w:r w:rsidRPr="00026004">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 </w:t>
      </w:r>
    </w:p>
    <w:p w:rsidR="00895170" w:rsidRPr="00026004" w:rsidRDefault="00895170" w:rsidP="00895170">
      <w:pPr>
        <w:pStyle w:val="Bodytext"/>
        <w:spacing w:line="240" w:lineRule="auto"/>
        <w:rPr>
          <w:sz w:val="26"/>
          <w:szCs w:val="26"/>
        </w:rPr>
      </w:pPr>
      <w:r w:rsidRPr="00026004">
        <w:rPr>
          <w:b/>
          <w:sz w:val="26"/>
          <w:szCs w:val="26"/>
        </w:rPr>
        <w:t>Несанкционированный доступ (несанкционированные действия)</w:t>
      </w:r>
      <w:r w:rsidRPr="00026004">
        <w:rPr>
          <w:sz w:val="26"/>
          <w:szCs w:val="26"/>
          <w:lang w:val="en-US"/>
        </w:rPr>
        <w:t> </w:t>
      </w:r>
      <w:r w:rsidRPr="00026004">
        <w:rPr>
          <w:sz w:val="26"/>
          <w:szCs w:val="26"/>
        </w:rPr>
        <w:t>–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w:t>
      </w:r>
    </w:p>
    <w:p w:rsidR="00895170" w:rsidRPr="00026004" w:rsidRDefault="00895170" w:rsidP="00895170">
      <w:pPr>
        <w:jc w:val="center"/>
        <w:rPr>
          <w:b/>
          <w:sz w:val="26"/>
          <w:szCs w:val="26"/>
        </w:rPr>
      </w:pPr>
      <w:r w:rsidRPr="00026004">
        <w:rPr>
          <w:b/>
          <w:sz w:val="26"/>
          <w:szCs w:val="26"/>
        </w:rPr>
        <w:t>Обозначения и сокращения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088"/>
      </w:tblGrid>
      <w:tr w:rsidR="00895170" w:rsidRPr="00026004" w:rsidTr="00895170">
        <w:tc>
          <w:tcPr>
            <w:tcW w:w="2376" w:type="dxa"/>
            <w:shd w:val="clear" w:color="auto" w:fill="auto"/>
          </w:tcPr>
          <w:p w:rsidR="00895170" w:rsidRPr="00895170" w:rsidRDefault="00895170" w:rsidP="00895170">
            <w:pPr>
              <w:rPr>
                <w:b/>
              </w:rPr>
            </w:pPr>
            <w:r w:rsidRPr="00895170">
              <w:rPr>
                <w:b/>
              </w:rPr>
              <w:t>Администратор ИБ</w:t>
            </w:r>
          </w:p>
        </w:tc>
        <w:tc>
          <w:tcPr>
            <w:tcW w:w="7088" w:type="dxa"/>
            <w:shd w:val="clear" w:color="auto" w:fill="auto"/>
          </w:tcPr>
          <w:p w:rsidR="00895170" w:rsidRPr="00895170" w:rsidRDefault="00895170" w:rsidP="00895170">
            <w:r w:rsidRPr="00895170">
              <w:rPr>
                <w:rStyle w:val="FontStyle13"/>
                <w:sz w:val="24"/>
                <w:szCs w:val="24"/>
              </w:rPr>
              <w:t>–</w:t>
            </w:r>
            <w:r w:rsidRPr="00895170">
              <w:t xml:space="preserve"> администратор информационной безопасности</w:t>
            </w:r>
          </w:p>
        </w:tc>
      </w:tr>
      <w:tr w:rsidR="00895170" w:rsidRPr="00026004" w:rsidTr="00895170">
        <w:tc>
          <w:tcPr>
            <w:tcW w:w="2376" w:type="dxa"/>
            <w:shd w:val="clear" w:color="auto" w:fill="auto"/>
          </w:tcPr>
          <w:p w:rsidR="00895170" w:rsidRPr="00895170" w:rsidRDefault="00895170" w:rsidP="00895170">
            <w:pPr>
              <w:rPr>
                <w:b/>
              </w:rPr>
            </w:pPr>
            <w:r w:rsidRPr="00895170">
              <w:rPr>
                <w:b/>
              </w:rPr>
              <w:t>АРМ</w:t>
            </w:r>
          </w:p>
        </w:tc>
        <w:tc>
          <w:tcPr>
            <w:tcW w:w="7088" w:type="dxa"/>
            <w:shd w:val="clear" w:color="auto" w:fill="auto"/>
          </w:tcPr>
          <w:p w:rsidR="00895170" w:rsidRPr="00895170" w:rsidRDefault="00895170" w:rsidP="00895170">
            <w:r w:rsidRPr="00895170">
              <w:rPr>
                <w:rStyle w:val="FontStyle13"/>
                <w:sz w:val="24"/>
                <w:szCs w:val="24"/>
              </w:rPr>
              <w:t>–</w:t>
            </w:r>
            <w:r w:rsidRPr="00895170">
              <w:t xml:space="preserve"> автоматизированное рабочее место</w:t>
            </w:r>
          </w:p>
        </w:tc>
      </w:tr>
      <w:tr w:rsidR="00895170" w:rsidRPr="00026004" w:rsidTr="00895170">
        <w:tc>
          <w:tcPr>
            <w:tcW w:w="2376" w:type="dxa"/>
            <w:shd w:val="clear" w:color="auto" w:fill="auto"/>
          </w:tcPr>
          <w:p w:rsidR="00895170" w:rsidRPr="00895170" w:rsidRDefault="00895170" w:rsidP="00895170">
            <w:pPr>
              <w:rPr>
                <w:b/>
              </w:rPr>
            </w:pPr>
            <w:r w:rsidRPr="00895170">
              <w:rPr>
                <w:b/>
              </w:rPr>
              <w:t>ИС</w:t>
            </w:r>
          </w:p>
        </w:tc>
        <w:tc>
          <w:tcPr>
            <w:tcW w:w="7088" w:type="dxa"/>
            <w:shd w:val="clear" w:color="auto" w:fill="auto"/>
          </w:tcPr>
          <w:p w:rsidR="00895170" w:rsidRPr="00895170" w:rsidRDefault="00895170" w:rsidP="00895170">
            <w:pPr>
              <w:rPr>
                <w:rStyle w:val="FontStyle13"/>
                <w:sz w:val="24"/>
                <w:szCs w:val="24"/>
              </w:rPr>
            </w:pPr>
            <w:r w:rsidRPr="00895170">
              <w:rPr>
                <w:rStyle w:val="FontStyle13"/>
                <w:sz w:val="24"/>
                <w:szCs w:val="24"/>
              </w:rPr>
              <w:t>– информационная система</w:t>
            </w:r>
          </w:p>
        </w:tc>
      </w:tr>
      <w:tr w:rsidR="00895170" w:rsidRPr="00026004" w:rsidTr="00895170">
        <w:tc>
          <w:tcPr>
            <w:tcW w:w="2376" w:type="dxa"/>
            <w:shd w:val="clear" w:color="auto" w:fill="auto"/>
          </w:tcPr>
          <w:p w:rsidR="00895170" w:rsidRPr="00895170" w:rsidRDefault="00895170" w:rsidP="00895170">
            <w:pPr>
              <w:rPr>
                <w:b/>
              </w:rPr>
            </w:pPr>
            <w:r w:rsidRPr="00895170">
              <w:rPr>
                <w:b/>
              </w:rPr>
              <w:t>ЕДДС Новичихинского района</w:t>
            </w:r>
          </w:p>
        </w:tc>
        <w:tc>
          <w:tcPr>
            <w:tcW w:w="7088" w:type="dxa"/>
            <w:shd w:val="clear" w:color="auto" w:fill="auto"/>
          </w:tcPr>
          <w:p w:rsidR="00895170" w:rsidRPr="00895170" w:rsidRDefault="00895170" w:rsidP="00895170">
            <w:pPr>
              <w:rPr>
                <w:rStyle w:val="FontStyle13"/>
                <w:sz w:val="24"/>
                <w:szCs w:val="24"/>
              </w:rPr>
            </w:pPr>
            <w:r w:rsidRPr="00895170">
              <w:rPr>
                <w:rStyle w:val="FontStyle13"/>
                <w:sz w:val="24"/>
                <w:szCs w:val="24"/>
              </w:rPr>
              <w:t xml:space="preserve">– </w:t>
            </w:r>
            <w:r w:rsidRPr="00895170">
              <w:t>ЕДДС Новичихинского района Алтайского края</w:t>
            </w:r>
          </w:p>
        </w:tc>
      </w:tr>
      <w:tr w:rsidR="00895170" w:rsidRPr="00026004" w:rsidTr="00895170">
        <w:tc>
          <w:tcPr>
            <w:tcW w:w="2376" w:type="dxa"/>
            <w:shd w:val="clear" w:color="auto" w:fill="auto"/>
          </w:tcPr>
          <w:p w:rsidR="00895170" w:rsidRPr="00895170" w:rsidRDefault="00895170" w:rsidP="00895170">
            <w:pPr>
              <w:rPr>
                <w:b/>
              </w:rPr>
            </w:pPr>
            <w:r w:rsidRPr="00895170">
              <w:rPr>
                <w:b/>
              </w:rPr>
              <w:t>НСД</w:t>
            </w:r>
          </w:p>
        </w:tc>
        <w:tc>
          <w:tcPr>
            <w:tcW w:w="7088" w:type="dxa"/>
            <w:shd w:val="clear" w:color="auto" w:fill="auto"/>
          </w:tcPr>
          <w:p w:rsidR="00895170" w:rsidRPr="00895170" w:rsidRDefault="00895170" w:rsidP="00895170">
            <w:r w:rsidRPr="00895170">
              <w:rPr>
                <w:rStyle w:val="FontStyle13"/>
                <w:sz w:val="24"/>
                <w:szCs w:val="24"/>
              </w:rPr>
              <w:t>–</w:t>
            </w:r>
            <w:r w:rsidRPr="00895170">
              <w:t xml:space="preserve"> несанкционированный доступ</w:t>
            </w:r>
          </w:p>
        </w:tc>
      </w:tr>
      <w:tr w:rsidR="00895170" w:rsidRPr="00026004" w:rsidTr="00895170">
        <w:tc>
          <w:tcPr>
            <w:tcW w:w="2376" w:type="dxa"/>
            <w:shd w:val="clear" w:color="auto" w:fill="auto"/>
          </w:tcPr>
          <w:p w:rsidR="00895170" w:rsidRPr="00895170" w:rsidRDefault="00895170" w:rsidP="00895170">
            <w:pPr>
              <w:rPr>
                <w:b/>
              </w:rPr>
            </w:pPr>
            <w:r w:rsidRPr="00895170">
              <w:rPr>
                <w:b/>
              </w:rPr>
              <w:t>ПДн</w:t>
            </w:r>
          </w:p>
        </w:tc>
        <w:tc>
          <w:tcPr>
            <w:tcW w:w="7088" w:type="dxa"/>
            <w:shd w:val="clear" w:color="auto" w:fill="auto"/>
          </w:tcPr>
          <w:p w:rsidR="00895170" w:rsidRPr="00895170" w:rsidRDefault="00895170" w:rsidP="00895170">
            <w:pPr>
              <w:rPr>
                <w:rStyle w:val="FontStyle13"/>
                <w:sz w:val="24"/>
                <w:szCs w:val="24"/>
              </w:rPr>
            </w:pPr>
            <w:r w:rsidRPr="00895170">
              <w:rPr>
                <w:rStyle w:val="FontStyle13"/>
                <w:sz w:val="24"/>
                <w:szCs w:val="24"/>
              </w:rPr>
              <w:t>– персональные данные</w:t>
            </w:r>
          </w:p>
        </w:tc>
      </w:tr>
      <w:tr w:rsidR="00895170" w:rsidRPr="00026004" w:rsidTr="00895170">
        <w:tc>
          <w:tcPr>
            <w:tcW w:w="2376" w:type="dxa"/>
            <w:tcBorders>
              <w:bottom w:val="single" w:sz="4" w:space="0" w:color="auto"/>
            </w:tcBorders>
            <w:shd w:val="clear" w:color="auto" w:fill="auto"/>
          </w:tcPr>
          <w:p w:rsidR="00895170" w:rsidRPr="00895170" w:rsidRDefault="00895170" w:rsidP="00895170">
            <w:pPr>
              <w:rPr>
                <w:b/>
              </w:rPr>
            </w:pPr>
            <w:r w:rsidRPr="00895170">
              <w:rPr>
                <w:b/>
              </w:rPr>
              <w:t>СЗИ</w:t>
            </w:r>
          </w:p>
        </w:tc>
        <w:tc>
          <w:tcPr>
            <w:tcW w:w="7088" w:type="dxa"/>
            <w:tcBorders>
              <w:bottom w:val="single" w:sz="4" w:space="0" w:color="auto"/>
            </w:tcBorders>
            <w:shd w:val="clear" w:color="auto" w:fill="auto"/>
          </w:tcPr>
          <w:p w:rsidR="00895170" w:rsidRPr="00895170" w:rsidRDefault="00895170" w:rsidP="00895170">
            <w:r w:rsidRPr="00895170">
              <w:rPr>
                <w:rStyle w:val="FontStyle13"/>
                <w:sz w:val="24"/>
                <w:szCs w:val="24"/>
              </w:rPr>
              <w:t>–</w:t>
            </w:r>
            <w:r w:rsidRPr="00895170">
              <w:t xml:space="preserve"> система защиты информации</w:t>
            </w:r>
          </w:p>
        </w:tc>
      </w:tr>
      <w:tr w:rsidR="00895170" w:rsidRPr="00026004" w:rsidTr="00895170">
        <w:tc>
          <w:tcPr>
            <w:tcW w:w="2376" w:type="dxa"/>
            <w:shd w:val="clear" w:color="auto" w:fill="auto"/>
          </w:tcPr>
          <w:p w:rsidR="00895170" w:rsidRPr="00895170" w:rsidRDefault="00895170" w:rsidP="00895170">
            <w:pPr>
              <w:rPr>
                <w:b/>
              </w:rPr>
            </w:pPr>
            <w:r w:rsidRPr="00895170">
              <w:rPr>
                <w:b/>
              </w:rPr>
              <w:t>СрЗИ</w:t>
            </w:r>
          </w:p>
        </w:tc>
        <w:tc>
          <w:tcPr>
            <w:tcW w:w="7088" w:type="dxa"/>
            <w:shd w:val="clear" w:color="auto" w:fill="auto"/>
          </w:tcPr>
          <w:p w:rsidR="00895170" w:rsidRPr="00895170" w:rsidRDefault="00895170" w:rsidP="00895170">
            <w:pPr>
              <w:rPr>
                <w:rStyle w:val="FontStyle13"/>
                <w:sz w:val="24"/>
                <w:szCs w:val="24"/>
              </w:rPr>
            </w:pPr>
            <w:r w:rsidRPr="00895170">
              <w:rPr>
                <w:rStyle w:val="FontStyle13"/>
                <w:sz w:val="24"/>
                <w:szCs w:val="24"/>
              </w:rPr>
              <w:t>– средство защиты информации</w:t>
            </w:r>
          </w:p>
        </w:tc>
      </w:tr>
      <w:tr w:rsidR="00895170" w:rsidRPr="00026004" w:rsidTr="00895170">
        <w:tc>
          <w:tcPr>
            <w:tcW w:w="2376" w:type="dxa"/>
            <w:shd w:val="clear" w:color="auto" w:fill="auto"/>
          </w:tcPr>
          <w:p w:rsidR="00895170" w:rsidRPr="00895170" w:rsidRDefault="00895170" w:rsidP="00895170">
            <w:pPr>
              <w:rPr>
                <w:b/>
              </w:rPr>
            </w:pPr>
            <w:r w:rsidRPr="00895170">
              <w:rPr>
                <w:b/>
              </w:rPr>
              <w:t>ФСБ России</w:t>
            </w:r>
          </w:p>
        </w:tc>
        <w:tc>
          <w:tcPr>
            <w:tcW w:w="7088" w:type="dxa"/>
            <w:shd w:val="clear" w:color="auto" w:fill="auto"/>
          </w:tcPr>
          <w:p w:rsidR="00895170" w:rsidRPr="00895170" w:rsidRDefault="00895170" w:rsidP="00895170">
            <w:pPr>
              <w:rPr>
                <w:rStyle w:val="FontStyle13"/>
                <w:sz w:val="24"/>
                <w:szCs w:val="24"/>
              </w:rPr>
            </w:pPr>
            <w:r w:rsidRPr="00895170">
              <w:rPr>
                <w:rStyle w:val="FontStyle13"/>
                <w:sz w:val="24"/>
                <w:szCs w:val="24"/>
              </w:rPr>
              <w:t>– Федеральная служба безопасности Российской Федерации</w:t>
            </w:r>
          </w:p>
        </w:tc>
      </w:tr>
      <w:tr w:rsidR="00895170" w:rsidRPr="00026004" w:rsidTr="00895170">
        <w:tc>
          <w:tcPr>
            <w:tcW w:w="2376" w:type="dxa"/>
            <w:shd w:val="clear" w:color="auto" w:fill="auto"/>
          </w:tcPr>
          <w:p w:rsidR="00895170" w:rsidRPr="00895170" w:rsidRDefault="00895170" w:rsidP="00895170">
            <w:pPr>
              <w:rPr>
                <w:b/>
              </w:rPr>
            </w:pPr>
            <w:r w:rsidRPr="00895170">
              <w:rPr>
                <w:b/>
              </w:rPr>
              <w:t>ФСТЭК России</w:t>
            </w:r>
          </w:p>
        </w:tc>
        <w:tc>
          <w:tcPr>
            <w:tcW w:w="7088" w:type="dxa"/>
            <w:shd w:val="clear" w:color="auto" w:fill="auto"/>
          </w:tcPr>
          <w:p w:rsidR="00895170" w:rsidRPr="00895170" w:rsidRDefault="00895170" w:rsidP="00895170">
            <w:pPr>
              <w:rPr>
                <w:rStyle w:val="FontStyle13"/>
                <w:sz w:val="24"/>
                <w:szCs w:val="24"/>
              </w:rPr>
            </w:pPr>
            <w:r w:rsidRPr="00895170">
              <w:rPr>
                <w:rStyle w:val="FontStyle13"/>
                <w:sz w:val="24"/>
                <w:szCs w:val="24"/>
              </w:rPr>
              <w:t>– Федеральная служба по техническому и экспортному контролю</w:t>
            </w:r>
          </w:p>
        </w:tc>
      </w:tr>
    </w:tbl>
    <w:p w:rsidR="00895170" w:rsidRPr="00895170" w:rsidRDefault="00895170" w:rsidP="00895170">
      <w:pPr>
        <w:numPr>
          <w:ilvl w:val="0"/>
          <w:numId w:val="119"/>
        </w:numPr>
        <w:jc w:val="center"/>
        <w:rPr>
          <w:b/>
          <w:sz w:val="25"/>
          <w:szCs w:val="25"/>
        </w:rPr>
      </w:pPr>
      <w:bookmarkStart w:id="123" w:name="_Toc325638713"/>
      <w:r w:rsidRPr="00895170">
        <w:rPr>
          <w:b/>
          <w:sz w:val="25"/>
          <w:szCs w:val="25"/>
        </w:rPr>
        <w:t>Общие положения</w:t>
      </w:r>
      <w:bookmarkEnd w:id="123"/>
    </w:p>
    <w:p w:rsidR="00895170" w:rsidRPr="00895170" w:rsidRDefault="00895170" w:rsidP="00895170">
      <w:pPr>
        <w:numPr>
          <w:ilvl w:val="1"/>
          <w:numId w:val="119"/>
        </w:numPr>
        <w:ind w:firstLine="709"/>
        <w:jc w:val="both"/>
        <w:rPr>
          <w:sz w:val="25"/>
          <w:szCs w:val="25"/>
        </w:rPr>
      </w:pPr>
      <w:r w:rsidRPr="00895170">
        <w:rPr>
          <w:sz w:val="25"/>
          <w:szCs w:val="25"/>
        </w:rPr>
        <w:t>Инструкция пользователя системы защиты информации в информационных системах ЕДДС Новичихинского района (далее – Инструкция) определяет функциональные обязанности, права и ответственность пользователей ИС ЕДДС Новичихинского района.</w:t>
      </w:r>
    </w:p>
    <w:p w:rsidR="00895170" w:rsidRPr="00895170" w:rsidRDefault="00895170" w:rsidP="00895170">
      <w:pPr>
        <w:numPr>
          <w:ilvl w:val="1"/>
          <w:numId w:val="119"/>
        </w:numPr>
        <w:tabs>
          <w:tab w:val="clear" w:pos="567"/>
          <w:tab w:val="num" w:pos="0"/>
        </w:tabs>
        <w:ind w:firstLine="720"/>
        <w:jc w:val="both"/>
        <w:rPr>
          <w:sz w:val="25"/>
          <w:szCs w:val="25"/>
        </w:rPr>
      </w:pPr>
      <w:r w:rsidRPr="00895170">
        <w:rPr>
          <w:sz w:val="25"/>
          <w:szCs w:val="25"/>
        </w:rPr>
        <w:t>Настоящая Инструкция подготовлена в соответствии с требованиями нормативно-методических документов ФСТЭК России и ФСБ России по защите информации, обрабатываемой с использованием средств автоматизации.</w:t>
      </w:r>
    </w:p>
    <w:p w:rsidR="00895170" w:rsidRPr="00895170" w:rsidRDefault="00895170" w:rsidP="00895170">
      <w:pPr>
        <w:numPr>
          <w:ilvl w:val="0"/>
          <w:numId w:val="119"/>
        </w:numPr>
        <w:jc w:val="center"/>
        <w:rPr>
          <w:b/>
          <w:sz w:val="25"/>
          <w:szCs w:val="25"/>
        </w:rPr>
      </w:pPr>
      <w:bookmarkStart w:id="124" w:name="_Toc325638714"/>
      <w:r w:rsidRPr="00895170">
        <w:rPr>
          <w:b/>
          <w:sz w:val="25"/>
          <w:szCs w:val="25"/>
        </w:rPr>
        <w:t>Обязанности пользователя</w:t>
      </w:r>
      <w:bookmarkEnd w:id="124"/>
      <w:r w:rsidRPr="00895170">
        <w:rPr>
          <w:b/>
          <w:sz w:val="25"/>
          <w:szCs w:val="25"/>
        </w:rPr>
        <w:t xml:space="preserve"> </w:t>
      </w:r>
    </w:p>
    <w:p w:rsidR="00895170" w:rsidRPr="00895170" w:rsidRDefault="00895170" w:rsidP="00895170">
      <w:pPr>
        <w:widowControl w:val="0"/>
        <w:numPr>
          <w:ilvl w:val="1"/>
          <w:numId w:val="119"/>
        </w:numPr>
        <w:tabs>
          <w:tab w:val="num" w:pos="0"/>
        </w:tabs>
        <w:autoSpaceDE w:val="0"/>
        <w:autoSpaceDN w:val="0"/>
        <w:adjustRightInd w:val="0"/>
        <w:ind w:firstLine="720"/>
        <w:jc w:val="both"/>
        <w:rPr>
          <w:sz w:val="25"/>
          <w:szCs w:val="25"/>
        </w:rPr>
      </w:pPr>
      <w:r w:rsidRPr="00895170">
        <w:rPr>
          <w:sz w:val="25"/>
          <w:szCs w:val="25"/>
        </w:rPr>
        <w:t>Пользователь ИС ЕДДС Новичихинского района обязан:</w:t>
      </w:r>
    </w:p>
    <w:p w:rsidR="00895170" w:rsidRPr="00895170" w:rsidRDefault="00895170" w:rsidP="00895170">
      <w:pPr>
        <w:widowControl w:val="0"/>
        <w:numPr>
          <w:ilvl w:val="2"/>
          <w:numId w:val="119"/>
        </w:numPr>
        <w:tabs>
          <w:tab w:val="clear" w:pos="1077"/>
          <w:tab w:val="num" w:pos="0"/>
        </w:tabs>
        <w:autoSpaceDE w:val="0"/>
        <w:autoSpaceDN w:val="0"/>
        <w:adjustRightInd w:val="0"/>
        <w:ind w:left="0" w:firstLine="720"/>
        <w:jc w:val="both"/>
        <w:rPr>
          <w:sz w:val="25"/>
          <w:szCs w:val="25"/>
        </w:rPr>
      </w:pPr>
      <w:r w:rsidRPr="00895170">
        <w:rPr>
          <w:sz w:val="25"/>
          <w:szCs w:val="25"/>
        </w:rPr>
        <w:t>Хранить в тайне информацию, ставшую ему известной во время работы или иным путем и пресекать действия других лиц, которые могут привести к разглашению такой информации. О таких фактах, а также о других причинах или условиях возможной утечки защищаемой информации немедленно информировать ответственного за организацию обработки информации и персональных данных, администратора ИБ.</w:t>
      </w:r>
    </w:p>
    <w:p w:rsidR="00895170" w:rsidRPr="00895170" w:rsidRDefault="00895170" w:rsidP="00895170">
      <w:pPr>
        <w:widowControl w:val="0"/>
        <w:numPr>
          <w:ilvl w:val="2"/>
          <w:numId w:val="119"/>
        </w:numPr>
        <w:tabs>
          <w:tab w:val="clear" w:pos="1077"/>
          <w:tab w:val="num" w:pos="0"/>
        </w:tabs>
        <w:autoSpaceDE w:val="0"/>
        <w:autoSpaceDN w:val="0"/>
        <w:adjustRightInd w:val="0"/>
        <w:ind w:left="0" w:firstLine="720"/>
        <w:jc w:val="both"/>
        <w:rPr>
          <w:sz w:val="25"/>
          <w:szCs w:val="25"/>
        </w:rPr>
      </w:pPr>
      <w:r w:rsidRPr="00895170">
        <w:rPr>
          <w:sz w:val="25"/>
          <w:szCs w:val="25"/>
        </w:rPr>
        <w:t>При определении защищаемой информации, подлежащей защите, использовать документ «Перечень обрабатываемой информации и ПДн».</w:t>
      </w:r>
    </w:p>
    <w:p w:rsidR="00895170" w:rsidRPr="00895170" w:rsidRDefault="00895170" w:rsidP="00895170">
      <w:pPr>
        <w:widowControl w:val="0"/>
        <w:numPr>
          <w:ilvl w:val="2"/>
          <w:numId w:val="119"/>
        </w:numPr>
        <w:tabs>
          <w:tab w:val="clear" w:pos="1077"/>
          <w:tab w:val="num" w:pos="0"/>
        </w:tabs>
        <w:autoSpaceDE w:val="0"/>
        <w:autoSpaceDN w:val="0"/>
        <w:adjustRightInd w:val="0"/>
        <w:ind w:left="0" w:firstLine="720"/>
        <w:jc w:val="both"/>
        <w:rPr>
          <w:sz w:val="25"/>
          <w:szCs w:val="25"/>
        </w:rPr>
      </w:pPr>
      <w:r w:rsidRPr="00895170">
        <w:rPr>
          <w:sz w:val="25"/>
          <w:szCs w:val="25"/>
        </w:rPr>
        <w:t>Знать и выполнять правила работы с СрЗИ, используемыми на персональных компьютерах в соответствии</w:t>
      </w:r>
      <w:r w:rsidRPr="00895170">
        <w:rPr>
          <w:b/>
          <w:i/>
          <w:sz w:val="25"/>
          <w:szCs w:val="25"/>
        </w:rPr>
        <w:t xml:space="preserve"> </w:t>
      </w:r>
      <w:r w:rsidRPr="00895170">
        <w:rPr>
          <w:sz w:val="25"/>
          <w:szCs w:val="25"/>
        </w:rPr>
        <w:t>с Инструкциями, требованиями, регламентирующими функционирование установленных СрЗИ.</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Хранить в тайне свой пароль доступа в ИС ЕДДС Новичихинского района, а также информацию о системе защиты, установленной в ИС ЕДДС Новичихинского района.</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Использовать для работы, только учтенные съемные накопители информации (гибкие магнитные диски, компакт диски, флешки и т.д.).</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Использовать только разрешенные интерфейсы ввода (вывода).</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Сообщать о необходимости обновления антивирусных баз администратору ИБ.</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Немедленно ставить в известность администратора ИБ:</w:t>
      </w:r>
    </w:p>
    <w:p w:rsidR="00895170" w:rsidRPr="00895170" w:rsidRDefault="00895170" w:rsidP="00895170">
      <w:pPr>
        <w:widowControl w:val="0"/>
        <w:numPr>
          <w:ilvl w:val="0"/>
          <w:numId w:val="120"/>
        </w:numPr>
        <w:autoSpaceDE w:val="0"/>
        <w:autoSpaceDN w:val="0"/>
        <w:adjustRightInd w:val="0"/>
        <w:ind w:firstLine="720"/>
        <w:jc w:val="both"/>
        <w:rPr>
          <w:sz w:val="25"/>
          <w:szCs w:val="25"/>
        </w:rPr>
      </w:pPr>
      <w:r w:rsidRPr="00895170">
        <w:rPr>
          <w:sz w:val="25"/>
          <w:szCs w:val="25"/>
        </w:rPr>
        <w:t>в случае утери носителя с конфиденциальной информацией и/или при подозрении компрометации личных ключей и паролей;</w:t>
      </w:r>
    </w:p>
    <w:p w:rsidR="00895170" w:rsidRPr="00895170" w:rsidRDefault="00895170" w:rsidP="00895170">
      <w:pPr>
        <w:widowControl w:val="0"/>
        <w:numPr>
          <w:ilvl w:val="0"/>
          <w:numId w:val="120"/>
        </w:numPr>
        <w:autoSpaceDE w:val="0"/>
        <w:autoSpaceDN w:val="0"/>
        <w:adjustRightInd w:val="0"/>
        <w:ind w:firstLine="720"/>
        <w:jc w:val="both"/>
        <w:rPr>
          <w:sz w:val="25"/>
          <w:szCs w:val="25"/>
        </w:rPr>
      </w:pPr>
      <w:r w:rsidRPr="00895170">
        <w:rPr>
          <w:sz w:val="25"/>
          <w:szCs w:val="25"/>
        </w:rPr>
        <w:t>нарушений целостности пломб (наклеек с защитной и идентификационной информацией, нарушении или несоответствии номеров печатей) на аппаратных средствах АРМ или иных фактов совершения попыток НСД;</w:t>
      </w:r>
    </w:p>
    <w:p w:rsidR="00895170" w:rsidRPr="00895170" w:rsidRDefault="00895170" w:rsidP="00895170">
      <w:pPr>
        <w:widowControl w:val="0"/>
        <w:numPr>
          <w:ilvl w:val="0"/>
          <w:numId w:val="120"/>
        </w:numPr>
        <w:autoSpaceDE w:val="0"/>
        <w:autoSpaceDN w:val="0"/>
        <w:adjustRightInd w:val="0"/>
        <w:ind w:firstLine="720"/>
        <w:jc w:val="both"/>
        <w:rPr>
          <w:sz w:val="25"/>
          <w:szCs w:val="25"/>
        </w:rPr>
      </w:pPr>
      <w:r w:rsidRPr="00895170">
        <w:rPr>
          <w:sz w:val="25"/>
          <w:szCs w:val="25"/>
        </w:rPr>
        <w:t>несанкционированных (произведенных с нарушением установленного порядка) изменений в конфигурации программных или аппаратных средств.</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В случае отклонений в нормальной работе системных и прикладных программных средств, затрудняющих эксплуатацию АРМ, выхода из строя или неустойчивого функционирования узлов АРМ или периферийных устройств (дисководов, принтера и т.п.), а также перебоев в системе электроснабжения, некорректного функционирования установленных СрЗИ ставить в известность администратора ИБ.</w:t>
      </w:r>
    </w:p>
    <w:p w:rsidR="00895170" w:rsidRPr="00895170" w:rsidRDefault="00895170" w:rsidP="00895170">
      <w:pPr>
        <w:widowControl w:val="0"/>
        <w:numPr>
          <w:ilvl w:val="1"/>
          <w:numId w:val="119"/>
        </w:numPr>
        <w:tabs>
          <w:tab w:val="clear" w:pos="567"/>
          <w:tab w:val="num" w:pos="0"/>
        </w:tabs>
        <w:autoSpaceDE w:val="0"/>
        <w:autoSpaceDN w:val="0"/>
        <w:adjustRightInd w:val="0"/>
        <w:ind w:firstLine="709"/>
        <w:jc w:val="both"/>
        <w:rPr>
          <w:sz w:val="25"/>
          <w:szCs w:val="25"/>
        </w:rPr>
      </w:pPr>
      <w:r w:rsidRPr="00895170">
        <w:rPr>
          <w:sz w:val="25"/>
          <w:szCs w:val="25"/>
        </w:rPr>
        <w:t>В случае увольнения пользователь обязан вернуть все документы и материалы, относящиеся к деятельности организации. В том числе: отчеты, инструкции, служебную переписку, списки работников, компьютерные программы, а также все прочие материалы и копии названных материалов, имеющих какое-либо отношение к деятельности ИС ЕДДС Новичихинского района, полученные в течение срока работы.</w:t>
      </w:r>
    </w:p>
    <w:p w:rsidR="00895170" w:rsidRPr="00895170" w:rsidRDefault="00895170" w:rsidP="00895170">
      <w:pPr>
        <w:widowControl w:val="0"/>
        <w:numPr>
          <w:ilvl w:val="1"/>
          <w:numId w:val="119"/>
        </w:numPr>
        <w:tabs>
          <w:tab w:val="num" w:pos="0"/>
        </w:tabs>
        <w:autoSpaceDE w:val="0"/>
        <w:autoSpaceDN w:val="0"/>
        <w:adjustRightInd w:val="0"/>
        <w:ind w:firstLine="720"/>
        <w:jc w:val="both"/>
        <w:rPr>
          <w:sz w:val="25"/>
          <w:szCs w:val="25"/>
        </w:rPr>
      </w:pPr>
      <w:r w:rsidRPr="00895170">
        <w:rPr>
          <w:sz w:val="25"/>
          <w:szCs w:val="25"/>
        </w:rPr>
        <w:t>Уборка помещений должна производиться под контролем пользователя, имеющего доступ в помещение и постоянно в нем работающего.</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Вынос технических средств, на которых проводилась обработка защищаемой информации, за пределы территории здания с целью их ремонта, замены и т. п. без согласования с ответственным за организацию обработки информации и персональных данных запрещен. При принятии решения о выносе компьютеров, жесткие магнитные диски должны быть демонтированы. В случае действия гарантийных обязательств фирмы-поставщика вскрытие корпуса и демонтаж носителей должны быть предварительно согласованы с ней.</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АРМ, используемые для работы с защищаемой информацией, должны быть размещены таким образом, чтобы исключалась возможность визуального просмотра экрана видеомонитора.</w:t>
      </w:r>
    </w:p>
    <w:p w:rsidR="00895170" w:rsidRPr="00895170" w:rsidRDefault="00895170" w:rsidP="00895170">
      <w:pPr>
        <w:widowControl w:val="0"/>
        <w:numPr>
          <w:ilvl w:val="1"/>
          <w:numId w:val="119"/>
        </w:numPr>
        <w:autoSpaceDE w:val="0"/>
        <w:autoSpaceDN w:val="0"/>
        <w:adjustRightInd w:val="0"/>
        <w:ind w:firstLine="720"/>
        <w:jc w:val="both"/>
        <w:rPr>
          <w:sz w:val="25"/>
          <w:szCs w:val="25"/>
        </w:rPr>
      </w:pPr>
      <w:r w:rsidRPr="00895170">
        <w:rPr>
          <w:sz w:val="25"/>
          <w:szCs w:val="25"/>
        </w:rPr>
        <w:t>Пользователю категорически запрещается:</w:t>
      </w:r>
    </w:p>
    <w:p w:rsidR="00895170" w:rsidRPr="00895170" w:rsidRDefault="00895170" w:rsidP="00895170">
      <w:pPr>
        <w:widowControl w:val="0"/>
        <w:numPr>
          <w:ilvl w:val="0"/>
          <w:numId w:val="120"/>
        </w:numPr>
        <w:tabs>
          <w:tab w:val="left" w:pos="0"/>
        </w:tabs>
        <w:autoSpaceDE w:val="0"/>
        <w:autoSpaceDN w:val="0"/>
        <w:adjustRightInd w:val="0"/>
        <w:ind w:firstLine="720"/>
        <w:jc w:val="both"/>
        <w:rPr>
          <w:sz w:val="25"/>
          <w:szCs w:val="25"/>
        </w:rPr>
      </w:pPr>
      <w:r w:rsidRPr="00895170">
        <w:rPr>
          <w:sz w:val="25"/>
          <w:szCs w:val="25"/>
        </w:rPr>
        <w:t>передавать кому бы то ни было, устно или письменно, защищаемую информацию;</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использовать защищаемую информацию при подготовке открытых публикаций, докладов, научных работ и т.д.;</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выполнять работы с документами, содержащими защищаемую информацию, на дому, выносить их из служебных помещений, снимать копии или производить выписки из таких документов без разрешения ответственного за организацию обработки информации и персональных данных;</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оставлять на рабочих столах, в столах и незакрытых сейфах документы, содержащие защищаемую информацию, а также оставлять незапертыми и не опечатанными после окончания работы сейфы, помещения и хранилища с документами, содержащими защищаемую информацию;</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использовать технические средства, не указанные в техническом паспорте объекта информатизации;</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использовать компоненты программного и аппаратного обеспечения ИС ЕДДС Новичихинского района в неслужебных целях;</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самовольно вносить какие-либо изменения в конфигурацию технических средств ИС ЕДДС Новичихинского района в части установки программных и аппаратных средств;</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осуществлять обработку защищаемой информации в присутствии посторонних (не допущенных к данной информации) лиц;</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записывать и хранить защищаемую информацию на неучтенных носителях информации (гибких магнитных дисках и т.п.);</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оставлять включенной без присмотра свое АРМ, не активизировав средства защиты информации от НСД (временную блокировку экрана и клавиатуры);</w:t>
      </w:r>
    </w:p>
    <w:p w:rsidR="00895170" w:rsidRPr="00895170" w:rsidRDefault="00895170" w:rsidP="00895170">
      <w:pPr>
        <w:widowControl w:val="0"/>
        <w:numPr>
          <w:ilvl w:val="0"/>
          <w:numId w:val="120"/>
        </w:numPr>
        <w:tabs>
          <w:tab w:val="left" w:pos="720"/>
        </w:tabs>
        <w:autoSpaceDE w:val="0"/>
        <w:autoSpaceDN w:val="0"/>
        <w:adjustRightInd w:val="0"/>
        <w:ind w:firstLine="720"/>
        <w:jc w:val="both"/>
        <w:rPr>
          <w:sz w:val="25"/>
          <w:szCs w:val="25"/>
        </w:rPr>
      </w:pPr>
      <w:r w:rsidRPr="00895170">
        <w:rPr>
          <w:sz w:val="25"/>
          <w:szCs w:val="25"/>
        </w:rPr>
        <w:t>умышленно использовать недокументированные свойства и ошибки в программном обеспечении или в настройках средств защиты, которые могут привести к возникновению кризисной ситуации. Об обнаружении такого рода ошибок – ставить в известность администратора ИБ.</w:t>
      </w:r>
    </w:p>
    <w:p w:rsidR="00895170" w:rsidRPr="00895170" w:rsidRDefault="00895170" w:rsidP="00895170">
      <w:pPr>
        <w:widowControl w:val="0"/>
        <w:numPr>
          <w:ilvl w:val="1"/>
          <w:numId w:val="119"/>
        </w:numPr>
        <w:autoSpaceDE w:val="0"/>
        <w:autoSpaceDN w:val="0"/>
        <w:adjustRightInd w:val="0"/>
        <w:ind w:firstLine="720"/>
        <w:jc w:val="both"/>
        <w:rPr>
          <w:sz w:val="25"/>
          <w:szCs w:val="25"/>
        </w:rPr>
      </w:pPr>
      <w:r w:rsidRPr="00895170">
        <w:rPr>
          <w:sz w:val="25"/>
          <w:szCs w:val="25"/>
        </w:rPr>
        <w:t>Принимать меры по реагированию в случае возникновения внештатных ситуации и аварийных ситуаций с целью ликвидации их последствий в пределах возложенных на него функций.</w:t>
      </w:r>
    </w:p>
    <w:p w:rsidR="00895170" w:rsidRPr="00895170" w:rsidRDefault="00895170" w:rsidP="00895170">
      <w:pPr>
        <w:widowControl w:val="0"/>
        <w:numPr>
          <w:ilvl w:val="1"/>
          <w:numId w:val="119"/>
        </w:numPr>
        <w:autoSpaceDE w:val="0"/>
        <w:autoSpaceDN w:val="0"/>
        <w:adjustRightInd w:val="0"/>
        <w:ind w:firstLine="720"/>
        <w:jc w:val="both"/>
        <w:rPr>
          <w:sz w:val="25"/>
          <w:szCs w:val="25"/>
        </w:rPr>
      </w:pPr>
      <w:r w:rsidRPr="00895170">
        <w:rPr>
          <w:sz w:val="25"/>
          <w:szCs w:val="25"/>
        </w:rPr>
        <w:t>Оперативно докладывать администратору ИБ о случаях возникновения внештатных ситуаций и аварийных ситуаций.</w:t>
      </w:r>
    </w:p>
    <w:p w:rsidR="00895170" w:rsidRPr="00895170" w:rsidRDefault="00895170" w:rsidP="00895170">
      <w:pPr>
        <w:widowControl w:val="0"/>
        <w:numPr>
          <w:ilvl w:val="1"/>
          <w:numId w:val="119"/>
        </w:numPr>
        <w:autoSpaceDE w:val="0"/>
        <w:autoSpaceDN w:val="0"/>
        <w:adjustRightInd w:val="0"/>
        <w:ind w:firstLine="720"/>
        <w:jc w:val="both"/>
        <w:rPr>
          <w:sz w:val="25"/>
          <w:szCs w:val="25"/>
        </w:rPr>
      </w:pPr>
      <w:r w:rsidRPr="00895170">
        <w:rPr>
          <w:sz w:val="25"/>
          <w:szCs w:val="25"/>
        </w:rPr>
        <w:t>В кратчайшие сроки принимать меры по восстановлению работоспособности элементов ИС ЕДДС Новичихинского района.</w:t>
      </w:r>
    </w:p>
    <w:p w:rsidR="00895170" w:rsidRPr="00895170" w:rsidRDefault="00895170" w:rsidP="00895170">
      <w:pPr>
        <w:widowControl w:val="0"/>
        <w:numPr>
          <w:ilvl w:val="1"/>
          <w:numId w:val="119"/>
        </w:numPr>
        <w:autoSpaceDE w:val="0"/>
        <w:autoSpaceDN w:val="0"/>
        <w:adjustRightInd w:val="0"/>
        <w:ind w:firstLine="720"/>
        <w:jc w:val="both"/>
        <w:rPr>
          <w:sz w:val="25"/>
          <w:szCs w:val="25"/>
        </w:rPr>
      </w:pPr>
      <w:r w:rsidRPr="00895170">
        <w:rPr>
          <w:sz w:val="25"/>
          <w:szCs w:val="25"/>
        </w:rPr>
        <w:t>Предпринимаемые меры по возможности согласуются с вышестоящим руководством.</w:t>
      </w:r>
    </w:p>
    <w:p w:rsidR="00895170" w:rsidRPr="00895170" w:rsidRDefault="00895170" w:rsidP="00895170">
      <w:pPr>
        <w:pStyle w:val="13"/>
        <w:keepNext w:val="0"/>
        <w:numPr>
          <w:ilvl w:val="0"/>
          <w:numId w:val="119"/>
        </w:numPr>
        <w:tabs>
          <w:tab w:val="clear" w:pos="397"/>
        </w:tabs>
        <w:jc w:val="center"/>
        <w:rPr>
          <w:sz w:val="25"/>
          <w:szCs w:val="25"/>
        </w:rPr>
      </w:pPr>
      <w:bookmarkStart w:id="125" w:name="_Toc325638715"/>
      <w:r w:rsidRPr="00895170">
        <w:rPr>
          <w:sz w:val="25"/>
          <w:szCs w:val="25"/>
        </w:rPr>
        <w:t>Права пользователя</w:t>
      </w:r>
      <w:bookmarkEnd w:id="125"/>
    </w:p>
    <w:p w:rsidR="00895170" w:rsidRPr="00895170" w:rsidRDefault="00895170" w:rsidP="00895170">
      <w:pPr>
        <w:widowControl w:val="0"/>
        <w:numPr>
          <w:ilvl w:val="1"/>
          <w:numId w:val="119"/>
        </w:numPr>
        <w:autoSpaceDE w:val="0"/>
        <w:autoSpaceDN w:val="0"/>
        <w:adjustRightInd w:val="0"/>
        <w:ind w:firstLine="720"/>
        <w:jc w:val="both"/>
        <w:rPr>
          <w:sz w:val="25"/>
          <w:szCs w:val="25"/>
        </w:rPr>
      </w:pPr>
      <w:r w:rsidRPr="00895170">
        <w:rPr>
          <w:sz w:val="25"/>
          <w:szCs w:val="25"/>
        </w:rPr>
        <w:t>Пользователь имеет право:</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Требовать от своего непосредственного руководителя обеспечения организационно-технических условий, необходимых для исполнения обязанностей.</w:t>
      </w:r>
    </w:p>
    <w:p w:rsidR="00895170" w:rsidRPr="00895170" w:rsidRDefault="00895170" w:rsidP="00895170">
      <w:pPr>
        <w:widowControl w:val="0"/>
        <w:numPr>
          <w:ilvl w:val="2"/>
          <w:numId w:val="119"/>
        </w:numPr>
        <w:autoSpaceDE w:val="0"/>
        <w:autoSpaceDN w:val="0"/>
        <w:adjustRightInd w:val="0"/>
        <w:ind w:left="0" w:firstLine="720"/>
        <w:jc w:val="both"/>
        <w:rPr>
          <w:sz w:val="25"/>
          <w:szCs w:val="25"/>
        </w:rPr>
      </w:pPr>
      <w:r w:rsidRPr="00895170">
        <w:rPr>
          <w:sz w:val="25"/>
          <w:szCs w:val="25"/>
        </w:rPr>
        <w:t>Получать доступ к информации, материалам, техническим средствам, помещениям, необходимых для надлежащего исполнения своих обязанностей.</w:t>
      </w:r>
    </w:p>
    <w:p w:rsidR="00895170" w:rsidRPr="00895170" w:rsidRDefault="00895170" w:rsidP="00895170">
      <w:pPr>
        <w:pStyle w:val="13"/>
        <w:keepNext w:val="0"/>
        <w:numPr>
          <w:ilvl w:val="0"/>
          <w:numId w:val="119"/>
        </w:numPr>
        <w:tabs>
          <w:tab w:val="clear" w:pos="397"/>
        </w:tabs>
        <w:jc w:val="center"/>
        <w:rPr>
          <w:sz w:val="25"/>
          <w:szCs w:val="25"/>
        </w:rPr>
      </w:pPr>
      <w:bookmarkStart w:id="126" w:name="_Toc325638716"/>
      <w:r w:rsidRPr="00895170">
        <w:rPr>
          <w:sz w:val="25"/>
          <w:szCs w:val="25"/>
        </w:rPr>
        <w:t>Ответственность пользователя</w:t>
      </w:r>
      <w:bookmarkEnd w:id="126"/>
    </w:p>
    <w:p w:rsidR="00895170" w:rsidRPr="00895170" w:rsidRDefault="00895170" w:rsidP="00895170">
      <w:pPr>
        <w:pStyle w:val="3fd"/>
        <w:numPr>
          <w:ilvl w:val="1"/>
          <w:numId w:val="119"/>
        </w:numPr>
        <w:ind w:right="0" w:firstLine="720"/>
        <w:jc w:val="both"/>
        <w:rPr>
          <w:i w:val="0"/>
          <w:color w:val="000000"/>
          <w:sz w:val="25"/>
          <w:szCs w:val="25"/>
        </w:rPr>
      </w:pPr>
      <w:r w:rsidRPr="00895170">
        <w:rPr>
          <w:i w:val="0"/>
          <w:color w:val="000000"/>
          <w:sz w:val="25"/>
          <w:szCs w:val="25"/>
        </w:rPr>
        <w:t>Пользователь несет ответственность за соблюдение требований настоящей инструкции, а также нормативных документов в области защиты информации. За разглашение защищаемой информации, а также за нарушение порядка работы с документами или машинными носителями, содержащими такую информацию, работники могут быть привлечены к дисциплинарной или иной, предусмотренной законодательством ответственности.</w:t>
      </w:r>
    </w:p>
    <w:p w:rsidR="00895170" w:rsidRPr="00895170" w:rsidRDefault="00895170" w:rsidP="00895170">
      <w:pPr>
        <w:pStyle w:val="3fd"/>
        <w:numPr>
          <w:ilvl w:val="1"/>
          <w:numId w:val="119"/>
        </w:numPr>
        <w:ind w:right="0" w:firstLine="720"/>
        <w:jc w:val="both"/>
        <w:rPr>
          <w:i w:val="0"/>
          <w:color w:val="000000"/>
          <w:sz w:val="25"/>
          <w:szCs w:val="25"/>
        </w:rPr>
      </w:pPr>
      <w:r w:rsidRPr="00895170">
        <w:rPr>
          <w:i w:val="0"/>
          <w:color w:val="000000"/>
          <w:sz w:val="25"/>
          <w:szCs w:val="25"/>
        </w:rPr>
        <w:t>За разглашение защищаемой информации, нарушение порядка работы с документами или машинными носителями, содержащими такую информацию, работники могут быть привлечены к дисциплинарной или иной, предусмотренной законодательством ответственности.</w:t>
      </w:r>
    </w:p>
    <w:p w:rsidR="00895170" w:rsidRPr="00026004" w:rsidRDefault="00895170" w:rsidP="00895170">
      <w:pPr>
        <w:pStyle w:val="13"/>
        <w:rPr>
          <w:sz w:val="26"/>
          <w:szCs w:val="26"/>
        </w:rPr>
      </w:pPr>
      <w:r w:rsidRPr="00026004">
        <w:rPr>
          <w:sz w:val="26"/>
          <w:szCs w:val="26"/>
        </w:rPr>
        <w:t xml:space="preserve"> </w:t>
      </w:r>
    </w:p>
    <w:p w:rsidR="00895170" w:rsidRPr="00895170" w:rsidRDefault="00895170" w:rsidP="00895170">
      <w:pPr>
        <w:tabs>
          <w:tab w:val="num" w:pos="-5760"/>
        </w:tabs>
        <w:ind w:firstLine="720"/>
        <w:jc w:val="center"/>
        <w:rPr>
          <w:sz w:val="26"/>
          <w:szCs w:val="26"/>
        </w:rPr>
      </w:pPr>
    </w:p>
    <w:p w:rsidR="004D1512" w:rsidRDefault="004D1512" w:rsidP="004D1512">
      <w:pPr>
        <w:pStyle w:val="afb"/>
        <w:spacing w:before="0" w:beforeAutospacing="0" w:after="0" w:afterAutospacing="0"/>
        <w:outlineLvl w:val="0"/>
        <w:rPr>
          <w:bCs/>
          <w:color w:val="000000"/>
          <w:sz w:val="26"/>
          <w:szCs w:val="26"/>
        </w:rPr>
      </w:pPr>
    </w:p>
    <w:p w:rsidR="00895170" w:rsidRDefault="00895170" w:rsidP="004D1512">
      <w:pPr>
        <w:pStyle w:val="afb"/>
        <w:spacing w:before="0" w:beforeAutospacing="0" w:after="0" w:afterAutospacing="0"/>
        <w:outlineLvl w:val="0"/>
        <w:rPr>
          <w:bCs/>
          <w:color w:val="000000"/>
          <w:sz w:val="26"/>
          <w:szCs w:val="26"/>
        </w:rPr>
      </w:pPr>
    </w:p>
    <w:p w:rsidR="00895170" w:rsidRDefault="00895170" w:rsidP="004D1512">
      <w:pPr>
        <w:pStyle w:val="afb"/>
        <w:spacing w:before="0" w:beforeAutospacing="0" w:after="0" w:afterAutospacing="0"/>
        <w:outlineLvl w:val="0"/>
        <w:rPr>
          <w:bCs/>
          <w:color w:val="000000"/>
          <w:sz w:val="26"/>
          <w:szCs w:val="26"/>
        </w:rPr>
      </w:pPr>
    </w:p>
    <w:p w:rsidR="00895170" w:rsidRPr="00A85B92" w:rsidRDefault="00895170" w:rsidP="00895170">
      <w:pPr>
        <w:pStyle w:val="afb"/>
        <w:spacing w:before="0" w:beforeAutospacing="0" w:after="0" w:afterAutospacing="0"/>
        <w:jc w:val="right"/>
        <w:outlineLvl w:val="0"/>
        <w:rPr>
          <w:bCs/>
          <w:color w:val="000000"/>
          <w:sz w:val="26"/>
          <w:szCs w:val="26"/>
        </w:rPr>
      </w:pPr>
      <w:r w:rsidRPr="00A85B92">
        <w:rPr>
          <w:bCs/>
          <w:color w:val="000000"/>
          <w:sz w:val="26"/>
          <w:szCs w:val="26"/>
        </w:rPr>
        <w:t>Приложение № 16</w:t>
      </w:r>
    </w:p>
    <w:p w:rsidR="00895170" w:rsidRPr="00A85B92" w:rsidRDefault="00895170" w:rsidP="00895170">
      <w:pPr>
        <w:jc w:val="right"/>
        <w:rPr>
          <w:bCs/>
          <w:color w:val="000000"/>
          <w:sz w:val="26"/>
          <w:szCs w:val="26"/>
        </w:rPr>
      </w:pPr>
      <w:r w:rsidRPr="00A85B92">
        <w:rPr>
          <w:bCs/>
          <w:color w:val="000000"/>
          <w:sz w:val="26"/>
          <w:szCs w:val="26"/>
        </w:rPr>
        <w:t>к постановлению от 26.12.2018№ 406</w:t>
      </w:r>
    </w:p>
    <w:p w:rsidR="00895170" w:rsidRPr="00A85B92" w:rsidRDefault="00895170" w:rsidP="00895170">
      <w:pPr>
        <w:shd w:val="clear" w:color="auto" w:fill="FFFFFF"/>
        <w:jc w:val="center"/>
        <w:outlineLvl w:val="0"/>
        <w:rPr>
          <w:b/>
          <w:bCs/>
          <w:color w:val="000000"/>
          <w:sz w:val="26"/>
          <w:szCs w:val="26"/>
        </w:rPr>
      </w:pPr>
    </w:p>
    <w:p w:rsidR="00895170" w:rsidRPr="00A85B92" w:rsidRDefault="00895170" w:rsidP="00895170">
      <w:pPr>
        <w:shd w:val="clear" w:color="auto" w:fill="FFFFFF"/>
        <w:jc w:val="center"/>
        <w:outlineLvl w:val="0"/>
        <w:rPr>
          <w:b/>
          <w:bCs/>
          <w:color w:val="000000"/>
          <w:sz w:val="26"/>
          <w:szCs w:val="26"/>
        </w:rPr>
      </w:pPr>
    </w:p>
    <w:p w:rsidR="00895170" w:rsidRPr="00A85B92" w:rsidRDefault="00895170" w:rsidP="00895170">
      <w:pPr>
        <w:shd w:val="clear" w:color="auto" w:fill="FFFFFF"/>
        <w:jc w:val="center"/>
        <w:outlineLvl w:val="0"/>
        <w:rPr>
          <w:b/>
          <w:bCs/>
          <w:color w:val="000000"/>
          <w:sz w:val="26"/>
          <w:szCs w:val="26"/>
        </w:rPr>
      </w:pPr>
      <w:r w:rsidRPr="00A85B92">
        <w:rPr>
          <w:b/>
          <w:bCs/>
          <w:color w:val="000000"/>
          <w:sz w:val="26"/>
          <w:szCs w:val="26"/>
        </w:rPr>
        <w:t>ИНСТРУКЦИЯ</w:t>
      </w:r>
    </w:p>
    <w:p w:rsidR="00895170" w:rsidRPr="00A85B92" w:rsidRDefault="00895170" w:rsidP="00895170">
      <w:pPr>
        <w:shd w:val="clear" w:color="auto" w:fill="FFFFFF"/>
        <w:jc w:val="center"/>
        <w:outlineLvl w:val="0"/>
        <w:rPr>
          <w:b/>
          <w:bCs/>
          <w:color w:val="000000"/>
          <w:sz w:val="26"/>
          <w:szCs w:val="26"/>
        </w:rPr>
      </w:pPr>
      <w:r w:rsidRPr="00A85B92">
        <w:rPr>
          <w:b/>
          <w:bCs/>
          <w:color w:val="000000"/>
          <w:sz w:val="26"/>
          <w:szCs w:val="26"/>
        </w:rPr>
        <w:t xml:space="preserve">по антивирусной защите </w:t>
      </w:r>
    </w:p>
    <w:p w:rsidR="00895170" w:rsidRPr="00A85B92" w:rsidRDefault="00895170" w:rsidP="00895170">
      <w:pPr>
        <w:shd w:val="clear" w:color="auto" w:fill="FFFFFF"/>
        <w:jc w:val="center"/>
        <w:outlineLvl w:val="0"/>
        <w:rPr>
          <w:b/>
          <w:bCs/>
          <w:color w:val="000000"/>
          <w:sz w:val="26"/>
          <w:szCs w:val="26"/>
        </w:rPr>
      </w:pPr>
      <w:r w:rsidRPr="00A85B92">
        <w:rPr>
          <w:b/>
          <w:bCs/>
          <w:color w:val="000000"/>
          <w:sz w:val="26"/>
          <w:szCs w:val="26"/>
        </w:rPr>
        <w:t xml:space="preserve">в </w:t>
      </w:r>
      <w:r w:rsidRPr="00A85B92">
        <w:rPr>
          <w:b/>
          <w:bCs/>
          <w:sz w:val="26"/>
          <w:szCs w:val="26"/>
        </w:rPr>
        <w:t xml:space="preserve">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A85B92">
        <w:rPr>
          <w:b/>
          <w:sz w:val="26"/>
          <w:szCs w:val="26"/>
        </w:rPr>
        <w:t>ЕДДС Новичихинского района Алтайского края</w:t>
      </w:r>
    </w:p>
    <w:p w:rsidR="00895170" w:rsidRPr="00A85B92" w:rsidRDefault="00895170" w:rsidP="00895170">
      <w:pPr>
        <w:jc w:val="center"/>
        <w:rPr>
          <w:b/>
          <w:sz w:val="26"/>
          <w:szCs w:val="26"/>
        </w:rPr>
      </w:pPr>
    </w:p>
    <w:p w:rsidR="00895170" w:rsidRPr="00A85B92" w:rsidRDefault="00895170" w:rsidP="00895170">
      <w:pPr>
        <w:jc w:val="center"/>
        <w:rPr>
          <w:b/>
          <w:sz w:val="26"/>
          <w:szCs w:val="26"/>
        </w:rPr>
      </w:pPr>
      <w:r w:rsidRPr="00A85B92">
        <w:rPr>
          <w:b/>
          <w:sz w:val="26"/>
          <w:szCs w:val="26"/>
        </w:rPr>
        <w:t>Определения</w:t>
      </w:r>
    </w:p>
    <w:p w:rsidR="00895170" w:rsidRPr="00A85B92" w:rsidRDefault="00895170" w:rsidP="00895170">
      <w:pPr>
        <w:jc w:val="center"/>
        <w:rPr>
          <w:b/>
          <w:sz w:val="26"/>
          <w:szCs w:val="26"/>
        </w:rPr>
      </w:pPr>
    </w:p>
    <w:p w:rsidR="00895170" w:rsidRPr="00A85B92" w:rsidRDefault="00895170" w:rsidP="00895170">
      <w:pPr>
        <w:pStyle w:val="Bodytext"/>
        <w:spacing w:line="240" w:lineRule="auto"/>
        <w:rPr>
          <w:sz w:val="26"/>
          <w:szCs w:val="26"/>
        </w:rPr>
      </w:pPr>
      <w:r w:rsidRPr="00A85B92">
        <w:rPr>
          <w:b/>
          <w:sz w:val="26"/>
          <w:szCs w:val="26"/>
        </w:rPr>
        <w:t>Вирус (компьютерный, программный)</w:t>
      </w:r>
      <w:r w:rsidRPr="00A85B92">
        <w:rPr>
          <w:sz w:val="26"/>
          <w:szCs w:val="26"/>
          <w:lang w:val="en-US"/>
        </w:rPr>
        <w:t> </w:t>
      </w:r>
      <w:r w:rsidRPr="00A85B92">
        <w:rPr>
          <w:sz w:val="26"/>
          <w:szCs w:val="26"/>
        </w:rPr>
        <w:t>– исполняемый программный код или интерпретируемый набор инструкций, обладающий свойствами несанкционированного распространения и самовоспроизведения. Созданные дубликаты компьютерного вируса не всегда совпадают с оригиналом, но сохраняют способность к дальнейшему распространению и самовоспроизведению.</w:t>
      </w:r>
    </w:p>
    <w:p w:rsidR="00895170" w:rsidRPr="00A85B92" w:rsidRDefault="00895170" w:rsidP="00895170">
      <w:pPr>
        <w:pStyle w:val="Bodytext"/>
        <w:spacing w:line="240" w:lineRule="auto"/>
        <w:rPr>
          <w:sz w:val="26"/>
          <w:szCs w:val="26"/>
        </w:rPr>
      </w:pPr>
      <w:r w:rsidRPr="00A85B92">
        <w:rPr>
          <w:b/>
          <w:sz w:val="26"/>
          <w:szCs w:val="26"/>
        </w:rPr>
        <w:t>Вредоносная программа</w:t>
      </w:r>
      <w:r w:rsidRPr="00A85B92">
        <w:rPr>
          <w:sz w:val="26"/>
          <w:szCs w:val="26"/>
          <w:lang w:val="en-US"/>
        </w:rPr>
        <w:t> </w:t>
      </w:r>
      <w:r w:rsidRPr="00A85B92">
        <w:rPr>
          <w:sz w:val="26"/>
          <w:szCs w:val="26"/>
        </w:rPr>
        <w:t>– программа, предназначенная для осуществления несанкционированного доступа и (или) воздействия на защищаемую информацию или ресурсы информационной системы.</w:t>
      </w:r>
    </w:p>
    <w:p w:rsidR="00895170" w:rsidRPr="00A85B92" w:rsidRDefault="00895170" w:rsidP="00895170">
      <w:pPr>
        <w:ind w:firstLine="720"/>
        <w:jc w:val="both"/>
        <w:rPr>
          <w:sz w:val="26"/>
          <w:szCs w:val="26"/>
        </w:rPr>
      </w:pPr>
      <w:r w:rsidRPr="00A85B92">
        <w:rPr>
          <w:b/>
          <w:sz w:val="26"/>
          <w:szCs w:val="26"/>
        </w:rPr>
        <w:t>Персональные данные</w:t>
      </w:r>
      <w:r w:rsidRPr="00A85B92">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w:t>
      </w:r>
    </w:p>
    <w:p w:rsidR="00895170" w:rsidRPr="00A85B92" w:rsidRDefault="00895170" w:rsidP="00895170">
      <w:pPr>
        <w:rPr>
          <w:bCs/>
          <w:sz w:val="26"/>
          <w:szCs w:val="26"/>
        </w:rPr>
      </w:pPr>
    </w:p>
    <w:p w:rsidR="00895170" w:rsidRPr="00A85B92" w:rsidRDefault="00895170" w:rsidP="00895170">
      <w:pPr>
        <w:jc w:val="center"/>
        <w:rPr>
          <w:b/>
          <w:sz w:val="26"/>
          <w:szCs w:val="26"/>
        </w:rPr>
      </w:pPr>
      <w:r w:rsidRPr="00A85B92">
        <w:rPr>
          <w:b/>
          <w:sz w:val="26"/>
          <w:szCs w:val="26"/>
        </w:rPr>
        <w:t>Обозначения и сокращения</w:t>
      </w:r>
    </w:p>
    <w:p w:rsidR="00895170" w:rsidRPr="00A85B92" w:rsidRDefault="00895170" w:rsidP="00895170">
      <w:pPr>
        <w:rPr>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5"/>
        <w:gridCol w:w="7267"/>
      </w:tblGrid>
      <w:tr w:rsidR="00895170" w:rsidRPr="00A85B92" w:rsidTr="00895170">
        <w:tc>
          <w:tcPr>
            <w:tcW w:w="2055" w:type="dxa"/>
            <w:shd w:val="clear" w:color="auto" w:fill="auto"/>
          </w:tcPr>
          <w:p w:rsidR="00895170" w:rsidRPr="00895170" w:rsidRDefault="00895170" w:rsidP="00895170">
            <w:pPr>
              <w:rPr>
                <w:b/>
              </w:rPr>
            </w:pPr>
            <w:r w:rsidRPr="00895170">
              <w:rPr>
                <w:b/>
              </w:rPr>
              <w:t>Администратор ИБ</w:t>
            </w:r>
          </w:p>
        </w:tc>
        <w:tc>
          <w:tcPr>
            <w:tcW w:w="7267" w:type="dxa"/>
            <w:shd w:val="clear" w:color="auto" w:fill="auto"/>
          </w:tcPr>
          <w:p w:rsidR="00895170" w:rsidRPr="00895170" w:rsidRDefault="00895170" w:rsidP="00895170">
            <w:r w:rsidRPr="00895170">
              <w:rPr>
                <w:rStyle w:val="FontStyle13"/>
                <w:sz w:val="24"/>
                <w:szCs w:val="24"/>
              </w:rPr>
              <w:t>–</w:t>
            </w:r>
            <w:r w:rsidRPr="00895170">
              <w:t xml:space="preserve"> администратор информационной безопасности</w:t>
            </w:r>
          </w:p>
        </w:tc>
      </w:tr>
      <w:tr w:rsidR="00895170" w:rsidRPr="00A85B92" w:rsidTr="00895170">
        <w:tc>
          <w:tcPr>
            <w:tcW w:w="2055" w:type="dxa"/>
            <w:shd w:val="clear" w:color="auto" w:fill="auto"/>
          </w:tcPr>
          <w:p w:rsidR="00895170" w:rsidRPr="00895170" w:rsidRDefault="00895170" w:rsidP="00895170">
            <w:pPr>
              <w:rPr>
                <w:b/>
              </w:rPr>
            </w:pPr>
            <w:r w:rsidRPr="00895170">
              <w:rPr>
                <w:b/>
              </w:rPr>
              <w:t>АРМ</w:t>
            </w:r>
          </w:p>
        </w:tc>
        <w:tc>
          <w:tcPr>
            <w:tcW w:w="7267" w:type="dxa"/>
            <w:shd w:val="clear" w:color="auto" w:fill="auto"/>
          </w:tcPr>
          <w:p w:rsidR="00895170" w:rsidRPr="00895170" w:rsidRDefault="00895170" w:rsidP="00895170">
            <w:r w:rsidRPr="00895170">
              <w:rPr>
                <w:rStyle w:val="FontStyle13"/>
                <w:sz w:val="24"/>
                <w:szCs w:val="24"/>
              </w:rPr>
              <w:t>–</w:t>
            </w:r>
            <w:r w:rsidRPr="00895170">
              <w:t xml:space="preserve"> автоматизированное рабочее место</w:t>
            </w:r>
          </w:p>
        </w:tc>
      </w:tr>
      <w:tr w:rsidR="00895170" w:rsidRPr="00A85B92" w:rsidTr="00895170">
        <w:tc>
          <w:tcPr>
            <w:tcW w:w="2055" w:type="dxa"/>
            <w:shd w:val="clear" w:color="auto" w:fill="auto"/>
          </w:tcPr>
          <w:p w:rsidR="00895170" w:rsidRPr="00895170" w:rsidRDefault="00895170" w:rsidP="00895170">
            <w:pPr>
              <w:rPr>
                <w:b/>
              </w:rPr>
            </w:pPr>
            <w:r w:rsidRPr="00895170">
              <w:rPr>
                <w:b/>
              </w:rPr>
              <w:t>ГИС</w:t>
            </w:r>
          </w:p>
        </w:tc>
        <w:tc>
          <w:tcPr>
            <w:tcW w:w="7267" w:type="dxa"/>
            <w:shd w:val="clear" w:color="auto" w:fill="auto"/>
          </w:tcPr>
          <w:p w:rsidR="00895170" w:rsidRPr="00895170" w:rsidRDefault="00895170" w:rsidP="00895170">
            <w:pPr>
              <w:rPr>
                <w:rStyle w:val="FontStyle13"/>
                <w:sz w:val="24"/>
                <w:szCs w:val="24"/>
              </w:rPr>
            </w:pPr>
            <w:r w:rsidRPr="00895170">
              <w:rPr>
                <w:rStyle w:val="FontStyle13"/>
                <w:sz w:val="24"/>
                <w:szCs w:val="24"/>
              </w:rPr>
              <w:t>– государственная информационная система</w:t>
            </w:r>
          </w:p>
        </w:tc>
      </w:tr>
      <w:tr w:rsidR="00895170" w:rsidRPr="00A85B92" w:rsidTr="00895170">
        <w:tc>
          <w:tcPr>
            <w:tcW w:w="2055" w:type="dxa"/>
            <w:shd w:val="clear" w:color="auto" w:fill="auto"/>
          </w:tcPr>
          <w:p w:rsidR="00895170" w:rsidRPr="00895170" w:rsidRDefault="00895170" w:rsidP="00895170">
            <w:pPr>
              <w:rPr>
                <w:b/>
              </w:rPr>
            </w:pPr>
            <w:r w:rsidRPr="00895170">
              <w:rPr>
                <w:b/>
              </w:rPr>
              <w:t>ЕДДС Новичихинского района</w:t>
            </w:r>
          </w:p>
        </w:tc>
        <w:tc>
          <w:tcPr>
            <w:tcW w:w="7267" w:type="dxa"/>
            <w:shd w:val="clear" w:color="auto" w:fill="auto"/>
          </w:tcPr>
          <w:p w:rsidR="00895170" w:rsidRPr="00895170" w:rsidRDefault="00895170" w:rsidP="00895170">
            <w:pPr>
              <w:rPr>
                <w:rStyle w:val="FontStyle13"/>
                <w:sz w:val="24"/>
                <w:szCs w:val="24"/>
              </w:rPr>
            </w:pPr>
            <w:r w:rsidRPr="00895170">
              <w:rPr>
                <w:rStyle w:val="FontStyle13"/>
                <w:sz w:val="24"/>
                <w:szCs w:val="24"/>
              </w:rPr>
              <w:t xml:space="preserve">– </w:t>
            </w:r>
            <w:r w:rsidRPr="00895170">
              <w:t>ЕДДС Новичихинского района Алтайского края</w:t>
            </w:r>
          </w:p>
        </w:tc>
      </w:tr>
      <w:tr w:rsidR="00895170" w:rsidRPr="00A85B92" w:rsidTr="00895170">
        <w:tc>
          <w:tcPr>
            <w:tcW w:w="2055" w:type="dxa"/>
            <w:shd w:val="clear" w:color="auto" w:fill="auto"/>
          </w:tcPr>
          <w:p w:rsidR="00895170" w:rsidRPr="00895170" w:rsidRDefault="00895170" w:rsidP="00895170">
            <w:pPr>
              <w:rPr>
                <w:b/>
              </w:rPr>
            </w:pPr>
            <w:r w:rsidRPr="00895170">
              <w:rPr>
                <w:b/>
              </w:rPr>
              <w:t>ИБ</w:t>
            </w:r>
          </w:p>
        </w:tc>
        <w:tc>
          <w:tcPr>
            <w:tcW w:w="7267" w:type="dxa"/>
            <w:shd w:val="clear" w:color="auto" w:fill="auto"/>
          </w:tcPr>
          <w:p w:rsidR="00895170" w:rsidRPr="00895170" w:rsidRDefault="00895170" w:rsidP="00895170">
            <w:pPr>
              <w:rPr>
                <w:rStyle w:val="FontStyle13"/>
                <w:sz w:val="24"/>
                <w:szCs w:val="24"/>
              </w:rPr>
            </w:pPr>
            <w:r w:rsidRPr="00895170">
              <w:rPr>
                <w:rStyle w:val="FontStyle13"/>
                <w:sz w:val="24"/>
                <w:szCs w:val="24"/>
              </w:rPr>
              <w:t>– информационная безопасность</w:t>
            </w:r>
          </w:p>
        </w:tc>
      </w:tr>
      <w:tr w:rsidR="00895170" w:rsidRPr="00A85B92" w:rsidTr="00895170">
        <w:tc>
          <w:tcPr>
            <w:tcW w:w="2055" w:type="dxa"/>
            <w:shd w:val="clear" w:color="auto" w:fill="auto"/>
          </w:tcPr>
          <w:p w:rsidR="00895170" w:rsidRPr="00895170" w:rsidRDefault="00895170" w:rsidP="00895170">
            <w:pPr>
              <w:rPr>
                <w:b/>
              </w:rPr>
            </w:pPr>
            <w:r w:rsidRPr="00895170">
              <w:rPr>
                <w:b/>
              </w:rPr>
              <w:t>ПДн</w:t>
            </w:r>
          </w:p>
        </w:tc>
        <w:tc>
          <w:tcPr>
            <w:tcW w:w="7267" w:type="dxa"/>
            <w:shd w:val="clear" w:color="auto" w:fill="auto"/>
          </w:tcPr>
          <w:p w:rsidR="00895170" w:rsidRPr="00895170" w:rsidRDefault="00895170" w:rsidP="00895170">
            <w:pPr>
              <w:rPr>
                <w:rStyle w:val="FontStyle13"/>
                <w:sz w:val="24"/>
                <w:szCs w:val="24"/>
              </w:rPr>
            </w:pPr>
            <w:r w:rsidRPr="00895170">
              <w:rPr>
                <w:rStyle w:val="FontStyle13"/>
                <w:sz w:val="24"/>
                <w:szCs w:val="24"/>
              </w:rPr>
              <w:t>– персональные данные</w:t>
            </w:r>
          </w:p>
        </w:tc>
      </w:tr>
      <w:tr w:rsidR="00895170" w:rsidRPr="00A85B92" w:rsidTr="00895170">
        <w:tc>
          <w:tcPr>
            <w:tcW w:w="2055" w:type="dxa"/>
            <w:tcBorders>
              <w:bottom w:val="single" w:sz="4" w:space="0" w:color="auto"/>
            </w:tcBorders>
            <w:shd w:val="clear" w:color="auto" w:fill="auto"/>
          </w:tcPr>
          <w:p w:rsidR="00895170" w:rsidRPr="00895170" w:rsidRDefault="00895170" w:rsidP="00895170">
            <w:pPr>
              <w:rPr>
                <w:b/>
              </w:rPr>
            </w:pPr>
            <w:r w:rsidRPr="00895170">
              <w:rPr>
                <w:b/>
              </w:rPr>
              <w:t>СЗИ</w:t>
            </w:r>
          </w:p>
        </w:tc>
        <w:tc>
          <w:tcPr>
            <w:tcW w:w="7267" w:type="dxa"/>
            <w:tcBorders>
              <w:bottom w:val="single" w:sz="4" w:space="0" w:color="auto"/>
            </w:tcBorders>
            <w:shd w:val="clear" w:color="auto" w:fill="auto"/>
          </w:tcPr>
          <w:p w:rsidR="00895170" w:rsidRPr="00895170" w:rsidRDefault="00895170" w:rsidP="00895170">
            <w:r w:rsidRPr="00895170">
              <w:rPr>
                <w:rStyle w:val="FontStyle13"/>
                <w:sz w:val="24"/>
                <w:szCs w:val="24"/>
              </w:rPr>
              <w:t>–</w:t>
            </w:r>
            <w:r w:rsidRPr="00895170">
              <w:t xml:space="preserve"> система защиты информации</w:t>
            </w:r>
          </w:p>
        </w:tc>
      </w:tr>
      <w:tr w:rsidR="00895170" w:rsidRPr="00A85B92" w:rsidTr="00895170">
        <w:tc>
          <w:tcPr>
            <w:tcW w:w="2055" w:type="dxa"/>
            <w:shd w:val="clear" w:color="auto" w:fill="auto"/>
          </w:tcPr>
          <w:p w:rsidR="00895170" w:rsidRPr="00895170" w:rsidRDefault="00895170" w:rsidP="00895170">
            <w:pPr>
              <w:rPr>
                <w:b/>
              </w:rPr>
            </w:pPr>
            <w:r w:rsidRPr="00895170">
              <w:rPr>
                <w:b/>
              </w:rPr>
              <w:t>СрЗИ</w:t>
            </w:r>
          </w:p>
        </w:tc>
        <w:tc>
          <w:tcPr>
            <w:tcW w:w="7267" w:type="dxa"/>
            <w:shd w:val="clear" w:color="auto" w:fill="auto"/>
          </w:tcPr>
          <w:p w:rsidR="00895170" w:rsidRPr="00895170" w:rsidRDefault="00895170" w:rsidP="00895170">
            <w:pPr>
              <w:rPr>
                <w:rStyle w:val="FontStyle13"/>
                <w:sz w:val="24"/>
                <w:szCs w:val="24"/>
              </w:rPr>
            </w:pPr>
            <w:r w:rsidRPr="00895170">
              <w:rPr>
                <w:rStyle w:val="FontStyle13"/>
                <w:sz w:val="24"/>
                <w:szCs w:val="24"/>
              </w:rPr>
              <w:t>– средство защиты информации</w:t>
            </w:r>
          </w:p>
        </w:tc>
      </w:tr>
      <w:tr w:rsidR="00895170" w:rsidRPr="00A85B92" w:rsidTr="00895170">
        <w:tc>
          <w:tcPr>
            <w:tcW w:w="2055" w:type="dxa"/>
            <w:shd w:val="clear" w:color="auto" w:fill="auto"/>
          </w:tcPr>
          <w:p w:rsidR="00895170" w:rsidRPr="00895170" w:rsidRDefault="00895170" w:rsidP="00895170">
            <w:pPr>
              <w:rPr>
                <w:b/>
              </w:rPr>
            </w:pPr>
            <w:r w:rsidRPr="00895170">
              <w:rPr>
                <w:b/>
              </w:rPr>
              <w:t>ФСТЭК России</w:t>
            </w:r>
          </w:p>
        </w:tc>
        <w:tc>
          <w:tcPr>
            <w:tcW w:w="7267" w:type="dxa"/>
            <w:shd w:val="clear" w:color="auto" w:fill="auto"/>
          </w:tcPr>
          <w:p w:rsidR="00895170" w:rsidRPr="00895170" w:rsidRDefault="00895170" w:rsidP="00895170">
            <w:pPr>
              <w:rPr>
                <w:rStyle w:val="FontStyle13"/>
                <w:sz w:val="24"/>
                <w:szCs w:val="24"/>
              </w:rPr>
            </w:pPr>
            <w:r w:rsidRPr="00895170">
              <w:rPr>
                <w:rStyle w:val="FontStyle13"/>
                <w:sz w:val="24"/>
                <w:szCs w:val="24"/>
              </w:rPr>
              <w:t>– Федеральная служба по техническому и экспортному контролю</w:t>
            </w:r>
          </w:p>
        </w:tc>
      </w:tr>
    </w:tbl>
    <w:p w:rsidR="00895170" w:rsidRPr="00A85B92" w:rsidRDefault="00895170" w:rsidP="00895170">
      <w:pPr>
        <w:rPr>
          <w:bCs/>
          <w:sz w:val="26"/>
          <w:szCs w:val="26"/>
        </w:rPr>
      </w:pPr>
    </w:p>
    <w:p w:rsidR="00895170" w:rsidRPr="00A85B92" w:rsidRDefault="00895170" w:rsidP="00895170">
      <w:pPr>
        <w:numPr>
          <w:ilvl w:val="0"/>
          <w:numId w:val="123"/>
        </w:numPr>
        <w:jc w:val="center"/>
        <w:rPr>
          <w:b/>
          <w:bCs/>
          <w:sz w:val="26"/>
          <w:szCs w:val="26"/>
        </w:rPr>
      </w:pPr>
      <w:r w:rsidRPr="00A85B92">
        <w:rPr>
          <w:b/>
          <w:bCs/>
          <w:sz w:val="26"/>
          <w:szCs w:val="26"/>
        </w:rPr>
        <w:t>Общие положения</w:t>
      </w:r>
    </w:p>
    <w:p w:rsidR="00895170" w:rsidRPr="00A85B92" w:rsidRDefault="00895170" w:rsidP="00895170">
      <w:pPr>
        <w:rPr>
          <w:bCs/>
          <w:sz w:val="26"/>
          <w:szCs w:val="26"/>
        </w:rPr>
      </w:pPr>
    </w:p>
    <w:p w:rsidR="00895170" w:rsidRPr="00A85B92" w:rsidRDefault="00895170" w:rsidP="00895170">
      <w:pPr>
        <w:widowControl w:val="0"/>
        <w:numPr>
          <w:ilvl w:val="1"/>
          <w:numId w:val="123"/>
        </w:numPr>
        <w:shd w:val="clear" w:color="auto" w:fill="FFFFFF"/>
        <w:tabs>
          <w:tab w:val="clear" w:pos="1440"/>
          <w:tab w:val="num" w:pos="1560"/>
        </w:tabs>
        <w:autoSpaceDE w:val="0"/>
        <w:autoSpaceDN w:val="0"/>
        <w:adjustRightInd w:val="0"/>
        <w:ind w:left="0" w:firstLine="709"/>
        <w:jc w:val="both"/>
        <w:rPr>
          <w:sz w:val="26"/>
          <w:szCs w:val="26"/>
        </w:rPr>
      </w:pPr>
      <w:r w:rsidRPr="00A85B92">
        <w:rPr>
          <w:sz w:val="26"/>
          <w:szCs w:val="26"/>
        </w:rPr>
        <w:t>Настоящая Инструкция по антивирусной защите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 (далее - Инструкция) предназначена для администратора ИБ, ответственного за организацию обработки информации и персональных данных, и пользователей ИС ЕДДС Новичихинского района.</w:t>
      </w:r>
    </w:p>
    <w:p w:rsidR="00895170" w:rsidRPr="00A85B92" w:rsidRDefault="00895170" w:rsidP="00895170">
      <w:pPr>
        <w:widowControl w:val="0"/>
        <w:numPr>
          <w:ilvl w:val="1"/>
          <w:numId w:val="123"/>
        </w:numPr>
        <w:shd w:val="clear" w:color="auto" w:fill="FFFFFF"/>
        <w:tabs>
          <w:tab w:val="clear" w:pos="1440"/>
        </w:tabs>
        <w:autoSpaceDE w:val="0"/>
        <w:autoSpaceDN w:val="0"/>
        <w:adjustRightInd w:val="0"/>
        <w:ind w:left="0" w:firstLine="709"/>
        <w:jc w:val="both"/>
        <w:rPr>
          <w:color w:val="000000"/>
          <w:sz w:val="26"/>
          <w:szCs w:val="26"/>
        </w:rPr>
      </w:pPr>
      <w:r w:rsidRPr="00A85B92">
        <w:rPr>
          <w:sz w:val="26"/>
          <w:szCs w:val="26"/>
        </w:rPr>
        <w:t>Инструкция устанавливает требования и ответственность администраторов и пользователей при организации защиты информации от воздействия вредоносных компьютерных вирусов.</w:t>
      </w:r>
    </w:p>
    <w:p w:rsidR="00895170" w:rsidRPr="00A85B92" w:rsidRDefault="00895170" w:rsidP="00895170">
      <w:pPr>
        <w:widowControl w:val="0"/>
        <w:numPr>
          <w:ilvl w:val="1"/>
          <w:numId w:val="123"/>
        </w:numPr>
        <w:shd w:val="clear" w:color="auto" w:fill="FFFFFF"/>
        <w:tabs>
          <w:tab w:val="clear" w:pos="1440"/>
        </w:tabs>
        <w:autoSpaceDE w:val="0"/>
        <w:autoSpaceDN w:val="0"/>
        <w:adjustRightInd w:val="0"/>
        <w:ind w:left="0" w:firstLine="709"/>
        <w:jc w:val="both"/>
        <w:rPr>
          <w:sz w:val="26"/>
          <w:szCs w:val="26"/>
        </w:rPr>
      </w:pPr>
      <w:r w:rsidRPr="00A85B92">
        <w:rPr>
          <w:sz w:val="26"/>
          <w:szCs w:val="26"/>
        </w:rPr>
        <w:t>Инструкция регулирует как вопросы организации антивирусной защиты, так и требования к порядку проведения антивирусного контроля при работе в ИС ЕДДС Новичихинского района.</w:t>
      </w:r>
    </w:p>
    <w:p w:rsidR="00895170" w:rsidRPr="00A85B92" w:rsidRDefault="00895170" w:rsidP="00895170">
      <w:pPr>
        <w:rPr>
          <w:bCs/>
          <w:sz w:val="26"/>
          <w:szCs w:val="26"/>
        </w:rPr>
      </w:pPr>
    </w:p>
    <w:p w:rsidR="00895170" w:rsidRPr="00A85B92" w:rsidRDefault="00895170" w:rsidP="00895170">
      <w:pPr>
        <w:numPr>
          <w:ilvl w:val="0"/>
          <w:numId w:val="123"/>
        </w:numPr>
        <w:tabs>
          <w:tab w:val="clear" w:pos="720"/>
        </w:tabs>
        <w:ind w:left="0" w:firstLine="0"/>
        <w:jc w:val="center"/>
        <w:rPr>
          <w:b/>
          <w:bCs/>
          <w:sz w:val="26"/>
          <w:szCs w:val="26"/>
        </w:rPr>
      </w:pPr>
      <w:r w:rsidRPr="00A85B92">
        <w:rPr>
          <w:b/>
          <w:bCs/>
          <w:sz w:val="26"/>
          <w:szCs w:val="26"/>
        </w:rPr>
        <w:t>Требования по обеспечению антивирусной защиты</w:t>
      </w:r>
    </w:p>
    <w:p w:rsidR="00895170" w:rsidRPr="00A85B92" w:rsidRDefault="00895170" w:rsidP="00895170">
      <w:pPr>
        <w:rPr>
          <w:b/>
          <w:bCs/>
          <w:sz w:val="26"/>
          <w:szCs w:val="26"/>
        </w:rPr>
      </w:pPr>
    </w:p>
    <w:p w:rsidR="00895170" w:rsidRPr="00A85B92" w:rsidRDefault="00895170" w:rsidP="00895170">
      <w:pPr>
        <w:widowControl w:val="0"/>
        <w:numPr>
          <w:ilvl w:val="1"/>
          <w:numId w:val="123"/>
        </w:numPr>
        <w:shd w:val="clear" w:color="auto" w:fill="FFFFFF"/>
        <w:tabs>
          <w:tab w:val="clear" w:pos="1440"/>
        </w:tabs>
        <w:autoSpaceDE w:val="0"/>
        <w:autoSpaceDN w:val="0"/>
        <w:adjustRightInd w:val="0"/>
        <w:ind w:left="0" w:firstLine="709"/>
        <w:jc w:val="both"/>
        <w:rPr>
          <w:sz w:val="26"/>
          <w:szCs w:val="26"/>
        </w:rPr>
      </w:pPr>
      <w:r w:rsidRPr="00A85B92">
        <w:rPr>
          <w:sz w:val="26"/>
          <w:szCs w:val="26"/>
        </w:rPr>
        <w:t>Требования к порядку организации антивирусной защиты.</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Для организации антивирусной защиты ИС ЕДДС Новичихинского района допускаются к использованию только сертифицированные ФСТЭК России лицензионные антивирусные средства общего применения.</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Приобретение и установка (обновление) антивирусных программных средств осуществляется в установленном порядке. Не реже чем два раза в месяц Администратор ИБ должен производить обновление антивирусных баз, получая их из официальных источников. Разработка и осуществление мероприятий по проведению антивирусного контроля осуществляется ответственным за организацию обработки информации и персональных данных в ИС ЕДДС Новичихинского района с привлечением (при необходимости) администратора ИБ и/или специалистов лицензированной организации.</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Должностные лица не должны допускать использования в ИС ЕДДС Новичихинского района программного обеспечения и данных, не связанных с выполнением должностных обязанностей.</w:t>
      </w:r>
    </w:p>
    <w:p w:rsidR="00895170" w:rsidRPr="00A85B92" w:rsidRDefault="00895170" w:rsidP="00895170">
      <w:pPr>
        <w:widowControl w:val="0"/>
        <w:numPr>
          <w:ilvl w:val="1"/>
          <w:numId w:val="123"/>
        </w:numPr>
        <w:shd w:val="clear" w:color="auto" w:fill="FFFFFF"/>
        <w:tabs>
          <w:tab w:val="clear" w:pos="1440"/>
        </w:tabs>
        <w:autoSpaceDE w:val="0"/>
        <w:autoSpaceDN w:val="0"/>
        <w:adjustRightInd w:val="0"/>
        <w:ind w:left="0" w:firstLine="709"/>
        <w:jc w:val="both"/>
        <w:rPr>
          <w:sz w:val="26"/>
          <w:szCs w:val="26"/>
        </w:rPr>
      </w:pPr>
      <w:r w:rsidRPr="00A85B92">
        <w:rPr>
          <w:sz w:val="26"/>
          <w:szCs w:val="26"/>
        </w:rPr>
        <w:t>Требования к порядку проведения антивирусного контроля.</w:t>
      </w:r>
    </w:p>
    <w:p w:rsidR="00895170" w:rsidRPr="00A85B92" w:rsidRDefault="00895170" w:rsidP="00895170">
      <w:pPr>
        <w:pStyle w:val="3fd"/>
        <w:numPr>
          <w:ilvl w:val="2"/>
          <w:numId w:val="123"/>
        </w:numPr>
        <w:tabs>
          <w:tab w:val="clear" w:pos="2520"/>
        </w:tabs>
        <w:ind w:left="0" w:right="0" w:firstLine="709"/>
        <w:jc w:val="both"/>
        <w:rPr>
          <w:i w:val="0"/>
          <w:sz w:val="26"/>
          <w:szCs w:val="26"/>
        </w:rPr>
      </w:pPr>
      <w:r w:rsidRPr="00A85B92">
        <w:rPr>
          <w:i w:val="0"/>
          <w:sz w:val="26"/>
          <w:szCs w:val="26"/>
        </w:rPr>
        <w:t>Устанавливаемое (изменяемое) программное обеспечение должно быть предварительно проверено администратором ИБ на отсутствие вирусов. Непосредственно после установки (изменения) программного обеспечения компьютера (локальной вычислительной сети), должна быть выполнена антивирусная проверка:</w:t>
      </w:r>
    </w:p>
    <w:p w:rsidR="00895170" w:rsidRPr="00A85B92" w:rsidRDefault="00895170" w:rsidP="00895170">
      <w:pPr>
        <w:pStyle w:val="3fd"/>
        <w:numPr>
          <w:ilvl w:val="0"/>
          <w:numId w:val="122"/>
        </w:numPr>
        <w:tabs>
          <w:tab w:val="clear" w:pos="709"/>
        </w:tabs>
        <w:ind w:left="0" w:right="0" w:firstLine="709"/>
        <w:jc w:val="both"/>
        <w:rPr>
          <w:i w:val="0"/>
          <w:sz w:val="26"/>
          <w:szCs w:val="26"/>
        </w:rPr>
      </w:pPr>
      <w:r w:rsidRPr="00A85B92">
        <w:rPr>
          <w:i w:val="0"/>
          <w:sz w:val="26"/>
          <w:szCs w:val="26"/>
        </w:rPr>
        <w:t>на защищаемых серверах и АРМ – администратором ИБ;</w:t>
      </w:r>
    </w:p>
    <w:p w:rsidR="00895170" w:rsidRPr="00A85B92" w:rsidRDefault="00895170" w:rsidP="00895170">
      <w:pPr>
        <w:pStyle w:val="3fd"/>
        <w:numPr>
          <w:ilvl w:val="0"/>
          <w:numId w:val="122"/>
        </w:numPr>
        <w:tabs>
          <w:tab w:val="clear" w:pos="709"/>
        </w:tabs>
        <w:ind w:left="0" w:right="0" w:firstLine="709"/>
        <w:jc w:val="both"/>
        <w:rPr>
          <w:i w:val="0"/>
          <w:sz w:val="26"/>
          <w:szCs w:val="26"/>
        </w:rPr>
      </w:pPr>
      <w:r w:rsidRPr="00A85B92">
        <w:rPr>
          <w:i w:val="0"/>
          <w:sz w:val="26"/>
          <w:szCs w:val="26"/>
        </w:rPr>
        <w:t>на других серверах и АРМ не требующих защиты, - лицом, установившим (изменившим) программное обеспечение, - в присутствии и под контролем руководителя данного подразделения или сотрудника, им уполномоченного.</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При загрузке компьютера должен проводиться антивирусный контроль в автоматическом режиме. Порядок и периодичность расширенного антивирусного контроля и других необходимых антивирусных проверок определяется администратором ИБ на этапе планирования мероприятий установленным порядком (не реже одного раза в месяц и при необходимости, в случае появления подозрений в заражении вирусной программой).</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Обязательному дополнительному антивирусному контролю подлежит любая информация на съемных машинных носителях информации, поступающая для обработки в ИС ЕДДС Новичихинского района. Контроль исходящей информации необходимо проводить непосредственно перед архивированием и отправкой (записью на съемный носитель информации).</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При возникновении подозрения на наличие компьютерного вируса (нетипичная работа программ, появление графических и звуковых эффектов, искажений данных, пропадание файлов, частое появление сообщений о системных ошибках и т.п.) пользователь самостоятельно или вместе с администратором ИБ должен провести внеочередной антивирусный контроль своей рабочей станции для определения ими факта наличия или отсутствия компьютерного вируса.</w:t>
      </w:r>
    </w:p>
    <w:p w:rsidR="00895170" w:rsidRPr="00A85B92" w:rsidRDefault="00895170" w:rsidP="00895170">
      <w:pPr>
        <w:widowControl w:val="0"/>
        <w:numPr>
          <w:ilvl w:val="2"/>
          <w:numId w:val="123"/>
        </w:numPr>
        <w:shd w:val="clear" w:color="auto" w:fill="FFFFFF"/>
        <w:tabs>
          <w:tab w:val="clear" w:pos="2520"/>
        </w:tabs>
        <w:autoSpaceDE w:val="0"/>
        <w:autoSpaceDN w:val="0"/>
        <w:adjustRightInd w:val="0"/>
        <w:ind w:left="0" w:firstLine="709"/>
        <w:jc w:val="both"/>
        <w:rPr>
          <w:sz w:val="26"/>
          <w:szCs w:val="26"/>
        </w:rPr>
      </w:pPr>
      <w:r w:rsidRPr="00A85B92">
        <w:rPr>
          <w:sz w:val="26"/>
          <w:szCs w:val="26"/>
        </w:rPr>
        <w:t>В случае обнаружения при проведении антивирусной проверки зараженных компьютерными вирусами файлов пользователи обязаны:</w:t>
      </w:r>
    </w:p>
    <w:p w:rsidR="00895170" w:rsidRPr="00A85B92" w:rsidRDefault="00895170" w:rsidP="00895170">
      <w:pPr>
        <w:pStyle w:val="3fd"/>
        <w:widowControl w:val="0"/>
        <w:numPr>
          <w:ilvl w:val="0"/>
          <w:numId w:val="121"/>
        </w:numPr>
        <w:tabs>
          <w:tab w:val="clear" w:pos="709"/>
        </w:tabs>
        <w:ind w:left="0" w:right="0" w:firstLine="709"/>
        <w:jc w:val="both"/>
        <w:rPr>
          <w:i w:val="0"/>
          <w:sz w:val="26"/>
          <w:szCs w:val="26"/>
        </w:rPr>
      </w:pPr>
      <w:r w:rsidRPr="00A85B92">
        <w:rPr>
          <w:i w:val="0"/>
          <w:sz w:val="26"/>
          <w:szCs w:val="26"/>
        </w:rPr>
        <w:t>приостановить работу;</w:t>
      </w:r>
    </w:p>
    <w:p w:rsidR="00895170" w:rsidRPr="00A85B92" w:rsidRDefault="00895170" w:rsidP="00895170">
      <w:pPr>
        <w:pStyle w:val="3fd"/>
        <w:widowControl w:val="0"/>
        <w:numPr>
          <w:ilvl w:val="0"/>
          <w:numId w:val="121"/>
        </w:numPr>
        <w:tabs>
          <w:tab w:val="clear" w:pos="709"/>
        </w:tabs>
        <w:ind w:left="0" w:right="0" w:firstLine="709"/>
        <w:jc w:val="both"/>
        <w:rPr>
          <w:i w:val="0"/>
          <w:sz w:val="26"/>
          <w:szCs w:val="26"/>
        </w:rPr>
      </w:pPr>
      <w:r w:rsidRPr="00A85B92">
        <w:rPr>
          <w:i w:val="0"/>
          <w:sz w:val="26"/>
          <w:szCs w:val="26"/>
        </w:rPr>
        <w:t>немедленно поставить в известность о факте обнаружения зараженных вирусом файлов руководителя и администратора ИБ, владельца зараженных файлов, а также смежные подразделения, использующие эти файлы в работе;</w:t>
      </w:r>
    </w:p>
    <w:p w:rsidR="00895170" w:rsidRPr="00A85B92" w:rsidRDefault="00895170" w:rsidP="00895170">
      <w:pPr>
        <w:pStyle w:val="3fd"/>
        <w:widowControl w:val="0"/>
        <w:numPr>
          <w:ilvl w:val="0"/>
          <w:numId w:val="121"/>
        </w:numPr>
        <w:tabs>
          <w:tab w:val="clear" w:pos="709"/>
        </w:tabs>
        <w:ind w:left="0" w:right="0" w:firstLine="709"/>
        <w:jc w:val="both"/>
        <w:rPr>
          <w:i w:val="0"/>
          <w:sz w:val="26"/>
          <w:szCs w:val="26"/>
        </w:rPr>
      </w:pPr>
      <w:r w:rsidRPr="00A85B92">
        <w:rPr>
          <w:i w:val="0"/>
          <w:sz w:val="26"/>
          <w:szCs w:val="26"/>
        </w:rPr>
        <w:t>совместно с владельцем зараженных вирусом файлов провести анализ необходимости дальнейшего их использования;</w:t>
      </w:r>
    </w:p>
    <w:p w:rsidR="00895170" w:rsidRPr="00A85B92" w:rsidRDefault="00895170" w:rsidP="00895170">
      <w:pPr>
        <w:pStyle w:val="3fd"/>
        <w:widowControl w:val="0"/>
        <w:numPr>
          <w:ilvl w:val="0"/>
          <w:numId w:val="121"/>
        </w:numPr>
        <w:tabs>
          <w:tab w:val="clear" w:pos="709"/>
        </w:tabs>
        <w:ind w:left="0" w:right="0" w:firstLine="709"/>
        <w:jc w:val="both"/>
        <w:rPr>
          <w:i w:val="0"/>
          <w:sz w:val="26"/>
          <w:szCs w:val="26"/>
        </w:rPr>
      </w:pPr>
      <w:r w:rsidRPr="00A85B92">
        <w:rPr>
          <w:i w:val="0"/>
          <w:sz w:val="26"/>
          <w:szCs w:val="26"/>
        </w:rPr>
        <w:t>провести лечение или уничтожение зараженных файлов;</w:t>
      </w:r>
    </w:p>
    <w:p w:rsidR="00895170" w:rsidRPr="00A85B92" w:rsidRDefault="00895170" w:rsidP="00895170">
      <w:pPr>
        <w:pStyle w:val="3fd"/>
        <w:widowControl w:val="0"/>
        <w:numPr>
          <w:ilvl w:val="0"/>
          <w:numId w:val="121"/>
        </w:numPr>
        <w:tabs>
          <w:tab w:val="clear" w:pos="709"/>
        </w:tabs>
        <w:ind w:left="0" w:right="0" w:firstLine="709"/>
        <w:jc w:val="both"/>
        <w:rPr>
          <w:i w:val="0"/>
          <w:sz w:val="26"/>
          <w:szCs w:val="26"/>
        </w:rPr>
      </w:pPr>
      <w:r w:rsidRPr="00A85B92">
        <w:rPr>
          <w:i w:val="0"/>
          <w:sz w:val="26"/>
          <w:szCs w:val="26"/>
        </w:rPr>
        <w:t>в случае обнаружения нового вируса, не поддающегося лечению применяемыми антивирусными средствами, направить зараженный вирусом файл на гибком магнитном диске администратору ИБ для дальнейшей передачи его в организацию, с которой заключен договор на антивирусную поддержку;</w:t>
      </w:r>
    </w:p>
    <w:p w:rsidR="00895170" w:rsidRPr="00A85B92" w:rsidRDefault="00895170" w:rsidP="00895170">
      <w:pPr>
        <w:pStyle w:val="3fd"/>
        <w:widowControl w:val="0"/>
        <w:numPr>
          <w:ilvl w:val="0"/>
          <w:numId w:val="121"/>
        </w:numPr>
        <w:tabs>
          <w:tab w:val="clear" w:pos="709"/>
        </w:tabs>
        <w:ind w:left="0" w:right="0" w:firstLine="709"/>
        <w:jc w:val="both"/>
        <w:rPr>
          <w:i w:val="0"/>
          <w:sz w:val="26"/>
          <w:szCs w:val="26"/>
        </w:rPr>
      </w:pPr>
      <w:r w:rsidRPr="00A85B92">
        <w:rPr>
          <w:i w:val="0"/>
          <w:sz w:val="26"/>
          <w:szCs w:val="26"/>
        </w:rPr>
        <w:t>по факту обнаружения зараженных вирусом файлов составить служебную записку администратору ИБ, в которой необходимо указать предположительный источник (отправителя, владельца и т.д.) зараженного файла, тип зараженного файла, характер содержащейся в файле информации, тип вируса и выполненные антивирусные мероприятия.</w:t>
      </w:r>
    </w:p>
    <w:p w:rsidR="00895170" w:rsidRPr="00A85B92" w:rsidRDefault="00895170" w:rsidP="00895170">
      <w:pPr>
        <w:shd w:val="clear" w:color="auto" w:fill="FFFFFF"/>
        <w:jc w:val="both"/>
        <w:rPr>
          <w:color w:val="000000"/>
          <w:sz w:val="26"/>
          <w:szCs w:val="26"/>
        </w:rPr>
      </w:pPr>
    </w:p>
    <w:p w:rsidR="00895170" w:rsidRPr="00A85B92" w:rsidRDefault="00895170" w:rsidP="00895170">
      <w:pPr>
        <w:numPr>
          <w:ilvl w:val="0"/>
          <w:numId w:val="123"/>
        </w:numPr>
        <w:tabs>
          <w:tab w:val="clear" w:pos="720"/>
        </w:tabs>
        <w:ind w:left="0" w:firstLine="0"/>
        <w:jc w:val="center"/>
        <w:rPr>
          <w:b/>
          <w:sz w:val="26"/>
          <w:szCs w:val="26"/>
        </w:rPr>
      </w:pPr>
      <w:r w:rsidRPr="00A85B92">
        <w:rPr>
          <w:b/>
          <w:sz w:val="26"/>
          <w:szCs w:val="26"/>
        </w:rPr>
        <w:t>Ответственность при организации антивирусной защиты</w:t>
      </w:r>
    </w:p>
    <w:p w:rsidR="00895170" w:rsidRPr="00A85B92" w:rsidRDefault="00895170" w:rsidP="00895170">
      <w:pPr>
        <w:rPr>
          <w:sz w:val="26"/>
          <w:szCs w:val="26"/>
        </w:rPr>
      </w:pPr>
    </w:p>
    <w:p w:rsidR="00895170" w:rsidRPr="00A85B92" w:rsidRDefault="00895170" w:rsidP="00895170">
      <w:pPr>
        <w:widowControl w:val="0"/>
        <w:numPr>
          <w:ilvl w:val="1"/>
          <w:numId w:val="123"/>
        </w:numPr>
        <w:shd w:val="clear" w:color="auto" w:fill="FFFFFF"/>
        <w:tabs>
          <w:tab w:val="clear" w:pos="1440"/>
        </w:tabs>
        <w:autoSpaceDE w:val="0"/>
        <w:autoSpaceDN w:val="0"/>
        <w:adjustRightInd w:val="0"/>
        <w:ind w:left="0" w:firstLine="709"/>
        <w:jc w:val="both"/>
        <w:rPr>
          <w:color w:val="000000"/>
          <w:sz w:val="26"/>
          <w:szCs w:val="26"/>
        </w:rPr>
      </w:pPr>
      <w:r w:rsidRPr="00A85B92">
        <w:rPr>
          <w:sz w:val="26"/>
          <w:szCs w:val="26"/>
        </w:rPr>
        <w:t>Ответственность за организацию антивирусной защиты и установление порядка ее проведения, в соответствии с требованиями настоящей Инструкции, возлагается на администратора ИБ.</w:t>
      </w:r>
    </w:p>
    <w:p w:rsidR="00895170" w:rsidRPr="00A85B92" w:rsidRDefault="00895170" w:rsidP="00895170">
      <w:pPr>
        <w:widowControl w:val="0"/>
        <w:numPr>
          <w:ilvl w:val="1"/>
          <w:numId w:val="123"/>
        </w:numPr>
        <w:shd w:val="clear" w:color="auto" w:fill="FFFFFF"/>
        <w:tabs>
          <w:tab w:val="clear" w:pos="1440"/>
        </w:tabs>
        <w:autoSpaceDE w:val="0"/>
        <w:autoSpaceDN w:val="0"/>
        <w:adjustRightInd w:val="0"/>
        <w:ind w:left="0" w:firstLine="709"/>
        <w:jc w:val="both"/>
        <w:rPr>
          <w:color w:val="000000"/>
          <w:sz w:val="26"/>
          <w:szCs w:val="26"/>
        </w:rPr>
      </w:pPr>
      <w:r w:rsidRPr="00A85B92">
        <w:rPr>
          <w:sz w:val="26"/>
          <w:szCs w:val="26"/>
        </w:rPr>
        <w:t>Ответственность за поддержание установленного порядка и соблюдение требований настоящей Инструкции возлагается на ответственного за организацию обработки информации и персональных данных и пользователей ИС ЕДДС Новичихинского района.</w:t>
      </w: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Default="00895170" w:rsidP="00895170">
      <w:pPr>
        <w:pStyle w:val="aff3"/>
        <w:jc w:val="left"/>
        <w:rPr>
          <w:color w:val="000000"/>
          <w:sz w:val="26"/>
          <w:szCs w:val="26"/>
        </w:rPr>
      </w:pPr>
    </w:p>
    <w:p w:rsidR="00895170" w:rsidRPr="007C1762" w:rsidRDefault="00895170" w:rsidP="00895170">
      <w:pPr>
        <w:pStyle w:val="afb"/>
        <w:spacing w:before="0" w:beforeAutospacing="0" w:after="0" w:afterAutospacing="0"/>
        <w:jc w:val="right"/>
        <w:outlineLvl w:val="0"/>
        <w:rPr>
          <w:bCs/>
          <w:color w:val="000000"/>
          <w:sz w:val="26"/>
          <w:szCs w:val="26"/>
        </w:rPr>
      </w:pPr>
      <w:r w:rsidRPr="007C1762">
        <w:rPr>
          <w:bCs/>
          <w:color w:val="000000"/>
          <w:sz w:val="26"/>
          <w:szCs w:val="26"/>
        </w:rPr>
        <w:t>Приложение № 17</w:t>
      </w:r>
    </w:p>
    <w:p w:rsidR="00895170" w:rsidRPr="007C1762" w:rsidRDefault="00895170" w:rsidP="00895170">
      <w:pPr>
        <w:jc w:val="right"/>
        <w:rPr>
          <w:bCs/>
          <w:color w:val="000000"/>
          <w:sz w:val="26"/>
          <w:szCs w:val="26"/>
        </w:rPr>
      </w:pPr>
      <w:r w:rsidRPr="007C1762">
        <w:rPr>
          <w:bCs/>
          <w:color w:val="000000"/>
          <w:sz w:val="26"/>
          <w:szCs w:val="26"/>
        </w:rPr>
        <w:t>к постановлению от 26.12.2018 № 406</w:t>
      </w:r>
    </w:p>
    <w:p w:rsidR="00895170" w:rsidRPr="007C1762" w:rsidRDefault="00895170" w:rsidP="00895170">
      <w:pPr>
        <w:pStyle w:val="afff5"/>
        <w:jc w:val="center"/>
        <w:rPr>
          <w:rFonts w:ascii="Times New Roman" w:hAnsi="Times New Roman"/>
          <w:b/>
          <w:sz w:val="26"/>
          <w:szCs w:val="26"/>
        </w:rPr>
      </w:pPr>
    </w:p>
    <w:p w:rsidR="00895170" w:rsidRPr="007C1762" w:rsidRDefault="00895170" w:rsidP="00895170">
      <w:pPr>
        <w:pStyle w:val="afff5"/>
        <w:jc w:val="center"/>
        <w:rPr>
          <w:rFonts w:ascii="Times New Roman" w:hAnsi="Times New Roman"/>
          <w:b/>
          <w:sz w:val="26"/>
          <w:szCs w:val="26"/>
        </w:rPr>
      </w:pPr>
    </w:p>
    <w:p w:rsidR="00895170" w:rsidRPr="007C1762" w:rsidRDefault="00895170" w:rsidP="00895170">
      <w:pPr>
        <w:pStyle w:val="afff5"/>
        <w:jc w:val="center"/>
        <w:rPr>
          <w:rFonts w:ascii="Times New Roman" w:hAnsi="Times New Roman"/>
          <w:b/>
          <w:sz w:val="26"/>
          <w:szCs w:val="26"/>
        </w:rPr>
      </w:pPr>
      <w:r w:rsidRPr="007C1762">
        <w:rPr>
          <w:rFonts w:ascii="Times New Roman" w:hAnsi="Times New Roman"/>
          <w:b/>
          <w:sz w:val="26"/>
          <w:szCs w:val="26"/>
        </w:rPr>
        <w:t>ИНСТРУКЦИЯ</w:t>
      </w:r>
    </w:p>
    <w:p w:rsidR="00895170" w:rsidRPr="007C1762" w:rsidRDefault="00895170" w:rsidP="00895170">
      <w:pPr>
        <w:shd w:val="clear" w:color="auto" w:fill="FFFFFF"/>
        <w:jc w:val="center"/>
        <w:outlineLvl w:val="0"/>
        <w:rPr>
          <w:b/>
          <w:bCs/>
          <w:color w:val="000000"/>
          <w:sz w:val="26"/>
          <w:szCs w:val="26"/>
        </w:rPr>
      </w:pPr>
      <w:r w:rsidRPr="007C1762">
        <w:rPr>
          <w:b/>
          <w:bCs/>
          <w:color w:val="000000"/>
          <w:sz w:val="26"/>
          <w:szCs w:val="26"/>
        </w:rPr>
        <w:t xml:space="preserve">по парольной защите </w:t>
      </w:r>
    </w:p>
    <w:p w:rsidR="00895170" w:rsidRPr="007C1762" w:rsidRDefault="00895170" w:rsidP="00895170">
      <w:pPr>
        <w:shd w:val="clear" w:color="auto" w:fill="FFFFFF"/>
        <w:jc w:val="center"/>
        <w:outlineLvl w:val="0"/>
        <w:rPr>
          <w:b/>
          <w:bCs/>
          <w:color w:val="000000"/>
          <w:sz w:val="26"/>
          <w:szCs w:val="26"/>
        </w:rPr>
      </w:pPr>
      <w:r w:rsidRPr="007C1762">
        <w:rPr>
          <w:b/>
          <w:bCs/>
          <w:color w:val="000000"/>
          <w:sz w:val="26"/>
          <w:szCs w:val="26"/>
        </w:rPr>
        <w:t xml:space="preserve">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7C1762">
        <w:rPr>
          <w:b/>
          <w:sz w:val="26"/>
          <w:szCs w:val="26"/>
        </w:rPr>
        <w:t>ЕДДС Новичихинского района Алтайского края</w:t>
      </w:r>
    </w:p>
    <w:p w:rsidR="00895170" w:rsidRPr="007C1762" w:rsidRDefault="00895170" w:rsidP="00895170">
      <w:pPr>
        <w:rPr>
          <w:bCs/>
          <w:sz w:val="26"/>
          <w:szCs w:val="26"/>
        </w:rPr>
      </w:pPr>
    </w:p>
    <w:p w:rsidR="00895170" w:rsidRPr="007C1762" w:rsidRDefault="00895170" w:rsidP="00895170">
      <w:pPr>
        <w:jc w:val="center"/>
        <w:rPr>
          <w:b/>
          <w:sz w:val="26"/>
          <w:szCs w:val="26"/>
        </w:rPr>
      </w:pPr>
      <w:r w:rsidRPr="007C1762">
        <w:rPr>
          <w:b/>
          <w:sz w:val="26"/>
          <w:szCs w:val="26"/>
        </w:rPr>
        <w:t>Определения</w:t>
      </w:r>
    </w:p>
    <w:p w:rsidR="00895170" w:rsidRPr="007C1762" w:rsidRDefault="00895170" w:rsidP="00895170">
      <w:pPr>
        <w:jc w:val="center"/>
        <w:rPr>
          <w:b/>
          <w:sz w:val="26"/>
          <w:szCs w:val="26"/>
        </w:rPr>
      </w:pPr>
    </w:p>
    <w:p w:rsidR="00895170" w:rsidRPr="007C1762" w:rsidRDefault="00895170" w:rsidP="00895170">
      <w:pPr>
        <w:ind w:firstLine="720"/>
        <w:jc w:val="both"/>
        <w:rPr>
          <w:sz w:val="26"/>
          <w:szCs w:val="26"/>
        </w:rPr>
      </w:pPr>
      <w:r w:rsidRPr="007C1762">
        <w:rPr>
          <w:b/>
          <w:sz w:val="26"/>
          <w:szCs w:val="26"/>
        </w:rPr>
        <w:t>Персональные данные</w:t>
      </w:r>
      <w:r w:rsidRPr="007C1762">
        <w:rPr>
          <w:sz w:val="26"/>
          <w:szCs w:val="26"/>
        </w:rPr>
        <w:t xml:space="preserve"> – любая информация, относящаяся к прямо или косвенно определённому или определяемому физическому лицу (субъекту персональных данных).</w:t>
      </w:r>
    </w:p>
    <w:p w:rsidR="00895170" w:rsidRPr="007C1762" w:rsidRDefault="00895170" w:rsidP="00895170">
      <w:pPr>
        <w:jc w:val="center"/>
        <w:rPr>
          <w:b/>
          <w:sz w:val="26"/>
          <w:szCs w:val="26"/>
        </w:rPr>
      </w:pPr>
      <w:r w:rsidRPr="007C1762">
        <w:rPr>
          <w:b/>
          <w:sz w:val="26"/>
          <w:szCs w:val="26"/>
        </w:rPr>
        <w:t>Обозначения и сокращения</w:t>
      </w:r>
    </w:p>
    <w:p w:rsidR="00895170" w:rsidRPr="007C1762" w:rsidRDefault="00895170" w:rsidP="00895170">
      <w:pPr>
        <w:rPr>
          <w:sz w:val="26"/>
          <w:szCs w:val="26"/>
        </w:rPr>
      </w:pP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122"/>
      </w:tblGrid>
      <w:tr w:rsidR="00895170" w:rsidRPr="007C1762" w:rsidTr="00895170">
        <w:tc>
          <w:tcPr>
            <w:tcW w:w="3085" w:type="dxa"/>
            <w:shd w:val="clear" w:color="auto" w:fill="auto"/>
          </w:tcPr>
          <w:p w:rsidR="00895170" w:rsidRPr="007C1762" w:rsidRDefault="00895170" w:rsidP="00895170">
            <w:pPr>
              <w:rPr>
                <w:b/>
                <w:sz w:val="26"/>
                <w:szCs w:val="26"/>
              </w:rPr>
            </w:pPr>
            <w:r w:rsidRPr="007C1762">
              <w:rPr>
                <w:b/>
                <w:sz w:val="26"/>
                <w:szCs w:val="26"/>
              </w:rPr>
              <w:t>Администратор</w:t>
            </w:r>
            <w:r w:rsidRPr="007C1762">
              <w:rPr>
                <w:b/>
                <w:sz w:val="26"/>
                <w:szCs w:val="26"/>
                <w:lang w:val="en-US"/>
              </w:rPr>
              <w:t xml:space="preserve"> ИБ</w:t>
            </w:r>
          </w:p>
        </w:tc>
        <w:tc>
          <w:tcPr>
            <w:tcW w:w="6122" w:type="dxa"/>
            <w:shd w:val="clear" w:color="auto" w:fill="auto"/>
          </w:tcPr>
          <w:p w:rsidR="00895170" w:rsidRPr="007C1762" w:rsidRDefault="00895170" w:rsidP="00895170">
            <w:pPr>
              <w:rPr>
                <w:sz w:val="26"/>
                <w:szCs w:val="26"/>
              </w:rPr>
            </w:pPr>
            <w:r w:rsidRPr="007C1762">
              <w:rPr>
                <w:rStyle w:val="FontStyle13"/>
              </w:rPr>
              <w:t>– администратор информационной безопасности</w:t>
            </w:r>
          </w:p>
        </w:tc>
      </w:tr>
      <w:tr w:rsidR="00895170" w:rsidRPr="007C1762" w:rsidTr="00895170">
        <w:tc>
          <w:tcPr>
            <w:tcW w:w="3085" w:type="dxa"/>
            <w:shd w:val="clear" w:color="auto" w:fill="auto"/>
          </w:tcPr>
          <w:p w:rsidR="00895170" w:rsidRPr="007C1762" w:rsidRDefault="00895170" w:rsidP="00895170">
            <w:pPr>
              <w:rPr>
                <w:b/>
                <w:sz w:val="26"/>
                <w:szCs w:val="26"/>
              </w:rPr>
            </w:pPr>
            <w:r w:rsidRPr="007C1762">
              <w:rPr>
                <w:b/>
                <w:sz w:val="26"/>
                <w:szCs w:val="26"/>
              </w:rPr>
              <w:t>АРМ</w:t>
            </w:r>
          </w:p>
        </w:tc>
        <w:tc>
          <w:tcPr>
            <w:tcW w:w="6122" w:type="dxa"/>
            <w:shd w:val="clear" w:color="auto" w:fill="auto"/>
          </w:tcPr>
          <w:p w:rsidR="00895170" w:rsidRPr="007C1762" w:rsidRDefault="00895170" w:rsidP="00895170">
            <w:pPr>
              <w:rPr>
                <w:sz w:val="26"/>
                <w:szCs w:val="26"/>
              </w:rPr>
            </w:pPr>
            <w:r w:rsidRPr="007C1762">
              <w:rPr>
                <w:rStyle w:val="FontStyle13"/>
              </w:rPr>
              <w:t>–</w:t>
            </w:r>
            <w:r w:rsidRPr="007C1762">
              <w:rPr>
                <w:sz w:val="26"/>
                <w:szCs w:val="26"/>
              </w:rPr>
              <w:t xml:space="preserve"> автоматизированное рабочее место</w:t>
            </w:r>
          </w:p>
        </w:tc>
      </w:tr>
      <w:tr w:rsidR="00895170" w:rsidRPr="007C1762" w:rsidTr="00895170">
        <w:tc>
          <w:tcPr>
            <w:tcW w:w="3085" w:type="dxa"/>
            <w:shd w:val="clear" w:color="auto" w:fill="auto"/>
          </w:tcPr>
          <w:p w:rsidR="00895170" w:rsidRPr="007C1762" w:rsidRDefault="00895170" w:rsidP="00895170">
            <w:pPr>
              <w:rPr>
                <w:b/>
                <w:sz w:val="26"/>
                <w:szCs w:val="26"/>
              </w:rPr>
            </w:pPr>
            <w:r w:rsidRPr="007C1762">
              <w:rPr>
                <w:b/>
                <w:sz w:val="26"/>
                <w:szCs w:val="26"/>
              </w:rPr>
              <w:t>ГИС</w:t>
            </w:r>
          </w:p>
        </w:tc>
        <w:tc>
          <w:tcPr>
            <w:tcW w:w="6122" w:type="dxa"/>
            <w:shd w:val="clear" w:color="auto" w:fill="auto"/>
          </w:tcPr>
          <w:p w:rsidR="00895170" w:rsidRPr="007C1762" w:rsidRDefault="00895170" w:rsidP="00895170">
            <w:pPr>
              <w:rPr>
                <w:rStyle w:val="FontStyle13"/>
              </w:rPr>
            </w:pPr>
            <w:r w:rsidRPr="007C1762">
              <w:rPr>
                <w:rStyle w:val="FontStyle13"/>
              </w:rPr>
              <w:t>– государственная информационная система</w:t>
            </w:r>
          </w:p>
        </w:tc>
      </w:tr>
      <w:tr w:rsidR="00895170" w:rsidRPr="007C1762" w:rsidTr="00895170">
        <w:tc>
          <w:tcPr>
            <w:tcW w:w="3085" w:type="dxa"/>
            <w:shd w:val="clear" w:color="auto" w:fill="auto"/>
          </w:tcPr>
          <w:p w:rsidR="00895170" w:rsidRPr="007C1762" w:rsidRDefault="00895170" w:rsidP="00895170">
            <w:pPr>
              <w:rPr>
                <w:b/>
                <w:sz w:val="26"/>
                <w:szCs w:val="26"/>
              </w:rPr>
            </w:pPr>
            <w:r w:rsidRPr="007C1762">
              <w:rPr>
                <w:b/>
                <w:sz w:val="26"/>
                <w:szCs w:val="26"/>
              </w:rPr>
              <w:t>ЕДДС Новичихинского района</w:t>
            </w:r>
          </w:p>
        </w:tc>
        <w:tc>
          <w:tcPr>
            <w:tcW w:w="6122" w:type="dxa"/>
            <w:shd w:val="clear" w:color="auto" w:fill="auto"/>
          </w:tcPr>
          <w:p w:rsidR="00895170" w:rsidRPr="007C1762" w:rsidRDefault="00895170" w:rsidP="00895170">
            <w:pPr>
              <w:rPr>
                <w:rStyle w:val="FontStyle13"/>
              </w:rPr>
            </w:pPr>
            <w:r w:rsidRPr="007C1762">
              <w:rPr>
                <w:rStyle w:val="FontStyle13"/>
              </w:rPr>
              <w:t xml:space="preserve">– </w:t>
            </w:r>
            <w:r w:rsidRPr="007C1762">
              <w:rPr>
                <w:sz w:val="26"/>
                <w:szCs w:val="26"/>
              </w:rPr>
              <w:t>ЕДДС Новичихинского района алтайского края</w:t>
            </w:r>
          </w:p>
        </w:tc>
      </w:tr>
      <w:tr w:rsidR="00895170" w:rsidRPr="007C1762" w:rsidTr="00895170">
        <w:tc>
          <w:tcPr>
            <w:tcW w:w="3085" w:type="dxa"/>
            <w:shd w:val="clear" w:color="auto" w:fill="auto"/>
          </w:tcPr>
          <w:p w:rsidR="00895170" w:rsidRPr="007C1762" w:rsidRDefault="00895170" w:rsidP="00895170">
            <w:pPr>
              <w:rPr>
                <w:b/>
                <w:sz w:val="26"/>
                <w:szCs w:val="26"/>
              </w:rPr>
            </w:pPr>
            <w:r w:rsidRPr="007C1762">
              <w:rPr>
                <w:b/>
                <w:sz w:val="26"/>
                <w:szCs w:val="26"/>
              </w:rPr>
              <w:t>ИБ</w:t>
            </w:r>
          </w:p>
        </w:tc>
        <w:tc>
          <w:tcPr>
            <w:tcW w:w="6122" w:type="dxa"/>
            <w:shd w:val="clear" w:color="auto" w:fill="auto"/>
          </w:tcPr>
          <w:p w:rsidR="00895170" w:rsidRPr="007C1762" w:rsidRDefault="00895170" w:rsidP="00895170">
            <w:pPr>
              <w:rPr>
                <w:rStyle w:val="FontStyle13"/>
              </w:rPr>
            </w:pPr>
            <w:r w:rsidRPr="007C1762">
              <w:rPr>
                <w:rStyle w:val="FontStyle13"/>
              </w:rPr>
              <w:t>– информационная безопасность</w:t>
            </w:r>
          </w:p>
        </w:tc>
      </w:tr>
    </w:tbl>
    <w:p w:rsidR="00895170" w:rsidRPr="007C1762" w:rsidRDefault="00895170" w:rsidP="00895170">
      <w:pPr>
        <w:rPr>
          <w:bCs/>
          <w:sz w:val="26"/>
          <w:szCs w:val="26"/>
        </w:rPr>
      </w:pPr>
    </w:p>
    <w:p w:rsidR="00895170" w:rsidRPr="007C1762" w:rsidRDefault="00895170" w:rsidP="00895170">
      <w:pPr>
        <w:numPr>
          <w:ilvl w:val="0"/>
          <w:numId w:val="126"/>
        </w:numPr>
        <w:jc w:val="center"/>
        <w:rPr>
          <w:b/>
          <w:bCs/>
          <w:sz w:val="26"/>
          <w:szCs w:val="26"/>
        </w:rPr>
      </w:pPr>
      <w:r w:rsidRPr="007C1762">
        <w:rPr>
          <w:b/>
          <w:bCs/>
          <w:sz w:val="26"/>
          <w:szCs w:val="26"/>
        </w:rPr>
        <w:t>Общие положения</w:t>
      </w:r>
    </w:p>
    <w:p w:rsidR="00895170" w:rsidRPr="007C1762" w:rsidRDefault="00895170" w:rsidP="00895170">
      <w:pPr>
        <w:rPr>
          <w:bCs/>
          <w:sz w:val="26"/>
          <w:szCs w:val="26"/>
        </w:rPr>
      </w:pP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Данная Инструкция по парольной защите в сегмента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 (далее - Инструкция) регламентирует организационно-техническое обеспечение процессов генерации, смены и прекращения действия паролей (удаления учетных записей пользователей) в ИС ЕДДС Новичихинского района, а также контроль за действиями пользователей и обслуживающего персонала системы при работе с паролями.</w:t>
      </w:r>
    </w:p>
    <w:p w:rsidR="00895170" w:rsidRPr="007C1762" w:rsidRDefault="00895170" w:rsidP="00895170">
      <w:pPr>
        <w:rPr>
          <w:bCs/>
          <w:sz w:val="26"/>
          <w:szCs w:val="26"/>
        </w:rPr>
      </w:pPr>
    </w:p>
    <w:p w:rsidR="00895170" w:rsidRPr="007C1762" w:rsidRDefault="00895170" w:rsidP="00895170">
      <w:pPr>
        <w:numPr>
          <w:ilvl w:val="0"/>
          <w:numId w:val="126"/>
        </w:numPr>
        <w:tabs>
          <w:tab w:val="clear" w:pos="720"/>
        </w:tabs>
        <w:ind w:left="0" w:firstLine="0"/>
        <w:jc w:val="center"/>
        <w:rPr>
          <w:b/>
          <w:bCs/>
          <w:sz w:val="26"/>
          <w:szCs w:val="26"/>
        </w:rPr>
      </w:pPr>
      <w:r w:rsidRPr="007C1762">
        <w:rPr>
          <w:b/>
          <w:bCs/>
          <w:sz w:val="26"/>
          <w:szCs w:val="26"/>
        </w:rPr>
        <w:t>Требования по организации парольной защиты</w:t>
      </w:r>
    </w:p>
    <w:p w:rsidR="00895170" w:rsidRPr="007C1762" w:rsidRDefault="00895170" w:rsidP="00895170">
      <w:pPr>
        <w:rPr>
          <w:bCs/>
          <w:sz w:val="26"/>
          <w:szCs w:val="26"/>
        </w:rPr>
      </w:pP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Организационное и техническое обеспечение процессов генерации, использования, смены и прекращения действия паролей в ИС ЕДДС Новичихинского района и контроль за действиями исполнителей и обслуживающего персонала системы при работе с паролями возлагается на администратора ИБ, содержащих механизмы идентификации и аутентификации (подтверждения подлинности) пользователей по значениям паролей.</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Личные пароли должны генерироваться и распределяться централизованно либо выбираться пользователями ИС ЕДДС Новичихинского района самостоятельно с учетом следующих требований:</w:t>
      </w:r>
    </w:p>
    <w:p w:rsidR="00895170" w:rsidRPr="007C1762" w:rsidRDefault="00895170" w:rsidP="00895170">
      <w:pPr>
        <w:pStyle w:val="Bullet-1"/>
        <w:numPr>
          <w:ilvl w:val="0"/>
          <w:numId w:val="125"/>
        </w:numPr>
        <w:tabs>
          <w:tab w:val="clear" w:pos="0"/>
          <w:tab w:val="clear" w:pos="720"/>
          <w:tab w:val="clear" w:pos="1134"/>
        </w:tabs>
        <w:spacing w:before="0" w:after="0"/>
        <w:ind w:firstLine="709"/>
        <w:jc w:val="both"/>
        <w:rPr>
          <w:sz w:val="26"/>
          <w:szCs w:val="26"/>
        </w:rPr>
      </w:pPr>
      <w:r w:rsidRPr="007C1762">
        <w:rPr>
          <w:sz w:val="26"/>
          <w:szCs w:val="26"/>
        </w:rPr>
        <w:t>длина пароля должна быть не менее 8 символов;</w:t>
      </w:r>
    </w:p>
    <w:p w:rsidR="00895170" w:rsidRPr="007C1762" w:rsidRDefault="00895170" w:rsidP="00895170">
      <w:pPr>
        <w:pStyle w:val="Bullet-1"/>
        <w:numPr>
          <w:ilvl w:val="0"/>
          <w:numId w:val="125"/>
        </w:numPr>
        <w:tabs>
          <w:tab w:val="clear" w:pos="0"/>
          <w:tab w:val="clear" w:pos="720"/>
          <w:tab w:val="clear" w:pos="1134"/>
        </w:tabs>
        <w:spacing w:before="0" w:after="0"/>
        <w:ind w:firstLine="709"/>
        <w:jc w:val="both"/>
        <w:rPr>
          <w:sz w:val="26"/>
          <w:szCs w:val="26"/>
        </w:rPr>
      </w:pPr>
      <w:r w:rsidRPr="007C1762">
        <w:rPr>
          <w:sz w:val="26"/>
          <w:szCs w:val="26"/>
        </w:rPr>
        <w:t>в числе символов пароля обязательно должны присутствовать буквы в верхнем и нижнем регистрах, цифры и специальные символы (@, #, $, &amp;, *, % и т.п.);</w:t>
      </w:r>
    </w:p>
    <w:p w:rsidR="00895170" w:rsidRPr="007C1762" w:rsidRDefault="00895170" w:rsidP="00895170">
      <w:pPr>
        <w:pStyle w:val="Bullet-1"/>
        <w:numPr>
          <w:ilvl w:val="0"/>
          <w:numId w:val="125"/>
        </w:numPr>
        <w:tabs>
          <w:tab w:val="clear" w:pos="0"/>
          <w:tab w:val="clear" w:pos="720"/>
          <w:tab w:val="clear" w:pos="1134"/>
        </w:tabs>
        <w:spacing w:before="0" w:after="0"/>
        <w:ind w:firstLine="709"/>
        <w:jc w:val="both"/>
        <w:rPr>
          <w:sz w:val="26"/>
          <w:szCs w:val="26"/>
        </w:rPr>
      </w:pPr>
      <w:r w:rsidRPr="007C1762">
        <w:rPr>
          <w:sz w:val="26"/>
          <w:szCs w:val="26"/>
        </w:rPr>
        <w:t>пароль не должен включать в себя легко вычисляемые сочетания символов (имена, фамилии, наименования АРМ и т.д.), а также общепринятые сокращения (ЭВМ, ЛВС, USER и т.п.);</w:t>
      </w:r>
    </w:p>
    <w:p w:rsidR="00895170" w:rsidRPr="007C1762" w:rsidRDefault="00895170" w:rsidP="00895170">
      <w:pPr>
        <w:pStyle w:val="Bullet-1"/>
        <w:numPr>
          <w:ilvl w:val="0"/>
          <w:numId w:val="125"/>
        </w:numPr>
        <w:tabs>
          <w:tab w:val="clear" w:pos="0"/>
          <w:tab w:val="clear" w:pos="720"/>
          <w:tab w:val="clear" w:pos="1134"/>
        </w:tabs>
        <w:spacing w:before="0" w:after="0"/>
        <w:ind w:firstLine="709"/>
        <w:jc w:val="both"/>
        <w:rPr>
          <w:sz w:val="26"/>
          <w:szCs w:val="26"/>
        </w:rPr>
      </w:pPr>
      <w:r w:rsidRPr="007C1762">
        <w:rPr>
          <w:sz w:val="26"/>
          <w:szCs w:val="26"/>
        </w:rPr>
        <w:t>при смене пароля новое значение должно отличаться от предыдущего не менее чем в 3 позициях;</w:t>
      </w:r>
    </w:p>
    <w:p w:rsidR="00895170" w:rsidRPr="007C1762" w:rsidRDefault="00895170" w:rsidP="00895170">
      <w:pPr>
        <w:pStyle w:val="Bullet-1"/>
        <w:numPr>
          <w:ilvl w:val="0"/>
          <w:numId w:val="125"/>
        </w:numPr>
        <w:tabs>
          <w:tab w:val="clear" w:pos="0"/>
          <w:tab w:val="clear" w:pos="720"/>
          <w:tab w:val="clear" w:pos="1134"/>
        </w:tabs>
        <w:spacing w:before="0" w:after="0"/>
        <w:ind w:firstLine="709"/>
        <w:jc w:val="both"/>
        <w:rPr>
          <w:sz w:val="26"/>
          <w:szCs w:val="26"/>
        </w:rPr>
      </w:pPr>
      <w:r w:rsidRPr="007C1762">
        <w:rPr>
          <w:sz w:val="26"/>
          <w:szCs w:val="26"/>
        </w:rPr>
        <w:t>личный пароль пользователь не имеет права сообщать никому.</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Владельцы паролей должны быть ознакомлены под роспись с перечисленными выше требованиями и предупреждены об ответственности за использование паролей, не соответствующих данным требованиям, а также за разглашение парольной информации.</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 xml:space="preserve">В случае, если формирование личных паролей пользователей осуществляется централизованно, ответственность за правильность их формирования и распределения возлагается на администратора ИБ. Для генерации «стойких» значений паролей могут применяться специальные программные средства. </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Полная плановая смена паролей пользователей должна проводиться регулярно, не реже одного раза в месяц.</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Внеплановая смена личного пароля или удаление учетной записи пользователя автоматизированной системы в случае прекращения его полномочий (увольнение, переход на другую работу и т.п.) должна производиться администратором ИБ немедленно после окончания последнего сеанса работы данного пользователя с системой.</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Внеплановая полная смена паролей всех пользователей должна производиться в случае прекращения полномочий (увольнение, переход на другую работу и другие обстоятельства) администратора ИБ и других сотрудников, которым по роду работы были предоставлены полномочия по управлению парольной защитой в ИС ЕДДС Новичихинского района.</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В случае компрометации личного пароля пользователя автоматизированной системы должны быть немедленно предприняты меры в соответствии с п. 2.6 или п. 2.7 настоящей Инструкции в зависимости от полномочий владельца скомпрометированного пароля.</w:t>
      </w:r>
    </w:p>
    <w:p w:rsidR="00895170" w:rsidRPr="007C1762" w:rsidRDefault="00895170" w:rsidP="00895170">
      <w:pPr>
        <w:rPr>
          <w:sz w:val="26"/>
          <w:szCs w:val="26"/>
        </w:rPr>
      </w:pPr>
    </w:p>
    <w:p w:rsidR="00895170" w:rsidRPr="007C1762" w:rsidRDefault="00895170" w:rsidP="00895170">
      <w:pPr>
        <w:numPr>
          <w:ilvl w:val="0"/>
          <w:numId w:val="126"/>
        </w:numPr>
        <w:tabs>
          <w:tab w:val="clear" w:pos="720"/>
        </w:tabs>
        <w:ind w:left="0" w:firstLine="0"/>
        <w:jc w:val="center"/>
        <w:rPr>
          <w:b/>
          <w:bCs/>
          <w:sz w:val="26"/>
          <w:szCs w:val="26"/>
        </w:rPr>
      </w:pPr>
      <w:r w:rsidRPr="007C1762">
        <w:rPr>
          <w:b/>
          <w:sz w:val="26"/>
          <w:szCs w:val="26"/>
        </w:rPr>
        <w:t xml:space="preserve">Ответственность за организацию </w:t>
      </w:r>
      <w:r w:rsidRPr="007C1762">
        <w:rPr>
          <w:b/>
          <w:bCs/>
          <w:sz w:val="26"/>
          <w:szCs w:val="26"/>
        </w:rPr>
        <w:t>парольной защиты</w:t>
      </w:r>
    </w:p>
    <w:p w:rsidR="00895170" w:rsidRPr="007C1762" w:rsidRDefault="00895170" w:rsidP="00895170">
      <w:pPr>
        <w:rPr>
          <w:sz w:val="26"/>
          <w:szCs w:val="26"/>
        </w:rPr>
      </w:pP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color w:val="000000"/>
          <w:sz w:val="26"/>
          <w:szCs w:val="26"/>
        </w:rPr>
      </w:pPr>
      <w:r w:rsidRPr="007C1762">
        <w:rPr>
          <w:sz w:val="26"/>
          <w:szCs w:val="26"/>
        </w:rPr>
        <w:t>Ответственность за организацию парольной защиты в ИС  ЕДДС Новичихинского района и установление порядка ее проведения, в соответствии с требованиями настоящей Инструкции, возлагается на администратора ИБ.</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Ответственность за поддержание установленного порядка и соблюдение требований настоящей Инструкции возлагается на ответственного за организацию обработки информации и персональных данных и пользователей ИС ЕДДС Новичихинского района.</w:t>
      </w:r>
    </w:p>
    <w:p w:rsidR="00895170" w:rsidRPr="007C1762" w:rsidRDefault="00895170" w:rsidP="00895170">
      <w:pPr>
        <w:widowControl w:val="0"/>
        <w:numPr>
          <w:ilvl w:val="1"/>
          <w:numId w:val="126"/>
        </w:numPr>
        <w:shd w:val="clear" w:color="auto" w:fill="FFFFFF"/>
        <w:tabs>
          <w:tab w:val="clear" w:pos="1440"/>
        </w:tabs>
        <w:autoSpaceDE w:val="0"/>
        <w:autoSpaceDN w:val="0"/>
        <w:adjustRightInd w:val="0"/>
        <w:ind w:left="0" w:firstLine="709"/>
        <w:jc w:val="both"/>
        <w:rPr>
          <w:sz w:val="26"/>
          <w:szCs w:val="26"/>
        </w:rPr>
      </w:pPr>
      <w:r w:rsidRPr="007C1762">
        <w:rPr>
          <w:sz w:val="26"/>
          <w:szCs w:val="26"/>
        </w:rPr>
        <w:t>Периодический контроль за выполнением всех требований настоящей Инструкции и состоянием антивирусной защиты осуществляется администратором ИБ.</w:t>
      </w:r>
    </w:p>
    <w:p w:rsidR="00895170" w:rsidRPr="007C1762" w:rsidRDefault="00895170" w:rsidP="00895170">
      <w:pPr>
        <w:pStyle w:val="aff3"/>
        <w:jc w:val="left"/>
        <w:rPr>
          <w:sz w:val="26"/>
          <w:szCs w:val="26"/>
        </w:rPr>
      </w:pPr>
      <w:r w:rsidRPr="007C1762">
        <w:rPr>
          <w:sz w:val="26"/>
          <w:szCs w:val="26"/>
        </w:rPr>
        <w:t xml:space="preserve"> </w:t>
      </w:r>
    </w:p>
    <w:p w:rsidR="00895170" w:rsidRPr="00A85B92" w:rsidRDefault="00895170" w:rsidP="00895170">
      <w:pPr>
        <w:pStyle w:val="aff3"/>
        <w:jc w:val="left"/>
        <w:rPr>
          <w:color w:val="000000"/>
          <w:sz w:val="26"/>
          <w:szCs w:val="26"/>
        </w:rPr>
      </w:pPr>
    </w:p>
    <w:p w:rsidR="00895170" w:rsidRDefault="00895170" w:rsidP="004D1512">
      <w:pPr>
        <w:pStyle w:val="afb"/>
        <w:spacing w:before="0" w:beforeAutospacing="0" w:after="0" w:afterAutospacing="0"/>
        <w:outlineLvl w:val="0"/>
        <w:rPr>
          <w:b/>
          <w:iCs/>
        </w:rPr>
      </w:pPr>
    </w:p>
    <w:p w:rsidR="00895170" w:rsidRPr="00275384" w:rsidRDefault="00895170" w:rsidP="00895170">
      <w:pPr>
        <w:pStyle w:val="afb"/>
        <w:spacing w:before="0" w:beforeAutospacing="0" w:after="0" w:afterAutospacing="0"/>
        <w:jc w:val="right"/>
        <w:outlineLvl w:val="0"/>
        <w:rPr>
          <w:bCs/>
          <w:color w:val="000000"/>
          <w:sz w:val="26"/>
          <w:szCs w:val="26"/>
        </w:rPr>
      </w:pPr>
      <w:r w:rsidRPr="00275384">
        <w:rPr>
          <w:bCs/>
          <w:color w:val="000000"/>
          <w:sz w:val="26"/>
          <w:szCs w:val="26"/>
        </w:rPr>
        <w:t>Приложение № 18</w:t>
      </w:r>
    </w:p>
    <w:p w:rsidR="00895170" w:rsidRPr="00275384" w:rsidRDefault="00895170" w:rsidP="00895170">
      <w:pPr>
        <w:jc w:val="right"/>
        <w:rPr>
          <w:sz w:val="26"/>
          <w:szCs w:val="26"/>
        </w:rPr>
      </w:pPr>
      <w:r w:rsidRPr="00275384">
        <w:rPr>
          <w:bCs/>
          <w:color w:val="000000"/>
          <w:sz w:val="26"/>
          <w:szCs w:val="26"/>
        </w:rPr>
        <w:t>к постановлению от 26.12.2018№ 406</w:t>
      </w:r>
    </w:p>
    <w:p w:rsidR="00895170" w:rsidRPr="00275384" w:rsidRDefault="00895170" w:rsidP="00895170">
      <w:pPr>
        <w:jc w:val="center"/>
        <w:rPr>
          <w:b/>
          <w:sz w:val="26"/>
          <w:szCs w:val="26"/>
        </w:rPr>
      </w:pPr>
    </w:p>
    <w:p w:rsidR="00895170" w:rsidRPr="00275384" w:rsidRDefault="00895170" w:rsidP="00895170">
      <w:pPr>
        <w:jc w:val="center"/>
        <w:rPr>
          <w:b/>
          <w:sz w:val="26"/>
          <w:szCs w:val="26"/>
        </w:rPr>
      </w:pPr>
      <w:r w:rsidRPr="00275384">
        <w:rPr>
          <w:b/>
          <w:sz w:val="26"/>
          <w:szCs w:val="26"/>
        </w:rPr>
        <w:t>ИНСТРУКЦИЯ</w:t>
      </w:r>
    </w:p>
    <w:p w:rsidR="00895170" w:rsidRPr="00275384" w:rsidRDefault="00895170" w:rsidP="00895170">
      <w:pPr>
        <w:pStyle w:val="aff3"/>
        <w:rPr>
          <w:b/>
          <w:sz w:val="26"/>
          <w:szCs w:val="26"/>
        </w:rPr>
      </w:pPr>
      <w:r w:rsidRPr="00275384">
        <w:rPr>
          <w:b/>
          <w:sz w:val="26"/>
          <w:szCs w:val="26"/>
        </w:rPr>
        <w:t xml:space="preserve">о порядке обращения с носителями информации </w:t>
      </w:r>
    </w:p>
    <w:p w:rsidR="00895170" w:rsidRPr="00275384" w:rsidRDefault="00895170" w:rsidP="00895170">
      <w:pPr>
        <w:pStyle w:val="aff3"/>
        <w:rPr>
          <w:sz w:val="26"/>
          <w:szCs w:val="26"/>
        </w:rPr>
      </w:pPr>
      <w:r w:rsidRPr="00275384">
        <w:rPr>
          <w:b/>
          <w:sz w:val="26"/>
          <w:szCs w:val="26"/>
        </w:rPr>
        <w:t xml:space="preserve">в </w:t>
      </w:r>
      <w:r w:rsidRPr="00275384">
        <w:rPr>
          <w:b/>
          <w:bCs/>
          <w:sz w:val="26"/>
          <w:szCs w:val="26"/>
        </w:rPr>
        <w:t xml:space="preserve">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275384">
        <w:rPr>
          <w:b/>
          <w:sz w:val="26"/>
          <w:szCs w:val="26"/>
        </w:rPr>
        <w:t>ЕДДС Новичихинского района Алтайского края</w:t>
      </w:r>
    </w:p>
    <w:p w:rsidR="00895170" w:rsidRPr="00275384" w:rsidRDefault="00895170" w:rsidP="00895170">
      <w:pPr>
        <w:rPr>
          <w:bCs/>
          <w:sz w:val="26"/>
          <w:szCs w:val="26"/>
        </w:rPr>
      </w:pPr>
    </w:p>
    <w:p w:rsidR="00895170" w:rsidRPr="00275384" w:rsidRDefault="00895170" w:rsidP="00895170">
      <w:pPr>
        <w:jc w:val="center"/>
        <w:rPr>
          <w:b/>
          <w:sz w:val="26"/>
          <w:szCs w:val="26"/>
        </w:rPr>
      </w:pPr>
      <w:r w:rsidRPr="00275384">
        <w:rPr>
          <w:b/>
          <w:sz w:val="26"/>
          <w:szCs w:val="26"/>
        </w:rPr>
        <w:t>Обозначения и сокращения</w:t>
      </w:r>
    </w:p>
    <w:p w:rsidR="00895170" w:rsidRPr="00275384" w:rsidRDefault="00895170" w:rsidP="00895170">
      <w:pPr>
        <w:rPr>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7823"/>
      </w:tblGrid>
      <w:tr w:rsidR="00895170" w:rsidRPr="00275384" w:rsidTr="00895170">
        <w:tc>
          <w:tcPr>
            <w:tcW w:w="1939" w:type="dxa"/>
            <w:shd w:val="clear" w:color="auto" w:fill="auto"/>
          </w:tcPr>
          <w:p w:rsidR="00895170" w:rsidRPr="00275384" w:rsidRDefault="00895170" w:rsidP="00895170">
            <w:pPr>
              <w:rPr>
                <w:b/>
                <w:sz w:val="26"/>
                <w:szCs w:val="26"/>
              </w:rPr>
            </w:pPr>
            <w:r w:rsidRPr="00275384">
              <w:rPr>
                <w:b/>
                <w:sz w:val="26"/>
                <w:szCs w:val="26"/>
              </w:rPr>
              <w:t>ЕДДС Новичихинского района</w:t>
            </w:r>
          </w:p>
        </w:tc>
        <w:tc>
          <w:tcPr>
            <w:tcW w:w="8092" w:type="dxa"/>
            <w:shd w:val="clear" w:color="auto" w:fill="auto"/>
          </w:tcPr>
          <w:p w:rsidR="00895170" w:rsidRPr="00275384" w:rsidRDefault="00895170" w:rsidP="00895170">
            <w:pPr>
              <w:rPr>
                <w:rStyle w:val="FontStyle13"/>
              </w:rPr>
            </w:pPr>
            <w:r w:rsidRPr="00275384">
              <w:rPr>
                <w:rStyle w:val="FontStyle13"/>
              </w:rPr>
              <w:t xml:space="preserve">– </w:t>
            </w:r>
            <w:r w:rsidRPr="00275384">
              <w:rPr>
                <w:sz w:val="26"/>
                <w:szCs w:val="26"/>
              </w:rPr>
              <w:t>ЕДДС Новичихинского района Алтайского края</w:t>
            </w:r>
          </w:p>
        </w:tc>
      </w:tr>
      <w:tr w:rsidR="00895170" w:rsidRPr="00275384" w:rsidTr="00895170">
        <w:tc>
          <w:tcPr>
            <w:tcW w:w="1939" w:type="dxa"/>
            <w:shd w:val="clear" w:color="auto" w:fill="auto"/>
          </w:tcPr>
          <w:p w:rsidR="00895170" w:rsidRPr="00275384" w:rsidRDefault="00895170" w:rsidP="00895170">
            <w:pPr>
              <w:rPr>
                <w:b/>
                <w:sz w:val="26"/>
                <w:szCs w:val="26"/>
              </w:rPr>
            </w:pPr>
            <w:r w:rsidRPr="00275384">
              <w:rPr>
                <w:b/>
                <w:sz w:val="26"/>
                <w:szCs w:val="26"/>
              </w:rPr>
              <w:t>ИБ</w:t>
            </w:r>
          </w:p>
        </w:tc>
        <w:tc>
          <w:tcPr>
            <w:tcW w:w="8092" w:type="dxa"/>
            <w:shd w:val="clear" w:color="auto" w:fill="auto"/>
          </w:tcPr>
          <w:p w:rsidR="00895170" w:rsidRPr="00275384" w:rsidRDefault="00895170" w:rsidP="00895170">
            <w:pPr>
              <w:rPr>
                <w:rStyle w:val="FontStyle13"/>
              </w:rPr>
            </w:pPr>
            <w:r w:rsidRPr="00275384">
              <w:rPr>
                <w:rStyle w:val="FontStyle13"/>
              </w:rPr>
              <w:t>– информационная безопасность</w:t>
            </w:r>
          </w:p>
        </w:tc>
      </w:tr>
      <w:tr w:rsidR="00895170" w:rsidRPr="00275384" w:rsidTr="00895170">
        <w:tc>
          <w:tcPr>
            <w:tcW w:w="1939" w:type="dxa"/>
            <w:shd w:val="clear" w:color="auto" w:fill="auto"/>
          </w:tcPr>
          <w:p w:rsidR="00895170" w:rsidRPr="00275384" w:rsidRDefault="00895170" w:rsidP="00895170">
            <w:pPr>
              <w:rPr>
                <w:b/>
                <w:sz w:val="26"/>
                <w:szCs w:val="26"/>
              </w:rPr>
            </w:pPr>
            <w:r w:rsidRPr="00275384">
              <w:rPr>
                <w:b/>
                <w:sz w:val="26"/>
                <w:szCs w:val="26"/>
              </w:rPr>
              <w:t>МНИ</w:t>
            </w:r>
          </w:p>
        </w:tc>
        <w:tc>
          <w:tcPr>
            <w:tcW w:w="8092" w:type="dxa"/>
            <w:shd w:val="clear" w:color="auto" w:fill="auto"/>
          </w:tcPr>
          <w:p w:rsidR="00895170" w:rsidRPr="00275384" w:rsidRDefault="00895170" w:rsidP="00895170">
            <w:pPr>
              <w:rPr>
                <w:rStyle w:val="FontStyle13"/>
              </w:rPr>
            </w:pPr>
            <w:r w:rsidRPr="00275384">
              <w:rPr>
                <w:rStyle w:val="FontStyle13"/>
              </w:rPr>
              <w:t>– машинные носители информации</w:t>
            </w:r>
          </w:p>
        </w:tc>
      </w:tr>
    </w:tbl>
    <w:p w:rsidR="00895170" w:rsidRPr="00275384" w:rsidRDefault="00895170" w:rsidP="00895170">
      <w:pPr>
        <w:pStyle w:val="aff3"/>
        <w:rPr>
          <w:sz w:val="26"/>
          <w:szCs w:val="26"/>
        </w:rPr>
      </w:pPr>
    </w:p>
    <w:p w:rsidR="00895170" w:rsidRPr="00895170" w:rsidRDefault="00895170" w:rsidP="00895170">
      <w:pPr>
        <w:pStyle w:val="24"/>
        <w:keepNext w:val="0"/>
        <w:numPr>
          <w:ilvl w:val="0"/>
          <w:numId w:val="128"/>
        </w:numPr>
        <w:tabs>
          <w:tab w:val="clear" w:pos="1080"/>
          <w:tab w:val="num" w:pos="0"/>
        </w:tabs>
        <w:ind w:left="0" w:firstLine="0"/>
        <w:rPr>
          <w:b/>
          <w:sz w:val="26"/>
          <w:szCs w:val="26"/>
        </w:rPr>
      </w:pPr>
      <w:r w:rsidRPr="00895170">
        <w:rPr>
          <w:b/>
          <w:sz w:val="26"/>
          <w:szCs w:val="26"/>
        </w:rPr>
        <w:t>Особенности учета носителей, содержащих защищаемую информацию</w:t>
      </w:r>
    </w:p>
    <w:p w:rsidR="00895170" w:rsidRPr="00275384" w:rsidRDefault="00895170" w:rsidP="00895170">
      <w:pPr>
        <w:rPr>
          <w:sz w:val="26"/>
          <w:szCs w:val="26"/>
        </w:rPr>
      </w:pPr>
    </w:p>
    <w:p w:rsidR="00895170" w:rsidRPr="00275384" w:rsidRDefault="00895170" w:rsidP="00895170">
      <w:pPr>
        <w:numPr>
          <w:ilvl w:val="1"/>
          <w:numId w:val="127"/>
        </w:numPr>
        <w:tabs>
          <w:tab w:val="num" w:pos="-6300"/>
        </w:tabs>
        <w:ind w:left="0" w:firstLine="720"/>
        <w:jc w:val="both"/>
        <w:rPr>
          <w:sz w:val="26"/>
          <w:szCs w:val="26"/>
        </w:rPr>
      </w:pPr>
      <w:r w:rsidRPr="00275384">
        <w:rPr>
          <w:sz w:val="26"/>
          <w:szCs w:val="26"/>
        </w:rPr>
        <w:t>Съемные МНИ (дискеты, съемные накопители информации большой емкости, магнитооптические диски и т.д.), предназначенные для обработки защищаемой информации, учитываются по журналу учета МНИ работником, ответственным за организацию обработки информации и персональных данных в ИС ЕДДС Новичихинского района.</w:t>
      </w:r>
    </w:p>
    <w:p w:rsidR="00895170" w:rsidRPr="00275384" w:rsidRDefault="00895170" w:rsidP="00895170">
      <w:pPr>
        <w:numPr>
          <w:ilvl w:val="1"/>
          <w:numId w:val="127"/>
        </w:numPr>
        <w:tabs>
          <w:tab w:val="num" w:pos="-6300"/>
        </w:tabs>
        <w:ind w:left="0" w:firstLine="720"/>
        <w:jc w:val="both"/>
        <w:rPr>
          <w:sz w:val="26"/>
          <w:szCs w:val="26"/>
        </w:rPr>
      </w:pPr>
      <w:r w:rsidRPr="00275384">
        <w:rPr>
          <w:sz w:val="26"/>
          <w:szCs w:val="26"/>
        </w:rPr>
        <w:t>На съемных МНИ любым доступным способом в удобном для просмотра месте проставляются следующие учетные реквизиты: учетный номер и дата выдачи, пометка "Для служебного пользования", подпись работника, ответственного за обеспечение безопасности информации и персональных данных в ИС ЕДДС Новичихинского района.</w:t>
      </w:r>
    </w:p>
    <w:p w:rsidR="00895170" w:rsidRPr="00275384" w:rsidRDefault="00895170" w:rsidP="00895170">
      <w:pPr>
        <w:numPr>
          <w:ilvl w:val="1"/>
          <w:numId w:val="127"/>
        </w:numPr>
        <w:tabs>
          <w:tab w:val="num" w:pos="-6300"/>
        </w:tabs>
        <w:ind w:left="0" w:firstLine="720"/>
        <w:jc w:val="both"/>
        <w:rPr>
          <w:sz w:val="26"/>
          <w:szCs w:val="26"/>
        </w:rPr>
      </w:pPr>
      <w:r w:rsidRPr="00275384">
        <w:rPr>
          <w:sz w:val="26"/>
          <w:szCs w:val="26"/>
        </w:rPr>
        <w:t>Учтенные МНИ передаются работникам под расписку в журнале учета МНИ.</w:t>
      </w:r>
    </w:p>
    <w:p w:rsidR="00895170" w:rsidRPr="00275384" w:rsidRDefault="00895170" w:rsidP="00895170">
      <w:pPr>
        <w:numPr>
          <w:ilvl w:val="1"/>
          <w:numId w:val="127"/>
        </w:numPr>
        <w:tabs>
          <w:tab w:val="num" w:pos="-6300"/>
        </w:tabs>
        <w:ind w:left="0" w:firstLine="720"/>
        <w:jc w:val="both"/>
        <w:rPr>
          <w:sz w:val="26"/>
          <w:szCs w:val="26"/>
        </w:rPr>
      </w:pPr>
      <w:r w:rsidRPr="00275384">
        <w:rPr>
          <w:sz w:val="26"/>
          <w:szCs w:val="26"/>
        </w:rPr>
        <w:t>МНИ, пришедшие в негодность, неисправные или потерявшие практическую ценность, уничтожаются по акту.</w:t>
      </w:r>
    </w:p>
    <w:p w:rsidR="00895170" w:rsidRPr="00275384" w:rsidRDefault="00895170" w:rsidP="00895170">
      <w:pPr>
        <w:numPr>
          <w:ilvl w:val="1"/>
          <w:numId w:val="127"/>
        </w:numPr>
        <w:tabs>
          <w:tab w:val="num" w:pos="-6300"/>
        </w:tabs>
        <w:ind w:left="0" w:firstLine="720"/>
        <w:jc w:val="both"/>
        <w:rPr>
          <w:sz w:val="26"/>
          <w:szCs w:val="26"/>
        </w:rPr>
      </w:pPr>
      <w:r w:rsidRPr="00275384">
        <w:rPr>
          <w:sz w:val="26"/>
          <w:szCs w:val="26"/>
        </w:rPr>
        <w:t>Порядок обращения с МНИ идентичен порядку хранения и уничтожения носителей информации (Положение о порядке хранения и уничтожения носителей информации).</w:t>
      </w:r>
    </w:p>
    <w:p w:rsidR="00895170" w:rsidRPr="00275384" w:rsidRDefault="00895170" w:rsidP="00895170">
      <w:pPr>
        <w:ind w:left="720"/>
        <w:jc w:val="both"/>
        <w:rPr>
          <w:sz w:val="26"/>
          <w:szCs w:val="26"/>
        </w:rPr>
      </w:pPr>
    </w:p>
    <w:p w:rsidR="00895170" w:rsidRPr="00895170" w:rsidRDefault="00895170" w:rsidP="00895170">
      <w:pPr>
        <w:pStyle w:val="24"/>
        <w:keepNext w:val="0"/>
        <w:numPr>
          <w:ilvl w:val="0"/>
          <w:numId w:val="128"/>
        </w:numPr>
        <w:tabs>
          <w:tab w:val="clear" w:pos="1080"/>
          <w:tab w:val="num" w:pos="0"/>
        </w:tabs>
        <w:ind w:left="0" w:firstLine="0"/>
        <w:rPr>
          <w:b/>
          <w:sz w:val="26"/>
          <w:szCs w:val="26"/>
        </w:rPr>
      </w:pPr>
      <w:bookmarkStart w:id="127" w:name="_Toc160510429"/>
      <w:r w:rsidRPr="00895170">
        <w:rPr>
          <w:b/>
          <w:sz w:val="26"/>
          <w:szCs w:val="26"/>
        </w:rPr>
        <w:t>Организация работ при обработке защищаемой информации на средствах вычислительной техники</w:t>
      </w:r>
      <w:bookmarkEnd w:id="127"/>
    </w:p>
    <w:p w:rsidR="00895170" w:rsidRPr="00275384" w:rsidRDefault="00895170" w:rsidP="00895170">
      <w:pPr>
        <w:rPr>
          <w:sz w:val="26"/>
          <w:szCs w:val="26"/>
        </w:rPr>
      </w:pPr>
    </w:p>
    <w:p w:rsidR="00895170" w:rsidRPr="00275384" w:rsidRDefault="00895170" w:rsidP="00895170">
      <w:pPr>
        <w:numPr>
          <w:ilvl w:val="1"/>
          <w:numId w:val="128"/>
        </w:numPr>
        <w:tabs>
          <w:tab w:val="clear" w:pos="1080"/>
          <w:tab w:val="num" w:pos="0"/>
        </w:tabs>
        <w:ind w:left="0" w:firstLine="720"/>
        <w:jc w:val="both"/>
        <w:rPr>
          <w:sz w:val="26"/>
          <w:szCs w:val="26"/>
        </w:rPr>
      </w:pPr>
      <w:r w:rsidRPr="00275384">
        <w:rPr>
          <w:sz w:val="26"/>
          <w:szCs w:val="26"/>
        </w:rPr>
        <w:t>Работники, осуществляющие обработку защищаемой информации на средствах вычислительной техники, несут ответственность за соблюдение порядка подготовки и обработки документов, содержащих такую информацию, с помощью средств вычислительной техники.</w:t>
      </w:r>
    </w:p>
    <w:p w:rsidR="00895170" w:rsidRPr="00275384" w:rsidRDefault="00895170" w:rsidP="00895170">
      <w:pPr>
        <w:numPr>
          <w:ilvl w:val="1"/>
          <w:numId w:val="128"/>
        </w:numPr>
        <w:tabs>
          <w:tab w:val="clear" w:pos="1080"/>
          <w:tab w:val="num" w:pos="0"/>
        </w:tabs>
        <w:ind w:left="0" w:firstLine="720"/>
        <w:jc w:val="both"/>
        <w:rPr>
          <w:sz w:val="26"/>
          <w:szCs w:val="26"/>
        </w:rPr>
      </w:pPr>
      <w:r w:rsidRPr="00275384">
        <w:rPr>
          <w:sz w:val="26"/>
          <w:szCs w:val="26"/>
        </w:rPr>
        <w:t>Обеспечение защиты информации при ее обработке на средствах вычислительной техники осуществляется в соответствии с требованиями настоящей Инструкции, приказов и распоряжений уполномоченного лица по вопросам защиты информации.</w:t>
      </w:r>
    </w:p>
    <w:p w:rsidR="00895170" w:rsidRPr="00275384" w:rsidRDefault="00895170" w:rsidP="00895170">
      <w:pPr>
        <w:ind w:left="720"/>
        <w:jc w:val="both"/>
        <w:rPr>
          <w:sz w:val="26"/>
          <w:szCs w:val="26"/>
        </w:rPr>
      </w:pPr>
      <w:bookmarkStart w:id="128" w:name="_Toc262636534"/>
      <w:bookmarkStart w:id="129" w:name="_Toc325638809"/>
    </w:p>
    <w:p w:rsidR="00895170" w:rsidRPr="00275384" w:rsidRDefault="00895170" w:rsidP="00895170">
      <w:pPr>
        <w:numPr>
          <w:ilvl w:val="0"/>
          <w:numId w:val="128"/>
        </w:numPr>
        <w:tabs>
          <w:tab w:val="clear" w:pos="1080"/>
          <w:tab w:val="num" w:pos="0"/>
        </w:tabs>
        <w:ind w:left="0" w:firstLine="0"/>
        <w:jc w:val="center"/>
        <w:rPr>
          <w:b/>
          <w:sz w:val="26"/>
          <w:szCs w:val="26"/>
        </w:rPr>
      </w:pPr>
      <w:r w:rsidRPr="00275384">
        <w:rPr>
          <w:b/>
          <w:sz w:val="26"/>
          <w:szCs w:val="26"/>
        </w:rPr>
        <w:t xml:space="preserve">Эксплуатация хранилищ с </w:t>
      </w:r>
      <w:bookmarkEnd w:id="128"/>
      <w:bookmarkEnd w:id="129"/>
      <w:r w:rsidRPr="00275384">
        <w:rPr>
          <w:b/>
          <w:sz w:val="26"/>
          <w:szCs w:val="26"/>
          <w:lang w:val="en-US"/>
        </w:rPr>
        <w:t>носителями информации</w:t>
      </w:r>
    </w:p>
    <w:p w:rsidR="00895170" w:rsidRPr="00275384" w:rsidRDefault="00895170" w:rsidP="00895170">
      <w:pPr>
        <w:rPr>
          <w:sz w:val="26"/>
          <w:szCs w:val="26"/>
        </w:rPr>
      </w:pPr>
    </w:p>
    <w:p w:rsidR="00895170" w:rsidRPr="00275384" w:rsidRDefault="00895170" w:rsidP="00895170">
      <w:pPr>
        <w:numPr>
          <w:ilvl w:val="1"/>
          <w:numId w:val="128"/>
        </w:numPr>
        <w:tabs>
          <w:tab w:val="clear" w:pos="1080"/>
          <w:tab w:val="num" w:pos="0"/>
        </w:tabs>
        <w:ind w:left="0" w:firstLine="720"/>
        <w:jc w:val="both"/>
        <w:rPr>
          <w:b/>
          <w:sz w:val="26"/>
          <w:szCs w:val="26"/>
        </w:rPr>
      </w:pPr>
      <w:r w:rsidRPr="00275384">
        <w:rPr>
          <w:sz w:val="26"/>
          <w:szCs w:val="26"/>
        </w:rPr>
        <w:t>Носители информации должны храниться в защищаемых хранилищах (ящиках, шкафах) индивидуального пользования в условиях, исключающих бесконтрольный доступ к ним, а также их непреднамеренное уничтожение.</w:t>
      </w:r>
    </w:p>
    <w:p w:rsidR="00895170" w:rsidRPr="00895170" w:rsidRDefault="00895170" w:rsidP="00895170">
      <w:pPr>
        <w:pStyle w:val="24"/>
        <w:numPr>
          <w:ilvl w:val="0"/>
          <w:numId w:val="128"/>
        </w:numPr>
        <w:tabs>
          <w:tab w:val="clear" w:pos="1080"/>
          <w:tab w:val="num" w:pos="0"/>
        </w:tabs>
        <w:ind w:left="0" w:firstLine="0"/>
        <w:rPr>
          <w:b/>
          <w:sz w:val="26"/>
          <w:szCs w:val="26"/>
        </w:rPr>
      </w:pPr>
      <w:bookmarkStart w:id="130" w:name="_Toc262636536"/>
      <w:bookmarkStart w:id="131" w:name="_Toc325638811"/>
      <w:r w:rsidRPr="00895170">
        <w:rPr>
          <w:b/>
          <w:sz w:val="26"/>
          <w:szCs w:val="26"/>
        </w:rPr>
        <w:t>Ответственность</w:t>
      </w:r>
      <w:bookmarkEnd w:id="130"/>
      <w:bookmarkEnd w:id="131"/>
    </w:p>
    <w:p w:rsidR="00895170" w:rsidRPr="00275384" w:rsidRDefault="00895170" w:rsidP="00895170">
      <w:pPr>
        <w:rPr>
          <w:sz w:val="26"/>
          <w:szCs w:val="26"/>
        </w:rPr>
      </w:pPr>
    </w:p>
    <w:p w:rsidR="00895170" w:rsidRPr="00275384" w:rsidRDefault="00895170" w:rsidP="00895170">
      <w:pPr>
        <w:numPr>
          <w:ilvl w:val="1"/>
          <w:numId w:val="128"/>
        </w:numPr>
        <w:tabs>
          <w:tab w:val="clear" w:pos="1080"/>
          <w:tab w:val="num" w:pos="0"/>
        </w:tabs>
        <w:ind w:left="0" w:firstLine="720"/>
        <w:jc w:val="both"/>
        <w:rPr>
          <w:b/>
          <w:sz w:val="26"/>
          <w:szCs w:val="26"/>
        </w:rPr>
      </w:pPr>
      <w:r w:rsidRPr="00275384">
        <w:rPr>
          <w:sz w:val="26"/>
          <w:szCs w:val="26"/>
        </w:rPr>
        <w:t>Пользователи ИС ЕДДС Новичихинского района несут персональную ответственность за сохранность полученных носителей информации, за соблюдение положений настоящей Инструкции.</w:t>
      </w:r>
    </w:p>
    <w:p w:rsidR="00895170" w:rsidRPr="00275384" w:rsidRDefault="00895170" w:rsidP="00895170">
      <w:pPr>
        <w:numPr>
          <w:ilvl w:val="1"/>
          <w:numId w:val="128"/>
        </w:numPr>
        <w:tabs>
          <w:tab w:val="clear" w:pos="1080"/>
          <w:tab w:val="num" w:pos="0"/>
        </w:tabs>
        <w:ind w:left="0" w:firstLine="720"/>
        <w:jc w:val="both"/>
        <w:rPr>
          <w:b/>
          <w:sz w:val="26"/>
          <w:szCs w:val="26"/>
        </w:rPr>
      </w:pPr>
      <w:r w:rsidRPr="00275384">
        <w:rPr>
          <w:sz w:val="26"/>
          <w:szCs w:val="26"/>
        </w:rPr>
        <w:t>Ответственный за обеспечение безопасности информации и персональных данных в ИС  ЕДДС Новичихинского района несет ответственность за соответствие проводимых им мероприятий по организации и обеспечению безопасности обработки защищаемой информации с носителей информации настоящей Инструкции.</w:t>
      </w:r>
    </w:p>
    <w:p w:rsidR="00895170" w:rsidRPr="00275384" w:rsidRDefault="00895170" w:rsidP="00895170">
      <w:pPr>
        <w:pStyle w:val="aff3"/>
        <w:jc w:val="left"/>
        <w:rPr>
          <w:sz w:val="26"/>
          <w:szCs w:val="26"/>
        </w:rPr>
      </w:pPr>
      <w:r w:rsidRPr="00275384">
        <w:rPr>
          <w:sz w:val="26"/>
          <w:szCs w:val="26"/>
        </w:rPr>
        <w:t xml:space="preserve"> </w:t>
      </w: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pPr>
    </w:p>
    <w:p w:rsidR="00895170" w:rsidRDefault="00895170" w:rsidP="004D1512">
      <w:pPr>
        <w:pStyle w:val="afb"/>
        <w:spacing w:before="0" w:beforeAutospacing="0" w:after="0" w:afterAutospacing="0"/>
        <w:outlineLvl w:val="0"/>
        <w:rPr>
          <w:b/>
          <w:iCs/>
        </w:rPr>
        <w:sectPr w:rsidR="00895170" w:rsidSect="00895170">
          <w:pgSz w:w="11909" w:h="16834"/>
          <w:pgMar w:top="851" w:right="1277" w:bottom="1021" w:left="1560" w:header="425" w:footer="709" w:gutter="0"/>
          <w:cols w:space="708"/>
          <w:docGrid w:linePitch="360"/>
        </w:sectPr>
      </w:pPr>
    </w:p>
    <w:p w:rsidR="00895170" w:rsidRPr="00D30B0D" w:rsidRDefault="00895170" w:rsidP="007E0B4D">
      <w:pPr>
        <w:pStyle w:val="afb"/>
        <w:spacing w:before="0" w:beforeAutospacing="0" w:after="0" w:afterAutospacing="0"/>
        <w:jc w:val="right"/>
        <w:outlineLvl w:val="0"/>
        <w:rPr>
          <w:bCs/>
          <w:color w:val="000000"/>
          <w:sz w:val="28"/>
        </w:rPr>
      </w:pPr>
      <w:r w:rsidRPr="00D30B0D">
        <w:rPr>
          <w:bCs/>
          <w:color w:val="000000"/>
          <w:sz w:val="28"/>
        </w:rPr>
        <w:t>Приложение № 19</w:t>
      </w:r>
    </w:p>
    <w:p w:rsidR="00895170" w:rsidRPr="00D30B0D" w:rsidRDefault="00895170" w:rsidP="007E0B4D">
      <w:pPr>
        <w:pStyle w:val="afb"/>
        <w:spacing w:before="0" w:beforeAutospacing="0" w:after="0" w:afterAutospacing="0"/>
        <w:jc w:val="right"/>
        <w:outlineLvl w:val="0"/>
        <w:rPr>
          <w:bCs/>
          <w:color w:val="000000"/>
          <w:sz w:val="28"/>
        </w:rPr>
      </w:pP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r>
      <w:r w:rsidRPr="00D30B0D">
        <w:rPr>
          <w:bCs/>
          <w:color w:val="000000"/>
          <w:sz w:val="28"/>
        </w:rPr>
        <w:tab/>
        <w:t xml:space="preserve">к </w:t>
      </w:r>
      <w:r>
        <w:rPr>
          <w:bCs/>
          <w:color w:val="000000"/>
          <w:sz w:val="28"/>
        </w:rPr>
        <w:t>постановлению</w:t>
      </w:r>
      <w:r w:rsidRPr="00D30B0D">
        <w:rPr>
          <w:bCs/>
          <w:color w:val="000000"/>
          <w:sz w:val="28"/>
        </w:rPr>
        <w:tab/>
        <w:t xml:space="preserve">от </w:t>
      </w:r>
      <w:r>
        <w:rPr>
          <w:bCs/>
          <w:color w:val="000000"/>
          <w:sz w:val="28"/>
        </w:rPr>
        <w:t>26.12.2018</w:t>
      </w:r>
      <w:r w:rsidRPr="00D30B0D">
        <w:rPr>
          <w:bCs/>
          <w:color w:val="000000"/>
          <w:sz w:val="28"/>
        </w:rPr>
        <w:t xml:space="preserve"> №</w:t>
      </w:r>
      <w:r>
        <w:rPr>
          <w:bCs/>
          <w:color w:val="000000"/>
          <w:sz w:val="28"/>
        </w:rPr>
        <w:t xml:space="preserve"> 406</w:t>
      </w:r>
    </w:p>
    <w:p w:rsidR="00895170" w:rsidRDefault="00895170" w:rsidP="00895170">
      <w:pPr>
        <w:shd w:val="clear" w:color="auto" w:fill="FFFFFF"/>
        <w:jc w:val="center"/>
        <w:rPr>
          <w:bCs/>
          <w:sz w:val="28"/>
          <w:szCs w:val="28"/>
        </w:rPr>
      </w:pPr>
    </w:p>
    <w:p w:rsidR="00895170" w:rsidRDefault="00895170" w:rsidP="00895170">
      <w:pPr>
        <w:shd w:val="clear" w:color="auto" w:fill="FFFFFF"/>
        <w:jc w:val="center"/>
        <w:rPr>
          <w:bCs/>
          <w:sz w:val="28"/>
          <w:szCs w:val="28"/>
        </w:rPr>
      </w:pPr>
    </w:p>
    <w:p w:rsidR="007E0B4D" w:rsidRDefault="007E0B4D" w:rsidP="00895170">
      <w:pPr>
        <w:shd w:val="clear" w:color="auto" w:fill="FFFFFF"/>
        <w:jc w:val="center"/>
        <w:rPr>
          <w:b/>
          <w:bCs/>
          <w:sz w:val="28"/>
          <w:szCs w:val="28"/>
        </w:rPr>
      </w:pPr>
    </w:p>
    <w:p w:rsidR="007E0B4D" w:rsidRDefault="007E0B4D" w:rsidP="00895170">
      <w:pPr>
        <w:shd w:val="clear" w:color="auto" w:fill="FFFFFF"/>
        <w:jc w:val="center"/>
        <w:rPr>
          <w:b/>
          <w:bCs/>
          <w:sz w:val="28"/>
          <w:szCs w:val="28"/>
        </w:rPr>
      </w:pPr>
    </w:p>
    <w:p w:rsidR="007E0B4D" w:rsidRDefault="007E0B4D" w:rsidP="00895170">
      <w:pPr>
        <w:shd w:val="clear" w:color="auto" w:fill="FFFFFF"/>
        <w:jc w:val="center"/>
        <w:rPr>
          <w:b/>
          <w:bCs/>
          <w:sz w:val="28"/>
          <w:szCs w:val="28"/>
        </w:rPr>
      </w:pPr>
    </w:p>
    <w:p w:rsidR="007E0B4D" w:rsidRDefault="007E0B4D" w:rsidP="00895170">
      <w:pPr>
        <w:shd w:val="clear" w:color="auto" w:fill="FFFFFF"/>
        <w:jc w:val="center"/>
        <w:rPr>
          <w:b/>
          <w:bCs/>
          <w:sz w:val="28"/>
          <w:szCs w:val="28"/>
        </w:rPr>
      </w:pPr>
    </w:p>
    <w:p w:rsidR="007E0B4D" w:rsidRDefault="007E0B4D" w:rsidP="00895170">
      <w:pPr>
        <w:shd w:val="clear" w:color="auto" w:fill="FFFFFF"/>
        <w:jc w:val="center"/>
        <w:rPr>
          <w:b/>
          <w:bCs/>
          <w:sz w:val="28"/>
          <w:szCs w:val="28"/>
        </w:rPr>
      </w:pPr>
    </w:p>
    <w:p w:rsidR="00895170" w:rsidRPr="00756412" w:rsidRDefault="00895170" w:rsidP="00895170">
      <w:pPr>
        <w:shd w:val="clear" w:color="auto" w:fill="FFFFFF"/>
        <w:jc w:val="center"/>
        <w:rPr>
          <w:b/>
          <w:bCs/>
          <w:sz w:val="28"/>
          <w:szCs w:val="28"/>
        </w:rPr>
      </w:pPr>
      <w:r>
        <w:rPr>
          <w:b/>
          <w:bCs/>
          <w:sz w:val="28"/>
          <w:szCs w:val="28"/>
        </w:rPr>
        <w:t>ФОРМА</w:t>
      </w:r>
    </w:p>
    <w:p w:rsidR="00895170" w:rsidRPr="00641982" w:rsidRDefault="00895170" w:rsidP="00895170">
      <w:pPr>
        <w:shd w:val="clear" w:color="auto" w:fill="FFFFFF"/>
        <w:jc w:val="center"/>
        <w:rPr>
          <w:b/>
          <w:bCs/>
          <w:sz w:val="28"/>
          <w:szCs w:val="28"/>
        </w:rPr>
      </w:pPr>
      <w:r>
        <w:rPr>
          <w:b/>
          <w:bCs/>
          <w:sz w:val="28"/>
          <w:szCs w:val="28"/>
        </w:rPr>
        <w:t xml:space="preserve">Журнала </w:t>
      </w:r>
      <w:r w:rsidRPr="00756412">
        <w:rPr>
          <w:b/>
          <w:bCs/>
          <w:sz w:val="28"/>
          <w:szCs w:val="28"/>
        </w:rPr>
        <w:t xml:space="preserve">учета машинных носителей информации </w:t>
      </w:r>
    </w:p>
    <w:p w:rsidR="00895170" w:rsidRDefault="00895170" w:rsidP="00895170">
      <w:pPr>
        <w:shd w:val="clear" w:color="auto" w:fill="FFFFFF"/>
        <w:jc w:val="center"/>
        <w:rPr>
          <w:bCs/>
          <w:sz w:val="28"/>
          <w:szCs w:val="28"/>
        </w:rPr>
      </w:pPr>
    </w:p>
    <w:tbl>
      <w:tblPr>
        <w:tblpPr w:leftFromText="180" w:rightFromText="180" w:vertAnchor="text" w:horzAnchor="page" w:tblpX="10123" w:tblpY="3951"/>
        <w:tblW w:w="1650" w:type="pct"/>
        <w:tblLook w:val="0000"/>
      </w:tblPr>
      <w:tblGrid>
        <w:gridCol w:w="5009"/>
      </w:tblGrid>
      <w:tr w:rsidR="007E0B4D" w:rsidRPr="006840DF" w:rsidTr="007E0B4D">
        <w:trPr>
          <w:trHeight w:val="239"/>
        </w:trPr>
        <w:tc>
          <w:tcPr>
            <w:tcW w:w="5009" w:type="dxa"/>
            <w:shd w:val="clear" w:color="auto" w:fill="auto"/>
            <w:vAlign w:val="center"/>
          </w:tcPr>
          <w:p w:rsidR="007E0B4D" w:rsidRPr="006840DF" w:rsidRDefault="007E0B4D" w:rsidP="007E0B4D">
            <w:pPr>
              <w:rPr>
                <w:rFonts w:eastAsia="Arial Unicode MS"/>
                <w:color w:val="000000"/>
                <w:sz w:val="28"/>
              </w:rPr>
            </w:pPr>
            <w:r w:rsidRPr="006840DF">
              <w:rPr>
                <w:rFonts w:eastAsia="Arial Unicode MS"/>
                <w:color w:val="000000"/>
                <w:sz w:val="28"/>
              </w:rPr>
              <w:t>Начат «____» _____________ 201_ г.</w:t>
            </w:r>
          </w:p>
        </w:tc>
      </w:tr>
      <w:tr w:rsidR="007E0B4D" w:rsidRPr="00D30B0D" w:rsidTr="007E0B4D">
        <w:trPr>
          <w:trHeight w:val="239"/>
        </w:trPr>
        <w:tc>
          <w:tcPr>
            <w:tcW w:w="5009" w:type="dxa"/>
            <w:shd w:val="clear" w:color="auto" w:fill="auto"/>
            <w:vAlign w:val="center"/>
          </w:tcPr>
          <w:p w:rsidR="007E0B4D" w:rsidRPr="00D30B0D" w:rsidRDefault="007E0B4D" w:rsidP="007E0B4D">
            <w:pPr>
              <w:rPr>
                <w:rFonts w:eastAsia="Arial Unicode MS"/>
                <w:color w:val="000000"/>
                <w:sz w:val="28"/>
              </w:rPr>
            </w:pPr>
            <w:r w:rsidRPr="006840DF">
              <w:rPr>
                <w:rFonts w:eastAsia="Arial Unicode MS"/>
                <w:color w:val="000000"/>
                <w:sz w:val="28"/>
              </w:rPr>
              <w:t xml:space="preserve">Окончен «____» _____________ </w:t>
            </w:r>
            <w:r w:rsidRPr="00D30B0D">
              <w:rPr>
                <w:rFonts w:eastAsia="Arial Unicode MS"/>
                <w:color w:val="000000"/>
                <w:sz w:val="28"/>
              </w:rPr>
              <w:t>201_ г.</w:t>
            </w:r>
          </w:p>
        </w:tc>
      </w:tr>
      <w:tr w:rsidR="007E0B4D" w:rsidRPr="00D30B0D" w:rsidTr="007E0B4D">
        <w:trPr>
          <w:trHeight w:val="239"/>
        </w:trPr>
        <w:tc>
          <w:tcPr>
            <w:tcW w:w="5009" w:type="dxa"/>
            <w:shd w:val="clear" w:color="auto" w:fill="auto"/>
            <w:vAlign w:val="center"/>
          </w:tcPr>
          <w:p w:rsidR="007E0B4D" w:rsidRPr="00D30B0D" w:rsidRDefault="007E0B4D" w:rsidP="007E0B4D">
            <w:pPr>
              <w:rPr>
                <w:rFonts w:eastAsia="Arial Unicode MS"/>
                <w:color w:val="000000"/>
                <w:sz w:val="28"/>
              </w:rPr>
            </w:pPr>
            <w:r w:rsidRPr="00D30B0D">
              <w:rPr>
                <w:rFonts w:eastAsia="Arial Unicode MS"/>
                <w:color w:val="000000"/>
                <w:sz w:val="28"/>
              </w:rPr>
              <w:t>На __________ листах</w:t>
            </w:r>
          </w:p>
        </w:tc>
      </w:tr>
    </w:tbl>
    <w:p w:rsidR="00895170" w:rsidRDefault="00895170" w:rsidP="00895170">
      <w:pPr>
        <w:shd w:val="clear" w:color="auto" w:fill="FFFFFF"/>
        <w:jc w:val="center"/>
        <w:rPr>
          <w:bCs/>
          <w:sz w:val="28"/>
          <w:szCs w:val="28"/>
        </w:rPr>
      </w:pPr>
    </w:p>
    <w:p w:rsidR="00895170" w:rsidRPr="00392E9A" w:rsidRDefault="00895170" w:rsidP="00895170">
      <w: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34"/>
        <w:gridCol w:w="2268"/>
        <w:gridCol w:w="2551"/>
        <w:gridCol w:w="2126"/>
        <w:gridCol w:w="2977"/>
        <w:gridCol w:w="2268"/>
        <w:gridCol w:w="2410"/>
      </w:tblGrid>
      <w:tr w:rsidR="00895170" w:rsidRPr="00D30B0D" w:rsidTr="00895170">
        <w:trPr>
          <w:trHeight w:val="1150"/>
        </w:trPr>
        <w:tc>
          <w:tcPr>
            <w:tcW w:w="534"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w:t>
            </w:r>
          </w:p>
        </w:tc>
        <w:tc>
          <w:tcPr>
            <w:tcW w:w="2268"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Регистрационный номер носителя информации (заполняет Тех поддержка)</w:t>
            </w:r>
          </w:p>
        </w:tc>
        <w:tc>
          <w:tcPr>
            <w:tcW w:w="2551"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Модель носителя и серийный номер</w:t>
            </w:r>
          </w:p>
        </w:tc>
        <w:tc>
          <w:tcPr>
            <w:tcW w:w="2126"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Дата регистрации \</w:t>
            </w:r>
          </w:p>
          <w:p w:rsidR="00895170" w:rsidRPr="00D30B0D" w:rsidRDefault="00895170" w:rsidP="00895170">
            <w:pPr>
              <w:jc w:val="center"/>
              <w:rPr>
                <w:lang w:bidi="ru-RU"/>
              </w:rPr>
            </w:pPr>
            <w:r w:rsidRPr="00D30B0D">
              <w:rPr>
                <w:lang w:bidi="ru-RU"/>
              </w:rPr>
              <w:t>снятия с регистрации</w:t>
            </w:r>
          </w:p>
        </w:tc>
        <w:tc>
          <w:tcPr>
            <w:tcW w:w="2977"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Имя компьютера</w:t>
            </w:r>
          </w:p>
          <w:p w:rsidR="00895170" w:rsidRPr="00D30B0D" w:rsidRDefault="00895170" w:rsidP="00895170">
            <w:pPr>
              <w:jc w:val="center"/>
              <w:rPr>
                <w:lang w:bidi="ru-RU"/>
              </w:rPr>
            </w:pPr>
            <w:r w:rsidRPr="00D30B0D">
              <w:rPr>
                <w:lang w:bidi="ru-RU"/>
              </w:rPr>
              <w:t>или</w:t>
            </w:r>
          </w:p>
          <w:p w:rsidR="00895170" w:rsidRPr="00D30B0D" w:rsidRDefault="00895170" w:rsidP="00895170">
            <w:pPr>
              <w:jc w:val="center"/>
              <w:rPr>
                <w:lang w:bidi="ru-RU"/>
              </w:rPr>
            </w:pPr>
            <w:r w:rsidRPr="00D30B0D">
              <w:rPr>
                <w:lang w:bidi="ru-RU"/>
              </w:rPr>
              <w:t>ФИО сотрудника</w:t>
            </w:r>
          </w:p>
          <w:p w:rsidR="00895170" w:rsidRPr="00D30B0D" w:rsidRDefault="00895170" w:rsidP="00895170">
            <w:pPr>
              <w:jc w:val="center"/>
              <w:rPr>
                <w:lang w:bidi="ru-RU"/>
              </w:rPr>
            </w:pPr>
            <w:r w:rsidRPr="00D30B0D">
              <w:rPr>
                <w:lang w:bidi="ru-RU"/>
              </w:rPr>
              <w:t>для кого разрешен носитель</w:t>
            </w:r>
          </w:p>
        </w:tc>
        <w:tc>
          <w:tcPr>
            <w:tcW w:w="2268"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ФИО ответственного за носитель информации</w:t>
            </w:r>
          </w:p>
        </w:tc>
        <w:tc>
          <w:tcPr>
            <w:tcW w:w="2410" w:type="dxa"/>
            <w:tcBorders>
              <w:bottom w:val="single" w:sz="4" w:space="0" w:color="auto"/>
            </w:tcBorders>
            <w:shd w:val="clear" w:color="auto" w:fill="FFFFFF"/>
          </w:tcPr>
          <w:p w:rsidR="00895170" w:rsidRPr="00D30B0D" w:rsidRDefault="00895170" w:rsidP="00895170">
            <w:pPr>
              <w:jc w:val="center"/>
              <w:rPr>
                <w:lang w:bidi="ru-RU"/>
              </w:rPr>
            </w:pPr>
            <w:r w:rsidRPr="00D30B0D">
              <w:rPr>
                <w:lang w:bidi="ru-RU"/>
              </w:rPr>
              <w:t>Подпись</w:t>
            </w:r>
          </w:p>
          <w:p w:rsidR="00895170" w:rsidRPr="00D30B0D" w:rsidRDefault="00895170" w:rsidP="00895170">
            <w:pPr>
              <w:jc w:val="center"/>
              <w:rPr>
                <w:lang w:bidi="ru-RU"/>
              </w:rPr>
            </w:pPr>
            <w:r w:rsidRPr="00D30B0D">
              <w:rPr>
                <w:lang w:bidi="ru-RU"/>
              </w:rPr>
              <w:t>ответственного за носитель информации</w:t>
            </w:r>
          </w:p>
        </w:tc>
      </w:tr>
      <w:tr w:rsidR="00895170" w:rsidRPr="00D30B0D" w:rsidTr="00895170">
        <w:trPr>
          <w:trHeight w:val="433"/>
        </w:trPr>
        <w:tc>
          <w:tcPr>
            <w:tcW w:w="534" w:type="dxa"/>
            <w:shd w:val="clear" w:color="auto" w:fill="FFFFFF"/>
          </w:tcPr>
          <w:p w:rsidR="00895170" w:rsidRPr="00D30B0D" w:rsidRDefault="00895170" w:rsidP="00895170">
            <w:pPr>
              <w:rPr>
                <w:lang w:bidi="ru-RU"/>
              </w:rPr>
            </w:pPr>
            <w:r w:rsidRPr="00D30B0D">
              <w:rPr>
                <w:lang w:bidi="ru-RU"/>
              </w:rPr>
              <w:t>1</w:t>
            </w:r>
          </w:p>
        </w:tc>
        <w:tc>
          <w:tcPr>
            <w:tcW w:w="2268" w:type="dxa"/>
            <w:shd w:val="clear" w:color="auto" w:fill="FFFFFF"/>
          </w:tcPr>
          <w:p w:rsidR="00895170" w:rsidRPr="00D30B0D" w:rsidRDefault="00895170" w:rsidP="00895170">
            <w:pPr>
              <w:rPr>
                <w:b/>
                <w:lang w:bidi="ru-RU"/>
              </w:rPr>
            </w:pPr>
          </w:p>
        </w:tc>
        <w:tc>
          <w:tcPr>
            <w:tcW w:w="2551" w:type="dxa"/>
            <w:shd w:val="clear" w:color="auto" w:fill="FFFFFF"/>
          </w:tcPr>
          <w:p w:rsidR="00895170" w:rsidRPr="00D30B0D" w:rsidRDefault="00895170" w:rsidP="00895170">
            <w:pPr>
              <w:rPr>
                <w:b/>
                <w:i/>
                <w:lang w:bidi="ru-RU"/>
              </w:rPr>
            </w:pPr>
          </w:p>
        </w:tc>
        <w:tc>
          <w:tcPr>
            <w:tcW w:w="2126" w:type="dxa"/>
            <w:shd w:val="clear" w:color="auto" w:fill="FFFFFF"/>
          </w:tcPr>
          <w:p w:rsidR="00895170" w:rsidRPr="00D30B0D" w:rsidRDefault="00895170" w:rsidP="00895170">
            <w:pPr>
              <w:rPr>
                <w:b/>
                <w:i/>
                <w:lang w:bidi="ru-RU"/>
              </w:rPr>
            </w:pPr>
          </w:p>
        </w:tc>
        <w:tc>
          <w:tcPr>
            <w:tcW w:w="2977" w:type="dxa"/>
            <w:shd w:val="clear" w:color="auto" w:fill="FFFFFF"/>
          </w:tcPr>
          <w:p w:rsidR="00895170" w:rsidRPr="00D30B0D" w:rsidRDefault="00895170" w:rsidP="00895170">
            <w:pPr>
              <w:rPr>
                <w:b/>
                <w:i/>
                <w:lang w:bidi="ru-RU"/>
              </w:rPr>
            </w:pPr>
          </w:p>
        </w:tc>
        <w:tc>
          <w:tcPr>
            <w:tcW w:w="2268" w:type="dxa"/>
            <w:shd w:val="clear" w:color="auto" w:fill="FFFFFF"/>
          </w:tcPr>
          <w:p w:rsidR="00895170" w:rsidRPr="00D30B0D" w:rsidRDefault="00895170" w:rsidP="00895170">
            <w:pPr>
              <w:rPr>
                <w:b/>
                <w:i/>
                <w:lang w:bidi="ru-RU"/>
              </w:rPr>
            </w:pPr>
          </w:p>
        </w:tc>
        <w:tc>
          <w:tcPr>
            <w:tcW w:w="2410" w:type="dxa"/>
            <w:shd w:val="clear" w:color="auto" w:fill="FFFFFF"/>
          </w:tcPr>
          <w:p w:rsidR="00895170" w:rsidRPr="00D30B0D" w:rsidRDefault="00895170" w:rsidP="00895170">
            <w:pPr>
              <w:rPr>
                <w:b/>
                <w:lang w:bidi="ru-RU"/>
              </w:rPr>
            </w:pPr>
          </w:p>
        </w:tc>
      </w:tr>
      <w:tr w:rsidR="00895170" w:rsidRPr="00D30B0D" w:rsidTr="00895170">
        <w:trPr>
          <w:trHeight w:val="411"/>
        </w:trPr>
        <w:tc>
          <w:tcPr>
            <w:tcW w:w="534" w:type="dxa"/>
            <w:shd w:val="clear" w:color="auto" w:fill="FFFFFF"/>
          </w:tcPr>
          <w:p w:rsidR="00895170" w:rsidRPr="00D30B0D" w:rsidRDefault="00895170" w:rsidP="00895170">
            <w:pPr>
              <w:rPr>
                <w:lang w:bidi="ru-RU"/>
              </w:rPr>
            </w:pPr>
            <w:r w:rsidRPr="00D30B0D">
              <w:rPr>
                <w:lang w:bidi="ru-RU"/>
              </w:rPr>
              <w:t>2</w:t>
            </w:r>
          </w:p>
        </w:tc>
        <w:tc>
          <w:tcPr>
            <w:tcW w:w="2268" w:type="dxa"/>
            <w:shd w:val="clear" w:color="auto" w:fill="FFFFFF"/>
          </w:tcPr>
          <w:p w:rsidR="00895170" w:rsidRPr="00D30B0D" w:rsidRDefault="00895170" w:rsidP="00895170">
            <w:pPr>
              <w:rPr>
                <w:lang w:bidi="ru-RU"/>
              </w:rPr>
            </w:pPr>
          </w:p>
        </w:tc>
        <w:tc>
          <w:tcPr>
            <w:tcW w:w="2551" w:type="dxa"/>
            <w:shd w:val="clear" w:color="auto" w:fill="FFFFFF"/>
          </w:tcPr>
          <w:p w:rsidR="00895170" w:rsidRPr="00D30B0D" w:rsidRDefault="00895170" w:rsidP="00895170">
            <w:pPr>
              <w:rPr>
                <w:lang w:bidi="ru-RU"/>
              </w:rPr>
            </w:pPr>
          </w:p>
        </w:tc>
        <w:tc>
          <w:tcPr>
            <w:tcW w:w="2126" w:type="dxa"/>
            <w:shd w:val="clear" w:color="auto" w:fill="FFFFFF"/>
          </w:tcPr>
          <w:p w:rsidR="00895170" w:rsidRPr="00D30B0D" w:rsidRDefault="00895170" w:rsidP="00895170">
            <w:pPr>
              <w:rPr>
                <w:lang w:bidi="ru-RU"/>
              </w:rPr>
            </w:pPr>
          </w:p>
        </w:tc>
        <w:tc>
          <w:tcPr>
            <w:tcW w:w="2977" w:type="dxa"/>
            <w:shd w:val="clear" w:color="auto" w:fill="FFFFFF"/>
          </w:tcPr>
          <w:p w:rsidR="00895170" w:rsidRPr="00D30B0D" w:rsidRDefault="00895170" w:rsidP="00895170">
            <w:pPr>
              <w:rPr>
                <w:lang w:bidi="ru-RU"/>
              </w:rPr>
            </w:pPr>
          </w:p>
        </w:tc>
        <w:tc>
          <w:tcPr>
            <w:tcW w:w="2268" w:type="dxa"/>
            <w:shd w:val="clear" w:color="auto" w:fill="FFFFFF"/>
          </w:tcPr>
          <w:p w:rsidR="00895170" w:rsidRPr="00D30B0D" w:rsidRDefault="00895170" w:rsidP="00895170">
            <w:pPr>
              <w:rPr>
                <w:lang w:bidi="ru-RU"/>
              </w:rPr>
            </w:pPr>
          </w:p>
        </w:tc>
        <w:tc>
          <w:tcPr>
            <w:tcW w:w="2410" w:type="dxa"/>
            <w:shd w:val="clear" w:color="auto" w:fill="FFFFFF"/>
          </w:tcPr>
          <w:p w:rsidR="00895170" w:rsidRPr="00D30B0D" w:rsidRDefault="00895170" w:rsidP="00895170">
            <w:pPr>
              <w:rPr>
                <w:lang w:bidi="ru-RU"/>
              </w:rPr>
            </w:pPr>
          </w:p>
        </w:tc>
      </w:tr>
      <w:tr w:rsidR="00895170" w:rsidRPr="00D30B0D" w:rsidTr="00895170">
        <w:trPr>
          <w:trHeight w:val="417"/>
        </w:trPr>
        <w:tc>
          <w:tcPr>
            <w:tcW w:w="534" w:type="dxa"/>
            <w:shd w:val="clear" w:color="auto" w:fill="FFFFFF"/>
          </w:tcPr>
          <w:p w:rsidR="00895170" w:rsidRPr="00D30B0D" w:rsidRDefault="00895170" w:rsidP="00895170">
            <w:pPr>
              <w:rPr>
                <w:lang w:bidi="ru-RU"/>
              </w:rPr>
            </w:pPr>
            <w:r w:rsidRPr="00D30B0D">
              <w:rPr>
                <w:lang w:bidi="ru-RU"/>
              </w:rPr>
              <w:t>3</w:t>
            </w:r>
          </w:p>
        </w:tc>
        <w:tc>
          <w:tcPr>
            <w:tcW w:w="2268" w:type="dxa"/>
            <w:shd w:val="clear" w:color="auto" w:fill="FFFFFF"/>
          </w:tcPr>
          <w:p w:rsidR="00895170" w:rsidRPr="00D30B0D" w:rsidRDefault="00895170" w:rsidP="00895170">
            <w:pPr>
              <w:rPr>
                <w:lang w:bidi="ru-RU"/>
              </w:rPr>
            </w:pPr>
          </w:p>
        </w:tc>
        <w:tc>
          <w:tcPr>
            <w:tcW w:w="2551" w:type="dxa"/>
            <w:shd w:val="clear" w:color="auto" w:fill="FFFFFF"/>
          </w:tcPr>
          <w:p w:rsidR="00895170" w:rsidRPr="00D30B0D" w:rsidRDefault="00895170" w:rsidP="00895170">
            <w:pPr>
              <w:rPr>
                <w:lang w:bidi="ru-RU"/>
              </w:rPr>
            </w:pPr>
          </w:p>
        </w:tc>
        <w:tc>
          <w:tcPr>
            <w:tcW w:w="2126" w:type="dxa"/>
            <w:shd w:val="clear" w:color="auto" w:fill="FFFFFF"/>
          </w:tcPr>
          <w:p w:rsidR="00895170" w:rsidRPr="00D30B0D" w:rsidRDefault="00895170" w:rsidP="00895170">
            <w:pPr>
              <w:rPr>
                <w:lang w:bidi="ru-RU"/>
              </w:rPr>
            </w:pPr>
          </w:p>
        </w:tc>
        <w:tc>
          <w:tcPr>
            <w:tcW w:w="2977" w:type="dxa"/>
            <w:shd w:val="clear" w:color="auto" w:fill="FFFFFF"/>
          </w:tcPr>
          <w:p w:rsidR="00895170" w:rsidRPr="00D30B0D" w:rsidRDefault="00895170" w:rsidP="00895170">
            <w:pPr>
              <w:rPr>
                <w:lang w:bidi="ru-RU"/>
              </w:rPr>
            </w:pPr>
          </w:p>
        </w:tc>
        <w:tc>
          <w:tcPr>
            <w:tcW w:w="2268" w:type="dxa"/>
            <w:shd w:val="clear" w:color="auto" w:fill="FFFFFF"/>
          </w:tcPr>
          <w:p w:rsidR="00895170" w:rsidRPr="00D30B0D" w:rsidRDefault="00895170" w:rsidP="00895170">
            <w:pPr>
              <w:rPr>
                <w:lang w:bidi="ru-RU"/>
              </w:rPr>
            </w:pPr>
          </w:p>
        </w:tc>
        <w:tc>
          <w:tcPr>
            <w:tcW w:w="2410" w:type="dxa"/>
            <w:shd w:val="clear" w:color="auto" w:fill="FFFFFF"/>
          </w:tcPr>
          <w:p w:rsidR="00895170" w:rsidRPr="00D30B0D" w:rsidRDefault="00895170" w:rsidP="00895170">
            <w:pPr>
              <w:rPr>
                <w:lang w:bidi="ru-RU"/>
              </w:rPr>
            </w:pPr>
          </w:p>
        </w:tc>
      </w:tr>
      <w:tr w:rsidR="00895170" w:rsidRPr="00D30B0D" w:rsidTr="00895170">
        <w:trPr>
          <w:trHeight w:val="409"/>
        </w:trPr>
        <w:tc>
          <w:tcPr>
            <w:tcW w:w="534" w:type="dxa"/>
            <w:shd w:val="clear" w:color="auto" w:fill="FFFFFF"/>
          </w:tcPr>
          <w:p w:rsidR="00895170" w:rsidRPr="00D30B0D" w:rsidRDefault="00895170" w:rsidP="00895170">
            <w:pPr>
              <w:rPr>
                <w:lang w:bidi="ru-RU"/>
              </w:rPr>
            </w:pPr>
            <w:r w:rsidRPr="00D30B0D">
              <w:rPr>
                <w:lang w:bidi="ru-RU"/>
              </w:rPr>
              <w:t>4</w:t>
            </w:r>
          </w:p>
        </w:tc>
        <w:tc>
          <w:tcPr>
            <w:tcW w:w="2268" w:type="dxa"/>
            <w:shd w:val="clear" w:color="auto" w:fill="FFFFFF"/>
          </w:tcPr>
          <w:p w:rsidR="00895170" w:rsidRPr="00D30B0D" w:rsidRDefault="00895170" w:rsidP="00895170">
            <w:pPr>
              <w:rPr>
                <w:lang w:bidi="ru-RU"/>
              </w:rPr>
            </w:pPr>
          </w:p>
        </w:tc>
        <w:tc>
          <w:tcPr>
            <w:tcW w:w="2551" w:type="dxa"/>
            <w:shd w:val="clear" w:color="auto" w:fill="FFFFFF"/>
          </w:tcPr>
          <w:p w:rsidR="00895170" w:rsidRPr="00D30B0D" w:rsidRDefault="00895170" w:rsidP="00895170">
            <w:pPr>
              <w:rPr>
                <w:lang w:bidi="ru-RU"/>
              </w:rPr>
            </w:pPr>
          </w:p>
        </w:tc>
        <w:tc>
          <w:tcPr>
            <w:tcW w:w="2126" w:type="dxa"/>
            <w:shd w:val="clear" w:color="auto" w:fill="FFFFFF"/>
          </w:tcPr>
          <w:p w:rsidR="00895170" w:rsidRPr="00D30B0D" w:rsidRDefault="00895170" w:rsidP="00895170">
            <w:pPr>
              <w:rPr>
                <w:lang w:bidi="ru-RU"/>
              </w:rPr>
            </w:pPr>
          </w:p>
        </w:tc>
        <w:tc>
          <w:tcPr>
            <w:tcW w:w="2977" w:type="dxa"/>
            <w:shd w:val="clear" w:color="auto" w:fill="FFFFFF"/>
          </w:tcPr>
          <w:p w:rsidR="00895170" w:rsidRPr="00D30B0D" w:rsidRDefault="00895170" w:rsidP="00895170">
            <w:pPr>
              <w:rPr>
                <w:lang w:bidi="ru-RU"/>
              </w:rPr>
            </w:pPr>
          </w:p>
        </w:tc>
        <w:tc>
          <w:tcPr>
            <w:tcW w:w="2268" w:type="dxa"/>
            <w:shd w:val="clear" w:color="auto" w:fill="FFFFFF"/>
          </w:tcPr>
          <w:p w:rsidR="00895170" w:rsidRPr="00D30B0D" w:rsidRDefault="00895170" w:rsidP="00895170">
            <w:pPr>
              <w:rPr>
                <w:lang w:bidi="ru-RU"/>
              </w:rPr>
            </w:pPr>
          </w:p>
        </w:tc>
        <w:tc>
          <w:tcPr>
            <w:tcW w:w="2410" w:type="dxa"/>
            <w:shd w:val="clear" w:color="auto" w:fill="FFFFFF"/>
          </w:tcPr>
          <w:p w:rsidR="00895170" w:rsidRPr="00D30B0D" w:rsidRDefault="00895170" w:rsidP="00895170">
            <w:pPr>
              <w:rPr>
                <w:lang w:bidi="ru-RU"/>
              </w:rPr>
            </w:pPr>
          </w:p>
        </w:tc>
      </w:tr>
      <w:tr w:rsidR="00895170" w:rsidRPr="00D30B0D" w:rsidTr="00895170">
        <w:trPr>
          <w:trHeight w:val="415"/>
        </w:trPr>
        <w:tc>
          <w:tcPr>
            <w:tcW w:w="534" w:type="dxa"/>
            <w:shd w:val="clear" w:color="auto" w:fill="FFFFFF"/>
          </w:tcPr>
          <w:p w:rsidR="00895170" w:rsidRPr="00D30B0D" w:rsidRDefault="00895170" w:rsidP="00895170">
            <w:pPr>
              <w:rPr>
                <w:lang w:bidi="ru-RU"/>
              </w:rPr>
            </w:pPr>
            <w:r w:rsidRPr="00D30B0D">
              <w:rPr>
                <w:lang w:bidi="ru-RU"/>
              </w:rPr>
              <w:t>5</w:t>
            </w:r>
          </w:p>
        </w:tc>
        <w:tc>
          <w:tcPr>
            <w:tcW w:w="2268" w:type="dxa"/>
            <w:shd w:val="clear" w:color="auto" w:fill="FFFFFF"/>
          </w:tcPr>
          <w:p w:rsidR="00895170" w:rsidRPr="00D30B0D" w:rsidRDefault="00895170" w:rsidP="00895170">
            <w:pPr>
              <w:rPr>
                <w:lang w:bidi="ru-RU"/>
              </w:rPr>
            </w:pPr>
          </w:p>
        </w:tc>
        <w:tc>
          <w:tcPr>
            <w:tcW w:w="2551" w:type="dxa"/>
            <w:shd w:val="clear" w:color="auto" w:fill="FFFFFF"/>
          </w:tcPr>
          <w:p w:rsidR="00895170" w:rsidRPr="00D30B0D" w:rsidRDefault="00895170" w:rsidP="00895170">
            <w:pPr>
              <w:rPr>
                <w:lang w:bidi="ru-RU"/>
              </w:rPr>
            </w:pPr>
          </w:p>
        </w:tc>
        <w:tc>
          <w:tcPr>
            <w:tcW w:w="2126" w:type="dxa"/>
            <w:shd w:val="clear" w:color="auto" w:fill="FFFFFF"/>
          </w:tcPr>
          <w:p w:rsidR="00895170" w:rsidRPr="00D30B0D" w:rsidRDefault="00895170" w:rsidP="00895170">
            <w:pPr>
              <w:rPr>
                <w:lang w:bidi="ru-RU"/>
              </w:rPr>
            </w:pPr>
          </w:p>
        </w:tc>
        <w:tc>
          <w:tcPr>
            <w:tcW w:w="2977" w:type="dxa"/>
            <w:shd w:val="clear" w:color="auto" w:fill="FFFFFF"/>
          </w:tcPr>
          <w:p w:rsidR="00895170" w:rsidRPr="00D30B0D" w:rsidRDefault="00895170" w:rsidP="00895170">
            <w:pPr>
              <w:rPr>
                <w:lang w:bidi="ru-RU"/>
              </w:rPr>
            </w:pPr>
          </w:p>
        </w:tc>
        <w:tc>
          <w:tcPr>
            <w:tcW w:w="2268" w:type="dxa"/>
            <w:shd w:val="clear" w:color="auto" w:fill="FFFFFF"/>
          </w:tcPr>
          <w:p w:rsidR="00895170" w:rsidRPr="00D30B0D" w:rsidRDefault="00895170" w:rsidP="00895170">
            <w:pPr>
              <w:rPr>
                <w:lang w:bidi="ru-RU"/>
              </w:rPr>
            </w:pPr>
          </w:p>
        </w:tc>
        <w:tc>
          <w:tcPr>
            <w:tcW w:w="2410" w:type="dxa"/>
            <w:shd w:val="clear" w:color="auto" w:fill="FFFFFF"/>
          </w:tcPr>
          <w:p w:rsidR="00895170" w:rsidRPr="00D30B0D" w:rsidRDefault="00895170" w:rsidP="00895170">
            <w:pPr>
              <w:rPr>
                <w:lang w:bidi="ru-RU"/>
              </w:rPr>
            </w:pPr>
          </w:p>
        </w:tc>
      </w:tr>
      <w:tr w:rsidR="00895170" w:rsidRPr="00D30B0D" w:rsidTr="00895170">
        <w:trPr>
          <w:trHeight w:val="421"/>
        </w:trPr>
        <w:tc>
          <w:tcPr>
            <w:tcW w:w="534" w:type="dxa"/>
            <w:shd w:val="clear" w:color="auto" w:fill="FFFFFF"/>
          </w:tcPr>
          <w:p w:rsidR="00895170" w:rsidRPr="00D30B0D" w:rsidRDefault="00895170" w:rsidP="00895170">
            <w:pPr>
              <w:rPr>
                <w:lang w:bidi="ru-RU"/>
              </w:rPr>
            </w:pPr>
            <w:r w:rsidRPr="00D30B0D">
              <w:rPr>
                <w:lang w:bidi="ru-RU"/>
              </w:rPr>
              <w:t>6</w:t>
            </w:r>
          </w:p>
        </w:tc>
        <w:tc>
          <w:tcPr>
            <w:tcW w:w="2268" w:type="dxa"/>
            <w:shd w:val="clear" w:color="auto" w:fill="FFFFFF"/>
          </w:tcPr>
          <w:p w:rsidR="00895170" w:rsidRPr="00D30B0D" w:rsidRDefault="00895170" w:rsidP="00895170">
            <w:pPr>
              <w:rPr>
                <w:lang w:bidi="ru-RU"/>
              </w:rPr>
            </w:pPr>
          </w:p>
        </w:tc>
        <w:tc>
          <w:tcPr>
            <w:tcW w:w="2551" w:type="dxa"/>
            <w:shd w:val="clear" w:color="auto" w:fill="FFFFFF"/>
          </w:tcPr>
          <w:p w:rsidR="00895170" w:rsidRPr="00D30B0D" w:rsidRDefault="00895170" w:rsidP="00895170">
            <w:pPr>
              <w:rPr>
                <w:lang w:bidi="ru-RU"/>
              </w:rPr>
            </w:pPr>
          </w:p>
        </w:tc>
        <w:tc>
          <w:tcPr>
            <w:tcW w:w="2126" w:type="dxa"/>
            <w:shd w:val="clear" w:color="auto" w:fill="FFFFFF"/>
          </w:tcPr>
          <w:p w:rsidR="00895170" w:rsidRPr="00D30B0D" w:rsidRDefault="00895170" w:rsidP="00895170">
            <w:pPr>
              <w:rPr>
                <w:lang w:bidi="ru-RU"/>
              </w:rPr>
            </w:pPr>
          </w:p>
        </w:tc>
        <w:tc>
          <w:tcPr>
            <w:tcW w:w="2977" w:type="dxa"/>
            <w:shd w:val="clear" w:color="auto" w:fill="FFFFFF"/>
          </w:tcPr>
          <w:p w:rsidR="00895170" w:rsidRPr="00D30B0D" w:rsidRDefault="00895170" w:rsidP="00895170">
            <w:pPr>
              <w:rPr>
                <w:lang w:bidi="ru-RU"/>
              </w:rPr>
            </w:pPr>
          </w:p>
        </w:tc>
        <w:tc>
          <w:tcPr>
            <w:tcW w:w="2268" w:type="dxa"/>
            <w:shd w:val="clear" w:color="auto" w:fill="FFFFFF"/>
          </w:tcPr>
          <w:p w:rsidR="00895170" w:rsidRPr="00D30B0D" w:rsidRDefault="00895170" w:rsidP="00895170">
            <w:pPr>
              <w:rPr>
                <w:lang w:bidi="ru-RU"/>
              </w:rPr>
            </w:pPr>
          </w:p>
        </w:tc>
        <w:tc>
          <w:tcPr>
            <w:tcW w:w="2410" w:type="dxa"/>
            <w:shd w:val="clear" w:color="auto" w:fill="FFFFFF"/>
          </w:tcPr>
          <w:p w:rsidR="00895170" w:rsidRPr="00D30B0D" w:rsidRDefault="00895170" w:rsidP="00895170">
            <w:pPr>
              <w:rPr>
                <w:lang w:bidi="ru-RU"/>
              </w:rPr>
            </w:pPr>
          </w:p>
        </w:tc>
      </w:tr>
      <w:tr w:rsidR="00895170" w:rsidRPr="00D30B0D" w:rsidTr="00895170">
        <w:trPr>
          <w:trHeight w:val="413"/>
        </w:trPr>
        <w:tc>
          <w:tcPr>
            <w:tcW w:w="534" w:type="dxa"/>
            <w:shd w:val="clear" w:color="auto" w:fill="FFFFFF"/>
          </w:tcPr>
          <w:p w:rsidR="00895170" w:rsidRPr="00D30B0D" w:rsidRDefault="00895170" w:rsidP="00895170">
            <w:pPr>
              <w:rPr>
                <w:lang w:bidi="ru-RU"/>
              </w:rPr>
            </w:pPr>
            <w:r w:rsidRPr="00D30B0D">
              <w:rPr>
                <w:lang w:bidi="ru-RU"/>
              </w:rPr>
              <w:t>7</w:t>
            </w:r>
          </w:p>
        </w:tc>
        <w:tc>
          <w:tcPr>
            <w:tcW w:w="2268" w:type="dxa"/>
            <w:shd w:val="clear" w:color="auto" w:fill="FFFFFF"/>
          </w:tcPr>
          <w:p w:rsidR="00895170" w:rsidRPr="00D30B0D" w:rsidRDefault="00895170" w:rsidP="00895170">
            <w:pPr>
              <w:rPr>
                <w:lang w:bidi="ru-RU"/>
              </w:rPr>
            </w:pPr>
          </w:p>
        </w:tc>
        <w:tc>
          <w:tcPr>
            <w:tcW w:w="2551" w:type="dxa"/>
            <w:shd w:val="clear" w:color="auto" w:fill="FFFFFF"/>
          </w:tcPr>
          <w:p w:rsidR="00895170" w:rsidRPr="00D30B0D" w:rsidRDefault="00895170" w:rsidP="00895170">
            <w:pPr>
              <w:rPr>
                <w:lang w:bidi="ru-RU"/>
              </w:rPr>
            </w:pPr>
          </w:p>
        </w:tc>
        <w:tc>
          <w:tcPr>
            <w:tcW w:w="2126" w:type="dxa"/>
            <w:shd w:val="clear" w:color="auto" w:fill="FFFFFF"/>
          </w:tcPr>
          <w:p w:rsidR="00895170" w:rsidRPr="00D30B0D" w:rsidRDefault="00895170" w:rsidP="00895170">
            <w:pPr>
              <w:rPr>
                <w:lang w:bidi="ru-RU"/>
              </w:rPr>
            </w:pPr>
          </w:p>
        </w:tc>
        <w:tc>
          <w:tcPr>
            <w:tcW w:w="2977" w:type="dxa"/>
            <w:shd w:val="clear" w:color="auto" w:fill="FFFFFF"/>
          </w:tcPr>
          <w:p w:rsidR="00895170" w:rsidRPr="00D30B0D" w:rsidRDefault="00895170" w:rsidP="00895170">
            <w:pPr>
              <w:rPr>
                <w:lang w:bidi="ru-RU"/>
              </w:rPr>
            </w:pPr>
          </w:p>
        </w:tc>
        <w:tc>
          <w:tcPr>
            <w:tcW w:w="2268" w:type="dxa"/>
            <w:shd w:val="clear" w:color="auto" w:fill="FFFFFF"/>
          </w:tcPr>
          <w:p w:rsidR="00895170" w:rsidRPr="00D30B0D" w:rsidRDefault="00895170" w:rsidP="00895170">
            <w:pPr>
              <w:rPr>
                <w:lang w:bidi="ru-RU"/>
              </w:rPr>
            </w:pPr>
          </w:p>
        </w:tc>
        <w:tc>
          <w:tcPr>
            <w:tcW w:w="2410" w:type="dxa"/>
            <w:shd w:val="clear" w:color="auto" w:fill="FFFFFF"/>
          </w:tcPr>
          <w:p w:rsidR="00895170" w:rsidRPr="00D30B0D" w:rsidRDefault="00895170" w:rsidP="00895170">
            <w:pPr>
              <w:rPr>
                <w:lang w:bidi="ru-RU"/>
              </w:rPr>
            </w:pPr>
          </w:p>
        </w:tc>
      </w:tr>
    </w:tbl>
    <w:p w:rsidR="004D1512" w:rsidRDefault="004D1512"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 w:rsidR="007E0B4D" w:rsidRDefault="007E0B4D" w:rsidP="007E0B4D">
      <w:pPr>
        <w:rPr>
          <w:b/>
          <w:iCs/>
        </w:rPr>
        <w:sectPr w:rsidR="007E0B4D" w:rsidSect="00895170">
          <w:pgSz w:w="16834" w:h="11909" w:orient="landscape"/>
          <w:pgMar w:top="1559" w:right="851" w:bottom="1276" w:left="1021" w:header="425" w:footer="709" w:gutter="0"/>
          <w:cols w:space="708"/>
          <w:docGrid w:linePitch="360"/>
        </w:sectPr>
      </w:pPr>
    </w:p>
    <w:p w:rsidR="007E0B4D" w:rsidRPr="00ED204B" w:rsidRDefault="007E0B4D" w:rsidP="007E0B4D">
      <w:pPr>
        <w:pStyle w:val="afb"/>
        <w:spacing w:before="0" w:beforeAutospacing="0" w:after="0" w:afterAutospacing="0"/>
        <w:jc w:val="right"/>
        <w:outlineLvl w:val="0"/>
        <w:rPr>
          <w:bCs/>
          <w:color w:val="000000"/>
        </w:rPr>
      </w:pPr>
      <w:r w:rsidRPr="00ED204B">
        <w:rPr>
          <w:bCs/>
          <w:color w:val="000000"/>
        </w:rPr>
        <w:t>Приложение № 20</w:t>
      </w:r>
    </w:p>
    <w:p w:rsidR="007E0B4D" w:rsidRPr="00ED204B" w:rsidRDefault="007E0B4D" w:rsidP="007E0B4D">
      <w:pPr>
        <w:jc w:val="right"/>
        <w:rPr>
          <w:bCs/>
          <w:color w:val="000000"/>
        </w:rPr>
      </w:pPr>
      <w:r w:rsidRPr="00ED204B">
        <w:rPr>
          <w:bCs/>
          <w:color w:val="000000"/>
        </w:rPr>
        <w:t xml:space="preserve">к </w:t>
      </w:r>
      <w:r>
        <w:rPr>
          <w:bCs/>
          <w:color w:val="000000"/>
        </w:rPr>
        <w:t xml:space="preserve">постановлению </w:t>
      </w:r>
      <w:r w:rsidRPr="00ED204B">
        <w:rPr>
          <w:bCs/>
          <w:color w:val="000000"/>
        </w:rPr>
        <w:t xml:space="preserve">от </w:t>
      </w:r>
      <w:r>
        <w:rPr>
          <w:bCs/>
          <w:color w:val="000000"/>
        </w:rPr>
        <w:t xml:space="preserve">26.12.2018 </w:t>
      </w:r>
      <w:r w:rsidRPr="00ED204B">
        <w:rPr>
          <w:bCs/>
          <w:color w:val="000000"/>
        </w:rPr>
        <w:t>№</w:t>
      </w:r>
      <w:r>
        <w:rPr>
          <w:bCs/>
          <w:color w:val="000000"/>
        </w:rPr>
        <w:t xml:space="preserve"> 406</w:t>
      </w:r>
    </w:p>
    <w:p w:rsidR="007E0B4D" w:rsidRPr="00F26265" w:rsidRDefault="007E0B4D" w:rsidP="007E0B4D">
      <w:pPr>
        <w:pStyle w:val="afff3"/>
        <w:rPr>
          <w:rFonts w:ascii="Times New Roman" w:hAnsi="Times New Roman"/>
          <w:snapToGrid w:val="0"/>
          <w:color w:val="000000"/>
          <w:sz w:val="28"/>
          <w:szCs w:val="28"/>
        </w:rPr>
      </w:pPr>
    </w:p>
    <w:p w:rsidR="007E0B4D" w:rsidRPr="00F26265" w:rsidRDefault="007E0B4D" w:rsidP="007E0B4D">
      <w:pPr>
        <w:pStyle w:val="afff3"/>
        <w:rPr>
          <w:rFonts w:ascii="Times New Roman" w:hAnsi="Times New Roman"/>
          <w:snapToGrid w:val="0"/>
          <w:color w:val="000000"/>
          <w:sz w:val="28"/>
          <w:szCs w:val="28"/>
        </w:rPr>
      </w:pPr>
    </w:p>
    <w:p w:rsidR="007E0B4D" w:rsidRPr="00F26265" w:rsidRDefault="007E0B4D" w:rsidP="007E0B4D">
      <w:pPr>
        <w:tabs>
          <w:tab w:val="left" w:pos="851"/>
        </w:tabs>
        <w:jc w:val="center"/>
        <w:rPr>
          <w:b/>
          <w:sz w:val="28"/>
          <w:szCs w:val="28"/>
        </w:rPr>
      </w:pPr>
      <w:r w:rsidRPr="00F26265">
        <w:rPr>
          <w:b/>
          <w:sz w:val="28"/>
          <w:szCs w:val="28"/>
        </w:rPr>
        <w:t>СПИСОК</w:t>
      </w:r>
    </w:p>
    <w:p w:rsidR="007E0B4D" w:rsidRPr="00ED204B" w:rsidRDefault="007E0B4D" w:rsidP="007E0B4D">
      <w:pPr>
        <w:tabs>
          <w:tab w:val="left" w:pos="851"/>
        </w:tabs>
        <w:jc w:val="center"/>
        <w:rPr>
          <w:b/>
          <w:sz w:val="28"/>
          <w:szCs w:val="28"/>
        </w:rPr>
      </w:pPr>
      <w:r w:rsidRPr="00ED204B">
        <w:rPr>
          <w:b/>
          <w:sz w:val="28"/>
          <w:szCs w:val="28"/>
        </w:rPr>
        <w:t xml:space="preserve">лиц, допущенных к работе со средствами криптографической защиты информации, предназначенными для обеспечения безопасности персональных данных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Pr>
          <w:b/>
          <w:sz w:val="28"/>
          <w:szCs w:val="28"/>
        </w:rPr>
        <w:t>ЕДДС Новичихинского района Алтайского края.</w:t>
      </w:r>
    </w:p>
    <w:p w:rsidR="007E0B4D" w:rsidRPr="00F54F42" w:rsidRDefault="007E0B4D" w:rsidP="007E0B4D">
      <w:pPr>
        <w:tabs>
          <w:tab w:val="left" w:pos="851"/>
        </w:tabs>
        <w:jc w:val="center"/>
        <w:rPr>
          <w:b/>
          <w:sz w:val="28"/>
          <w:szCs w:val="28"/>
        </w:rPr>
      </w:pPr>
    </w:p>
    <w:tbl>
      <w:tblPr>
        <w:tblpPr w:leftFromText="181" w:rightFromText="181" w:vertAnchor="text" w:tblpXSpec="center" w:tblpY="1"/>
        <w:tblW w:w="4924"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5"/>
        <w:gridCol w:w="2754"/>
        <w:gridCol w:w="5780"/>
      </w:tblGrid>
      <w:tr w:rsidR="007E0B4D" w:rsidRPr="00ED204B" w:rsidTr="007E0B4D">
        <w:tc>
          <w:tcPr>
            <w:tcW w:w="336" w:type="pct"/>
            <w:vAlign w:val="center"/>
          </w:tcPr>
          <w:p w:rsidR="007E0B4D" w:rsidRPr="00ED204B" w:rsidRDefault="007E0B4D" w:rsidP="007C1A42">
            <w:pPr>
              <w:pStyle w:val="afff3"/>
              <w:jc w:val="center"/>
              <w:rPr>
                <w:rFonts w:ascii="Times New Roman" w:hAnsi="Times New Roman"/>
                <w:b/>
                <w:sz w:val="24"/>
                <w:szCs w:val="28"/>
              </w:rPr>
            </w:pPr>
            <w:r w:rsidRPr="00ED204B">
              <w:rPr>
                <w:rFonts w:ascii="Times New Roman" w:hAnsi="Times New Roman"/>
                <w:b/>
                <w:sz w:val="24"/>
                <w:szCs w:val="28"/>
              </w:rPr>
              <w:t>№</w:t>
            </w:r>
          </w:p>
          <w:p w:rsidR="007E0B4D" w:rsidRPr="00ED204B" w:rsidRDefault="007E0B4D" w:rsidP="007C1A42">
            <w:pPr>
              <w:pStyle w:val="afff3"/>
              <w:jc w:val="center"/>
              <w:rPr>
                <w:rFonts w:ascii="Times New Roman" w:hAnsi="Times New Roman"/>
                <w:b/>
                <w:sz w:val="24"/>
                <w:szCs w:val="28"/>
              </w:rPr>
            </w:pPr>
            <w:r w:rsidRPr="00ED204B">
              <w:rPr>
                <w:rFonts w:ascii="Times New Roman" w:hAnsi="Times New Roman"/>
                <w:b/>
                <w:sz w:val="24"/>
                <w:szCs w:val="28"/>
              </w:rPr>
              <w:t>п\п</w:t>
            </w:r>
          </w:p>
        </w:tc>
        <w:tc>
          <w:tcPr>
            <w:tcW w:w="1505" w:type="pct"/>
            <w:vAlign w:val="center"/>
          </w:tcPr>
          <w:p w:rsidR="007E0B4D" w:rsidRPr="00ED204B" w:rsidRDefault="007E0B4D" w:rsidP="007C1A42">
            <w:pPr>
              <w:pStyle w:val="afff3"/>
              <w:jc w:val="center"/>
              <w:rPr>
                <w:rFonts w:ascii="Times New Roman" w:hAnsi="Times New Roman"/>
                <w:b/>
                <w:sz w:val="24"/>
                <w:szCs w:val="28"/>
              </w:rPr>
            </w:pPr>
            <w:r w:rsidRPr="00ED204B">
              <w:rPr>
                <w:rFonts w:ascii="Times New Roman" w:hAnsi="Times New Roman"/>
                <w:b/>
                <w:sz w:val="24"/>
                <w:szCs w:val="28"/>
              </w:rPr>
              <w:t>Ф.И.О.</w:t>
            </w:r>
          </w:p>
        </w:tc>
        <w:tc>
          <w:tcPr>
            <w:tcW w:w="3159" w:type="pct"/>
            <w:vAlign w:val="center"/>
          </w:tcPr>
          <w:p w:rsidR="007E0B4D" w:rsidRPr="00ED204B" w:rsidRDefault="007E0B4D" w:rsidP="007C1A42">
            <w:pPr>
              <w:pStyle w:val="afff3"/>
              <w:jc w:val="center"/>
              <w:rPr>
                <w:rFonts w:ascii="Times New Roman" w:hAnsi="Times New Roman"/>
                <w:b/>
                <w:sz w:val="24"/>
                <w:szCs w:val="28"/>
              </w:rPr>
            </w:pPr>
            <w:r w:rsidRPr="00ED204B">
              <w:rPr>
                <w:rFonts w:ascii="Times New Roman" w:hAnsi="Times New Roman"/>
                <w:b/>
                <w:sz w:val="24"/>
                <w:szCs w:val="28"/>
              </w:rPr>
              <w:t>Должность</w:t>
            </w:r>
          </w:p>
        </w:tc>
      </w:tr>
    </w:tbl>
    <w:p w:rsidR="007E0B4D" w:rsidRPr="00F54F42" w:rsidRDefault="007E0B4D" w:rsidP="007E0B4D">
      <w:pPr>
        <w:rPr>
          <w:sz w:val="2"/>
          <w:szCs w:val="2"/>
        </w:rPr>
      </w:pPr>
    </w:p>
    <w:tbl>
      <w:tblPr>
        <w:tblW w:w="4904"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2779"/>
        <w:gridCol w:w="5721"/>
      </w:tblGrid>
      <w:tr w:rsidR="007E0B4D" w:rsidRPr="00ED204B" w:rsidTr="007E0B4D">
        <w:trPr>
          <w:tblHeader/>
          <w:jc w:val="center"/>
        </w:trPr>
        <w:tc>
          <w:tcPr>
            <w:tcW w:w="336" w:type="pct"/>
          </w:tcPr>
          <w:p w:rsidR="007E0B4D" w:rsidRPr="00ED204B" w:rsidRDefault="007E0B4D" w:rsidP="007C1A42">
            <w:pPr>
              <w:pStyle w:val="afff3"/>
              <w:spacing w:line="240" w:lineRule="atLeast"/>
              <w:jc w:val="center"/>
              <w:rPr>
                <w:rFonts w:ascii="Times New Roman" w:hAnsi="Times New Roman"/>
                <w:sz w:val="24"/>
                <w:szCs w:val="28"/>
              </w:rPr>
            </w:pPr>
            <w:r w:rsidRPr="00ED204B">
              <w:rPr>
                <w:rFonts w:ascii="Times New Roman" w:hAnsi="Times New Roman"/>
                <w:sz w:val="24"/>
                <w:szCs w:val="28"/>
              </w:rPr>
              <w:t>1</w:t>
            </w:r>
          </w:p>
        </w:tc>
        <w:tc>
          <w:tcPr>
            <w:tcW w:w="1525" w:type="pct"/>
            <w:vAlign w:val="center"/>
          </w:tcPr>
          <w:p w:rsidR="007E0B4D" w:rsidRPr="00ED204B" w:rsidRDefault="007E0B4D" w:rsidP="007C1A42">
            <w:pPr>
              <w:pStyle w:val="afff3"/>
              <w:spacing w:line="240" w:lineRule="atLeast"/>
              <w:jc w:val="center"/>
              <w:rPr>
                <w:rFonts w:ascii="Times New Roman" w:hAnsi="Times New Roman"/>
                <w:sz w:val="24"/>
                <w:szCs w:val="28"/>
              </w:rPr>
            </w:pPr>
            <w:r w:rsidRPr="00ED204B">
              <w:rPr>
                <w:rFonts w:ascii="Times New Roman" w:hAnsi="Times New Roman"/>
                <w:sz w:val="24"/>
                <w:szCs w:val="28"/>
              </w:rPr>
              <w:t>2</w:t>
            </w:r>
          </w:p>
        </w:tc>
        <w:tc>
          <w:tcPr>
            <w:tcW w:w="3139" w:type="pct"/>
            <w:vAlign w:val="center"/>
          </w:tcPr>
          <w:p w:rsidR="007E0B4D" w:rsidRPr="00ED204B" w:rsidRDefault="007E0B4D" w:rsidP="007C1A42">
            <w:pPr>
              <w:pStyle w:val="afff3"/>
              <w:spacing w:line="240" w:lineRule="atLeast"/>
              <w:jc w:val="center"/>
              <w:rPr>
                <w:rFonts w:ascii="Times New Roman" w:hAnsi="Times New Roman"/>
                <w:sz w:val="24"/>
                <w:szCs w:val="28"/>
              </w:rPr>
            </w:pPr>
            <w:r w:rsidRPr="00ED204B">
              <w:rPr>
                <w:rFonts w:ascii="Times New Roman" w:hAnsi="Times New Roman"/>
                <w:sz w:val="24"/>
                <w:szCs w:val="28"/>
              </w:rPr>
              <w:t>3</w:t>
            </w:r>
          </w:p>
        </w:tc>
      </w:tr>
      <w:tr w:rsidR="007E0B4D" w:rsidRPr="00ED204B" w:rsidTr="007E0B4D">
        <w:trPr>
          <w:trHeight w:val="340"/>
          <w:jc w:val="center"/>
        </w:trPr>
        <w:tc>
          <w:tcPr>
            <w:tcW w:w="336" w:type="pct"/>
            <w:vAlign w:val="center"/>
          </w:tcPr>
          <w:p w:rsidR="007E0B4D" w:rsidRPr="00ED204B" w:rsidRDefault="007E0B4D" w:rsidP="007E0B4D">
            <w:pPr>
              <w:pStyle w:val="afff3"/>
              <w:numPr>
                <w:ilvl w:val="0"/>
                <w:numId w:val="129"/>
              </w:numPr>
              <w:spacing w:line="240" w:lineRule="atLeast"/>
              <w:jc w:val="center"/>
              <w:rPr>
                <w:rFonts w:ascii="Times New Roman" w:hAnsi="Times New Roman"/>
                <w:sz w:val="24"/>
                <w:szCs w:val="28"/>
              </w:rPr>
            </w:pPr>
          </w:p>
        </w:tc>
        <w:tc>
          <w:tcPr>
            <w:tcW w:w="1525" w:type="pct"/>
            <w:vAlign w:val="center"/>
          </w:tcPr>
          <w:p w:rsidR="007E0B4D" w:rsidRPr="00ED204B" w:rsidRDefault="007E0B4D" w:rsidP="007C1A42">
            <w:pPr>
              <w:jc w:val="center"/>
              <w:rPr>
                <w:szCs w:val="28"/>
              </w:rPr>
            </w:pPr>
            <w:r>
              <w:rPr>
                <w:szCs w:val="28"/>
              </w:rPr>
              <w:t>Крюков Михаил Иванович</w:t>
            </w:r>
          </w:p>
        </w:tc>
        <w:tc>
          <w:tcPr>
            <w:tcW w:w="3139" w:type="pct"/>
            <w:vAlign w:val="center"/>
          </w:tcPr>
          <w:p w:rsidR="007E0B4D" w:rsidRDefault="007E0B4D" w:rsidP="007C1A42">
            <w:pPr>
              <w:spacing w:line="240" w:lineRule="atLeast"/>
              <w:jc w:val="center"/>
              <w:rPr>
                <w:color w:val="000000"/>
                <w:szCs w:val="28"/>
              </w:rPr>
            </w:pPr>
            <w:r>
              <w:rPr>
                <w:color w:val="000000"/>
                <w:szCs w:val="28"/>
              </w:rPr>
              <w:t>Старший оперативный дежурный ЕДДС Новичихинского района</w:t>
            </w:r>
          </w:p>
          <w:p w:rsidR="007E0B4D" w:rsidRPr="00ED204B" w:rsidRDefault="007E0B4D" w:rsidP="007C1A42">
            <w:pPr>
              <w:spacing w:line="240" w:lineRule="atLeast"/>
              <w:jc w:val="center"/>
              <w:rPr>
                <w:color w:val="000000"/>
                <w:szCs w:val="28"/>
              </w:rPr>
            </w:pPr>
          </w:p>
        </w:tc>
      </w:tr>
      <w:tr w:rsidR="007E0B4D" w:rsidRPr="00ED204B" w:rsidTr="007E0B4D">
        <w:trPr>
          <w:trHeight w:val="340"/>
          <w:jc w:val="center"/>
        </w:trPr>
        <w:tc>
          <w:tcPr>
            <w:tcW w:w="336" w:type="pct"/>
            <w:vAlign w:val="center"/>
          </w:tcPr>
          <w:p w:rsidR="007E0B4D" w:rsidRPr="00ED204B" w:rsidRDefault="007E0B4D" w:rsidP="007E0B4D">
            <w:pPr>
              <w:pStyle w:val="afff3"/>
              <w:numPr>
                <w:ilvl w:val="0"/>
                <w:numId w:val="129"/>
              </w:numPr>
              <w:spacing w:line="240" w:lineRule="atLeast"/>
              <w:jc w:val="center"/>
              <w:rPr>
                <w:rFonts w:ascii="Times New Roman" w:hAnsi="Times New Roman"/>
                <w:sz w:val="24"/>
                <w:szCs w:val="28"/>
              </w:rPr>
            </w:pPr>
          </w:p>
        </w:tc>
        <w:tc>
          <w:tcPr>
            <w:tcW w:w="1525" w:type="pct"/>
            <w:vAlign w:val="center"/>
          </w:tcPr>
          <w:p w:rsidR="007E0B4D" w:rsidRPr="00ED204B" w:rsidRDefault="007E0B4D" w:rsidP="007C1A42">
            <w:pPr>
              <w:jc w:val="center"/>
              <w:rPr>
                <w:szCs w:val="28"/>
              </w:rPr>
            </w:pPr>
            <w:r>
              <w:rPr>
                <w:szCs w:val="28"/>
              </w:rPr>
              <w:t>Кротов Иван Владимирович</w:t>
            </w:r>
          </w:p>
        </w:tc>
        <w:tc>
          <w:tcPr>
            <w:tcW w:w="3139" w:type="pct"/>
          </w:tcPr>
          <w:p w:rsidR="007E0B4D" w:rsidRDefault="007E0B4D" w:rsidP="007C1A42">
            <w:pPr>
              <w:jc w:val="center"/>
            </w:pPr>
            <w:r w:rsidRPr="001A4405">
              <w:rPr>
                <w:color w:val="000000"/>
                <w:szCs w:val="28"/>
              </w:rPr>
              <w:t>Старший оперативный дежурный ЕДДС Новичихинского района</w:t>
            </w:r>
          </w:p>
        </w:tc>
      </w:tr>
      <w:tr w:rsidR="007E0B4D" w:rsidRPr="00ED204B" w:rsidTr="007E0B4D">
        <w:trPr>
          <w:trHeight w:val="340"/>
          <w:jc w:val="center"/>
        </w:trPr>
        <w:tc>
          <w:tcPr>
            <w:tcW w:w="336" w:type="pct"/>
            <w:vAlign w:val="center"/>
          </w:tcPr>
          <w:p w:rsidR="007E0B4D" w:rsidRPr="00ED204B" w:rsidRDefault="007E0B4D" w:rsidP="007E0B4D">
            <w:pPr>
              <w:pStyle w:val="afff3"/>
              <w:numPr>
                <w:ilvl w:val="0"/>
                <w:numId w:val="129"/>
              </w:numPr>
              <w:spacing w:line="240" w:lineRule="atLeast"/>
              <w:jc w:val="center"/>
              <w:rPr>
                <w:rFonts w:ascii="Times New Roman" w:hAnsi="Times New Roman"/>
                <w:sz w:val="24"/>
                <w:szCs w:val="28"/>
              </w:rPr>
            </w:pPr>
          </w:p>
        </w:tc>
        <w:tc>
          <w:tcPr>
            <w:tcW w:w="1525" w:type="pct"/>
            <w:vAlign w:val="center"/>
          </w:tcPr>
          <w:p w:rsidR="007E0B4D" w:rsidRPr="00ED204B" w:rsidRDefault="007E0B4D" w:rsidP="007C1A42">
            <w:pPr>
              <w:jc w:val="center"/>
              <w:rPr>
                <w:szCs w:val="28"/>
              </w:rPr>
            </w:pPr>
            <w:r>
              <w:rPr>
                <w:szCs w:val="28"/>
              </w:rPr>
              <w:t>Дегтярёв Сергей Александрович</w:t>
            </w:r>
          </w:p>
        </w:tc>
        <w:tc>
          <w:tcPr>
            <w:tcW w:w="3139" w:type="pct"/>
          </w:tcPr>
          <w:p w:rsidR="007E0B4D" w:rsidRDefault="007E0B4D" w:rsidP="007C1A42">
            <w:pPr>
              <w:jc w:val="center"/>
            </w:pPr>
            <w:r w:rsidRPr="001A4405">
              <w:rPr>
                <w:color w:val="000000"/>
                <w:szCs w:val="28"/>
              </w:rPr>
              <w:t>Старший оперативный дежурный ЕДДС Новичихинского района</w:t>
            </w:r>
          </w:p>
        </w:tc>
      </w:tr>
      <w:tr w:rsidR="007E0B4D" w:rsidRPr="00ED204B" w:rsidTr="007E0B4D">
        <w:trPr>
          <w:trHeight w:val="340"/>
          <w:jc w:val="center"/>
        </w:trPr>
        <w:tc>
          <w:tcPr>
            <w:tcW w:w="336" w:type="pct"/>
            <w:vAlign w:val="center"/>
          </w:tcPr>
          <w:p w:rsidR="007E0B4D" w:rsidRPr="00ED204B" w:rsidRDefault="007E0B4D" w:rsidP="007E0B4D">
            <w:pPr>
              <w:pStyle w:val="afff3"/>
              <w:numPr>
                <w:ilvl w:val="0"/>
                <w:numId w:val="129"/>
              </w:numPr>
              <w:spacing w:line="240" w:lineRule="atLeast"/>
              <w:jc w:val="center"/>
              <w:rPr>
                <w:rFonts w:ascii="Times New Roman" w:hAnsi="Times New Roman"/>
                <w:sz w:val="24"/>
                <w:szCs w:val="28"/>
              </w:rPr>
            </w:pPr>
          </w:p>
        </w:tc>
        <w:tc>
          <w:tcPr>
            <w:tcW w:w="1525" w:type="pct"/>
            <w:vAlign w:val="center"/>
          </w:tcPr>
          <w:p w:rsidR="007E0B4D" w:rsidRPr="00ED204B" w:rsidRDefault="007E0B4D" w:rsidP="007C1A42">
            <w:pPr>
              <w:jc w:val="center"/>
              <w:rPr>
                <w:szCs w:val="28"/>
              </w:rPr>
            </w:pPr>
            <w:r>
              <w:rPr>
                <w:szCs w:val="28"/>
              </w:rPr>
              <w:t>Фомин Сергей Васильевич</w:t>
            </w:r>
          </w:p>
        </w:tc>
        <w:tc>
          <w:tcPr>
            <w:tcW w:w="3139" w:type="pct"/>
          </w:tcPr>
          <w:p w:rsidR="007E0B4D" w:rsidRDefault="007E0B4D" w:rsidP="007C1A42">
            <w:pPr>
              <w:jc w:val="center"/>
            </w:pPr>
            <w:r w:rsidRPr="001A4405">
              <w:rPr>
                <w:color w:val="000000"/>
                <w:szCs w:val="28"/>
              </w:rPr>
              <w:t>Старший оперативный дежурный ЕДДС Новичихинского района</w:t>
            </w:r>
          </w:p>
        </w:tc>
      </w:tr>
      <w:tr w:rsidR="007E0B4D" w:rsidRPr="00ED204B" w:rsidTr="007E0B4D">
        <w:trPr>
          <w:trHeight w:val="340"/>
          <w:jc w:val="center"/>
        </w:trPr>
        <w:tc>
          <w:tcPr>
            <w:tcW w:w="336" w:type="pct"/>
            <w:vAlign w:val="center"/>
          </w:tcPr>
          <w:p w:rsidR="007E0B4D" w:rsidRPr="00ED204B" w:rsidRDefault="007E0B4D" w:rsidP="007E0B4D">
            <w:pPr>
              <w:pStyle w:val="afff3"/>
              <w:numPr>
                <w:ilvl w:val="0"/>
                <w:numId w:val="129"/>
              </w:numPr>
              <w:spacing w:line="240" w:lineRule="atLeast"/>
              <w:jc w:val="center"/>
              <w:rPr>
                <w:rFonts w:ascii="Times New Roman" w:hAnsi="Times New Roman"/>
                <w:sz w:val="24"/>
                <w:szCs w:val="28"/>
              </w:rPr>
            </w:pPr>
          </w:p>
        </w:tc>
        <w:tc>
          <w:tcPr>
            <w:tcW w:w="1525" w:type="pct"/>
            <w:vAlign w:val="center"/>
          </w:tcPr>
          <w:p w:rsidR="007E0B4D" w:rsidRPr="00ED204B" w:rsidRDefault="007E0B4D" w:rsidP="007C1A42">
            <w:pPr>
              <w:jc w:val="center"/>
              <w:rPr>
                <w:szCs w:val="28"/>
              </w:rPr>
            </w:pPr>
            <w:r>
              <w:rPr>
                <w:szCs w:val="28"/>
              </w:rPr>
              <w:t>Волок Иван Андреевич</w:t>
            </w:r>
          </w:p>
        </w:tc>
        <w:tc>
          <w:tcPr>
            <w:tcW w:w="3139" w:type="pct"/>
            <w:vAlign w:val="center"/>
          </w:tcPr>
          <w:p w:rsidR="007E0B4D" w:rsidRDefault="007E0B4D" w:rsidP="007C1A42">
            <w:pPr>
              <w:spacing w:line="240" w:lineRule="atLeast"/>
              <w:jc w:val="center"/>
              <w:rPr>
                <w:color w:val="000000"/>
                <w:szCs w:val="28"/>
              </w:rPr>
            </w:pPr>
            <w:r>
              <w:rPr>
                <w:color w:val="000000"/>
                <w:szCs w:val="28"/>
              </w:rPr>
              <w:t xml:space="preserve">Начальник ЕДДС </w:t>
            </w:r>
            <w:r w:rsidRPr="001A4405">
              <w:rPr>
                <w:color w:val="000000"/>
                <w:szCs w:val="28"/>
              </w:rPr>
              <w:t>Новичихинского района</w:t>
            </w:r>
          </w:p>
          <w:p w:rsidR="007E0B4D" w:rsidRDefault="007E0B4D" w:rsidP="007C1A42">
            <w:pPr>
              <w:spacing w:line="240" w:lineRule="atLeast"/>
              <w:jc w:val="center"/>
              <w:rPr>
                <w:color w:val="000000"/>
                <w:szCs w:val="28"/>
              </w:rPr>
            </w:pPr>
          </w:p>
          <w:p w:rsidR="007E0B4D" w:rsidRPr="00ED204B" w:rsidRDefault="007E0B4D" w:rsidP="007C1A42">
            <w:pPr>
              <w:spacing w:line="240" w:lineRule="atLeast"/>
              <w:jc w:val="center"/>
              <w:rPr>
                <w:color w:val="000000"/>
                <w:szCs w:val="28"/>
              </w:rPr>
            </w:pPr>
          </w:p>
        </w:tc>
      </w:tr>
    </w:tbl>
    <w:p w:rsidR="007E0B4D" w:rsidRDefault="007E0B4D" w:rsidP="007E0B4D">
      <w:pPr>
        <w:rPr>
          <w:b/>
          <w:iCs/>
        </w:rPr>
      </w:pPr>
    </w:p>
    <w:p w:rsidR="004D1512" w:rsidRDefault="004D1512" w:rsidP="00D61D35">
      <w:pPr>
        <w:jc w:val="center"/>
        <w:rPr>
          <w:b/>
          <w:iCs/>
        </w:rPr>
      </w:pPr>
    </w:p>
    <w:p w:rsidR="004D1512" w:rsidRDefault="004D1512"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Default="007E0B4D" w:rsidP="00D61D35">
      <w:pPr>
        <w:jc w:val="center"/>
        <w:rPr>
          <w:b/>
          <w:iCs/>
        </w:rPr>
      </w:pPr>
    </w:p>
    <w:p w:rsidR="007E0B4D" w:rsidRPr="006F4473" w:rsidRDefault="007E0B4D" w:rsidP="007E0B4D">
      <w:pPr>
        <w:pStyle w:val="afb"/>
        <w:spacing w:before="0" w:beforeAutospacing="0" w:after="0" w:afterAutospacing="0"/>
        <w:jc w:val="right"/>
        <w:outlineLvl w:val="0"/>
        <w:rPr>
          <w:bCs/>
          <w:color w:val="000000"/>
          <w:sz w:val="26"/>
          <w:szCs w:val="26"/>
        </w:rPr>
      </w:pPr>
      <w:r w:rsidRPr="006F4473">
        <w:rPr>
          <w:bCs/>
          <w:color w:val="000000"/>
          <w:sz w:val="26"/>
          <w:szCs w:val="26"/>
        </w:rPr>
        <w:t>Приложение № 21</w:t>
      </w:r>
    </w:p>
    <w:p w:rsidR="007E0B4D" w:rsidRPr="006F4473" w:rsidRDefault="007E0B4D" w:rsidP="007E0B4D">
      <w:pPr>
        <w:ind w:hanging="709"/>
        <w:jc w:val="right"/>
        <w:rPr>
          <w:bCs/>
          <w:color w:val="000000"/>
          <w:sz w:val="26"/>
          <w:szCs w:val="26"/>
        </w:rPr>
      </w:pPr>
      <w:r w:rsidRPr="006F4473">
        <w:rPr>
          <w:bCs/>
          <w:color w:val="000000"/>
          <w:sz w:val="26"/>
          <w:szCs w:val="26"/>
        </w:rPr>
        <w:t xml:space="preserve">                                                                                     к постановлению от 26.12.2018 № 406</w:t>
      </w:r>
    </w:p>
    <w:p w:rsidR="007E0B4D" w:rsidRPr="006F4473" w:rsidRDefault="007E0B4D" w:rsidP="007E0B4D">
      <w:pPr>
        <w:tabs>
          <w:tab w:val="left" w:pos="851"/>
        </w:tabs>
        <w:ind w:left="6237"/>
        <w:rPr>
          <w:sz w:val="26"/>
          <w:szCs w:val="26"/>
        </w:rPr>
      </w:pPr>
    </w:p>
    <w:p w:rsidR="007E0B4D" w:rsidRPr="006F4473" w:rsidRDefault="007E0B4D" w:rsidP="007E0B4D">
      <w:pPr>
        <w:jc w:val="center"/>
        <w:rPr>
          <w:b/>
          <w:sz w:val="26"/>
          <w:szCs w:val="26"/>
        </w:rPr>
      </w:pPr>
      <w:r w:rsidRPr="006F4473">
        <w:rPr>
          <w:b/>
          <w:sz w:val="26"/>
          <w:szCs w:val="26"/>
        </w:rPr>
        <w:t>ИНСТРУКЦИЯ</w:t>
      </w:r>
    </w:p>
    <w:p w:rsidR="007E0B4D" w:rsidRPr="006F4473" w:rsidRDefault="007E0B4D" w:rsidP="007E0B4D">
      <w:pPr>
        <w:jc w:val="center"/>
        <w:rPr>
          <w:b/>
          <w:sz w:val="26"/>
          <w:szCs w:val="26"/>
        </w:rPr>
      </w:pPr>
      <w:r w:rsidRPr="006F4473">
        <w:rPr>
          <w:b/>
          <w:sz w:val="26"/>
          <w:szCs w:val="26"/>
        </w:rPr>
        <w:t>по размещению специального оборудования, охраны и организации режима в выделенных (режимных) помещениях ЕДДС Новичихинского района Алтайского края</w:t>
      </w:r>
    </w:p>
    <w:p w:rsidR="007E0B4D" w:rsidRPr="006F4473" w:rsidRDefault="007E0B4D" w:rsidP="007E0B4D">
      <w:pPr>
        <w:ind w:firstLine="709"/>
        <w:jc w:val="center"/>
        <w:rPr>
          <w:sz w:val="26"/>
          <w:szCs w:val="26"/>
        </w:rPr>
      </w:pPr>
    </w:p>
    <w:p w:rsidR="007E0B4D" w:rsidRPr="006F4473" w:rsidRDefault="007E0B4D" w:rsidP="007E0B4D">
      <w:pPr>
        <w:ind w:firstLine="709"/>
        <w:jc w:val="center"/>
        <w:rPr>
          <w:sz w:val="26"/>
          <w:szCs w:val="26"/>
        </w:rPr>
      </w:pPr>
      <w:r w:rsidRPr="006F4473">
        <w:rPr>
          <w:sz w:val="26"/>
          <w:szCs w:val="26"/>
        </w:rPr>
        <w:t>1.</w:t>
      </w:r>
      <w:r w:rsidRPr="006F4473">
        <w:rPr>
          <w:sz w:val="26"/>
          <w:szCs w:val="26"/>
          <w:lang w:val="en-US"/>
        </w:rPr>
        <w:t> </w:t>
      </w:r>
      <w:r w:rsidRPr="006F4473">
        <w:rPr>
          <w:sz w:val="26"/>
          <w:szCs w:val="26"/>
        </w:rPr>
        <w:t>Основные понятия и определения</w:t>
      </w:r>
    </w:p>
    <w:p w:rsidR="007E0B4D" w:rsidRPr="006F4473" w:rsidRDefault="007E0B4D" w:rsidP="007E0B4D">
      <w:pPr>
        <w:ind w:firstLine="709"/>
        <w:jc w:val="center"/>
        <w:rPr>
          <w:sz w:val="26"/>
          <w:szCs w:val="26"/>
        </w:rPr>
      </w:pPr>
    </w:p>
    <w:p w:rsidR="007E0B4D" w:rsidRPr="006F4473" w:rsidRDefault="007E0B4D" w:rsidP="007E0B4D">
      <w:pPr>
        <w:ind w:firstLine="709"/>
        <w:jc w:val="both"/>
        <w:rPr>
          <w:sz w:val="26"/>
          <w:szCs w:val="26"/>
        </w:rPr>
      </w:pPr>
      <w:r w:rsidRPr="006F4473">
        <w:rPr>
          <w:sz w:val="26"/>
          <w:szCs w:val="26"/>
        </w:rPr>
        <w:t>1.1. Доступ к информации – возможность получения информации и ее использования.</w:t>
      </w:r>
    </w:p>
    <w:p w:rsidR="007E0B4D" w:rsidRPr="006F4473" w:rsidRDefault="007E0B4D" w:rsidP="007E0B4D">
      <w:pPr>
        <w:ind w:firstLine="709"/>
        <w:jc w:val="both"/>
        <w:rPr>
          <w:sz w:val="26"/>
          <w:szCs w:val="26"/>
        </w:rPr>
      </w:pPr>
      <w:r w:rsidRPr="006F4473">
        <w:rPr>
          <w:sz w:val="26"/>
          <w:szCs w:val="26"/>
        </w:rPr>
        <w:t>1.2. Контролируемая зона – пространство, в пределах которого осуществляется контроль за пребыванием и действиями лиц и (или) транспортных средств.</w:t>
      </w:r>
    </w:p>
    <w:p w:rsidR="007E0B4D" w:rsidRPr="006F4473" w:rsidRDefault="007E0B4D" w:rsidP="007E0B4D">
      <w:pPr>
        <w:ind w:firstLine="709"/>
        <w:jc w:val="both"/>
        <w:rPr>
          <w:sz w:val="26"/>
          <w:szCs w:val="26"/>
        </w:rPr>
      </w:pPr>
      <w:r w:rsidRPr="006F4473">
        <w:rPr>
          <w:sz w:val="26"/>
          <w:szCs w:val="26"/>
        </w:rPr>
        <w:t>1.3. Граница контролируемой зоны – периметр охраняемой территории предприятия (учреждения), ограждающие конструкции охраняемого здания, охраняемой части здания, выделенного помещения.</w:t>
      </w:r>
    </w:p>
    <w:p w:rsidR="007E0B4D" w:rsidRPr="006F4473" w:rsidRDefault="007E0B4D" w:rsidP="007E0B4D">
      <w:pPr>
        <w:ind w:firstLine="709"/>
        <w:jc w:val="both"/>
        <w:rPr>
          <w:sz w:val="26"/>
          <w:szCs w:val="26"/>
        </w:rPr>
      </w:pPr>
      <w:r w:rsidRPr="006F4473">
        <w:rPr>
          <w:sz w:val="26"/>
          <w:szCs w:val="26"/>
        </w:rPr>
        <w:t>1.4. Криптосредство – шифровальное (криптографическое) средство, предназначенное для защиты информации, не содержащей сведений, составляющих государственную тайну.</w:t>
      </w:r>
    </w:p>
    <w:p w:rsidR="007E0B4D" w:rsidRPr="006F4473" w:rsidRDefault="007E0B4D" w:rsidP="007E0B4D">
      <w:pPr>
        <w:ind w:firstLine="709"/>
        <w:jc w:val="both"/>
        <w:rPr>
          <w:sz w:val="26"/>
          <w:szCs w:val="26"/>
        </w:rPr>
      </w:pPr>
      <w:r w:rsidRPr="006F4473">
        <w:rPr>
          <w:sz w:val="26"/>
          <w:szCs w:val="26"/>
        </w:rPr>
        <w:t>1.5.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E0B4D" w:rsidRPr="006F4473" w:rsidRDefault="007E0B4D" w:rsidP="007E0B4D">
      <w:pPr>
        <w:ind w:firstLine="709"/>
        <w:jc w:val="both"/>
        <w:rPr>
          <w:sz w:val="26"/>
          <w:szCs w:val="26"/>
        </w:rPr>
      </w:pPr>
      <w:r w:rsidRPr="006F4473">
        <w:rPr>
          <w:sz w:val="26"/>
          <w:szCs w:val="26"/>
        </w:rPr>
        <w:t>1.6.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7E0B4D" w:rsidRPr="006F4473" w:rsidRDefault="007E0B4D" w:rsidP="007E0B4D">
      <w:pPr>
        <w:ind w:firstLine="709"/>
        <w:jc w:val="both"/>
        <w:rPr>
          <w:sz w:val="26"/>
          <w:szCs w:val="26"/>
        </w:rPr>
      </w:pPr>
      <w:r w:rsidRPr="006F4473">
        <w:rPr>
          <w:sz w:val="26"/>
          <w:szCs w:val="26"/>
        </w:rPr>
        <w:t>1.7. 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7E0B4D" w:rsidRPr="006F4473" w:rsidRDefault="007E0B4D" w:rsidP="007E0B4D">
      <w:pPr>
        <w:ind w:firstLine="709"/>
        <w:jc w:val="both"/>
        <w:rPr>
          <w:sz w:val="26"/>
          <w:szCs w:val="26"/>
        </w:rPr>
      </w:pPr>
      <w:r w:rsidRPr="006F4473">
        <w:rPr>
          <w:sz w:val="26"/>
          <w:szCs w:val="26"/>
        </w:rPr>
        <w:t>1.8. Пользователь – лицо, участвующее в эксплуатации криптосредства или использующее результаты его функционирования.</w:t>
      </w:r>
    </w:p>
    <w:p w:rsidR="007E0B4D" w:rsidRPr="006F4473" w:rsidRDefault="007E0B4D" w:rsidP="007E0B4D">
      <w:pPr>
        <w:ind w:firstLine="709"/>
        <w:jc w:val="both"/>
        <w:rPr>
          <w:sz w:val="26"/>
          <w:szCs w:val="26"/>
        </w:rPr>
      </w:pPr>
      <w:r w:rsidRPr="006F4473">
        <w:rPr>
          <w:sz w:val="26"/>
          <w:szCs w:val="26"/>
        </w:rPr>
        <w:t>1.9. Распространение персональных данных – действия, направленные на раскрытие персональных данных неопределенному кругу лиц.</w:t>
      </w:r>
    </w:p>
    <w:p w:rsidR="007E0B4D" w:rsidRPr="006F4473" w:rsidRDefault="007E0B4D" w:rsidP="007E0B4D">
      <w:pPr>
        <w:ind w:firstLine="709"/>
        <w:jc w:val="both"/>
        <w:rPr>
          <w:sz w:val="26"/>
          <w:szCs w:val="26"/>
        </w:rPr>
      </w:pPr>
      <w:r w:rsidRPr="006F4473">
        <w:rPr>
          <w:sz w:val="26"/>
          <w:szCs w:val="26"/>
        </w:rPr>
        <w:t>1.10. Режимные помещения – помещения, где установлены криптосредства или хранятся ключевые документы к ним.</w:t>
      </w:r>
    </w:p>
    <w:p w:rsidR="007E0B4D" w:rsidRPr="006F4473" w:rsidRDefault="007E0B4D" w:rsidP="007E0B4D">
      <w:pPr>
        <w:ind w:firstLine="709"/>
        <w:jc w:val="both"/>
        <w:rPr>
          <w:sz w:val="26"/>
          <w:szCs w:val="26"/>
        </w:rPr>
      </w:pPr>
      <w:r w:rsidRPr="006F4473">
        <w:rPr>
          <w:sz w:val="26"/>
          <w:szCs w:val="26"/>
        </w:rPr>
        <w:t>1.11. Шифровальные (криптографические) средства – криптосредства:</w:t>
      </w:r>
    </w:p>
    <w:p w:rsidR="007E0B4D" w:rsidRPr="006F4473" w:rsidRDefault="007E0B4D" w:rsidP="007E0B4D">
      <w:pPr>
        <w:ind w:firstLine="709"/>
        <w:jc w:val="both"/>
        <w:rPr>
          <w:sz w:val="26"/>
          <w:szCs w:val="26"/>
        </w:rPr>
      </w:pPr>
      <w:r w:rsidRPr="006F4473">
        <w:rPr>
          <w:sz w:val="26"/>
          <w:szCs w:val="26"/>
        </w:rPr>
        <w:t>средства шифрования – аппаратные, программные и аппаратно-программные средства, системы и комплексы, реализующие алгоритмы криптографического преобразования информации и предназначенные для защиты информации при передаче по каналам связи и (или) для защиты информации от несанкционированного доступа при ее обработке и хранении;</w:t>
      </w:r>
    </w:p>
    <w:p w:rsidR="007E0B4D" w:rsidRPr="006F4473" w:rsidRDefault="007E0B4D" w:rsidP="007E0B4D">
      <w:pPr>
        <w:ind w:firstLine="709"/>
        <w:jc w:val="both"/>
        <w:rPr>
          <w:sz w:val="26"/>
          <w:szCs w:val="26"/>
        </w:rPr>
      </w:pPr>
      <w:r w:rsidRPr="006F4473">
        <w:rPr>
          <w:sz w:val="26"/>
          <w:szCs w:val="26"/>
        </w:rPr>
        <w:t>средства имитозащиты – аппаратные, программные и аппаратно–программные средства, системы и комплексы, реализующие алгоритмы криптографического преобразования информации и предназначенные для защиты от навязывания ложной информации;</w:t>
      </w:r>
    </w:p>
    <w:p w:rsidR="007E0B4D" w:rsidRPr="006F4473" w:rsidRDefault="007E0B4D" w:rsidP="007E0B4D">
      <w:pPr>
        <w:ind w:firstLine="709"/>
        <w:jc w:val="both"/>
        <w:rPr>
          <w:sz w:val="26"/>
          <w:szCs w:val="26"/>
        </w:rPr>
      </w:pPr>
      <w:r w:rsidRPr="006F4473">
        <w:rPr>
          <w:sz w:val="26"/>
          <w:szCs w:val="26"/>
        </w:rPr>
        <w:t>средства электронной цифровой подписи – аппаратные, программные и аппаратно–программные средства, обеспечивающие на основе криптографических преобразований реализацию хотя бы одной из следующих функций: создание электронной цифровой подписи с использованием закрытого ключа электронной цифровой подписи, подтверждение с использованием открытого ключа электронной цифровой подписи подлинности электронной цифровой подписи, создание закрытых и открытых ключей электронной цифровой подписи;</w:t>
      </w:r>
    </w:p>
    <w:p w:rsidR="007E0B4D" w:rsidRPr="006F4473" w:rsidRDefault="007E0B4D" w:rsidP="007E0B4D">
      <w:pPr>
        <w:ind w:firstLine="709"/>
        <w:jc w:val="both"/>
        <w:rPr>
          <w:sz w:val="26"/>
          <w:szCs w:val="26"/>
        </w:rPr>
      </w:pPr>
      <w:r w:rsidRPr="006F4473">
        <w:rPr>
          <w:sz w:val="26"/>
          <w:szCs w:val="26"/>
        </w:rPr>
        <w:t>средства кодирования – средства, реализующие алгоритмы криптографического преобразования информации с выполнением части преобразования путем ручных операций или с использованием автоматизированных средств на основе таких операций;</w:t>
      </w:r>
    </w:p>
    <w:p w:rsidR="007E0B4D" w:rsidRPr="006F4473" w:rsidRDefault="007E0B4D" w:rsidP="007E0B4D">
      <w:pPr>
        <w:ind w:firstLine="709"/>
        <w:jc w:val="both"/>
        <w:rPr>
          <w:sz w:val="26"/>
          <w:szCs w:val="26"/>
        </w:rPr>
      </w:pPr>
      <w:r w:rsidRPr="006F4473">
        <w:rPr>
          <w:sz w:val="26"/>
          <w:szCs w:val="26"/>
        </w:rPr>
        <w:t>средства изготовления ключевых документов (независимо от вида носителя ключевой информации);</w:t>
      </w:r>
    </w:p>
    <w:p w:rsidR="007E0B4D" w:rsidRPr="006F4473" w:rsidRDefault="007E0B4D" w:rsidP="007E0B4D">
      <w:pPr>
        <w:ind w:firstLine="709"/>
        <w:jc w:val="both"/>
        <w:rPr>
          <w:sz w:val="26"/>
          <w:szCs w:val="26"/>
        </w:rPr>
      </w:pPr>
      <w:r w:rsidRPr="006F4473">
        <w:rPr>
          <w:sz w:val="26"/>
          <w:szCs w:val="26"/>
        </w:rPr>
        <w:t>ключевые документы (независимо от вида носителя ключевой информации).</w:t>
      </w:r>
    </w:p>
    <w:p w:rsidR="007E0B4D" w:rsidRPr="006F4473" w:rsidRDefault="007E0B4D" w:rsidP="007E0B4D">
      <w:pPr>
        <w:ind w:firstLine="709"/>
        <w:jc w:val="both"/>
        <w:rPr>
          <w:sz w:val="26"/>
          <w:szCs w:val="26"/>
        </w:rPr>
      </w:pPr>
    </w:p>
    <w:p w:rsidR="007E0B4D" w:rsidRPr="006F4473" w:rsidRDefault="007E0B4D" w:rsidP="007E0B4D">
      <w:pPr>
        <w:ind w:firstLine="709"/>
        <w:jc w:val="center"/>
        <w:rPr>
          <w:sz w:val="26"/>
          <w:szCs w:val="26"/>
        </w:rPr>
      </w:pPr>
      <w:r w:rsidRPr="006F4473">
        <w:rPr>
          <w:sz w:val="26"/>
          <w:szCs w:val="26"/>
        </w:rPr>
        <w:t>2.</w:t>
      </w:r>
      <w:r w:rsidRPr="006F4473">
        <w:rPr>
          <w:sz w:val="26"/>
          <w:szCs w:val="26"/>
          <w:lang w:val="en-US"/>
        </w:rPr>
        <w:t> </w:t>
      </w:r>
      <w:r w:rsidRPr="006F4473">
        <w:rPr>
          <w:sz w:val="26"/>
          <w:szCs w:val="26"/>
        </w:rPr>
        <w:t>Общие положения</w:t>
      </w:r>
    </w:p>
    <w:p w:rsidR="007E0B4D" w:rsidRPr="006F4473" w:rsidRDefault="007E0B4D" w:rsidP="007E0B4D">
      <w:pPr>
        <w:ind w:firstLine="709"/>
        <w:jc w:val="both"/>
        <w:rPr>
          <w:sz w:val="26"/>
          <w:szCs w:val="26"/>
        </w:rPr>
      </w:pPr>
    </w:p>
    <w:p w:rsidR="007E0B4D" w:rsidRPr="006F4473" w:rsidRDefault="007E0B4D" w:rsidP="007E0B4D">
      <w:pPr>
        <w:ind w:firstLine="709"/>
        <w:jc w:val="both"/>
        <w:rPr>
          <w:sz w:val="26"/>
          <w:szCs w:val="26"/>
        </w:rPr>
      </w:pPr>
      <w:r w:rsidRPr="006F4473">
        <w:rPr>
          <w:sz w:val="26"/>
          <w:szCs w:val="26"/>
        </w:rPr>
        <w:t>2.1. Инструкция по размещению специального оборудования, охраны и организации режима в выделенных (режимных) помещениях ЕДДС Новичихинского района Алтайского края (далее – Инструкция) устанавливает порядок и общие требования к организации работы сотрудников ЕДДС Новичихинского района Алтайского края (далее – ЕДДС Новичихинского района), использующих в своей работе криптосредства и имеющих доступ в помещения, в которых установлены данные криптосредства или хранятся ключевые документы к ним.</w:t>
      </w:r>
    </w:p>
    <w:p w:rsidR="007E0B4D" w:rsidRPr="006F4473" w:rsidRDefault="007E0B4D" w:rsidP="007E0B4D">
      <w:pPr>
        <w:ind w:firstLine="709"/>
        <w:jc w:val="both"/>
        <w:rPr>
          <w:sz w:val="26"/>
          <w:szCs w:val="26"/>
        </w:rPr>
      </w:pPr>
      <w:r w:rsidRPr="006F4473">
        <w:rPr>
          <w:sz w:val="26"/>
          <w:szCs w:val="26"/>
        </w:rPr>
        <w:t>2.2. Инструкция разработана в соответствии с приказом Федерального агентства правительственной связи и информации при Президенте Российской Федерации от 13.06.2001 №152 «Об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7E0B4D" w:rsidRPr="006F4473" w:rsidRDefault="007E0B4D" w:rsidP="007E0B4D">
      <w:pPr>
        <w:ind w:firstLine="709"/>
        <w:jc w:val="both"/>
        <w:rPr>
          <w:sz w:val="26"/>
          <w:szCs w:val="26"/>
        </w:rPr>
      </w:pPr>
      <w:r w:rsidRPr="006F4473">
        <w:rPr>
          <w:sz w:val="26"/>
          <w:szCs w:val="26"/>
        </w:rPr>
        <w:t>2.3. Требования Инструкции обязательны для исполнения всеми сотрудниками Учреждения, использующими в своей работе криптосредства и имеющими допуск в помещения, в которых установлены данные криптосредства или хранятся ключевые документы к ним.</w:t>
      </w:r>
    </w:p>
    <w:p w:rsidR="007E0B4D" w:rsidRPr="006F4473" w:rsidRDefault="007E0B4D" w:rsidP="007E0B4D">
      <w:pPr>
        <w:ind w:firstLine="709"/>
        <w:jc w:val="both"/>
        <w:rPr>
          <w:sz w:val="26"/>
          <w:szCs w:val="26"/>
        </w:rPr>
      </w:pPr>
      <w:r w:rsidRPr="006F4473">
        <w:rPr>
          <w:sz w:val="26"/>
          <w:szCs w:val="26"/>
        </w:rPr>
        <w:t>2.4. Ответственным за соблюдение сотрудниками Учреждения требований Инструкции является ответственный пользователь криптосредств.</w:t>
      </w:r>
    </w:p>
    <w:p w:rsidR="007E0B4D" w:rsidRPr="006F4473" w:rsidRDefault="007E0B4D" w:rsidP="007E0B4D">
      <w:pPr>
        <w:ind w:firstLine="709"/>
        <w:jc w:val="both"/>
        <w:rPr>
          <w:sz w:val="26"/>
          <w:szCs w:val="26"/>
        </w:rPr>
      </w:pPr>
      <w:r w:rsidRPr="006F4473">
        <w:rPr>
          <w:sz w:val="26"/>
          <w:szCs w:val="26"/>
        </w:rPr>
        <w:t>2.5.</w:t>
      </w:r>
      <w:r w:rsidRPr="006F4473">
        <w:rPr>
          <w:sz w:val="26"/>
          <w:szCs w:val="26"/>
          <w:lang w:val="en-US"/>
        </w:rPr>
        <w:t> </w:t>
      </w:r>
      <w:r w:rsidRPr="006F4473">
        <w:rPr>
          <w:sz w:val="26"/>
          <w:szCs w:val="26"/>
        </w:rPr>
        <w:t>Размещение оборудования, функционирующего с</w:t>
      </w:r>
      <w:r w:rsidRPr="006F4473">
        <w:rPr>
          <w:sz w:val="26"/>
          <w:szCs w:val="26"/>
          <w:lang w:val="en-US"/>
        </w:rPr>
        <w:t> </w:t>
      </w:r>
      <w:r w:rsidRPr="006F4473">
        <w:rPr>
          <w:sz w:val="26"/>
          <w:szCs w:val="26"/>
        </w:rPr>
        <w:t xml:space="preserve">криптосредствами, охрана и организация режима в помещениях, где установлены криптосредства или хранятся ключевые документы к ним (далее – режимные помещения), должны обеспечивать сохранность персональных данных, криптосредств и ключевых документов к ним. </w:t>
      </w:r>
    </w:p>
    <w:p w:rsidR="007E0B4D" w:rsidRPr="006F4473" w:rsidRDefault="007E0B4D" w:rsidP="007E0B4D">
      <w:pPr>
        <w:ind w:firstLine="709"/>
        <w:jc w:val="both"/>
        <w:rPr>
          <w:sz w:val="26"/>
          <w:szCs w:val="26"/>
        </w:rPr>
      </w:pPr>
      <w:r w:rsidRPr="006F4473">
        <w:rPr>
          <w:sz w:val="26"/>
          <w:szCs w:val="26"/>
        </w:rPr>
        <w:t>2.6.</w:t>
      </w:r>
      <w:r w:rsidRPr="006F4473">
        <w:rPr>
          <w:sz w:val="26"/>
          <w:szCs w:val="26"/>
          <w:lang w:val="en-US"/>
        </w:rPr>
        <w:t> </w:t>
      </w:r>
      <w:r w:rsidRPr="006F4473">
        <w:rPr>
          <w:sz w:val="26"/>
          <w:szCs w:val="26"/>
        </w:rPr>
        <w:t xml:space="preserve">Режимные помещения должны иметь прочные входные двери с замками, гарантирующими надежное закрытие помещений в нерабочее время. Окна помещений, расположенных на первых или последних этажах зданий, а также окна, находящиеся около пожарных лестниц и других мест, откуда возможно проникновение в режимные помещения посторонних лиц, необходимо оборудовать металлическими решетками, или ставнями, или охранной сигнализацией, или другими средствами, препятствующими неконтролируемому проникновению в режимные помещения. </w:t>
      </w:r>
    </w:p>
    <w:p w:rsidR="007E0B4D" w:rsidRPr="006F4473" w:rsidRDefault="007E0B4D" w:rsidP="007E0B4D">
      <w:pPr>
        <w:ind w:firstLine="709"/>
        <w:jc w:val="both"/>
        <w:rPr>
          <w:sz w:val="26"/>
          <w:szCs w:val="26"/>
        </w:rPr>
      </w:pPr>
      <w:r w:rsidRPr="006F4473">
        <w:rPr>
          <w:sz w:val="26"/>
          <w:szCs w:val="26"/>
        </w:rPr>
        <w:t>2.7.</w:t>
      </w:r>
      <w:r w:rsidRPr="006F4473">
        <w:rPr>
          <w:sz w:val="26"/>
          <w:szCs w:val="26"/>
          <w:lang w:val="en-US"/>
        </w:rPr>
        <w:t> </w:t>
      </w:r>
      <w:r w:rsidRPr="006F4473">
        <w:rPr>
          <w:sz w:val="26"/>
          <w:szCs w:val="26"/>
        </w:rPr>
        <w:t xml:space="preserve">Для предотвращения просмотра извне режимных помещений их окна должны быть защищены. </w:t>
      </w:r>
    </w:p>
    <w:p w:rsidR="007E0B4D" w:rsidRPr="006F4473" w:rsidRDefault="007E0B4D" w:rsidP="007E0B4D">
      <w:pPr>
        <w:ind w:firstLine="709"/>
        <w:jc w:val="both"/>
        <w:rPr>
          <w:sz w:val="26"/>
          <w:szCs w:val="26"/>
        </w:rPr>
      </w:pPr>
      <w:r w:rsidRPr="006F4473">
        <w:rPr>
          <w:sz w:val="26"/>
          <w:szCs w:val="26"/>
        </w:rPr>
        <w:t>2.8.</w:t>
      </w:r>
      <w:r w:rsidRPr="006F4473">
        <w:rPr>
          <w:sz w:val="26"/>
          <w:szCs w:val="26"/>
          <w:lang w:val="en-US"/>
        </w:rPr>
        <w:t> </w:t>
      </w:r>
      <w:r w:rsidRPr="006F4473">
        <w:rPr>
          <w:sz w:val="26"/>
          <w:szCs w:val="26"/>
        </w:rPr>
        <w:t xml:space="preserve">Режимные помещения должны быть оснащены охранной сигнализацией, связанной со службой охраны. Исправность сигнализации периодически необходимо проверять ответственному пользователю криптосредств совместно с представителем службы охраны с отметкой в журнале проверки исправности и технического обслуживания. </w:t>
      </w:r>
    </w:p>
    <w:p w:rsidR="007E0B4D" w:rsidRPr="006F4473" w:rsidRDefault="007E0B4D" w:rsidP="007E0B4D">
      <w:pPr>
        <w:ind w:firstLine="709"/>
        <w:jc w:val="both"/>
        <w:rPr>
          <w:sz w:val="26"/>
          <w:szCs w:val="26"/>
        </w:rPr>
      </w:pPr>
      <w:r w:rsidRPr="006F4473">
        <w:rPr>
          <w:sz w:val="26"/>
          <w:szCs w:val="26"/>
        </w:rPr>
        <w:t>2.9.</w:t>
      </w:r>
      <w:r w:rsidRPr="006F4473">
        <w:rPr>
          <w:sz w:val="26"/>
          <w:szCs w:val="26"/>
          <w:lang w:val="en-US"/>
        </w:rPr>
        <w:t> </w:t>
      </w:r>
      <w:r w:rsidRPr="006F4473">
        <w:rPr>
          <w:sz w:val="26"/>
          <w:szCs w:val="26"/>
        </w:rPr>
        <w:t>Размещение и монтаж оборудования, функционирующего с</w:t>
      </w:r>
      <w:r w:rsidRPr="006F4473">
        <w:rPr>
          <w:sz w:val="26"/>
          <w:szCs w:val="26"/>
          <w:lang w:val="en-US"/>
        </w:rPr>
        <w:t> </w:t>
      </w:r>
      <w:r w:rsidRPr="006F4473">
        <w:rPr>
          <w:sz w:val="26"/>
          <w:szCs w:val="26"/>
        </w:rPr>
        <w:t>криптосредствами, в режимных помещениях должны свести к минимуму возможность неконтролируемого доступа посторонних лиц к указанным средствам.</w:t>
      </w:r>
    </w:p>
    <w:p w:rsidR="007E0B4D" w:rsidRPr="006F4473" w:rsidRDefault="007E0B4D" w:rsidP="007E0B4D">
      <w:pPr>
        <w:ind w:firstLine="709"/>
        <w:jc w:val="both"/>
        <w:rPr>
          <w:sz w:val="26"/>
          <w:szCs w:val="26"/>
        </w:rPr>
      </w:pPr>
    </w:p>
    <w:p w:rsidR="007E0B4D" w:rsidRPr="006F4473" w:rsidRDefault="007E0B4D" w:rsidP="007E0B4D">
      <w:pPr>
        <w:ind w:firstLine="709"/>
        <w:jc w:val="center"/>
        <w:rPr>
          <w:sz w:val="26"/>
          <w:szCs w:val="26"/>
        </w:rPr>
      </w:pPr>
      <w:r w:rsidRPr="006F4473">
        <w:rPr>
          <w:sz w:val="26"/>
          <w:szCs w:val="26"/>
        </w:rPr>
        <w:t>3.</w:t>
      </w:r>
      <w:r w:rsidRPr="006F4473">
        <w:rPr>
          <w:sz w:val="26"/>
          <w:szCs w:val="26"/>
          <w:lang w:val="en-US"/>
        </w:rPr>
        <w:t> </w:t>
      </w:r>
      <w:r w:rsidRPr="006F4473">
        <w:rPr>
          <w:sz w:val="26"/>
          <w:szCs w:val="26"/>
        </w:rPr>
        <w:t>Организация работы с ключами от режимных помещений и металлических хранилищ</w:t>
      </w:r>
    </w:p>
    <w:p w:rsidR="007E0B4D" w:rsidRPr="006F4473" w:rsidRDefault="007E0B4D" w:rsidP="007E0B4D">
      <w:pPr>
        <w:ind w:firstLine="709"/>
        <w:jc w:val="both"/>
        <w:rPr>
          <w:sz w:val="26"/>
          <w:szCs w:val="26"/>
        </w:rPr>
      </w:pPr>
    </w:p>
    <w:p w:rsidR="007E0B4D" w:rsidRPr="006F4473" w:rsidRDefault="007E0B4D" w:rsidP="007E0B4D">
      <w:pPr>
        <w:ind w:firstLine="709"/>
        <w:jc w:val="both"/>
        <w:rPr>
          <w:sz w:val="26"/>
          <w:szCs w:val="26"/>
        </w:rPr>
      </w:pPr>
      <w:r w:rsidRPr="006F4473">
        <w:rPr>
          <w:sz w:val="26"/>
          <w:szCs w:val="26"/>
        </w:rPr>
        <w:t>3.1.</w:t>
      </w:r>
      <w:r w:rsidRPr="006F4473">
        <w:rPr>
          <w:sz w:val="26"/>
          <w:szCs w:val="26"/>
          <w:lang w:val="en-US"/>
        </w:rPr>
        <w:t> </w:t>
      </w:r>
      <w:r w:rsidRPr="006F4473">
        <w:rPr>
          <w:sz w:val="26"/>
          <w:szCs w:val="26"/>
        </w:rPr>
        <w:t>Ключи от входных дверей в режимные помещения нумеруют, учитывают и выдают сотрудникам, имеющим право допуска в режимные помещения, под расписку в журнале регистрации ключей от режимных помещений. Дубликаты ключей от входных дверей в режимные помещения хранятся на посту службы охраны в запираемом шкафу с возможностью доступа к ним ответственного пользователя криптосредств.</w:t>
      </w:r>
    </w:p>
    <w:p w:rsidR="007E0B4D" w:rsidRPr="006F4473" w:rsidRDefault="007E0B4D" w:rsidP="007E0B4D">
      <w:pPr>
        <w:ind w:firstLine="709"/>
        <w:jc w:val="both"/>
        <w:rPr>
          <w:sz w:val="26"/>
          <w:szCs w:val="26"/>
        </w:rPr>
      </w:pPr>
      <w:r w:rsidRPr="006F4473">
        <w:rPr>
          <w:sz w:val="26"/>
          <w:szCs w:val="26"/>
        </w:rPr>
        <w:t>3.2.</w:t>
      </w:r>
      <w:r w:rsidRPr="006F4473">
        <w:rPr>
          <w:sz w:val="26"/>
          <w:szCs w:val="26"/>
          <w:lang w:val="en-US"/>
        </w:rPr>
        <w:t> </w:t>
      </w:r>
      <w:r w:rsidRPr="006F4473">
        <w:rPr>
          <w:sz w:val="26"/>
          <w:szCs w:val="26"/>
        </w:rPr>
        <w:t>Для хранения ключевых документов, эксплуатационной и технической документации, инсталлирующих криптосредства носителей, используются металлические хранилища (сейфы), оборудованные внутренними замками с двумя экземплярами ключей и приспособлениями для опечатывания. Один экземпляр ключа от хранилища находится у сотрудника, ответственного за хранилище. Дубликаты ключей от хранилищ хранятся в сейфе ответственного пользователя криптосредств.</w:t>
      </w:r>
    </w:p>
    <w:p w:rsidR="007E0B4D" w:rsidRPr="006F4473" w:rsidRDefault="007E0B4D" w:rsidP="007E0B4D">
      <w:pPr>
        <w:pStyle w:val="Style22"/>
        <w:widowControl/>
        <w:tabs>
          <w:tab w:val="left" w:pos="442"/>
        </w:tabs>
        <w:spacing w:line="240" w:lineRule="auto"/>
        <w:ind w:firstLine="709"/>
        <w:rPr>
          <w:sz w:val="26"/>
          <w:szCs w:val="26"/>
        </w:rPr>
      </w:pPr>
      <w:r w:rsidRPr="006F4473">
        <w:rPr>
          <w:sz w:val="26"/>
          <w:szCs w:val="26"/>
        </w:rPr>
        <w:t>3.3.</w:t>
      </w:r>
      <w:r w:rsidRPr="006F4473">
        <w:rPr>
          <w:sz w:val="26"/>
          <w:szCs w:val="26"/>
          <w:lang w:val="en-US"/>
        </w:rPr>
        <w:t> </w:t>
      </w:r>
      <w:r w:rsidRPr="006F4473">
        <w:rPr>
          <w:sz w:val="26"/>
          <w:szCs w:val="26"/>
        </w:rPr>
        <w:t xml:space="preserve">По окончании рабочего дня режимные помещения и установленные в них хранилища должны быть закрыты и опечатаны. Находящиеся в пользовании ключи от хранилищ должны быть сданы под расписку в журнале регистрации выдачи/сдачи ключей от хранилищ ответственному пользователю криптосредств, который хранит эти ключи в личном выделенном хранилище. </w:t>
      </w:r>
    </w:p>
    <w:p w:rsidR="007E0B4D" w:rsidRPr="006F4473" w:rsidRDefault="007E0B4D" w:rsidP="007E0B4D">
      <w:pPr>
        <w:ind w:firstLine="709"/>
        <w:jc w:val="both"/>
        <w:rPr>
          <w:sz w:val="26"/>
          <w:szCs w:val="26"/>
        </w:rPr>
      </w:pPr>
      <w:r w:rsidRPr="006F4473">
        <w:rPr>
          <w:sz w:val="26"/>
          <w:szCs w:val="26"/>
        </w:rPr>
        <w:t xml:space="preserve">3.4. Ключи от режимных помещений, а также ключ от хранилища, в котором находятся ключи от всех других хранилищ режимного помещения, в опечатанном виде должны быть сданы под расписку в журнале регистрации выдачи/сдачи ключей от режимных помещений службы охраны (вахтеру) одновременно с передачей под охрану самих режимных помещений. Печати, предназначенные для опечатывания входных дверей в режимные помещения и хранилищ, должны находиться у пользователей криптосредств, ответственных за эти помещения и хранилища. </w:t>
      </w:r>
    </w:p>
    <w:p w:rsidR="007E0B4D" w:rsidRPr="006F4473" w:rsidRDefault="007E0B4D" w:rsidP="007E0B4D">
      <w:pPr>
        <w:ind w:firstLine="709"/>
        <w:jc w:val="both"/>
        <w:rPr>
          <w:sz w:val="26"/>
          <w:szCs w:val="26"/>
        </w:rPr>
      </w:pPr>
      <w:r w:rsidRPr="006F4473">
        <w:rPr>
          <w:sz w:val="26"/>
          <w:szCs w:val="26"/>
        </w:rPr>
        <w:t>3.5. При утрате ключа от хранилища или от входной двери в режимное помещение замок необходимо заменить с изготовлением к нему новых ключей с документальным оформлением. Если замок от хранилища переделать невозможно, то такое хранилище необходимо заменить. Хранение ключевых и других документов из хранилища, от которого утрачен ключ, до замены замка происходит в другом исправном хранилище по согласованию с ответственным пользователем криптосредств.</w:t>
      </w:r>
    </w:p>
    <w:p w:rsidR="007E0B4D" w:rsidRPr="006F4473" w:rsidRDefault="007E0B4D" w:rsidP="007E0B4D">
      <w:pPr>
        <w:ind w:firstLine="709"/>
        <w:jc w:val="both"/>
        <w:rPr>
          <w:sz w:val="26"/>
          <w:szCs w:val="26"/>
        </w:rPr>
      </w:pPr>
      <w:r w:rsidRPr="006F4473">
        <w:rPr>
          <w:sz w:val="26"/>
          <w:szCs w:val="26"/>
        </w:rPr>
        <w:t xml:space="preserve">3.6. В обычных условиях режимные помещения, находящиеся в них опечатанные хранилища, могут быть вскрыты только пользователями криптосредств или ответственным пользователем криптосредств. </w:t>
      </w:r>
    </w:p>
    <w:p w:rsidR="007E0B4D" w:rsidRPr="006F4473" w:rsidRDefault="007E0B4D" w:rsidP="007E0B4D">
      <w:pPr>
        <w:ind w:firstLine="709"/>
        <w:jc w:val="both"/>
        <w:rPr>
          <w:sz w:val="26"/>
          <w:szCs w:val="26"/>
        </w:rPr>
      </w:pPr>
      <w:r w:rsidRPr="006F4473">
        <w:rPr>
          <w:sz w:val="26"/>
          <w:szCs w:val="26"/>
        </w:rPr>
        <w:t>3.7. При обнаружении признаков, указывающих на возможное несанкционированное проникновение в эти помещения или хранилища посторонних лиц, о случившемся должно быть немедленно сообщено ответственному пользователю криптосредств. Прибывший ответственный пользователь криптосредств должен оценить возможность компрометации хранящихся ключевых и других документов, составить акт и принять, при необходимости, меры к локализации последствий компрометации персональных данных и к замене скомпрометированных криптоключей.</w:t>
      </w:r>
    </w:p>
    <w:p w:rsidR="007E0B4D" w:rsidRPr="006F4473" w:rsidRDefault="007E0B4D" w:rsidP="007E0B4D">
      <w:pPr>
        <w:ind w:firstLine="709"/>
        <w:jc w:val="both"/>
        <w:rPr>
          <w:sz w:val="26"/>
          <w:szCs w:val="26"/>
        </w:rPr>
      </w:pPr>
    </w:p>
    <w:p w:rsidR="007E0B4D" w:rsidRPr="006F4473" w:rsidRDefault="007E0B4D" w:rsidP="007E0B4D">
      <w:pPr>
        <w:ind w:firstLine="709"/>
        <w:jc w:val="center"/>
        <w:rPr>
          <w:sz w:val="26"/>
          <w:szCs w:val="26"/>
        </w:rPr>
      </w:pPr>
      <w:r w:rsidRPr="006F4473">
        <w:rPr>
          <w:sz w:val="26"/>
          <w:szCs w:val="26"/>
        </w:rPr>
        <w:t>4. Организация пропускного режима в режимные помещения</w:t>
      </w:r>
    </w:p>
    <w:p w:rsidR="007E0B4D" w:rsidRPr="006F4473" w:rsidRDefault="007E0B4D" w:rsidP="007E0B4D">
      <w:pPr>
        <w:ind w:firstLine="709"/>
        <w:jc w:val="center"/>
        <w:rPr>
          <w:sz w:val="26"/>
          <w:szCs w:val="26"/>
        </w:rPr>
      </w:pPr>
    </w:p>
    <w:p w:rsidR="007E0B4D" w:rsidRPr="006F4473" w:rsidRDefault="007E0B4D" w:rsidP="007E0B4D">
      <w:pPr>
        <w:ind w:firstLine="709"/>
        <w:jc w:val="both"/>
        <w:rPr>
          <w:sz w:val="26"/>
          <w:szCs w:val="26"/>
        </w:rPr>
      </w:pPr>
      <w:r w:rsidRPr="006F4473">
        <w:rPr>
          <w:sz w:val="26"/>
          <w:szCs w:val="26"/>
        </w:rPr>
        <w:t xml:space="preserve">4.1. Размещение, специальное оборудование, охрана и организация режима в помещениях должны исключить возможность неконтролируемого проникновения или пребывания в них посторонних лиц, а также просмотра посторонними лицами ведущихся там работ. </w:t>
      </w:r>
    </w:p>
    <w:p w:rsidR="007E0B4D" w:rsidRPr="006F4473" w:rsidRDefault="007E0B4D" w:rsidP="007E0B4D">
      <w:pPr>
        <w:ind w:firstLine="709"/>
        <w:jc w:val="both"/>
        <w:rPr>
          <w:sz w:val="26"/>
          <w:szCs w:val="26"/>
        </w:rPr>
      </w:pPr>
      <w:r w:rsidRPr="006F4473">
        <w:rPr>
          <w:sz w:val="26"/>
          <w:szCs w:val="26"/>
        </w:rPr>
        <w:t>4.2. Доступ сотрудников Учреждения в режимные помещения осуществляется на основании соответствующего списка допущенных, подготовленного ответственным пользователем криптосредств и утвержденного распоряжением Учреждения.</w:t>
      </w:r>
    </w:p>
    <w:p w:rsidR="007E0B4D" w:rsidRPr="006F4473" w:rsidRDefault="007E0B4D" w:rsidP="007E0B4D">
      <w:pPr>
        <w:ind w:firstLine="709"/>
        <w:jc w:val="both"/>
        <w:rPr>
          <w:sz w:val="26"/>
          <w:szCs w:val="26"/>
        </w:rPr>
      </w:pPr>
      <w:r w:rsidRPr="006F4473">
        <w:rPr>
          <w:sz w:val="26"/>
          <w:szCs w:val="26"/>
        </w:rPr>
        <w:t>4.3. Доступ сотрудников Учреждения, не включенных в списки, разрешается только с личного разрешения ответственного пользователя криптосредств и только по служебной необходимости.</w:t>
      </w:r>
    </w:p>
    <w:p w:rsidR="007E0B4D" w:rsidRPr="006F4473" w:rsidRDefault="007E0B4D" w:rsidP="007E0B4D">
      <w:pPr>
        <w:ind w:firstLine="709"/>
        <w:jc w:val="both"/>
        <w:rPr>
          <w:sz w:val="26"/>
          <w:szCs w:val="26"/>
        </w:rPr>
      </w:pPr>
      <w:r w:rsidRPr="006F4473">
        <w:rPr>
          <w:sz w:val="26"/>
          <w:szCs w:val="26"/>
        </w:rPr>
        <w:t>4.4. Уборка и другие необходимые хозяйственные работы в режимных помещениях производятся в присутствии пользователей криптосредств. Во время уборки и хозяйственных работ все документы, содержащие конфиденциальную информацию, должны находиться в хранилищах либо закрываться таким образом, чтобы исключить возможность их наблюдения посторонними лицами.</w:t>
      </w:r>
    </w:p>
    <w:p w:rsidR="007E0B4D" w:rsidRPr="006F4473" w:rsidRDefault="007E0B4D" w:rsidP="007E0B4D">
      <w:pPr>
        <w:ind w:firstLine="709"/>
        <w:jc w:val="center"/>
        <w:rPr>
          <w:sz w:val="26"/>
          <w:szCs w:val="26"/>
        </w:rPr>
      </w:pPr>
      <w:r w:rsidRPr="006F4473">
        <w:rPr>
          <w:sz w:val="26"/>
          <w:szCs w:val="26"/>
        </w:rPr>
        <w:t>5. Организация работы с криптосредствами</w:t>
      </w:r>
    </w:p>
    <w:p w:rsidR="007E0B4D" w:rsidRPr="006F4473" w:rsidRDefault="007E0B4D" w:rsidP="007E0B4D">
      <w:pPr>
        <w:ind w:firstLine="709"/>
        <w:jc w:val="center"/>
        <w:rPr>
          <w:sz w:val="26"/>
          <w:szCs w:val="26"/>
        </w:rPr>
      </w:pPr>
    </w:p>
    <w:p w:rsidR="007E0B4D" w:rsidRPr="006F4473" w:rsidRDefault="007E0B4D" w:rsidP="007E0B4D">
      <w:pPr>
        <w:ind w:firstLine="709"/>
        <w:jc w:val="both"/>
        <w:rPr>
          <w:sz w:val="26"/>
          <w:szCs w:val="26"/>
        </w:rPr>
      </w:pPr>
      <w:r w:rsidRPr="006F4473">
        <w:rPr>
          <w:sz w:val="26"/>
          <w:szCs w:val="26"/>
        </w:rPr>
        <w:t xml:space="preserve">5.1. Техническое обслуживание оборудования, функционирующего с криптосредствами, и смена криптоключей осуществляются в отсутствие лиц, не допущенных к работе с данными криптосредствами. </w:t>
      </w:r>
    </w:p>
    <w:p w:rsidR="007E0B4D" w:rsidRPr="006F4473" w:rsidRDefault="007E0B4D" w:rsidP="007E0B4D">
      <w:pPr>
        <w:ind w:firstLine="709"/>
        <w:jc w:val="both"/>
        <w:rPr>
          <w:sz w:val="26"/>
          <w:szCs w:val="26"/>
        </w:rPr>
      </w:pPr>
      <w:r w:rsidRPr="006F4473">
        <w:rPr>
          <w:sz w:val="26"/>
          <w:szCs w:val="26"/>
        </w:rPr>
        <w:t>5.2. На время отсутствия пользователей криптосредств оборудование, функционирующее с криптосредствами, должно быть выключено и отключено от линии связи. Использование криптосредств посторонними лицами запрещается.</w:t>
      </w:r>
    </w:p>
    <w:p w:rsidR="007E0B4D" w:rsidRPr="006F4473" w:rsidRDefault="007E0B4D" w:rsidP="007E0B4D">
      <w:pPr>
        <w:ind w:firstLine="709"/>
        <w:jc w:val="both"/>
        <w:rPr>
          <w:sz w:val="26"/>
          <w:szCs w:val="26"/>
        </w:rPr>
      </w:pPr>
      <w:r w:rsidRPr="006F4473">
        <w:rPr>
          <w:sz w:val="26"/>
          <w:szCs w:val="26"/>
        </w:rPr>
        <w:t>5.3. Работа пользователей с криптосредствами регламентируется эксплуатационной документацией на используемые криптосредства.</w:t>
      </w:r>
    </w:p>
    <w:p w:rsidR="004D1512" w:rsidRDefault="004D1512" w:rsidP="007E0B4D">
      <w:pPr>
        <w:rPr>
          <w:b/>
          <w:iCs/>
        </w:rPr>
      </w:pPr>
    </w:p>
    <w:p w:rsidR="007E0B4D" w:rsidRPr="003A0AA6" w:rsidRDefault="007E0B4D" w:rsidP="007E0B4D">
      <w:pPr>
        <w:pStyle w:val="afb"/>
        <w:spacing w:before="0" w:beforeAutospacing="0" w:after="0" w:afterAutospacing="0"/>
        <w:jc w:val="right"/>
        <w:outlineLvl w:val="0"/>
        <w:rPr>
          <w:bCs/>
          <w:color w:val="000000"/>
          <w:sz w:val="26"/>
          <w:szCs w:val="26"/>
        </w:rPr>
      </w:pPr>
      <w:r w:rsidRPr="003A0AA6">
        <w:rPr>
          <w:bCs/>
          <w:color w:val="000000"/>
          <w:sz w:val="26"/>
          <w:szCs w:val="26"/>
        </w:rPr>
        <w:t>Приложение № 22</w:t>
      </w:r>
    </w:p>
    <w:p w:rsidR="007E0B4D" w:rsidRPr="003A0AA6" w:rsidRDefault="007E0B4D" w:rsidP="007E0B4D">
      <w:pPr>
        <w:jc w:val="right"/>
        <w:rPr>
          <w:bCs/>
          <w:color w:val="000000"/>
          <w:sz w:val="26"/>
          <w:szCs w:val="26"/>
        </w:rPr>
      </w:pPr>
      <w:r w:rsidRPr="003A0AA6">
        <w:rPr>
          <w:bCs/>
          <w:color w:val="000000"/>
          <w:sz w:val="26"/>
          <w:szCs w:val="26"/>
        </w:rPr>
        <w:t>к постановлению от 26.12.218 № 406</w:t>
      </w:r>
    </w:p>
    <w:p w:rsidR="007E0B4D" w:rsidRPr="003A0AA6" w:rsidRDefault="007E0B4D" w:rsidP="007E0B4D">
      <w:pPr>
        <w:jc w:val="center"/>
        <w:rPr>
          <w:sz w:val="26"/>
          <w:szCs w:val="26"/>
        </w:rPr>
      </w:pPr>
      <w:r w:rsidRPr="003A0AA6">
        <w:rPr>
          <w:sz w:val="26"/>
          <w:szCs w:val="26"/>
        </w:rPr>
        <w:t xml:space="preserve">  </w:t>
      </w:r>
    </w:p>
    <w:p w:rsidR="007E0B4D" w:rsidRPr="003A0AA6" w:rsidRDefault="007E0B4D" w:rsidP="007E0B4D">
      <w:pPr>
        <w:jc w:val="center"/>
        <w:rPr>
          <w:b/>
          <w:sz w:val="26"/>
          <w:szCs w:val="26"/>
        </w:rPr>
      </w:pPr>
      <w:r w:rsidRPr="003A0AA6">
        <w:rPr>
          <w:b/>
          <w:sz w:val="26"/>
          <w:szCs w:val="26"/>
        </w:rPr>
        <w:t>ИНСТРУКЦИЯ</w:t>
      </w:r>
    </w:p>
    <w:p w:rsidR="007E0B4D" w:rsidRPr="003A0AA6" w:rsidRDefault="007E0B4D" w:rsidP="007E0B4D">
      <w:pPr>
        <w:jc w:val="center"/>
        <w:rPr>
          <w:sz w:val="26"/>
          <w:szCs w:val="26"/>
        </w:rPr>
      </w:pPr>
      <w:r w:rsidRPr="003A0AA6">
        <w:rPr>
          <w:b/>
          <w:sz w:val="26"/>
          <w:szCs w:val="26"/>
        </w:rPr>
        <w:t>по обращению с сертифицированными средствами криптографической защиты информации (СКЗИ), предназначенными для защиты информации, обрабатываемой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w:t>
      </w:r>
    </w:p>
    <w:p w:rsidR="007E0B4D" w:rsidRPr="003A0AA6" w:rsidRDefault="007E0B4D" w:rsidP="007E0B4D">
      <w:pPr>
        <w:jc w:val="center"/>
        <w:rPr>
          <w:b/>
          <w:sz w:val="26"/>
          <w:szCs w:val="26"/>
        </w:rPr>
      </w:pPr>
    </w:p>
    <w:p w:rsidR="007E0B4D" w:rsidRPr="003A0AA6" w:rsidRDefault="007E0B4D" w:rsidP="007E0B4D">
      <w:pPr>
        <w:jc w:val="center"/>
        <w:rPr>
          <w:b/>
          <w:sz w:val="26"/>
          <w:szCs w:val="26"/>
        </w:rPr>
      </w:pPr>
      <w:r w:rsidRPr="003A0AA6">
        <w:rPr>
          <w:b/>
          <w:sz w:val="26"/>
          <w:szCs w:val="26"/>
        </w:rPr>
        <w:t xml:space="preserve">Определения </w:t>
      </w:r>
    </w:p>
    <w:p w:rsidR="007E0B4D" w:rsidRPr="003A0AA6" w:rsidRDefault="007E0B4D" w:rsidP="007E0B4D">
      <w:pPr>
        <w:rPr>
          <w:sz w:val="26"/>
          <w:szCs w:val="26"/>
        </w:rPr>
      </w:pPr>
    </w:p>
    <w:p w:rsidR="007E0B4D" w:rsidRPr="003A0AA6" w:rsidRDefault="007E0B4D" w:rsidP="007E0B4D">
      <w:pPr>
        <w:widowControl w:val="0"/>
        <w:autoSpaceDE w:val="0"/>
        <w:autoSpaceDN w:val="0"/>
        <w:adjustRightInd w:val="0"/>
        <w:ind w:firstLine="708"/>
        <w:jc w:val="both"/>
        <w:rPr>
          <w:sz w:val="26"/>
          <w:szCs w:val="26"/>
        </w:rPr>
      </w:pPr>
      <w:r w:rsidRPr="003A0AA6">
        <w:rPr>
          <w:b/>
          <w:sz w:val="26"/>
          <w:szCs w:val="26"/>
        </w:rPr>
        <w:t>Криптографический ключ (криптоключ)</w:t>
      </w:r>
      <w:r w:rsidRPr="003A0AA6">
        <w:rPr>
          <w:sz w:val="26"/>
          <w:szCs w:val="26"/>
        </w:rPr>
        <w:t xml:space="preserve"> - совокупность данных, обеспечивающая выбор одного конкретного криптографического преобразования из числа всех возможных в данной криптографической системе; </w:t>
      </w:r>
    </w:p>
    <w:p w:rsidR="007E0B4D" w:rsidRPr="003A0AA6" w:rsidRDefault="007E0B4D" w:rsidP="007E0B4D">
      <w:pPr>
        <w:widowControl w:val="0"/>
        <w:autoSpaceDE w:val="0"/>
        <w:autoSpaceDN w:val="0"/>
        <w:adjustRightInd w:val="0"/>
        <w:ind w:firstLine="708"/>
        <w:jc w:val="both"/>
        <w:rPr>
          <w:sz w:val="26"/>
          <w:szCs w:val="26"/>
        </w:rPr>
      </w:pPr>
      <w:r w:rsidRPr="003A0AA6">
        <w:rPr>
          <w:b/>
          <w:sz w:val="26"/>
          <w:szCs w:val="26"/>
        </w:rPr>
        <w:t>Криптосредство</w:t>
      </w:r>
      <w:r w:rsidRPr="003A0AA6">
        <w:rPr>
          <w:sz w:val="26"/>
          <w:szCs w:val="26"/>
        </w:rPr>
        <w:t xml:space="preserve"> – шифровальное (криптографическое) средство, предназначенное для защиты информации;</w:t>
      </w:r>
    </w:p>
    <w:p w:rsidR="007E0B4D" w:rsidRPr="003A0AA6" w:rsidRDefault="007E0B4D" w:rsidP="007E0B4D">
      <w:pPr>
        <w:widowControl w:val="0"/>
        <w:autoSpaceDE w:val="0"/>
        <w:autoSpaceDN w:val="0"/>
        <w:adjustRightInd w:val="0"/>
        <w:ind w:firstLine="708"/>
        <w:jc w:val="both"/>
        <w:rPr>
          <w:sz w:val="26"/>
          <w:szCs w:val="26"/>
        </w:rPr>
      </w:pPr>
      <w:r w:rsidRPr="003A0AA6">
        <w:rPr>
          <w:b/>
          <w:sz w:val="26"/>
          <w:szCs w:val="26"/>
        </w:rPr>
        <w:t>Ключевая информация</w:t>
      </w:r>
      <w:r w:rsidRPr="003A0AA6">
        <w:rPr>
          <w:sz w:val="26"/>
          <w:szCs w:val="26"/>
        </w:rPr>
        <w:t xml:space="preserve"> - специальным образом организованная совокупность криптоключей, предназначенная для осуществления криптографической защиты информации в течение определенного срока; </w:t>
      </w:r>
    </w:p>
    <w:p w:rsidR="007E0B4D" w:rsidRPr="003A0AA6" w:rsidRDefault="007E0B4D" w:rsidP="007E0B4D">
      <w:pPr>
        <w:pStyle w:val="Bodytext"/>
        <w:spacing w:line="240" w:lineRule="auto"/>
        <w:rPr>
          <w:sz w:val="26"/>
          <w:szCs w:val="26"/>
        </w:rPr>
      </w:pPr>
      <w:r w:rsidRPr="003A0AA6">
        <w:rPr>
          <w:b/>
          <w:sz w:val="26"/>
          <w:szCs w:val="26"/>
        </w:rPr>
        <w:t>Ключевой документ</w:t>
      </w:r>
      <w:r w:rsidRPr="003A0AA6">
        <w:rPr>
          <w:sz w:val="26"/>
          <w:szCs w:val="26"/>
        </w:rPr>
        <w:t xml:space="preserve"> - физический носитель определенной структуры, содержащий ключевую информацию (исходную ключевую информацию), а при необходимости - контрольную, служебную и технологическую информацию.</w:t>
      </w:r>
    </w:p>
    <w:p w:rsidR="007E0B4D" w:rsidRPr="003A0AA6" w:rsidRDefault="007E0B4D" w:rsidP="007E0B4D">
      <w:pPr>
        <w:rPr>
          <w:sz w:val="26"/>
          <w:szCs w:val="26"/>
        </w:rPr>
      </w:pPr>
    </w:p>
    <w:p w:rsidR="007E0B4D" w:rsidRPr="003A0AA6" w:rsidRDefault="007E0B4D" w:rsidP="007E0B4D">
      <w:pPr>
        <w:jc w:val="center"/>
        <w:rPr>
          <w:b/>
          <w:sz w:val="26"/>
          <w:szCs w:val="26"/>
        </w:rPr>
      </w:pPr>
      <w:r w:rsidRPr="003A0AA6">
        <w:rPr>
          <w:b/>
          <w:sz w:val="26"/>
          <w:szCs w:val="26"/>
        </w:rPr>
        <w:t>Обозначения и сокращения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237"/>
      </w:tblGrid>
      <w:tr w:rsidR="007E0B4D" w:rsidRPr="003A0AA6" w:rsidTr="007E0B4D">
        <w:trPr>
          <w:trHeight w:val="304"/>
        </w:trPr>
        <w:tc>
          <w:tcPr>
            <w:tcW w:w="3085" w:type="dxa"/>
            <w:shd w:val="clear" w:color="auto" w:fill="auto"/>
          </w:tcPr>
          <w:p w:rsidR="007E0B4D" w:rsidRPr="003A0AA6" w:rsidRDefault="007E0B4D" w:rsidP="007C1A42">
            <w:pPr>
              <w:rPr>
                <w:b/>
                <w:sz w:val="26"/>
                <w:szCs w:val="26"/>
              </w:rPr>
            </w:pPr>
            <w:r w:rsidRPr="003A0AA6">
              <w:rPr>
                <w:b/>
                <w:sz w:val="26"/>
                <w:szCs w:val="26"/>
              </w:rPr>
              <w:t>АРМ</w:t>
            </w:r>
          </w:p>
        </w:tc>
        <w:tc>
          <w:tcPr>
            <w:tcW w:w="6237" w:type="dxa"/>
            <w:shd w:val="clear" w:color="auto" w:fill="auto"/>
          </w:tcPr>
          <w:p w:rsidR="007E0B4D" w:rsidRPr="003A0AA6" w:rsidRDefault="007E0B4D" w:rsidP="007C1A42">
            <w:pPr>
              <w:rPr>
                <w:sz w:val="26"/>
                <w:szCs w:val="26"/>
              </w:rPr>
            </w:pPr>
            <w:r w:rsidRPr="003A0AA6">
              <w:rPr>
                <w:rStyle w:val="FontStyle13"/>
              </w:rPr>
              <w:t>–</w:t>
            </w:r>
            <w:r w:rsidRPr="003A0AA6">
              <w:rPr>
                <w:sz w:val="26"/>
                <w:szCs w:val="26"/>
              </w:rPr>
              <w:t xml:space="preserve"> автоматизированное рабочее место</w:t>
            </w:r>
          </w:p>
        </w:tc>
      </w:tr>
      <w:tr w:rsidR="007E0B4D" w:rsidRPr="003A0AA6" w:rsidTr="007E0B4D">
        <w:trPr>
          <w:trHeight w:val="1141"/>
        </w:trPr>
        <w:tc>
          <w:tcPr>
            <w:tcW w:w="3085" w:type="dxa"/>
            <w:shd w:val="clear" w:color="auto" w:fill="auto"/>
          </w:tcPr>
          <w:p w:rsidR="007E0B4D" w:rsidRPr="003A0AA6" w:rsidRDefault="007E0B4D" w:rsidP="007C1A42">
            <w:pPr>
              <w:rPr>
                <w:b/>
                <w:sz w:val="26"/>
                <w:szCs w:val="26"/>
              </w:rPr>
            </w:pPr>
            <w:r w:rsidRPr="003A0AA6">
              <w:rPr>
                <w:b/>
                <w:sz w:val="26"/>
                <w:szCs w:val="26"/>
              </w:rPr>
              <w:t>ЕДДС Новичихинского района</w:t>
            </w:r>
          </w:p>
        </w:tc>
        <w:tc>
          <w:tcPr>
            <w:tcW w:w="6237" w:type="dxa"/>
            <w:shd w:val="clear" w:color="auto" w:fill="auto"/>
          </w:tcPr>
          <w:p w:rsidR="007E0B4D" w:rsidRPr="003A0AA6" w:rsidRDefault="007E0B4D" w:rsidP="007C1A42">
            <w:pPr>
              <w:rPr>
                <w:rStyle w:val="FontStyle13"/>
              </w:rPr>
            </w:pPr>
            <w:r w:rsidRPr="003A0AA6">
              <w:rPr>
                <w:rStyle w:val="FontStyle13"/>
              </w:rPr>
              <w:t xml:space="preserve">– </w:t>
            </w:r>
            <w:r w:rsidRPr="003A0AA6">
              <w:rPr>
                <w:sz w:val="26"/>
                <w:szCs w:val="26"/>
              </w:rPr>
              <w:t>ЕДДС Новичихинского района Алтайского края</w:t>
            </w:r>
          </w:p>
        </w:tc>
      </w:tr>
      <w:tr w:rsidR="007E0B4D" w:rsidRPr="003A0AA6" w:rsidTr="007E0B4D">
        <w:trPr>
          <w:trHeight w:val="147"/>
        </w:trPr>
        <w:tc>
          <w:tcPr>
            <w:tcW w:w="3085" w:type="dxa"/>
            <w:shd w:val="clear" w:color="auto" w:fill="auto"/>
          </w:tcPr>
          <w:p w:rsidR="007E0B4D" w:rsidRPr="003A0AA6" w:rsidRDefault="007E0B4D" w:rsidP="007C1A42">
            <w:pPr>
              <w:rPr>
                <w:b/>
                <w:sz w:val="26"/>
                <w:szCs w:val="26"/>
              </w:rPr>
            </w:pPr>
            <w:r w:rsidRPr="003A0AA6">
              <w:rPr>
                <w:b/>
                <w:sz w:val="26"/>
                <w:szCs w:val="26"/>
              </w:rPr>
              <w:t>ИБ</w:t>
            </w:r>
          </w:p>
        </w:tc>
        <w:tc>
          <w:tcPr>
            <w:tcW w:w="6237" w:type="dxa"/>
            <w:shd w:val="clear" w:color="auto" w:fill="auto"/>
          </w:tcPr>
          <w:p w:rsidR="007E0B4D" w:rsidRPr="003A0AA6" w:rsidRDefault="007E0B4D" w:rsidP="007C1A42">
            <w:pPr>
              <w:rPr>
                <w:rStyle w:val="FontStyle13"/>
                <w:lang w:val="en-US"/>
              </w:rPr>
            </w:pPr>
            <w:r w:rsidRPr="003A0AA6">
              <w:rPr>
                <w:rStyle w:val="FontStyle13"/>
              </w:rPr>
              <w:t>–</w:t>
            </w:r>
            <w:r w:rsidRPr="003A0AA6">
              <w:rPr>
                <w:rStyle w:val="FontStyle13"/>
                <w:lang w:val="en-US"/>
              </w:rPr>
              <w:t xml:space="preserve"> </w:t>
            </w:r>
            <w:r w:rsidRPr="003A0AA6">
              <w:rPr>
                <w:rStyle w:val="FontStyle13"/>
              </w:rPr>
              <w:t>информационная</w:t>
            </w:r>
            <w:r w:rsidRPr="003A0AA6">
              <w:rPr>
                <w:rStyle w:val="FontStyle13"/>
                <w:lang w:val="en-US"/>
              </w:rPr>
              <w:t xml:space="preserve"> </w:t>
            </w:r>
            <w:r w:rsidRPr="003A0AA6">
              <w:rPr>
                <w:rStyle w:val="FontStyle13"/>
              </w:rPr>
              <w:t>безопасность</w:t>
            </w:r>
          </w:p>
        </w:tc>
      </w:tr>
      <w:tr w:rsidR="007E0B4D" w:rsidRPr="003A0AA6" w:rsidTr="007E0B4D">
        <w:trPr>
          <w:trHeight w:val="147"/>
        </w:trPr>
        <w:tc>
          <w:tcPr>
            <w:tcW w:w="3085" w:type="dxa"/>
            <w:shd w:val="clear" w:color="auto" w:fill="auto"/>
          </w:tcPr>
          <w:p w:rsidR="007E0B4D" w:rsidRPr="003A0AA6" w:rsidRDefault="007E0B4D" w:rsidP="007C1A42">
            <w:pPr>
              <w:rPr>
                <w:b/>
                <w:sz w:val="26"/>
                <w:szCs w:val="26"/>
              </w:rPr>
            </w:pPr>
            <w:r w:rsidRPr="003A0AA6">
              <w:rPr>
                <w:b/>
                <w:sz w:val="26"/>
                <w:szCs w:val="26"/>
              </w:rPr>
              <w:t>ИС</w:t>
            </w:r>
          </w:p>
        </w:tc>
        <w:tc>
          <w:tcPr>
            <w:tcW w:w="6237" w:type="dxa"/>
            <w:shd w:val="clear" w:color="auto" w:fill="auto"/>
          </w:tcPr>
          <w:p w:rsidR="007E0B4D" w:rsidRPr="003A0AA6" w:rsidRDefault="007E0B4D" w:rsidP="007C1A42">
            <w:pPr>
              <w:rPr>
                <w:rStyle w:val="FontStyle13"/>
              </w:rPr>
            </w:pPr>
            <w:r w:rsidRPr="003A0AA6">
              <w:rPr>
                <w:rStyle w:val="FontStyle13"/>
              </w:rPr>
              <w:t>–информационная система</w:t>
            </w:r>
          </w:p>
        </w:tc>
      </w:tr>
      <w:tr w:rsidR="007E0B4D" w:rsidRPr="003A0AA6" w:rsidTr="007E0B4D">
        <w:trPr>
          <w:trHeight w:val="304"/>
        </w:trPr>
        <w:tc>
          <w:tcPr>
            <w:tcW w:w="3085" w:type="dxa"/>
            <w:shd w:val="clear" w:color="auto" w:fill="auto"/>
          </w:tcPr>
          <w:p w:rsidR="007E0B4D" w:rsidRPr="003A0AA6" w:rsidRDefault="007E0B4D" w:rsidP="007C1A42">
            <w:pPr>
              <w:rPr>
                <w:b/>
                <w:sz w:val="26"/>
                <w:szCs w:val="26"/>
              </w:rPr>
            </w:pPr>
            <w:r w:rsidRPr="003A0AA6">
              <w:rPr>
                <w:b/>
                <w:sz w:val="26"/>
                <w:szCs w:val="26"/>
              </w:rPr>
              <w:t>КЗ</w:t>
            </w:r>
          </w:p>
        </w:tc>
        <w:tc>
          <w:tcPr>
            <w:tcW w:w="6237" w:type="dxa"/>
            <w:shd w:val="clear" w:color="auto" w:fill="auto"/>
          </w:tcPr>
          <w:p w:rsidR="007E0B4D" w:rsidRPr="003A0AA6" w:rsidRDefault="007E0B4D" w:rsidP="007C1A42">
            <w:pPr>
              <w:rPr>
                <w:sz w:val="26"/>
                <w:szCs w:val="26"/>
              </w:rPr>
            </w:pPr>
            <w:r w:rsidRPr="003A0AA6">
              <w:rPr>
                <w:rStyle w:val="FontStyle13"/>
              </w:rPr>
              <w:t>–</w:t>
            </w:r>
            <w:r w:rsidRPr="003A0AA6">
              <w:rPr>
                <w:sz w:val="26"/>
                <w:szCs w:val="26"/>
              </w:rPr>
              <w:t xml:space="preserve"> контролируемая зона</w:t>
            </w:r>
          </w:p>
        </w:tc>
      </w:tr>
      <w:tr w:rsidR="007E0B4D" w:rsidRPr="003A0AA6" w:rsidTr="007E0B4D">
        <w:trPr>
          <w:trHeight w:val="289"/>
        </w:trPr>
        <w:tc>
          <w:tcPr>
            <w:tcW w:w="3085" w:type="dxa"/>
            <w:shd w:val="clear" w:color="auto" w:fill="auto"/>
          </w:tcPr>
          <w:p w:rsidR="007E0B4D" w:rsidRPr="003A0AA6" w:rsidRDefault="007E0B4D" w:rsidP="007C1A42">
            <w:pPr>
              <w:rPr>
                <w:b/>
                <w:sz w:val="26"/>
                <w:szCs w:val="26"/>
              </w:rPr>
            </w:pPr>
            <w:r w:rsidRPr="003A0AA6">
              <w:rPr>
                <w:b/>
                <w:sz w:val="26"/>
                <w:szCs w:val="26"/>
              </w:rPr>
              <w:t>ПО</w:t>
            </w:r>
          </w:p>
        </w:tc>
        <w:tc>
          <w:tcPr>
            <w:tcW w:w="6237" w:type="dxa"/>
            <w:shd w:val="clear" w:color="auto" w:fill="auto"/>
          </w:tcPr>
          <w:p w:rsidR="007E0B4D" w:rsidRPr="003A0AA6" w:rsidRDefault="007E0B4D" w:rsidP="007C1A42">
            <w:pPr>
              <w:rPr>
                <w:sz w:val="26"/>
                <w:szCs w:val="26"/>
              </w:rPr>
            </w:pPr>
            <w:r w:rsidRPr="003A0AA6">
              <w:rPr>
                <w:rStyle w:val="FontStyle13"/>
              </w:rPr>
              <w:t>–</w:t>
            </w:r>
            <w:r w:rsidRPr="003A0AA6">
              <w:rPr>
                <w:sz w:val="26"/>
                <w:szCs w:val="26"/>
              </w:rPr>
              <w:t xml:space="preserve"> программное обеспечение</w:t>
            </w:r>
          </w:p>
        </w:tc>
      </w:tr>
      <w:tr w:rsidR="007E0B4D" w:rsidRPr="003A0AA6" w:rsidTr="007E0B4D">
        <w:trPr>
          <w:trHeight w:val="304"/>
        </w:trPr>
        <w:tc>
          <w:tcPr>
            <w:tcW w:w="3085" w:type="dxa"/>
            <w:shd w:val="clear" w:color="auto" w:fill="auto"/>
          </w:tcPr>
          <w:p w:rsidR="007E0B4D" w:rsidRPr="003A0AA6" w:rsidRDefault="007E0B4D" w:rsidP="007C1A42">
            <w:pPr>
              <w:rPr>
                <w:b/>
                <w:sz w:val="26"/>
                <w:szCs w:val="26"/>
              </w:rPr>
            </w:pPr>
            <w:r w:rsidRPr="003A0AA6">
              <w:rPr>
                <w:b/>
                <w:sz w:val="26"/>
                <w:szCs w:val="26"/>
              </w:rPr>
              <w:t>ПЭВМ</w:t>
            </w:r>
          </w:p>
        </w:tc>
        <w:tc>
          <w:tcPr>
            <w:tcW w:w="6237" w:type="dxa"/>
            <w:shd w:val="clear" w:color="auto" w:fill="auto"/>
          </w:tcPr>
          <w:p w:rsidR="007E0B4D" w:rsidRPr="003A0AA6" w:rsidRDefault="007E0B4D" w:rsidP="007C1A42">
            <w:pPr>
              <w:rPr>
                <w:sz w:val="26"/>
                <w:szCs w:val="26"/>
              </w:rPr>
            </w:pPr>
            <w:r w:rsidRPr="003A0AA6">
              <w:rPr>
                <w:rStyle w:val="FontStyle13"/>
              </w:rPr>
              <w:t>–</w:t>
            </w:r>
            <w:r w:rsidRPr="003A0AA6">
              <w:rPr>
                <w:sz w:val="26"/>
                <w:szCs w:val="26"/>
              </w:rPr>
              <w:t xml:space="preserve"> персональная электронно-вычислительная машина</w:t>
            </w:r>
          </w:p>
        </w:tc>
      </w:tr>
      <w:tr w:rsidR="007E0B4D" w:rsidRPr="003A0AA6" w:rsidTr="007E0B4D">
        <w:trPr>
          <w:trHeight w:val="304"/>
        </w:trPr>
        <w:tc>
          <w:tcPr>
            <w:tcW w:w="3085" w:type="dxa"/>
            <w:shd w:val="clear" w:color="auto" w:fill="auto"/>
          </w:tcPr>
          <w:p w:rsidR="007E0B4D" w:rsidRPr="003A0AA6" w:rsidRDefault="007E0B4D" w:rsidP="007C1A42">
            <w:pPr>
              <w:rPr>
                <w:b/>
                <w:sz w:val="26"/>
                <w:szCs w:val="26"/>
              </w:rPr>
            </w:pPr>
            <w:r w:rsidRPr="003A0AA6">
              <w:rPr>
                <w:b/>
                <w:sz w:val="26"/>
                <w:szCs w:val="26"/>
              </w:rPr>
              <w:t>СКЗИ</w:t>
            </w:r>
          </w:p>
        </w:tc>
        <w:tc>
          <w:tcPr>
            <w:tcW w:w="6237" w:type="dxa"/>
            <w:shd w:val="clear" w:color="auto" w:fill="auto"/>
          </w:tcPr>
          <w:p w:rsidR="007E0B4D" w:rsidRPr="003A0AA6" w:rsidRDefault="007E0B4D" w:rsidP="007C1A42">
            <w:pPr>
              <w:rPr>
                <w:rStyle w:val="FontStyle13"/>
              </w:rPr>
            </w:pPr>
            <w:r w:rsidRPr="003A0AA6">
              <w:rPr>
                <w:rStyle w:val="FontStyle13"/>
              </w:rPr>
              <w:t>– средство криптографической защиты информации</w:t>
            </w:r>
          </w:p>
        </w:tc>
      </w:tr>
    </w:tbl>
    <w:p w:rsidR="007E0B4D" w:rsidRPr="003A0AA6" w:rsidRDefault="007E0B4D" w:rsidP="007E0B4D">
      <w:pPr>
        <w:jc w:val="center"/>
        <w:rPr>
          <w:sz w:val="26"/>
          <w:szCs w:val="26"/>
        </w:rPr>
      </w:pPr>
    </w:p>
    <w:p w:rsidR="007E0B4D" w:rsidRPr="007E0B4D" w:rsidRDefault="007E0B4D" w:rsidP="007E0B4D">
      <w:pPr>
        <w:pStyle w:val="13"/>
        <w:keepNext w:val="0"/>
        <w:numPr>
          <w:ilvl w:val="0"/>
          <w:numId w:val="130"/>
        </w:numPr>
        <w:ind w:left="0"/>
        <w:jc w:val="center"/>
        <w:rPr>
          <w:b/>
          <w:sz w:val="26"/>
          <w:szCs w:val="26"/>
        </w:rPr>
      </w:pPr>
      <w:bookmarkStart w:id="132" w:name="_Toc334086186"/>
      <w:r w:rsidRPr="007E0B4D">
        <w:rPr>
          <w:b/>
          <w:sz w:val="26"/>
          <w:szCs w:val="26"/>
        </w:rPr>
        <w:t>Общие положения</w:t>
      </w:r>
      <w:bookmarkEnd w:id="132"/>
    </w:p>
    <w:p w:rsidR="007E0B4D" w:rsidRPr="003A0AA6" w:rsidRDefault="007E0B4D" w:rsidP="007E0B4D">
      <w:pPr>
        <w:rPr>
          <w:sz w:val="26"/>
          <w:szCs w:val="26"/>
        </w:rPr>
      </w:pPr>
    </w:p>
    <w:p w:rsidR="007E0B4D" w:rsidRPr="003A0AA6" w:rsidRDefault="007E0B4D" w:rsidP="007E0B4D">
      <w:pPr>
        <w:numPr>
          <w:ilvl w:val="1"/>
          <w:numId w:val="130"/>
        </w:numPr>
        <w:tabs>
          <w:tab w:val="clear" w:pos="964"/>
          <w:tab w:val="num" w:pos="1701"/>
        </w:tabs>
        <w:ind w:left="0" w:firstLine="709"/>
        <w:jc w:val="both"/>
        <w:rPr>
          <w:sz w:val="26"/>
          <w:szCs w:val="26"/>
        </w:rPr>
      </w:pPr>
      <w:r w:rsidRPr="003A0AA6">
        <w:rPr>
          <w:sz w:val="26"/>
          <w:szCs w:val="26"/>
        </w:rPr>
        <w:t>Инструкция по обращению с сертифицированными средствами криптографической защиты информации (СКЗИ), предназначенными для защиты информации, обрабатываемой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 и криптоключам к ним (далее – Инструкция) регламентирует порядок обращения с криптосредствами в процессе получения, хранения, доставки, передачи, встраивания в прикладные системы, тестирования в целях защиты информации.</w:t>
      </w:r>
    </w:p>
    <w:p w:rsidR="007E0B4D" w:rsidRPr="003A0AA6" w:rsidRDefault="007E0B4D" w:rsidP="007E0B4D">
      <w:pPr>
        <w:numPr>
          <w:ilvl w:val="1"/>
          <w:numId w:val="130"/>
        </w:numPr>
        <w:tabs>
          <w:tab w:val="clear" w:pos="964"/>
          <w:tab w:val="num" w:pos="-5580"/>
          <w:tab w:val="num" w:pos="0"/>
        </w:tabs>
        <w:ind w:left="0" w:firstLine="720"/>
        <w:jc w:val="both"/>
        <w:rPr>
          <w:sz w:val="26"/>
          <w:szCs w:val="26"/>
        </w:rPr>
      </w:pPr>
      <w:r w:rsidRPr="003A0AA6">
        <w:rPr>
          <w:sz w:val="26"/>
          <w:szCs w:val="26"/>
        </w:rPr>
        <w:t>Инструкция по обращению с сертифицированными средствами криптографической защиты информации (СКЗИ), предназначенными для защиты информации, обрабатываемой в ИС ЕДДС Новичихинского района, и криптоключам к ним разработана в соответствии со следующими документами:</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 xml:space="preserve"> «Инструкция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 Утверждена приказом ФАПСИ от 13.06.2001 № 152;</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Приказ Федеральной службы безопасности Российской Федерации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«Положение о разработке, производстве, реализации и эксплуатации шифровальных (криптографических) средств защиты информации (Положение ПКЗ</w:t>
      </w:r>
      <w:r w:rsidRPr="003A0AA6">
        <w:rPr>
          <w:sz w:val="26"/>
          <w:szCs w:val="26"/>
        </w:rPr>
        <w:noBreakHyphen/>
        <w:t>2005)». Утверждено приказом ФСБ России от 09.02.2005 № 66;</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Федеральный закон от 06.04.2011 № 63</w:t>
      </w:r>
      <w:r w:rsidRPr="003A0AA6">
        <w:rPr>
          <w:sz w:val="26"/>
          <w:szCs w:val="26"/>
        </w:rPr>
        <w:noBreakHyphen/>
        <w:t>ФЗ «Об электронной подписи».</w:t>
      </w:r>
    </w:p>
    <w:p w:rsidR="007E0B4D" w:rsidRPr="003A0AA6" w:rsidRDefault="007E0B4D" w:rsidP="007E0B4D">
      <w:pPr>
        <w:numPr>
          <w:ilvl w:val="1"/>
          <w:numId w:val="130"/>
        </w:numPr>
        <w:tabs>
          <w:tab w:val="clear" w:pos="964"/>
          <w:tab w:val="num" w:pos="-5580"/>
          <w:tab w:val="num" w:pos="0"/>
        </w:tabs>
        <w:ind w:left="0" w:firstLine="720"/>
        <w:jc w:val="both"/>
        <w:rPr>
          <w:sz w:val="26"/>
          <w:szCs w:val="26"/>
        </w:rPr>
      </w:pPr>
      <w:r w:rsidRPr="003A0AA6">
        <w:rPr>
          <w:sz w:val="26"/>
          <w:szCs w:val="26"/>
        </w:rPr>
        <w:t>Под криптосредством в настоящей Инструкции понимается шифровальное (криптографическое) средство, предназначенное для защиты информации.</w:t>
      </w:r>
    </w:p>
    <w:p w:rsidR="007E0B4D" w:rsidRPr="003A0AA6" w:rsidRDefault="007E0B4D" w:rsidP="007E0B4D">
      <w:pPr>
        <w:numPr>
          <w:ilvl w:val="1"/>
          <w:numId w:val="130"/>
        </w:numPr>
        <w:tabs>
          <w:tab w:val="num" w:pos="-5580"/>
        </w:tabs>
        <w:ind w:left="0" w:firstLine="720"/>
        <w:jc w:val="both"/>
        <w:rPr>
          <w:sz w:val="26"/>
          <w:szCs w:val="26"/>
        </w:rPr>
      </w:pPr>
      <w:r w:rsidRPr="003A0AA6">
        <w:rPr>
          <w:sz w:val="26"/>
          <w:szCs w:val="26"/>
        </w:rPr>
        <w:t>К криптосредствам (шифровальным, криптографическим средствам) относятся:</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Средства шифрования – аппаратные, программные и аппаратно-программные средства, системы и комплексы, реализующие алгоритмы криптографического преобразования информации и предназначенные для защиты информации при передаче по каналам связи и (или) для защиты информации от несанкционированного доступа при ее обработке и хранении.</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Средства имитозащиты – аппаратные, программные и аппаратно-программные средства, системы и комплексы, реализующие алгоритмы криптографического преобразования информации и предназначенные для защиты от навязывания ложной информации.</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Средства электронной цифровой подписи – аппаратные, программные и аппаратно–программные средства, обеспечивающие на основе криптографических преобразований реализацию хотя бы одной из следующих функций: создание электронной цифровой подписи с использованием закрытого ключа электронной цифровой подписи, подтверждение с использованием открытого ключа электронной цифровой подписи подлинности электронной цифровой подписи, создание закрытых и открытых ключей электронной цифровой подписи.</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Средства кодирования – средства, реализующие алгоритмы криптографического преобразования информации с выполнением части преобразования путем ручных операций или с использованием автоматизированных средств на основе таких операций.</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Средства изготовления ключевых документов (независимо от вида носителя ключевой информации).</w:t>
      </w:r>
    </w:p>
    <w:p w:rsidR="007E0B4D" w:rsidRPr="003A0AA6" w:rsidRDefault="007E0B4D" w:rsidP="007E0B4D">
      <w:pPr>
        <w:numPr>
          <w:ilvl w:val="2"/>
          <w:numId w:val="130"/>
        </w:numPr>
        <w:tabs>
          <w:tab w:val="num" w:pos="-5580"/>
          <w:tab w:val="num" w:pos="0"/>
        </w:tabs>
        <w:ind w:left="0" w:firstLine="720"/>
        <w:jc w:val="both"/>
        <w:rPr>
          <w:sz w:val="26"/>
          <w:szCs w:val="26"/>
        </w:rPr>
      </w:pPr>
      <w:r w:rsidRPr="003A0AA6">
        <w:rPr>
          <w:sz w:val="26"/>
          <w:szCs w:val="26"/>
        </w:rPr>
        <w:t>Ключевые документы (независимо от вида носителя ключевой информации).</w:t>
      </w:r>
    </w:p>
    <w:p w:rsidR="007E0B4D" w:rsidRPr="003A0AA6" w:rsidRDefault="007E0B4D" w:rsidP="007E0B4D">
      <w:pPr>
        <w:numPr>
          <w:ilvl w:val="1"/>
          <w:numId w:val="130"/>
        </w:numPr>
        <w:tabs>
          <w:tab w:val="clear" w:pos="964"/>
          <w:tab w:val="num" w:pos="-5580"/>
          <w:tab w:val="num" w:pos="0"/>
        </w:tabs>
        <w:ind w:left="0" w:firstLine="720"/>
        <w:jc w:val="both"/>
        <w:rPr>
          <w:sz w:val="26"/>
          <w:szCs w:val="26"/>
        </w:rPr>
      </w:pPr>
      <w:r w:rsidRPr="003A0AA6">
        <w:rPr>
          <w:sz w:val="26"/>
          <w:szCs w:val="26"/>
        </w:rPr>
        <w:t>Для обеспечения безопасности информации при ее обработке в ИС ЕДДС Новичихинского района должны использоваться сертифицированные в системе сертификации ФСБ России криптосредства (имеющие положительное заключение экспертной организации о соответствии требованиям нормативных документов по безопасности информации).</w:t>
      </w:r>
    </w:p>
    <w:p w:rsidR="007E0B4D" w:rsidRPr="003A0AA6" w:rsidRDefault="007E0B4D" w:rsidP="007E0B4D">
      <w:pPr>
        <w:numPr>
          <w:ilvl w:val="1"/>
          <w:numId w:val="130"/>
        </w:numPr>
        <w:tabs>
          <w:tab w:val="clear" w:pos="964"/>
          <w:tab w:val="num" w:pos="-5580"/>
          <w:tab w:val="num" w:pos="0"/>
        </w:tabs>
        <w:ind w:left="0" w:firstLine="720"/>
        <w:jc w:val="both"/>
        <w:rPr>
          <w:sz w:val="26"/>
          <w:szCs w:val="26"/>
        </w:rPr>
      </w:pPr>
      <w:r w:rsidRPr="003A0AA6">
        <w:rPr>
          <w:sz w:val="26"/>
          <w:szCs w:val="26"/>
        </w:rPr>
        <w:t>Класс криптографической защиты информации, циркулирующей в ИС ЕДДС Новичихинского района, обеспечиваемый СКЗИ, определяется в соответствии с Моделью угроз и нарушителя и Приказом Федеральной службы безопасности Российской Федерации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rsidR="007E0B4D" w:rsidRPr="003A0AA6" w:rsidRDefault="007E0B4D" w:rsidP="007E0B4D">
      <w:pPr>
        <w:pStyle w:val="13"/>
        <w:rPr>
          <w:sz w:val="26"/>
          <w:szCs w:val="26"/>
        </w:rPr>
      </w:pPr>
      <w:bookmarkStart w:id="133" w:name="_Toc334086187"/>
    </w:p>
    <w:p w:rsidR="007E0B4D" w:rsidRPr="007E0B4D" w:rsidRDefault="007E0B4D" w:rsidP="007E0B4D">
      <w:pPr>
        <w:pStyle w:val="13"/>
        <w:keepNext w:val="0"/>
        <w:numPr>
          <w:ilvl w:val="0"/>
          <w:numId w:val="130"/>
        </w:numPr>
        <w:ind w:left="0"/>
        <w:jc w:val="center"/>
        <w:rPr>
          <w:b/>
          <w:sz w:val="26"/>
          <w:szCs w:val="26"/>
        </w:rPr>
      </w:pPr>
      <w:r w:rsidRPr="007E0B4D">
        <w:rPr>
          <w:b/>
          <w:sz w:val="26"/>
          <w:szCs w:val="26"/>
        </w:rPr>
        <w:t>Организационная структура</w:t>
      </w:r>
      <w:bookmarkEnd w:id="133"/>
    </w:p>
    <w:p w:rsidR="007E0B4D" w:rsidRPr="003A0AA6" w:rsidRDefault="007E0B4D" w:rsidP="007E0B4D">
      <w:pPr>
        <w:rPr>
          <w:sz w:val="26"/>
          <w:szCs w:val="26"/>
        </w:rPr>
      </w:pPr>
    </w:p>
    <w:p w:rsidR="007E0B4D" w:rsidRPr="003A0AA6" w:rsidRDefault="007E0B4D" w:rsidP="007E0B4D">
      <w:pPr>
        <w:numPr>
          <w:ilvl w:val="1"/>
          <w:numId w:val="131"/>
        </w:numPr>
        <w:tabs>
          <w:tab w:val="clear" w:pos="360"/>
          <w:tab w:val="num" w:pos="0"/>
        </w:tabs>
        <w:ind w:left="0" w:firstLine="709"/>
        <w:jc w:val="both"/>
        <w:rPr>
          <w:sz w:val="26"/>
          <w:szCs w:val="26"/>
        </w:rPr>
      </w:pPr>
      <w:r w:rsidRPr="003A0AA6">
        <w:rPr>
          <w:sz w:val="26"/>
          <w:szCs w:val="26"/>
        </w:rPr>
        <w:t>Безопасность обработки защищаемой информации в ИС ЕДДС Новичихинского района области с использованием криптосредств организует и обеспечивает ответственный пользователь криптосредств.</w:t>
      </w:r>
    </w:p>
    <w:p w:rsidR="007E0B4D" w:rsidRPr="003A0AA6" w:rsidRDefault="007E0B4D" w:rsidP="007E0B4D">
      <w:pPr>
        <w:jc w:val="both"/>
        <w:rPr>
          <w:sz w:val="26"/>
          <w:szCs w:val="26"/>
        </w:rPr>
      </w:pPr>
    </w:p>
    <w:p w:rsidR="007E0B4D" w:rsidRPr="003A0AA6" w:rsidRDefault="007E0B4D" w:rsidP="007E0B4D">
      <w:pPr>
        <w:numPr>
          <w:ilvl w:val="0"/>
          <w:numId w:val="130"/>
        </w:numPr>
        <w:tabs>
          <w:tab w:val="clear" w:pos="397"/>
          <w:tab w:val="num" w:pos="0"/>
        </w:tabs>
        <w:ind w:left="0" w:firstLine="0"/>
        <w:jc w:val="center"/>
        <w:rPr>
          <w:b/>
          <w:sz w:val="26"/>
          <w:szCs w:val="26"/>
        </w:rPr>
      </w:pPr>
      <w:r w:rsidRPr="003A0AA6">
        <w:rPr>
          <w:b/>
          <w:sz w:val="26"/>
          <w:szCs w:val="26"/>
        </w:rPr>
        <w:t xml:space="preserve">Обязанности пользователей </w:t>
      </w:r>
    </w:p>
    <w:p w:rsidR="007E0B4D" w:rsidRPr="003A0AA6" w:rsidRDefault="007E0B4D" w:rsidP="007E0B4D">
      <w:pPr>
        <w:rPr>
          <w:sz w:val="26"/>
          <w:szCs w:val="26"/>
        </w:rPr>
      </w:pPr>
    </w:p>
    <w:p w:rsidR="007E0B4D" w:rsidRPr="003A0AA6" w:rsidRDefault="007E0B4D" w:rsidP="007E0B4D">
      <w:pPr>
        <w:numPr>
          <w:ilvl w:val="1"/>
          <w:numId w:val="130"/>
        </w:numPr>
        <w:tabs>
          <w:tab w:val="clear" w:pos="964"/>
          <w:tab w:val="num" w:pos="0"/>
        </w:tabs>
        <w:ind w:left="0" w:firstLine="709"/>
        <w:jc w:val="both"/>
        <w:rPr>
          <w:sz w:val="26"/>
          <w:szCs w:val="26"/>
        </w:rPr>
      </w:pPr>
      <w:r w:rsidRPr="003A0AA6">
        <w:rPr>
          <w:sz w:val="26"/>
          <w:szCs w:val="26"/>
        </w:rPr>
        <w:t>Пользователи криптосредств допускаются к работе с ними только после ознакомления под роспись с настоящей Инструкцией, Типовыми требованиями, другими документами, регламентирующими организацию и обеспечение безопасности информации при их обработке в ИС ЕДДС Новичихинского района.</w:t>
      </w:r>
    </w:p>
    <w:p w:rsidR="007E0B4D" w:rsidRPr="003A0AA6" w:rsidRDefault="007E0B4D" w:rsidP="007E0B4D">
      <w:pPr>
        <w:numPr>
          <w:ilvl w:val="1"/>
          <w:numId w:val="130"/>
        </w:numPr>
        <w:tabs>
          <w:tab w:val="clear" w:pos="964"/>
          <w:tab w:val="num" w:pos="0"/>
        </w:tabs>
        <w:ind w:left="0" w:firstLine="709"/>
        <w:jc w:val="both"/>
        <w:rPr>
          <w:sz w:val="26"/>
          <w:szCs w:val="26"/>
        </w:rPr>
      </w:pPr>
      <w:r w:rsidRPr="003A0AA6">
        <w:rPr>
          <w:sz w:val="26"/>
          <w:szCs w:val="26"/>
        </w:rPr>
        <w:t>При наличии двух и более пользователей криптосредств обязанности между ними должны быть распределены с учетом персональной ответственности за сохранность криптосредств, ключевой, эксплуатационной и технической документации, а также за порученные участки работы.</w:t>
      </w:r>
    </w:p>
    <w:p w:rsidR="007E0B4D" w:rsidRPr="003A0AA6" w:rsidRDefault="007E0B4D" w:rsidP="007E0B4D">
      <w:pPr>
        <w:numPr>
          <w:ilvl w:val="1"/>
          <w:numId w:val="130"/>
        </w:numPr>
        <w:tabs>
          <w:tab w:val="clear" w:pos="964"/>
          <w:tab w:val="num" w:pos="0"/>
        </w:tabs>
        <w:ind w:left="0" w:firstLine="709"/>
        <w:jc w:val="both"/>
        <w:rPr>
          <w:sz w:val="26"/>
          <w:szCs w:val="26"/>
        </w:rPr>
      </w:pPr>
      <w:r w:rsidRPr="003A0AA6">
        <w:rPr>
          <w:sz w:val="26"/>
          <w:szCs w:val="26"/>
        </w:rPr>
        <w:t>Пользователи криптосредств обязаны:</w:t>
      </w:r>
    </w:p>
    <w:p w:rsidR="007E0B4D" w:rsidRPr="003A0AA6" w:rsidRDefault="007E0B4D" w:rsidP="007E0B4D">
      <w:pPr>
        <w:numPr>
          <w:ilvl w:val="2"/>
          <w:numId w:val="130"/>
        </w:numPr>
        <w:ind w:left="0" w:firstLine="709"/>
        <w:jc w:val="both"/>
        <w:rPr>
          <w:sz w:val="26"/>
          <w:szCs w:val="26"/>
        </w:rPr>
      </w:pPr>
      <w:r w:rsidRPr="003A0AA6">
        <w:rPr>
          <w:sz w:val="26"/>
          <w:szCs w:val="26"/>
        </w:rPr>
        <w:t>Не нарушать конфиденциальность закрытых ключей.</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Не допускать снятие копий с ключевых документов, содержащих закрытые ключи.</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Не допускать вывод закрытых ключей на дисплей (монитор) ПЭВМ или принтер.</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Не допускать записи на ключевой документ посторонней информации.</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Не допускать установки ключевых документов в другие ПЭВМ.</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Обеспечить конфиденциальность информации о криптосредствах, других мерах защиты.</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Не нарушать конфиденциальность защищаемой информации.</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Точно соблюдать требования к обеспечению безопасности информации, требования к обеспечению безопасности криптосредств и ключевых документов к ним.</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Хранить ключевые документы к криптосредствам в защищаемых хранилищах.</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Сдавать ключевые документы к криптосредствам при увольнении или отстранении от исполнения обязанностей.</w:t>
      </w:r>
    </w:p>
    <w:p w:rsidR="007E0B4D" w:rsidRPr="003A0AA6" w:rsidRDefault="007E0B4D" w:rsidP="007E0B4D">
      <w:pPr>
        <w:numPr>
          <w:ilvl w:val="2"/>
          <w:numId w:val="130"/>
        </w:numPr>
        <w:tabs>
          <w:tab w:val="left" w:pos="0"/>
        </w:tabs>
        <w:ind w:left="0" w:firstLine="720"/>
        <w:jc w:val="both"/>
        <w:rPr>
          <w:sz w:val="26"/>
          <w:szCs w:val="26"/>
        </w:rPr>
      </w:pPr>
      <w:r w:rsidRPr="003A0AA6">
        <w:rPr>
          <w:sz w:val="26"/>
          <w:szCs w:val="26"/>
        </w:rPr>
        <w:t>Своевременно выявлять и сообщать ответственному пользователю криптосредств и ответственному за организацию обработки информации и персональных данных о ставших им известными попытках посторонних лиц получить сведения об используемых криптосредствах или ключевых документах к ним, защищаемой информации.</w:t>
      </w:r>
    </w:p>
    <w:p w:rsidR="007E0B4D" w:rsidRPr="003A0AA6" w:rsidRDefault="007E0B4D" w:rsidP="007E0B4D">
      <w:pPr>
        <w:numPr>
          <w:ilvl w:val="2"/>
          <w:numId w:val="130"/>
        </w:numPr>
        <w:tabs>
          <w:tab w:val="num" w:pos="0"/>
        </w:tabs>
        <w:ind w:left="0" w:firstLine="720"/>
        <w:jc w:val="both"/>
        <w:rPr>
          <w:sz w:val="26"/>
          <w:szCs w:val="26"/>
        </w:rPr>
      </w:pPr>
      <w:r w:rsidRPr="003A0AA6">
        <w:rPr>
          <w:sz w:val="26"/>
          <w:szCs w:val="26"/>
        </w:rPr>
        <w:t>Немедленно уведомлять ответственного пользователя криптосредств и ответственного с информации и персональных данных и принимать меры по предупреждению нарушения конфиденциальности защищаемой информации при утрате или недостачи криптосредств, ключевых документов к ним, ключей от помещений, хранилищ, личных печатей, удостоверений, пропусков, при других фактах, которые могут привести к компрометации закрытых ключей, снижению уровня защищенности информации.</w:t>
      </w:r>
    </w:p>
    <w:p w:rsidR="007E0B4D" w:rsidRPr="003A0AA6" w:rsidRDefault="007E0B4D" w:rsidP="007E0B4D">
      <w:pPr>
        <w:tabs>
          <w:tab w:val="num" w:pos="1418"/>
        </w:tabs>
        <w:jc w:val="both"/>
        <w:rPr>
          <w:sz w:val="26"/>
          <w:szCs w:val="26"/>
        </w:rPr>
      </w:pPr>
    </w:p>
    <w:p w:rsidR="007E0B4D" w:rsidRPr="000462CA" w:rsidRDefault="007E0B4D" w:rsidP="007E0B4D">
      <w:pPr>
        <w:pStyle w:val="13"/>
        <w:keepNext w:val="0"/>
        <w:numPr>
          <w:ilvl w:val="0"/>
          <w:numId w:val="130"/>
        </w:numPr>
        <w:ind w:left="0"/>
        <w:jc w:val="center"/>
        <w:rPr>
          <w:b/>
          <w:sz w:val="26"/>
          <w:szCs w:val="26"/>
        </w:rPr>
      </w:pPr>
      <w:bookmarkStart w:id="134" w:name="_Toc334086190"/>
      <w:r w:rsidRPr="000462CA">
        <w:rPr>
          <w:b/>
          <w:sz w:val="26"/>
          <w:szCs w:val="26"/>
        </w:rPr>
        <w:t>Опечатывание аппаратных средств</w:t>
      </w:r>
      <w:bookmarkEnd w:id="134"/>
    </w:p>
    <w:p w:rsidR="007E0B4D" w:rsidRPr="003A0AA6" w:rsidRDefault="007E0B4D" w:rsidP="007E0B4D">
      <w:pPr>
        <w:rPr>
          <w:b/>
          <w:sz w:val="26"/>
          <w:szCs w:val="26"/>
        </w:rPr>
      </w:pPr>
    </w:p>
    <w:p w:rsidR="007E0B4D" w:rsidRPr="003A0AA6" w:rsidRDefault="007E0B4D" w:rsidP="007E0B4D">
      <w:pPr>
        <w:numPr>
          <w:ilvl w:val="1"/>
          <w:numId w:val="130"/>
        </w:numPr>
        <w:ind w:left="0" w:firstLine="720"/>
        <w:jc w:val="both"/>
        <w:rPr>
          <w:b/>
          <w:sz w:val="26"/>
          <w:szCs w:val="26"/>
        </w:rPr>
      </w:pPr>
      <w:r w:rsidRPr="003A0AA6">
        <w:rPr>
          <w:sz w:val="26"/>
          <w:szCs w:val="26"/>
        </w:rPr>
        <w:t>Системные блоки АРМ, на которых установлены криптосредства, должны оборудоваться средствами контроля за их вскрытием (опечатываются, опломбируются). Место опечатывания (опломбирования) системного блока должно быть таким, чтобы его можно было визуально контролировать.</w:t>
      </w:r>
    </w:p>
    <w:p w:rsidR="007E0B4D" w:rsidRPr="003A0AA6" w:rsidRDefault="007E0B4D" w:rsidP="007E0B4D">
      <w:pPr>
        <w:ind w:left="720"/>
        <w:jc w:val="both"/>
        <w:rPr>
          <w:sz w:val="26"/>
          <w:szCs w:val="26"/>
        </w:rPr>
      </w:pPr>
    </w:p>
    <w:p w:rsidR="007E0B4D" w:rsidRPr="000462CA" w:rsidRDefault="007E0B4D" w:rsidP="007E0B4D">
      <w:pPr>
        <w:pStyle w:val="13"/>
        <w:keepNext w:val="0"/>
        <w:numPr>
          <w:ilvl w:val="0"/>
          <w:numId w:val="130"/>
        </w:numPr>
        <w:ind w:left="0"/>
        <w:jc w:val="center"/>
        <w:rPr>
          <w:b/>
          <w:sz w:val="26"/>
          <w:szCs w:val="26"/>
        </w:rPr>
      </w:pPr>
      <w:bookmarkStart w:id="135" w:name="_Toc334086191"/>
      <w:r w:rsidRPr="000462CA">
        <w:rPr>
          <w:b/>
          <w:sz w:val="26"/>
          <w:szCs w:val="26"/>
        </w:rPr>
        <w:t>Организация режима помещений</w:t>
      </w:r>
      <w:bookmarkEnd w:id="135"/>
    </w:p>
    <w:p w:rsidR="007E0B4D" w:rsidRPr="003A0AA6" w:rsidRDefault="007E0B4D" w:rsidP="007E0B4D">
      <w:pPr>
        <w:rPr>
          <w:sz w:val="26"/>
          <w:szCs w:val="26"/>
        </w:rPr>
      </w:pPr>
    </w:p>
    <w:p w:rsidR="007E0B4D" w:rsidRPr="003A0AA6" w:rsidRDefault="007E0B4D" w:rsidP="007E0B4D">
      <w:pPr>
        <w:numPr>
          <w:ilvl w:val="1"/>
          <w:numId w:val="130"/>
        </w:numPr>
        <w:ind w:left="0" w:firstLine="720"/>
        <w:jc w:val="both"/>
        <w:rPr>
          <w:b/>
          <w:sz w:val="26"/>
          <w:szCs w:val="26"/>
        </w:rPr>
      </w:pPr>
      <w:r w:rsidRPr="003A0AA6">
        <w:rPr>
          <w:sz w:val="26"/>
          <w:szCs w:val="26"/>
        </w:rPr>
        <w:t>Охрана и организация режима в помещениях, где установлены криптосредства или хранятся ключевые документы к ним (далее - режимные помещения), должны обеспечивать сохранность защищаемой информации, криптосредств и ключевых документов к ним, исключать возможность неконтролируемого проникновения или пребывания в режимных помещениях посторонних лиц, а также просмотра посторонними лицами ведущихся там работ.</w:t>
      </w:r>
    </w:p>
    <w:p w:rsidR="007E0B4D" w:rsidRPr="003A0AA6" w:rsidRDefault="007E0B4D" w:rsidP="007E0B4D">
      <w:pPr>
        <w:numPr>
          <w:ilvl w:val="1"/>
          <w:numId w:val="130"/>
        </w:numPr>
        <w:ind w:left="0" w:firstLine="720"/>
        <w:jc w:val="both"/>
        <w:rPr>
          <w:sz w:val="26"/>
          <w:szCs w:val="26"/>
        </w:rPr>
      </w:pPr>
      <w:r w:rsidRPr="003A0AA6">
        <w:rPr>
          <w:sz w:val="26"/>
          <w:szCs w:val="26"/>
        </w:rPr>
        <w:t>При оборудовании режимных помещений должны выполняться требования к размещению, монтажу криптосредств, а также другого оборудования, функционирующего с криптосредствами.</w:t>
      </w:r>
    </w:p>
    <w:p w:rsidR="007E0B4D" w:rsidRPr="003A0AA6" w:rsidRDefault="007E0B4D" w:rsidP="007E0B4D">
      <w:pPr>
        <w:numPr>
          <w:ilvl w:val="1"/>
          <w:numId w:val="130"/>
        </w:numPr>
        <w:ind w:left="0" w:firstLine="720"/>
        <w:jc w:val="both"/>
        <w:rPr>
          <w:sz w:val="26"/>
          <w:szCs w:val="26"/>
        </w:rPr>
      </w:pPr>
      <w:r w:rsidRPr="003A0AA6">
        <w:rPr>
          <w:sz w:val="26"/>
          <w:szCs w:val="26"/>
        </w:rPr>
        <w:t>Перечисленные в настоящей Инструкции требования к режимным помещениям могут не предъявляться, если это предусмотрено правилами пользования криптосредствами, согласованными с ФСБ России.</w:t>
      </w:r>
    </w:p>
    <w:p w:rsidR="007E0B4D" w:rsidRPr="003A0AA6" w:rsidRDefault="007E0B4D" w:rsidP="007E0B4D">
      <w:pPr>
        <w:numPr>
          <w:ilvl w:val="1"/>
          <w:numId w:val="130"/>
        </w:numPr>
        <w:ind w:left="0" w:firstLine="720"/>
        <w:jc w:val="both"/>
        <w:rPr>
          <w:sz w:val="26"/>
          <w:szCs w:val="26"/>
        </w:rPr>
      </w:pPr>
      <w:r w:rsidRPr="003A0AA6">
        <w:rPr>
          <w:sz w:val="26"/>
          <w:szCs w:val="26"/>
        </w:rPr>
        <w:t>Режимные помещения выделяются с учетом размеров контролируемых зон. Помещения должны иметь прочные входные двери с замками, гарантирующими надежное закрытие помещений в нерабочее время. Окна помещений, расположенных на первых или последних этажах зданий, а также окна, находящиеся около пожарных лестниц и других мест, откуда возможно проникновение в режимные помещения посторонних лиц, оборудуются металлическими решетками, или ставнями, или охранной сигнализацией, или другими средствами, препятствующими неконтролируемому проникновению в режимные помещения.</w:t>
      </w:r>
    </w:p>
    <w:p w:rsidR="007E0B4D" w:rsidRPr="003A0AA6" w:rsidRDefault="007E0B4D" w:rsidP="007E0B4D">
      <w:pPr>
        <w:numPr>
          <w:ilvl w:val="1"/>
          <w:numId w:val="130"/>
        </w:numPr>
        <w:ind w:left="0" w:firstLine="720"/>
        <w:jc w:val="both"/>
        <w:rPr>
          <w:sz w:val="26"/>
          <w:szCs w:val="26"/>
        </w:rPr>
      </w:pPr>
      <w:r w:rsidRPr="003A0AA6">
        <w:rPr>
          <w:sz w:val="26"/>
          <w:szCs w:val="26"/>
        </w:rPr>
        <w:t>Режим охраны помещений, в том числе правила допуска сотрудников и посетителей в рабочее и нерабочее время, устанавливается ответственным за организацию обработки информации и персональных данных в ИС ЕДДС Новичихинского района.</w:t>
      </w:r>
    </w:p>
    <w:p w:rsidR="007E0B4D" w:rsidRPr="003A0AA6" w:rsidRDefault="007E0B4D" w:rsidP="007E0B4D">
      <w:pPr>
        <w:numPr>
          <w:ilvl w:val="1"/>
          <w:numId w:val="130"/>
        </w:numPr>
        <w:ind w:left="0" w:firstLine="720"/>
        <w:jc w:val="both"/>
        <w:rPr>
          <w:sz w:val="26"/>
          <w:szCs w:val="26"/>
        </w:rPr>
      </w:pPr>
      <w:r w:rsidRPr="003A0AA6">
        <w:rPr>
          <w:sz w:val="26"/>
          <w:szCs w:val="26"/>
        </w:rPr>
        <w:t>Двери режимных помещений должны закрываться на замок и могут открываться только для санкционированного прохода сотрудников и посетителей.</w:t>
      </w:r>
    </w:p>
    <w:p w:rsidR="007E0B4D" w:rsidRPr="003A0AA6" w:rsidRDefault="007E0B4D" w:rsidP="007E0B4D">
      <w:pPr>
        <w:numPr>
          <w:ilvl w:val="1"/>
          <w:numId w:val="130"/>
        </w:numPr>
        <w:ind w:left="0" w:firstLine="720"/>
        <w:jc w:val="both"/>
        <w:rPr>
          <w:sz w:val="26"/>
          <w:szCs w:val="26"/>
        </w:rPr>
      </w:pPr>
      <w:r w:rsidRPr="003A0AA6">
        <w:rPr>
          <w:sz w:val="26"/>
          <w:szCs w:val="26"/>
        </w:rPr>
        <w:t>Режимные помещения должны быть оснащены охранной сигнализацией, связанной со службой охраны здания или дежурным по организации.</w:t>
      </w:r>
    </w:p>
    <w:p w:rsidR="007E0B4D" w:rsidRPr="003A0AA6" w:rsidRDefault="007E0B4D" w:rsidP="007E0B4D">
      <w:pPr>
        <w:ind w:left="720"/>
        <w:jc w:val="both"/>
        <w:rPr>
          <w:sz w:val="26"/>
          <w:szCs w:val="26"/>
        </w:rPr>
      </w:pPr>
    </w:p>
    <w:p w:rsidR="007E0B4D" w:rsidRPr="000462CA" w:rsidRDefault="007E0B4D" w:rsidP="007E0B4D">
      <w:pPr>
        <w:pStyle w:val="13"/>
        <w:keepNext w:val="0"/>
        <w:numPr>
          <w:ilvl w:val="0"/>
          <w:numId w:val="130"/>
        </w:numPr>
        <w:ind w:left="0"/>
        <w:jc w:val="center"/>
        <w:rPr>
          <w:b/>
          <w:sz w:val="26"/>
          <w:szCs w:val="26"/>
        </w:rPr>
      </w:pPr>
      <w:bookmarkStart w:id="136" w:name="_Toc334086192"/>
      <w:r w:rsidRPr="000462CA">
        <w:rPr>
          <w:b/>
          <w:sz w:val="26"/>
          <w:szCs w:val="26"/>
        </w:rPr>
        <w:t>Порядок доступа к хранилищам</w:t>
      </w:r>
      <w:bookmarkEnd w:id="136"/>
    </w:p>
    <w:p w:rsidR="007E0B4D" w:rsidRPr="003A0AA6" w:rsidRDefault="007E0B4D" w:rsidP="007E0B4D">
      <w:pPr>
        <w:rPr>
          <w:sz w:val="26"/>
          <w:szCs w:val="26"/>
        </w:rPr>
      </w:pPr>
    </w:p>
    <w:p w:rsidR="007E0B4D" w:rsidRPr="003A0AA6" w:rsidRDefault="007E0B4D" w:rsidP="007E0B4D">
      <w:pPr>
        <w:numPr>
          <w:ilvl w:val="1"/>
          <w:numId w:val="130"/>
        </w:numPr>
        <w:ind w:left="0" w:firstLine="720"/>
        <w:jc w:val="both"/>
        <w:rPr>
          <w:sz w:val="26"/>
          <w:szCs w:val="26"/>
        </w:rPr>
      </w:pPr>
      <w:r w:rsidRPr="003A0AA6">
        <w:rPr>
          <w:sz w:val="26"/>
          <w:szCs w:val="26"/>
        </w:rPr>
        <w:t>Эксплуатация хранилищ:</w:t>
      </w:r>
    </w:p>
    <w:p w:rsidR="007E0B4D" w:rsidRPr="003A0AA6" w:rsidRDefault="007E0B4D" w:rsidP="007E0B4D">
      <w:pPr>
        <w:widowControl w:val="0"/>
        <w:numPr>
          <w:ilvl w:val="2"/>
          <w:numId w:val="130"/>
        </w:numPr>
        <w:tabs>
          <w:tab w:val="num" w:pos="0"/>
        </w:tabs>
        <w:autoSpaceDE w:val="0"/>
        <w:autoSpaceDN w:val="0"/>
        <w:adjustRightInd w:val="0"/>
        <w:ind w:left="0" w:firstLine="720"/>
        <w:jc w:val="both"/>
        <w:rPr>
          <w:sz w:val="26"/>
          <w:szCs w:val="26"/>
        </w:rPr>
      </w:pPr>
      <w:r w:rsidRPr="003A0AA6">
        <w:rPr>
          <w:sz w:val="26"/>
          <w:szCs w:val="26"/>
        </w:rPr>
        <w:t>Пользователи криптосредств хранят эксплуатационную и техническую документацию к криптосредствам, ключевые документы в металлических хранилищах (ящиках, шкафах) индивидуального пользования в условиях, исключающих бесконтрольный доступ к ним, а также их непреднамеренное уничтожение.</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Металлические хранилища должны быть оборудованы внутренними замками с двумя экземплярами ключей и кодовыми замками или приспособлениями для опечатывания замочных скважин.</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Должно быть предусмотрено раздельное безопасное хранение пользователями криптосредств действующих и резервных ключевых документов, предназначенных для применения в случае компрометации действующих ключевых документов.</w:t>
      </w:r>
    </w:p>
    <w:p w:rsidR="007E0B4D" w:rsidRPr="003A0AA6" w:rsidRDefault="007E0B4D" w:rsidP="007E0B4D">
      <w:pPr>
        <w:widowControl w:val="0"/>
        <w:numPr>
          <w:ilvl w:val="1"/>
          <w:numId w:val="130"/>
        </w:numPr>
        <w:autoSpaceDE w:val="0"/>
        <w:autoSpaceDN w:val="0"/>
        <w:adjustRightInd w:val="0"/>
        <w:ind w:left="0" w:firstLine="720"/>
        <w:jc w:val="both"/>
        <w:rPr>
          <w:sz w:val="26"/>
          <w:szCs w:val="26"/>
        </w:rPr>
      </w:pPr>
      <w:r w:rsidRPr="003A0AA6">
        <w:rPr>
          <w:sz w:val="26"/>
          <w:szCs w:val="26"/>
        </w:rPr>
        <w:t>При необходимости доступа к содержимому хранилища ответственный пользователь криптосредств проверяет целостность хранилища, открывает механический замок хранилища с использованием ключа.</w:t>
      </w:r>
    </w:p>
    <w:p w:rsidR="007E0B4D" w:rsidRPr="003A0AA6" w:rsidRDefault="007E0B4D" w:rsidP="007E0B4D">
      <w:pPr>
        <w:widowControl w:val="0"/>
        <w:numPr>
          <w:ilvl w:val="1"/>
          <w:numId w:val="130"/>
        </w:numPr>
        <w:autoSpaceDE w:val="0"/>
        <w:autoSpaceDN w:val="0"/>
        <w:adjustRightInd w:val="0"/>
        <w:ind w:left="0" w:firstLine="720"/>
        <w:jc w:val="both"/>
        <w:rPr>
          <w:sz w:val="26"/>
          <w:szCs w:val="26"/>
        </w:rPr>
      </w:pPr>
      <w:r w:rsidRPr="003A0AA6">
        <w:rPr>
          <w:sz w:val="26"/>
          <w:szCs w:val="26"/>
        </w:rPr>
        <w:t>По окончании работы ответственный пользователь криптосредств закрывает и опечатывает хранилище, за которое он ответственен.</w:t>
      </w:r>
    </w:p>
    <w:p w:rsidR="007E0B4D" w:rsidRPr="003A0AA6" w:rsidRDefault="007E0B4D" w:rsidP="007E0B4D">
      <w:pPr>
        <w:widowControl w:val="0"/>
        <w:numPr>
          <w:ilvl w:val="1"/>
          <w:numId w:val="130"/>
        </w:numPr>
        <w:autoSpaceDE w:val="0"/>
        <w:autoSpaceDN w:val="0"/>
        <w:adjustRightInd w:val="0"/>
        <w:ind w:left="0" w:firstLine="720"/>
        <w:jc w:val="both"/>
        <w:rPr>
          <w:sz w:val="26"/>
          <w:szCs w:val="26"/>
        </w:rPr>
      </w:pPr>
      <w:r w:rsidRPr="003A0AA6">
        <w:rPr>
          <w:sz w:val="26"/>
          <w:szCs w:val="26"/>
        </w:rPr>
        <w:t>Печати, предназначенные для опечатывания хранилищ, должны находиться у сотрудников, ответственных за данные хранилища.</w:t>
      </w:r>
    </w:p>
    <w:p w:rsidR="007E0B4D" w:rsidRPr="003A0AA6" w:rsidRDefault="007E0B4D" w:rsidP="007E0B4D">
      <w:pPr>
        <w:widowControl w:val="0"/>
        <w:numPr>
          <w:ilvl w:val="1"/>
          <w:numId w:val="130"/>
        </w:numPr>
        <w:autoSpaceDE w:val="0"/>
        <w:autoSpaceDN w:val="0"/>
        <w:adjustRightInd w:val="0"/>
        <w:ind w:left="0" w:firstLine="720"/>
        <w:jc w:val="both"/>
        <w:rPr>
          <w:bCs/>
          <w:sz w:val="26"/>
          <w:szCs w:val="26"/>
        </w:rPr>
      </w:pPr>
      <w:r w:rsidRPr="003A0AA6">
        <w:rPr>
          <w:bCs/>
          <w:sz w:val="26"/>
          <w:szCs w:val="26"/>
        </w:rPr>
        <w:t>Порядок предоставления сотрудникам ключей для доступа к хранилищам:</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Рабочий ключ от хранилища предоставляется сотруднику, ответственному за данное хранилище, под роспись в соответствующем журнале ответственным пользователем криптосредств.</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Запасные экземпляры ключей от хранилищ хранятся в сейфе (хранилище) ответственного пользователя криптосредств.</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Запасные экземпляры ключей от сейфа ответственного пользователя криптосредств передаются в опечатанном пенале под роспись в соответствующем журнале.</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Ключи от хранилища не должны предоставляться сотрудникам, не ответственным за данные хранилища.</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Ключи от механических замков хранилищ должны быть пронумерованы, учтены в соответствующем журнале.</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При увольнении сотрудника, либо при назначении другого лица ответственным за хранилище данного сотрудника, сотрудник обязан сдать имеющиеся у него ключи от механического замка хранилища ответственному пользователю криптосредств.</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Сотрудникам запрещено передавать кому-либо ключи от хранилищ кроме как в случаях, предусмотренных настоящей Инструкцией.</w:t>
      </w:r>
    </w:p>
    <w:p w:rsidR="007E0B4D" w:rsidRPr="003A0AA6" w:rsidRDefault="007E0B4D" w:rsidP="007E0B4D">
      <w:pPr>
        <w:numPr>
          <w:ilvl w:val="1"/>
          <w:numId w:val="130"/>
        </w:numPr>
        <w:ind w:left="0" w:firstLine="720"/>
        <w:jc w:val="both"/>
        <w:rPr>
          <w:bCs/>
          <w:sz w:val="26"/>
          <w:szCs w:val="26"/>
        </w:rPr>
      </w:pPr>
      <w:r w:rsidRPr="003A0AA6">
        <w:rPr>
          <w:bCs/>
          <w:sz w:val="26"/>
          <w:szCs w:val="26"/>
        </w:rPr>
        <w:t>Действия при несанкционированном проникновении или утрате ключей от хранилища:</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При утрате ключа от хранилища замок данного хранилища необходимо заменить или переделать его секрет с изготовлением к нему новых ключей с документальным оформлением. Если замок от хранилища переделать невозможно, то такое хранилище необходимо заменить. Об утрате ключа сотрудник должен немедленно оповестить ответственного пользователя криптосредств. Порядок хранения документов в хранилище, от которого утрачен ключ, до изменения секрета замка устанавливает ответственный пользователь криптосредств.</w:t>
      </w:r>
    </w:p>
    <w:p w:rsidR="007E0B4D" w:rsidRPr="003A0AA6" w:rsidRDefault="007E0B4D" w:rsidP="007E0B4D">
      <w:pPr>
        <w:widowControl w:val="0"/>
        <w:numPr>
          <w:ilvl w:val="2"/>
          <w:numId w:val="130"/>
        </w:numPr>
        <w:autoSpaceDE w:val="0"/>
        <w:autoSpaceDN w:val="0"/>
        <w:adjustRightInd w:val="0"/>
        <w:ind w:left="0" w:firstLine="720"/>
        <w:jc w:val="both"/>
        <w:rPr>
          <w:sz w:val="26"/>
          <w:szCs w:val="26"/>
        </w:rPr>
      </w:pPr>
      <w:r w:rsidRPr="003A0AA6">
        <w:rPr>
          <w:sz w:val="26"/>
          <w:szCs w:val="26"/>
        </w:rPr>
        <w:t>При обнаружении признаков, указывающих на возможное несанкционированное проникновение в хранилища посторонних лиц, о случившемся должно быть немедленно сообщено ответственному пользователю криптосредств. Ответственный пользователь криптосредств должен оценить возможность компрометации, хищения, подмены, порчи хранящихся документов и технических средств</w:t>
      </w:r>
      <w:r w:rsidRPr="003A0AA6">
        <w:rPr>
          <w:b/>
          <w:bCs/>
          <w:sz w:val="26"/>
          <w:szCs w:val="26"/>
        </w:rPr>
        <w:t xml:space="preserve">, </w:t>
      </w:r>
      <w:r w:rsidRPr="003A0AA6">
        <w:rPr>
          <w:bCs/>
          <w:sz w:val="26"/>
          <w:szCs w:val="26"/>
        </w:rPr>
        <w:t>составить акт</w:t>
      </w:r>
      <w:r w:rsidRPr="003A0AA6">
        <w:rPr>
          <w:b/>
          <w:bCs/>
          <w:sz w:val="26"/>
          <w:szCs w:val="26"/>
        </w:rPr>
        <w:t xml:space="preserve"> </w:t>
      </w:r>
      <w:r w:rsidRPr="003A0AA6">
        <w:rPr>
          <w:sz w:val="26"/>
          <w:szCs w:val="26"/>
        </w:rPr>
        <w:t>и принять, при необходимости, меры к локализации последствий.</w:t>
      </w:r>
    </w:p>
    <w:p w:rsidR="007E0B4D" w:rsidRPr="003A0AA6" w:rsidRDefault="007E0B4D" w:rsidP="007E0B4D">
      <w:pPr>
        <w:widowControl w:val="0"/>
        <w:tabs>
          <w:tab w:val="num" w:pos="1418"/>
        </w:tabs>
        <w:autoSpaceDE w:val="0"/>
        <w:autoSpaceDN w:val="0"/>
        <w:adjustRightInd w:val="0"/>
        <w:ind w:left="720"/>
        <w:jc w:val="both"/>
        <w:rPr>
          <w:sz w:val="26"/>
          <w:szCs w:val="26"/>
        </w:rPr>
      </w:pPr>
    </w:p>
    <w:p w:rsidR="007E0B4D" w:rsidRPr="000462CA" w:rsidRDefault="007E0B4D" w:rsidP="007E0B4D">
      <w:pPr>
        <w:pStyle w:val="13"/>
        <w:keepNext w:val="0"/>
        <w:numPr>
          <w:ilvl w:val="0"/>
          <w:numId w:val="130"/>
        </w:numPr>
        <w:ind w:left="0"/>
        <w:jc w:val="center"/>
        <w:rPr>
          <w:b/>
          <w:sz w:val="26"/>
          <w:szCs w:val="26"/>
        </w:rPr>
      </w:pPr>
      <w:bookmarkStart w:id="137" w:name="_Toc334086193"/>
      <w:r w:rsidRPr="000462CA">
        <w:rPr>
          <w:b/>
          <w:sz w:val="26"/>
          <w:szCs w:val="26"/>
        </w:rPr>
        <w:t>Контроль безопасности криптосредств</w:t>
      </w:r>
      <w:bookmarkEnd w:id="137"/>
    </w:p>
    <w:p w:rsidR="007E0B4D" w:rsidRPr="000462CA" w:rsidRDefault="007E0B4D" w:rsidP="007E0B4D">
      <w:pPr>
        <w:rPr>
          <w:b/>
          <w:sz w:val="26"/>
          <w:szCs w:val="26"/>
        </w:rPr>
      </w:pPr>
    </w:p>
    <w:p w:rsidR="007E0B4D" w:rsidRPr="003A0AA6" w:rsidRDefault="007E0B4D" w:rsidP="007E0B4D">
      <w:pPr>
        <w:widowControl w:val="0"/>
        <w:numPr>
          <w:ilvl w:val="1"/>
          <w:numId w:val="130"/>
        </w:numPr>
        <w:tabs>
          <w:tab w:val="num" w:pos="360"/>
        </w:tabs>
        <w:autoSpaceDE w:val="0"/>
        <w:autoSpaceDN w:val="0"/>
        <w:adjustRightInd w:val="0"/>
        <w:ind w:left="0" w:firstLine="720"/>
        <w:jc w:val="both"/>
        <w:rPr>
          <w:b/>
          <w:sz w:val="26"/>
          <w:szCs w:val="26"/>
        </w:rPr>
      </w:pPr>
      <w:r w:rsidRPr="003A0AA6">
        <w:rPr>
          <w:sz w:val="26"/>
          <w:szCs w:val="26"/>
        </w:rPr>
        <w:t>Текущий контроль за организацией и обеспечением функционирования криптосредств возлагается на ответственного пользователя криптосредств в пределах его полномочий.</w:t>
      </w:r>
    </w:p>
    <w:p w:rsidR="007E0B4D" w:rsidRPr="003A0AA6" w:rsidRDefault="007E0B4D" w:rsidP="007E0B4D">
      <w:pPr>
        <w:widowControl w:val="0"/>
        <w:tabs>
          <w:tab w:val="num" w:pos="964"/>
        </w:tabs>
        <w:autoSpaceDE w:val="0"/>
        <w:autoSpaceDN w:val="0"/>
        <w:adjustRightInd w:val="0"/>
        <w:ind w:left="720"/>
        <w:jc w:val="both"/>
        <w:rPr>
          <w:sz w:val="26"/>
          <w:szCs w:val="26"/>
        </w:rPr>
      </w:pPr>
    </w:p>
    <w:p w:rsidR="007E0B4D" w:rsidRPr="000462CA" w:rsidRDefault="007E0B4D" w:rsidP="007E0B4D">
      <w:pPr>
        <w:pStyle w:val="13"/>
        <w:keepNext w:val="0"/>
        <w:numPr>
          <w:ilvl w:val="0"/>
          <w:numId w:val="130"/>
        </w:numPr>
        <w:ind w:left="0"/>
        <w:jc w:val="center"/>
        <w:rPr>
          <w:b/>
          <w:sz w:val="26"/>
          <w:szCs w:val="26"/>
        </w:rPr>
      </w:pPr>
      <w:bookmarkStart w:id="138" w:name="_Toc334086194"/>
      <w:r w:rsidRPr="000462CA">
        <w:rPr>
          <w:b/>
          <w:sz w:val="26"/>
          <w:szCs w:val="26"/>
        </w:rPr>
        <w:t>Ответственность за нарушение требований</w:t>
      </w:r>
      <w:bookmarkEnd w:id="138"/>
    </w:p>
    <w:p w:rsidR="007E0B4D" w:rsidRPr="000462CA" w:rsidRDefault="007E0B4D" w:rsidP="007E0B4D">
      <w:pPr>
        <w:jc w:val="both"/>
        <w:rPr>
          <w:b/>
          <w:sz w:val="26"/>
          <w:szCs w:val="26"/>
        </w:rPr>
      </w:pPr>
    </w:p>
    <w:p w:rsidR="007E0B4D" w:rsidRPr="003A0AA6" w:rsidRDefault="007E0B4D" w:rsidP="007E0B4D">
      <w:pPr>
        <w:widowControl w:val="0"/>
        <w:numPr>
          <w:ilvl w:val="1"/>
          <w:numId w:val="130"/>
        </w:numPr>
        <w:autoSpaceDE w:val="0"/>
        <w:autoSpaceDN w:val="0"/>
        <w:adjustRightInd w:val="0"/>
        <w:ind w:left="0" w:firstLine="720"/>
        <w:jc w:val="both"/>
        <w:rPr>
          <w:b/>
          <w:sz w:val="26"/>
          <w:szCs w:val="26"/>
        </w:rPr>
      </w:pPr>
      <w:r w:rsidRPr="003A0AA6">
        <w:rPr>
          <w:sz w:val="26"/>
          <w:szCs w:val="26"/>
        </w:rPr>
        <w:t>Пользователи криптосредств несут персональную ответственность за сохранность полученных криптосредств, эксплуатационной и технической документации к криптосредствам, ключевых документов, за соблюдение положений настоящей Инструкции.</w:t>
      </w:r>
    </w:p>
    <w:p w:rsidR="007E0B4D" w:rsidRPr="003A0AA6" w:rsidRDefault="007E0B4D" w:rsidP="007E0B4D">
      <w:pPr>
        <w:pStyle w:val="aff3"/>
        <w:jc w:val="left"/>
        <w:rPr>
          <w:sz w:val="26"/>
          <w:szCs w:val="26"/>
        </w:rPr>
      </w:pPr>
    </w:p>
    <w:p w:rsidR="004D1512" w:rsidRDefault="004D1512"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p w:rsidR="000462CA" w:rsidRDefault="000462CA" w:rsidP="007E0B4D">
      <w:pPr>
        <w:rPr>
          <w:b/>
          <w:iCs/>
        </w:rPr>
      </w:pPr>
    </w:p>
    <w:tbl>
      <w:tblPr>
        <w:tblpPr w:leftFromText="180" w:rightFromText="180" w:vertAnchor="text" w:horzAnchor="margin" w:tblpXSpec="right" w:tblpY="-924"/>
        <w:tblW w:w="5298" w:type="dxa"/>
        <w:tblCellMar>
          <w:top w:w="55" w:type="dxa"/>
          <w:left w:w="55" w:type="dxa"/>
          <w:bottom w:w="55" w:type="dxa"/>
          <w:right w:w="55" w:type="dxa"/>
        </w:tblCellMar>
        <w:tblLook w:val="0000"/>
      </w:tblPr>
      <w:tblGrid>
        <w:gridCol w:w="5298"/>
      </w:tblGrid>
      <w:tr w:rsidR="000462CA" w:rsidRPr="00B353A1" w:rsidTr="007C1A42">
        <w:tc>
          <w:tcPr>
            <w:tcW w:w="5298" w:type="dxa"/>
            <w:shd w:val="clear" w:color="auto" w:fill="auto"/>
          </w:tcPr>
          <w:p w:rsidR="000462CA" w:rsidRPr="009916ED" w:rsidRDefault="000462CA" w:rsidP="007C1A42">
            <w:pPr>
              <w:suppressAutoHyphens/>
              <w:autoSpaceDE w:val="0"/>
              <w:autoSpaceDN w:val="0"/>
              <w:adjustRightInd w:val="0"/>
              <w:jc w:val="right"/>
              <w:outlineLvl w:val="0"/>
            </w:pPr>
            <w:r w:rsidRPr="009916ED">
              <w:t xml:space="preserve">Приложение № </w:t>
            </w:r>
            <w:r>
              <w:t>2</w:t>
            </w:r>
            <w:r w:rsidRPr="009916ED">
              <w:t>3</w:t>
            </w:r>
          </w:p>
          <w:p w:rsidR="000462CA" w:rsidRPr="00B353A1" w:rsidRDefault="000462CA" w:rsidP="007C1A42">
            <w:pPr>
              <w:pStyle w:val="TableContents"/>
              <w:spacing w:after="0" w:line="240" w:lineRule="auto"/>
              <w:jc w:val="right"/>
              <w:rPr>
                <w:rFonts w:ascii="Times New Roman" w:eastAsia="NSimSun" w:hAnsi="Times New Roman"/>
                <w:sz w:val="28"/>
                <w:szCs w:val="28"/>
              </w:rPr>
            </w:pPr>
            <w:r w:rsidRPr="00A12588">
              <w:rPr>
                <w:rFonts w:ascii="Times New Roman" w:hAnsi="Times New Roman"/>
                <w:sz w:val="24"/>
                <w:szCs w:val="24"/>
              </w:rPr>
              <w:t xml:space="preserve">к </w:t>
            </w:r>
            <w:r>
              <w:rPr>
                <w:rFonts w:ascii="Times New Roman" w:hAnsi="Times New Roman"/>
                <w:sz w:val="24"/>
                <w:szCs w:val="24"/>
              </w:rPr>
              <w:t>постановлению</w:t>
            </w:r>
            <w:r w:rsidRPr="00A12588">
              <w:rPr>
                <w:rFonts w:ascii="Times New Roman" w:hAnsi="Times New Roman"/>
                <w:sz w:val="24"/>
                <w:szCs w:val="24"/>
              </w:rPr>
              <w:t xml:space="preserve"> от </w:t>
            </w:r>
            <w:r>
              <w:rPr>
                <w:rFonts w:ascii="Times New Roman" w:hAnsi="Times New Roman"/>
                <w:sz w:val="24"/>
                <w:szCs w:val="24"/>
              </w:rPr>
              <w:t>26.12.2018</w:t>
            </w:r>
            <w:r w:rsidRPr="00A12588">
              <w:rPr>
                <w:rFonts w:ascii="Times New Roman" w:hAnsi="Times New Roman"/>
                <w:sz w:val="24"/>
                <w:szCs w:val="24"/>
              </w:rPr>
              <w:t xml:space="preserve"> № </w:t>
            </w:r>
            <w:r>
              <w:rPr>
                <w:rFonts w:ascii="Times New Roman" w:hAnsi="Times New Roman"/>
                <w:sz w:val="24"/>
                <w:szCs w:val="24"/>
              </w:rPr>
              <w:t>406</w:t>
            </w:r>
          </w:p>
        </w:tc>
      </w:tr>
    </w:tbl>
    <w:p w:rsidR="000462CA" w:rsidRPr="000462CA" w:rsidRDefault="000462CA" w:rsidP="000462CA">
      <w:pPr>
        <w:jc w:val="center"/>
        <w:rPr>
          <w:b/>
          <w:sz w:val="26"/>
          <w:szCs w:val="26"/>
        </w:rPr>
      </w:pPr>
      <w:r w:rsidRPr="000462CA">
        <w:rPr>
          <w:b/>
          <w:sz w:val="26"/>
          <w:szCs w:val="26"/>
        </w:rPr>
        <w:t>ИНСТРУКЦИЯ</w:t>
      </w:r>
    </w:p>
    <w:p w:rsidR="000462CA" w:rsidRPr="000462CA" w:rsidRDefault="000462CA" w:rsidP="000462CA">
      <w:pPr>
        <w:jc w:val="center"/>
        <w:rPr>
          <w:b/>
          <w:sz w:val="26"/>
          <w:szCs w:val="26"/>
        </w:rPr>
      </w:pPr>
    </w:p>
    <w:p w:rsidR="000462CA" w:rsidRPr="000462CA" w:rsidRDefault="000462CA" w:rsidP="000462CA">
      <w:pPr>
        <w:jc w:val="center"/>
        <w:rPr>
          <w:b/>
          <w:sz w:val="26"/>
          <w:szCs w:val="26"/>
        </w:rPr>
      </w:pPr>
      <w:r w:rsidRPr="000462CA">
        <w:rPr>
          <w:b/>
          <w:sz w:val="26"/>
          <w:szCs w:val="26"/>
        </w:rPr>
        <w:t>по восстановлению связи в случае компрометации действующих ключей к средствам криптографической защиты информации в сегменте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ЕДДС Новичихинского района Алтайского края</w:t>
      </w:r>
    </w:p>
    <w:p w:rsidR="000462CA" w:rsidRPr="000462CA" w:rsidRDefault="000462CA" w:rsidP="000462CA">
      <w:pPr>
        <w:jc w:val="center"/>
        <w:rPr>
          <w:sz w:val="26"/>
          <w:szCs w:val="26"/>
        </w:rPr>
      </w:pPr>
    </w:p>
    <w:p w:rsidR="000462CA" w:rsidRPr="000462CA" w:rsidRDefault="000462CA" w:rsidP="000462CA">
      <w:pPr>
        <w:jc w:val="center"/>
        <w:rPr>
          <w:sz w:val="26"/>
          <w:szCs w:val="26"/>
        </w:rPr>
      </w:pPr>
      <w:r w:rsidRPr="000462CA">
        <w:rPr>
          <w:sz w:val="26"/>
          <w:szCs w:val="26"/>
        </w:rPr>
        <w:t>1.</w:t>
      </w:r>
      <w:r w:rsidRPr="000462CA">
        <w:rPr>
          <w:sz w:val="26"/>
          <w:szCs w:val="26"/>
          <w:lang w:val="en-US"/>
        </w:rPr>
        <w:t> </w:t>
      </w:r>
      <w:r w:rsidRPr="000462CA">
        <w:rPr>
          <w:sz w:val="26"/>
          <w:szCs w:val="26"/>
        </w:rPr>
        <w:t>Общие положения</w:t>
      </w:r>
    </w:p>
    <w:p w:rsidR="000462CA" w:rsidRPr="000462CA" w:rsidRDefault="000462CA" w:rsidP="000462CA">
      <w:pPr>
        <w:ind w:firstLine="709"/>
        <w:jc w:val="both"/>
        <w:rPr>
          <w:sz w:val="26"/>
          <w:szCs w:val="26"/>
        </w:rPr>
      </w:pPr>
    </w:p>
    <w:p w:rsidR="000462CA" w:rsidRPr="000462CA" w:rsidRDefault="000462CA" w:rsidP="000462CA">
      <w:pPr>
        <w:ind w:firstLine="709"/>
        <w:jc w:val="both"/>
        <w:rPr>
          <w:sz w:val="26"/>
          <w:szCs w:val="26"/>
        </w:rPr>
      </w:pPr>
      <w:r w:rsidRPr="000462CA">
        <w:rPr>
          <w:sz w:val="26"/>
          <w:szCs w:val="26"/>
        </w:rPr>
        <w:t>1.1. Инструкция по восстановлению связи в случае компрометации действующих ключей к средствам криптографической защиты информации в ЕДДС Новичихинского района (далее – Инструкция) разработана в целях обеспечения восстановления связи в случае компрометации действующих ключей к средствам криптографической защиты информации (далее – СКЗИ) в ЕДДС Новичихинского района Алтайского края (далее – ЕДДС Новичихинского района).</w:t>
      </w:r>
    </w:p>
    <w:p w:rsidR="000462CA" w:rsidRPr="000462CA" w:rsidRDefault="000462CA" w:rsidP="000462CA">
      <w:pPr>
        <w:ind w:firstLine="709"/>
        <w:jc w:val="both"/>
        <w:rPr>
          <w:sz w:val="26"/>
          <w:szCs w:val="26"/>
        </w:rPr>
      </w:pPr>
      <w:r w:rsidRPr="000462CA">
        <w:rPr>
          <w:sz w:val="26"/>
          <w:szCs w:val="26"/>
        </w:rPr>
        <w:t>1.2. Под компрометацией криптографического ключа подразумевается утрата доверия к тому, что данный ключ обеспечивает однозначную идентификацию владельца и конфиденциальность информации, обрабатываемой с его помощью.</w:t>
      </w:r>
    </w:p>
    <w:p w:rsidR="000462CA" w:rsidRPr="000462CA" w:rsidRDefault="000462CA" w:rsidP="000462CA">
      <w:pPr>
        <w:ind w:firstLine="709"/>
        <w:jc w:val="both"/>
        <w:rPr>
          <w:sz w:val="26"/>
          <w:szCs w:val="26"/>
        </w:rPr>
      </w:pPr>
      <w:r w:rsidRPr="000462CA">
        <w:rPr>
          <w:sz w:val="26"/>
          <w:szCs w:val="26"/>
        </w:rPr>
        <w:t>1.3. К событиям, связанным с компрометацией действующих криптографических ключей относятся:</w:t>
      </w:r>
    </w:p>
    <w:p w:rsidR="000462CA" w:rsidRPr="000462CA" w:rsidRDefault="000462CA" w:rsidP="000462CA">
      <w:pPr>
        <w:ind w:firstLine="709"/>
        <w:jc w:val="both"/>
        <w:rPr>
          <w:sz w:val="26"/>
          <w:szCs w:val="26"/>
        </w:rPr>
      </w:pPr>
      <w:r w:rsidRPr="000462CA">
        <w:rPr>
          <w:sz w:val="26"/>
          <w:szCs w:val="26"/>
        </w:rPr>
        <w:t>утрата (хищение) ключевых носителей, в том числе с последующим их обнаружением;</w:t>
      </w:r>
    </w:p>
    <w:p w:rsidR="000462CA" w:rsidRPr="000462CA" w:rsidRDefault="000462CA" w:rsidP="000462CA">
      <w:pPr>
        <w:ind w:firstLine="709"/>
        <w:jc w:val="both"/>
        <w:rPr>
          <w:sz w:val="26"/>
          <w:szCs w:val="26"/>
        </w:rPr>
      </w:pPr>
      <w:r w:rsidRPr="000462CA">
        <w:rPr>
          <w:sz w:val="26"/>
          <w:szCs w:val="26"/>
        </w:rPr>
        <w:t>увольнение (переназначение) сотрудников ЕДДС Новичихинского района, имеющих доступ к ключевой информации;</w:t>
      </w:r>
    </w:p>
    <w:p w:rsidR="000462CA" w:rsidRPr="000462CA" w:rsidRDefault="000462CA" w:rsidP="000462CA">
      <w:pPr>
        <w:ind w:firstLine="709"/>
        <w:jc w:val="both"/>
        <w:rPr>
          <w:sz w:val="26"/>
          <w:szCs w:val="26"/>
        </w:rPr>
      </w:pPr>
      <w:r w:rsidRPr="000462CA">
        <w:rPr>
          <w:sz w:val="26"/>
          <w:szCs w:val="26"/>
        </w:rPr>
        <w:t>передача секретных ключей по линиям связи в открытом виде;</w:t>
      </w:r>
    </w:p>
    <w:p w:rsidR="000462CA" w:rsidRPr="000462CA" w:rsidRDefault="000462CA" w:rsidP="000462CA">
      <w:pPr>
        <w:ind w:firstLine="709"/>
        <w:jc w:val="both"/>
        <w:rPr>
          <w:sz w:val="26"/>
          <w:szCs w:val="26"/>
        </w:rPr>
      </w:pPr>
      <w:r w:rsidRPr="000462CA">
        <w:rPr>
          <w:sz w:val="26"/>
          <w:szCs w:val="26"/>
        </w:rPr>
        <w:t>нарушение правил хранение криптографических ключей;</w:t>
      </w:r>
    </w:p>
    <w:p w:rsidR="000462CA" w:rsidRPr="000462CA" w:rsidRDefault="000462CA" w:rsidP="000462CA">
      <w:pPr>
        <w:ind w:firstLine="709"/>
        <w:jc w:val="both"/>
        <w:rPr>
          <w:sz w:val="26"/>
          <w:szCs w:val="26"/>
        </w:rPr>
      </w:pPr>
      <w:r w:rsidRPr="000462CA">
        <w:rPr>
          <w:sz w:val="26"/>
          <w:szCs w:val="26"/>
        </w:rPr>
        <w:t>вскрытие фактов утечки передаваемой информации или ее искажения (подмены, подделки);</w:t>
      </w:r>
    </w:p>
    <w:p w:rsidR="000462CA" w:rsidRPr="000462CA" w:rsidRDefault="000462CA" w:rsidP="000462CA">
      <w:pPr>
        <w:ind w:firstLine="709"/>
        <w:jc w:val="both"/>
        <w:rPr>
          <w:sz w:val="26"/>
          <w:szCs w:val="26"/>
        </w:rPr>
      </w:pPr>
      <w:r w:rsidRPr="000462CA">
        <w:rPr>
          <w:sz w:val="26"/>
          <w:szCs w:val="26"/>
        </w:rPr>
        <w:t>несанкционированное или безучетное копирование ключевой информации;</w:t>
      </w:r>
    </w:p>
    <w:p w:rsidR="000462CA" w:rsidRPr="000462CA" w:rsidRDefault="000462CA" w:rsidP="000462CA">
      <w:pPr>
        <w:ind w:firstLine="709"/>
        <w:jc w:val="both"/>
        <w:rPr>
          <w:sz w:val="26"/>
          <w:szCs w:val="26"/>
        </w:rPr>
      </w:pPr>
      <w:r w:rsidRPr="000462CA">
        <w:rPr>
          <w:sz w:val="26"/>
          <w:szCs w:val="26"/>
        </w:rPr>
        <w:t>все случаи, когда нельзя достоверно установить, что произошло с криптографическим ключом (в том числе, когда ключевой носитель вышел из строя и доказательно не опровергнута вероятность того, что данный факт произошел в результате злоумышленных действий).</w:t>
      </w:r>
    </w:p>
    <w:p w:rsidR="000462CA" w:rsidRPr="000462CA" w:rsidRDefault="000462CA" w:rsidP="000462CA">
      <w:pPr>
        <w:ind w:firstLine="709"/>
        <w:jc w:val="both"/>
        <w:rPr>
          <w:sz w:val="26"/>
          <w:szCs w:val="26"/>
        </w:rPr>
      </w:pPr>
    </w:p>
    <w:p w:rsidR="000462CA" w:rsidRPr="000462CA" w:rsidRDefault="000462CA" w:rsidP="000462CA">
      <w:pPr>
        <w:jc w:val="center"/>
        <w:rPr>
          <w:sz w:val="26"/>
          <w:szCs w:val="26"/>
        </w:rPr>
      </w:pPr>
      <w:r w:rsidRPr="000462CA">
        <w:rPr>
          <w:sz w:val="26"/>
          <w:szCs w:val="26"/>
        </w:rPr>
        <w:t>2. Действия в случае компрометации ключей</w:t>
      </w:r>
    </w:p>
    <w:p w:rsidR="000462CA" w:rsidRPr="000462CA" w:rsidRDefault="000462CA" w:rsidP="000462CA">
      <w:pPr>
        <w:jc w:val="both"/>
        <w:rPr>
          <w:sz w:val="26"/>
          <w:szCs w:val="26"/>
        </w:rPr>
      </w:pPr>
    </w:p>
    <w:p w:rsidR="000462CA" w:rsidRPr="000462CA" w:rsidRDefault="000462CA" w:rsidP="000462CA">
      <w:pPr>
        <w:ind w:firstLine="709"/>
        <w:jc w:val="both"/>
        <w:rPr>
          <w:sz w:val="26"/>
          <w:szCs w:val="26"/>
        </w:rPr>
      </w:pPr>
      <w:r w:rsidRPr="000462CA">
        <w:rPr>
          <w:sz w:val="26"/>
          <w:szCs w:val="26"/>
        </w:rPr>
        <w:t>2.1. В случае возникновения обстоятельств, указанных в п.1.3 Инструкции, пользователь обязан немедленно прекратить обмен электронными документами с использованием скомпрометированных криптографических ключей и сообщить о факте компрометации ответственному пользователю криптосредств.</w:t>
      </w:r>
    </w:p>
    <w:p w:rsidR="000462CA" w:rsidRPr="000462CA" w:rsidRDefault="000462CA" w:rsidP="000462CA">
      <w:pPr>
        <w:ind w:firstLine="709"/>
        <w:jc w:val="both"/>
        <w:rPr>
          <w:sz w:val="26"/>
          <w:szCs w:val="26"/>
        </w:rPr>
      </w:pPr>
      <w:r w:rsidRPr="000462CA">
        <w:rPr>
          <w:sz w:val="26"/>
          <w:szCs w:val="26"/>
        </w:rPr>
        <w:t>2.2. При подтверждении факта компрометации действующих ключей пользователь обязан обеспечить немедленное изъятие из обращения скомпрометированных криптографических ключей и сдачу их ответственному пользователю криптосредств.</w:t>
      </w:r>
    </w:p>
    <w:p w:rsidR="000462CA" w:rsidRPr="000462CA" w:rsidRDefault="000462CA" w:rsidP="000462CA">
      <w:pPr>
        <w:ind w:firstLine="709"/>
        <w:jc w:val="both"/>
        <w:rPr>
          <w:sz w:val="26"/>
          <w:szCs w:val="26"/>
        </w:rPr>
      </w:pPr>
      <w:r w:rsidRPr="000462CA">
        <w:rPr>
          <w:sz w:val="26"/>
          <w:szCs w:val="26"/>
        </w:rPr>
        <w:t>2.3. Смена криптографических ключей производится в соответствии с положениями Инструкции по работе с СКЗИ в «Название организации».</w:t>
      </w:r>
    </w:p>
    <w:p w:rsidR="000462CA" w:rsidRPr="000462CA" w:rsidRDefault="000462CA" w:rsidP="000462CA">
      <w:pPr>
        <w:jc w:val="both"/>
        <w:rPr>
          <w:sz w:val="26"/>
          <w:szCs w:val="26"/>
        </w:rPr>
      </w:pPr>
    </w:p>
    <w:p w:rsidR="000462CA" w:rsidRPr="000462CA" w:rsidRDefault="000462CA" w:rsidP="000462CA">
      <w:pPr>
        <w:ind w:firstLine="709"/>
        <w:jc w:val="center"/>
        <w:rPr>
          <w:sz w:val="26"/>
          <w:szCs w:val="26"/>
        </w:rPr>
      </w:pPr>
      <w:r w:rsidRPr="000462CA">
        <w:rPr>
          <w:sz w:val="26"/>
          <w:szCs w:val="26"/>
        </w:rPr>
        <w:t>3. Действия по восстановлению связи</w:t>
      </w:r>
    </w:p>
    <w:p w:rsidR="000462CA" w:rsidRPr="000462CA" w:rsidRDefault="000462CA" w:rsidP="000462CA">
      <w:pPr>
        <w:ind w:firstLine="709"/>
        <w:jc w:val="center"/>
        <w:rPr>
          <w:sz w:val="26"/>
          <w:szCs w:val="26"/>
        </w:rPr>
      </w:pPr>
    </w:p>
    <w:p w:rsidR="000462CA" w:rsidRPr="000462CA" w:rsidRDefault="000462CA" w:rsidP="000462CA">
      <w:pPr>
        <w:ind w:firstLine="709"/>
        <w:jc w:val="both"/>
        <w:rPr>
          <w:sz w:val="26"/>
          <w:szCs w:val="26"/>
        </w:rPr>
      </w:pPr>
      <w:r w:rsidRPr="000462CA">
        <w:rPr>
          <w:sz w:val="26"/>
          <w:szCs w:val="26"/>
        </w:rPr>
        <w:t>3.1. Использование СКЗИ может быть возобновлено только после ввода в действие другого криптографического ключа взамен скомпрометированного.</w:t>
      </w:r>
    </w:p>
    <w:p w:rsidR="000462CA" w:rsidRPr="000462CA" w:rsidRDefault="000462CA" w:rsidP="000462CA">
      <w:pPr>
        <w:ind w:firstLine="709"/>
        <w:jc w:val="both"/>
        <w:rPr>
          <w:sz w:val="26"/>
          <w:szCs w:val="26"/>
        </w:rPr>
      </w:pPr>
      <w:r w:rsidRPr="000462CA">
        <w:rPr>
          <w:sz w:val="26"/>
          <w:szCs w:val="26"/>
        </w:rPr>
        <w:t>3.2. Для восстановления конфиденциальной связи после компрометации действующих ключей пользователю необходимо написать заявление на изготовление нового криптографического ключа подписи и получить его у организации-поставщика.</w:t>
      </w:r>
    </w:p>
    <w:p w:rsidR="000462CA" w:rsidRPr="000462CA" w:rsidRDefault="000462CA" w:rsidP="000462CA">
      <w:pPr>
        <w:ind w:firstLine="709"/>
        <w:jc w:val="both"/>
        <w:rPr>
          <w:sz w:val="26"/>
          <w:szCs w:val="26"/>
        </w:rPr>
      </w:pPr>
      <w:r w:rsidRPr="000462CA">
        <w:rPr>
          <w:sz w:val="26"/>
          <w:szCs w:val="26"/>
        </w:rPr>
        <w:t>3.3. Ответственному пользователю криптосредств необходимо оказывать содействие пользователю в получении нового криптографического ключа, а после получения пользователем нового сертификата, зарегистрировать ключевой носитель в установленном порядке.</w:t>
      </w:r>
    </w:p>
    <w:p w:rsidR="000462CA" w:rsidRPr="000462CA" w:rsidRDefault="000462CA" w:rsidP="000462CA">
      <w:pPr>
        <w:ind w:firstLine="709"/>
        <w:jc w:val="both"/>
        <w:rPr>
          <w:sz w:val="26"/>
          <w:szCs w:val="26"/>
        </w:rPr>
      </w:pPr>
      <w:r w:rsidRPr="000462CA">
        <w:rPr>
          <w:sz w:val="26"/>
          <w:szCs w:val="26"/>
        </w:rPr>
        <w:t>3.4. Скомпрометированные ключи подлежат уничтожению.</w:t>
      </w:r>
    </w:p>
    <w:p w:rsidR="000462CA" w:rsidRPr="000462CA" w:rsidRDefault="000462CA" w:rsidP="000462CA">
      <w:pPr>
        <w:ind w:firstLine="709"/>
        <w:jc w:val="both"/>
        <w:rPr>
          <w:sz w:val="26"/>
          <w:szCs w:val="26"/>
        </w:rPr>
      </w:pPr>
    </w:p>
    <w:p w:rsidR="000462CA" w:rsidRPr="00273374" w:rsidRDefault="000462CA" w:rsidP="000462CA">
      <w:pPr>
        <w:jc w:val="both"/>
        <w:rPr>
          <w:szCs w:val="28"/>
        </w:rPr>
      </w:pPr>
    </w:p>
    <w:p w:rsidR="000462CA" w:rsidRPr="00273374" w:rsidRDefault="000462CA" w:rsidP="000462CA">
      <w:pPr>
        <w:jc w:val="both"/>
        <w:rPr>
          <w:szCs w:val="28"/>
        </w:rPr>
      </w:pPr>
    </w:p>
    <w:p w:rsidR="000462CA" w:rsidRDefault="000462CA" w:rsidP="007E0B4D">
      <w:pPr>
        <w:rPr>
          <w:b/>
          <w:iCs/>
        </w:rPr>
        <w:sectPr w:rsidR="000462CA" w:rsidSect="007E0B4D">
          <w:pgSz w:w="11909" w:h="16834"/>
          <w:pgMar w:top="851" w:right="1276" w:bottom="1021" w:left="1559" w:header="425" w:footer="709" w:gutter="0"/>
          <w:cols w:space="708"/>
          <w:docGrid w:linePitch="360"/>
        </w:sectPr>
      </w:pPr>
    </w:p>
    <w:tbl>
      <w:tblPr>
        <w:tblStyle w:val="aff6"/>
        <w:tblpPr w:leftFromText="180" w:rightFromText="180" w:vertAnchor="page" w:horzAnchor="page" w:tblpX="10618" w:tblpY="6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8"/>
      </w:tblGrid>
      <w:tr w:rsidR="000462CA" w:rsidRPr="00AB6456" w:rsidTr="007C1A42">
        <w:trPr>
          <w:trHeight w:val="440"/>
        </w:trPr>
        <w:tc>
          <w:tcPr>
            <w:tcW w:w="5688" w:type="dxa"/>
          </w:tcPr>
          <w:p w:rsidR="000462CA" w:rsidRPr="00AB6456" w:rsidRDefault="000462CA" w:rsidP="007C1A42">
            <w:pPr>
              <w:pStyle w:val="afff3"/>
              <w:tabs>
                <w:tab w:val="left" w:pos="851"/>
                <w:tab w:val="left" w:pos="8364"/>
                <w:tab w:val="left" w:pos="11907"/>
              </w:tabs>
              <w:jc w:val="right"/>
              <w:rPr>
                <w:rFonts w:ascii="Times New Roman" w:hAnsi="Times New Roman"/>
                <w:sz w:val="28"/>
                <w:szCs w:val="28"/>
              </w:rPr>
            </w:pPr>
            <w:r>
              <w:rPr>
                <w:rFonts w:ascii="Times New Roman" w:hAnsi="Times New Roman"/>
                <w:sz w:val="28"/>
                <w:szCs w:val="28"/>
              </w:rPr>
              <w:t xml:space="preserve">                                  </w:t>
            </w:r>
            <w:r w:rsidRPr="00AB6456">
              <w:rPr>
                <w:rFonts w:ascii="Times New Roman" w:hAnsi="Times New Roman"/>
                <w:sz w:val="28"/>
                <w:szCs w:val="28"/>
              </w:rPr>
              <w:t xml:space="preserve">Приложение </w:t>
            </w:r>
            <w:r>
              <w:rPr>
                <w:rFonts w:ascii="Times New Roman" w:hAnsi="Times New Roman"/>
                <w:sz w:val="28"/>
                <w:szCs w:val="28"/>
              </w:rPr>
              <w:t>№ 24</w:t>
            </w:r>
          </w:p>
        </w:tc>
      </w:tr>
      <w:tr w:rsidR="000462CA" w:rsidRPr="00AB6456" w:rsidTr="007C1A42">
        <w:trPr>
          <w:trHeight w:val="420"/>
        </w:trPr>
        <w:tc>
          <w:tcPr>
            <w:tcW w:w="5688" w:type="dxa"/>
          </w:tcPr>
          <w:p w:rsidR="000462CA" w:rsidRPr="00AB6456" w:rsidRDefault="000462CA" w:rsidP="007C1A42">
            <w:pPr>
              <w:pStyle w:val="afff3"/>
              <w:tabs>
                <w:tab w:val="left" w:pos="8364"/>
                <w:tab w:val="left" w:pos="11907"/>
              </w:tabs>
              <w:jc w:val="right"/>
              <w:rPr>
                <w:rFonts w:ascii="Times New Roman" w:hAnsi="Times New Roman"/>
                <w:sz w:val="28"/>
                <w:szCs w:val="28"/>
              </w:rPr>
            </w:pPr>
            <w:r w:rsidRPr="00AB6456">
              <w:rPr>
                <w:rFonts w:ascii="Times New Roman" w:hAnsi="Times New Roman"/>
                <w:sz w:val="28"/>
                <w:szCs w:val="28"/>
              </w:rPr>
              <w:t xml:space="preserve">к </w:t>
            </w:r>
            <w:r>
              <w:rPr>
                <w:rFonts w:ascii="Times New Roman" w:hAnsi="Times New Roman"/>
                <w:sz w:val="28"/>
                <w:szCs w:val="28"/>
              </w:rPr>
              <w:t>постановлению</w:t>
            </w:r>
            <w:r w:rsidRPr="00AB6456">
              <w:rPr>
                <w:rFonts w:ascii="Times New Roman" w:hAnsi="Times New Roman"/>
                <w:sz w:val="28"/>
                <w:szCs w:val="28"/>
              </w:rPr>
              <w:t xml:space="preserve">  от </w:t>
            </w:r>
            <w:r>
              <w:rPr>
                <w:rFonts w:ascii="Times New Roman" w:hAnsi="Times New Roman"/>
                <w:sz w:val="28"/>
                <w:szCs w:val="28"/>
              </w:rPr>
              <w:t xml:space="preserve">26.12.2018 </w:t>
            </w:r>
            <w:r w:rsidRPr="00AB6456">
              <w:rPr>
                <w:rFonts w:ascii="Times New Roman" w:hAnsi="Times New Roman"/>
                <w:sz w:val="28"/>
                <w:szCs w:val="28"/>
              </w:rPr>
              <w:t xml:space="preserve">№ </w:t>
            </w:r>
            <w:r>
              <w:rPr>
                <w:rFonts w:ascii="Times New Roman" w:hAnsi="Times New Roman"/>
                <w:sz w:val="28"/>
                <w:szCs w:val="28"/>
              </w:rPr>
              <w:t>406</w:t>
            </w:r>
          </w:p>
        </w:tc>
      </w:tr>
      <w:tr w:rsidR="000462CA" w:rsidRPr="00AB6456" w:rsidTr="007C1A42">
        <w:trPr>
          <w:trHeight w:val="440"/>
        </w:trPr>
        <w:tc>
          <w:tcPr>
            <w:tcW w:w="5688" w:type="dxa"/>
          </w:tcPr>
          <w:p w:rsidR="000462CA" w:rsidRPr="00AB6456" w:rsidRDefault="000462CA" w:rsidP="007C1A42">
            <w:pPr>
              <w:pStyle w:val="afff3"/>
              <w:tabs>
                <w:tab w:val="left" w:pos="8364"/>
                <w:tab w:val="left" w:pos="11907"/>
              </w:tabs>
              <w:rPr>
                <w:rFonts w:ascii="Times New Roman" w:hAnsi="Times New Roman"/>
                <w:sz w:val="28"/>
                <w:szCs w:val="28"/>
              </w:rPr>
            </w:pPr>
          </w:p>
        </w:tc>
      </w:tr>
    </w:tbl>
    <w:p w:rsidR="000462CA" w:rsidRPr="00AB6456" w:rsidRDefault="000462CA" w:rsidP="000462CA">
      <w:pPr>
        <w:jc w:val="center"/>
        <w:rPr>
          <w:rFonts w:eastAsia="BatangChe"/>
          <w:b/>
          <w:sz w:val="36"/>
          <w:szCs w:val="36"/>
        </w:rPr>
      </w:pPr>
    </w:p>
    <w:p w:rsidR="000462CA" w:rsidRPr="00AB6456" w:rsidRDefault="000462CA" w:rsidP="000462CA">
      <w:pPr>
        <w:jc w:val="center"/>
        <w:rPr>
          <w:rFonts w:eastAsia="BatangChe"/>
          <w:b/>
          <w:sz w:val="36"/>
          <w:szCs w:val="36"/>
        </w:rPr>
      </w:pPr>
    </w:p>
    <w:p w:rsidR="000462CA" w:rsidRPr="00AB6456" w:rsidRDefault="000462CA" w:rsidP="000462CA">
      <w:pPr>
        <w:pStyle w:val="Style22"/>
        <w:widowControl/>
        <w:tabs>
          <w:tab w:val="left" w:pos="442"/>
        </w:tabs>
        <w:spacing w:line="240" w:lineRule="auto"/>
        <w:rPr>
          <w:rStyle w:val="FontStyle81"/>
          <w:sz w:val="28"/>
          <w:szCs w:val="28"/>
        </w:rPr>
      </w:pPr>
    </w:p>
    <w:p w:rsidR="000462CA" w:rsidRPr="00AB6456" w:rsidRDefault="000462CA" w:rsidP="000462CA">
      <w:pPr>
        <w:pStyle w:val="Style22"/>
        <w:widowControl/>
        <w:tabs>
          <w:tab w:val="left" w:pos="442"/>
        </w:tabs>
        <w:spacing w:line="240" w:lineRule="auto"/>
        <w:rPr>
          <w:rStyle w:val="FontStyle81"/>
          <w:sz w:val="28"/>
          <w:szCs w:val="28"/>
        </w:rPr>
      </w:pPr>
    </w:p>
    <w:p w:rsidR="000462CA" w:rsidRPr="00AB6456" w:rsidRDefault="000462CA" w:rsidP="000462CA">
      <w:pPr>
        <w:pStyle w:val="Style22"/>
        <w:widowControl/>
        <w:tabs>
          <w:tab w:val="left" w:pos="442"/>
        </w:tabs>
        <w:spacing w:line="240" w:lineRule="auto"/>
        <w:rPr>
          <w:rStyle w:val="FontStyle81"/>
          <w:sz w:val="28"/>
          <w:szCs w:val="28"/>
        </w:rPr>
      </w:pPr>
    </w:p>
    <w:p w:rsidR="000462CA" w:rsidRPr="00AB6456" w:rsidRDefault="000462CA" w:rsidP="000462CA">
      <w:pPr>
        <w:pStyle w:val="Style22"/>
        <w:widowControl/>
        <w:tabs>
          <w:tab w:val="left" w:pos="442"/>
        </w:tabs>
        <w:spacing w:line="240" w:lineRule="auto"/>
        <w:rPr>
          <w:rStyle w:val="FontStyle81"/>
          <w:sz w:val="28"/>
          <w:szCs w:val="28"/>
        </w:rPr>
      </w:pPr>
    </w:p>
    <w:p w:rsidR="000462CA" w:rsidRPr="00AB6456" w:rsidRDefault="000462CA" w:rsidP="000462CA">
      <w:pPr>
        <w:jc w:val="center"/>
        <w:rPr>
          <w:rFonts w:cs="Arial"/>
          <w:sz w:val="28"/>
          <w:szCs w:val="28"/>
        </w:rPr>
      </w:pPr>
      <w:r w:rsidRPr="00AB6456">
        <w:rPr>
          <w:rFonts w:cs="Arial"/>
          <w:sz w:val="28"/>
          <w:szCs w:val="28"/>
        </w:rPr>
        <w:t>ФОРМА</w:t>
      </w:r>
    </w:p>
    <w:p w:rsidR="000462CA" w:rsidRPr="00AB6456" w:rsidRDefault="000462CA" w:rsidP="000462CA">
      <w:pPr>
        <w:tabs>
          <w:tab w:val="left" w:pos="720"/>
          <w:tab w:val="left" w:pos="1200"/>
          <w:tab w:val="left" w:pos="8222"/>
        </w:tabs>
        <w:contextualSpacing/>
        <w:jc w:val="center"/>
        <w:rPr>
          <w:rFonts w:eastAsia="Arial Unicode MS"/>
          <w:b/>
        </w:rPr>
      </w:pPr>
      <w:r w:rsidRPr="00AB6456">
        <w:rPr>
          <w:sz w:val="28"/>
          <w:szCs w:val="28"/>
        </w:rPr>
        <w:t xml:space="preserve">журнала </w:t>
      </w:r>
      <w:r w:rsidRPr="00AB6456">
        <w:rPr>
          <w:rFonts w:eastAsia="Arial Unicode MS"/>
          <w:sz w:val="28"/>
          <w:szCs w:val="28"/>
        </w:rPr>
        <w:t>выдачи носителей с ключевой информацией</w:t>
      </w:r>
    </w:p>
    <w:p w:rsidR="000462CA" w:rsidRPr="00AB6456" w:rsidRDefault="000462CA" w:rsidP="000462CA">
      <w:pPr>
        <w:pStyle w:val="Style22"/>
        <w:widowControl/>
        <w:tabs>
          <w:tab w:val="left" w:pos="442"/>
        </w:tabs>
        <w:spacing w:line="240" w:lineRule="auto"/>
        <w:rPr>
          <w:rStyle w:val="FontStyle81"/>
          <w:b/>
          <w:sz w:val="32"/>
          <w:szCs w:val="32"/>
        </w:rPr>
      </w:pPr>
    </w:p>
    <w:p w:rsidR="000462CA" w:rsidRPr="00AB6456" w:rsidRDefault="000462CA" w:rsidP="000462CA">
      <w:pPr>
        <w:pStyle w:val="Style22"/>
        <w:widowControl/>
        <w:tabs>
          <w:tab w:val="left" w:pos="442"/>
        </w:tabs>
        <w:spacing w:line="240" w:lineRule="auto"/>
        <w:rPr>
          <w:rStyle w:val="FontStyle81"/>
          <w:b/>
          <w:sz w:val="32"/>
          <w:szCs w:val="32"/>
        </w:rPr>
      </w:pPr>
    </w:p>
    <w:p w:rsidR="000462CA" w:rsidRPr="00AB6456" w:rsidRDefault="000462CA" w:rsidP="000462CA">
      <w:pPr>
        <w:pStyle w:val="Style22"/>
        <w:widowControl/>
        <w:tabs>
          <w:tab w:val="left" w:pos="442"/>
        </w:tabs>
        <w:spacing w:line="240" w:lineRule="auto"/>
        <w:rPr>
          <w:rStyle w:val="FontStyle81"/>
          <w:b/>
          <w:sz w:val="32"/>
          <w:szCs w:val="32"/>
        </w:rPr>
      </w:pPr>
    </w:p>
    <w:p w:rsidR="000462CA" w:rsidRPr="00AB6456" w:rsidRDefault="000462CA" w:rsidP="000462CA">
      <w:pPr>
        <w:pStyle w:val="Style22"/>
        <w:widowControl/>
        <w:tabs>
          <w:tab w:val="left" w:pos="442"/>
        </w:tabs>
        <w:spacing w:line="240" w:lineRule="auto"/>
        <w:rPr>
          <w:rStyle w:val="FontStyle81"/>
          <w:b/>
          <w:sz w:val="32"/>
          <w:szCs w:val="32"/>
        </w:rPr>
      </w:pPr>
    </w:p>
    <w:p w:rsidR="000462CA" w:rsidRPr="00AB6456" w:rsidRDefault="000462CA" w:rsidP="000462CA">
      <w:pPr>
        <w:pStyle w:val="Style22"/>
        <w:widowControl/>
        <w:tabs>
          <w:tab w:val="left" w:pos="442"/>
        </w:tabs>
        <w:spacing w:line="240" w:lineRule="auto"/>
        <w:rPr>
          <w:rStyle w:val="FontStyle81"/>
          <w:b/>
          <w:sz w:val="32"/>
          <w:szCs w:val="32"/>
        </w:rPr>
      </w:pPr>
    </w:p>
    <w:p w:rsidR="000462CA" w:rsidRPr="00AB6456" w:rsidRDefault="000462CA" w:rsidP="000462CA">
      <w:pPr>
        <w:pStyle w:val="Style22"/>
        <w:widowControl/>
        <w:tabs>
          <w:tab w:val="left" w:pos="442"/>
        </w:tabs>
        <w:spacing w:line="240" w:lineRule="auto"/>
        <w:rPr>
          <w:rStyle w:val="FontStyle81"/>
          <w:b/>
          <w:sz w:val="32"/>
          <w:szCs w:val="32"/>
        </w:rPr>
      </w:pPr>
    </w:p>
    <w:p w:rsidR="000462CA" w:rsidRPr="00AB6456"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Прямая со стрелкой 10" o:spid="_x0000_s1057" type="#_x0000_t32" style="position:absolute;left:0;text-align:left;margin-left:566.5pt;margin-top:15.65pt;width:104.85pt;height:.0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" strokeweight=".6pt"/>
        </w:pict>
      </w:r>
      <w:r>
        <w:rPr>
          <w:noProof/>
          <w:sz w:val="28"/>
          <w:szCs w:val="28"/>
        </w:rPr>
        <w:pict>
          <v:shape id="Прямая со стрелкой 9" o:spid="_x0000_s1056" type="#_x0000_t32" style="position:absolute;left:0;text-align:left;margin-left:531.15pt;margin-top:15.35pt;width:25.5pt;height:.0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" strokeweight=".6pt"/>
        </w:pict>
      </w:r>
      <w:r>
        <w:rPr>
          <w:noProof/>
          <w:sz w:val="28"/>
          <w:szCs w:val="28"/>
        </w:rPr>
        <w:pict>
          <v:shape id="Прямая со стрелкой 11" o:spid="_x0000_s1058" type="#_x0000_t32" style="position:absolute;left:0;text-align:left;margin-left:686.45pt;margin-top:15.35pt;width:31.2pt;height:.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" strokeweight=".6pt"/>
        </w:pict>
      </w:r>
      <w:r w:rsidR="000462CA" w:rsidRPr="00AB6456">
        <w:rPr>
          <w:rStyle w:val="FontStyle81"/>
          <w:sz w:val="28"/>
          <w:szCs w:val="28"/>
        </w:rPr>
        <w:t>с «</w:t>
      </w:r>
      <w:r w:rsidR="000462CA" w:rsidRPr="00AB6456">
        <w:rPr>
          <w:rStyle w:val="FontStyle81"/>
          <w:color w:val="FFFFFF" w:themeColor="background1"/>
          <w:sz w:val="28"/>
          <w:szCs w:val="28"/>
        </w:rPr>
        <w:t>____</w:t>
      </w:r>
      <w:r w:rsidR="000462CA" w:rsidRPr="00AB6456">
        <w:rPr>
          <w:rStyle w:val="FontStyle81"/>
          <w:sz w:val="28"/>
          <w:szCs w:val="28"/>
        </w:rPr>
        <w:t>»</w:t>
      </w:r>
      <w:r w:rsidR="000462CA" w:rsidRPr="00AB6456">
        <w:rPr>
          <w:rStyle w:val="FontStyle81"/>
          <w:color w:val="FFFFFF" w:themeColor="background1"/>
          <w:sz w:val="28"/>
          <w:szCs w:val="28"/>
        </w:rPr>
        <w:t xml:space="preserve"> _______________</w:t>
      </w:r>
      <w:r w:rsidR="000462CA" w:rsidRPr="00AB6456">
        <w:rPr>
          <w:rStyle w:val="FontStyle81"/>
          <w:sz w:val="28"/>
          <w:szCs w:val="28"/>
        </w:rPr>
        <w:t>20</w:t>
      </w:r>
      <w:r w:rsidR="000462CA" w:rsidRPr="00AB6456">
        <w:rPr>
          <w:rStyle w:val="FontStyle81"/>
          <w:color w:val="FFFFFF" w:themeColor="background1"/>
          <w:sz w:val="28"/>
          <w:szCs w:val="28"/>
        </w:rPr>
        <w:t xml:space="preserve">____ </w:t>
      </w:r>
      <w:r w:rsidR="000462CA" w:rsidRPr="00AB6456">
        <w:rPr>
          <w:rStyle w:val="FontStyle81"/>
          <w:sz w:val="28"/>
          <w:szCs w:val="28"/>
        </w:rPr>
        <w:t>г.</w:t>
      </w:r>
    </w:p>
    <w:p w:rsidR="000462CA" w:rsidRPr="00AB6456"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Прямая со стрелкой 14" o:spid="_x0000_s1061" type="#_x0000_t32" style="position:absolute;left:0;text-align:left;margin-left:686.8pt;margin-top:15.25pt;width:31.2pt;height:.0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" strokeweight=".6pt"/>
        </w:pict>
      </w:r>
      <w:r>
        <w:rPr>
          <w:noProof/>
          <w:sz w:val="28"/>
          <w:szCs w:val="28"/>
        </w:rPr>
        <w:pict>
          <v:shape id="Прямая со стрелкой 13" o:spid="_x0000_s1060" type="#_x0000_t32" style="position:absolute;left:0;text-align:left;margin-left:566.1pt;margin-top:15.45pt;width:104.85pt;height:.0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" strokeweight=".6pt"/>
        </w:pict>
      </w:r>
      <w:r>
        <w:rPr>
          <w:noProof/>
          <w:sz w:val="28"/>
          <w:szCs w:val="28"/>
        </w:rPr>
        <w:pict>
          <v:shape id="Прямая со стрелкой 12" o:spid="_x0000_s1059" type="#_x0000_t32" style="position:absolute;left:0;text-align:left;margin-left:531.1pt;margin-top:15.45pt;width:25.5pt;height:.0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" strokeweight=".6pt"/>
        </w:pict>
      </w:r>
      <w:r w:rsidR="000462CA" w:rsidRPr="00AB6456">
        <w:rPr>
          <w:rStyle w:val="FontStyle81"/>
          <w:sz w:val="28"/>
          <w:szCs w:val="28"/>
        </w:rPr>
        <w:t>по «</w:t>
      </w:r>
      <w:r w:rsidR="000462CA" w:rsidRPr="00AB6456">
        <w:rPr>
          <w:rStyle w:val="FontStyle81"/>
          <w:color w:val="FFFFFF" w:themeColor="background1"/>
          <w:sz w:val="28"/>
          <w:szCs w:val="28"/>
        </w:rPr>
        <w:t>____</w:t>
      </w:r>
      <w:r w:rsidR="000462CA" w:rsidRPr="00AB6456">
        <w:rPr>
          <w:rStyle w:val="FontStyle81"/>
          <w:sz w:val="28"/>
          <w:szCs w:val="28"/>
        </w:rPr>
        <w:t>»</w:t>
      </w:r>
      <w:r w:rsidR="000462CA" w:rsidRPr="00AB6456">
        <w:rPr>
          <w:rStyle w:val="FontStyle81"/>
          <w:color w:val="FFFFFF" w:themeColor="background1"/>
          <w:sz w:val="28"/>
          <w:szCs w:val="28"/>
        </w:rPr>
        <w:t xml:space="preserve"> _______________</w:t>
      </w:r>
      <w:r w:rsidR="000462CA" w:rsidRPr="00AB6456">
        <w:rPr>
          <w:rStyle w:val="FontStyle81"/>
          <w:sz w:val="28"/>
          <w:szCs w:val="28"/>
        </w:rPr>
        <w:t>20</w:t>
      </w:r>
      <w:r w:rsidR="000462CA" w:rsidRPr="00AB6456">
        <w:rPr>
          <w:rStyle w:val="FontStyle81"/>
          <w:color w:val="FFFFFF" w:themeColor="background1"/>
          <w:sz w:val="28"/>
          <w:szCs w:val="28"/>
        </w:rPr>
        <w:t xml:space="preserve">____ </w:t>
      </w:r>
      <w:r w:rsidR="000462CA" w:rsidRPr="00AB6456">
        <w:rPr>
          <w:rStyle w:val="FontStyle81"/>
          <w:sz w:val="28"/>
          <w:szCs w:val="28"/>
        </w:rPr>
        <w:t>г.</w:t>
      </w:r>
    </w:p>
    <w:p w:rsidR="000462CA" w:rsidRPr="00AB6456" w:rsidRDefault="000462CA" w:rsidP="000462CA">
      <w:pPr>
        <w:pStyle w:val="Style22"/>
        <w:widowControl/>
        <w:tabs>
          <w:tab w:val="left" w:pos="442"/>
        </w:tabs>
        <w:spacing w:line="240" w:lineRule="auto"/>
        <w:jc w:val="right"/>
        <w:rPr>
          <w:rStyle w:val="FontStyle81"/>
        </w:rPr>
      </w:pPr>
    </w:p>
    <w:p w:rsidR="000462CA" w:rsidRPr="00AB6456" w:rsidRDefault="001C5D39" w:rsidP="000462CA">
      <w:pPr>
        <w:pStyle w:val="Style22"/>
        <w:widowControl/>
        <w:tabs>
          <w:tab w:val="left" w:pos="442"/>
        </w:tabs>
        <w:spacing w:line="240" w:lineRule="auto"/>
        <w:jc w:val="right"/>
        <w:rPr>
          <w:rStyle w:val="FontStyle81"/>
          <w:color w:val="FFFFFF" w:themeColor="background1"/>
          <w:sz w:val="28"/>
          <w:szCs w:val="28"/>
        </w:rPr>
      </w:pPr>
      <w:r w:rsidRPr="001C5D39">
        <w:rPr>
          <w:noProof/>
          <w:sz w:val="28"/>
          <w:szCs w:val="28"/>
        </w:rPr>
        <w:pict>
          <v:shape id="Прямая со стрелкой 6" o:spid="_x0000_s1053" type="#_x0000_t32" style="position:absolute;left:0;text-align:left;margin-left:433.7pt;margin-top:15.6pt;width:297.65pt;height:.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" strokeweight=".6pt"/>
        </w:pict>
      </w:r>
      <w:r w:rsidR="000462CA" w:rsidRPr="00AB6456">
        <w:rPr>
          <w:rStyle w:val="FontStyle81"/>
          <w:sz w:val="28"/>
          <w:szCs w:val="28"/>
        </w:rPr>
        <w:t>Ф.И.О., должность ответственного за ведение журнала:</w:t>
      </w:r>
      <w:r w:rsidR="000462CA" w:rsidRPr="00AB6456">
        <w:rPr>
          <w:rStyle w:val="FontStyle81"/>
          <w:color w:val="FFFFFF" w:themeColor="background1"/>
          <w:sz w:val="28"/>
          <w:szCs w:val="28"/>
        </w:rPr>
        <w:t xml:space="preserve"> __________________________________________</w:t>
      </w:r>
    </w:p>
    <w:p w:rsidR="000462CA" w:rsidRPr="00AB6456" w:rsidRDefault="001C5D39" w:rsidP="000462CA">
      <w:pPr>
        <w:pStyle w:val="Style22"/>
        <w:widowControl/>
        <w:tabs>
          <w:tab w:val="left" w:pos="442"/>
        </w:tabs>
        <w:spacing w:line="240" w:lineRule="auto"/>
        <w:jc w:val="right"/>
        <w:rPr>
          <w:rStyle w:val="FontStyle81"/>
          <w:color w:val="FFFFFF" w:themeColor="background1"/>
          <w:sz w:val="28"/>
          <w:szCs w:val="28"/>
        </w:rPr>
      </w:pPr>
      <w:r>
        <w:rPr>
          <w:noProof/>
          <w:color w:val="FFFFFF" w:themeColor="background1"/>
          <w:sz w:val="28"/>
          <w:szCs w:val="28"/>
        </w:rPr>
        <w:pict>
          <v:shape id="Прямая со стрелкой 7" o:spid="_x0000_s1054" type="#_x0000_t32" style="position:absolute;left:0;text-align:left;margin-left:434.5pt;margin-top:15.1pt;width:297.6pt;height:.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" strokeweight=".6pt"/>
        </w:pict>
      </w:r>
      <w:r w:rsidR="000462CA" w:rsidRPr="00AB6456">
        <w:rPr>
          <w:rStyle w:val="FontStyle81"/>
          <w:color w:val="FFFFFF" w:themeColor="background1"/>
          <w:sz w:val="28"/>
          <w:szCs w:val="28"/>
        </w:rPr>
        <w:t>__________________________________________</w:t>
      </w:r>
    </w:p>
    <w:p w:rsidR="000462CA" w:rsidRPr="00AB6456" w:rsidRDefault="001C5D39" w:rsidP="000462CA">
      <w:pPr>
        <w:pStyle w:val="Style22"/>
        <w:widowControl/>
        <w:tabs>
          <w:tab w:val="left" w:pos="442"/>
          <w:tab w:val="left" w:pos="8505"/>
          <w:tab w:val="left" w:pos="8647"/>
          <w:tab w:val="left" w:pos="8931"/>
        </w:tabs>
        <w:spacing w:line="240" w:lineRule="auto"/>
        <w:jc w:val="right"/>
        <w:rPr>
          <w:rStyle w:val="FontStyle81"/>
          <w:color w:val="FFFFFF" w:themeColor="background1"/>
          <w:sz w:val="28"/>
          <w:szCs w:val="28"/>
        </w:rPr>
      </w:pPr>
      <w:r>
        <w:rPr>
          <w:noProof/>
          <w:color w:val="FFFFFF" w:themeColor="background1"/>
          <w:sz w:val="28"/>
          <w:szCs w:val="28"/>
        </w:rPr>
        <w:pict>
          <v:shape id="Прямая со стрелкой 8" o:spid="_x0000_s1055" type="#_x0000_t32" style="position:absolute;left:0;text-align:left;margin-left:434.8pt;margin-top:15.2pt;width:297.65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" strokeweight=".6pt"/>
        </w:pict>
      </w:r>
      <w:r w:rsidR="000462CA" w:rsidRPr="00AB6456">
        <w:rPr>
          <w:rStyle w:val="FontStyle81"/>
          <w:color w:val="FFFFFF" w:themeColor="background1"/>
          <w:sz w:val="28"/>
          <w:szCs w:val="28"/>
        </w:rPr>
        <w:t>__________________________________________</w:t>
      </w:r>
    </w:p>
    <w:p w:rsidR="000462CA" w:rsidRPr="00AB6456" w:rsidRDefault="000462CA" w:rsidP="000462CA">
      <w:pPr>
        <w:pStyle w:val="Style22"/>
        <w:widowControl/>
        <w:tabs>
          <w:tab w:val="right" w:pos="9355"/>
        </w:tabs>
        <w:spacing w:line="240" w:lineRule="auto"/>
        <w:ind w:firstLine="9639"/>
        <w:jc w:val="left"/>
        <w:rPr>
          <w:rStyle w:val="FontStyle81"/>
          <w:sz w:val="28"/>
          <w:szCs w:val="28"/>
        </w:rPr>
      </w:pPr>
    </w:p>
    <w:p w:rsidR="000462CA" w:rsidRPr="00AB6456" w:rsidRDefault="000462CA" w:rsidP="000462CA">
      <w:pPr>
        <w:pStyle w:val="Style22"/>
        <w:widowControl/>
        <w:tabs>
          <w:tab w:val="right" w:pos="9355"/>
        </w:tabs>
        <w:spacing w:line="240" w:lineRule="auto"/>
        <w:ind w:firstLine="9639"/>
        <w:jc w:val="left"/>
        <w:rPr>
          <w:rStyle w:val="FontStyle81"/>
          <w:sz w:val="28"/>
          <w:szCs w:val="28"/>
        </w:rPr>
      </w:pPr>
    </w:p>
    <w:p w:rsidR="000462CA" w:rsidRPr="00AB6456" w:rsidRDefault="000462CA" w:rsidP="000462CA">
      <w:pPr>
        <w:pStyle w:val="Style22"/>
        <w:widowControl/>
        <w:tabs>
          <w:tab w:val="right" w:pos="9355"/>
        </w:tabs>
        <w:spacing w:line="240" w:lineRule="auto"/>
        <w:ind w:firstLine="9639"/>
        <w:jc w:val="left"/>
        <w:rPr>
          <w:rStyle w:val="FontStyle81"/>
          <w:sz w:val="28"/>
          <w:szCs w:val="28"/>
        </w:rPr>
      </w:pPr>
      <w:r w:rsidRPr="00AB6456">
        <w:rPr>
          <w:rStyle w:val="FontStyle81"/>
          <w:sz w:val="28"/>
          <w:szCs w:val="28"/>
        </w:rPr>
        <w:t>Начато:</w:t>
      </w:r>
    </w:p>
    <w:p w:rsidR="000462CA" w:rsidRPr="00AB6456" w:rsidRDefault="000462CA" w:rsidP="000462CA">
      <w:pPr>
        <w:pStyle w:val="Style22"/>
        <w:widowControl/>
        <w:tabs>
          <w:tab w:val="right" w:pos="9355"/>
        </w:tabs>
        <w:spacing w:line="240" w:lineRule="auto"/>
        <w:ind w:firstLine="9639"/>
        <w:jc w:val="left"/>
        <w:rPr>
          <w:rStyle w:val="FontStyle81"/>
          <w:sz w:val="28"/>
          <w:szCs w:val="28"/>
        </w:rPr>
      </w:pPr>
      <w:r w:rsidRPr="00AB6456">
        <w:rPr>
          <w:rStyle w:val="FontStyle81"/>
          <w:sz w:val="28"/>
          <w:szCs w:val="28"/>
        </w:rPr>
        <w:t>Окончено:</w:t>
      </w:r>
    </w:p>
    <w:p w:rsidR="000462CA" w:rsidRPr="00AB6456" w:rsidRDefault="000462CA" w:rsidP="000462CA">
      <w:pPr>
        <w:pStyle w:val="Style22"/>
        <w:widowControl/>
        <w:tabs>
          <w:tab w:val="right" w:pos="9355"/>
        </w:tabs>
        <w:spacing w:line="240" w:lineRule="auto"/>
        <w:ind w:firstLine="9639"/>
        <w:jc w:val="left"/>
        <w:rPr>
          <w:rStyle w:val="FontStyle81"/>
          <w:sz w:val="28"/>
          <w:szCs w:val="28"/>
        </w:rPr>
      </w:pPr>
      <w:r w:rsidRPr="00AB6456">
        <w:rPr>
          <w:rStyle w:val="FontStyle81"/>
          <w:sz w:val="28"/>
          <w:szCs w:val="28"/>
        </w:rPr>
        <w:t>Срок хранения:</w:t>
      </w:r>
    </w:p>
    <w:p w:rsidR="000462CA" w:rsidRPr="00AB6456" w:rsidRDefault="001C5D39" w:rsidP="000462CA">
      <w:pPr>
        <w:pStyle w:val="Style22"/>
        <w:widowControl/>
        <w:tabs>
          <w:tab w:val="right" w:pos="9355"/>
        </w:tabs>
        <w:spacing w:line="240" w:lineRule="auto"/>
        <w:ind w:firstLine="9639"/>
        <w:rPr>
          <w:rStyle w:val="FontStyle81"/>
          <w:sz w:val="28"/>
          <w:szCs w:val="28"/>
        </w:rPr>
      </w:pPr>
      <w:r>
        <w:rPr>
          <w:noProof/>
          <w:sz w:val="28"/>
          <w:szCs w:val="28"/>
        </w:rPr>
        <w:pict>
          <v:shape id="Прямая со стрелкой 15" o:spid="_x0000_s1062" type="#_x0000_t32" style="position:absolute;left:0;text-align:left;margin-left:611.15pt;margin-top:15.7pt;width:31.2pt;height:.0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bUAIAAFcEAAAOAAAAZHJzL2Uyb0RvYy54bWysVEtu2zAQ3RfoHQjtHUm249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" strokeweight=".6pt"/>
        </w:pict>
      </w:r>
      <w:r w:rsidR="000462CA" w:rsidRPr="00AB6456">
        <w:rPr>
          <w:rStyle w:val="FontStyle81"/>
          <w:sz w:val="28"/>
          <w:szCs w:val="28"/>
        </w:rPr>
        <w:t>Журнал составлен на</w:t>
      </w:r>
      <w:r w:rsidR="000462CA" w:rsidRPr="00AB6456">
        <w:rPr>
          <w:rStyle w:val="FontStyle81"/>
          <w:color w:val="FFFFFF" w:themeColor="background1"/>
          <w:sz w:val="28"/>
          <w:szCs w:val="28"/>
        </w:rPr>
        <w:t xml:space="preserve"> ____ </w:t>
      </w:r>
      <w:r w:rsidR="000462CA" w:rsidRPr="00AB6456">
        <w:rPr>
          <w:rStyle w:val="FontStyle81"/>
          <w:sz w:val="28"/>
          <w:szCs w:val="28"/>
        </w:rPr>
        <w:t>листах.</w:t>
      </w:r>
    </w:p>
    <w:p w:rsidR="000462CA" w:rsidRPr="00AB6456" w:rsidRDefault="000462CA" w:rsidP="000462CA">
      <w:pPr>
        <w:pStyle w:val="Style22"/>
        <w:widowControl/>
        <w:tabs>
          <w:tab w:val="right" w:pos="9355"/>
        </w:tabs>
        <w:spacing w:line="240" w:lineRule="auto"/>
        <w:ind w:firstLine="9639"/>
        <w:rPr>
          <w:rStyle w:val="FontStyle81"/>
          <w:sz w:val="28"/>
          <w:szCs w:val="28"/>
        </w:rPr>
      </w:pPr>
    </w:p>
    <w:tbl>
      <w:tblPr>
        <w:tblW w:w="15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540"/>
        <w:gridCol w:w="1616"/>
        <w:gridCol w:w="1614"/>
        <w:gridCol w:w="2173"/>
        <w:gridCol w:w="2174"/>
        <w:gridCol w:w="1903"/>
        <w:gridCol w:w="2034"/>
        <w:gridCol w:w="1511"/>
        <w:gridCol w:w="1685"/>
      </w:tblGrid>
      <w:tr w:rsidR="000462CA" w:rsidRPr="000462CA" w:rsidTr="007C1A42">
        <w:trPr>
          <w:cantSplit/>
          <w:trHeight w:val="284"/>
        </w:trPr>
        <w:tc>
          <w:tcPr>
            <w:tcW w:w="54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right="-108"/>
              <w:jc w:val="center"/>
              <w:rPr>
                <w:rFonts w:ascii="Times New Roman" w:hAnsi="Times New Roman" w:cs="Times New Roman"/>
                <w:sz w:val="24"/>
                <w:szCs w:val="24"/>
              </w:rPr>
            </w:pPr>
            <w:r w:rsidRPr="000462CA">
              <w:rPr>
                <w:rFonts w:ascii="Times New Roman" w:hAnsi="Times New Roman" w:cs="Times New Roman"/>
                <w:sz w:val="24"/>
                <w:szCs w:val="24"/>
              </w:rPr>
              <w:t>№ п/п</w:t>
            </w:r>
          </w:p>
        </w:tc>
        <w:tc>
          <w:tcPr>
            <w:tcW w:w="16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right="-108"/>
              <w:jc w:val="center"/>
              <w:rPr>
                <w:rFonts w:ascii="Times New Roman" w:hAnsi="Times New Roman" w:cs="Times New Roman"/>
                <w:sz w:val="24"/>
                <w:szCs w:val="24"/>
              </w:rPr>
            </w:pPr>
            <w:r w:rsidRPr="000462CA">
              <w:rPr>
                <w:rFonts w:ascii="Times New Roman" w:hAnsi="Times New Roman" w:cs="Times New Roman"/>
                <w:sz w:val="24"/>
                <w:szCs w:val="24"/>
              </w:rPr>
              <w:t>Рег. №</w:t>
            </w:r>
          </w:p>
        </w:tc>
        <w:tc>
          <w:tcPr>
            <w:tcW w:w="16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Дата выдачи/сдачи</w:t>
            </w:r>
          </w:p>
        </w:tc>
        <w:tc>
          <w:tcPr>
            <w:tcW w:w="6250"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Выдано</w:t>
            </w:r>
          </w:p>
        </w:tc>
        <w:tc>
          <w:tcPr>
            <w:tcW w:w="5230"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Сдано</w:t>
            </w:r>
          </w:p>
        </w:tc>
      </w:tr>
      <w:tr w:rsidR="000462CA" w:rsidRPr="000462CA" w:rsidTr="007C1A42">
        <w:trPr>
          <w:cantSplit/>
          <w:trHeight w:val="284"/>
        </w:trPr>
        <w:tc>
          <w:tcPr>
            <w:tcW w:w="54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tc>
        <w:tc>
          <w:tcPr>
            <w:tcW w:w="16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tc>
        <w:tc>
          <w:tcPr>
            <w:tcW w:w="16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Ф.И.О.</w:t>
            </w:r>
          </w:p>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пользователя</w:t>
            </w:r>
          </w:p>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носителя с ключевой информацией</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подпись пользователя носителя с ключевой информацией</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подпись ответственного пользователя носителя                с ключевой информацией</w:t>
            </w: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Ф.И.О.</w:t>
            </w:r>
          </w:p>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пользователя</w:t>
            </w:r>
          </w:p>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носителя                  с ключевой информацией</w:t>
            </w: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подпись пользователя  носителя         с ключевой информацией</w:t>
            </w: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ind w:left="-108" w:right="-108"/>
              <w:jc w:val="center"/>
              <w:rPr>
                <w:rFonts w:ascii="Times New Roman" w:hAnsi="Times New Roman" w:cs="Times New Roman"/>
                <w:sz w:val="24"/>
                <w:szCs w:val="24"/>
              </w:rPr>
            </w:pPr>
            <w:r w:rsidRPr="000462CA">
              <w:rPr>
                <w:rFonts w:ascii="Times New Roman" w:hAnsi="Times New Roman" w:cs="Times New Roman"/>
                <w:sz w:val="24"/>
                <w:szCs w:val="24"/>
              </w:rPr>
              <w:t>подпись ответственного пользователя криптосредств</w:t>
            </w: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1</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2</w:t>
            </w: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3</w:t>
            </w: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4</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5</w:t>
            </w: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6</w:t>
            </w: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7</w:t>
            </w: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8</w:t>
            </w: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r w:rsidRPr="000462CA">
              <w:rPr>
                <w:rFonts w:ascii="Times New Roman" w:hAnsi="Times New Roman" w:cs="Times New Roman"/>
                <w:sz w:val="24"/>
                <w:szCs w:val="24"/>
              </w:rPr>
              <w:t>9</w:t>
            </w: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r w:rsidR="000462CA" w:rsidRPr="000462CA" w:rsidTr="007C1A42">
        <w:trPr>
          <w:cantSplit/>
          <w:trHeight w:val="284"/>
        </w:trPr>
        <w:tc>
          <w:tcPr>
            <w:tcW w:w="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20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5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c>
          <w:tcPr>
            <w:tcW w:w="16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0462CA" w:rsidRDefault="000462CA" w:rsidP="000462CA">
            <w:pPr>
              <w:pStyle w:val="15"/>
              <w:spacing w:after="0" w:line="240" w:lineRule="auto"/>
              <w:jc w:val="center"/>
              <w:rPr>
                <w:rFonts w:ascii="Times New Roman" w:hAnsi="Times New Roman" w:cs="Times New Roman"/>
                <w:sz w:val="24"/>
                <w:szCs w:val="24"/>
              </w:rPr>
            </w:pPr>
          </w:p>
        </w:tc>
      </w:tr>
    </w:tbl>
    <w:p w:rsidR="000462CA" w:rsidRDefault="000462CA" w:rsidP="000462CA">
      <w:pPr>
        <w:pStyle w:val="aff"/>
        <w:rPr>
          <w:sz w:val="21"/>
        </w:rPr>
      </w:pPr>
    </w:p>
    <w:p w:rsidR="000462CA" w:rsidRDefault="000462CA" w:rsidP="000462CA">
      <w:pPr>
        <w:pStyle w:val="aff"/>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tbl>
      <w:tblPr>
        <w:tblStyle w:val="aff6"/>
        <w:tblpPr w:leftFromText="180" w:rightFromText="180" w:vertAnchor="page" w:horzAnchor="page" w:tblpX="10678" w:tblpY="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2"/>
      </w:tblGrid>
      <w:tr w:rsidR="000462CA" w:rsidRPr="00B408B1" w:rsidTr="007C1A42">
        <w:trPr>
          <w:trHeight w:val="389"/>
        </w:trPr>
        <w:tc>
          <w:tcPr>
            <w:tcW w:w="5552" w:type="dxa"/>
          </w:tcPr>
          <w:p w:rsidR="000462CA" w:rsidRPr="00B408B1" w:rsidRDefault="000462CA" w:rsidP="007C1A42">
            <w:pPr>
              <w:pStyle w:val="afff3"/>
              <w:tabs>
                <w:tab w:val="left" w:pos="851"/>
                <w:tab w:val="left" w:pos="8364"/>
                <w:tab w:val="left" w:pos="11907"/>
              </w:tabs>
              <w:jc w:val="right"/>
              <w:rPr>
                <w:rFonts w:ascii="Times New Roman" w:hAnsi="Times New Roman"/>
                <w:sz w:val="28"/>
                <w:szCs w:val="28"/>
              </w:rPr>
            </w:pPr>
            <w:r>
              <w:rPr>
                <w:rFonts w:ascii="Times New Roman" w:hAnsi="Times New Roman"/>
                <w:sz w:val="28"/>
                <w:szCs w:val="28"/>
              </w:rPr>
              <w:t xml:space="preserve">                                  </w:t>
            </w:r>
            <w:r w:rsidRPr="00B408B1">
              <w:rPr>
                <w:rFonts w:ascii="Times New Roman" w:hAnsi="Times New Roman"/>
                <w:sz w:val="28"/>
                <w:szCs w:val="28"/>
              </w:rPr>
              <w:t xml:space="preserve">Приложение </w:t>
            </w:r>
            <w:r>
              <w:rPr>
                <w:rFonts w:ascii="Times New Roman" w:hAnsi="Times New Roman"/>
                <w:sz w:val="28"/>
                <w:szCs w:val="28"/>
              </w:rPr>
              <w:t>№ 25</w:t>
            </w:r>
          </w:p>
        </w:tc>
      </w:tr>
      <w:tr w:rsidR="000462CA" w:rsidRPr="00B408B1" w:rsidTr="007C1A42">
        <w:trPr>
          <w:trHeight w:val="408"/>
        </w:trPr>
        <w:tc>
          <w:tcPr>
            <w:tcW w:w="5552" w:type="dxa"/>
          </w:tcPr>
          <w:p w:rsidR="000462CA" w:rsidRPr="00B408B1" w:rsidRDefault="000462CA" w:rsidP="007C1A42">
            <w:pPr>
              <w:pStyle w:val="afff3"/>
              <w:tabs>
                <w:tab w:val="left" w:pos="8364"/>
                <w:tab w:val="left" w:pos="11907"/>
              </w:tabs>
              <w:jc w:val="right"/>
              <w:rPr>
                <w:rFonts w:ascii="Times New Roman" w:hAnsi="Times New Roman"/>
                <w:sz w:val="28"/>
                <w:szCs w:val="28"/>
              </w:rPr>
            </w:pPr>
            <w:r>
              <w:rPr>
                <w:rFonts w:ascii="Times New Roman" w:hAnsi="Times New Roman"/>
                <w:sz w:val="28"/>
                <w:szCs w:val="28"/>
              </w:rPr>
              <w:t xml:space="preserve">       </w:t>
            </w:r>
            <w:r w:rsidRPr="00B408B1">
              <w:rPr>
                <w:rFonts w:ascii="Times New Roman" w:hAnsi="Times New Roman"/>
                <w:sz w:val="28"/>
                <w:szCs w:val="28"/>
              </w:rPr>
              <w:t xml:space="preserve">к </w:t>
            </w:r>
            <w:r>
              <w:rPr>
                <w:rFonts w:ascii="Times New Roman" w:hAnsi="Times New Roman"/>
                <w:sz w:val="28"/>
                <w:szCs w:val="28"/>
              </w:rPr>
              <w:t>постановлению</w:t>
            </w:r>
            <w:r w:rsidRPr="00B408B1">
              <w:rPr>
                <w:rFonts w:ascii="Times New Roman" w:hAnsi="Times New Roman"/>
                <w:sz w:val="28"/>
                <w:szCs w:val="28"/>
              </w:rPr>
              <w:t xml:space="preserve"> от </w:t>
            </w:r>
            <w:r>
              <w:rPr>
                <w:rFonts w:ascii="Times New Roman" w:hAnsi="Times New Roman"/>
                <w:sz w:val="28"/>
                <w:szCs w:val="28"/>
              </w:rPr>
              <w:t>26.12.2018</w:t>
            </w:r>
            <w:r w:rsidRPr="00B408B1">
              <w:rPr>
                <w:rFonts w:ascii="Times New Roman" w:hAnsi="Times New Roman"/>
                <w:sz w:val="28"/>
                <w:szCs w:val="28"/>
              </w:rPr>
              <w:t xml:space="preserve"> № </w:t>
            </w:r>
            <w:r>
              <w:rPr>
                <w:rFonts w:ascii="Times New Roman" w:hAnsi="Times New Roman"/>
                <w:sz w:val="28"/>
                <w:szCs w:val="28"/>
              </w:rPr>
              <w:t>406</w:t>
            </w:r>
          </w:p>
        </w:tc>
      </w:tr>
      <w:tr w:rsidR="000462CA" w:rsidRPr="00B408B1" w:rsidTr="007C1A42">
        <w:trPr>
          <w:trHeight w:val="389"/>
        </w:trPr>
        <w:tc>
          <w:tcPr>
            <w:tcW w:w="5552" w:type="dxa"/>
          </w:tcPr>
          <w:p w:rsidR="000462CA" w:rsidRPr="00B408B1" w:rsidRDefault="000462CA" w:rsidP="007C1A42">
            <w:pPr>
              <w:pStyle w:val="afff3"/>
              <w:tabs>
                <w:tab w:val="left" w:pos="8364"/>
                <w:tab w:val="left" w:pos="11907"/>
              </w:tabs>
              <w:rPr>
                <w:rFonts w:ascii="Times New Roman" w:hAnsi="Times New Roman"/>
                <w:sz w:val="28"/>
                <w:szCs w:val="28"/>
              </w:rPr>
            </w:pPr>
          </w:p>
        </w:tc>
      </w:tr>
    </w:tbl>
    <w:p w:rsidR="000462CA" w:rsidRPr="00B408B1" w:rsidRDefault="000462CA" w:rsidP="000462CA">
      <w:pPr>
        <w:jc w:val="center"/>
        <w:rPr>
          <w:rFonts w:eastAsia="BatangChe"/>
          <w:b/>
          <w:sz w:val="36"/>
          <w:szCs w:val="36"/>
        </w:rPr>
      </w:pPr>
    </w:p>
    <w:p w:rsidR="000462CA" w:rsidRPr="00B408B1" w:rsidRDefault="000462CA" w:rsidP="000462CA">
      <w:pPr>
        <w:jc w:val="center"/>
        <w:rPr>
          <w:rFonts w:eastAsia="BatangChe"/>
          <w:b/>
          <w:sz w:val="36"/>
          <w:szCs w:val="36"/>
        </w:rPr>
      </w:pPr>
    </w:p>
    <w:p w:rsidR="000462CA" w:rsidRPr="00B408B1" w:rsidRDefault="000462CA" w:rsidP="000462CA">
      <w:pPr>
        <w:autoSpaceDN w:val="0"/>
        <w:jc w:val="center"/>
        <w:rPr>
          <w:sz w:val="28"/>
          <w:szCs w:val="28"/>
        </w:rPr>
      </w:pPr>
    </w:p>
    <w:p w:rsidR="000462CA" w:rsidRPr="00B408B1" w:rsidRDefault="000462CA" w:rsidP="000462CA">
      <w:pPr>
        <w:autoSpaceDN w:val="0"/>
        <w:jc w:val="center"/>
        <w:rPr>
          <w:sz w:val="28"/>
          <w:szCs w:val="28"/>
        </w:rPr>
      </w:pPr>
    </w:p>
    <w:p w:rsidR="000462CA" w:rsidRPr="00B408B1" w:rsidRDefault="000462CA" w:rsidP="000462CA">
      <w:pPr>
        <w:autoSpaceDN w:val="0"/>
        <w:jc w:val="center"/>
        <w:rPr>
          <w:sz w:val="28"/>
          <w:szCs w:val="28"/>
        </w:rPr>
      </w:pPr>
    </w:p>
    <w:p w:rsidR="000462CA" w:rsidRPr="00B408B1" w:rsidRDefault="000462CA" w:rsidP="000462CA">
      <w:pPr>
        <w:pStyle w:val="Style22"/>
        <w:widowControl/>
        <w:tabs>
          <w:tab w:val="left" w:pos="442"/>
        </w:tabs>
        <w:spacing w:line="240" w:lineRule="auto"/>
        <w:rPr>
          <w:rStyle w:val="FontStyle81"/>
          <w:sz w:val="28"/>
          <w:szCs w:val="28"/>
        </w:rPr>
      </w:pPr>
    </w:p>
    <w:p w:rsidR="000462CA" w:rsidRPr="00B408B1" w:rsidRDefault="000462CA" w:rsidP="000462CA">
      <w:pPr>
        <w:pStyle w:val="Style22"/>
        <w:widowControl/>
        <w:tabs>
          <w:tab w:val="left" w:pos="442"/>
        </w:tabs>
        <w:spacing w:line="240" w:lineRule="auto"/>
        <w:rPr>
          <w:rStyle w:val="FontStyle81"/>
          <w:sz w:val="28"/>
          <w:szCs w:val="28"/>
        </w:rPr>
      </w:pPr>
    </w:p>
    <w:p w:rsidR="000462CA" w:rsidRPr="00B408B1" w:rsidRDefault="000462CA" w:rsidP="000462CA">
      <w:pPr>
        <w:jc w:val="center"/>
        <w:rPr>
          <w:rFonts w:cs="Arial"/>
          <w:sz w:val="28"/>
          <w:szCs w:val="28"/>
        </w:rPr>
      </w:pPr>
      <w:r w:rsidRPr="00B408B1">
        <w:rPr>
          <w:rFonts w:cs="Arial"/>
          <w:sz w:val="28"/>
          <w:szCs w:val="28"/>
        </w:rPr>
        <w:t>ФОРМА</w:t>
      </w:r>
    </w:p>
    <w:p w:rsidR="000462CA" w:rsidRPr="00B408B1" w:rsidRDefault="000462CA" w:rsidP="000462CA">
      <w:pPr>
        <w:tabs>
          <w:tab w:val="left" w:pos="720"/>
          <w:tab w:val="left" w:pos="1200"/>
          <w:tab w:val="left" w:pos="8222"/>
        </w:tabs>
        <w:contextualSpacing/>
        <w:jc w:val="center"/>
        <w:rPr>
          <w:rFonts w:eastAsia="Arial Unicode MS"/>
          <w:b/>
        </w:rPr>
      </w:pPr>
      <w:r w:rsidRPr="00B408B1">
        <w:rPr>
          <w:sz w:val="28"/>
          <w:szCs w:val="28"/>
        </w:rPr>
        <w:t xml:space="preserve">журнала </w:t>
      </w:r>
      <w:r w:rsidRPr="00B408B1">
        <w:rPr>
          <w:rFonts w:eastAsia="Arial Unicode MS"/>
          <w:sz w:val="28"/>
          <w:szCs w:val="28"/>
        </w:rPr>
        <w:t>регистрации ключей от режимных помещений</w:t>
      </w:r>
    </w:p>
    <w:p w:rsidR="000462CA" w:rsidRPr="00B408B1" w:rsidRDefault="000462CA" w:rsidP="000462CA">
      <w:pPr>
        <w:pStyle w:val="Style22"/>
        <w:widowControl/>
        <w:tabs>
          <w:tab w:val="left" w:pos="442"/>
        </w:tabs>
        <w:spacing w:line="240" w:lineRule="auto"/>
        <w:rPr>
          <w:rStyle w:val="FontStyle81"/>
          <w:b/>
          <w:sz w:val="32"/>
          <w:szCs w:val="32"/>
        </w:rPr>
      </w:pPr>
    </w:p>
    <w:p w:rsidR="000462CA" w:rsidRPr="00B408B1" w:rsidRDefault="000462CA" w:rsidP="000462CA">
      <w:pPr>
        <w:pStyle w:val="Style22"/>
        <w:widowControl/>
        <w:tabs>
          <w:tab w:val="left" w:pos="442"/>
        </w:tabs>
        <w:spacing w:line="240" w:lineRule="auto"/>
        <w:rPr>
          <w:rStyle w:val="FontStyle81"/>
          <w:b/>
          <w:sz w:val="32"/>
          <w:szCs w:val="32"/>
        </w:rPr>
      </w:pPr>
    </w:p>
    <w:p w:rsidR="000462CA" w:rsidRPr="00B408B1" w:rsidRDefault="000462CA" w:rsidP="000462CA">
      <w:pPr>
        <w:pStyle w:val="Style22"/>
        <w:widowControl/>
        <w:tabs>
          <w:tab w:val="left" w:pos="442"/>
        </w:tabs>
        <w:spacing w:line="240" w:lineRule="auto"/>
        <w:rPr>
          <w:rStyle w:val="FontStyle81"/>
          <w:b/>
          <w:sz w:val="32"/>
          <w:szCs w:val="32"/>
        </w:rPr>
      </w:pPr>
    </w:p>
    <w:p w:rsidR="000462CA" w:rsidRPr="00B408B1" w:rsidRDefault="000462CA" w:rsidP="000462CA">
      <w:pPr>
        <w:pStyle w:val="Style22"/>
        <w:widowControl/>
        <w:tabs>
          <w:tab w:val="left" w:pos="442"/>
        </w:tabs>
        <w:spacing w:line="240" w:lineRule="auto"/>
        <w:rPr>
          <w:rStyle w:val="FontStyle81"/>
          <w:b/>
          <w:sz w:val="32"/>
          <w:szCs w:val="32"/>
        </w:rPr>
      </w:pPr>
    </w:p>
    <w:p w:rsidR="000462CA" w:rsidRPr="00B408B1"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67" type="#_x0000_t32" style="position:absolute;left:0;text-align:left;margin-left:566.5pt;margin-top:15.65pt;width:104.85pt;height:.0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" strokeweight=".6pt"/>
        </w:pict>
      </w:r>
      <w:r>
        <w:rPr>
          <w:noProof/>
          <w:sz w:val="28"/>
          <w:szCs w:val="28"/>
        </w:rPr>
        <w:pict>
          <v:shape id="_x0000_s1066" type="#_x0000_t32" style="position:absolute;left:0;text-align:left;margin-left:531.15pt;margin-top:15.35pt;width:25.5pt;height:.0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" strokeweight=".6pt"/>
        </w:pict>
      </w:r>
      <w:r>
        <w:rPr>
          <w:noProof/>
          <w:sz w:val="28"/>
          <w:szCs w:val="28"/>
        </w:rPr>
        <w:pict>
          <v:shape id="_x0000_s1068" type="#_x0000_t32" style="position:absolute;left:0;text-align:left;margin-left:686.45pt;margin-top:15.35pt;width:31.2pt;height:.0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" strokeweight=".6pt"/>
        </w:pict>
      </w:r>
      <w:r w:rsidR="000462CA" w:rsidRPr="00B408B1">
        <w:rPr>
          <w:rStyle w:val="FontStyle81"/>
          <w:sz w:val="28"/>
          <w:szCs w:val="28"/>
        </w:rPr>
        <w:t>с «</w:t>
      </w:r>
      <w:r w:rsidR="000462CA" w:rsidRPr="00B408B1">
        <w:rPr>
          <w:rStyle w:val="FontStyle81"/>
          <w:color w:val="FFFFFF" w:themeColor="background1"/>
          <w:sz w:val="28"/>
          <w:szCs w:val="28"/>
        </w:rPr>
        <w:t>____</w:t>
      </w:r>
      <w:r w:rsidR="000462CA" w:rsidRPr="00B408B1">
        <w:rPr>
          <w:rStyle w:val="FontStyle81"/>
          <w:sz w:val="28"/>
          <w:szCs w:val="28"/>
        </w:rPr>
        <w:t>»</w:t>
      </w:r>
      <w:r w:rsidR="000462CA" w:rsidRPr="00B408B1">
        <w:rPr>
          <w:rStyle w:val="FontStyle81"/>
          <w:color w:val="FFFFFF" w:themeColor="background1"/>
          <w:sz w:val="28"/>
          <w:szCs w:val="28"/>
        </w:rPr>
        <w:t xml:space="preserve"> _______________</w:t>
      </w:r>
      <w:r w:rsidR="000462CA" w:rsidRPr="00B408B1">
        <w:rPr>
          <w:rStyle w:val="FontStyle81"/>
          <w:sz w:val="28"/>
          <w:szCs w:val="28"/>
        </w:rPr>
        <w:t>20</w:t>
      </w:r>
      <w:r w:rsidR="000462CA" w:rsidRPr="00B408B1">
        <w:rPr>
          <w:rStyle w:val="FontStyle81"/>
          <w:color w:val="FFFFFF" w:themeColor="background1"/>
          <w:sz w:val="28"/>
          <w:szCs w:val="28"/>
        </w:rPr>
        <w:t xml:space="preserve">____ </w:t>
      </w:r>
      <w:r w:rsidR="000462CA" w:rsidRPr="00B408B1">
        <w:rPr>
          <w:rStyle w:val="FontStyle81"/>
          <w:sz w:val="28"/>
          <w:szCs w:val="28"/>
        </w:rPr>
        <w:t>г.</w:t>
      </w:r>
    </w:p>
    <w:p w:rsidR="000462CA" w:rsidRPr="00B408B1"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71" type="#_x0000_t32" style="position:absolute;left:0;text-align:left;margin-left:686.8pt;margin-top:15.25pt;width:31.2pt;height:.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" strokeweight=".6pt"/>
        </w:pict>
      </w:r>
      <w:r>
        <w:rPr>
          <w:noProof/>
          <w:sz w:val="28"/>
          <w:szCs w:val="28"/>
        </w:rPr>
        <w:pict>
          <v:shape id="_x0000_s1070" type="#_x0000_t32" style="position:absolute;left:0;text-align:left;margin-left:566.1pt;margin-top:15.45pt;width:104.85pt;height:.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" strokeweight=".6pt"/>
        </w:pict>
      </w:r>
      <w:r>
        <w:rPr>
          <w:noProof/>
          <w:sz w:val="28"/>
          <w:szCs w:val="28"/>
        </w:rPr>
        <w:pict>
          <v:shape id="_x0000_s1069" type="#_x0000_t32" style="position:absolute;left:0;text-align:left;margin-left:531.1pt;margin-top:15.45pt;width:25.5pt;height:.0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" strokeweight=".6pt"/>
        </w:pict>
      </w:r>
      <w:r w:rsidR="000462CA" w:rsidRPr="00B408B1">
        <w:rPr>
          <w:rStyle w:val="FontStyle81"/>
          <w:sz w:val="28"/>
          <w:szCs w:val="28"/>
        </w:rPr>
        <w:t>по «</w:t>
      </w:r>
      <w:r w:rsidR="000462CA" w:rsidRPr="00B408B1">
        <w:rPr>
          <w:rStyle w:val="FontStyle81"/>
          <w:color w:val="FFFFFF" w:themeColor="background1"/>
          <w:sz w:val="28"/>
          <w:szCs w:val="28"/>
        </w:rPr>
        <w:t>____</w:t>
      </w:r>
      <w:r w:rsidR="000462CA" w:rsidRPr="00B408B1">
        <w:rPr>
          <w:rStyle w:val="FontStyle81"/>
          <w:sz w:val="28"/>
          <w:szCs w:val="28"/>
        </w:rPr>
        <w:t>»</w:t>
      </w:r>
      <w:r w:rsidR="000462CA" w:rsidRPr="00B408B1">
        <w:rPr>
          <w:rStyle w:val="FontStyle81"/>
          <w:color w:val="FFFFFF" w:themeColor="background1"/>
          <w:sz w:val="28"/>
          <w:szCs w:val="28"/>
        </w:rPr>
        <w:t xml:space="preserve"> _______________</w:t>
      </w:r>
      <w:r w:rsidR="000462CA" w:rsidRPr="00B408B1">
        <w:rPr>
          <w:rStyle w:val="FontStyle81"/>
          <w:sz w:val="28"/>
          <w:szCs w:val="28"/>
        </w:rPr>
        <w:t>20</w:t>
      </w:r>
      <w:r w:rsidR="000462CA" w:rsidRPr="00B408B1">
        <w:rPr>
          <w:rStyle w:val="FontStyle81"/>
          <w:color w:val="FFFFFF" w:themeColor="background1"/>
          <w:sz w:val="28"/>
          <w:szCs w:val="28"/>
        </w:rPr>
        <w:t xml:space="preserve">____ </w:t>
      </w:r>
      <w:r w:rsidR="000462CA" w:rsidRPr="00B408B1">
        <w:rPr>
          <w:rStyle w:val="FontStyle81"/>
          <w:sz w:val="28"/>
          <w:szCs w:val="28"/>
        </w:rPr>
        <w:t>г.</w:t>
      </w:r>
    </w:p>
    <w:p w:rsidR="000462CA" w:rsidRPr="00B408B1" w:rsidRDefault="000462CA" w:rsidP="000462CA">
      <w:pPr>
        <w:pStyle w:val="Style22"/>
        <w:widowControl/>
        <w:tabs>
          <w:tab w:val="left" w:pos="442"/>
        </w:tabs>
        <w:spacing w:line="240" w:lineRule="auto"/>
        <w:jc w:val="right"/>
        <w:rPr>
          <w:rStyle w:val="FontStyle81"/>
        </w:rPr>
      </w:pPr>
    </w:p>
    <w:p w:rsidR="000462CA" w:rsidRPr="00B408B1" w:rsidRDefault="001C5D39" w:rsidP="000462CA">
      <w:pPr>
        <w:pStyle w:val="Style22"/>
        <w:widowControl/>
        <w:tabs>
          <w:tab w:val="left" w:pos="442"/>
        </w:tabs>
        <w:spacing w:line="240" w:lineRule="auto"/>
        <w:jc w:val="right"/>
        <w:rPr>
          <w:rStyle w:val="FontStyle81"/>
          <w:color w:val="FFFFFF" w:themeColor="background1"/>
          <w:sz w:val="28"/>
          <w:szCs w:val="28"/>
        </w:rPr>
      </w:pPr>
      <w:r w:rsidRPr="001C5D39">
        <w:rPr>
          <w:noProof/>
          <w:sz w:val="28"/>
          <w:szCs w:val="28"/>
        </w:rPr>
        <w:pict>
          <v:shape id="_x0000_s1063" type="#_x0000_t32" style="position:absolute;left:0;text-align:left;margin-left:433.7pt;margin-top:15.6pt;width:297.65pt;height:.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" strokeweight=".6pt"/>
        </w:pict>
      </w:r>
      <w:r w:rsidR="000462CA" w:rsidRPr="00B408B1">
        <w:rPr>
          <w:rStyle w:val="FontStyle81"/>
          <w:sz w:val="28"/>
          <w:szCs w:val="28"/>
        </w:rPr>
        <w:t>Ф.И.О., должность ответственного за ведение журнала:</w:t>
      </w:r>
      <w:r w:rsidR="000462CA" w:rsidRPr="00B408B1">
        <w:rPr>
          <w:rStyle w:val="FontStyle81"/>
          <w:color w:val="FFFFFF" w:themeColor="background1"/>
          <w:sz w:val="28"/>
          <w:szCs w:val="28"/>
        </w:rPr>
        <w:t xml:space="preserve"> __________________________________________</w:t>
      </w:r>
    </w:p>
    <w:p w:rsidR="000462CA" w:rsidRPr="00B408B1" w:rsidRDefault="001C5D39" w:rsidP="000462CA">
      <w:pPr>
        <w:pStyle w:val="Style22"/>
        <w:widowControl/>
        <w:tabs>
          <w:tab w:val="left" w:pos="442"/>
        </w:tabs>
        <w:spacing w:line="240" w:lineRule="auto"/>
        <w:jc w:val="right"/>
        <w:rPr>
          <w:rStyle w:val="FontStyle81"/>
          <w:color w:val="FFFFFF" w:themeColor="background1"/>
          <w:sz w:val="28"/>
          <w:szCs w:val="28"/>
        </w:rPr>
      </w:pPr>
      <w:r>
        <w:rPr>
          <w:noProof/>
          <w:color w:val="FFFFFF" w:themeColor="background1"/>
          <w:sz w:val="28"/>
          <w:szCs w:val="28"/>
        </w:rPr>
        <w:pict>
          <v:shape id="_x0000_s1064" type="#_x0000_t32" style="position:absolute;left:0;text-align:left;margin-left:434.5pt;margin-top:15.1pt;width:297.6pt;height:.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" strokeweight=".6pt"/>
        </w:pict>
      </w:r>
      <w:r w:rsidR="000462CA" w:rsidRPr="00B408B1">
        <w:rPr>
          <w:rStyle w:val="FontStyle81"/>
          <w:color w:val="FFFFFF" w:themeColor="background1"/>
          <w:sz w:val="28"/>
          <w:szCs w:val="28"/>
        </w:rPr>
        <w:t>__________________________________________</w:t>
      </w:r>
    </w:p>
    <w:p w:rsidR="000462CA" w:rsidRPr="00B408B1" w:rsidRDefault="001C5D39" w:rsidP="000462CA">
      <w:pPr>
        <w:pStyle w:val="Style22"/>
        <w:widowControl/>
        <w:tabs>
          <w:tab w:val="left" w:pos="442"/>
          <w:tab w:val="left" w:pos="8505"/>
          <w:tab w:val="left" w:pos="8647"/>
          <w:tab w:val="left" w:pos="8931"/>
        </w:tabs>
        <w:spacing w:line="240" w:lineRule="auto"/>
        <w:jc w:val="right"/>
        <w:rPr>
          <w:rStyle w:val="FontStyle81"/>
          <w:color w:val="FFFFFF" w:themeColor="background1"/>
          <w:sz w:val="28"/>
          <w:szCs w:val="28"/>
        </w:rPr>
      </w:pPr>
      <w:r>
        <w:rPr>
          <w:noProof/>
          <w:color w:val="FFFFFF" w:themeColor="background1"/>
          <w:sz w:val="28"/>
          <w:szCs w:val="28"/>
        </w:rPr>
        <w:pict>
          <v:shape id="_x0000_s1065" type="#_x0000_t32" style="position:absolute;left:0;text-align:left;margin-left:434.8pt;margin-top:15.2pt;width:297.65pt;height:.0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" strokeweight=".6pt"/>
        </w:pict>
      </w:r>
      <w:r w:rsidR="000462CA" w:rsidRPr="00B408B1">
        <w:rPr>
          <w:rStyle w:val="FontStyle81"/>
          <w:color w:val="FFFFFF" w:themeColor="background1"/>
          <w:sz w:val="28"/>
          <w:szCs w:val="28"/>
        </w:rPr>
        <w:t>__________________________________________</w:t>
      </w:r>
    </w:p>
    <w:p w:rsidR="000462CA" w:rsidRPr="00B408B1" w:rsidRDefault="000462CA" w:rsidP="000462CA">
      <w:pPr>
        <w:pStyle w:val="Style22"/>
        <w:widowControl/>
        <w:tabs>
          <w:tab w:val="right" w:pos="9355"/>
        </w:tabs>
        <w:spacing w:line="240" w:lineRule="auto"/>
        <w:ind w:firstLine="9639"/>
        <w:jc w:val="left"/>
        <w:rPr>
          <w:rStyle w:val="FontStyle81"/>
          <w:sz w:val="28"/>
          <w:szCs w:val="28"/>
        </w:rPr>
      </w:pPr>
    </w:p>
    <w:p w:rsidR="000462CA" w:rsidRPr="00B408B1" w:rsidRDefault="000462CA" w:rsidP="000462CA">
      <w:pPr>
        <w:pStyle w:val="Style22"/>
        <w:widowControl/>
        <w:tabs>
          <w:tab w:val="right" w:pos="9355"/>
        </w:tabs>
        <w:spacing w:line="240" w:lineRule="auto"/>
        <w:ind w:firstLine="9639"/>
        <w:jc w:val="left"/>
        <w:rPr>
          <w:rStyle w:val="FontStyle81"/>
          <w:sz w:val="28"/>
          <w:szCs w:val="28"/>
        </w:rPr>
      </w:pPr>
    </w:p>
    <w:p w:rsidR="000462CA" w:rsidRPr="00B408B1" w:rsidRDefault="000462CA" w:rsidP="000462CA">
      <w:pPr>
        <w:pStyle w:val="Style22"/>
        <w:widowControl/>
        <w:tabs>
          <w:tab w:val="right" w:pos="9355"/>
        </w:tabs>
        <w:spacing w:line="240" w:lineRule="auto"/>
        <w:ind w:firstLine="9639"/>
        <w:jc w:val="left"/>
        <w:rPr>
          <w:rStyle w:val="FontStyle81"/>
          <w:sz w:val="28"/>
          <w:szCs w:val="28"/>
        </w:rPr>
      </w:pPr>
      <w:r w:rsidRPr="00B408B1">
        <w:rPr>
          <w:rStyle w:val="FontStyle81"/>
          <w:sz w:val="28"/>
          <w:szCs w:val="28"/>
        </w:rPr>
        <w:t>Начато:</w:t>
      </w:r>
    </w:p>
    <w:p w:rsidR="000462CA" w:rsidRPr="00B408B1" w:rsidRDefault="000462CA" w:rsidP="000462CA">
      <w:pPr>
        <w:pStyle w:val="Style22"/>
        <w:widowControl/>
        <w:tabs>
          <w:tab w:val="right" w:pos="9355"/>
        </w:tabs>
        <w:spacing w:line="240" w:lineRule="auto"/>
        <w:ind w:firstLine="9639"/>
        <w:jc w:val="left"/>
        <w:rPr>
          <w:rStyle w:val="FontStyle81"/>
          <w:sz w:val="28"/>
          <w:szCs w:val="28"/>
        </w:rPr>
      </w:pPr>
      <w:r w:rsidRPr="00B408B1">
        <w:rPr>
          <w:rStyle w:val="FontStyle81"/>
          <w:sz w:val="28"/>
          <w:szCs w:val="28"/>
        </w:rPr>
        <w:t>Окончено:</w:t>
      </w:r>
    </w:p>
    <w:p w:rsidR="000462CA" w:rsidRPr="00B408B1" w:rsidRDefault="000462CA" w:rsidP="000462CA">
      <w:pPr>
        <w:pStyle w:val="Style22"/>
        <w:widowControl/>
        <w:tabs>
          <w:tab w:val="right" w:pos="9355"/>
        </w:tabs>
        <w:spacing w:line="240" w:lineRule="auto"/>
        <w:ind w:firstLine="9639"/>
        <w:jc w:val="left"/>
        <w:rPr>
          <w:rStyle w:val="FontStyle81"/>
          <w:sz w:val="28"/>
          <w:szCs w:val="28"/>
        </w:rPr>
      </w:pPr>
      <w:r w:rsidRPr="00B408B1">
        <w:rPr>
          <w:rStyle w:val="FontStyle81"/>
          <w:sz w:val="28"/>
          <w:szCs w:val="28"/>
        </w:rPr>
        <w:t>Срок хранения:</w:t>
      </w:r>
    </w:p>
    <w:p w:rsidR="000462CA" w:rsidRPr="00B408B1" w:rsidRDefault="001C5D39" w:rsidP="000462CA">
      <w:pPr>
        <w:pStyle w:val="Style22"/>
        <w:widowControl/>
        <w:tabs>
          <w:tab w:val="right" w:pos="9355"/>
        </w:tabs>
        <w:spacing w:line="240" w:lineRule="auto"/>
        <w:ind w:firstLine="9639"/>
        <w:rPr>
          <w:rStyle w:val="FontStyle81"/>
          <w:sz w:val="28"/>
          <w:szCs w:val="28"/>
        </w:rPr>
      </w:pPr>
      <w:r>
        <w:rPr>
          <w:noProof/>
          <w:sz w:val="28"/>
          <w:szCs w:val="28"/>
        </w:rPr>
        <w:pict>
          <v:shape id="_x0000_s1072" type="#_x0000_t32" style="position:absolute;left:0;text-align:left;margin-left:611.15pt;margin-top:15.7pt;width:31.2pt;height:.0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bUAIAAFcEAAAOAAAAZHJzL2Uyb0RvYy54bWysVEtu2zAQ3RfoHQjtHUm249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" strokeweight=".6pt"/>
        </w:pict>
      </w:r>
      <w:r w:rsidR="000462CA" w:rsidRPr="00B408B1">
        <w:rPr>
          <w:rStyle w:val="FontStyle81"/>
          <w:sz w:val="28"/>
          <w:szCs w:val="28"/>
        </w:rPr>
        <w:t>Журнал составлен на</w:t>
      </w:r>
      <w:r w:rsidR="000462CA" w:rsidRPr="00B408B1">
        <w:rPr>
          <w:rStyle w:val="FontStyle81"/>
          <w:color w:val="FFFFFF" w:themeColor="background1"/>
          <w:sz w:val="28"/>
          <w:szCs w:val="28"/>
        </w:rPr>
        <w:t xml:space="preserve"> ____ </w:t>
      </w:r>
      <w:r w:rsidR="000462CA" w:rsidRPr="00B408B1">
        <w:rPr>
          <w:rStyle w:val="FontStyle81"/>
          <w:sz w:val="28"/>
          <w:szCs w:val="28"/>
        </w:rPr>
        <w:t>листах.</w:t>
      </w:r>
    </w:p>
    <w:tbl>
      <w:tblPr>
        <w:tblW w:w="152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606"/>
        <w:gridCol w:w="2045"/>
        <w:gridCol w:w="1374"/>
        <w:gridCol w:w="2207"/>
        <w:gridCol w:w="2668"/>
        <w:gridCol w:w="2172"/>
        <w:gridCol w:w="1885"/>
        <w:gridCol w:w="2243"/>
      </w:tblGrid>
      <w:tr w:rsidR="000462CA" w:rsidRPr="00B408B1" w:rsidTr="007C1A42">
        <w:trPr>
          <w:trHeight w:val="284"/>
        </w:trPr>
        <w:tc>
          <w:tcPr>
            <w:tcW w:w="6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pageBreakBefore/>
              <w:jc w:val="center"/>
            </w:pPr>
            <w:r w:rsidRPr="00B408B1">
              <w:t>№ п/п</w:t>
            </w:r>
          </w:p>
        </w:tc>
        <w:tc>
          <w:tcPr>
            <w:tcW w:w="204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 xml:space="preserve">Регистрационный номер ключа </w:t>
            </w:r>
          </w:p>
        </w:tc>
        <w:tc>
          <w:tcPr>
            <w:tcW w:w="13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Номер экземпляра ключа</w:t>
            </w:r>
          </w:p>
        </w:tc>
        <w:tc>
          <w:tcPr>
            <w:tcW w:w="22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Номер (название) режимного помещения/ хранилища</w:t>
            </w:r>
          </w:p>
        </w:tc>
        <w:tc>
          <w:tcPr>
            <w:tcW w:w="26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Дата, Ф.И.О., получившего ключ, подпись</w:t>
            </w:r>
          </w:p>
        </w:tc>
        <w:tc>
          <w:tcPr>
            <w:tcW w:w="405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tabs>
                <w:tab w:val="left" w:pos="5199"/>
              </w:tabs>
              <w:jc w:val="center"/>
            </w:pPr>
            <w:r w:rsidRPr="00B408B1">
              <w:t>Отметки ответственного пользователя криптосредств / руководителя</w:t>
            </w:r>
          </w:p>
        </w:tc>
        <w:tc>
          <w:tcPr>
            <w:tcW w:w="22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tabs>
                <w:tab w:val="left" w:pos="5199"/>
              </w:tabs>
              <w:jc w:val="center"/>
            </w:pPr>
            <w:r w:rsidRPr="00B408B1">
              <w:t>Сведения об утрате/замене ключа (№ акта, служебной записки и т.п.)</w:t>
            </w:r>
          </w:p>
        </w:tc>
      </w:tr>
      <w:tr w:rsidR="000462CA" w:rsidRPr="00B408B1" w:rsidTr="007C1A42">
        <w:trPr>
          <w:trHeight w:val="284"/>
        </w:trPr>
        <w:tc>
          <w:tcPr>
            <w:tcW w:w="6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tc>
        <w:tc>
          <w:tcPr>
            <w:tcW w:w="2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tc>
        <w:tc>
          <w:tcPr>
            <w:tcW w:w="13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tc>
        <w:tc>
          <w:tcPr>
            <w:tcW w:w="22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tc>
        <w:tc>
          <w:tcPr>
            <w:tcW w:w="26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tabs>
                <w:tab w:val="left" w:pos="5199"/>
              </w:tabs>
              <w:jc w:val="center"/>
            </w:pPr>
            <w:r w:rsidRPr="00B408B1">
              <w:t xml:space="preserve">Ф.И.О. </w:t>
            </w: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tabs>
                <w:tab w:val="left" w:pos="5199"/>
              </w:tabs>
              <w:jc w:val="center"/>
            </w:pPr>
            <w:r w:rsidRPr="00B408B1">
              <w:t>дата, подпись о получении дубликата ключа</w:t>
            </w:r>
          </w:p>
        </w:tc>
        <w:tc>
          <w:tcPr>
            <w:tcW w:w="22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1</w:t>
            </w: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2</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B408B1" w:rsidRDefault="000462CA" w:rsidP="007C1A42">
            <w:pPr>
              <w:jc w:val="center"/>
            </w:pPr>
            <w:r w:rsidRPr="00B408B1">
              <w:t>3</w:t>
            </w: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4</w:t>
            </w: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5</w:t>
            </w: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6</w:t>
            </w: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B408B1" w:rsidRDefault="000462CA" w:rsidP="007C1A42">
            <w:pPr>
              <w:jc w:val="center"/>
            </w:pPr>
            <w:r w:rsidRPr="00B408B1">
              <w:t>7</w:t>
            </w: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r w:rsidRPr="00B408B1">
              <w:t>8</w:t>
            </w: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r w:rsidR="000462CA" w:rsidTr="007C1A42">
        <w:trPr>
          <w:trHeight w:val="284"/>
        </w:trPr>
        <w:tc>
          <w:tcPr>
            <w:tcW w:w="6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c>
          <w:tcPr>
            <w:tcW w:w="22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1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18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pPr>
          </w:p>
        </w:tc>
        <w:tc>
          <w:tcPr>
            <w:tcW w:w="2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p>
        </w:tc>
      </w:tr>
    </w:tbl>
    <w:p w:rsidR="000462CA" w:rsidRDefault="000462CA" w:rsidP="000462CA">
      <w:pPr>
        <w:pStyle w:val="aff"/>
        <w:rPr>
          <w:sz w:val="21"/>
        </w:rPr>
      </w:pPr>
    </w:p>
    <w:p w:rsidR="000462CA" w:rsidRDefault="000462CA" w:rsidP="000462CA">
      <w:pPr>
        <w:pStyle w:val="aff"/>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tbl>
      <w:tblPr>
        <w:tblStyle w:val="aff6"/>
        <w:tblpPr w:leftFromText="180" w:rightFromText="180" w:vertAnchor="page" w:horzAnchor="page" w:tblpX="10453" w:tblpY="4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4"/>
      </w:tblGrid>
      <w:tr w:rsidR="000462CA" w:rsidRPr="00E40AFD" w:rsidTr="007C1A42">
        <w:trPr>
          <w:trHeight w:val="443"/>
        </w:trPr>
        <w:tc>
          <w:tcPr>
            <w:tcW w:w="5324" w:type="dxa"/>
          </w:tcPr>
          <w:p w:rsidR="000462CA" w:rsidRPr="00E40AFD" w:rsidRDefault="000462CA" w:rsidP="007C1A42">
            <w:pPr>
              <w:pStyle w:val="afff3"/>
              <w:tabs>
                <w:tab w:val="left" w:pos="851"/>
                <w:tab w:val="left" w:pos="8364"/>
                <w:tab w:val="left" w:pos="11907"/>
              </w:tabs>
              <w:jc w:val="right"/>
              <w:rPr>
                <w:rFonts w:ascii="Times New Roman" w:hAnsi="Times New Roman"/>
                <w:sz w:val="28"/>
                <w:szCs w:val="28"/>
              </w:rPr>
            </w:pPr>
            <w:r>
              <w:rPr>
                <w:rFonts w:ascii="Times New Roman" w:hAnsi="Times New Roman"/>
                <w:sz w:val="28"/>
                <w:szCs w:val="28"/>
              </w:rPr>
              <w:t xml:space="preserve">                                   </w:t>
            </w:r>
            <w:r w:rsidRPr="00E40AFD">
              <w:rPr>
                <w:rFonts w:ascii="Times New Roman" w:hAnsi="Times New Roman"/>
                <w:sz w:val="28"/>
                <w:szCs w:val="28"/>
              </w:rPr>
              <w:t xml:space="preserve">Приложение </w:t>
            </w:r>
            <w:r>
              <w:rPr>
                <w:rFonts w:ascii="Times New Roman" w:hAnsi="Times New Roman"/>
                <w:sz w:val="28"/>
                <w:szCs w:val="28"/>
              </w:rPr>
              <w:t>№ 26</w:t>
            </w:r>
          </w:p>
        </w:tc>
      </w:tr>
      <w:tr w:rsidR="000462CA" w:rsidRPr="00E40AFD" w:rsidTr="007C1A42">
        <w:trPr>
          <w:trHeight w:val="464"/>
        </w:trPr>
        <w:tc>
          <w:tcPr>
            <w:tcW w:w="5324" w:type="dxa"/>
          </w:tcPr>
          <w:p w:rsidR="000462CA" w:rsidRPr="00E40AFD" w:rsidRDefault="000462CA" w:rsidP="007C1A42">
            <w:pPr>
              <w:pStyle w:val="afff3"/>
              <w:tabs>
                <w:tab w:val="left" w:pos="8364"/>
                <w:tab w:val="left" w:pos="11907"/>
              </w:tabs>
              <w:jc w:val="right"/>
              <w:rPr>
                <w:rFonts w:ascii="Times New Roman" w:hAnsi="Times New Roman"/>
                <w:sz w:val="28"/>
                <w:szCs w:val="28"/>
              </w:rPr>
            </w:pPr>
            <w:r>
              <w:rPr>
                <w:rFonts w:ascii="Times New Roman" w:hAnsi="Times New Roman"/>
                <w:sz w:val="28"/>
                <w:szCs w:val="28"/>
              </w:rPr>
              <w:t>к постановлению</w:t>
            </w:r>
            <w:r w:rsidRPr="00E40AFD">
              <w:rPr>
                <w:rFonts w:ascii="Times New Roman" w:hAnsi="Times New Roman"/>
                <w:sz w:val="28"/>
                <w:szCs w:val="28"/>
              </w:rPr>
              <w:t xml:space="preserve"> от </w:t>
            </w:r>
            <w:r>
              <w:rPr>
                <w:rFonts w:ascii="Times New Roman" w:hAnsi="Times New Roman"/>
                <w:sz w:val="28"/>
                <w:szCs w:val="28"/>
              </w:rPr>
              <w:t>26.12.2018</w:t>
            </w:r>
            <w:r w:rsidRPr="00E40AFD">
              <w:rPr>
                <w:rFonts w:ascii="Times New Roman" w:hAnsi="Times New Roman"/>
                <w:sz w:val="28"/>
                <w:szCs w:val="28"/>
              </w:rPr>
              <w:t xml:space="preserve"> №</w:t>
            </w:r>
            <w:r>
              <w:rPr>
                <w:rFonts w:ascii="Times New Roman" w:hAnsi="Times New Roman"/>
                <w:sz w:val="28"/>
                <w:szCs w:val="28"/>
              </w:rPr>
              <w:t xml:space="preserve"> 406</w:t>
            </w:r>
          </w:p>
        </w:tc>
      </w:tr>
      <w:tr w:rsidR="000462CA" w:rsidRPr="00E40AFD" w:rsidTr="007C1A42">
        <w:trPr>
          <w:trHeight w:val="443"/>
        </w:trPr>
        <w:tc>
          <w:tcPr>
            <w:tcW w:w="5324" w:type="dxa"/>
          </w:tcPr>
          <w:p w:rsidR="000462CA" w:rsidRPr="00E40AFD" w:rsidRDefault="000462CA" w:rsidP="007C1A42">
            <w:pPr>
              <w:pStyle w:val="afff3"/>
              <w:tabs>
                <w:tab w:val="left" w:pos="8364"/>
                <w:tab w:val="left" w:pos="11907"/>
              </w:tabs>
              <w:rPr>
                <w:rFonts w:ascii="Times New Roman" w:hAnsi="Times New Roman"/>
                <w:sz w:val="28"/>
                <w:szCs w:val="28"/>
              </w:rPr>
            </w:pPr>
          </w:p>
        </w:tc>
      </w:tr>
    </w:tbl>
    <w:p w:rsidR="000462CA" w:rsidRDefault="000462CA" w:rsidP="000462CA"/>
    <w:p w:rsidR="000462CA" w:rsidRPr="00E40AFD" w:rsidRDefault="000462CA" w:rsidP="000462CA">
      <w:pPr>
        <w:pStyle w:val="Style22"/>
        <w:widowControl/>
        <w:tabs>
          <w:tab w:val="left" w:pos="442"/>
        </w:tabs>
        <w:spacing w:line="240" w:lineRule="auto"/>
        <w:rPr>
          <w:sz w:val="28"/>
          <w:szCs w:val="28"/>
        </w:rPr>
      </w:pPr>
    </w:p>
    <w:p w:rsidR="000462CA" w:rsidRPr="00E40AFD" w:rsidRDefault="000462CA" w:rsidP="000462CA">
      <w:pPr>
        <w:pStyle w:val="Style22"/>
        <w:widowControl/>
        <w:tabs>
          <w:tab w:val="left" w:pos="442"/>
        </w:tabs>
        <w:spacing w:line="240" w:lineRule="auto"/>
        <w:rPr>
          <w:rStyle w:val="FontStyle81"/>
          <w:sz w:val="28"/>
          <w:szCs w:val="28"/>
        </w:rPr>
      </w:pPr>
    </w:p>
    <w:p w:rsidR="000462CA" w:rsidRPr="00E40AFD" w:rsidRDefault="000462CA" w:rsidP="000462CA">
      <w:pPr>
        <w:pStyle w:val="Style22"/>
        <w:widowControl/>
        <w:tabs>
          <w:tab w:val="left" w:pos="442"/>
        </w:tabs>
        <w:spacing w:line="240" w:lineRule="auto"/>
        <w:rPr>
          <w:rStyle w:val="FontStyle81"/>
          <w:sz w:val="28"/>
          <w:szCs w:val="28"/>
        </w:rPr>
      </w:pPr>
    </w:p>
    <w:p w:rsidR="000462CA" w:rsidRPr="00E40AFD" w:rsidRDefault="000462CA" w:rsidP="000462CA">
      <w:pPr>
        <w:jc w:val="center"/>
        <w:rPr>
          <w:rFonts w:cs="Arial"/>
          <w:sz w:val="28"/>
          <w:szCs w:val="28"/>
        </w:rPr>
      </w:pPr>
      <w:r w:rsidRPr="00E40AFD">
        <w:rPr>
          <w:rFonts w:cs="Arial"/>
          <w:sz w:val="28"/>
          <w:szCs w:val="28"/>
        </w:rPr>
        <w:t>ФОРМА</w:t>
      </w:r>
    </w:p>
    <w:p w:rsidR="000462CA" w:rsidRPr="00E40AFD" w:rsidRDefault="000462CA" w:rsidP="000462CA">
      <w:pPr>
        <w:tabs>
          <w:tab w:val="left" w:pos="720"/>
          <w:tab w:val="left" w:pos="1200"/>
          <w:tab w:val="left" w:pos="8222"/>
        </w:tabs>
        <w:contextualSpacing/>
        <w:jc w:val="center"/>
        <w:rPr>
          <w:rFonts w:eastAsia="Arial Unicode MS"/>
          <w:b/>
        </w:rPr>
      </w:pPr>
      <w:r w:rsidRPr="00E40AFD">
        <w:rPr>
          <w:sz w:val="28"/>
          <w:szCs w:val="28"/>
        </w:rPr>
        <w:t xml:space="preserve">журнала </w:t>
      </w:r>
      <w:r w:rsidRPr="00E40AFD">
        <w:rPr>
          <w:rFonts w:eastAsia="Arial Unicode MS"/>
          <w:sz w:val="28"/>
          <w:szCs w:val="28"/>
        </w:rPr>
        <w:t>регистрации выдачи/сдачи ключей от режимных помещений</w:t>
      </w:r>
    </w:p>
    <w:p w:rsidR="000462CA" w:rsidRPr="00E40AFD" w:rsidRDefault="000462CA" w:rsidP="000462CA">
      <w:pPr>
        <w:pStyle w:val="Style22"/>
        <w:widowControl/>
        <w:tabs>
          <w:tab w:val="left" w:pos="442"/>
        </w:tabs>
        <w:spacing w:line="240" w:lineRule="auto"/>
        <w:rPr>
          <w:rStyle w:val="FontStyle81"/>
          <w:b/>
          <w:sz w:val="32"/>
          <w:szCs w:val="32"/>
        </w:rPr>
      </w:pPr>
    </w:p>
    <w:p w:rsidR="000462CA" w:rsidRPr="00E40AFD" w:rsidRDefault="000462CA" w:rsidP="000462CA">
      <w:pPr>
        <w:pStyle w:val="Style22"/>
        <w:widowControl/>
        <w:tabs>
          <w:tab w:val="left" w:pos="442"/>
        </w:tabs>
        <w:spacing w:line="240" w:lineRule="auto"/>
        <w:rPr>
          <w:rStyle w:val="FontStyle81"/>
          <w:b/>
          <w:sz w:val="32"/>
          <w:szCs w:val="32"/>
        </w:rPr>
      </w:pPr>
    </w:p>
    <w:p w:rsidR="000462CA" w:rsidRPr="00E40AFD" w:rsidRDefault="000462CA" w:rsidP="000462CA">
      <w:pPr>
        <w:pStyle w:val="Style22"/>
        <w:widowControl/>
        <w:tabs>
          <w:tab w:val="left" w:pos="442"/>
        </w:tabs>
        <w:spacing w:line="240" w:lineRule="auto"/>
        <w:rPr>
          <w:rStyle w:val="FontStyle81"/>
          <w:b/>
          <w:sz w:val="32"/>
          <w:szCs w:val="32"/>
        </w:rPr>
      </w:pPr>
    </w:p>
    <w:p w:rsidR="000462CA" w:rsidRPr="00E40AFD" w:rsidRDefault="000462CA" w:rsidP="000462CA">
      <w:pPr>
        <w:pStyle w:val="Style22"/>
        <w:widowControl/>
        <w:tabs>
          <w:tab w:val="left" w:pos="442"/>
        </w:tabs>
        <w:spacing w:line="240" w:lineRule="auto"/>
        <w:rPr>
          <w:rStyle w:val="FontStyle81"/>
          <w:b/>
          <w:sz w:val="32"/>
          <w:szCs w:val="32"/>
        </w:rPr>
      </w:pPr>
    </w:p>
    <w:p w:rsidR="000462CA" w:rsidRPr="00E40AFD" w:rsidRDefault="000462CA" w:rsidP="000462CA">
      <w:pPr>
        <w:pStyle w:val="Style22"/>
        <w:widowControl/>
        <w:tabs>
          <w:tab w:val="left" w:pos="442"/>
        </w:tabs>
        <w:spacing w:line="240" w:lineRule="auto"/>
        <w:rPr>
          <w:rStyle w:val="FontStyle81"/>
          <w:b/>
          <w:sz w:val="32"/>
          <w:szCs w:val="32"/>
        </w:rPr>
      </w:pPr>
    </w:p>
    <w:p w:rsidR="000462CA" w:rsidRPr="00E40AFD"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77" type="#_x0000_t32" style="position:absolute;left:0;text-align:left;margin-left:566.5pt;margin-top:15.65pt;width:104.85pt;height:.0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" strokeweight=".6pt"/>
        </w:pict>
      </w:r>
      <w:r>
        <w:rPr>
          <w:noProof/>
          <w:sz w:val="28"/>
          <w:szCs w:val="28"/>
        </w:rPr>
        <w:pict>
          <v:shape id="_x0000_s1076" type="#_x0000_t32" style="position:absolute;left:0;text-align:left;margin-left:531.15pt;margin-top:15.35pt;width:25.5pt;height:.0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" strokeweight=".6pt"/>
        </w:pict>
      </w:r>
      <w:r>
        <w:rPr>
          <w:noProof/>
          <w:sz w:val="28"/>
          <w:szCs w:val="28"/>
        </w:rPr>
        <w:pict>
          <v:shape id="_x0000_s1078" type="#_x0000_t32" style="position:absolute;left:0;text-align:left;margin-left:686.45pt;margin-top:15.35pt;width:31.2pt;height:.0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" strokeweight=".6pt"/>
        </w:pict>
      </w:r>
      <w:r w:rsidR="000462CA" w:rsidRPr="00E40AFD">
        <w:rPr>
          <w:rStyle w:val="FontStyle81"/>
          <w:sz w:val="28"/>
          <w:szCs w:val="28"/>
        </w:rPr>
        <w:t>с «</w:t>
      </w:r>
      <w:r w:rsidR="000462CA" w:rsidRPr="00E40AFD">
        <w:rPr>
          <w:rStyle w:val="FontStyle81"/>
          <w:color w:val="FFFFFF" w:themeColor="background1"/>
          <w:sz w:val="28"/>
          <w:szCs w:val="28"/>
        </w:rPr>
        <w:t>____</w:t>
      </w:r>
      <w:r w:rsidR="000462CA" w:rsidRPr="00E40AFD">
        <w:rPr>
          <w:rStyle w:val="FontStyle81"/>
          <w:sz w:val="28"/>
          <w:szCs w:val="28"/>
        </w:rPr>
        <w:t>»</w:t>
      </w:r>
      <w:r w:rsidR="000462CA" w:rsidRPr="00E40AFD">
        <w:rPr>
          <w:rStyle w:val="FontStyle81"/>
          <w:color w:val="FFFFFF" w:themeColor="background1"/>
          <w:sz w:val="28"/>
          <w:szCs w:val="28"/>
        </w:rPr>
        <w:t xml:space="preserve"> _______________</w:t>
      </w:r>
      <w:r w:rsidR="000462CA" w:rsidRPr="00E40AFD">
        <w:rPr>
          <w:rStyle w:val="FontStyle81"/>
          <w:sz w:val="28"/>
          <w:szCs w:val="28"/>
        </w:rPr>
        <w:t>20</w:t>
      </w:r>
      <w:r w:rsidR="000462CA" w:rsidRPr="00E40AFD">
        <w:rPr>
          <w:rStyle w:val="FontStyle81"/>
          <w:color w:val="FFFFFF" w:themeColor="background1"/>
          <w:sz w:val="28"/>
          <w:szCs w:val="28"/>
        </w:rPr>
        <w:t xml:space="preserve">____ </w:t>
      </w:r>
      <w:r w:rsidR="000462CA" w:rsidRPr="00E40AFD">
        <w:rPr>
          <w:rStyle w:val="FontStyle81"/>
          <w:sz w:val="28"/>
          <w:szCs w:val="28"/>
        </w:rPr>
        <w:t>г.</w:t>
      </w:r>
    </w:p>
    <w:p w:rsidR="000462CA" w:rsidRPr="00E40AFD"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81" type="#_x0000_t32" style="position:absolute;left:0;text-align:left;margin-left:686.8pt;margin-top:15.25pt;width:31.2pt;height:.0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" strokeweight=".6pt"/>
        </w:pict>
      </w:r>
      <w:r>
        <w:rPr>
          <w:noProof/>
          <w:sz w:val="28"/>
          <w:szCs w:val="28"/>
        </w:rPr>
        <w:pict>
          <v:shape id="_x0000_s1080" type="#_x0000_t32" style="position:absolute;left:0;text-align:left;margin-left:566.1pt;margin-top:15.45pt;width:104.85pt;height:.0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" strokeweight=".6pt"/>
        </w:pict>
      </w:r>
      <w:r>
        <w:rPr>
          <w:noProof/>
          <w:sz w:val="28"/>
          <w:szCs w:val="28"/>
        </w:rPr>
        <w:pict>
          <v:shape id="_x0000_s1079" type="#_x0000_t32" style="position:absolute;left:0;text-align:left;margin-left:531.1pt;margin-top:15.45pt;width:25.5pt;height:.0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" strokeweight=".6pt"/>
        </w:pict>
      </w:r>
      <w:r w:rsidR="000462CA" w:rsidRPr="00E40AFD">
        <w:rPr>
          <w:rStyle w:val="FontStyle81"/>
          <w:sz w:val="28"/>
          <w:szCs w:val="28"/>
        </w:rPr>
        <w:t>по «</w:t>
      </w:r>
      <w:r w:rsidR="000462CA" w:rsidRPr="00E40AFD">
        <w:rPr>
          <w:rStyle w:val="FontStyle81"/>
          <w:color w:val="FFFFFF" w:themeColor="background1"/>
          <w:sz w:val="28"/>
          <w:szCs w:val="28"/>
        </w:rPr>
        <w:t>____</w:t>
      </w:r>
      <w:r w:rsidR="000462CA" w:rsidRPr="00E40AFD">
        <w:rPr>
          <w:rStyle w:val="FontStyle81"/>
          <w:sz w:val="28"/>
          <w:szCs w:val="28"/>
        </w:rPr>
        <w:t>»</w:t>
      </w:r>
      <w:r w:rsidR="000462CA" w:rsidRPr="00E40AFD">
        <w:rPr>
          <w:rStyle w:val="FontStyle81"/>
          <w:color w:val="FFFFFF" w:themeColor="background1"/>
          <w:sz w:val="28"/>
          <w:szCs w:val="28"/>
        </w:rPr>
        <w:t xml:space="preserve"> _______________</w:t>
      </w:r>
      <w:r w:rsidR="000462CA" w:rsidRPr="00E40AFD">
        <w:rPr>
          <w:rStyle w:val="FontStyle81"/>
          <w:sz w:val="28"/>
          <w:szCs w:val="28"/>
        </w:rPr>
        <w:t>20</w:t>
      </w:r>
      <w:r w:rsidR="000462CA" w:rsidRPr="00E40AFD">
        <w:rPr>
          <w:rStyle w:val="FontStyle81"/>
          <w:color w:val="FFFFFF" w:themeColor="background1"/>
          <w:sz w:val="28"/>
          <w:szCs w:val="28"/>
        </w:rPr>
        <w:t xml:space="preserve">____ </w:t>
      </w:r>
      <w:r w:rsidR="000462CA" w:rsidRPr="00E40AFD">
        <w:rPr>
          <w:rStyle w:val="FontStyle81"/>
          <w:sz w:val="28"/>
          <w:szCs w:val="28"/>
        </w:rPr>
        <w:t>г.</w:t>
      </w:r>
    </w:p>
    <w:p w:rsidR="000462CA" w:rsidRPr="00E40AFD" w:rsidRDefault="000462CA" w:rsidP="000462CA">
      <w:pPr>
        <w:pStyle w:val="Style22"/>
        <w:widowControl/>
        <w:tabs>
          <w:tab w:val="left" w:pos="442"/>
        </w:tabs>
        <w:spacing w:line="240" w:lineRule="auto"/>
        <w:jc w:val="right"/>
        <w:rPr>
          <w:rStyle w:val="FontStyle81"/>
        </w:rPr>
      </w:pPr>
    </w:p>
    <w:p w:rsidR="000462CA" w:rsidRPr="00E40AFD" w:rsidRDefault="001C5D39" w:rsidP="000462CA">
      <w:pPr>
        <w:pStyle w:val="Style22"/>
        <w:widowControl/>
        <w:tabs>
          <w:tab w:val="left" w:pos="442"/>
        </w:tabs>
        <w:spacing w:line="240" w:lineRule="auto"/>
        <w:jc w:val="right"/>
        <w:rPr>
          <w:rStyle w:val="FontStyle81"/>
          <w:color w:val="FFFFFF" w:themeColor="background1"/>
          <w:sz w:val="28"/>
          <w:szCs w:val="28"/>
        </w:rPr>
      </w:pPr>
      <w:r w:rsidRPr="001C5D39">
        <w:rPr>
          <w:noProof/>
          <w:sz w:val="28"/>
          <w:szCs w:val="28"/>
        </w:rPr>
        <w:pict>
          <v:shape id="_x0000_s1073" type="#_x0000_t32" style="position:absolute;left:0;text-align:left;margin-left:433.7pt;margin-top:15.6pt;width:297.65pt;height:.0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" strokeweight=".6pt"/>
        </w:pict>
      </w:r>
      <w:r w:rsidR="000462CA" w:rsidRPr="00E40AFD">
        <w:rPr>
          <w:rStyle w:val="FontStyle81"/>
          <w:sz w:val="28"/>
          <w:szCs w:val="28"/>
        </w:rPr>
        <w:t>Ф.И.О., должность ответственного за ведение журнала:</w:t>
      </w:r>
      <w:r w:rsidR="000462CA" w:rsidRPr="00E40AFD">
        <w:rPr>
          <w:rStyle w:val="FontStyle81"/>
          <w:color w:val="FFFFFF" w:themeColor="background1"/>
          <w:sz w:val="28"/>
          <w:szCs w:val="28"/>
        </w:rPr>
        <w:t xml:space="preserve"> __________________________________________</w:t>
      </w:r>
    </w:p>
    <w:p w:rsidR="000462CA" w:rsidRPr="00E40AFD" w:rsidRDefault="001C5D39" w:rsidP="000462CA">
      <w:pPr>
        <w:pStyle w:val="Style22"/>
        <w:widowControl/>
        <w:tabs>
          <w:tab w:val="left" w:pos="442"/>
        </w:tabs>
        <w:spacing w:line="240" w:lineRule="auto"/>
        <w:jc w:val="right"/>
        <w:rPr>
          <w:rStyle w:val="FontStyle81"/>
          <w:color w:val="FFFFFF" w:themeColor="background1"/>
          <w:sz w:val="28"/>
          <w:szCs w:val="28"/>
        </w:rPr>
      </w:pPr>
      <w:r>
        <w:rPr>
          <w:noProof/>
          <w:color w:val="FFFFFF" w:themeColor="background1"/>
          <w:sz w:val="28"/>
          <w:szCs w:val="28"/>
        </w:rPr>
        <w:pict>
          <v:shape id="_x0000_s1074" type="#_x0000_t32" style="position:absolute;left:0;text-align:left;margin-left:434.5pt;margin-top:15.1pt;width:297.6pt;height:.0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" strokeweight=".6pt"/>
        </w:pict>
      </w:r>
      <w:r w:rsidR="000462CA" w:rsidRPr="00E40AFD">
        <w:rPr>
          <w:rStyle w:val="FontStyle81"/>
          <w:color w:val="FFFFFF" w:themeColor="background1"/>
          <w:sz w:val="28"/>
          <w:szCs w:val="28"/>
        </w:rPr>
        <w:t>__________________________________________</w:t>
      </w:r>
    </w:p>
    <w:p w:rsidR="000462CA" w:rsidRPr="00E40AFD" w:rsidRDefault="001C5D39" w:rsidP="000462CA">
      <w:pPr>
        <w:pStyle w:val="Style22"/>
        <w:widowControl/>
        <w:tabs>
          <w:tab w:val="left" w:pos="442"/>
          <w:tab w:val="left" w:pos="8505"/>
          <w:tab w:val="left" w:pos="8647"/>
          <w:tab w:val="left" w:pos="8931"/>
        </w:tabs>
        <w:spacing w:line="240" w:lineRule="auto"/>
        <w:jc w:val="right"/>
        <w:rPr>
          <w:rStyle w:val="FontStyle81"/>
          <w:color w:val="FFFFFF" w:themeColor="background1"/>
          <w:sz w:val="28"/>
          <w:szCs w:val="28"/>
        </w:rPr>
      </w:pPr>
      <w:r>
        <w:rPr>
          <w:noProof/>
          <w:color w:val="FFFFFF" w:themeColor="background1"/>
          <w:sz w:val="28"/>
          <w:szCs w:val="28"/>
        </w:rPr>
        <w:pict>
          <v:shape id="_x0000_s1075" type="#_x0000_t32" style="position:absolute;left:0;text-align:left;margin-left:434.8pt;margin-top:15.2pt;width:297.65pt;height:.0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" strokeweight=".6pt"/>
        </w:pict>
      </w:r>
      <w:r w:rsidR="000462CA" w:rsidRPr="00E40AFD">
        <w:rPr>
          <w:rStyle w:val="FontStyle81"/>
          <w:color w:val="FFFFFF" w:themeColor="background1"/>
          <w:sz w:val="28"/>
          <w:szCs w:val="28"/>
        </w:rPr>
        <w:t>__________________________________________</w:t>
      </w:r>
    </w:p>
    <w:p w:rsidR="000462CA" w:rsidRPr="00E40AFD" w:rsidRDefault="000462CA" w:rsidP="000462CA">
      <w:pPr>
        <w:pStyle w:val="Style22"/>
        <w:widowControl/>
        <w:tabs>
          <w:tab w:val="right" w:pos="9355"/>
        </w:tabs>
        <w:spacing w:line="240" w:lineRule="auto"/>
        <w:ind w:firstLine="9639"/>
        <w:jc w:val="left"/>
        <w:rPr>
          <w:rStyle w:val="FontStyle81"/>
          <w:sz w:val="28"/>
          <w:szCs w:val="28"/>
        </w:rPr>
      </w:pPr>
    </w:p>
    <w:p w:rsidR="000462CA" w:rsidRPr="00E40AFD" w:rsidRDefault="000462CA" w:rsidP="000462CA">
      <w:pPr>
        <w:pStyle w:val="Style22"/>
        <w:widowControl/>
        <w:tabs>
          <w:tab w:val="right" w:pos="9355"/>
        </w:tabs>
        <w:spacing w:line="240" w:lineRule="auto"/>
        <w:ind w:firstLine="9639"/>
        <w:jc w:val="left"/>
        <w:rPr>
          <w:rStyle w:val="FontStyle81"/>
          <w:sz w:val="28"/>
          <w:szCs w:val="28"/>
        </w:rPr>
      </w:pPr>
    </w:p>
    <w:p w:rsidR="000462CA" w:rsidRPr="00E40AFD" w:rsidRDefault="000462CA" w:rsidP="000462CA">
      <w:pPr>
        <w:pStyle w:val="Style22"/>
        <w:widowControl/>
        <w:tabs>
          <w:tab w:val="right" w:pos="9355"/>
        </w:tabs>
        <w:spacing w:line="240" w:lineRule="auto"/>
        <w:ind w:firstLine="9639"/>
        <w:jc w:val="left"/>
        <w:rPr>
          <w:rStyle w:val="FontStyle81"/>
          <w:sz w:val="28"/>
          <w:szCs w:val="28"/>
        </w:rPr>
      </w:pPr>
      <w:r w:rsidRPr="00E40AFD">
        <w:rPr>
          <w:rStyle w:val="FontStyle81"/>
          <w:sz w:val="28"/>
          <w:szCs w:val="28"/>
        </w:rPr>
        <w:t>Начато:</w:t>
      </w:r>
    </w:p>
    <w:p w:rsidR="000462CA" w:rsidRPr="00E40AFD" w:rsidRDefault="000462CA" w:rsidP="000462CA">
      <w:pPr>
        <w:pStyle w:val="Style22"/>
        <w:widowControl/>
        <w:tabs>
          <w:tab w:val="right" w:pos="9355"/>
        </w:tabs>
        <w:spacing w:line="240" w:lineRule="auto"/>
        <w:ind w:firstLine="9639"/>
        <w:jc w:val="left"/>
        <w:rPr>
          <w:rStyle w:val="FontStyle81"/>
          <w:sz w:val="28"/>
          <w:szCs w:val="28"/>
        </w:rPr>
      </w:pPr>
      <w:r w:rsidRPr="00E40AFD">
        <w:rPr>
          <w:rStyle w:val="FontStyle81"/>
          <w:sz w:val="28"/>
          <w:szCs w:val="28"/>
        </w:rPr>
        <w:t>Окончено:</w:t>
      </w:r>
    </w:p>
    <w:p w:rsidR="000462CA" w:rsidRPr="00E40AFD" w:rsidRDefault="000462CA" w:rsidP="000462CA">
      <w:pPr>
        <w:pStyle w:val="Style22"/>
        <w:widowControl/>
        <w:tabs>
          <w:tab w:val="right" w:pos="9355"/>
        </w:tabs>
        <w:spacing w:line="240" w:lineRule="auto"/>
        <w:ind w:firstLine="9639"/>
        <w:jc w:val="left"/>
        <w:rPr>
          <w:rStyle w:val="FontStyle81"/>
          <w:sz w:val="28"/>
          <w:szCs w:val="28"/>
        </w:rPr>
      </w:pPr>
      <w:r w:rsidRPr="00E40AFD">
        <w:rPr>
          <w:rStyle w:val="FontStyle81"/>
          <w:sz w:val="28"/>
          <w:szCs w:val="28"/>
        </w:rPr>
        <w:t>Срок хранения:</w:t>
      </w:r>
    </w:p>
    <w:p w:rsidR="000462CA" w:rsidRPr="00E40AFD" w:rsidRDefault="001C5D39" w:rsidP="000462CA">
      <w:pPr>
        <w:pStyle w:val="Style22"/>
        <w:widowControl/>
        <w:tabs>
          <w:tab w:val="right" w:pos="9355"/>
        </w:tabs>
        <w:spacing w:line="240" w:lineRule="auto"/>
        <w:ind w:firstLine="9639"/>
        <w:rPr>
          <w:rStyle w:val="FontStyle81"/>
          <w:sz w:val="28"/>
          <w:szCs w:val="28"/>
        </w:rPr>
      </w:pPr>
      <w:r>
        <w:rPr>
          <w:noProof/>
          <w:sz w:val="28"/>
          <w:szCs w:val="28"/>
        </w:rPr>
        <w:pict>
          <v:shape id="_x0000_s1082" type="#_x0000_t32" style="position:absolute;left:0;text-align:left;margin-left:611.15pt;margin-top:15.7pt;width:31.2pt;height:.0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bUAIAAFcEAAAOAAAAZHJzL2Uyb0RvYy54bWysVEtu2zAQ3RfoHQjtHUm249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" strokeweight=".6pt"/>
        </w:pict>
      </w:r>
      <w:r w:rsidR="000462CA" w:rsidRPr="00E40AFD">
        <w:rPr>
          <w:rStyle w:val="FontStyle81"/>
          <w:sz w:val="28"/>
          <w:szCs w:val="28"/>
        </w:rPr>
        <w:t>Журнал составлен на</w:t>
      </w:r>
      <w:r w:rsidR="000462CA" w:rsidRPr="00E40AFD">
        <w:rPr>
          <w:rStyle w:val="FontStyle81"/>
          <w:color w:val="FFFFFF" w:themeColor="background1"/>
          <w:sz w:val="28"/>
          <w:szCs w:val="28"/>
        </w:rPr>
        <w:t xml:space="preserve"> ____ </w:t>
      </w:r>
      <w:r w:rsidR="000462CA" w:rsidRPr="00E40AFD">
        <w:rPr>
          <w:rStyle w:val="FontStyle81"/>
          <w:sz w:val="28"/>
          <w:szCs w:val="28"/>
        </w:rPr>
        <w:t>листах.</w:t>
      </w:r>
    </w:p>
    <w:tbl>
      <w:tblPr>
        <w:tblW w:w="14715" w:type="dxa"/>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788"/>
        <w:gridCol w:w="2189"/>
        <w:gridCol w:w="1134"/>
        <w:gridCol w:w="1931"/>
        <w:gridCol w:w="1788"/>
        <w:gridCol w:w="1254"/>
        <w:gridCol w:w="1722"/>
        <w:gridCol w:w="1570"/>
        <w:gridCol w:w="2339"/>
      </w:tblGrid>
      <w:tr w:rsidR="000462CA" w:rsidRPr="00E40AFD" w:rsidTr="000462CA">
        <w:trPr>
          <w:trHeight w:val="831"/>
        </w:trPr>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pageBreakBefore/>
              <w:jc w:val="center"/>
              <w:rPr>
                <w:szCs w:val="18"/>
              </w:rPr>
            </w:pPr>
            <w:r w:rsidRPr="00E40AFD">
              <w:rPr>
                <w:szCs w:val="18"/>
              </w:rPr>
              <w:t>Дата</w:t>
            </w: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Регистрационный номер ключа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 xml:space="preserve">Время выдачи </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Ф.И.О. пользователя</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pPr>
            <w:r w:rsidRPr="00E40AFD">
              <w:rPr>
                <w:szCs w:val="18"/>
              </w:rPr>
              <w:t>Подпись пользователя</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Время сдачи</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tabs>
                <w:tab w:val="left" w:pos="5199"/>
              </w:tabs>
              <w:jc w:val="center"/>
              <w:rPr>
                <w:szCs w:val="18"/>
              </w:rPr>
            </w:pPr>
            <w:r w:rsidRPr="00E40AFD">
              <w:rPr>
                <w:szCs w:val="18"/>
              </w:rPr>
              <w:t>Ф.И.О. пользователя</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tabs>
                <w:tab w:val="left" w:pos="5199"/>
              </w:tabs>
              <w:jc w:val="center"/>
              <w:rPr>
                <w:szCs w:val="18"/>
              </w:rPr>
            </w:pPr>
            <w:r w:rsidRPr="00E40AFD">
              <w:rPr>
                <w:szCs w:val="18"/>
              </w:rPr>
              <w:t>Подпись пользователя</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tabs>
                <w:tab w:val="left" w:pos="5199"/>
              </w:tabs>
              <w:jc w:val="center"/>
              <w:rPr>
                <w:szCs w:val="18"/>
              </w:rPr>
            </w:pPr>
            <w:r w:rsidRPr="00E40AFD">
              <w:rPr>
                <w:szCs w:val="18"/>
              </w:rPr>
              <w:t>Ф.И.О., подпись лица, принявшего помещение под охрану</w:t>
            </w: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1</w:t>
            </w: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3</w:t>
            </w: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5</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6</w:t>
            </w: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7</w:t>
            </w: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E40AFD" w:rsidRDefault="000462CA" w:rsidP="007C1A42">
            <w:pPr>
              <w:jc w:val="center"/>
              <w:rPr>
                <w:szCs w:val="18"/>
              </w:rPr>
            </w:pPr>
            <w:r w:rsidRPr="00E40AFD">
              <w:rPr>
                <w:szCs w:val="18"/>
              </w:rPr>
              <w:t>8</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r w:rsidRPr="00E40AFD">
              <w:rPr>
                <w:szCs w:val="18"/>
              </w:rPr>
              <w:t>9</w:t>
            </w: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r w:rsidR="000462CA" w:rsidTr="000462CA">
        <w:tc>
          <w:tcPr>
            <w:tcW w:w="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15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Cs w:val="18"/>
              </w:rPr>
            </w:pP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p>
        </w:tc>
      </w:tr>
    </w:tbl>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p w:rsidR="000462CA" w:rsidRDefault="000462CA" w:rsidP="000462CA">
      <w:pPr>
        <w:jc w:val="both"/>
        <w:rPr>
          <w:sz w:val="21"/>
        </w:rPr>
      </w:pPr>
    </w:p>
    <w:tbl>
      <w:tblPr>
        <w:tblStyle w:val="aff6"/>
        <w:tblpPr w:leftFromText="180" w:rightFromText="180" w:vertAnchor="page" w:horzAnchor="page" w:tblpX="10494" w:tblpY="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2"/>
      </w:tblGrid>
      <w:tr w:rsidR="000462CA" w:rsidRPr="008448B5" w:rsidTr="007C1A42">
        <w:trPr>
          <w:trHeight w:val="403"/>
        </w:trPr>
        <w:tc>
          <w:tcPr>
            <w:tcW w:w="5842" w:type="dxa"/>
          </w:tcPr>
          <w:p w:rsidR="000462CA" w:rsidRPr="008448B5" w:rsidRDefault="000462CA" w:rsidP="007C1A42">
            <w:pPr>
              <w:pStyle w:val="afff3"/>
              <w:tabs>
                <w:tab w:val="left" w:pos="851"/>
                <w:tab w:val="left" w:pos="8364"/>
                <w:tab w:val="left" w:pos="11907"/>
              </w:tabs>
              <w:jc w:val="right"/>
              <w:rPr>
                <w:rFonts w:ascii="Times New Roman" w:hAnsi="Times New Roman"/>
                <w:sz w:val="28"/>
                <w:szCs w:val="28"/>
              </w:rPr>
            </w:pPr>
            <w:r>
              <w:rPr>
                <w:rFonts w:ascii="Times New Roman" w:hAnsi="Times New Roman"/>
                <w:sz w:val="28"/>
                <w:szCs w:val="28"/>
              </w:rPr>
              <w:t xml:space="preserve">                                 </w:t>
            </w:r>
            <w:r w:rsidRPr="008448B5">
              <w:rPr>
                <w:rFonts w:ascii="Times New Roman" w:hAnsi="Times New Roman"/>
                <w:sz w:val="28"/>
                <w:szCs w:val="28"/>
              </w:rPr>
              <w:t xml:space="preserve">Приложение </w:t>
            </w:r>
            <w:r>
              <w:rPr>
                <w:rFonts w:ascii="Times New Roman" w:hAnsi="Times New Roman"/>
                <w:sz w:val="28"/>
                <w:szCs w:val="28"/>
              </w:rPr>
              <w:t>№ 27</w:t>
            </w:r>
          </w:p>
        </w:tc>
      </w:tr>
      <w:tr w:rsidR="000462CA" w:rsidRPr="008448B5" w:rsidTr="007C1A42">
        <w:trPr>
          <w:trHeight w:val="423"/>
        </w:trPr>
        <w:tc>
          <w:tcPr>
            <w:tcW w:w="5842" w:type="dxa"/>
          </w:tcPr>
          <w:p w:rsidR="000462CA" w:rsidRPr="008448B5" w:rsidRDefault="000462CA" w:rsidP="007C1A42">
            <w:pPr>
              <w:pStyle w:val="afff3"/>
              <w:tabs>
                <w:tab w:val="left" w:pos="8364"/>
                <w:tab w:val="left" w:pos="11907"/>
              </w:tabs>
              <w:jc w:val="right"/>
              <w:rPr>
                <w:rFonts w:ascii="Times New Roman" w:hAnsi="Times New Roman"/>
                <w:sz w:val="28"/>
                <w:szCs w:val="28"/>
              </w:rPr>
            </w:pPr>
            <w:r>
              <w:rPr>
                <w:rFonts w:ascii="Times New Roman" w:hAnsi="Times New Roman"/>
                <w:sz w:val="28"/>
                <w:szCs w:val="28"/>
              </w:rPr>
              <w:t xml:space="preserve">     к постановлению от 26.12.2018</w:t>
            </w:r>
            <w:r w:rsidRPr="008448B5">
              <w:rPr>
                <w:rFonts w:ascii="Times New Roman" w:hAnsi="Times New Roman"/>
                <w:sz w:val="28"/>
                <w:szCs w:val="28"/>
              </w:rPr>
              <w:t xml:space="preserve"> № </w:t>
            </w:r>
            <w:r>
              <w:rPr>
                <w:rFonts w:ascii="Times New Roman" w:hAnsi="Times New Roman"/>
                <w:sz w:val="28"/>
                <w:szCs w:val="28"/>
              </w:rPr>
              <w:t>406</w:t>
            </w:r>
          </w:p>
        </w:tc>
      </w:tr>
      <w:tr w:rsidR="000462CA" w:rsidRPr="008448B5" w:rsidTr="007C1A42">
        <w:trPr>
          <w:trHeight w:val="403"/>
        </w:trPr>
        <w:tc>
          <w:tcPr>
            <w:tcW w:w="5842" w:type="dxa"/>
          </w:tcPr>
          <w:p w:rsidR="000462CA" w:rsidRPr="008448B5" w:rsidRDefault="000462CA" w:rsidP="007C1A42">
            <w:pPr>
              <w:pStyle w:val="afff3"/>
              <w:tabs>
                <w:tab w:val="left" w:pos="8364"/>
                <w:tab w:val="left" w:pos="11907"/>
              </w:tabs>
              <w:jc w:val="right"/>
              <w:rPr>
                <w:rFonts w:ascii="Times New Roman" w:hAnsi="Times New Roman"/>
                <w:sz w:val="28"/>
                <w:szCs w:val="28"/>
              </w:rPr>
            </w:pPr>
          </w:p>
        </w:tc>
      </w:tr>
    </w:tbl>
    <w:p w:rsidR="000462CA" w:rsidRPr="008448B5" w:rsidRDefault="000462CA" w:rsidP="000462CA">
      <w:pPr>
        <w:jc w:val="center"/>
        <w:rPr>
          <w:rFonts w:eastAsia="BatangChe"/>
          <w:b/>
          <w:sz w:val="36"/>
          <w:szCs w:val="36"/>
        </w:rPr>
      </w:pPr>
    </w:p>
    <w:p w:rsidR="000462CA" w:rsidRPr="008448B5" w:rsidRDefault="000462CA" w:rsidP="000462CA">
      <w:pPr>
        <w:jc w:val="center"/>
        <w:rPr>
          <w:rFonts w:eastAsia="BatangChe"/>
          <w:b/>
          <w:sz w:val="36"/>
          <w:szCs w:val="36"/>
        </w:rPr>
      </w:pPr>
    </w:p>
    <w:p w:rsidR="000462CA" w:rsidRPr="008448B5" w:rsidRDefault="000462CA" w:rsidP="000462CA">
      <w:pPr>
        <w:autoSpaceDN w:val="0"/>
        <w:jc w:val="center"/>
        <w:rPr>
          <w:sz w:val="28"/>
          <w:szCs w:val="28"/>
        </w:rPr>
      </w:pPr>
    </w:p>
    <w:p w:rsidR="000462CA" w:rsidRPr="008448B5" w:rsidRDefault="000462CA" w:rsidP="000462CA">
      <w:pPr>
        <w:pStyle w:val="Style22"/>
        <w:widowControl/>
        <w:tabs>
          <w:tab w:val="left" w:pos="442"/>
        </w:tabs>
        <w:spacing w:line="240" w:lineRule="auto"/>
        <w:rPr>
          <w:rStyle w:val="FontStyle81"/>
          <w:sz w:val="28"/>
          <w:szCs w:val="28"/>
        </w:rPr>
      </w:pPr>
    </w:p>
    <w:p w:rsidR="000462CA" w:rsidRPr="008448B5" w:rsidRDefault="000462CA" w:rsidP="000462CA">
      <w:pPr>
        <w:pStyle w:val="Style22"/>
        <w:widowControl/>
        <w:tabs>
          <w:tab w:val="left" w:pos="442"/>
        </w:tabs>
        <w:spacing w:line="240" w:lineRule="auto"/>
        <w:rPr>
          <w:rStyle w:val="FontStyle81"/>
          <w:sz w:val="28"/>
          <w:szCs w:val="28"/>
        </w:rPr>
      </w:pPr>
    </w:p>
    <w:p w:rsidR="000462CA" w:rsidRPr="008448B5" w:rsidRDefault="000462CA" w:rsidP="000462CA">
      <w:pPr>
        <w:jc w:val="center"/>
        <w:rPr>
          <w:rFonts w:cs="Arial"/>
        </w:rPr>
      </w:pPr>
      <w:r w:rsidRPr="008448B5">
        <w:rPr>
          <w:rFonts w:cs="Arial"/>
          <w:sz w:val="28"/>
          <w:szCs w:val="28"/>
        </w:rPr>
        <w:t>ФОРМА</w:t>
      </w:r>
    </w:p>
    <w:p w:rsidR="000462CA" w:rsidRPr="008448B5" w:rsidRDefault="000462CA" w:rsidP="000462CA">
      <w:pPr>
        <w:tabs>
          <w:tab w:val="left" w:pos="720"/>
          <w:tab w:val="left" w:pos="1200"/>
          <w:tab w:val="left" w:pos="8222"/>
        </w:tabs>
        <w:jc w:val="center"/>
        <w:rPr>
          <w:rFonts w:eastAsia="Arial Unicode MS"/>
          <w:sz w:val="28"/>
          <w:szCs w:val="28"/>
        </w:rPr>
      </w:pPr>
      <w:r w:rsidRPr="008448B5">
        <w:rPr>
          <w:sz w:val="28"/>
          <w:szCs w:val="28"/>
        </w:rPr>
        <w:t xml:space="preserve">журнала </w:t>
      </w:r>
      <w:r w:rsidRPr="008448B5">
        <w:rPr>
          <w:rFonts w:eastAsia="Arial Unicode MS"/>
          <w:sz w:val="28"/>
          <w:szCs w:val="28"/>
        </w:rPr>
        <w:t>учета хранилищ</w:t>
      </w:r>
    </w:p>
    <w:p w:rsidR="000462CA" w:rsidRPr="008448B5" w:rsidRDefault="000462CA" w:rsidP="000462CA">
      <w:pPr>
        <w:tabs>
          <w:tab w:val="left" w:pos="720"/>
          <w:tab w:val="left" w:pos="1200"/>
          <w:tab w:val="left" w:pos="8222"/>
        </w:tabs>
        <w:jc w:val="center"/>
        <w:rPr>
          <w:rFonts w:eastAsia="Arial Unicode MS"/>
          <w:sz w:val="28"/>
          <w:szCs w:val="28"/>
        </w:rPr>
      </w:pPr>
    </w:p>
    <w:p w:rsidR="000462CA" w:rsidRPr="008448B5" w:rsidRDefault="000462CA" w:rsidP="000462CA">
      <w:pPr>
        <w:tabs>
          <w:tab w:val="left" w:pos="720"/>
          <w:tab w:val="left" w:pos="1200"/>
          <w:tab w:val="left" w:pos="8222"/>
        </w:tabs>
        <w:jc w:val="center"/>
        <w:rPr>
          <w:rFonts w:eastAsia="Arial Unicode MS"/>
          <w:sz w:val="28"/>
          <w:szCs w:val="28"/>
        </w:rPr>
      </w:pPr>
    </w:p>
    <w:p w:rsidR="000462CA" w:rsidRPr="008448B5" w:rsidRDefault="000462CA" w:rsidP="000462CA">
      <w:pPr>
        <w:tabs>
          <w:tab w:val="left" w:pos="720"/>
          <w:tab w:val="left" w:pos="1200"/>
          <w:tab w:val="left" w:pos="8222"/>
        </w:tabs>
        <w:jc w:val="center"/>
        <w:rPr>
          <w:rFonts w:eastAsia="Arial Unicode MS"/>
          <w:sz w:val="28"/>
          <w:szCs w:val="28"/>
        </w:rPr>
      </w:pPr>
    </w:p>
    <w:p w:rsidR="000462CA" w:rsidRPr="008448B5" w:rsidRDefault="000462CA" w:rsidP="000462CA">
      <w:pPr>
        <w:pStyle w:val="Style22"/>
        <w:widowControl/>
        <w:tabs>
          <w:tab w:val="left" w:pos="442"/>
        </w:tabs>
        <w:spacing w:line="240" w:lineRule="auto"/>
        <w:rPr>
          <w:rStyle w:val="FontStyle81"/>
          <w:b/>
          <w:sz w:val="32"/>
          <w:szCs w:val="32"/>
        </w:rPr>
      </w:pPr>
    </w:p>
    <w:p w:rsidR="000462CA" w:rsidRPr="008448B5"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87" type="#_x0000_t32" style="position:absolute;left:0;text-align:left;margin-left:566.5pt;margin-top:15.65pt;width:104.85pt;height:.0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" strokeweight=".6pt"/>
        </w:pict>
      </w:r>
      <w:r>
        <w:rPr>
          <w:noProof/>
          <w:sz w:val="28"/>
          <w:szCs w:val="28"/>
        </w:rPr>
        <w:pict>
          <v:shape id="_x0000_s1086" type="#_x0000_t32" style="position:absolute;left:0;text-align:left;margin-left:531.15pt;margin-top:15.35pt;width:25.5pt;height:.0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" strokeweight=".6pt"/>
        </w:pict>
      </w:r>
      <w:r>
        <w:rPr>
          <w:noProof/>
          <w:sz w:val="28"/>
          <w:szCs w:val="28"/>
        </w:rPr>
        <w:pict>
          <v:shape id="_x0000_s1088" type="#_x0000_t32" style="position:absolute;left:0;text-align:left;margin-left:686.45pt;margin-top:15.35pt;width:31.2pt;height:.0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" strokeweight=".6pt"/>
        </w:pict>
      </w:r>
      <w:r w:rsidR="000462CA" w:rsidRPr="008448B5">
        <w:rPr>
          <w:rStyle w:val="FontStyle81"/>
          <w:sz w:val="28"/>
          <w:szCs w:val="28"/>
        </w:rPr>
        <w:t>с «</w:t>
      </w:r>
      <w:r w:rsidR="000462CA" w:rsidRPr="008448B5">
        <w:rPr>
          <w:rStyle w:val="FontStyle81"/>
          <w:color w:val="FFFFFF" w:themeColor="background1"/>
          <w:sz w:val="28"/>
          <w:szCs w:val="28"/>
        </w:rPr>
        <w:t>____</w:t>
      </w:r>
      <w:r w:rsidR="000462CA" w:rsidRPr="008448B5">
        <w:rPr>
          <w:rStyle w:val="FontStyle81"/>
          <w:sz w:val="28"/>
          <w:szCs w:val="28"/>
        </w:rPr>
        <w:t>»</w:t>
      </w:r>
      <w:r w:rsidR="000462CA" w:rsidRPr="008448B5">
        <w:rPr>
          <w:rStyle w:val="FontStyle81"/>
          <w:color w:val="FFFFFF" w:themeColor="background1"/>
          <w:sz w:val="28"/>
          <w:szCs w:val="28"/>
        </w:rPr>
        <w:t xml:space="preserve"> _______________</w:t>
      </w:r>
      <w:r w:rsidR="000462CA" w:rsidRPr="008448B5">
        <w:rPr>
          <w:rStyle w:val="FontStyle81"/>
          <w:sz w:val="28"/>
          <w:szCs w:val="28"/>
        </w:rPr>
        <w:t>20</w:t>
      </w:r>
      <w:r w:rsidR="000462CA" w:rsidRPr="008448B5">
        <w:rPr>
          <w:rStyle w:val="FontStyle81"/>
          <w:color w:val="FFFFFF" w:themeColor="background1"/>
          <w:sz w:val="28"/>
          <w:szCs w:val="28"/>
        </w:rPr>
        <w:t xml:space="preserve">____ </w:t>
      </w:r>
      <w:r w:rsidR="000462CA" w:rsidRPr="008448B5">
        <w:rPr>
          <w:rStyle w:val="FontStyle81"/>
          <w:sz w:val="28"/>
          <w:szCs w:val="28"/>
        </w:rPr>
        <w:t>г.</w:t>
      </w:r>
    </w:p>
    <w:p w:rsidR="000462CA" w:rsidRPr="008448B5"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91" type="#_x0000_t32" style="position:absolute;left:0;text-align:left;margin-left:686.8pt;margin-top:15.25pt;width:31.2pt;height:.0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" strokeweight=".6pt"/>
        </w:pict>
      </w:r>
      <w:r>
        <w:rPr>
          <w:noProof/>
          <w:sz w:val="28"/>
          <w:szCs w:val="28"/>
        </w:rPr>
        <w:pict>
          <v:shape id="_x0000_s1090" type="#_x0000_t32" style="position:absolute;left:0;text-align:left;margin-left:566.1pt;margin-top:15.45pt;width:104.85pt;height:.0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" strokeweight=".6pt"/>
        </w:pict>
      </w:r>
      <w:r>
        <w:rPr>
          <w:noProof/>
          <w:sz w:val="28"/>
          <w:szCs w:val="28"/>
        </w:rPr>
        <w:pict>
          <v:shape id="_x0000_s1089" type="#_x0000_t32" style="position:absolute;left:0;text-align:left;margin-left:531.1pt;margin-top:15.45pt;width:25.5pt;height:.0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" strokeweight=".6pt"/>
        </w:pict>
      </w:r>
      <w:r w:rsidR="000462CA" w:rsidRPr="008448B5">
        <w:rPr>
          <w:rStyle w:val="FontStyle81"/>
          <w:sz w:val="28"/>
          <w:szCs w:val="28"/>
        </w:rPr>
        <w:t>по «</w:t>
      </w:r>
      <w:r w:rsidR="000462CA" w:rsidRPr="008448B5">
        <w:rPr>
          <w:rStyle w:val="FontStyle81"/>
          <w:color w:val="FFFFFF" w:themeColor="background1"/>
          <w:sz w:val="28"/>
          <w:szCs w:val="28"/>
        </w:rPr>
        <w:t>____</w:t>
      </w:r>
      <w:r w:rsidR="000462CA" w:rsidRPr="008448B5">
        <w:rPr>
          <w:rStyle w:val="FontStyle81"/>
          <w:sz w:val="28"/>
          <w:szCs w:val="28"/>
        </w:rPr>
        <w:t>»</w:t>
      </w:r>
      <w:r w:rsidR="000462CA" w:rsidRPr="008448B5">
        <w:rPr>
          <w:rStyle w:val="FontStyle81"/>
          <w:color w:val="FFFFFF" w:themeColor="background1"/>
          <w:sz w:val="28"/>
          <w:szCs w:val="28"/>
        </w:rPr>
        <w:t xml:space="preserve"> _______________</w:t>
      </w:r>
      <w:r w:rsidR="000462CA" w:rsidRPr="008448B5">
        <w:rPr>
          <w:rStyle w:val="FontStyle81"/>
          <w:sz w:val="28"/>
          <w:szCs w:val="28"/>
        </w:rPr>
        <w:t>20</w:t>
      </w:r>
      <w:r w:rsidR="000462CA" w:rsidRPr="008448B5">
        <w:rPr>
          <w:rStyle w:val="FontStyle81"/>
          <w:color w:val="FFFFFF" w:themeColor="background1"/>
          <w:sz w:val="28"/>
          <w:szCs w:val="28"/>
        </w:rPr>
        <w:t xml:space="preserve">____ </w:t>
      </w:r>
      <w:r w:rsidR="000462CA" w:rsidRPr="008448B5">
        <w:rPr>
          <w:rStyle w:val="FontStyle81"/>
          <w:sz w:val="28"/>
          <w:szCs w:val="28"/>
        </w:rPr>
        <w:t>г.</w:t>
      </w:r>
    </w:p>
    <w:p w:rsidR="000462CA" w:rsidRPr="008448B5" w:rsidRDefault="000462CA" w:rsidP="000462CA">
      <w:pPr>
        <w:pStyle w:val="Style22"/>
        <w:widowControl/>
        <w:tabs>
          <w:tab w:val="left" w:pos="442"/>
        </w:tabs>
        <w:spacing w:line="240" w:lineRule="auto"/>
        <w:jc w:val="right"/>
        <w:rPr>
          <w:rStyle w:val="FontStyle81"/>
        </w:rPr>
      </w:pPr>
    </w:p>
    <w:p w:rsidR="000462CA" w:rsidRPr="008448B5" w:rsidRDefault="001C5D39" w:rsidP="000462CA">
      <w:pPr>
        <w:pStyle w:val="Style22"/>
        <w:widowControl/>
        <w:tabs>
          <w:tab w:val="left" w:pos="442"/>
        </w:tabs>
        <w:spacing w:line="240" w:lineRule="auto"/>
        <w:jc w:val="right"/>
        <w:rPr>
          <w:rStyle w:val="FontStyle81"/>
          <w:color w:val="FFFFFF" w:themeColor="background1"/>
          <w:sz w:val="28"/>
          <w:szCs w:val="28"/>
        </w:rPr>
      </w:pPr>
      <w:r w:rsidRPr="001C5D39">
        <w:rPr>
          <w:noProof/>
          <w:sz w:val="28"/>
          <w:szCs w:val="28"/>
        </w:rPr>
        <w:pict>
          <v:shape id="_x0000_s1083" type="#_x0000_t32" style="position:absolute;left:0;text-align:left;margin-left:433.7pt;margin-top:15.6pt;width:297.65pt;height:.0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" strokeweight=".6pt"/>
        </w:pict>
      </w:r>
      <w:r w:rsidR="000462CA" w:rsidRPr="008448B5">
        <w:rPr>
          <w:rStyle w:val="FontStyle81"/>
          <w:sz w:val="28"/>
          <w:szCs w:val="28"/>
        </w:rPr>
        <w:t>Ф.И.О., должность ответственного за ведение журнала:</w:t>
      </w:r>
      <w:r w:rsidR="000462CA" w:rsidRPr="008448B5">
        <w:rPr>
          <w:rStyle w:val="FontStyle81"/>
          <w:color w:val="FFFFFF" w:themeColor="background1"/>
          <w:sz w:val="28"/>
          <w:szCs w:val="28"/>
        </w:rPr>
        <w:t xml:space="preserve"> __________________________________________</w:t>
      </w:r>
    </w:p>
    <w:p w:rsidR="000462CA" w:rsidRPr="008448B5" w:rsidRDefault="001C5D39" w:rsidP="000462CA">
      <w:pPr>
        <w:pStyle w:val="Style22"/>
        <w:widowControl/>
        <w:tabs>
          <w:tab w:val="left" w:pos="442"/>
        </w:tabs>
        <w:spacing w:line="240" w:lineRule="auto"/>
        <w:jc w:val="right"/>
        <w:rPr>
          <w:rStyle w:val="FontStyle81"/>
          <w:color w:val="FFFFFF" w:themeColor="background1"/>
          <w:sz w:val="28"/>
          <w:szCs w:val="28"/>
        </w:rPr>
      </w:pPr>
      <w:r>
        <w:rPr>
          <w:noProof/>
          <w:color w:val="FFFFFF" w:themeColor="background1"/>
          <w:sz w:val="28"/>
          <w:szCs w:val="28"/>
        </w:rPr>
        <w:pict>
          <v:shape id="_x0000_s1084" type="#_x0000_t32" style="position:absolute;left:0;text-align:left;margin-left:434.5pt;margin-top:15.1pt;width:297.6pt;height:.0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" strokeweight=".6pt"/>
        </w:pict>
      </w:r>
      <w:r w:rsidR="000462CA" w:rsidRPr="008448B5">
        <w:rPr>
          <w:rStyle w:val="FontStyle81"/>
          <w:color w:val="FFFFFF" w:themeColor="background1"/>
          <w:sz w:val="28"/>
          <w:szCs w:val="28"/>
        </w:rPr>
        <w:t>__________________________________________</w:t>
      </w:r>
    </w:p>
    <w:p w:rsidR="000462CA" w:rsidRPr="008448B5" w:rsidRDefault="001C5D39" w:rsidP="000462CA">
      <w:pPr>
        <w:pStyle w:val="Style22"/>
        <w:widowControl/>
        <w:tabs>
          <w:tab w:val="left" w:pos="442"/>
          <w:tab w:val="left" w:pos="8505"/>
          <w:tab w:val="left" w:pos="8647"/>
          <w:tab w:val="left" w:pos="8931"/>
        </w:tabs>
        <w:spacing w:line="240" w:lineRule="auto"/>
        <w:jc w:val="right"/>
        <w:rPr>
          <w:rStyle w:val="FontStyle81"/>
          <w:color w:val="FFFFFF" w:themeColor="background1"/>
          <w:sz w:val="28"/>
          <w:szCs w:val="28"/>
        </w:rPr>
      </w:pPr>
      <w:r>
        <w:rPr>
          <w:noProof/>
          <w:color w:val="FFFFFF" w:themeColor="background1"/>
          <w:sz w:val="28"/>
          <w:szCs w:val="28"/>
        </w:rPr>
        <w:pict>
          <v:shape id="_x0000_s1085" type="#_x0000_t32" style="position:absolute;left:0;text-align:left;margin-left:434.8pt;margin-top:15.2pt;width:297.65pt;height:.0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" strokeweight=".6pt"/>
        </w:pict>
      </w:r>
      <w:r w:rsidR="000462CA" w:rsidRPr="008448B5">
        <w:rPr>
          <w:rStyle w:val="FontStyle81"/>
          <w:color w:val="FFFFFF" w:themeColor="background1"/>
          <w:sz w:val="28"/>
          <w:szCs w:val="28"/>
        </w:rPr>
        <w:t>__________________________________________</w:t>
      </w:r>
    </w:p>
    <w:p w:rsidR="000462CA" w:rsidRPr="008448B5" w:rsidRDefault="000462CA" w:rsidP="000462CA">
      <w:pPr>
        <w:pStyle w:val="Style22"/>
        <w:widowControl/>
        <w:tabs>
          <w:tab w:val="right" w:pos="9355"/>
        </w:tabs>
        <w:spacing w:line="240" w:lineRule="auto"/>
        <w:ind w:firstLine="9639"/>
        <w:jc w:val="left"/>
        <w:rPr>
          <w:rStyle w:val="FontStyle81"/>
          <w:sz w:val="28"/>
          <w:szCs w:val="28"/>
        </w:rPr>
      </w:pPr>
    </w:p>
    <w:p w:rsidR="000462CA" w:rsidRPr="008448B5" w:rsidRDefault="000462CA" w:rsidP="000462CA">
      <w:pPr>
        <w:pStyle w:val="Style22"/>
        <w:widowControl/>
        <w:tabs>
          <w:tab w:val="right" w:pos="9355"/>
        </w:tabs>
        <w:spacing w:line="240" w:lineRule="auto"/>
        <w:ind w:firstLine="9639"/>
        <w:jc w:val="left"/>
        <w:rPr>
          <w:rStyle w:val="FontStyle81"/>
          <w:sz w:val="28"/>
          <w:szCs w:val="28"/>
        </w:rPr>
      </w:pPr>
    </w:p>
    <w:p w:rsidR="000462CA" w:rsidRPr="008448B5" w:rsidRDefault="000462CA" w:rsidP="000462CA">
      <w:pPr>
        <w:pStyle w:val="Style22"/>
        <w:widowControl/>
        <w:tabs>
          <w:tab w:val="right" w:pos="9355"/>
        </w:tabs>
        <w:spacing w:line="240" w:lineRule="auto"/>
        <w:ind w:firstLine="9639"/>
        <w:jc w:val="left"/>
        <w:rPr>
          <w:rStyle w:val="FontStyle81"/>
          <w:sz w:val="28"/>
          <w:szCs w:val="28"/>
        </w:rPr>
      </w:pPr>
      <w:r w:rsidRPr="008448B5">
        <w:rPr>
          <w:rStyle w:val="FontStyle81"/>
          <w:sz w:val="28"/>
          <w:szCs w:val="28"/>
        </w:rPr>
        <w:t>Начато:</w:t>
      </w:r>
    </w:p>
    <w:p w:rsidR="000462CA" w:rsidRPr="008448B5" w:rsidRDefault="000462CA" w:rsidP="000462CA">
      <w:pPr>
        <w:pStyle w:val="Style22"/>
        <w:widowControl/>
        <w:tabs>
          <w:tab w:val="right" w:pos="9355"/>
        </w:tabs>
        <w:spacing w:line="240" w:lineRule="auto"/>
        <w:ind w:firstLine="9639"/>
        <w:jc w:val="left"/>
        <w:rPr>
          <w:rStyle w:val="FontStyle81"/>
          <w:sz w:val="28"/>
          <w:szCs w:val="28"/>
        </w:rPr>
      </w:pPr>
      <w:r w:rsidRPr="008448B5">
        <w:rPr>
          <w:rStyle w:val="FontStyle81"/>
          <w:sz w:val="28"/>
          <w:szCs w:val="28"/>
        </w:rPr>
        <w:t>Окончено:</w:t>
      </w:r>
    </w:p>
    <w:p w:rsidR="000462CA" w:rsidRPr="008448B5" w:rsidRDefault="000462CA" w:rsidP="000462CA">
      <w:pPr>
        <w:pStyle w:val="Style22"/>
        <w:widowControl/>
        <w:tabs>
          <w:tab w:val="right" w:pos="9355"/>
        </w:tabs>
        <w:spacing w:line="240" w:lineRule="auto"/>
        <w:ind w:firstLine="9639"/>
        <w:jc w:val="left"/>
        <w:rPr>
          <w:rStyle w:val="FontStyle81"/>
          <w:sz w:val="28"/>
          <w:szCs w:val="28"/>
        </w:rPr>
      </w:pPr>
      <w:r w:rsidRPr="008448B5">
        <w:rPr>
          <w:rStyle w:val="FontStyle81"/>
          <w:sz w:val="28"/>
          <w:szCs w:val="28"/>
        </w:rPr>
        <w:t>Срок хранения:</w:t>
      </w:r>
    </w:p>
    <w:p w:rsidR="000462CA" w:rsidRPr="008448B5" w:rsidRDefault="001C5D39" w:rsidP="000462CA">
      <w:pPr>
        <w:pStyle w:val="Style22"/>
        <w:widowControl/>
        <w:tabs>
          <w:tab w:val="right" w:pos="9355"/>
        </w:tabs>
        <w:spacing w:line="240" w:lineRule="auto"/>
        <w:ind w:firstLine="9639"/>
        <w:rPr>
          <w:rStyle w:val="FontStyle81"/>
          <w:sz w:val="28"/>
          <w:szCs w:val="28"/>
        </w:rPr>
      </w:pPr>
      <w:r>
        <w:rPr>
          <w:noProof/>
          <w:sz w:val="28"/>
          <w:szCs w:val="28"/>
        </w:rPr>
        <w:pict>
          <v:shape id="_x0000_s1092" type="#_x0000_t32" style="position:absolute;left:0;text-align:left;margin-left:611.15pt;margin-top:15.7pt;width:31.2pt;height:.0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bUAIAAFcEAAAOAAAAZHJzL2Uyb0RvYy54bWysVEtu2zAQ3RfoHQjtHUm249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" strokeweight=".6pt"/>
        </w:pict>
      </w:r>
      <w:r w:rsidR="000462CA" w:rsidRPr="008448B5">
        <w:rPr>
          <w:rStyle w:val="FontStyle81"/>
          <w:sz w:val="28"/>
          <w:szCs w:val="28"/>
        </w:rPr>
        <w:t>Журнал составлен на</w:t>
      </w:r>
      <w:r w:rsidR="000462CA" w:rsidRPr="008448B5">
        <w:rPr>
          <w:rStyle w:val="FontStyle81"/>
          <w:color w:val="FFFFFF" w:themeColor="background1"/>
          <w:sz w:val="28"/>
          <w:szCs w:val="28"/>
        </w:rPr>
        <w:t xml:space="preserve"> ____ </w:t>
      </w:r>
      <w:r w:rsidR="000462CA" w:rsidRPr="008448B5">
        <w:rPr>
          <w:rStyle w:val="FontStyle81"/>
          <w:sz w:val="28"/>
          <w:szCs w:val="28"/>
        </w:rPr>
        <w:t>листах.</w:t>
      </w:r>
    </w:p>
    <w:tbl>
      <w:tblPr>
        <w:tblW w:w="14604" w:type="dxa"/>
        <w:tblInd w:w="-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tblPr>
      <w:tblGrid>
        <w:gridCol w:w="1137"/>
        <w:gridCol w:w="1761"/>
        <w:gridCol w:w="1783"/>
        <w:gridCol w:w="2126"/>
        <w:gridCol w:w="1560"/>
        <w:gridCol w:w="2693"/>
        <w:gridCol w:w="1701"/>
        <w:gridCol w:w="1843"/>
      </w:tblGrid>
      <w:tr w:rsidR="000462CA" w:rsidRPr="008448B5"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pageBreakBefore/>
              <w:jc w:val="center"/>
            </w:pPr>
            <w:r w:rsidRPr="008448B5">
              <w:t>Учетный номер</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Наименование хранилища (сейф,</w:t>
            </w:r>
          </w:p>
          <w:p w:rsidR="000462CA" w:rsidRPr="008448B5" w:rsidRDefault="000462CA" w:rsidP="007C1A42">
            <w:pPr>
              <w:jc w:val="center"/>
            </w:pPr>
            <w:r w:rsidRPr="008448B5">
              <w:t>металлический шкаф)</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Инвентарный номер</w:t>
            </w:r>
          </w:p>
          <w:p w:rsidR="000462CA" w:rsidRPr="008448B5" w:rsidRDefault="000462CA" w:rsidP="007C1A42">
            <w:pPr>
              <w:jc w:val="center"/>
            </w:pPr>
            <w:r w:rsidRPr="008448B5">
              <w:t>хранилища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Местонахождение</w:t>
            </w:r>
          </w:p>
          <w:p w:rsidR="000462CA" w:rsidRPr="008448B5" w:rsidRDefault="000462CA" w:rsidP="007C1A42">
            <w:pPr>
              <w:jc w:val="center"/>
            </w:pPr>
            <w:r w:rsidRPr="008448B5">
              <w:t>хранилища (подразделение,</w:t>
            </w:r>
          </w:p>
          <w:p w:rsidR="000462CA" w:rsidRPr="008448B5" w:rsidRDefault="000462CA" w:rsidP="007C1A42">
            <w:pPr>
              <w:jc w:val="center"/>
            </w:pPr>
            <w:r w:rsidRPr="008448B5">
              <w:t>номер комнаты)</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Что находится (документы, изделия)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Ф.И.О.</w:t>
            </w:r>
          </w:p>
          <w:p w:rsidR="000462CA" w:rsidRPr="008448B5" w:rsidRDefault="000462CA" w:rsidP="007C1A42">
            <w:pPr>
              <w:jc w:val="center"/>
            </w:pPr>
            <w:r w:rsidRPr="008448B5">
              <w:t>ответственного за хранилище</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Кол-во</w:t>
            </w:r>
          </w:p>
          <w:p w:rsidR="000462CA" w:rsidRPr="008448B5" w:rsidRDefault="000462CA" w:rsidP="007C1A42">
            <w:pPr>
              <w:jc w:val="center"/>
            </w:pPr>
            <w:r w:rsidRPr="008448B5">
              <w:t xml:space="preserve">комплектов </w:t>
            </w:r>
          </w:p>
          <w:p w:rsidR="000462CA" w:rsidRPr="008448B5" w:rsidRDefault="000462CA" w:rsidP="007C1A42">
            <w:pPr>
              <w:jc w:val="center"/>
            </w:pPr>
            <w:r w:rsidRPr="008448B5">
              <w:t>ключей и их номера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448B5" w:rsidRDefault="000462CA" w:rsidP="007C1A42">
            <w:pPr>
              <w:jc w:val="center"/>
            </w:pPr>
            <w:r w:rsidRPr="008448B5">
              <w:t xml:space="preserve">Подпись </w:t>
            </w:r>
          </w:p>
          <w:p w:rsidR="000462CA" w:rsidRPr="008448B5" w:rsidRDefault="000462CA" w:rsidP="007C1A42">
            <w:pPr>
              <w:jc w:val="center"/>
            </w:pPr>
            <w:r w:rsidRPr="008448B5">
              <w:t xml:space="preserve">ответственного за хранилище в получении </w:t>
            </w:r>
          </w:p>
          <w:p w:rsidR="000462CA" w:rsidRPr="008448B5" w:rsidRDefault="000462CA" w:rsidP="007C1A42">
            <w:pPr>
              <w:jc w:val="center"/>
            </w:pPr>
            <w:r w:rsidRPr="008448B5">
              <w:t>ключа и дата</w:t>
            </w:r>
          </w:p>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1</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2</w:t>
            </w:r>
          </w:p>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5</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6</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448B5" w:rsidRDefault="000462CA" w:rsidP="007C1A42">
            <w:pPr>
              <w:jc w:val="center"/>
            </w:pPr>
            <w:r w:rsidRPr="008448B5">
              <w:t>7</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pPr>
            <w:r w:rsidRPr="008448B5">
              <w:t>8</w:t>
            </w:r>
          </w:p>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r w:rsidR="000462CA" w:rsidTr="007C1A42">
        <w:trPr>
          <w:trHeight w:val="284"/>
        </w:trPr>
        <w:tc>
          <w:tcPr>
            <w:tcW w:w="11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tc>
      </w:tr>
    </w:tbl>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tbl>
      <w:tblPr>
        <w:tblStyle w:val="aff6"/>
        <w:tblpPr w:leftFromText="180" w:rightFromText="180" w:vertAnchor="page" w:horzAnchor="page" w:tblpX="11608" w:tblpY="8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tblGrid>
      <w:tr w:rsidR="000462CA" w:rsidRPr="00832074" w:rsidTr="007C1A42">
        <w:trPr>
          <w:trHeight w:val="415"/>
        </w:trPr>
        <w:tc>
          <w:tcPr>
            <w:tcW w:w="4952" w:type="dxa"/>
          </w:tcPr>
          <w:p w:rsidR="000462CA" w:rsidRPr="00832074" w:rsidRDefault="000462CA" w:rsidP="007C1A42">
            <w:pPr>
              <w:pStyle w:val="afff3"/>
              <w:tabs>
                <w:tab w:val="left" w:pos="851"/>
                <w:tab w:val="left" w:pos="8364"/>
                <w:tab w:val="left" w:pos="11907"/>
              </w:tabs>
              <w:jc w:val="right"/>
              <w:rPr>
                <w:rFonts w:ascii="Times New Roman" w:hAnsi="Times New Roman"/>
                <w:sz w:val="28"/>
                <w:szCs w:val="28"/>
              </w:rPr>
            </w:pPr>
            <w:r>
              <w:rPr>
                <w:rFonts w:ascii="Times New Roman" w:hAnsi="Times New Roman"/>
                <w:sz w:val="28"/>
                <w:szCs w:val="28"/>
              </w:rPr>
              <w:t xml:space="preserve">                                 Приложение № 28</w:t>
            </w:r>
          </w:p>
        </w:tc>
      </w:tr>
      <w:tr w:rsidR="000462CA" w:rsidRPr="00832074" w:rsidTr="007C1A42">
        <w:trPr>
          <w:trHeight w:val="436"/>
        </w:trPr>
        <w:tc>
          <w:tcPr>
            <w:tcW w:w="4952" w:type="dxa"/>
          </w:tcPr>
          <w:p w:rsidR="000462CA" w:rsidRPr="00832074" w:rsidRDefault="000462CA" w:rsidP="007C1A42">
            <w:pPr>
              <w:pStyle w:val="afff3"/>
              <w:tabs>
                <w:tab w:val="left" w:pos="8364"/>
                <w:tab w:val="left" w:pos="11907"/>
              </w:tabs>
              <w:jc w:val="right"/>
              <w:rPr>
                <w:rFonts w:ascii="Times New Roman" w:hAnsi="Times New Roman"/>
                <w:sz w:val="28"/>
                <w:szCs w:val="28"/>
              </w:rPr>
            </w:pPr>
            <w:r>
              <w:rPr>
                <w:rFonts w:ascii="Times New Roman" w:hAnsi="Times New Roman"/>
                <w:sz w:val="28"/>
                <w:szCs w:val="28"/>
              </w:rPr>
              <w:t>к постановлению</w:t>
            </w:r>
            <w:r w:rsidRPr="00832074">
              <w:rPr>
                <w:rFonts w:ascii="Times New Roman" w:hAnsi="Times New Roman"/>
                <w:sz w:val="28"/>
                <w:szCs w:val="28"/>
              </w:rPr>
              <w:t xml:space="preserve"> от </w:t>
            </w:r>
            <w:r>
              <w:rPr>
                <w:rFonts w:ascii="Times New Roman" w:hAnsi="Times New Roman"/>
                <w:sz w:val="28"/>
                <w:szCs w:val="28"/>
              </w:rPr>
              <w:t>26.12.2018</w:t>
            </w:r>
            <w:r w:rsidRPr="00832074">
              <w:rPr>
                <w:rFonts w:ascii="Times New Roman" w:hAnsi="Times New Roman"/>
                <w:sz w:val="28"/>
                <w:szCs w:val="28"/>
              </w:rPr>
              <w:t xml:space="preserve"> №</w:t>
            </w:r>
            <w:r>
              <w:rPr>
                <w:rFonts w:ascii="Times New Roman" w:hAnsi="Times New Roman"/>
                <w:sz w:val="28"/>
                <w:szCs w:val="28"/>
              </w:rPr>
              <w:t xml:space="preserve"> 406</w:t>
            </w:r>
          </w:p>
        </w:tc>
      </w:tr>
      <w:tr w:rsidR="000462CA" w:rsidRPr="00832074" w:rsidTr="007C1A42">
        <w:trPr>
          <w:trHeight w:val="415"/>
        </w:trPr>
        <w:tc>
          <w:tcPr>
            <w:tcW w:w="4952" w:type="dxa"/>
          </w:tcPr>
          <w:p w:rsidR="000462CA" w:rsidRPr="00832074" w:rsidRDefault="000462CA" w:rsidP="007C1A42">
            <w:pPr>
              <w:pStyle w:val="afff3"/>
              <w:tabs>
                <w:tab w:val="left" w:pos="8364"/>
                <w:tab w:val="left" w:pos="11907"/>
              </w:tabs>
              <w:jc w:val="right"/>
              <w:rPr>
                <w:rFonts w:ascii="Times New Roman" w:hAnsi="Times New Roman"/>
                <w:sz w:val="28"/>
                <w:szCs w:val="28"/>
              </w:rPr>
            </w:pPr>
          </w:p>
        </w:tc>
      </w:tr>
    </w:tbl>
    <w:p w:rsidR="000462CA" w:rsidRPr="00832074" w:rsidRDefault="000462CA" w:rsidP="000462CA">
      <w:pPr>
        <w:jc w:val="center"/>
        <w:rPr>
          <w:rFonts w:eastAsia="BatangChe"/>
          <w:b/>
          <w:sz w:val="36"/>
          <w:szCs w:val="36"/>
        </w:rPr>
      </w:pPr>
    </w:p>
    <w:p w:rsidR="000462CA" w:rsidRPr="00832074" w:rsidRDefault="000462CA" w:rsidP="000462CA">
      <w:pPr>
        <w:jc w:val="center"/>
        <w:rPr>
          <w:rFonts w:eastAsia="BatangChe"/>
          <w:b/>
          <w:sz w:val="36"/>
          <w:szCs w:val="36"/>
        </w:rPr>
      </w:pPr>
    </w:p>
    <w:p w:rsidR="000462CA" w:rsidRPr="00832074" w:rsidRDefault="000462CA" w:rsidP="000462CA">
      <w:pPr>
        <w:autoSpaceDN w:val="0"/>
        <w:jc w:val="center"/>
        <w:rPr>
          <w:sz w:val="28"/>
          <w:szCs w:val="28"/>
        </w:rPr>
      </w:pPr>
    </w:p>
    <w:p w:rsidR="000462CA" w:rsidRPr="00832074" w:rsidRDefault="000462CA" w:rsidP="000462CA">
      <w:pPr>
        <w:autoSpaceDN w:val="0"/>
        <w:jc w:val="center"/>
        <w:rPr>
          <w:sz w:val="28"/>
          <w:szCs w:val="28"/>
        </w:rPr>
      </w:pPr>
    </w:p>
    <w:p w:rsidR="000462CA" w:rsidRPr="00832074" w:rsidRDefault="000462CA" w:rsidP="000462CA">
      <w:pPr>
        <w:pStyle w:val="Style22"/>
        <w:widowControl/>
        <w:tabs>
          <w:tab w:val="left" w:pos="442"/>
        </w:tabs>
        <w:spacing w:line="240" w:lineRule="auto"/>
        <w:rPr>
          <w:rStyle w:val="FontStyle81"/>
          <w:sz w:val="28"/>
          <w:szCs w:val="28"/>
        </w:rPr>
      </w:pPr>
    </w:p>
    <w:p w:rsidR="000462CA" w:rsidRPr="00832074" w:rsidRDefault="000462CA" w:rsidP="000462CA">
      <w:pPr>
        <w:pStyle w:val="Style22"/>
        <w:widowControl/>
        <w:tabs>
          <w:tab w:val="left" w:pos="442"/>
        </w:tabs>
        <w:spacing w:line="240" w:lineRule="auto"/>
        <w:rPr>
          <w:rStyle w:val="FontStyle81"/>
          <w:sz w:val="28"/>
          <w:szCs w:val="28"/>
        </w:rPr>
      </w:pPr>
    </w:p>
    <w:p w:rsidR="000462CA" w:rsidRPr="00832074" w:rsidRDefault="000462CA" w:rsidP="000462CA">
      <w:pPr>
        <w:jc w:val="center"/>
        <w:rPr>
          <w:rFonts w:cs="Arial"/>
        </w:rPr>
      </w:pPr>
      <w:r w:rsidRPr="00832074">
        <w:rPr>
          <w:rFonts w:cs="Arial"/>
          <w:sz w:val="28"/>
          <w:szCs w:val="28"/>
        </w:rPr>
        <w:t>ФОРМА</w:t>
      </w:r>
    </w:p>
    <w:p w:rsidR="000462CA" w:rsidRPr="00832074" w:rsidRDefault="000462CA" w:rsidP="000462CA">
      <w:pPr>
        <w:tabs>
          <w:tab w:val="left" w:pos="720"/>
          <w:tab w:val="left" w:pos="1200"/>
          <w:tab w:val="left" w:pos="8222"/>
        </w:tabs>
        <w:jc w:val="center"/>
        <w:rPr>
          <w:rFonts w:eastAsia="Arial Unicode MS"/>
          <w:sz w:val="28"/>
          <w:szCs w:val="28"/>
        </w:rPr>
      </w:pPr>
      <w:r w:rsidRPr="00832074">
        <w:rPr>
          <w:sz w:val="28"/>
          <w:szCs w:val="28"/>
        </w:rPr>
        <w:t xml:space="preserve">журнала </w:t>
      </w:r>
      <w:r w:rsidRPr="00832074">
        <w:rPr>
          <w:rFonts w:eastAsia="Arial Unicode MS"/>
          <w:sz w:val="28"/>
          <w:szCs w:val="28"/>
        </w:rPr>
        <w:t>выдачи/сдачи ключей от хранилищ</w:t>
      </w:r>
    </w:p>
    <w:p w:rsidR="000462CA" w:rsidRPr="00832074" w:rsidRDefault="000462CA" w:rsidP="000462CA">
      <w:pPr>
        <w:tabs>
          <w:tab w:val="left" w:pos="720"/>
          <w:tab w:val="left" w:pos="1200"/>
          <w:tab w:val="left" w:pos="8222"/>
        </w:tabs>
        <w:jc w:val="center"/>
        <w:rPr>
          <w:rFonts w:eastAsia="Arial Unicode MS"/>
          <w:sz w:val="28"/>
          <w:szCs w:val="28"/>
        </w:rPr>
      </w:pPr>
    </w:p>
    <w:p w:rsidR="000462CA" w:rsidRPr="00832074" w:rsidRDefault="000462CA" w:rsidP="000462CA">
      <w:pPr>
        <w:tabs>
          <w:tab w:val="left" w:pos="720"/>
          <w:tab w:val="left" w:pos="1200"/>
          <w:tab w:val="left" w:pos="8222"/>
        </w:tabs>
        <w:jc w:val="center"/>
        <w:rPr>
          <w:rFonts w:eastAsia="Arial Unicode MS"/>
          <w:sz w:val="28"/>
          <w:szCs w:val="28"/>
        </w:rPr>
      </w:pPr>
    </w:p>
    <w:p w:rsidR="000462CA" w:rsidRPr="00832074" w:rsidRDefault="000462CA" w:rsidP="000462CA">
      <w:pPr>
        <w:pStyle w:val="Style22"/>
        <w:widowControl/>
        <w:tabs>
          <w:tab w:val="left" w:pos="442"/>
        </w:tabs>
        <w:spacing w:line="240" w:lineRule="auto"/>
        <w:rPr>
          <w:rStyle w:val="FontStyle81"/>
          <w:sz w:val="32"/>
          <w:szCs w:val="32"/>
        </w:rPr>
      </w:pPr>
    </w:p>
    <w:p w:rsidR="000462CA" w:rsidRPr="00832074" w:rsidRDefault="000462CA" w:rsidP="000462CA">
      <w:pPr>
        <w:pStyle w:val="Style22"/>
        <w:widowControl/>
        <w:tabs>
          <w:tab w:val="left" w:pos="442"/>
        </w:tabs>
        <w:spacing w:line="240" w:lineRule="auto"/>
        <w:rPr>
          <w:rStyle w:val="FontStyle81"/>
          <w:b/>
          <w:sz w:val="32"/>
          <w:szCs w:val="32"/>
        </w:rPr>
      </w:pPr>
    </w:p>
    <w:p w:rsidR="000462CA" w:rsidRPr="00832074"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097" type="#_x0000_t32" style="position:absolute;left:0;text-align:left;margin-left:566.5pt;margin-top:15.65pt;width:104.85pt;height:.0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" strokeweight=".6pt"/>
        </w:pict>
      </w:r>
      <w:r>
        <w:rPr>
          <w:noProof/>
          <w:sz w:val="28"/>
          <w:szCs w:val="28"/>
        </w:rPr>
        <w:pict>
          <v:shape id="_x0000_s1096" type="#_x0000_t32" style="position:absolute;left:0;text-align:left;margin-left:531.15pt;margin-top:15.35pt;width:25.5pt;height:.0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" strokeweight=".6pt"/>
        </w:pict>
      </w:r>
      <w:r>
        <w:rPr>
          <w:noProof/>
          <w:sz w:val="28"/>
          <w:szCs w:val="28"/>
        </w:rPr>
        <w:pict>
          <v:shape id="_x0000_s1098" type="#_x0000_t32" style="position:absolute;left:0;text-align:left;margin-left:686.45pt;margin-top:15.35pt;width:31.2pt;height:.0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" strokeweight=".6pt"/>
        </w:pict>
      </w:r>
      <w:r w:rsidR="000462CA" w:rsidRPr="00832074">
        <w:rPr>
          <w:rStyle w:val="FontStyle81"/>
          <w:sz w:val="28"/>
          <w:szCs w:val="28"/>
        </w:rPr>
        <w:t>с «</w:t>
      </w:r>
      <w:r w:rsidR="000462CA" w:rsidRPr="00832074">
        <w:rPr>
          <w:rStyle w:val="FontStyle81"/>
          <w:color w:val="FFFFFF" w:themeColor="background1"/>
          <w:sz w:val="28"/>
          <w:szCs w:val="28"/>
        </w:rPr>
        <w:t>____</w:t>
      </w:r>
      <w:r w:rsidR="000462CA" w:rsidRPr="00832074">
        <w:rPr>
          <w:rStyle w:val="FontStyle81"/>
          <w:sz w:val="28"/>
          <w:szCs w:val="28"/>
        </w:rPr>
        <w:t>»</w:t>
      </w:r>
      <w:r w:rsidR="000462CA" w:rsidRPr="00832074">
        <w:rPr>
          <w:rStyle w:val="FontStyle81"/>
          <w:color w:val="FFFFFF" w:themeColor="background1"/>
          <w:sz w:val="28"/>
          <w:szCs w:val="28"/>
        </w:rPr>
        <w:t xml:space="preserve"> _______________</w:t>
      </w:r>
      <w:r w:rsidR="000462CA" w:rsidRPr="00832074">
        <w:rPr>
          <w:rStyle w:val="FontStyle81"/>
          <w:sz w:val="28"/>
          <w:szCs w:val="28"/>
        </w:rPr>
        <w:t>20</w:t>
      </w:r>
      <w:r w:rsidR="000462CA" w:rsidRPr="00832074">
        <w:rPr>
          <w:rStyle w:val="FontStyle81"/>
          <w:color w:val="FFFFFF" w:themeColor="background1"/>
          <w:sz w:val="28"/>
          <w:szCs w:val="28"/>
        </w:rPr>
        <w:t xml:space="preserve">____ </w:t>
      </w:r>
      <w:r w:rsidR="000462CA" w:rsidRPr="00832074">
        <w:rPr>
          <w:rStyle w:val="FontStyle81"/>
          <w:sz w:val="28"/>
          <w:szCs w:val="28"/>
        </w:rPr>
        <w:t>г.</w:t>
      </w:r>
    </w:p>
    <w:p w:rsidR="000462CA" w:rsidRPr="00832074" w:rsidRDefault="001C5D39" w:rsidP="000462CA">
      <w:pPr>
        <w:pStyle w:val="Style22"/>
        <w:widowControl/>
        <w:tabs>
          <w:tab w:val="left" w:pos="442"/>
        </w:tabs>
        <w:spacing w:line="240" w:lineRule="auto"/>
        <w:jc w:val="right"/>
        <w:rPr>
          <w:rStyle w:val="FontStyle81"/>
          <w:sz w:val="28"/>
          <w:szCs w:val="28"/>
        </w:rPr>
      </w:pPr>
      <w:r>
        <w:rPr>
          <w:noProof/>
          <w:sz w:val="28"/>
          <w:szCs w:val="28"/>
        </w:rPr>
        <w:pict>
          <v:shape id="_x0000_s1101" type="#_x0000_t32" style="position:absolute;left:0;text-align:left;margin-left:686.8pt;margin-top:15.25pt;width:31.2pt;height:.0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" strokeweight=".6pt"/>
        </w:pict>
      </w:r>
      <w:r>
        <w:rPr>
          <w:noProof/>
          <w:sz w:val="28"/>
          <w:szCs w:val="28"/>
        </w:rPr>
        <w:pict>
          <v:shape id="_x0000_s1100" type="#_x0000_t32" style="position:absolute;left:0;text-align:left;margin-left:566.1pt;margin-top:15.45pt;width:104.85pt;height:.0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" strokeweight=".6pt"/>
        </w:pict>
      </w:r>
      <w:r>
        <w:rPr>
          <w:noProof/>
          <w:sz w:val="28"/>
          <w:szCs w:val="28"/>
        </w:rPr>
        <w:pict>
          <v:shape id="_x0000_s1099" type="#_x0000_t32" style="position:absolute;left:0;text-align:left;margin-left:531.1pt;margin-top:15.45pt;width:25.5pt;height:.0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" strokeweight=".6pt"/>
        </w:pict>
      </w:r>
      <w:r w:rsidR="000462CA" w:rsidRPr="00832074">
        <w:rPr>
          <w:rStyle w:val="FontStyle81"/>
          <w:sz w:val="28"/>
          <w:szCs w:val="28"/>
        </w:rPr>
        <w:t>по «</w:t>
      </w:r>
      <w:r w:rsidR="000462CA" w:rsidRPr="00832074">
        <w:rPr>
          <w:rStyle w:val="FontStyle81"/>
          <w:color w:val="FFFFFF" w:themeColor="background1"/>
          <w:sz w:val="28"/>
          <w:szCs w:val="28"/>
        </w:rPr>
        <w:t>____</w:t>
      </w:r>
      <w:r w:rsidR="000462CA" w:rsidRPr="00832074">
        <w:rPr>
          <w:rStyle w:val="FontStyle81"/>
          <w:sz w:val="28"/>
          <w:szCs w:val="28"/>
        </w:rPr>
        <w:t>»</w:t>
      </w:r>
      <w:r w:rsidR="000462CA" w:rsidRPr="00832074">
        <w:rPr>
          <w:rStyle w:val="FontStyle81"/>
          <w:color w:val="FFFFFF" w:themeColor="background1"/>
          <w:sz w:val="28"/>
          <w:szCs w:val="28"/>
        </w:rPr>
        <w:t xml:space="preserve"> _______________</w:t>
      </w:r>
      <w:r w:rsidR="000462CA" w:rsidRPr="00832074">
        <w:rPr>
          <w:rStyle w:val="FontStyle81"/>
          <w:sz w:val="28"/>
          <w:szCs w:val="28"/>
        </w:rPr>
        <w:t>20</w:t>
      </w:r>
      <w:r w:rsidR="000462CA" w:rsidRPr="00832074">
        <w:rPr>
          <w:rStyle w:val="FontStyle81"/>
          <w:color w:val="FFFFFF" w:themeColor="background1"/>
          <w:sz w:val="28"/>
          <w:szCs w:val="28"/>
        </w:rPr>
        <w:t xml:space="preserve">____ </w:t>
      </w:r>
      <w:r w:rsidR="000462CA" w:rsidRPr="00832074">
        <w:rPr>
          <w:rStyle w:val="FontStyle81"/>
          <w:sz w:val="28"/>
          <w:szCs w:val="28"/>
        </w:rPr>
        <w:t>г.</w:t>
      </w:r>
    </w:p>
    <w:p w:rsidR="000462CA" w:rsidRPr="00832074" w:rsidRDefault="000462CA" w:rsidP="000462CA">
      <w:pPr>
        <w:pStyle w:val="Style22"/>
        <w:widowControl/>
        <w:tabs>
          <w:tab w:val="left" w:pos="442"/>
        </w:tabs>
        <w:spacing w:line="240" w:lineRule="auto"/>
        <w:jc w:val="right"/>
        <w:rPr>
          <w:rStyle w:val="FontStyle81"/>
        </w:rPr>
      </w:pPr>
    </w:p>
    <w:p w:rsidR="000462CA" w:rsidRPr="00832074" w:rsidRDefault="001C5D39" w:rsidP="000462CA">
      <w:pPr>
        <w:pStyle w:val="Style22"/>
        <w:widowControl/>
        <w:tabs>
          <w:tab w:val="left" w:pos="442"/>
        </w:tabs>
        <w:spacing w:line="240" w:lineRule="auto"/>
        <w:jc w:val="right"/>
        <w:rPr>
          <w:rStyle w:val="FontStyle81"/>
          <w:color w:val="FFFFFF" w:themeColor="background1"/>
          <w:sz w:val="28"/>
          <w:szCs w:val="28"/>
        </w:rPr>
      </w:pPr>
      <w:r w:rsidRPr="001C5D39">
        <w:rPr>
          <w:noProof/>
          <w:sz w:val="28"/>
          <w:szCs w:val="28"/>
        </w:rPr>
        <w:pict>
          <v:shape id="_x0000_s1093" type="#_x0000_t32" style="position:absolute;left:0;text-align:left;margin-left:433.7pt;margin-top:15.6pt;width:297.65pt;height:.0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" strokeweight=".6pt"/>
        </w:pict>
      </w:r>
      <w:r w:rsidR="000462CA" w:rsidRPr="00832074">
        <w:rPr>
          <w:rStyle w:val="FontStyle81"/>
          <w:sz w:val="28"/>
          <w:szCs w:val="28"/>
        </w:rPr>
        <w:t>Ф.И.О., должность ответственного за ведение журнала:</w:t>
      </w:r>
      <w:r w:rsidR="000462CA" w:rsidRPr="00832074">
        <w:rPr>
          <w:rStyle w:val="FontStyle81"/>
          <w:color w:val="FFFFFF" w:themeColor="background1"/>
          <w:sz w:val="28"/>
          <w:szCs w:val="28"/>
        </w:rPr>
        <w:t xml:space="preserve"> __________________________________________</w:t>
      </w:r>
    </w:p>
    <w:p w:rsidR="000462CA" w:rsidRPr="00832074" w:rsidRDefault="001C5D39" w:rsidP="000462CA">
      <w:pPr>
        <w:pStyle w:val="Style22"/>
        <w:widowControl/>
        <w:tabs>
          <w:tab w:val="left" w:pos="442"/>
        </w:tabs>
        <w:spacing w:line="240" w:lineRule="auto"/>
        <w:jc w:val="right"/>
        <w:rPr>
          <w:rStyle w:val="FontStyle81"/>
          <w:color w:val="FFFFFF" w:themeColor="background1"/>
          <w:sz w:val="28"/>
          <w:szCs w:val="28"/>
        </w:rPr>
      </w:pPr>
      <w:r>
        <w:rPr>
          <w:noProof/>
          <w:color w:val="FFFFFF" w:themeColor="background1"/>
          <w:sz w:val="28"/>
          <w:szCs w:val="28"/>
        </w:rPr>
        <w:pict>
          <v:shape id="_x0000_s1094" type="#_x0000_t32" style="position:absolute;left:0;text-align:left;margin-left:434.5pt;margin-top:15.1pt;width:297.6pt;height:.0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" strokeweight=".6pt"/>
        </w:pict>
      </w:r>
      <w:r w:rsidR="000462CA" w:rsidRPr="00832074">
        <w:rPr>
          <w:rStyle w:val="FontStyle81"/>
          <w:color w:val="FFFFFF" w:themeColor="background1"/>
          <w:sz w:val="28"/>
          <w:szCs w:val="28"/>
        </w:rPr>
        <w:t>__________________________________________</w:t>
      </w:r>
    </w:p>
    <w:p w:rsidR="000462CA" w:rsidRPr="00832074" w:rsidRDefault="001C5D39" w:rsidP="000462CA">
      <w:pPr>
        <w:pStyle w:val="Style22"/>
        <w:widowControl/>
        <w:tabs>
          <w:tab w:val="left" w:pos="442"/>
          <w:tab w:val="left" w:pos="8505"/>
          <w:tab w:val="left" w:pos="8647"/>
          <w:tab w:val="left" w:pos="8931"/>
        </w:tabs>
        <w:spacing w:line="240" w:lineRule="auto"/>
        <w:jc w:val="right"/>
        <w:rPr>
          <w:rStyle w:val="FontStyle81"/>
          <w:color w:val="FFFFFF" w:themeColor="background1"/>
          <w:sz w:val="28"/>
          <w:szCs w:val="28"/>
        </w:rPr>
      </w:pPr>
      <w:r>
        <w:rPr>
          <w:noProof/>
          <w:color w:val="FFFFFF" w:themeColor="background1"/>
          <w:sz w:val="28"/>
          <w:szCs w:val="28"/>
        </w:rPr>
        <w:pict>
          <v:shape id="_x0000_s1095" type="#_x0000_t32" style="position:absolute;left:0;text-align:left;margin-left:434.8pt;margin-top:15.2pt;width:297.65pt;height:.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" strokeweight=".6pt"/>
        </w:pict>
      </w:r>
      <w:r w:rsidR="000462CA" w:rsidRPr="00832074">
        <w:rPr>
          <w:rStyle w:val="FontStyle81"/>
          <w:color w:val="FFFFFF" w:themeColor="background1"/>
          <w:sz w:val="28"/>
          <w:szCs w:val="28"/>
        </w:rPr>
        <w:t>__________________________________________</w:t>
      </w:r>
    </w:p>
    <w:p w:rsidR="000462CA" w:rsidRPr="00832074" w:rsidRDefault="000462CA" w:rsidP="000462CA">
      <w:pPr>
        <w:pStyle w:val="Style22"/>
        <w:widowControl/>
        <w:tabs>
          <w:tab w:val="right" w:pos="9355"/>
        </w:tabs>
        <w:spacing w:line="240" w:lineRule="auto"/>
        <w:ind w:firstLine="9639"/>
        <w:jc w:val="left"/>
        <w:rPr>
          <w:rStyle w:val="FontStyle81"/>
          <w:sz w:val="28"/>
          <w:szCs w:val="28"/>
        </w:rPr>
      </w:pPr>
    </w:p>
    <w:p w:rsidR="000462CA" w:rsidRPr="00832074" w:rsidRDefault="000462CA" w:rsidP="000462CA">
      <w:pPr>
        <w:pStyle w:val="Style22"/>
        <w:widowControl/>
        <w:tabs>
          <w:tab w:val="right" w:pos="9355"/>
        </w:tabs>
        <w:spacing w:line="240" w:lineRule="auto"/>
        <w:ind w:firstLine="9639"/>
        <w:jc w:val="left"/>
        <w:rPr>
          <w:rStyle w:val="FontStyle81"/>
          <w:sz w:val="28"/>
          <w:szCs w:val="28"/>
        </w:rPr>
      </w:pPr>
    </w:p>
    <w:p w:rsidR="000462CA" w:rsidRPr="00832074" w:rsidRDefault="000462CA" w:rsidP="000462CA">
      <w:pPr>
        <w:pStyle w:val="Style22"/>
        <w:widowControl/>
        <w:tabs>
          <w:tab w:val="right" w:pos="9355"/>
        </w:tabs>
        <w:spacing w:line="240" w:lineRule="auto"/>
        <w:ind w:firstLine="9639"/>
        <w:jc w:val="left"/>
        <w:rPr>
          <w:rStyle w:val="FontStyle81"/>
          <w:sz w:val="28"/>
          <w:szCs w:val="28"/>
        </w:rPr>
      </w:pPr>
      <w:r w:rsidRPr="00832074">
        <w:rPr>
          <w:rStyle w:val="FontStyle81"/>
          <w:sz w:val="28"/>
          <w:szCs w:val="28"/>
        </w:rPr>
        <w:t>Начато:</w:t>
      </w:r>
    </w:p>
    <w:p w:rsidR="000462CA" w:rsidRPr="00832074" w:rsidRDefault="000462CA" w:rsidP="000462CA">
      <w:pPr>
        <w:pStyle w:val="Style22"/>
        <w:widowControl/>
        <w:tabs>
          <w:tab w:val="right" w:pos="9355"/>
        </w:tabs>
        <w:spacing w:line="240" w:lineRule="auto"/>
        <w:ind w:firstLine="9639"/>
        <w:jc w:val="left"/>
        <w:rPr>
          <w:rStyle w:val="FontStyle81"/>
          <w:sz w:val="28"/>
          <w:szCs w:val="28"/>
        </w:rPr>
      </w:pPr>
      <w:r w:rsidRPr="00832074">
        <w:rPr>
          <w:rStyle w:val="FontStyle81"/>
          <w:sz w:val="28"/>
          <w:szCs w:val="28"/>
        </w:rPr>
        <w:t>Окончено:</w:t>
      </w:r>
    </w:p>
    <w:p w:rsidR="000462CA" w:rsidRPr="00832074" w:rsidRDefault="000462CA" w:rsidP="000462CA">
      <w:pPr>
        <w:pStyle w:val="Style22"/>
        <w:widowControl/>
        <w:tabs>
          <w:tab w:val="right" w:pos="9355"/>
        </w:tabs>
        <w:spacing w:line="240" w:lineRule="auto"/>
        <w:ind w:firstLine="9639"/>
        <w:jc w:val="left"/>
        <w:rPr>
          <w:rStyle w:val="FontStyle81"/>
          <w:sz w:val="28"/>
          <w:szCs w:val="28"/>
        </w:rPr>
      </w:pPr>
      <w:r w:rsidRPr="00832074">
        <w:rPr>
          <w:rStyle w:val="FontStyle81"/>
          <w:sz w:val="28"/>
          <w:szCs w:val="28"/>
        </w:rPr>
        <w:t>Срок хранения:</w:t>
      </w:r>
    </w:p>
    <w:p w:rsidR="000462CA" w:rsidRPr="00832074" w:rsidRDefault="001C5D39" w:rsidP="000462CA">
      <w:pPr>
        <w:pStyle w:val="Style22"/>
        <w:widowControl/>
        <w:tabs>
          <w:tab w:val="right" w:pos="9355"/>
        </w:tabs>
        <w:spacing w:line="240" w:lineRule="auto"/>
        <w:ind w:firstLine="9639"/>
        <w:rPr>
          <w:rStyle w:val="FontStyle81"/>
          <w:sz w:val="28"/>
          <w:szCs w:val="28"/>
        </w:rPr>
      </w:pPr>
      <w:r>
        <w:rPr>
          <w:noProof/>
          <w:sz w:val="28"/>
          <w:szCs w:val="28"/>
        </w:rPr>
        <w:pict>
          <v:shape id="_x0000_s1102" type="#_x0000_t32" style="position:absolute;left:0;text-align:left;margin-left:611.15pt;margin-top:15.7pt;width:31.2pt;height:.0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bUAIAAFcEAAAOAAAAZHJzL2Uyb0RvYy54bWysVEtu2zAQ3RfoHQjtHUm249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" strokeweight=".6pt"/>
        </w:pict>
      </w:r>
      <w:r w:rsidR="000462CA" w:rsidRPr="00832074">
        <w:rPr>
          <w:rStyle w:val="FontStyle81"/>
          <w:sz w:val="28"/>
          <w:szCs w:val="28"/>
        </w:rPr>
        <w:t>Журнал составлен на</w:t>
      </w:r>
      <w:r w:rsidR="000462CA" w:rsidRPr="00832074">
        <w:rPr>
          <w:rStyle w:val="FontStyle81"/>
          <w:color w:val="FFFFFF" w:themeColor="background1"/>
          <w:sz w:val="28"/>
          <w:szCs w:val="28"/>
        </w:rPr>
        <w:t xml:space="preserve"> ____ </w:t>
      </w:r>
      <w:r w:rsidR="000462CA" w:rsidRPr="00832074">
        <w:rPr>
          <w:rStyle w:val="FontStyle81"/>
          <w:sz w:val="28"/>
          <w:szCs w:val="28"/>
        </w:rPr>
        <w:t>листах.</w:t>
      </w:r>
    </w:p>
    <w:tbl>
      <w:tblPr>
        <w:tblW w:w="14742" w:type="dxa"/>
        <w:tblInd w:w="2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tblPr>
      <w:tblGrid>
        <w:gridCol w:w="1276"/>
        <w:gridCol w:w="1275"/>
        <w:gridCol w:w="993"/>
        <w:gridCol w:w="1275"/>
        <w:gridCol w:w="1134"/>
        <w:gridCol w:w="1418"/>
        <w:gridCol w:w="1134"/>
        <w:gridCol w:w="992"/>
        <w:gridCol w:w="1701"/>
        <w:gridCol w:w="1134"/>
        <w:gridCol w:w="1276"/>
        <w:gridCol w:w="1134"/>
      </w:tblGrid>
      <w:tr w:rsidR="000462CA" w:rsidRPr="00832074" w:rsidTr="007C1A42">
        <w:trPr>
          <w:trHeight w:val="284"/>
        </w:trPr>
        <w:tc>
          <w:tcPr>
            <w:tcW w:w="12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pageBreakBefore/>
              <w:jc w:val="center"/>
              <w:rPr>
                <w:szCs w:val="18"/>
              </w:rPr>
            </w:pPr>
            <w:r w:rsidRPr="00832074">
              <w:rPr>
                <w:szCs w:val="18"/>
              </w:rPr>
              <w:t>Дата</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Регистра-ционный номер ключа</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 xml:space="preserve">Время выдачи </w:t>
            </w:r>
          </w:p>
        </w:tc>
        <w:tc>
          <w:tcPr>
            <w:tcW w:w="240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Отметки пользователя</w:t>
            </w:r>
          </w:p>
        </w:tc>
        <w:tc>
          <w:tcPr>
            <w:tcW w:w="255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Отметки ответственного пользователя криптосредств</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Время сдачи</w:t>
            </w:r>
          </w:p>
        </w:tc>
        <w:tc>
          <w:tcPr>
            <w:tcW w:w="28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tabs>
                <w:tab w:val="left" w:pos="5199"/>
              </w:tabs>
              <w:jc w:val="center"/>
              <w:rPr>
                <w:szCs w:val="18"/>
              </w:rPr>
            </w:pPr>
            <w:r w:rsidRPr="00832074">
              <w:rPr>
                <w:szCs w:val="18"/>
              </w:rPr>
              <w:t>Отметки пользователя</w:t>
            </w:r>
          </w:p>
        </w:tc>
        <w:tc>
          <w:tcPr>
            <w:tcW w:w="241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Отметки ответственного пользователя криптосредств</w:t>
            </w:r>
          </w:p>
        </w:tc>
      </w:tr>
      <w:tr w:rsidR="000462CA" w:rsidRPr="00832074" w:rsidTr="007C1A42">
        <w:trPr>
          <w:trHeight w:val="284"/>
        </w:trPr>
        <w:tc>
          <w:tcPr>
            <w:tcW w:w="12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tc>
        <w:tc>
          <w:tcPr>
            <w:tcW w:w="127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Ф.И.О.</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подпись</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Ф.И.О.</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подпись</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Ф.И.О.</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подпись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Ф.И.О.</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подпись</w:t>
            </w: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1</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2</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3</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5</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Pr="00832074" w:rsidRDefault="000462CA" w:rsidP="007C1A42">
            <w:pPr>
              <w:jc w:val="center"/>
              <w:rPr>
                <w:szCs w:val="18"/>
              </w:rPr>
            </w:pPr>
            <w:r w:rsidRPr="00832074">
              <w:rPr>
                <w:szCs w:val="18"/>
              </w:rPr>
              <w:t>10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Pr="00832074" w:rsidRDefault="000462CA" w:rsidP="007C1A42">
            <w:pPr>
              <w:jc w:val="center"/>
              <w:rPr>
                <w:szCs w:val="18"/>
              </w:rPr>
            </w:pPr>
            <w:r w:rsidRPr="00832074">
              <w:rPr>
                <w:szCs w:val="18"/>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Cs w:val="18"/>
              </w:rPr>
            </w:pPr>
            <w:r w:rsidRPr="00832074">
              <w:rPr>
                <w:szCs w:val="18"/>
              </w:rPr>
              <w:t>12</w:t>
            </w: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r w:rsidR="000462CA" w:rsidTr="007C1A42">
        <w:trPr>
          <w:trHeight w:val="284"/>
        </w:trPr>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462CA" w:rsidRDefault="000462CA" w:rsidP="007C1A42">
            <w:pPr>
              <w:jc w:val="center"/>
              <w:rPr>
                <w:sz w:val="18"/>
                <w:szCs w:val="18"/>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462CA" w:rsidRDefault="000462CA" w:rsidP="007C1A42">
            <w:pPr>
              <w:jc w:val="center"/>
              <w:rPr>
                <w:sz w:val="18"/>
                <w:szCs w:val="18"/>
              </w:rPr>
            </w:pPr>
          </w:p>
        </w:tc>
      </w:tr>
    </w:tbl>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sectPr w:rsidR="000462CA" w:rsidSect="000462CA">
          <w:pgSz w:w="16834" w:h="11909" w:orient="landscape"/>
          <w:pgMar w:top="1559" w:right="851" w:bottom="1276" w:left="1021" w:header="425" w:footer="709" w:gutter="0"/>
          <w:cols w:space="708"/>
          <w:docGrid w:linePitch="360"/>
        </w:sectPr>
      </w:pPr>
    </w:p>
    <w:p w:rsidR="000462CA" w:rsidRPr="001326C3" w:rsidRDefault="000462CA" w:rsidP="000462CA">
      <w:pPr>
        <w:pStyle w:val="afb"/>
        <w:spacing w:before="0" w:beforeAutospacing="0" w:after="0" w:afterAutospacing="0"/>
        <w:jc w:val="right"/>
        <w:outlineLvl w:val="0"/>
        <w:rPr>
          <w:bCs/>
          <w:color w:val="000000"/>
        </w:rPr>
      </w:pPr>
      <w:r w:rsidRPr="001326C3">
        <w:rPr>
          <w:bCs/>
          <w:color w:val="000000"/>
        </w:rPr>
        <w:t>Приложение № 29</w:t>
      </w:r>
    </w:p>
    <w:p w:rsidR="000462CA" w:rsidRPr="001326C3" w:rsidRDefault="000462CA" w:rsidP="000462CA">
      <w:pPr>
        <w:jc w:val="right"/>
        <w:rPr>
          <w:bCs/>
          <w:color w:val="000000"/>
        </w:rPr>
      </w:pPr>
      <w:r w:rsidRPr="001326C3">
        <w:rPr>
          <w:bCs/>
          <w:color w:val="000000"/>
        </w:rPr>
        <w:t xml:space="preserve">к </w:t>
      </w:r>
      <w:r>
        <w:rPr>
          <w:bCs/>
          <w:color w:val="000000"/>
        </w:rPr>
        <w:t xml:space="preserve">постановлению </w:t>
      </w:r>
      <w:r w:rsidRPr="001326C3">
        <w:rPr>
          <w:bCs/>
          <w:color w:val="000000"/>
        </w:rPr>
        <w:t xml:space="preserve">от </w:t>
      </w:r>
      <w:r>
        <w:rPr>
          <w:bCs/>
          <w:color w:val="000000"/>
        </w:rPr>
        <w:t>26.12.2018</w:t>
      </w:r>
      <w:r w:rsidRPr="001326C3">
        <w:rPr>
          <w:bCs/>
          <w:color w:val="000000"/>
        </w:rPr>
        <w:t xml:space="preserve"> №</w:t>
      </w:r>
      <w:r>
        <w:rPr>
          <w:bCs/>
          <w:color w:val="000000"/>
        </w:rPr>
        <w:t xml:space="preserve"> 406</w:t>
      </w:r>
    </w:p>
    <w:p w:rsidR="000462CA" w:rsidRPr="00360F33" w:rsidRDefault="000462CA" w:rsidP="000462CA">
      <w:pPr>
        <w:pStyle w:val="afff3"/>
        <w:tabs>
          <w:tab w:val="left" w:pos="6237"/>
        </w:tabs>
        <w:ind w:left="6237"/>
        <w:rPr>
          <w:rFonts w:ascii="Times New Roman" w:hAnsi="Times New Roman"/>
          <w:sz w:val="28"/>
          <w:szCs w:val="28"/>
        </w:rPr>
      </w:pPr>
    </w:p>
    <w:p w:rsidR="000462CA" w:rsidRPr="00360F33" w:rsidRDefault="000462CA" w:rsidP="000462CA">
      <w:pPr>
        <w:pStyle w:val="afff3"/>
        <w:tabs>
          <w:tab w:val="left" w:pos="6237"/>
        </w:tabs>
        <w:ind w:left="6237"/>
        <w:rPr>
          <w:rFonts w:ascii="Times New Roman" w:hAnsi="Times New Roman"/>
          <w:sz w:val="28"/>
          <w:szCs w:val="28"/>
        </w:rPr>
      </w:pPr>
    </w:p>
    <w:p w:rsidR="000462CA" w:rsidRPr="001326C3" w:rsidRDefault="000462CA" w:rsidP="000462CA">
      <w:pPr>
        <w:jc w:val="center"/>
        <w:rPr>
          <w:b/>
          <w:sz w:val="28"/>
          <w:szCs w:val="28"/>
        </w:rPr>
      </w:pPr>
      <w:r w:rsidRPr="00360F33">
        <w:rPr>
          <w:b/>
          <w:sz w:val="28"/>
          <w:szCs w:val="28"/>
        </w:rPr>
        <w:t>С</w:t>
      </w:r>
      <w:r w:rsidRPr="001326C3">
        <w:rPr>
          <w:b/>
          <w:sz w:val="28"/>
          <w:szCs w:val="28"/>
        </w:rPr>
        <w:t>ПИСОК</w:t>
      </w:r>
    </w:p>
    <w:p w:rsidR="000462CA" w:rsidRPr="001326C3" w:rsidRDefault="000462CA" w:rsidP="000462CA">
      <w:pPr>
        <w:jc w:val="center"/>
        <w:rPr>
          <w:b/>
          <w:sz w:val="28"/>
          <w:szCs w:val="28"/>
        </w:rPr>
      </w:pPr>
      <w:r w:rsidRPr="001326C3">
        <w:rPr>
          <w:b/>
          <w:sz w:val="28"/>
          <w:szCs w:val="28"/>
        </w:rPr>
        <w:t>помещений, выделенных для установки средств</w:t>
      </w:r>
      <w:r>
        <w:rPr>
          <w:b/>
          <w:sz w:val="28"/>
          <w:szCs w:val="28"/>
        </w:rPr>
        <w:t xml:space="preserve"> </w:t>
      </w:r>
      <w:r w:rsidRPr="001326C3">
        <w:rPr>
          <w:b/>
          <w:sz w:val="28"/>
          <w:szCs w:val="28"/>
        </w:rPr>
        <w:t>криптографической защиты информации и хранения ключевых документов к ним</w:t>
      </w:r>
    </w:p>
    <w:p w:rsidR="000462CA" w:rsidRPr="001326C3" w:rsidRDefault="000462CA" w:rsidP="000462CA">
      <w:pPr>
        <w:jc w:val="center"/>
        <w:rPr>
          <w:b/>
          <w:sz w:val="28"/>
          <w:szCs w:val="28"/>
        </w:rPr>
      </w:pPr>
      <w:r w:rsidRPr="001326C3">
        <w:rPr>
          <w:b/>
          <w:sz w:val="28"/>
          <w:szCs w:val="28"/>
        </w:rPr>
        <w:t>в </w:t>
      </w:r>
      <w:r w:rsidRPr="00C97A12">
        <w:rPr>
          <w:b/>
          <w:szCs w:val="28"/>
        </w:rPr>
        <w:t>ЕДДС Новичихинского района</w:t>
      </w:r>
    </w:p>
    <w:p w:rsidR="000462CA" w:rsidRPr="00BC3CAD" w:rsidRDefault="000462CA" w:rsidP="000462CA">
      <w:pPr>
        <w:pStyle w:val="afff3"/>
        <w:tabs>
          <w:tab w:val="left" w:pos="851"/>
        </w:tabs>
        <w:rPr>
          <w:rFonts w:eastAsia="Times New Roman"/>
          <w:lang w:eastAsia="ru-RU"/>
        </w:rPr>
      </w:pPr>
    </w:p>
    <w:p w:rsidR="000462CA" w:rsidRPr="00BC3CAD" w:rsidRDefault="000462CA" w:rsidP="000462CA">
      <w:pPr>
        <w:rPr>
          <w:sz w:val="2"/>
          <w:szCs w:val="2"/>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8247"/>
      </w:tblGrid>
      <w:tr w:rsidR="000462CA" w:rsidRPr="001326C3" w:rsidTr="000462CA">
        <w:trPr>
          <w:trHeight w:val="100"/>
        </w:trPr>
        <w:tc>
          <w:tcPr>
            <w:tcW w:w="455" w:type="pct"/>
            <w:vAlign w:val="center"/>
          </w:tcPr>
          <w:p w:rsidR="000462CA" w:rsidRPr="001326C3" w:rsidRDefault="000462CA" w:rsidP="007C1A42">
            <w:pPr>
              <w:pStyle w:val="afff3"/>
              <w:jc w:val="center"/>
              <w:rPr>
                <w:rFonts w:ascii="Times New Roman" w:hAnsi="Times New Roman"/>
                <w:sz w:val="24"/>
                <w:szCs w:val="28"/>
              </w:rPr>
            </w:pPr>
            <w:r w:rsidRPr="001326C3">
              <w:rPr>
                <w:rFonts w:ascii="Times New Roman" w:hAnsi="Times New Roman"/>
                <w:sz w:val="24"/>
                <w:szCs w:val="28"/>
              </w:rPr>
              <w:t>№</w:t>
            </w:r>
          </w:p>
          <w:p w:rsidR="000462CA" w:rsidRPr="001326C3" w:rsidRDefault="000462CA" w:rsidP="007C1A42">
            <w:pPr>
              <w:pStyle w:val="afff3"/>
              <w:jc w:val="center"/>
              <w:rPr>
                <w:rFonts w:ascii="Times New Roman" w:hAnsi="Times New Roman"/>
                <w:sz w:val="24"/>
                <w:szCs w:val="28"/>
              </w:rPr>
            </w:pPr>
            <w:r w:rsidRPr="001326C3">
              <w:rPr>
                <w:rFonts w:ascii="Times New Roman" w:hAnsi="Times New Roman"/>
                <w:sz w:val="24"/>
                <w:szCs w:val="28"/>
              </w:rPr>
              <w:t>п\п</w:t>
            </w:r>
          </w:p>
        </w:tc>
        <w:tc>
          <w:tcPr>
            <w:tcW w:w="4545" w:type="pct"/>
            <w:vAlign w:val="center"/>
          </w:tcPr>
          <w:p w:rsidR="000462CA" w:rsidRPr="001326C3" w:rsidRDefault="000462CA" w:rsidP="007C1A42">
            <w:pPr>
              <w:pStyle w:val="afff3"/>
              <w:jc w:val="center"/>
              <w:rPr>
                <w:rFonts w:ascii="Times New Roman" w:hAnsi="Times New Roman"/>
                <w:sz w:val="24"/>
                <w:szCs w:val="28"/>
              </w:rPr>
            </w:pPr>
            <w:r w:rsidRPr="001326C3">
              <w:rPr>
                <w:rFonts w:ascii="Times New Roman" w:hAnsi="Times New Roman"/>
                <w:sz w:val="24"/>
                <w:szCs w:val="28"/>
              </w:rPr>
              <w:t>Адрес размещения, № кабинета</w:t>
            </w:r>
          </w:p>
        </w:tc>
      </w:tr>
      <w:tr w:rsidR="000462CA" w:rsidRPr="001326C3" w:rsidTr="000462CA">
        <w:trPr>
          <w:trHeight w:val="100"/>
        </w:trPr>
        <w:tc>
          <w:tcPr>
            <w:tcW w:w="455" w:type="pct"/>
          </w:tcPr>
          <w:p w:rsidR="000462CA" w:rsidRPr="001326C3" w:rsidRDefault="000462CA" w:rsidP="007C1A42">
            <w:pPr>
              <w:pStyle w:val="afff3"/>
              <w:spacing w:line="240" w:lineRule="atLeast"/>
              <w:jc w:val="center"/>
              <w:rPr>
                <w:rFonts w:ascii="Times New Roman" w:hAnsi="Times New Roman"/>
                <w:sz w:val="24"/>
                <w:szCs w:val="28"/>
              </w:rPr>
            </w:pPr>
            <w:r w:rsidRPr="001326C3">
              <w:rPr>
                <w:rFonts w:ascii="Times New Roman" w:hAnsi="Times New Roman"/>
                <w:sz w:val="24"/>
                <w:szCs w:val="28"/>
              </w:rPr>
              <w:t>1.</w:t>
            </w:r>
          </w:p>
        </w:tc>
        <w:tc>
          <w:tcPr>
            <w:tcW w:w="4545" w:type="pct"/>
            <w:vAlign w:val="center"/>
          </w:tcPr>
          <w:p w:rsidR="000462CA" w:rsidRPr="001326C3" w:rsidRDefault="000462CA" w:rsidP="007C1A42">
            <w:pPr>
              <w:pStyle w:val="afff3"/>
              <w:spacing w:line="240" w:lineRule="atLeast"/>
              <w:jc w:val="both"/>
              <w:rPr>
                <w:rFonts w:ascii="Times New Roman" w:hAnsi="Times New Roman"/>
                <w:sz w:val="24"/>
                <w:szCs w:val="28"/>
              </w:rPr>
            </w:pPr>
          </w:p>
        </w:tc>
      </w:tr>
      <w:tr w:rsidR="000462CA" w:rsidRPr="001326C3" w:rsidTr="000462CA">
        <w:trPr>
          <w:trHeight w:val="100"/>
        </w:trPr>
        <w:tc>
          <w:tcPr>
            <w:tcW w:w="455" w:type="pct"/>
          </w:tcPr>
          <w:p w:rsidR="000462CA" w:rsidRPr="001326C3" w:rsidRDefault="000462CA" w:rsidP="007C1A42">
            <w:pPr>
              <w:pStyle w:val="afff3"/>
              <w:spacing w:line="240" w:lineRule="atLeast"/>
              <w:jc w:val="center"/>
              <w:rPr>
                <w:rFonts w:ascii="Times New Roman" w:hAnsi="Times New Roman"/>
                <w:sz w:val="24"/>
                <w:szCs w:val="28"/>
              </w:rPr>
            </w:pPr>
            <w:r w:rsidRPr="001326C3">
              <w:rPr>
                <w:rFonts w:ascii="Times New Roman" w:hAnsi="Times New Roman"/>
                <w:sz w:val="24"/>
                <w:szCs w:val="28"/>
              </w:rPr>
              <w:t>2.</w:t>
            </w:r>
          </w:p>
        </w:tc>
        <w:tc>
          <w:tcPr>
            <w:tcW w:w="4545" w:type="pct"/>
            <w:vAlign w:val="center"/>
          </w:tcPr>
          <w:p w:rsidR="000462CA" w:rsidRPr="001326C3" w:rsidRDefault="000462CA" w:rsidP="007C1A42">
            <w:pPr>
              <w:pStyle w:val="afff3"/>
              <w:spacing w:line="240" w:lineRule="atLeast"/>
              <w:jc w:val="both"/>
              <w:rPr>
                <w:rFonts w:ascii="Times New Roman" w:hAnsi="Times New Roman"/>
                <w:sz w:val="24"/>
                <w:szCs w:val="28"/>
              </w:rPr>
            </w:pPr>
          </w:p>
        </w:tc>
      </w:tr>
      <w:tr w:rsidR="000462CA" w:rsidRPr="001326C3" w:rsidTr="000462CA">
        <w:trPr>
          <w:trHeight w:val="100"/>
        </w:trPr>
        <w:tc>
          <w:tcPr>
            <w:tcW w:w="455" w:type="pct"/>
          </w:tcPr>
          <w:p w:rsidR="000462CA" w:rsidRPr="001326C3" w:rsidRDefault="000462CA" w:rsidP="007C1A42">
            <w:pPr>
              <w:pStyle w:val="afff3"/>
              <w:spacing w:line="240" w:lineRule="atLeast"/>
              <w:jc w:val="center"/>
              <w:rPr>
                <w:rFonts w:ascii="Times New Roman" w:hAnsi="Times New Roman"/>
                <w:sz w:val="24"/>
                <w:szCs w:val="28"/>
              </w:rPr>
            </w:pPr>
            <w:r w:rsidRPr="001326C3">
              <w:rPr>
                <w:rFonts w:ascii="Times New Roman" w:hAnsi="Times New Roman"/>
                <w:sz w:val="24"/>
                <w:szCs w:val="28"/>
              </w:rPr>
              <w:t>3.</w:t>
            </w:r>
          </w:p>
        </w:tc>
        <w:tc>
          <w:tcPr>
            <w:tcW w:w="4545" w:type="pct"/>
            <w:vAlign w:val="center"/>
          </w:tcPr>
          <w:p w:rsidR="000462CA" w:rsidRPr="001326C3" w:rsidRDefault="000462CA" w:rsidP="007C1A42">
            <w:pPr>
              <w:pStyle w:val="afff3"/>
              <w:spacing w:line="240" w:lineRule="atLeast"/>
              <w:jc w:val="both"/>
              <w:rPr>
                <w:rFonts w:ascii="Times New Roman" w:hAnsi="Times New Roman"/>
                <w:sz w:val="24"/>
                <w:szCs w:val="28"/>
              </w:rPr>
            </w:pPr>
          </w:p>
        </w:tc>
      </w:tr>
    </w:tbl>
    <w:p w:rsidR="000462CA" w:rsidRDefault="000462CA" w:rsidP="000462CA">
      <w:pPr>
        <w:jc w:val="both"/>
        <w:rPr>
          <w:sz w:val="28"/>
          <w:szCs w:val="28"/>
        </w:rPr>
      </w:pPr>
    </w:p>
    <w:p w:rsidR="000462CA" w:rsidRPr="00500686" w:rsidRDefault="000462CA" w:rsidP="000462CA">
      <w:pPr>
        <w:pStyle w:val="afff3"/>
        <w:tabs>
          <w:tab w:val="left" w:pos="851"/>
        </w:tabs>
        <w:rPr>
          <w:rFonts w:eastAsia="Times New Roman"/>
          <w:lang w:eastAsia="ru-RU"/>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b"/>
        <w:spacing w:before="0" w:beforeAutospacing="0" w:after="0" w:afterAutospacing="0"/>
        <w:jc w:val="right"/>
        <w:outlineLvl w:val="0"/>
        <w:rPr>
          <w:bCs/>
          <w:color w:val="000000"/>
        </w:rPr>
      </w:pPr>
      <w:r>
        <w:rPr>
          <w:bCs/>
          <w:color w:val="000000"/>
        </w:rPr>
        <w:t>Приложение № 32</w:t>
      </w:r>
    </w:p>
    <w:p w:rsidR="000462CA" w:rsidRPr="00D46071" w:rsidRDefault="000462CA" w:rsidP="000462CA">
      <w:pPr>
        <w:jc w:val="right"/>
        <w:rPr>
          <w:bCs/>
          <w:color w:val="000000"/>
        </w:rPr>
      </w:pPr>
      <w:r>
        <w:rPr>
          <w:bCs/>
          <w:color w:val="000000"/>
        </w:rPr>
        <w:t>к    постановлению от 26.12.2018 № 406</w:t>
      </w:r>
    </w:p>
    <w:p w:rsidR="000462CA" w:rsidRDefault="000462CA" w:rsidP="000462CA">
      <w:pPr>
        <w:jc w:val="center"/>
        <w:rPr>
          <w:b/>
          <w:sz w:val="28"/>
          <w:szCs w:val="28"/>
        </w:rPr>
      </w:pPr>
    </w:p>
    <w:p w:rsidR="000462CA" w:rsidRDefault="000462CA" w:rsidP="000462CA">
      <w:pPr>
        <w:jc w:val="center"/>
        <w:rPr>
          <w:b/>
          <w:sz w:val="28"/>
          <w:szCs w:val="28"/>
        </w:rPr>
      </w:pPr>
    </w:p>
    <w:p w:rsidR="000462CA" w:rsidRDefault="000462CA" w:rsidP="000462CA">
      <w:pPr>
        <w:jc w:val="center"/>
        <w:rPr>
          <w:b/>
          <w:sz w:val="28"/>
          <w:szCs w:val="28"/>
        </w:rPr>
      </w:pPr>
    </w:p>
    <w:p w:rsidR="000462CA" w:rsidRPr="00F459E8" w:rsidRDefault="000462CA" w:rsidP="000462CA">
      <w:pPr>
        <w:jc w:val="center"/>
        <w:rPr>
          <w:b/>
          <w:caps/>
          <w:sz w:val="28"/>
          <w:szCs w:val="28"/>
        </w:rPr>
      </w:pPr>
      <w:r w:rsidRPr="00F459E8">
        <w:rPr>
          <w:b/>
          <w:sz w:val="28"/>
          <w:szCs w:val="28"/>
        </w:rPr>
        <w:t xml:space="preserve">Перечень </w:t>
      </w:r>
    </w:p>
    <w:p w:rsidR="000462CA" w:rsidRPr="00F459E8" w:rsidRDefault="000462CA" w:rsidP="000462CA">
      <w:pPr>
        <w:spacing w:after="480"/>
        <w:jc w:val="center"/>
        <w:rPr>
          <w:sz w:val="28"/>
          <w:szCs w:val="28"/>
        </w:rPr>
      </w:pPr>
      <w:r w:rsidRPr="00F459E8">
        <w:rPr>
          <w:b/>
          <w:sz w:val="28"/>
          <w:szCs w:val="28"/>
        </w:rPr>
        <w:t xml:space="preserve">разрешенного к использованию программного обеспечения в </w:t>
      </w:r>
      <w:r>
        <w:rPr>
          <w:b/>
          <w:sz w:val="28"/>
          <w:szCs w:val="28"/>
        </w:rPr>
        <w:t>сегменте</w:t>
      </w:r>
      <w:r w:rsidRPr="00115A38">
        <w:rPr>
          <w:b/>
          <w:sz w:val="28"/>
          <w:szCs w:val="28"/>
        </w:rPr>
        <w:t xml:space="preserve"> государственной информационной системы обеспечения вызова экстренных оперативных служб по единому номеру «112» на базе единой дежурно-диспетчерской службы </w:t>
      </w:r>
      <w:r w:rsidRPr="00B15DBD">
        <w:rPr>
          <w:b/>
          <w:sz w:val="28"/>
          <w:szCs w:val="32"/>
        </w:rPr>
        <w:t>ЕДДС Новичихинского района Алтайского края</w:t>
      </w:r>
    </w:p>
    <w:tbl>
      <w:tblPr>
        <w:tblStyle w:val="aff6"/>
        <w:tblW w:w="9039" w:type="dxa"/>
        <w:tblLook w:val="04A0"/>
      </w:tblPr>
      <w:tblGrid>
        <w:gridCol w:w="959"/>
        <w:gridCol w:w="8080"/>
      </w:tblGrid>
      <w:tr w:rsidR="000462CA" w:rsidTr="000462CA">
        <w:tc>
          <w:tcPr>
            <w:tcW w:w="959" w:type="dxa"/>
            <w:vAlign w:val="center"/>
          </w:tcPr>
          <w:p w:rsidR="000462CA" w:rsidRPr="00115A38" w:rsidRDefault="000462CA" w:rsidP="007C1A42">
            <w:pPr>
              <w:jc w:val="center"/>
              <w:rPr>
                <w:iCs/>
                <w:sz w:val="28"/>
                <w:szCs w:val="28"/>
              </w:rPr>
            </w:pPr>
            <w:r>
              <w:rPr>
                <w:iCs/>
                <w:sz w:val="28"/>
                <w:szCs w:val="28"/>
              </w:rPr>
              <w:t>№</w:t>
            </w:r>
          </w:p>
        </w:tc>
        <w:tc>
          <w:tcPr>
            <w:tcW w:w="8080" w:type="dxa"/>
            <w:vAlign w:val="center"/>
          </w:tcPr>
          <w:p w:rsidR="000462CA" w:rsidRPr="00115A38" w:rsidRDefault="000462CA" w:rsidP="007C1A42">
            <w:pPr>
              <w:jc w:val="center"/>
              <w:rPr>
                <w:iCs/>
                <w:sz w:val="28"/>
                <w:szCs w:val="28"/>
              </w:rPr>
            </w:pPr>
            <w:r>
              <w:rPr>
                <w:iCs/>
                <w:sz w:val="28"/>
                <w:szCs w:val="28"/>
              </w:rPr>
              <w:t>Наименование ПО</w:t>
            </w: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r w:rsidR="000462CA" w:rsidTr="000462CA">
        <w:tc>
          <w:tcPr>
            <w:tcW w:w="959" w:type="dxa"/>
            <w:vAlign w:val="center"/>
          </w:tcPr>
          <w:p w:rsidR="000462CA" w:rsidRPr="00115A38" w:rsidRDefault="000462CA" w:rsidP="000462CA">
            <w:pPr>
              <w:pStyle w:val="aff5"/>
              <w:numPr>
                <w:ilvl w:val="0"/>
                <w:numId w:val="132"/>
              </w:numPr>
              <w:spacing w:after="0" w:line="240" w:lineRule="auto"/>
              <w:contextualSpacing/>
              <w:rPr>
                <w:iCs/>
                <w:sz w:val="28"/>
                <w:szCs w:val="28"/>
                <w:lang w:val="en-US"/>
              </w:rPr>
            </w:pPr>
          </w:p>
        </w:tc>
        <w:tc>
          <w:tcPr>
            <w:tcW w:w="8080" w:type="dxa"/>
          </w:tcPr>
          <w:p w:rsidR="000462CA" w:rsidRDefault="000462CA" w:rsidP="007C1A42">
            <w:pPr>
              <w:rPr>
                <w:iCs/>
                <w:sz w:val="28"/>
                <w:szCs w:val="28"/>
                <w:lang w:val="en-US"/>
              </w:rPr>
            </w:pPr>
          </w:p>
        </w:tc>
      </w:tr>
    </w:tbl>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pPr>
    </w:p>
    <w:p w:rsidR="000462CA" w:rsidRDefault="000462CA" w:rsidP="000462CA">
      <w:pPr>
        <w:pStyle w:val="aff"/>
        <w:rPr>
          <w:sz w:val="21"/>
        </w:rPr>
        <w:sectPr w:rsidR="000462CA" w:rsidSect="000462CA">
          <w:pgSz w:w="11909" w:h="16834"/>
          <w:pgMar w:top="851" w:right="1276" w:bottom="1021" w:left="1559" w:header="425" w:footer="709" w:gutter="0"/>
          <w:cols w:space="708"/>
          <w:docGrid w:linePitch="360"/>
        </w:sectPr>
      </w:pPr>
    </w:p>
    <w:p w:rsidR="000462CA" w:rsidRDefault="000462CA" w:rsidP="000462CA">
      <w:pPr>
        <w:pStyle w:val="afb"/>
        <w:spacing w:before="0" w:beforeAutospacing="0" w:after="0" w:afterAutospacing="0"/>
        <w:jc w:val="right"/>
        <w:outlineLvl w:val="0"/>
        <w:rPr>
          <w:bCs/>
          <w:color w:val="000000"/>
          <w:sz w:val="28"/>
        </w:rPr>
      </w:pPr>
      <w:r w:rsidRPr="00D47220">
        <w:rPr>
          <w:bCs/>
          <w:color w:val="000000"/>
          <w:sz w:val="28"/>
        </w:rPr>
        <w:t>Приложение № 30</w:t>
      </w:r>
    </w:p>
    <w:p w:rsidR="000462CA" w:rsidRPr="00D47220" w:rsidRDefault="000462CA" w:rsidP="000462CA">
      <w:pPr>
        <w:jc w:val="right"/>
        <w:rPr>
          <w:bCs/>
          <w:color w:val="000000"/>
          <w:sz w:val="28"/>
        </w:rPr>
      </w:pPr>
      <w:r w:rsidRPr="00D47220">
        <w:rPr>
          <w:bCs/>
          <w:color w:val="000000"/>
          <w:sz w:val="28"/>
        </w:rPr>
        <w:t xml:space="preserve">к </w:t>
      </w:r>
      <w:r>
        <w:rPr>
          <w:bCs/>
          <w:color w:val="000000"/>
          <w:sz w:val="28"/>
        </w:rPr>
        <w:t>постановлению</w:t>
      </w:r>
      <w:r w:rsidRPr="00D47220">
        <w:rPr>
          <w:bCs/>
          <w:color w:val="000000"/>
          <w:sz w:val="28"/>
        </w:rPr>
        <w:t xml:space="preserve"> от </w:t>
      </w:r>
      <w:r>
        <w:rPr>
          <w:bCs/>
          <w:color w:val="000000"/>
          <w:sz w:val="28"/>
        </w:rPr>
        <w:t>26.12.2018</w:t>
      </w:r>
      <w:r w:rsidRPr="00D47220">
        <w:rPr>
          <w:bCs/>
          <w:color w:val="000000"/>
          <w:sz w:val="28"/>
        </w:rPr>
        <w:t xml:space="preserve"> № </w:t>
      </w:r>
      <w:r>
        <w:rPr>
          <w:bCs/>
          <w:color w:val="000000"/>
          <w:sz w:val="28"/>
        </w:rPr>
        <w:t>406</w:t>
      </w:r>
    </w:p>
    <w:p w:rsidR="000462CA" w:rsidRPr="00247611" w:rsidRDefault="000462CA" w:rsidP="000462CA">
      <w:pPr>
        <w:shd w:val="clear" w:color="auto" w:fill="FFFFFF"/>
        <w:tabs>
          <w:tab w:val="left" w:pos="1109"/>
        </w:tabs>
        <w:jc w:val="right"/>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Pr="00367DF3" w:rsidRDefault="000462CA" w:rsidP="000462CA">
      <w:pPr>
        <w:shd w:val="clear" w:color="auto" w:fill="FFFFFF"/>
        <w:jc w:val="center"/>
        <w:rPr>
          <w:b/>
          <w:bCs/>
          <w:sz w:val="28"/>
          <w:szCs w:val="28"/>
        </w:rPr>
      </w:pPr>
      <w:r>
        <w:rPr>
          <w:bCs/>
          <w:sz w:val="28"/>
          <w:szCs w:val="28"/>
        </w:rPr>
        <w:t>ФОРМА</w:t>
      </w:r>
    </w:p>
    <w:p w:rsidR="000462CA" w:rsidRDefault="000462CA" w:rsidP="000462CA">
      <w:pPr>
        <w:shd w:val="clear" w:color="auto" w:fill="FFFFFF"/>
        <w:jc w:val="center"/>
        <w:rPr>
          <w:b/>
          <w:bCs/>
          <w:sz w:val="28"/>
          <w:szCs w:val="28"/>
        </w:rPr>
      </w:pPr>
      <w:r>
        <w:rPr>
          <w:b/>
          <w:bCs/>
          <w:sz w:val="28"/>
          <w:szCs w:val="28"/>
        </w:rPr>
        <w:t xml:space="preserve">Журнала </w:t>
      </w:r>
      <w:r w:rsidRPr="003F725B">
        <w:rPr>
          <w:b/>
          <w:bCs/>
          <w:sz w:val="28"/>
          <w:szCs w:val="28"/>
        </w:rPr>
        <w:t xml:space="preserve">поэкземплярного учета средств криптографической защиты информации (СКЗИ), </w:t>
      </w:r>
    </w:p>
    <w:p w:rsidR="000462CA" w:rsidRPr="00367DF3" w:rsidRDefault="000462CA" w:rsidP="000462CA">
      <w:pPr>
        <w:shd w:val="clear" w:color="auto" w:fill="FFFFFF"/>
        <w:jc w:val="center"/>
        <w:rPr>
          <w:b/>
          <w:bCs/>
          <w:sz w:val="28"/>
          <w:szCs w:val="28"/>
        </w:rPr>
      </w:pPr>
      <w:r w:rsidRPr="003F725B">
        <w:rPr>
          <w:b/>
          <w:bCs/>
          <w:sz w:val="28"/>
          <w:szCs w:val="28"/>
        </w:rPr>
        <w:t>эксплуатационной и технической документации к ним, ключевых</w:t>
      </w:r>
      <w:r w:rsidRPr="00367DF3">
        <w:rPr>
          <w:b/>
          <w:bCs/>
          <w:sz w:val="28"/>
          <w:szCs w:val="28"/>
        </w:rPr>
        <w:t xml:space="preserve"> документов</w:t>
      </w:r>
    </w:p>
    <w:p w:rsidR="000462CA" w:rsidRPr="00367DF3" w:rsidRDefault="000462CA" w:rsidP="000462CA">
      <w:pPr>
        <w:shd w:val="clear" w:color="auto" w:fill="FFFFFF"/>
        <w:jc w:val="center"/>
        <w:rPr>
          <w:b/>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tbl>
      <w:tblPr>
        <w:tblpPr w:leftFromText="180" w:rightFromText="180" w:vertAnchor="text" w:horzAnchor="page" w:tblpX="11308" w:tblpY="2262"/>
        <w:tblW w:w="1650" w:type="pct"/>
        <w:tblLook w:val="0000"/>
      </w:tblPr>
      <w:tblGrid>
        <w:gridCol w:w="5009"/>
      </w:tblGrid>
      <w:tr w:rsidR="000462CA" w:rsidRPr="00D30B0D" w:rsidTr="007C1A42">
        <w:trPr>
          <w:trHeight w:val="239"/>
        </w:trPr>
        <w:tc>
          <w:tcPr>
            <w:tcW w:w="5010" w:type="dxa"/>
            <w:shd w:val="clear" w:color="auto" w:fill="auto"/>
            <w:vAlign w:val="center"/>
          </w:tcPr>
          <w:p w:rsidR="000462CA" w:rsidRPr="00D30B0D" w:rsidRDefault="000462CA" w:rsidP="007C1A42">
            <w:pPr>
              <w:rPr>
                <w:rFonts w:eastAsia="Arial Unicode MS"/>
                <w:color w:val="000000"/>
                <w:sz w:val="28"/>
              </w:rPr>
            </w:pPr>
            <w:r w:rsidRPr="00D30B0D">
              <w:rPr>
                <w:rFonts w:eastAsia="Arial Unicode MS"/>
                <w:color w:val="000000"/>
                <w:sz w:val="28"/>
              </w:rPr>
              <w:t>Начат «____» _____________ 201_ г.</w:t>
            </w:r>
          </w:p>
        </w:tc>
      </w:tr>
      <w:tr w:rsidR="000462CA" w:rsidRPr="00D30B0D" w:rsidTr="007C1A42">
        <w:trPr>
          <w:trHeight w:val="239"/>
        </w:trPr>
        <w:tc>
          <w:tcPr>
            <w:tcW w:w="5010" w:type="dxa"/>
            <w:shd w:val="clear" w:color="auto" w:fill="auto"/>
            <w:vAlign w:val="center"/>
          </w:tcPr>
          <w:p w:rsidR="000462CA" w:rsidRPr="00D30B0D" w:rsidRDefault="000462CA" w:rsidP="007C1A42">
            <w:pPr>
              <w:rPr>
                <w:rFonts w:eastAsia="Arial Unicode MS"/>
                <w:color w:val="000000"/>
                <w:sz w:val="28"/>
              </w:rPr>
            </w:pPr>
            <w:r w:rsidRPr="00D30B0D">
              <w:rPr>
                <w:rFonts w:eastAsia="Arial Unicode MS"/>
                <w:color w:val="000000"/>
                <w:sz w:val="28"/>
              </w:rPr>
              <w:t>Окончен «____» _____________ 201_ г.</w:t>
            </w:r>
          </w:p>
        </w:tc>
      </w:tr>
      <w:tr w:rsidR="000462CA" w:rsidRPr="00D30B0D" w:rsidTr="007C1A42">
        <w:trPr>
          <w:trHeight w:val="239"/>
        </w:trPr>
        <w:tc>
          <w:tcPr>
            <w:tcW w:w="5010" w:type="dxa"/>
            <w:shd w:val="clear" w:color="auto" w:fill="auto"/>
            <w:vAlign w:val="center"/>
          </w:tcPr>
          <w:p w:rsidR="000462CA" w:rsidRPr="00D30B0D" w:rsidRDefault="000462CA" w:rsidP="007C1A42">
            <w:pPr>
              <w:rPr>
                <w:rFonts w:eastAsia="Arial Unicode MS"/>
                <w:color w:val="000000"/>
                <w:sz w:val="28"/>
              </w:rPr>
            </w:pPr>
            <w:r w:rsidRPr="00D30B0D">
              <w:rPr>
                <w:rFonts w:eastAsia="Arial Unicode MS"/>
                <w:color w:val="000000"/>
                <w:sz w:val="28"/>
              </w:rPr>
              <w:t>На __________ листах</w:t>
            </w:r>
          </w:p>
        </w:tc>
      </w:tr>
    </w:tbl>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jc w:val="center"/>
        <w:rPr>
          <w:bCs/>
          <w:sz w:val="28"/>
          <w:szCs w:val="28"/>
        </w:rPr>
      </w:pPr>
    </w:p>
    <w:p w:rsidR="000462CA" w:rsidRDefault="000462CA" w:rsidP="000462CA">
      <w:pPr>
        <w:shd w:val="clear" w:color="auto" w:fill="FFFFFF"/>
        <w:tabs>
          <w:tab w:val="left" w:pos="5145"/>
        </w:tabs>
        <w:rPr>
          <w:bCs/>
          <w:sz w:val="28"/>
          <w:szCs w:val="28"/>
        </w:rPr>
      </w:pPr>
      <w:r>
        <w:rPr>
          <w:bCs/>
          <w:sz w:val="28"/>
          <w:szCs w:val="28"/>
        </w:rPr>
        <w:tab/>
      </w:r>
    </w:p>
    <w:p w:rsidR="000462CA" w:rsidRDefault="000462CA" w:rsidP="000462CA">
      <w:pPr>
        <w:shd w:val="clear" w:color="auto" w:fill="FFFFFF"/>
        <w:tabs>
          <w:tab w:val="left" w:pos="5145"/>
        </w:tabs>
        <w:rPr>
          <w:bCs/>
          <w:sz w:val="28"/>
          <w:szCs w:val="28"/>
        </w:rPr>
      </w:pPr>
    </w:p>
    <w:p w:rsidR="000462CA" w:rsidRDefault="000462CA" w:rsidP="000462CA">
      <w:pPr>
        <w:shd w:val="clear" w:color="auto" w:fill="FFFFFF"/>
        <w:tabs>
          <w:tab w:val="left" w:pos="5145"/>
        </w:tabs>
        <w:rPr>
          <w:bCs/>
          <w:sz w:val="28"/>
          <w:szCs w:val="28"/>
        </w:rPr>
      </w:pPr>
    </w:p>
    <w:p w:rsidR="000462CA" w:rsidRDefault="000462CA" w:rsidP="000462CA">
      <w:pPr>
        <w:shd w:val="clear" w:color="auto" w:fill="FFFFFF"/>
        <w:tabs>
          <w:tab w:val="left" w:pos="5145"/>
        </w:tabs>
        <w:rPr>
          <w:bCs/>
          <w:sz w:val="28"/>
          <w:szCs w:val="28"/>
        </w:rPr>
      </w:pPr>
    </w:p>
    <w:p w:rsidR="000462CA" w:rsidRDefault="000462CA" w:rsidP="000462CA">
      <w:pPr>
        <w:shd w:val="clear" w:color="auto" w:fill="FFFFFF"/>
        <w:tabs>
          <w:tab w:val="left" w:pos="5145"/>
        </w:tabs>
        <w:rPr>
          <w:bCs/>
          <w:sz w:val="28"/>
          <w:szCs w:val="28"/>
        </w:rPr>
      </w:pPr>
    </w:p>
    <w:p w:rsidR="000462CA" w:rsidRDefault="000462CA" w:rsidP="000462CA">
      <w:pPr>
        <w:shd w:val="clear" w:color="auto" w:fill="FFFFFF"/>
        <w:jc w:val="both"/>
        <w:rPr>
          <w:bCs/>
          <w:sz w:val="16"/>
          <w:szCs w:val="28"/>
        </w:rPr>
      </w:pPr>
    </w:p>
    <w:tbl>
      <w:tblPr>
        <w:tblW w:w="14448" w:type="dxa"/>
        <w:jc w:val="center"/>
        <w:tblInd w:w="-34" w:type="dxa"/>
        <w:tblLayout w:type="fixed"/>
        <w:tblLook w:val="04A0"/>
      </w:tblPr>
      <w:tblGrid>
        <w:gridCol w:w="34"/>
        <w:gridCol w:w="540"/>
        <w:gridCol w:w="1878"/>
        <w:gridCol w:w="1127"/>
        <w:gridCol w:w="999"/>
        <w:gridCol w:w="2120"/>
        <w:gridCol w:w="148"/>
        <w:gridCol w:w="1559"/>
        <w:gridCol w:w="277"/>
        <w:gridCol w:w="1418"/>
        <w:gridCol w:w="1417"/>
        <w:gridCol w:w="7"/>
        <w:gridCol w:w="1411"/>
        <w:gridCol w:w="6"/>
        <w:gridCol w:w="1411"/>
        <w:gridCol w:w="96"/>
      </w:tblGrid>
      <w:tr w:rsidR="000462CA" w:rsidRPr="00DC0424" w:rsidTr="007C1A42">
        <w:trPr>
          <w:gridAfter w:val="1"/>
          <w:wAfter w:w="96" w:type="dxa"/>
          <w:trHeight w:val="540"/>
          <w:jc w:val="center"/>
        </w:trPr>
        <w:tc>
          <w:tcPr>
            <w:tcW w:w="574" w:type="dxa"/>
            <w:gridSpan w:val="2"/>
            <w:vMerge w:val="restart"/>
            <w:tcBorders>
              <w:top w:val="single" w:sz="8" w:space="0" w:color="auto"/>
              <w:left w:val="single" w:sz="8" w:space="0" w:color="auto"/>
              <w:bottom w:val="single" w:sz="8" w:space="0" w:color="000000"/>
              <w:right w:val="nil"/>
            </w:tcBorders>
            <w:hideMark/>
          </w:tcPr>
          <w:p w:rsidR="000462CA" w:rsidRPr="00DC0424" w:rsidRDefault="000462CA" w:rsidP="007C1A42">
            <w:pPr>
              <w:jc w:val="center"/>
              <w:rPr>
                <w:sz w:val="20"/>
                <w:szCs w:val="20"/>
              </w:rPr>
            </w:pPr>
            <w:r>
              <w:br w:type="page"/>
            </w:r>
            <w:r w:rsidRPr="00DC0424">
              <w:rPr>
                <w:sz w:val="20"/>
                <w:szCs w:val="20"/>
              </w:rPr>
              <w:t>№ п/п</w:t>
            </w:r>
          </w:p>
        </w:tc>
        <w:tc>
          <w:tcPr>
            <w:tcW w:w="3005" w:type="dxa"/>
            <w:gridSpan w:val="2"/>
            <w:vMerge w:val="restart"/>
            <w:tcBorders>
              <w:top w:val="single" w:sz="8" w:space="0" w:color="auto"/>
              <w:left w:val="single" w:sz="8" w:space="0" w:color="auto"/>
              <w:bottom w:val="single" w:sz="8" w:space="0" w:color="000000"/>
              <w:right w:val="single" w:sz="8" w:space="0" w:color="auto"/>
            </w:tcBorders>
            <w:hideMark/>
          </w:tcPr>
          <w:p w:rsidR="000462CA" w:rsidRPr="00DC0424" w:rsidRDefault="000462CA" w:rsidP="007C1A42">
            <w:pPr>
              <w:jc w:val="center"/>
              <w:rPr>
                <w:sz w:val="20"/>
                <w:szCs w:val="20"/>
              </w:rPr>
            </w:pPr>
            <w:r w:rsidRPr="00DC0424">
              <w:rPr>
                <w:sz w:val="20"/>
                <w:szCs w:val="20"/>
              </w:rPr>
              <w:t>Наименование СКЗИ, эксплуатационной и технической документации к ним, ключевых документов</w:t>
            </w:r>
          </w:p>
        </w:tc>
        <w:tc>
          <w:tcPr>
            <w:tcW w:w="3119" w:type="dxa"/>
            <w:gridSpan w:val="2"/>
            <w:vMerge w:val="restart"/>
            <w:tcBorders>
              <w:top w:val="single" w:sz="8" w:space="0" w:color="auto"/>
              <w:left w:val="nil"/>
              <w:bottom w:val="single" w:sz="8" w:space="0" w:color="000000"/>
              <w:right w:val="nil"/>
            </w:tcBorders>
            <w:hideMark/>
          </w:tcPr>
          <w:p w:rsidR="000462CA" w:rsidRPr="00DC0424" w:rsidRDefault="000462CA" w:rsidP="007C1A42">
            <w:pPr>
              <w:jc w:val="center"/>
              <w:rPr>
                <w:sz w:val="20"/>
                <w:szCs w:val="20"/>
              </w:rPr>
            </w:pPr>
            <w:r w:rsidRPr="00DC0424">
              <w:rPr>
                <w:sz w:val="20"/>
                <w:szCs w:val="20"/>
              </w:rPr>
              <w:t>Серийные номера СКЗИ, эксплуатационной и технической документации к ним, номера серий ключевых документов</w:t>
            </w:r>
          </w:p>
        </w:tc>
        <w:tc>
          <w:tcPr>
            <w:tcW w:w="1984" w:type="dxa"/>
            <w:gridSpan w:val="3"/>
            <w:vMerge w:val="restart"/>
            <w:tcBorders>
              <w:top w:val="single" w:sz="8" w:space="0" w:color="auto"/>
              <w:left w:val="single" w:sz="8" w:space="0" w:color="auto"/>
              <w:bottom w:val="single" w:sz="8" w:space="0" w:color="000000"/>
              <w:right w:val="single" w:sz="8" w:space="0" w:color="auto"/>
            </w:tcBorders>
            <w:hideMark/>
          </w:tcPr>
          <w:p w:rsidR="000462CA" w:rsidRPr="00DC0424" w:rsidRDefault="000462CA" w:rsidP="007C1A42">
            <w:pPr>
              <w:jc w:val="center"/>
              <w:rPr>
                <w:sz w:val="20"/>
                <w:szCs w:val="20"/>
              </w:rPr>
            </w:pPr>
            <w:r w:rsidRPr="00DC0424">
              <w:rPr>
                <w:sz w:val="20"/>
                <w:szCs w:val="20"/>
              </w:rPr>
              <w:t>Номера экземпляров (криптографические номера) ключевых документов</w:t>
            </w:r>
          </w:p>
        </w:tc>
        <w:tc>
          <w:tcPr>
            <w:tcW w:w="2835" w:type="dxa"/>
            <w:gridSpan w:val="2"/>
            <w:tcBorders>
              <w:top w:val="single" w:sz="8" w:space="0" w:color="auto"/>
              <w:left w:val="nil"/>
              <w:bottom w:val="single" w:sz="8" w:space="0" w:color="auto"/>
              <w:right w:val="single" w:sz="8" w:space="0" w:color="000000"/>
            </w:tcBorders>
            <w:hideMark/>
          </w:tcPr>
          <w:p w:rsidR="000462CA" w:rsidRPr="00DC0424" w:rsidRDefault="000462CA" w:rsidP="007C1A42">
            <w:pPr>
              <w:jc w:val="center"/>
              <w:rPr>
                <w:sz w:val="20"/>
                <w:szCs w:val="20"/>
              </w:rPr>
            </w:pPr>
            <w:r w:rsidRPr="00DC0424">
              <w:rPr>
                <w:sz w:val="20"/>
                <w:szCs w:val="20"/>
              </w:rPr>
              <w:t>Отметка о получении</w:t>
            </w:r>
          </w:p>
        </w:tc>
        <w:tc>
          <w:tcPr>
            <w:tcW w:w="2835" w:type="dxa"/>
            <w:gridSpan w:val="4"/>
            <w:tcBorders>
              <w:top w:val="single" w:sz="8" w:space="0" w:color="auto"/>
              <w:left w:val="nil"/>
              <w:bottom w:val="single" w:sz="8" w:space="0" w:color="auto"/>
              <w:right w:val="single" w:sz="8" w:space="0" w:color="000000"/>
            </w:tcBorders>
            <w:hideMark/>
          </w:tcPr>
          <w:p w:rsidR="000462CA" w:rsidRPr="00DC0424" w:rsidRDefault="000462CA" w:rsidP="007C1A42">
            <w:pPr>
              <w:jc w:val="center"/>
              <w:rPr>
                <w:sz w:val="20"/>
                <w:szCs w:val="20"/>
              </w:rPr>
            </w:pPr>
            <w:r w:rsidRPr="00DC0424">
              <w:rPr>
                <w:sz w:val="20"/>
                <w:szCs w:val="20"/>
              </w:rPr>
              <w:t xml:space="preserve">Отметка о </w:t>
            </w:r>
            <w:r>
              <w:rPr>
                <w:sz w:val="20"/>
                <w:szCs w:val="20"/>
              </w:rPr>
              <w:t>выдаче</w:t>
            </w:r>
          </w:p>
        </w:tc>
      </w:tr>
      <w:tr w:rsidR="000462CA" w:rsidRPr="00DC0424" w:rsidTr="007C1A42">
        <w:trPr>
          <w:gridAfter w:val="1"/>
          <w:wAfter w:w="96" w:type="dxa"/>
          <w:trHeight w:val="720"/>
          <w:jc w:val="center"/>
        </w:trPr>
        <w:tc>
          <w:tcPr>
            <w:tcW w:w="574" w:type="dxa"/>
            <w:gridSpan w:val="2"/>
            <w:vMerge/>
            <w:tcBorders>
              <w:top w:val="single" w:sz="8" w:space="0" w:color="auto"/>
              <w:left w:val="single" w:sz="8" w:space="0" w:color="auto"/>
              <w:bottom w:val="single" w:sz="4" w:space="0" w:color="auto"/>
              <w:right w:val="nil"/>
            </w:tcBorders>
            <w:vAlign w:val="center"/>
            <w:hideMark/>
          </w:tcPr>
          <w:p w:rsidR="000462CA" w:rsidRPr="00DC0424" w:rsidRDefault="000462CA" w:rsidP="007C1A42">
            <w:pPr>
              <w:rPr>
                <w:sz w:val="20"/>
                <w:szCs w:val="20"/>
              </w:rPr>
            </w:pPr>
          </w:p>
        </w:tc>
        <w:tc>
          <w:tcPr>
            <w:tcW w:w="3005" w:type="dxa"/>
            <w:gridSpan w:val="2"/>
            <w:vMerge/>
            <w:tcBorders>
              <w:top w:val="single" w:sz="8" w:space="0" w:color="auto"/>
              <w:left w:val="single" w:sz="8" w:space="0" w:color="auto"/>
              <w:bottom w:val="single" w:sz="4" w:space="0" w:color="auto"/>
              <w:right w:val="single" w:sz="8" w:space="0" w:color="auto"/>
            </w:tcBorders>
            <w:vAlign w:val="center"/>
            <w:hideMark/>
          </w:tcPr>
          <w:p w:rsidR="000462CA" w:rsidRPr="00DC0424" w:rsidRDefault="000462CA" w:rsidP="007C1A42">
            <w:pPr>
              <w:rPr>
                <w:sz w:val="20"/>
                <w:szCs w:val="20"/>
              </w:rPr>
            </w:pPr>
          </w:p>
        </w:tc>
        <w:tc>
          <w:tcPr>
            <w:tcW w:w="3119" w:type="dxa"/>
            <w:gridSpan w:val="2"/>
            <w:vMerge/>
            <w:tcBorders>
              <w:top w:val="single" w:sz="8" w:space="0" w:color="auto"/>
              <w:left w:val="nil"/>
              <w:bottom w:val="single" w:sz="4" w:space="0" w:color="auto"/>
              <w:right w:val="nil"/>
            </w:tcBorders>
            <w:vAlign w:val="center"/>
            <w:hideMark/>
          </w:tcPr>
          <w:p w:rsidR="000462CA" w:rsidRPr="00DC0424" w:rsidRDefault="000462CA" w:rsidP="007C1A42">
            <w:pPr>
              <w:rPr>
                <w:sz w:val="20"/>
                <w:szCs w:val="20"/>
              </w:rPr>
            </w:pPr>
          </w:p>
        </w:tc>
        <w:tc>
          <w:tcPr>
            <w:tcW w:w="1984" w:type="dxa"/>
            <w:gridSpan w:val="3"/>
            <w:vMerge/>
            <w:tcBorders>
              <w:top w:val="single" w:sz="8" w:space="0" w:color="auto"/>
              <w:left w:val="single" w:sz="8" w:space="0" w:color="auto"/>
              <w:bottom w:val="single" w:sz="4" w:space="0" w:color="auto"/>
              <w:right w:val="single" w:sz="8" w:space="0" w:color="auto"/>
            </w:tcBorders>
            <w:vAlign w:val="center"/>
            <w:hideMark/>
          </w:tcPr>
          <w:p w:rsidR="000462CA" w:rsidRPr="00DC0424" w:rsidRDefault="000462CA" w:rsidP="007C1A42">
            <w:pPr>
              <w:rPr>
                <w:sz w:val="20"/>
                <w:szCs w:val="20"/>
              </w:rPr>
            </w:pPr>
          </w:p>
        </w:tc>
        <w:tc>
          <w:tcPr>
            <w:tcW w:w="1418" w:type="dxa"/>
            <w:tcBorders>
              <w:top w:val="nil"/>
              <w:left w:val="nil"/>
              <w:bottom w:val="single" w:sz="4" w:space="0" w:color="auto"/>
              <w:right w:val="nil"/>
            </w:tcBorders>
            <w:hideMark/>
          </w:tcPr>
          <w:p w:rsidR="000462CA" w:rsidRPr="00DC0424" w:rsidRDefault="000462CA" w:rsidP="007C1A42">
            <w:pPr>
              <w:jc w:val="center"/>
              <w:rPr>
                <w:sz w:val="20"/>
                <w:szCs w:val="20"/>
              </w:rPr>
            </w:pPr>
            <w:r w:rsidRPr="00DC0424">
              <w:rPr>
                <w:sz w:val="20"/>
                <w:szCs w:val="20"/>
              </w:rPr>
              <w:t>От кого получены</w:t>
            </w:r>
          </w:p>
        </w:tc>
        <w:tc>
          <w:tcPr>
            <w:tcW w:w="1417" w:type="dxa"/>
            <w:tcBorders>
              <w:top w:val="nil"/>
              <w:left w:val="single" w:sz="8" w:space="0" w:color="auto"/>
              <w:bottom w:val="single" w:sz="4" w:space="0" w:color="auto"/>
              <w:right w:val="single" w:sz="8" w:space="0" w:color="auto"/>
            </w:tcBorders>
            <w:hideMark/>
          </w:tcPr>
          <w:p w:rsidR="000462CA" w:rsidRPr="00DC0424" w:rsidRDefault="000462CA" w:rsidP="007C1A42">
            <w:pPr>
              <w:jc w:val="center"/>
              <w:rPr>
                <w:sz w:val="20"/>
                <w:szCs w:val="20"/>
              </w:rPr>
            </w:pPr>
            <w:r w:rsidRPr="00DC0424">
              <w:rPr>
                <w:sz w:val="20"/>
                <w:szCs w:val="20"/>
              </w:rPr>
              <w:t>Дата и номер сопроводительного письма</w:t>
            </w:r>
          </w:p>
        </w:tc>
        <w:tc>
          <w:tcPr>
            <w:tcW w:w="1418" w:type="dxa"/>
            <w:gridSpan w:val="2"/>
            <w:tcBorders>
              <w:top w:val="nil"/>
              <w:left w:val="single" w:sz="8" w:space="0" w:color="auto"/>
              <w:bottom w:val="single" w:sz="4" w:space="0" w:color="auto"/>
              <w:right w:val="single" w:sz="8" w:space="0" w:color="auto"/>
            </w:tcBorders>
            <w:hideMark/>
          </w:tcPr>
          <w:p w:rsidR="000462CA" w:rsidRPr="00DC0424" w:rsidRDefault="000462CA" w:rsidP="007C1A42">
            <w:pPr>
              <w:jc w:val="center"/>
              <w:rPr>
                <w:sz w:val="20"/>
                <w:szCs w:val="20"/>
              </w:rPr>
            </w:pPr>
            <w:r>
              <w:rPr>
                <w:sz w:val="20"/>
                <w:szCs w:val="20"/>
              </w:rPr>
              <w:t>Ф.И.О. пользователя СКЗИ</w:t>
            </w:r>
          </w:p>
        </w:tc>
        <w:tc>
          <w:tcPr>
            <w:tcW w:w="1417" w:type="dxa"/>
            <w:gridSpan w:val="2"/>
            <w:tcBorders>
              <w:top w:val="nil"/>
              <w:left w:val="single" w:sz="8" w:space="0" w:color="auto"/>
              <w:bottom w:val="single" w:sz="4" w:space="0" w:color="auto"/>
              <w:right w:val="single" w:sz="8" w:space="0" w:color="auto"/>
            </w:tcBorders>
            <w:hideMark/>
          </w:tcPr>
          <w:p w:rsidR="000462CA" w:rsidRPr="00DC0424" w:rsidRDefault="000462CA" w:rsidP="007C1A42">
            <w:pPr>
              <w:jc w:val="center"/>
              <w:rPr>
                <w:sz w:val="20"/>
                <w:szCs w:val="20"/>
              </w:rPr>
            </w:pPr>
            <w:r w:rsidRPr="00DC0424">
              <w:rPr>
                <w:sz w:val="20"/>
                <w:szCs w:val="20"/>
              </w:rPr>
              <w:t xml:space="preserve">Дата и </w:t>
            </w:r>
            <w:r>
              <w:rPr>
                <w:sz w:val="20"/>
                <w:szCs w:val="20"/>
              </w:rPr>
              <w:t>расписка в получении</w:t>
            </w: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1</w:t>
            </w:r>
          </w:p>
        </w:tc>
        <w:tc>
          <w:tcPr>
            <w:tcW w:w="3005" w:type="dxa"/>
            <w:gridSpan w:val="2"/>
            <w:tcBorders>
              <w:top w:val="single" w:sz="4" w:space="0" w:color="auto"/>
              <w:left w:val="nil"/>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2</w:t>
            </w:r>
          </w:p>
        </w:tc>
        <w:tc>
          <w:tcPr>
            <w:tcW w:w="3119" w:type="dxa"/>
            <w:gridSpan w:val="2"/>
            <w:tcBorders>
              <w:top w:val="single" w:sz="4" w:space="0" w:color="auto"/>
              <w:left w:val="nil"/>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3</w:t>
            </w:r>
          </w:p>
        </w:tc>
        <w:tc>
          <w:tcPr>
            <w:tcW w:w="1984" w:type="dxa"/>
            <w:gridSpan w:val="3"/>
            <w:tcBorders>
              <w:top w:val="single" w:sz="4" w:space="0" w:color="auto"/>
              <w:left w:val="nil"/>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4</w:t>
            </w:r>
          </w:p>
        </w:tc>
        <w:tc>
          <w:tcPr>
            <w:tcW w:w="1418" w:type="dxa"/>
            <w:tcBorders>
              <w:top w:val="single" w:sz="4" w:space="0" w:color="auto"/>
              <w:left w:val="nil"/>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5</w:t>
            </w:r>
          </w:p>
        </w:tc>
        <w:tc>
          <w:tcPr>
            <w:tcW w:w="1417" w:type="dxa"/>
            <w:tcBorders>
              <w:top w:val="single" w:sz="4" w:space="0" w:color="auto"/>
              <w:left w:val="nil"/>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6</w:t>
            </w:r>
          </w:p>
        </w:tc>
        <w:tc>
          <w:tcPr>
            <w:tcW w:w="1418" w:type="dxa"/>
            <w:gridSpan w:val="2"/>
            <w:tcBorders>
              <w:top w:val="single" w:sz="4" w:space="0" w:color="auto"/>
              <w:left w:val="nil"/>
              <w:bottom w:val="single" w:sz="4" w:space="0" w:color="auto"/>
              <w:right w:val="single" w:sz="4" w:space="0" w:color="auto"/>
            </w:tcBorders>
            <w:vAlign w:val="center"/>
            <w:hideMark/>
          </w:tcPr>
          <w:p w:rsidR="000462CA" w:rsidRPr="00DC0424" w:rsidRDefault="000462CA" w:rsidP="007C1A42">
            <w:pPr>
              <w:jc w:val="center"/>
              <w:rPr>
                <w:sz w:val="20"/>
                <w:szCs w:val="20"/>
              </w:rPr>
            </w:pPr>
            <w:r w:rsidRPr="00DC0424">
              <w:rPr>
                <w:sz w:val="20"/>
                <w:szCs w:val="20"/>
              </w:rPr>
              <w:t>7</w:t>
            </w:r>
          </w:p>
        </w:tc>
        <w:tc>
          <w:tcPr>
            <w:tcW w:w="1417" w:type="dxa"/>
            <w:gridSpan w:val="2"/>
            <w:tcBorders>
              <w:top w:val="single" w:sz="4" w:space="0" w:color="auto"/>
              <w:left w:val="nil"/>
              <w:bottom w:val="single" w:sz="4" w:space="0" w:color="auto"/>
              <w:right w:val="single" w:sz="4" w:space="0" w:color="auto"/>
            </w:tcBorders>
            <w:vAlign w:val="center"/>
            <w:hideMark/>
          </w:tcPr>
          <w:p w:rsidR="000462CA" w:rsidRPr="00DC0424" w:rsidRDefault="000462CA" w:rsidP="007C1A42">
            <w:pPr>
              <w:jc w:val="center"/>
              <w:rPr>
                <w:sz w:val="20"/>
                <w:szCs w:val="20"/>
              </w:rPr>
            </w:pPr>
            <w:r w:rsidRPr="00DC0424">
              <w:rPr>
                <w:sz w:val="20"/>
                <w:szCs w:val="20"/>
              </w:rPr>
              <w:t>8</w:t>
            </w: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rPr>
          <w:gridAfter w:val="1"/>
          <w:wAfter w:w="96" w:type="dxa"/>
          <w:trHeight w:val="357"/>
          <w:jc w:val="center"/>
        </w:trPr>
        <w:tc>
          <w:tcPr>
            <w:tcW w:w="574"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005"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3119" w:type="dxa"/>
            <w:gridSpan w:val="2"/>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984" w:type="dxa"/>
            <w:gridSpan w:val="3"/>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418"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nil"/>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540"/>
          <w:jc w:val="center"/>
        </w:trPr>
        <w:tc>
          <w:tcPr>
            <w:tcW w:w="6812" w:type="dxa"/>
            <w:gridSpan w:val="6"/>
            <w:tcBorders>
              <w:top w:val="single" w:sz="4" w:space="0" w:color="auto"/>
              <w:left w:val="single" w:sz="4" w:space="0" w:color="auto"/>
              <w:bottom w:val="single" w:sz="4" w:space="0" w:color="auto"/>
              <w:right w:val="single" w:sz="4" w:space="0" w:color="auto"/>
            </w:tcBorders>
          </w:tcPr>
          <w:p w:rsidR="000462CA" w:rsidRPr="00DC0424" w:rsidRDefault="000462CA" w:rsidP="007C1A42">
            <w:pPr>
              <w:jc w:val="center"/>
              <w:rPr>
                <w:sz w:val="20"/>
                <w:szCs w:val="20"/>
              </w:rPr>
            </w:pPr>
            <w:r>
              <w:br w:type="page"/>
            </w:r>
            <w:r>
              <w:rPr>
                <w:sz w:val="20"/>
                <w:szCs w:val="20"/>
              </w:rPr>
              <w:t>Отметка о подключении (установке) СКЗИ</w:t>
            </w:r>
          </w:p>
        </w:tc>
        <w:tc>
          <w:tcPr>
            <w:tcW w:w="6095" w:type="dxa"/>
            <w:gridSpan w:val="7"/>
            <w:tcBorders>
              <w:top w:val="single" w:sz="4" w:space="0" w:color="auto"/>
              <w:left w:val="single" w:sz="4" w:space="0" w:color="auto"/>
              <w:bottom w:val="single" w:sz="4" w:space="0" w:color="auto"/>
              <w:right w:val="single" w:sz="4" w:space="0" w:color="auto"/>
            </w:tcBorders>
            <w:hideMark/>
          </w:tcPr>
          <w:p w:rsidR="000462CA" w:rsidRPr="00DC0424" w:rsidRDefault="000462CA" w:rsidP="007C1A42">
            <w:pPr>
              <w:jc w:val="center"/>
              <w:rPr>
                <w:sz w:val="20"/>
                <w:szCs w:val="20"/>
              </w:rPr>
            </w:pPr>
            <w:r>
              <w:rPr>
                <w:sz w:val="20"/>
                <w:szCs w:val="20"/>
              </w:rPr>
              <w:t>Отметка об изъятии СКЗИ из аппаратных средств, уничтожении ключевых документов</w:t>
            </w:r>
          </w:p>
        </w:tc>
        <w:tc>
          <w:tcPr>
            <w:tcW w:w="1507" w:type="dxa"/>
            <w:gridSpan w:val="2"/>
            <w:vMerge w:val="restart"/>
            <w:tcBorders>
              <w:top w:val="single" w:sz="4" w:space="0" w:color="auto"/>
              <w:left w:val="single" w:sz="4" w:space="0" w:color="auto"/>
              <w:right w:val="single" w:sz="4" w:space="0" w:color="auto"/>
            </w:tcBorders>
            <w:hideMark/>
          </w:tcPr>
          <w:p w:rsidR="000462CA" w:rsidRPr="00DC0424" w:rsidRDefault="000462CA" w:rsidP="007C1A42">
            <w:pPr>
              <w:jc w:val="center"/>
              <w:rPr>
                <w:sz w:val="20"/>
                <w:szCs w:val="20"/>
              </w:rPr>
            </w:pPr>
            <w:r w:rsidRPr="00DC0424">
              <w:rPr>
                <w:sz w:val="20"/>
                <w:szCs w:val="20"/>
              </w:rPr>
              <w:t>Примечание</w:t>
            </w: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720"/>
          <w:jc w:val="center"/>
        </w:trPr>
        <w:tc>
          <w:tcPr>
            <w:tcW w:w="2418" w:type="dxa"/>
            <w:gridSpan w:val="2"/>
            <w:tcBorders>
              <w:top w:val="single" w:sz="4" w:space="0" w:color="auto"/>
              <w:left w:val="single" w:sz="4" w:space="0" w:color="auto"/>
              <w:bottom w:val="single" w:sz="4" w:space="0" w:color="auto"/>
              <w:right w:val="single" w:sz="4" w:space="0" w:color="auto"/>
            </w:tcBorders>
            <w:hideMark/>
          </w:tcPr>
          <w:p w:rsidR="000462CA" w:rsidRPr="00DC0424" w:rsidRDefault="000462CA" w:rsidP="007C1A42">
            <w:pPr>
              <w:jc w:val="center"/>
              <w:rPr>
                <w:sz w:val="20"/>
                <w:szCs w:val="20"/>
              </w:rPr>
            </w:pPr>
            <w:r>
              <w:rPr>
                <w:sz w:val="20"/>
                <w:szCs w:val="20"/>
              </w:rPr>
              <w:t>Ф.И.О. сотрудников органа криптографической защиты, пользователя СКЗИ, произведших подключение (установку)</w:t>
            </w:r>
          </w:p>
        </w:tc>
        <w:tc>
          <w:tcPr>
            <w:tcW w:w="2126" w:type="dxa"/>
            <w:gridSpan w:val="2"/>
            <w:tcBorders>
              <w:top w:val="single" w:sz="4" w:space="0" w:color="auto"/>
              <w:left w:val="single" w:sz="4" w:space="0" w:color="auto"/>
              <w:bottom w:val="single" w:sz="4" w:space="0" w:color="auto"/>
              <w:right w:val="single" w:sz="4" w:space="0" w:color="auto"/>
            </w:tcBorders>
          </w:tcPr>
          <w:p w:rsidR="000462CA" w:rsidRPr="00DC0424" w:rsidRDefault="000462CA" w:rsidP="007C1A42">
            <w:pPr>
              <w:jc w:val="center"/>
              <w:rPr>
                <w:sz w:val="20"/>
                <w:szCs w:val="20"/>
              </w:rPr>
            </w:pPr>
            <w:r>
              <w:rPr>
                <w:sz w:val="20"/>
                <w:szCs w:val="20"/>
              </w:rPr>
              <w:t>Дата подключения (установки) и подписи лиц, произведших подключение (установку)</w:t>
            </w:r>
          </w:p>
        </w:tc>
        <w:tc>
          <w:tcPr>
            <w:tcW w:w="2268" w:type="dxa"/>
            <w:gridSpan w:val="2"/>
            <w:tcBorders>
              <w:top w:val="single" w:sz="4" w:space="0" w:color="auto"/>
              <w:left w:val="single" w:sz="4" w:space="0" w:color="auto"/>
              <w:bottom w:val="single" w:sz="4" w:space="0" w:color="auto"/>
              <w:right w:val="single" w:sz="4" w:space="0" w:color="auto"/>
            </w:tcBorders>
            <w:hideMark/>
          </w:tcPr>
          <w:p w:rsidR="000462CA" w:rsidRPr="00DC0424" w:rsidRDefault="000462CA" w:rsidP="007C1A42">
            <w:pPr>
              <w:jc w:val="center"/>
              <w:rPr>
                <w:sz w:val="20"/>
                <w:szCs w:val="20"/>
              </w:rPr>
            </w:pPr>
            <w:r>
              <w:rPr>
                <w:sz w:val="20"/>
                <w:szCs w:val="20"/>
              </w:rPr>
              <w:t>Номера аппаратных средств, в которые установлены или к которым подключены СКЗИ</w:t>
            </w:r>
          </w:p>
        </w:tc>
        <w:tc>
          <w:tcPr>
            <w:tcW w:w="1559" w:type="dxa"/>
            <w:tcBorders>
              <w:top w:val="single" w:sz="4" w:space="0" w:color="auto"/>
              <w:left w:val="single" w:sz="4" w:space="0" w:color="auto"/>
              <w:bottom w:val="single" w:sz="4" w:space="0" w:color="auto"/>
              <w:right w:val="single" w:sz="4" w:space="0" w:color="auto"/>
            </w:tcBorders>
          </w:tcPr>
          <w:p w:rsidR="000462CA" w:rsidRPr="00DC0424" w:rsidRDefault="000462CA" w:rsidP="007C1A42">
            <w:pPr>
              <w:jc w:val="center"/>
              <w:rPr>
                <w:sz w:val="20"/>
                <w:szCs w:val="20"/>
              </w:rPr>
            </w:pPr>
            <w:r>
              <w:rPr>
                <w:sz w:val="20"/>
                <w:szCs w:val="20"/>
              </w:rPr>
              <w:t>Дата изъятия (уничтожения)</w:t>
            </w:r>
          </w:p>
        </w:tc>
        <w:tc>
          <w:tcPr>
            <w:tcW w:w="3119" w:type="dxa"/>
            <w:gridSpan w:val="4"/>
            <w:tcBorders>
              <w:top w:val="single" w:sz="4" w:space="0" w:color="auto"/>
              <w:left w:val="single" w:sz="4" w:space="0" w:color="auto"/>
              <w:bottom w:val="single" w:sz="4" w:space="0" w:color="auto"/>
              <w:right w:val="single" w:sz="4" w:space="0" w:color="auto"/>
            </w:tcBorders>
          </w:tcPr>
          <w:p w:rsidR="000462CA" w:rsidRPr="00DC0424" w:rsidRDefault="000462CA" w:rsidP="007C1A42">
            <w:pPr>
              <w:jc w:val="center"/>
              <w:rPr>
                <w:sz w:val="20"/>
                <w:szCs w:val="20"/>
              </w:rPr>
            </w:pPr>
            <w:r>
              <w:rPr>
                <w:sz w:val="20"/>
                <w:szCs w:val="20"/>
              </w:rPr>
              <w:t>Ф.И.О. сотрудников органа криптографической защиты, пользователя СКЗИ, производивших изъятие (уничтожение)</w:t>
            </w:r>
          </w:p>
        </w:tc>
        <w:tc>
          <w:tcPr>
            <w:tcW w:w="1417" w:type="dxa"/>
            <w:gridSpan w:val="2"/>
            <w:tcBorders>
              <w:top w:val="single" w:sz="4" w:space="0" w:color="auto"/>
              <w:left w:val="single" w:sz="4" w:space="0" w:color="auto"/>
              <w:bottom w:val="single" w:sz="4" w:space="0" w:color="auto"/>
              <w:right w:val="single" w:sz="4" w:space="0" w:color="auto"/>
            </w:tcBorders>
          </w:tcPr>
          <w:p w:rsidR="000462CA" w:rsidRPr="00DC0424" w:rsidRDefault="000462CA" w:rsidP="007C1A42">
            <w:pPr>
              <w:rPr>
                <w:sz w:val="20"/>
                <w:szCs w:val="20"/>
              </w:rPr>
            </w:pPr>
            <w:r>
              <w:rPr>
                <w:sz w:val="20"/>
                <w:szCs w:val="20"/>
              </w:rPr>
              <w:t>Номер акта или расписка об уничтожении</w:t>
            </w:r>
          </w:p>
        </w:tc>
        <w:tc>
          <w:tcPr>
            <w:tcW w:w="1507" w:type="dxa"/>
            <w:gridSpan w:val="2"/>
            <w:vMerge/>
            <w:tcBorders>
              <w:left w:val="single" w:sz="4" w:space="0" w:color="auto"/>
              <w:bottom w:val="single" w:sz="4" w:space="0" w:color="auto"/>
              <w:right w:val="single" w:sz="4" w:space="0" w:color="auto"/>
            </w:tcBorders>
            <w:vAlign w:val="center"/>
            <w:hideMark/>
          </w:tcPr>
          <w:p w:rsidR="000462CA" w:rsidRPr="00DC0424" w:rsidRDefault="000462CA" w:rsidP="007C1A42">
            <w:pP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hideMark/>
          </w:tcPr>
          <w:p w:rsidR="000462CA" w:rsidRPr="00DC0424" w:rsidRDefault="000462CA" w:rsidP="007C1A42">
            <w:pPr>
              <w:jc w:val="center"/>
              <w:rPr>
                <w:sz w:val="20"/>
                <w:szCs w:val="20"/>
              </w:rPr>
            </w:pPr>
            <w:r>
              <w:rPr>
                <w:sz w:val="20"/>
                <w:szCs w:val="20"/>
              </w:rPr>
              <w:t>9</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r>
              <w:rPr>
                <w:sz w:val="20"/>
                <w:szCs w:val="20"/>
              </w:rPr>
              <w:t>10</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rsidR="000462CA" w:rsidRPr="00DC0424" w:rsidRDefault="000462CA" w:rsidP="007C1A42">
            <w:pPr>
              <w:jc w:val="center"/>
              <w:rPr>
                <w:sz w:val="20"/>
                <w:szCs w:val="20"/>
              </w:rPr>
            </w:pPr>
            <w:r w:rsidRPr="00DC0424">
              <w:rPr>
                <w:sz w:val="20"/>
                <w:szCs w:val="20"/>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62CA" w:rsidRPr="00DC0424" w:rsidRDefault="000462CA" w:rsidP="007C1A42">
            <w:pPr>
              <w:jc w:val="center"/>
              <w:rPr>
                <w:sz w:val="20"/>
                <w:szCs w:val="20"/>
              </w:rPr>
            </w:pPr>
            <w:r>
              <w:rPr>
                <w:sz w:val="20"/>
                <w:szCs w:val="20"/>
              </w:rPr>
              <w:t>12</w:t>
            </w:r>
          </w:p>
        </w:tc>
        <w:tc>
          <w:tcPr>
            <w:tcW w:w="3119" w:type="dxa"/>
            <w:gridSpan w:val="4"/>
            <w:tcBorders>
              <w:top w:val="single" w:sz="4" w:space="0" w:color="auto"/>
              <w:left w:val="single" w:sz="4" w:space="0" w:color="auto"/>
              <w:bottom w:val="single" w:sz="4" w:space="0" w:color="auto"/>
              <w:right w:val="single" w:sz="4" w:space="0" w:color="auto"/>
            </w:tcBorders>
            <w:vAlign w:val="center"/>
            <w:hideMark/>
          </w:tcPr>
          <w:p w:rsidR="000462CA" w:rsidRPr="00DC0424" w:rsidRDefault="000462CA" w:rsidP="007C1A42">
            <w:pPr>
              <w:jc w:val="center"/>
              <w:rPr>
                <w:sz w:val="20"/>
                <w:szCs w:val="20"/>
              </w:rPr>
            </w:pPr>
            <w:r>
              <w:rPr>
                <w:sz w:val="20"/>
                <w:szCs w:val="20"/>
              </w:rPr>
              <w:t>13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r>
              <w:rPr>
                <w:sz w:val="20"/>
                <w:szCs w:val="20"/>
              </w:rPr>
              <w:t>14</w:t>
            </w:r>
          </w:p>
        </w:tc>
        <w:tc>
          <w:tcPr>
            <w:tcW w:w="1507" w:type="dxa"/>
            <w:gridSpan w:val="2"/>
            <w:tcBorders>
              <w:top w:val="single" w:sz="4" w:space="0" w:color="auto"/>
              <w:left w:val="single" w:sz="4" w:space="0" w:color="auto"/>
              <w:bottom w:val="single" w:sz="4" w:space="0" w:color="auto"/>
              <w:right w:val="single" w:sz="4" w:space="0" w:color="auto"/>
            </w:tcBorders>
            <w:vAlign w:val="center"/>
            <w:hideMark/>
          </w:tcPr>
          <w:p w:rsidR="000462CA" w:rsidRPr="00DC0424" w:rsidRDefault="000462CA" w:rsidP="007C1A42">
            <w:pPr>
              <w:jc w:val="center"/>
              <w:rPr>
                <w:sz w:val="20"/>
                <w:szCs w:val="20"/>
              </w:rPr>
            </w:pPr>
            <w:r>
              <w:rPr>
                <w:sz w:val="20"/>
                <w:szCs w:val="20"/>
              </w:rPr>
              <w:t>15</w:t>
            </w: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r w:rsidR="000462CA" w:rsidRPr="00DC0424" w:rsidTr="007C1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4" w:type="dxa"/>
          <w:trHeight w:val="357"/>
          <w:jc w:val="center"/>
        </w:trPr>
        <w:tc>
          <w:tcPr>
            <w:tcW w:w="241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2268" w:type="dxa"/>
            <w:gridSpan w:val="2"/>
            <w:tcBorders>
              <w:top w:val="single" w:sz="4" w:space="0" w:color="auto"/>
              <w:left w:val="single" w:sz="4" w:space="0" w:color="auto"/>
              <w:bottom w:val="single" w:sz="4" w:space="0" w:color="auto"/>
              <w:right w:val="single" w:sz="4" w:space="0" w:color="auto"/>
            </w:tcBorders>
            <w:noWrap/>
            <w:vAlign w:val="center"/>
          </w:tcPr>
          <w:p w:rsidR="000462CA" w:rsidRPr="00DC0424" w:rsidRDefault="000462CA" w:rsidP="007C1A42">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c>
          <w:tcPr>
            <w:tcW w:w="1507" w:type="dxa"/>
            <w:gridSpan w:val="2"/>
            <w:tcBorders>
              <w:top w:val="single" w:sz="4" w:space="0" w:color="auto"/>
              <w:left w:val="single" w:sz="4" w:space="0" w:color="auto"/>
              <w:bottom w:val="single" w:sz="4" w:space="0" w:color="auto"/>
              <w:right w:val="single" w:sz="4" w:space="0" w:color="auto"/>
            </w:tcBorders>
            <w:vAlign w:val="center"/>
          </w:tcPr>
          <w:p w:rsidR="000462CA" w:rsidRPr="00DC0424" w:rsidRDefault="000462CA" w:rsidP="007C1A42">
            <w:pPr>
              <w:jc w:val="center"/>
              <w:rPr>
                <w:sz w:val="20"/>
                <w:szCs w:val="20"/>
              </w:rPr>
            </w:pPr>
          </w:p>
        </w:tc>
      </w:tr>
    </w:tbl>
    <w:p w:rsidR="000462CA" w:rsidRPr="00F23418" w:rsidRDefault="000462CA" w:rsidP="000462CA"/>
    <w:p w:rsidR="000462CA" w:rsidRDefault="000462CA" w:rsidP="000462CA">
      <w:pPr>
        <w:pStyle w:val="aff"/>
        <w:rPr>
          <w:sz w:val="21"/>
        </w:rPr>
      </w:pPr>
    </w:p>
    <w:tbl>
      <w:tblPr>
        <w:tblpPr w:leftFromText="180" w:rightFromText="180" w:horzAnchor="page" w:tblpX="10093" w:tblpY="-870"/>
        <w:tblW w:w="5813" w:type="dxa"/>
        <w:tblLook w:val="0000"/>
      </w:tblPr>
      <w:tblGrid>
        <w:gridCol w:w="5813"/>
      </w:tblGrid>
      <w:tr w:rsidR="007218AF" w:rsidRPr="00D7547A" w:rsidTr="007C1A42">
        <w:trPr>
          <w:trHeight w:val="1297"/>
        </w:trPr>
        <w:tc>
          <w:tcPr>
            <w:tcW w:w="5813" w:type="dxa"/>
            <w:shd w:val="clear" w:color="auto" w:fill="FFFFFF"/>
          </w:tcPr>
          <w:p w:rsidR="007218AF" w:rsidRDefault="007218AF" w:rsidP="007C1A42">
            <w:pPr>
              <w:autoSpaceDE w:val="0"/>
              <w:autoSpaceDN w:val="0"/>
              <w:adjustRightInd w:val="0"/>
              <w:ind w:left="175"/>
              <w:jc w:val="right"/>
              <w:outlineLvl w:val="0"/>
              <w:rPr>
                <w:rFonts w:eastAsiaTheme="minorEastAsia"/>
                <w:sz w:val="28"/>
                <w:szCs w:val="28"/>
              </w:rPr>
            </w:pPr>
            <w:r>
              <w:rPr>
                <w:rFonts w:eastAsiaTheme="minorEastAsia"/>
                <w:sz w:val="28"/>
                <w:szCs w:val="28"/>
              </w:rPr>
              <w:t xml:space="preserve">                            </w:t>
            </w:r>
          </w:p>
          <w:p w:rsidR="007218AF" w:rsidRDefault="007218AF" w:rsidP="007C1A42">
            <w:pPr>
              <w:autoSpaceDE w:val="0"/>
              <w:autoSpaceDN w:val="0"/>
              <w:adjustRightInd w:val="0"/>
              <w:ind w:left="175"/>
              <w:jc w:val="right"/>
              <w:outlineLvl w:val="0"/>
              <w:rPr>
                <w:rFonts w:eastAsiaTheme="minorEastAsia"/>
                <w:sz w:val="28"/>
                <w:szCs w:val="28"/>
              </w:rPr>
            </w:pPr>
          </w:p>
          <w:p w:rsidR="007218AF" w:rsidRPr="00D7547A" w:rsidRDefault="007218AF" w:rsidP="007C1A42">
            <w:pPr>
              <w:autoSpaceDE w:val="0"/>
              <w:autoSpaceDN w:val="0"/>
              <w:adjustRightInd w:val="0"/>
              <w:ind w:left="175"/>
              <w:jc w:val="right"/>
              <w:outlineLvl w:val="0"/>
              <w:rPr>
                <w:rFonts w:eastAsiaTheme="minorEastAsia"/>
                <w:sz w:val="28"/>
                <w:szCs w:val="28"/>
              </w:rPr>
            </w:pPr>
            <w:r>
              <w:rPr>
                <w:rFonts w:eastAsiaTheme="minorEastAsia"/>
                <w:sz w:val="28"/>
                <w:szCs w:val="28"/>
              </w:rPr>
              <w:t xml:space="preserve">         </w:t>
            </w:r>
            <w:r w:rsidRPr="00D7547A">
              <w:rPr>
                <w:rFonts w:eastAsiaTheme="minorEastAsia"/>
                <w:sz w:val="28"/>
                <w:szCs w:val="28"/>
              </w:rPr>
              <w:t xml:space="preserve">Приложение № </w:t>
            </w:r>
            <w:r>
              <w:rPr>
                <w:rFonts w:eastAsiaTheme="minorEastAsia"/>
                <w:sz w:val="28"/>
                <w:szCs w:val="28"/>
              </w:rPr>
              <w:t>31</w:t>
            </w:r>
          </w:p>
          <w:p w:rsidR="007218AF" w:rsidRDefault="007218AF" w:rsidP="007C1A42">
            <w:pPr>
              <w:autoSpaceDE w:val="0"/>
              <w:autoSpaceDN w:val="0"/>
              <w:adjustRightInd w:val="0"/>
              <w:ind w:left="175"/>
              <w:jc w:val="right"/>
              <w:rPr>
                <w:rFonts w:eastAsiaTheme="minorEastAsia"/>
                <w:sz w:val="28"/>
                <w:szCs w:val="28"/>
              </w:rPr>
            </w:pPr>
            <w:r>
              <w:rPr>
                <w:rFonts w:eastAsiaTheme="minorEastAsia"/>
                <w:sz w:val="28"/>
                <w:szCs w:val="28"/>
              </w:rPr>
              <w:t xml:space="preserve">        </w:t>
            </w:r>
            <w:r w:rsidRPr="00D7547A">
              <w:rPr>
                <w:rFonts w:eastAsiaTheme="minorEastAsia"/>
                <w:sz w:val="28"/>
                <w:szCs w:val="28"/>
              </w:rPr>
              <w:t xml:space="preserve">к </w:t>
            </w:r>
            <w:r>
              <w:rPr>
                <w:rFonts w:eastAsiaTheme="minorEastAsia"/>
                <w:sz w:val="28"/>
                <w:szCs w:val="28"/>
              </w:rPr>
              <w:t>постановлению</w:t>
            </w:r>
            <w:r w:rsidRPr="00D7547A">
              <w:rPr>
                <w:rFonts w:eastAsiaTheme="minorEastAsia"/>
                <w:sz w:val="28"/>
                <w:szCs w:val="28"/>
              </w:rPr>
              <w:t xml:space="preserve"> от </w:t>
            </w:r>
            <w:r>
              <w:rPr>
                <w:rFonts w:eastAsiaTheme="minorEastAsia"/>
                <w:sz w:val="28"/>
                <w:szCs w:val="28"/>
              </w:rPr>
              <w:t>26.12.2018</w:t>
            </w:r>
            <w:r w:rsidRPr="00D7547A">
              <w:rPr>
                <w:rFonts w:eastAsiaTheme="minorEastAsia"/>
                <w:sz w:val="28"/>
                <w:szCs w:val="28"/>
              </w:rPr>
              <w:t xml:space="preserve"> №</w:t>
            </w:r>
            <w:r>
              <w:rPr>
                <w:rFonts w:eastAsiaTheme="minorEastAsia"/>
                <w:sz w:val="28"/>
                <w:szCs w:val="28"/>
              </w:rPr>
              <w:t xml:space="preserve"> 406</w:t>
            </w:r>
          </w:p>
          <w:p w:rsidR="007218AF" w:rsidRPr="00D7547A" w:rsidRDefault="007218AF" w:rsidP="007C1A42">
            <w:pPr>
              <w:autoSpaceDE w:val="0"/>
              <w:autoSpaceDN w:val="0"/>
              <w:adjustRightInd w:val="0"/>
              <w:ind w:left="175"/>
              <w:jc w:val="both"/>
              <w:rPr>
                <w:sz w:val="28"/>
                <w:szCs w:val="28"/>
              </w:rPr>
            </w:pPr>
          </w:p>
        </w:tc>
      </w:tr>
    </w:tbl>
    <w:p w:rsidR="007218AF" w:rsidRPr="00E64FE5" w:rsidRDefault="007218AF" w:rsidP="007218AF">
      <w:pPr>
        <w:jc w:val="center"/>
        <w:rPr>
          <w:b/>
          <w:sz w:val="32"/>
          <w:szCs w:val="32"/>
        </w:rPr>
      </w:pPr>
    </w:p>
    <w:p w:rsidR="007218AF" w:rsidRPr="00E64FE5" w:rsidRDefault="007218AF" w:rsidP="007218AF">
      <w:pPr>
        <w:jc w:val="center"/>
        <w:rPr>
          <w:rFonts w:cs="Arial"/>
          <w:sz w:val="36"/>
          <w:szCs w:val="36"/>
        </w:rPr>
      </w:pPr>
    </w:p>
    <w:p w:rsidR="007218AF" w:rsidRPr="00E64FE5" w:rsidRDefault="007218AF" w:rsidP="007218AF">
      <w:pPr>
        <w:jc w:val="center"/>
        <w:rPr>
          <w:rFonts w:cs="Arial"/>
          <w:sz w:val="36"/>
          <w:szCs w:val="36"/>
        </w:rPr>
      </w:pPr>
    </w:p>
    <w:p w:rsidR="007218AF" w:rsidRDefault="007218AF" w:rsidP="007218AF">
      <w:pPr>
        <w:jc w:val="center"/>
        <w:rPr>
          <w:rFonts w:cs="Arial"/>
          <w:sz w:val="36"/>
          <w:szCs w:val="36"/>
        </w:rPr>
      </w:pPr>
    </w:p>
    <w:p w:rsidR="007218AF" w:rsidRDefault="007218AF" w:rsidP="007218AF">
      <w:pPr>
        <w:jc w:val="center"/>
        <w:rPr>
          <w:rFonts w:cs="Arial"/>
          <w:sz w:val="36"/>
          <w:szCs w:val="36"/>
        </w:rPr>
      </w:pPr>
    </w:p>
    <w:p w:rsidR="007218AF" w:rsidRDefault="007218AF" w:rsidP="007218AF">
      <w:pPr>
        <w:jc w:val="center"/>
        <w:rPr>
          <w:rFonts w:cs="Arial"/>
          <w:sz w:val="36"/>
          <w:szCs w:val="36"/>
        </w:rPr>
      </w:pPr>
    </w:p>
    <w:p w:rsidR="007218AF" w:rsidRPr="00E64FE5" w:rsidRDefault="007218AF" w:rsidP="007218AF">
      <w:pPr>
        <w:jc w:val="center"/>
        <w:rPr>
          <w:rFonts w:cs="Arial"/>
          <w:sz w:val="36"/>
          <w:szCs w:val="36"/>
        </w:rPr>
      </w:pPr>
    </w:p>
    <w:p w:rsidR="007218AF" w:rsidRPr="00E64FE5" w:rsidRDefault="007218AF" w:rsidP="007218AF">
      <w:pPr>
        <w:jc w:val="center"/>
        <w:rPr>
          <w:rFonts w:cs="Arial"/>
          <w:sz w:val="36"/>
          <w:szCs w:val="36"/>
        </w:rPr>
      </w:pPr>
    </w:p>
    <w:p w:rsidR="007218AF" w:rsidRPr="00D7547A" w:rsidRDefault="007218AF" w:rsidP="007218AF">
      <w:pPr>
        <w:jc w:val="center"/>
        <w:rPr>
          <w:rFonts w:cs="Arial"/>
          <w:sz w:val="28"/>
          <w:szCs w:val="28"/>
        </w:rPr>
      </w:pPr>
      <w:r w:rsidRPr="00D7547A">
        <w:rPr>
          <w:rFonts w:cs="Arial"/>
          <w:sz w:val="28"/>
          <w:szCs w:val="28"/>
        </w:rPr>
        <w:t>ФОРМА</w:t>
      </w:r>
    </w:p>
    <w:p w:rsidR="007218AF" w:rsidRPr="00D7547A" w:rsidRDefault="007218AF" w:rsidP="007218AF">
      <w:pPr>
        <w:jc w:val="center"/>
      </w:pPr>
      <w:r w:rsidRPr="00D7547A">
        <w:rPr>
          <w:sz w:val="28"/>
          <w:szCs w:val="28"/>
        </w:rPr>
        <w:t xml:space="preserve">Журнала </w:t>
      </w:r>
      <w:r w:rsidRPr="00D7547A">
        <w:rPr>
          <w:rFonts w:eastAsia="Arial Unicode MS"/>
          <w:sz w:val="28"/>
          <w:szCs w:val="28"/>
        </w:rPr>
        <w:t>учета выдачи электронных идентификаторов</w:t>
      </w:r>
    </w:p>
    <w:p w:rsidR="007218AF" w:rsidRPr="00D7547A" w:rsidRDefault="007218AF" w:rsidP="007218AF"/>
    <w:p w:rsidR="007218AF" w:rsidRPr="00D7547A" w:rsidRDefault="007218AF" w:rsidP="007218AF"/>
    <w:p w:rsidR="007218AF" w:rsidRPr="00D7547A" w:rsidRDefault="007218AF" w:rsidP="007218AF"/>
    <w:p w:rsidR="007218AF" w:rsidRPr="00D7547A" w:rsidRDefault="007218AF" w:rsidP="007218AF"/>
    <w:p w:rsidR="007218AF" w:rsidRPr="00D7547A" w:rsidRDefault="007218AF" w:rsidP="007218AF"/>
    <w:p w:rsidR="007218AF" w:rsidRPr="00D7547A" w:rsidRDefault="007218AF" w:rsidP="007218AF"/>
    <w:p w:rsidR="007218AF" w:rsidRPr="00D7547A" w:rsidRDefault="007218AF" w:rsidP="007218AF"/>
    <w:p w:rsidR="007218AF" w:rsidRPr="00D7547A" w:rsidRDefault="007218AF" w:rsidP="007218AF"/>
    <w:p w:rsidR="007218AF" w:rsidRPr="00D7547A" w:rsidRDefault="007218AF" w:rsidP="007218AF"/>
    <w:p w:rsidR="007218AF" w:rsidRPr="00D7547A" w:rsidRDefault="001C5D39" w:rsidP="007218AF">
      <w:r>
        <w:rPr>
          <w:noProof/>
        </w:rPr>
        <w:pict>
          <v:shapetype id="_x0000_t202" coordsize="21600,21600" o:spt="202" path="m,l,21600r21600,l21600,xe">
            <v:stroke joinstyle="miter"/>
            <v:path gradientshapeok="t" o:connecttype="rect"/>
          </v:shapetype>
          <v:shape id="Frame1" o:spid="_x0000_s1103" type="#_x0000_t202" style="position:absolute;margin-left:1899.7pt;margin-top:-1.2pt;width:257.3pt;height:48.3pt;z-index:251726336;visibility:visible;mso-width-percent:340;mso-position-horizontal:right;mso-position-horizontal-relative:margin;mso-width-percent:34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" filled="f" stroked="f">
            <v:textbox inset="0,0,0,0">
              <w:txbxContent>
                <w:tbl>
                  <w:tblPr>
                    <w:tblW w:w="5000" w:type="pct"/>
                    <w:jc w:val="right"/>
                    <w:tblLook w:val="0000"/>
                  </w:tblPr>
                  <w:tblGrid>
                    <w:gridCol w:w="5317"/>
                  </w:tblGrid>
                  <w:tr w:rsidR="000359B4">
                    <w:trPr>
                      <w:trHeight w:val="284"/>
                      <w:jc w:val="right"/>
                    </w:trPr>
                    <w:tc>
                      <w:tcPr>
                        <w:tcW w:w="5146" w:type="dxa"/>
                        <w:shd w:val="clear" w:color="auto" w:fill="auto"/>
                        <w:vAlign w:val="center"/>
                      </w:tcPr>
                      <w:p w:rsidR="000359B4" w:rsidRDefault="000359B4">
                        <w:pPr>
                          <w:rPr>
                            <w:rFonts w:eastAsia="Arial Unicode MS"/>
                            <w:color w:val="000000"/>
                            <w:sz w:val="28"/>
                          </w:rPr>
                        </w:pPr>
                        <w:r>
                          <w:rPr>
                            <w:rFonts w:eastAsia="Arial Unicode MS"/>
                            <w:color w:val="000000"/>
                            <w:sz w:val="28"/>
                          </w:rPr>
                          <w:t>Начат «____» _____________ 201_ г.</w:t>
                        </w:r>
                      </w:p>
                    </w:tc>
                  </w:tr>
                  <w:tr w:rsidR="000359B4">
                    <w:trPr>
                      <w:trHeight w:val="284"/>
                      <w:jc w:val="right"/>
                    </w:trPr>
                    <w:tc>
                      <w:tcPr>
                        <w:tcW w:w="5146" w:type="dxa"/>
                        <w:shd w:val="clear" w:color="auto" w:fill="auto"/>
                        <w:vAlign w:val="center"/>
                      </w:tcPr>
                      <w:p w:rsidR="000359B4" w:rsidRDefault="000359B4">
                        <w:pPr>
                          <w:rPr>
                            <w:rFonts w:eastAsia="Arial Unicode MS"/>
                            <w:color w:val="000000"/>
                            <w:sz w:val="28"/>
                          </w:rPr>
                        </w:pPr>
                        <w:r>
                          <w:rPr>
                            <w:rFonts w:eastAsia="Arial Unicode MS"/>
                            <w:color w:val="000000"/>
                            <w:sz w:val="28"/>
                          </w:rPr>
                          <w:t>Окончен «</w:t>
                        </w:r>
                        <w:r w:rsidRPr="00E64FE5">
                          <w:rPr>
                            <w:rFonts w:eastAsia="Arial Unicode MS"/>
                            <w:color w:val="000000"/>
                            <w:sz w:val="28"/>
                            <w:u w:val="single"/>
                          </w:rPr>
                          <w:t>____</w:t>
                        </w:r>
                        <w:r>
                          <w:rPr>
                            <w:rFonts w:eastAsia="Arial Unicode MS"/>
                            <w:color w:val="000000"/>
                            <w:sz w:val="28"/>
                          </w:rPr>
                          <w:t xml:space="preserve">» </w:t>
                        </w:r>
                        <w:r w:rsidRPr="00E64FE5">
                          <w:rPr>
                            <w:rFonts w:eastAsia="Arial Unicode MS"/>
                            <w:color w:val="000000"/>
                            <w:sz w:val="28"/>
                            <w:u w:val="single"/>
                          </w:rPr>
                          <w:t>_____________</w:t>
                        </w:r>
                        <w:r>
                          <w:rPr>
                            <w:rFonts w:eastAsia="Arial Unicode MS"/>
                            <w:color w:val="000000"/>
                            <w:sz w:val="28"/>
                          </w:rPr>
                          <w:t xml:space="preserve"> 201_ г.</w:t>
                        </w:r>
                      </w:p>
                    </w:tc>
                  </w:tr>
                  <w:tr w:rsidR="000359B4">
                    <w:trPr>
                      <w:trHeight w:val="284"/>
                      <w:jc w:val="right"/>
                    </w:trPr>
                    <w:tc>
                      <w:tcPr>
                        <w:tcW w:w="5146" w:type="dxa"/>
                        <w:shd w:val="clear" w:color="auto" w:fill="auto"/>
                        <w:vAlign w:val="center"/>
                      </w:tcPr>
                      <w:p w:rsidR="000359B4" w:rsidRDefault="000359B4">
                        <w:pPr>
                          <w:rPr>
                            <w:rFonts w:eastAsia="Arial Unicode MS"/>
                            <w:color w:val="000000"/>
                            <w:sz w:val="28"/>
                          </w:rPr>
                        </w:pPr>
                        <w:r>
                          <w:rPr>
                            <w:rFonts w:eastAsia="Arial Unicode MS"/>
                            <w:color w:val="000000"/>
                            <w:sz w:val="28"/>
                          </w:rPr>
                          <w:t>На __________ листах</w:t>
                        </w:r>
                      </w:p>
                    </w:tc>
                  </w:tr>
                </w:tbl>
                <w:p w:rsidR="000359B4" w:rsidRDefault="000359B4" w:rsidP="007218AF"/>
              </w:txbxContent>
            </v:textbox>
            <w10:wrap type="square" anchorx="margin"/>
          </v:shape>
        </w:pict>
      </w:r>
    </w:p>
    <w:p w:rsidR="007218AF" w:rsidRPr="00D7547A" w:rsidRDefault="007218AF" w:rsidP="007218AF"/>
    <w:p w:rsidR="007218AF" w:rsidRPr="00D7547A" w:rsidRDefault="007218AF" w:rsidP="007218AF">
      <w:r w:rsidRPr="00D7547A">
        <w:br w:type="page"/>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555"/>
        <w:gridCol w:w="1754"/>
        <w:gridCol w:w="1754"/>
        <w:gridCol w:w="906"/>
        <w:gridCol w:w="1661"/>
        <w:gridCol w:w="1464"/>
        <w:gridCol w:w="1661"/>
        <w:gridCol w:w="1464"/>
        <w:gridCol w:w="1023"/>
        <w:gridCol w:w="1566"/>
        <w:gridCol w:w="1370"/>
      </w:tblGrid>
      <w:tr w:rsidR="007218AF" w:rsidRPr="00D7547A" w:rsidTr="007C1A42">
        <w:trPr>
          <w:trHeight w:val="284"/>
        </w:trPr>
        <w:tc>
          <w:tcPr>
            <w:tcW w:w="70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pageBreakBefore/>
              <w:jc w:val="center"/>
              <w:rPr>
                <w:bCs/>
              </w:rPr>
            </w:pPr>
            <w:r w:rsidRPr="00D7547A">
              <w:rPr>
                <w:bCs/>
                <w:sz w:val="22"/>
                <w:szCs w:val="22"/>
              </w:rPr>
              <w:t>№</w:t>
            </w:r>
          </w:p>
          <w:p w:rsidR="007218AF" w:rsidRPr="00D7547A" w:rsidRDefault="007218AF" w:rsidP="007C1A42">
            <w:pPr>
              <w:jc w:val="center"/>
              <w:rPr>
                <w:bCs/>
              </w:rPr>
            </w:pPr>
            <w:r w:rsidRPr="00D7547A">
              <w:rPr>
                <w:bCs/>
                <w:sz w:val="22"/>
                <w:szCs w:val="22"/>
              </w:rPr>
              <w:t>п/п</w:t>
            </w:r>
          </w:p>
        </w:tc>
        <w:tc>
          <w:tcPr>
            <w:tcW w:w="154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Наименование электронного идентификатора</w:t>
            </w:r>
          </w:p>
        </w:tc>
        <w:tc>
          <w:tcPr>
            <w:tcW w:w="17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Серийный, учетный номер электронного идентификатора</w:t>
            </w:r>
          </w:p>
        </w:tc>
        <w:tc>
          <w:tcPr>
            <w:tcW w:w="8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Дата выдачи</w:t>
            </w:r>
          </w:p>
        </w:tc>
        <w:tc>
          <w:tcPr>
            <w:tcW w:w="308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ФИО, должность</w:t>
            </w:r>
          </w:p>
        </w:tc>
        <w:tc>
          <w:tcPr>
            <w:tcW w:w="308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Подпись</w:t>
            </w:r>
          </w:p>
        </w:tc>
        <w:tc>
          <w:tcPr>
            <w:tcW w:w="10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Дата возврата</w:t>
            </w:r>
          </w:p>
        </w:tc>
        <w:tc>
          <w:tcPr>
            <w:tcW w:w="30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rPr>
            </w:pPr>
            <w:r w:rsidRPr="00D7547A">
              <w:rPr>
                <w:bCs/>
                <w:sz w:val="22"/>
                <w:szCs w:val="22"/>
              </w:rPr>
              <w:t>Подпись</w:t>
            </w:r>
          </w:p>
        </w:tc>
      </w:tr>
      <w:tr w:rsidR="007218AF" w:rsidRPr="00D7547A" w:rsidTr="007C1A42">
        <w:trPr>
          <w:trHeight w:val="284"/>
        </w:trPr>
        <w:tc>
          <w:tcPr>
            <w:tcW w:w="70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tc>
        <w:tc>
          <w:tcPr>
            <w:tcW w:w="154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tc>
        <w:tc>
          <w:tcPr>
            <w:tcW w:w="172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tc>
        <w:tc>
          <w:tcPr>
            <w:tcW w:w="8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Pr="00D7547A" w:rsidRDefault="007218AF" w:rsidP="007C1A42">
            <w:pPr>
              <w:jc w:val="center"/>
              <w:rPr>
                <w:bCs/>
              </w:rPr>
            </w:pPr>
            <w:r w:rsidRPr="00D7547A">
              <w:rPr>
                <w:bCs/>
                <w:sz w:val="22"/>
                <w:szCs w:val="22"/>
              </w:rPr>
              <w:t>ответственного лица</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Pr="00D7547A" w:rsidRDefault="007218AF" w:rsidP="007C1A42">
            <w:pPr>
              <w:jc w:val="center"/>
              <w:rPr>
                <w:bCs/>
              </w:rPr>
            </w:pPr>
            <w:r w:rsidRPr="00D7547A">
              <w:rPr>
                <w:bCs/>
                <w:sz w:val="22"/>
                <w:szCs w:val="22"/>
              </w:rPr>
              <w:t>получившего лица</w:t>
            </w: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Pr="00D7547A" w:rsidRDefault="007218AF" w:rsidP="007C1A42">
            <w:pPr>
              <w:jc w:val="center"/>
              <w:rPr>
                <w:bCs/>
              </w:rPr>
            </w:pPr>
            <w:r w:rsidRPr="00D7547A">
              <w:rPr>
                <w:bCs/>
                <w:sz w:val="22"/>
                <w:szCs w:val="22"/>
              </w:rPr>
              <w:t>ответственного лица</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Pr="00D7547A" w:rsidRDefault="007218AF" w:rsidP="007C1A42">
            <w:pPr>
              <w:jc w:val="center"/>
              <w:rPr>
                <w:bCs/>
              </w:rPr>
            </w:pPr>
            <w:r w:rsidRPr="00D7547A">
              <w:rPr>
                <w:bCs/>
                <w:sz w:val="22"/>
                <w:szCs w:val="22"/>
              </w:rPr>
              <w:t>получившего лица</w:t>
            </w:r>
          </w:p>
        </w:tc>
        <w:tc>
          <w:tcPr>
            <w:tcW w:w="101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Pr="00D7547A" w:rsidRDefault="007218AF" w:rsidP="007C1A42">
            <w:pPr>
              <w:ind w:left="-57" w:right="-57"/>
              <w:jc w:val="center"/>
              <w:rPr>
                <w:bCs/>
              </w:rPr>
            </w:pPr>
            <w:r w:rsidRPr="00D7547A">
              <w:rPr>
                <w:bCs/>
                <w:sz w:val="22"/>
                <w:szCs w:val="22"/>
              </w:rPr>
              <w:t>ответственного лица</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Pr="00D7547A" w:rsidRDefault="007218AF" w:rsidP="007C1A42">
            <w:pPr>
              <w:ind w:left="-57" w:right="-57"/>
              <w:jc w:val="center"/>
              <w:rPr>
                <w:bCs/>
              </w:rPr>
            </w:pPr>
            <w:r w:rsidRPr="00D7547A">
              <w:rPr>
                <w:bCs/>
                <w:sz w:val="22"/>
                <w:szCs w:val="22"/>
              </w:rPr>
              <w:t>получившего лица</w:t>
            </w: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1</w:t>
            </w: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2</w:t>
            </w: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3</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4</w:t>
            </w: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5</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6</w:t>
            </w: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7</w:t>
            </w: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8</w:t>
            </w: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9</w:t>
            </w: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Pr="00D7547A" w:rsidRDefault="007218AF" w:rsidP="007C1A42">
            <w:pPr>
              <w:jc w:val="center"/>
              <w:rPr>
                <w:bCs/>
                <w:szCs w:val="20"/>
              </w:rPr>
            </w:pPr>
            <w:r w:rsidRPr="00D7547A">
              <w:rPr>
                <w:bCs/>
                <w:szCs w:val="20"/>
              </w:rPr>
              <w:t>10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218AF" w:rsidRDefault="007218AF" w:rsidP="007C1A42">
            <w:pPr>
              <w:jc w:val="center"/>
              <w:rPr>
                <w:bCs/>
                <w:szCs w:val="20"/>
              </w:rPr>
            </w:pPr>
            <w:r w:rsidRPr="00D7547A">
              <w:rPr>
                <w:bCs/>
                <w:szCs w:val="20"/>
              </w:rPr>
              <w:t>11</w:t>
            </w: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r w:rsidR="007218AF" w:rsidTr="007C1A42">
        <w:trPr>
          <w:trHeight w:val="284"/>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5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18AF" w:rsidRDefault="007218AF" w:rsidP="007C1A42">
            <w:pPr>
              <w:rPr>
                <w:b/>
                <w:bCs/>
              </w:rPr>
            </w:pPr>
          </w:p>
        </w:tc>
      </w:tr>
    </w:tbl>
    <w:p w:rsidR="007218AF" w:rsidRDefault="007218AF" w:rsidP="007218AF"/>
    <w:p w:rsidR="000462CA" w:rsidRDefault="000462CA" w:rsidP="000462CA">
      <w:pPr>
        <w:jc w:val="both"/>
        <w:rPr>
          <w:sz w:val="21"/>
        </w:rPr>
      </w:pPr>
    </w:p>
    <w:p w:rsidR="007218AF" w:rsidRDefault="007218AF" w:rsidP="000462CA">
      <w:pPr>
        <w:jc w:val="both"/>
        <w:rPr>
          <w:sz w:val="21"/>
        </w:rPr>
        <w:sectPr w:rsidR="007218AF" w:rsidSect="000462CA">
          <w:pgSz w:w="16834" w:h="11909" w:orient="landscape"/>
          <w:pgMar w:top="1559" w:right="851" w:bottom="1276" w:left="1021" w:header="425" w:footer="709" w:gutter="0"/>
          <w:cols w:space="708"/>
          <w:docGrid w:linePitch="360"/>
        </w:sect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7218AF" w:rsidP="00D61D35">
      <w:pPr>
        <w:rPr>
          <w:b/>
          <w:bCs/>
          <w:sz w:val="28"/>
        </w:rPr>
      </w:pPr>
      <w:r>
        <w:rPr>
          <w:b/>
          <w:bCs/>
          <w:sz w:val="28"/>
        </w:rPr>
        <w:t>27</w:t>
      </w:r>
      <w:r w:rsidR="00D61D35">
        <w:rPr>
          <w:b/>
          <w:bCs/>
          <w:sz w:val="28"/>
        </w:rPr>
        <w:t xml:space="preserve">.12.2018   №  </w:t>
      </w:r>
      <w:r>
        <w:rPr>
          <w:b/>
          <w:bCs/>
          <w:sz w:val="28"/>
        </w:rPr>
        <w:t>407</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246929" w:rsidRPr="00060E5C" w:rsidRDefault="00246929" w:rsidP="00246929">
      <w:pPr>
        <w:pStyle w:val="afb"/>
        <w:spacing w:line="255" w:lineRule="atLeast"/>
        <w:ind w:right="3971"/>
        <w:jc w:val="both"/>
        <w:rPr>
          <w:sz w:val="28"/>
          <w:szCs w:val="28"/>
        </w:rPr>
      </w:pPr>
      <w:r w:rsidRPr="00060E5C">
        <w:rPr>
          <w:sz w:val="28"/>
          <w:szCs w:val="28"/>
        </w:rPr>
        <w:t xml:space="preserve">Об утверждении </w:t>
      </w:r>
      <w:hyperlink w:anchor="P37" w:history="1">
        <w:r w:rsidRPr="00060E5C">
          <w:rPr>
            <w:sz w:val="28"/>
            <w:szCs w:val="28"/>
          </w:rPr>
          <w:t>Порядк</w:t>
        </w:r>
      </w:hyperlink>
      <w:r w:rsidRPr="00060E5C">
        <w:rPr>
          <w:sz w:val="28"/>
          <w:szCs w:val="28"/>
        </w:rPr>
        <w:t xml:space="preserve">а 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в заседаниях  коллегиальных органов, образованных в </w:t>
      </w:r>
      <w:r>
        <w:rPr>
          <w:sz w:val="28"/>
          <w:szCs w:val="28"/>
        </w:rPr>
        <w:t>А</w:t>
      </w:r>
      <w:r w:rsidRPr="00060E5C">
        <w:rPr>
          <w:sz w:val="28"/>
          <w:szCs w:val="28"/>
        </w:rPr>
        <w:t>дми</w:t>
      </w:r>
      <w:r>
        <w:rPr>
          <w:sz w:val="28"/>
          <w:szCs w:val="28"/>
        </w:rPr>
        <w:t>нистрации Новичихинского района</w:t>
      </w:r>
    </w:p>
    <w:p w:rsidR="00246929" w:rsidRPr="00246929" w:rsidRDefault="00246929" w:rsidP="00246929">
      <w:pPr>
        <w:pStyle w:val="ConsPlusNormal"/>
        <w:ind w:firstLine="540"/>
        <w:jc w:val="both"/>
        <w:rPr>
          <w:rFonts w:ascii="Times New Roman" w:hAnsi="Times New Roman" w:cs="Times New Roman"/>
          <w:sz w:val="28"/>
          <w:szCs w:val="28"/>
        </w:rPr>
      </w:pPr>
      <w:r w:rsidRPr="00246929">
        <w:rPr>
          <w:rFonts w:ascii="Times New Roman" w:hAnsi="Times New Roman" w:cs="Times New Roman"/>
          <w:sz w:val="28"/>
          <w:szCs w:val="28"/>
        </w:rPr>
        <w:t xml:space="preserve">В соответствии с Федеральными законами от 06.10.2003 </w:t>
      </w:r>
      <w:hyperlink r:id="rId38" w:history="1">
        <w:r w:rsidRPr="00246929">
          <w:rPr>
            <w:rFonts w:ascii="Times New Roman" w:hAnsi="Times New Roman" w:cs="Times New Roman"/>
            <w:sz w:val="28"/>
            <w:szCs w:val="28"/>
          </w:rPr>
          <w:t>№ 131-ФЗ</w:t>
        </w:r>
      </w:hyperlink>
      <w:r w:rsidRPr="00246929">
        <w:rPr>
          <w:rFonts w:ascii="Times New Roman" w:hAnsi="Times New Roman" w:cs="Times New Roman"/>
          <w:sz w:val="28"/>
          <w:szCs w:val="28"/>
        </w:rPr>
        <w:t xml:space="preserve"> «Об общих принципах организации местного самоуправления в Российской Федерации», от 09.02.2009 </w:t>
      </w:r>
      <w:hyperlink r:id="rId39" w:history="1">
        <w:r w:rsidRPr="00246929">
          <w:rPr>
            <w:rFonts w:ascii="Times New Roman" w:hAnsi="Times New Roman" w:cs="Times New Roman"/>
            <w:sz w:val="28"/>
            <w:szCs w:val="28"/>
          </w:rPr>
          <w:t>№ 8-ФЗ</w:t>
        </w:r>
      </w:hyperlink>
      <w:r w:rsidRPr="00246929">
        <w:rPr>
          <w:rFonts w:ascii="Times New Roman" w:hAnsi="Times New Roman" w:cs="Times New Roman"/>
          <w:sz w:val="28"/>
          <w:szCs w:val="28"/>
        </w:rPr>
        <w:t xml:space="preserve"> «Об обеспечении доступа к информации о деятельности государственных органов и органов местного самоуправления», руководствуясь </w:t>
      </w:r>
      <w:hyperlink r:id="rId40" w:history="1">
        <w:r w:rsidRPr="00246929">
          <w:rPr>
            <w:rFonts w:ascii="Times New Roman" w:hAnsi="Times New Roman" w:cs="Times New Roman"/>
            <w:sz w:val="28"/>
            <w:szCs w:val="28"/>
          </w:rPr>
          <w:t>Уставом</w:t>
        </w:r>
      </w:hyperlink>
      <w:r w:rsidRPr="00246929">
        <w:rPr>
          <w:rFonts w:ascii="Times New Roman" w:hAnsi="Times New Roman" w:cs="Times New Roman"/>
          <w:sz w:val="28"/>
          <w:szCs w:val="28"/>
        </w:rPr>
        <w:t xml:space="preserve"> муниципального образования Новичихинский район Алтайского края, постановляю:</w:t>
      </w:r>
    </w:p>
    <w:p w:rsidR="00246929" w:rsidRPr="00246929" w:rsidRDefault="00246929" w:rsidP="00246929">
      <w:pPr>
        <w:pStyle w:val="ConsPlusNormal"/>
        <w:ind w:firstLine="540"/>
        <w:jc w:val="both"/>
        <w:rPr>
          <w:rFonts w:ascii="Times New Roman" w:hAnsi="Times New Roman" w:cs="Times New Roman"/>
          <w:sz w:val="28"/>
          <w:szCs w:val="28"/>
        </w:rPr>
      </w:pPr>
      <w:r w:rsidRPr="00246929">
        <w:rPr>
          <w:rFonts w:ascii="Times New Roman" w:hAnsi="Times New Roman" w:cs="Times New Roman"/>
          <w:sz w:val="28"/>
          <w:szCs w:val="28"/>
        </w:rPr>
        <w:t xml:space="preserve">1. Утвердить прилагаемый </w:t>
      </w:r>
      <w:hyperlink w:anchor="P37" w:history="1">
        <w:r w:rsidRPr="00246929">
          <w:rPr>
            <w:rFonts w:ascii="Times New Roman" w:hAnsi="Times New Roman" w:cs="Times New Roman"/>
            <w:sz w:val="28"/>
            <w:szCs w:val="28"/>
          </w:rPr>
          <w:t>Порядок</w:t>
        </w:r>
      </w:hyperlink>
      <w:r w:rsidRPr="00246929">
        <w:rPr>
          <w:rFonts w:ascii="Times New Roman" w:hAnsi="Times New Roman" w:cs="Times New Roman"/>
          <w:sz w:val="28"/>
          <w:szCs w:val="28"/>
        </w:rPr>
        <w:t>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в заседаниях коллегиальных органов, образованных в Администрации Новичихинского района (прилагается).</w:t>
      </w:r>
    </w:p>
    <w:p w:rsidR="00246929" w:rsidRPr="00246929" w:rsidRDefault="00246929" w:rsidP="00246929">
      <w:pPr>
        <w:pStyle w:val="ConsPlusNormal"/>
        <w:ind w:firstLine="540"/>
        <w:jc w:val="both"/>
        <w:rPr>
          <w:rFonts w:ascii="Times New Roman" w:hAnsi="Times New Roman" w:cs="Times New Roman"/>
          <w:sz w:val="28"/>
          <w:szCs w:val="28"/>
        </w:rPr>
      </w:pPr>
      <w:r w:rsidRPr="00246929">
        <w:rPr>
          <w:rFonts w:ascii="Times New Roman" w:hAnsi="Times New Roman" w:cs="Times New Roman"/>
          <w:sz w:val="28"/>
          <w:szCs w:val="28"/>
        </w:rPr>
        <w:t xml:space="preserve">2. Руководителям отраслевых (функциональных) органов и структурных подразделений Администрации Новичихинского района при организации заседаний коллегиальных органов, образованных в администрации Новичихинского района, руководствоваться </w:t>
      </w:r>
      <w:hyperlink w:anchor="P37" w:history="1">
        <w:r w:rsidRPr="00246929">
          <w:rPr>
            <w:rFonts w:ascii="Times New Roman" w:hAnsi="Times New Roman" w:cs="Times New Roman"/>
            <w:sz w:val="28"/>
            <w:szCs w:val="28"/>
          </w:rPr>
          <w:t>Порядком</w:t>
        </w:r>
      </w:hyperlink>
      <w:r w:rsidRPr="00246929">
        <w:rPr>
          <w:rFonts w:ascii="Times New Roman" w:hAnsi="Times New Roman" w:cs="Times New Roman"/>
          <w:sz w:val="28"/>
          <w:szCs w:val="28"/>
        </w:rPr>
        <w:t>, утвержденным настоящим постановлением.</w:t>
      </w:r>
    </w:p>
    <w:p w:rsidR="00246929" w:rsidRPr="00246929" w:rsidRDefault="00246929" w:rsidP="00246929">
      <w:pPr>
        <w:jc w:val="both"/>
        <w:rPr>
          <w:sz w:val="28"/>
          <w:szCs w:val="28"/>
        </w:rPr>
      </w:pPr>
      <w:r w:rsidRPr="00246929">
        <w:rPr>
          <w:sz w:val="28"/>
          <w:szCs w:val="28"/>
        </w:rPr>
        <w:t xml:space="preserve">         3. Обнародовать настоящее постановление, разместив на официальном сайте Администрации Новичихинского района в сети «Интернет».</w:t>
      </w:r>
    </w:p>
    <w:p w:rsidR="00246929" w:rsidRPr="00246929" w:rsidRDefault="00246929" w:rsidP="00246929">
      <w:pPr>
        <w:pStyle w:val="ConsPlusNormal"/>
        <w:ind w:firstLine="540"/>
        <w:jc w:val="both"/>
        <w:rPr>
          <w:rFonts w:ascii="Times New Roman" w:hAnsi="Times New Roman" w:cs="Times New Roman"/>
          <w:sz w:val="28"/>
          <w:szCs w:val="28"/>
        </w:rPr>
      </w:pPr>
      <w:r w:rsidRPr="00246929">
        <w:rPr>
          <w:rFonts w:ascii="Times New Roman" w:hAnsi="Times New Roman" w:cs="Times New Roman"/>
          <w:sz w:val="28"/>
          <w:szCs w:val="28"/>
        </w:rPr>
        <w:t>4. Настоящее постановление вступает в силу со дня его официального обнародования.</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Default="00D61D35" w:rsidP="00D61D35">
      <w:pPr>
        <w:jc w:val="both"/>
        <w:rPr>
          <w:sz w:val="28"/>
          <w:szCs w:val="28"/>
        </w:rPr>
      </w:pPr>
    </w:p>
    <w:p w:rsidR="00246929" w:rsidRPr="00246929" w:rsidRDefault="00246929" w:rsidP="00246929">
      <w:pPr>
        <w:pStyle w:val="ConsPlusNormal"/>
        <w:spacing w:after="120"/>
        <w:ind w:left="5220" w:hanging="5220"/>
        <w:jc w:val="right"/>
        <w:rPr>
          <w:rFonts w:ascii="Times New Roman" w:hAnsi="Times New Roman" w:cs="Times New Roman"/>
          <w:sz w:val="26"/>
          <w:szCs w:val="26"/>
        </w:rPr>
      </w:pPr>
      <w:r w:rsidRPr="00246929">
        <w:rPr>
          <w:rFonts w:ascii="Times New Roman" w:hAnsi="Times New Roman" w:cs="Times New Roman"/>
          <w:sz w:val="26"/>
          <w:szCs w:val="26"/>
        </w:rPr>
        <w:t>УТВЕРЖДЕН</w:t>
      </w:r>
    </w:p>
    <w:p w:rsidR="00246929" w:rsidRPr="00246929" w:rsidRDefault="00246929" w:rsidP="00246929">
      <w:pPr>
        <w:autoSpaceDE w:val="0"/>
        <w:autoSpaceDN w:val="0"/>
        <w:adjustRightInd w:val="0"/>
        <w:spacing w:after="120" w:line="240" w:lineRule="exact"/>
        <w:ind w:left="5220" w:hanging="5220"/>
        <w:jc w:val="right"/>
        <w:rPr>
          <w:sz w:val="26"/>
          <w:szCs w:val="26"/>
        </w:rPr>
      </w:pPr>
      <w:r w:rsidRPr="00246929">
        <w:rPr>
          <w:sz w:val="26"/>
          <w:szCs w:val="26"/>
        </w:rPr>
        <w:t xml:space="preserve">                                                                        постановлением Администрации Новичихинского района</w:t>
      </w:r>
    </w:p>
    <w:p w:rsidR="00246929" w:rsidRPr="00246929" w:rsidRDefault="00246929" w:rsidP="00246929">
      <w:pPr>
        <w:autoSpaceDE w:val="0"/>
        <w:autoSpaceDN w:val="0"/>
        <w:adjustRightInd w:val="0"/>
        <w:spacing w:after="120" w:line="240" w:lineRule="exact"/>
        <w:ind w:left="5220" w:hanging="5220"/>
        <w:jc w:val="right"/>
        <w:rPr>
          <w:sz w:val="26"/>
          <w:szCs w:val="26"/>
        </w:rPr>
      </w:pPr>
      <w:r w:rsidRPr="00246929">
        <w:rPr>
          <w:sz w:val="26"/>
          <w:szCs w:val="26"/>
        </w:rPr>
        <w:t>№ 407 от 27.12.2018</w:t>
      </w:r>
    </w:p>
    <w:p w:rsidR="00246929" w:rsidRPr="00246929" w:rsidRDefault="00246929" w:rsidP="00246929">
      <w:pPr>
        <w:pStyle w:val="ConsPlusNormal"/>
        <w:jc w:val="center"/>
        <w:rPr>
          <w:rFonts w:ascii="Times New Roman" w:hAnsi="Times New Roman" w:cs="Times New Roman"/>
          <w:sz w:val="26"/>
          <w:szCs w:val="26"/>
        </w:rPr>
      </w:pPr>
      <w:bookmarkStart w:id="139" w:name="P34"/>
      <w:bookmarkEnd w:id="139"/>
    </w:p>
    <w:p w:rsidR="00246929" w:rsidRPr="00246929" w:rsidRDefault="00246929" w:rsidP="00246929">
      <w:pPr>
        <w:pStyle w:val="ConsPlusTitle"/>
        <w:jc w:val="center"/>
        <w:rPr>
          <w:sz w:val="26"/>
          <w:szCs w:val="26"/>
        </w:rPr>
      </w:pPr>
      <w:bookmarkStart w:id="140" w:name="P32"/>
      <w:bookmarkEnd w:id="140"/>
      <w:r w:rsidRPr="00246929">
        <w:rPr>
          <w:sz w:val="26"/>
          <w:szCs w:val="26"/>
        </w:rPr>
        <w:t>ПОРЯДОК ОБЕСПЕЧЕНИЯ</w:t>
      </w:r>
    </w:p>
    <w:p w:rsidR="00246929" w:rsidRPr="00246929" w:rsidRDefault="00246929" w:rsidP="00246929">
      <w:pPr>
        <w:pStyle w:val="ConsPlusTitle"/>
        <w:jc w:val="center"/>
        <w:rPr>
          <w:sz w:val="26"/>
          <w:szCs w:val="26"/>
        </w:rPr>
      </w:pPr>
      <w:r w:rsidRPr="00246929">
        <w:rPr>
          <w:sz w:val="26"/>
          <w:szCs w:val="26"/>
        </w:rPr>
        <w:t>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В ЗАСЕДАНИЯХ КОЛЛЕГИАЛЬНЫХ ОРГАНОВ, ОБРАЗОВАННЫХ В АДМИНИСТРАЦИИ</w:t>
      </w:r>
      <w:r>
        <w:rPr>
          <w:sz w:val="26"/>
          <w:szCs w:val="26"/>
        </w:rPr>
        <w:t xml:space="preserve"> </w:t>
      </w:r>
      <w:r w:rsidRPr="00246929">
        <w:rPr>
          <w:sz w:val="26"/>
          <w:szCs w:val="26"/>
        </w:rPr>
        <w:t>НОВИЧИХИНСКОГО РАЙОНА</w:t>
      </w:r>
    </w:p>
    <w:p w:rsidR="00246929" w:rsidRPr="00246929" w:rsidRDefault="00246929" w:rsidP="00246929">
      <w:pPr>
        <w:pStyle w:val="ConsPlusNormal"/>
        <w:rPr>
          <w:rFonts w:ascii="Times New Roman" w:hAnsi="Times New Roman" w:cs="Times New Roman"/>
          <w:sz w:val="26"/>
          <w:szCs w:val="26"/>
          <w:u w:val="single"/>
        </w:rPr>
      </w:pPr>
    </w:p>
    <w:p w:rsidR="00246929" w:rsidRPr="00246929" w:rsidRDefault="00246929" w:rsidP="00246929">
      <w:pPr>
        <w:pStyle w:val="ConsPlusNormal"/>
        <w:jc w:val="center"/>
        <w:outlineLvl w:val="1"/>
        <w:rPr>
          <w:rFonts w:ascii="Times New Roman" w:hAnsi="Times New Roman" w:cs="Times New Roman"/>
          <w:sz w:val="26"/>
          <w:szCs w:val="26"/>
        </w:rPr>
      </w:pPr>
      <w:r w:rsidRPr="00246929">
        <w:rPr>
          <w:rFonts w:ascii="Times New Roman" w:hAnsi="Times New Roman" w:cs="Times New Roman"/>
          <w:sz w:val="26"/>
          <w:szCs w:val="26"/>
        </w:rPr>
        <w:t>1. Общие положения</w:t>
      </w:r>
    </w:p>
    <w:p w:rsidR="00246929" w:rsidRPr="00246929" w:rsidRDefault="00246929" w:rsidP="00246929">
      <w:pPr>
        <w:pStyle w:val="ConsPlusNormal"/>
        <w:jc w:val="both"/>
        <w:rPr>
          <w:rFonts w:ascii="Times New Roman" w:hAnsi="Times New Roman" w:cs="Times New Roman"/>
          <w:sz w:val="26"/>
          <w:szCs w:val="26"/>
        </w:rPr>
      </w:pP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1.1. Настоящий Порядок определяет порядок 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(далее - заинтересованные лица), в заседаниях коллегиальных органов, образованных в Администрации Новичихинского района (далее - соответственно Порядок, коллегиальный орган).</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1.2. Заинтересованным лицам гарантируется возможность присутствия на заседаниях коллегиального органа, за исключением закрытых заседаний, на которых рассматриваются вопросы, содержащие сведения, относящиеся к информации ограниченного доступа.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При этом заседание является закрытым для заинтересованных лиц только в той его части, в которой рассматриваются сведения, относящиеся к информации ограниченного доступа.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Перечень сведений, относящихся к информации ограниченного доступа, устанавливается федеральным законодательством.</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1.3. Действие настоящего Порядка не распространяется: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на лиц, включенных в состав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на лиц, приглашенных на заседание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на представителей государственных органов, органов местного самоуправления, которые вправе присутствовать на заседании коллегиального органа в соответствии с действующим законодательством.</w:t>
      </w:r>
    </w:p>
    <w:p w:rsidR="00246929" w:rsidRPr="00246929" w:rsidRDefault="00246929" w:rsidP="00246929">
      <w:pPr>
        <w:pStyle w:val="ConsPlusNormal"/>
        <w:ind w:firstLine="540"/>
        <w:jc w:val="center"/>
        <w:rPr>
          <w:rFonts w:ascii="Times New Roman" w:hAnsi="Times New Roman" w:cs="Times New Roman"/>
          <w:sz w:val="26"/>
          <w:szCs w:val="26"/>
        </w:rPr>
      </w:pPr>
    </w:p>
    <w:p w:rsidR="00246929" w:rsidRPr="00246929" w:rsidRDefault="00246929" w:rsidP="00246929">
      <w:pPr>
        <w:pStyle w:val="ConsPlusNormal"/>
        <w:ind w:firstLine="540"/>
        <w:jc w:val="center"/>
        <w:rPr>
          <w:rFonts w:ascii="Times New Roman" w:hAnsi="Times New Roman" w:cs="Times New Roman"/>
          <w:sz w:val="26"/>
          <w:szCs w:val="26"/>
        </w:rPr>
      </w:pPr>
      <w:r w:rsidRPr="00246929">
        <w:rPr>
          <w:rFonts w:ascii="Times New Roman" w:hAnsi="Times New Roman" w:cs="Times New Roman"/>
          <w:sz w:val="26"/>
          <w:szCs w:val="26"/>
        </w:rPr>
        <w:t>2. Обеспечение возможности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заседании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 xml:space="preserve">2.1. </w:t>
      </w:r>
      <w:r w:rsidRPr="00246929">
        <w:rPr>
          <w:rFonts w:ascii="Times New Roman" w:hAnsi="Times New Roman" w:cs="Times New Roman"/>
          <w:iCs/>
          <w:sz w:val="26"/>
          <w:szCs w:val="26"/>
        </w:rPr>
        <w:t xml:space="preserve">Структурное подразделение Администрации </w:t>
      </w:r>
      <w:r w:rsidRPr="00246929">
        <w:rPr>
          <w:rFonts w:ascii="Times New Roman" w:hAnsi="Times New Roman" w:cs="Times New Roman"/>
          <w:sz w:val="26"/>
          <w:szCs w:val="26"/>
        </w:rPr>
        <w:t>Новичихинского района</w:t>
      </w:r>
      <w:r w:rsidRPr="00246929">
        <w:rPr>
          <w:rFonts w:ascii="Times New Roman" w:hAnsi="Times New Roman" w:cs="Times New Roman"/>
          <w:iCs/>
          <w:sz w:val="26"/>
          <w:szCs w:val="26"/>
        </w:rPr>
        <w:t>, обеспечивающее деятельность коллегиального органа, (далее - уполномоченный орган),</w:t>
      </w:r>
      <w:r w:rsidRPr="00246929">
        <w:rPr>
          <w:rFonts w:ascii="Times New Roman" w:hAnsi="Times New Roman" w:cs="Times New Roman"/>
          <w:sz w:val="26"/>
          <w:szCs w:val="26"/>
        </w:rPr>
        <w:t xml:space="preserve"> для информирования заинтересованных лиц не позднее 7 рабочих дней до дня проведения заседания обеспечивает на официальном сайте администрации Новичихинского района в сети Интернет размещение информации  о запланированном к проведению заседании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2.2. Информация включает в себя следующие сведения: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1) дата и время проведения заседания;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2) место проведения заседания с указанием точного адреса;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 тема проведения заседания;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4) необходимость гражданину иметь при себе паспорт либо иной документ, удостоверяющий личность, а также в случае представления интересов организаций (юридических лиц), общественных объединений, государственных органов и органов местного самоуправления - документ, подтверждающий полномочия;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5) порядок присутствия заинтересованных лиц на заседании;</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6) контактный телефон и электронный адрес;</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7) иная справочная информация по вопросам проведения заседания.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2.3. В случае проведения закрытого заседания или отдельной его части в тех же источниках приводится соответствующая информация.</w:t>
      </w:r>
    </w:p>
    <w:p w:rsidR="00246929" w:rsidRPr="00246929" w:rsidRDefault="00246929" w:rsidP="00246929">
      <w:pPr>
        <w:pStyle w:val="ConsPlusNormal"/>
        <w:ind w:firstLine="540"/>
        <w:jc w:val="both"/>
        <w:rPr>
          <w:rFonts w:ascii="Times New Roman" w:hAnsi="Times New Roman" w:cs="Times New Roman"/>
          <w:sz w:val="26"/>
          <w:szCs w:val="26"/>
        </w:rPr>
      </w:pPr>
    </w:p>
    <w:p w:rsidR="00246929" w:rsidRPr="00246929" w:rsidRDefault="00246929" w:rsidP="00246929">
      <w:pPr>
        <w:pStyle w:val="ConsPlusNormal"/>
        <w:ind w:firstLine="0"/>
        <w:jc w:val="center"/>
        <w:rPr>
          <w:rFonts w:ascii="Times New Roman" w:hAnsi="Times New Roman" w:cs="Times New Roman"/>
          <w:sz w:val="26"/>
          <w:szCs w:val="26"/>
        </w:rPr>
      </w:pPr>
      <w:r w:rsidRPr="00246929">
        <w:rPr>
          <w:rFonts w:ascii="Times New Roman" w:hAnsi="Times New Roman" w:cs="Times New Roman"/>
          <w:sz w:val="26"/>
          <w:szCs w:val="26"/>
        </w:rPr>
        <w:t>3. Порядок присутствия граждан (физических лиц), в том числе</w:t>
      </w:r>
      <w:r>
        <w:rPr>
          <w:rFonts w:ascii="Times New Roman" w:hAnsi="Times New Roman" w:cs="Times New Roman"/>
          <w:sz w:val="26"/>
          <w:szCs w:val="26"/>
        </w:rPr>
        <w:t xml:space="preserve"> </w:t>
      </w:r>
      <w:r w:rsidRPr="00246929">
        <w:rPr>
          <w:rFonts w:ascii="Times New Roman" w:hAnsi="Times New Roman" w:cs="Times New Roman"/>
          <w:sz w:val="26"/>
          <w:szCs w:val="26"/>
        </w:rPr>
        <w:t>представителей организаций (юридических лиц), общественных</w:t>
      </w:r>
      <w:r>
        <w:rPr>
          <w:rFonts w:ascii="Times New Roman" w:hAnsi="Times New Roman" w:cs="Times New Roman"/>
          <w:sz w:val="26"/>
          <w:szCs w:val="26"/>
        </w:rPr>
        <w:t xml:space="preserve"> </w:t>
      </w:r>
      <w:r w:rsidRPr="00246929">
        <w:rPr>
          <w:rFonts w:ascii="Times New Roman" w:hAnsi="Times New Roman" w:cs="Times New Roman"/>
          <w:sz w:val="26"/>
          <w:szCs w:val="26"/>
        </w:rPr>
        <w:t>объединений, государственных органов и органов местного</w:t>
      </w:r>
      <w:r>
        <w:rPr>
          <w:rFonts w:ascii="Times New Roman" w:hAnsi="Times New Roman" w:cs="Times New Roman"/>
          <w:sz w:val="26"/>
          <w:szCs w:val="26"/>
        </w:rPr>
        <w:t xml:space="preserve"> </w:t>
      </w:r>
      <w:r w:rsidRPr="00246929">
        <w:rPr>
          <w:rFonts w:ascii="Times New Roman" w:hAnsi="Times New Roman" w:cs="Times New Roman"/>
          <w:sz w:val="26"/>
          <w:szCs w:val="26"/>
        </w:rPr>
        <w:t>самоуправления на заседаниях коллегиального органа</w:t>
      </w:r>
    </w:p>
    <w:p w:rsidR="00246929" w:rsidRPr="00246929" w:rsidRDefault="00246929" w:rsidP="00246929">
      <w:pPr>
        <w:pStyle w:val="ConsPlusNormal"/>
        <w:ind w:firstLine="540"/>
        <w:jc w:val="center"/>
        <w:rPr>
          <w:rFonts w:ascii="Times New Roman" w:hAnsi="Times New Roman" w:cs="Times New Roman"/>
          <w:sz w:val="26"/>
          <w:szCs w:val="26"/>
        </w:rPr>
      </w:pPr>
    </w:p>
    <w:p w:rsidR="00246929" w:rsidRPr="00246929" w:rsidRDefault="00246929" w:rsidP="00246929">
      <w:pPr>
        <w:pStyle w:val="ConsPlusNormal"/>
        <w:ind w:firstLine="540"/>
        <w:jc w:val="both"/>
        <w:rPr>
          <w:rFonts w:ascii="Times New Roman" w:hAnsi="Times New Roman" w:cs="Times New Roman"/>
          <w:sz w:val="26"/>
          <w:szCs w:val="26"/>
        </w:rPr>
      </w:pPr>
      <w:bookmarkStart w:id="141" w:name="P78"/>
      <w:bookmarkEnd w:id="141"/>
      <w:r w:rsidRPr="00246929">
        <w:rPr>
          <w:rFonts w:ascii="Times New Roman" w:hAnsi="Times New Roman" w:cs="Times New Roman"/>
          <w:sz w:val="26"/>
          <w:szCs w:val="26"/>
        </w:rPr>
        <w:t xml:space="preserve">3.1. Заинтересованные лица, изъявившие желание присутствовать на заседании коллегиального органа, направляют </w:t>
      </w:r>
      <w:hyperlink w:anchor="P126" w:history="1">
        <w:r w:rsidRPr="00246929">
          <w:rPr>
            <w:rFonts w:ascii="Times New Roman" w:hAnsi="Times New Roman" w:cs="Times New Roman"/>
            <w:sz w:val="26"/>
            <w:szCs w:val="26"/>
          </w:rPr>
          <w:t>заявку</w:t>
        </w:r>
      </w:hyperlink>
      <w:r w:rsidRPr="00246929">
        <w:rPr>
          <w:rFonts w:ascii="Times New Roman" w:hAnsi="Times New Roman" w:cs="Times New Roman"/>
          <w:sz w:val="26"/>
          <w:szCs w:val="26"/>
        </w:rPr>
        <w:t xml:space="preserve"> об участии в заседании коллегиального органа (далее - заявка) на имя главы муниципального образования не позднее 3 рабочих дней до дня начала заседания.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 xml:space="preserve">Форма </w:t>
      </w:r>
      <w:hyperlink w:anchor="P126" w:history="1">
        <w:r w:rsidRPr="00246929">
          <w:rPr>
            <w:rFonts w:ascii="Times New Roman" w:hAnsi="Times New Roman" w:cs="Times New Roman"/>
            <w:sz w:val="26"/>
            <w:szCs w:val="26"/>
          </w:rPr>
          <w:t>заявки</w:t>
        </w:r>
      </w:hyperlink>
      <w:r w:rsidRPr="00246929">
        <w:rPr>
          <w:rFonts w:ascii="Times New Roman" w:hAnsi="Times New Roman" w:cs="Times New Roman"/>
          <w:sz w:val="26"/>
          <w:szCs w:val="26"/>
        </w:rPr>
        <w:t xml:space="preserve"> приведена в приложении к настоящему Порядку.</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3.2. Заявка направляется заинтересованным лицом в письменном виде по адресу: ул. Первомайская, 70, с. Новичиха, Новичихинского района, Алтайского края, либо в электронном виде на электронный адрес: adm-nov@mail.ru</w:t>
      </w:r>
      <w:r w:rsidRPr="00246929">
        <w:rPr>
          <w:rStyle w:val="afff9"/>
          <w:rFonts w:ascii="Times New Roman" w:hAnsi="Times New Roman" w:cs="Times New Roman"/>
          <w:sz w:val="26"/>
          <w:szCs w:val="26"/>
        </w:rPr>
        <w:t>.</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3.3. Регистрация заявок осуществляется специалистом по документообеспечению Администрации Новичихинского района. При регистрации заявки проставляется отметка о дате и времени ее поступления.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 xml:space="preserve">Обработка персональных данных осуществляется в соответствии с Федеральным </w:t>
      </w:r>
      <w:hyperlink r:id="rId41" w:history="1">
        <w:r w:rsidRPr="00246929">
          <w:rPr>
            <w:rFonts w:ascii="Times New Roman" w:hAnsi="Times New Roman" w:cs="Times New Roman"/>
            <w:sz w:val="26"/>
            <w:szCs w:val="26"/>
          </w:rPr>
          <w:t>законом</w:t>
        </w:r>
      </w:hyperlink>
      <w:r w:rsidRPr="00246929">
        <w:rPr>
          <w:rFonts w:ascii="Times New Roman" w:hAnsi="Times New Roman" w:cs="Times New Roman"/>
          <w:sz w:val="26"/>
          <w:szCs w:val="26"/>
        </w:rPr>
        <w:t xml:space="preserve"> от 27.07.2006 года № 152-ФЗ «О персональных данных».</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3.4. Количество присутствующих на заседании коллегиального органа заинтересованных лиц не должно создавать препятствий в работе членам коллегиального органа.</w:t>
      </w:r>
    </w:p>
    <w:p w:rsidR="00246929" w:rsidRPr="00246929" w:rsidRDefault="00246929" w:rsidP="00246929">
      <w:pPr>
        <w:pStyle w:val="ConsPlusNormal"/>
        <w:ind w:firstLine="540"/>
        <w:jc w:val="both"/>
        <w:rPr>
          <w:rFonts w:ascii="Times New Roman" w:hAnsi="Times New Roman" w:cs="Times New Roman"/>
          <w:color w:val="414140"/>
          <w:sz w:val="26"/>
          <w:szCs w:val="26"/>
        </w:rPr>
      </w:pPr>
      <w:r w:rsidRPr="00246929">
        <w:rPr>
          <w:rFonts w:ascii="Times New Roman" w:hAnsi="Times New Roman" w:cs="Times New Roman"/>
          <w:sz w:val="26"/>
          <w:szCs w:val="26"/>
        </w:rPr>
        <w:t xml:space="preserve">В месте проведения заседания оборудуются места для заинтересованных лиц. Количество мест рассчитывается исходя из количества зарегистрированных заинтересованных лиц, но общее число мест на заседаниях коллегиального органа не должно быть менее трех. </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В случае превышения числа заинтересованных лиц, представивших заявку, числу свободных мест, размещение производится в порядке очереди по дате и времени получения заявки.</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iCs/>
          <w:sz w:val="26"/>
          <w:szCs w:val="26"/>
        </w:rPr>
        <w:t xml:space="preserve">Структурное подразделение Администрации </w:t>
      </w:r>
      <w:r w:rsidRPr="00246929">
        <w:rPr>
          <w:rFonts w:ascii="Times New Roman" w:hAnsi="Times New Roman" w:cs="Times New Roman"/>
          <w:sz w:val="26"/>
          <w:szCs w:val="26"/>
        </w:rPr>
        <w:t>Новичихинского района</w:t>
      </w:r>
      <w:r w:rsidRPr="00246929">
        <w:rPr>
          <w:rFonts w:ascii="Times New Roman" w:hAnsi="Times New Roman" w:cs="Times New Roman"/>
          <w:iCs/>
          <w:sz w:val="26"/>
          <w:szCs w:val="26"/>
        </w:rPr>
        <w:t>, обеспечивающее деятельность коллегиального органа</w:t>
      </w:r>
      <w:r w:rsidRPr="00246929">
        <w:rPr>
          <w:rFonts w:ascii="Times New Roman" w:hAnsi="Times New Roman" w:cs="Times New Roman"/>
          <w:sz w:val="26"/>
          <w:szCs w:val="26"/>
        </w:rPr>
        <w:t>, сообщает заинтересованным лицам, представившим заявку, об отсутствии мест для размещения одним из способов: по телефону, по факсимильной связи или по электронному адресу, указанным в заявлении, не позднее 2 рабочих дней до дня начала заседания.</w:t>
      </w:r>
    </w:p>
    <w:p w:rsidR="00246929" w:rsidRPr="00246929" w:rsidRDefault="00246929" w:rsidP="00246929">
      <w:pPr>
        <w:pStyle w:val="ConsPlusNormal"/>
        <w:ind w:firstLine="540"/>
        <w:jc w:val="both"/>
        <w:rPr>
          <w:rFonts w:ascii="Times New Roman" w:hAnsi="Times New Roman" w:cs="Times New Roman"/>
          <w:sz w:val="26"/>
          <w:szCs w:val="26"/>
        </w:rPr>
      </w:pPr>
      <w:bookmarkStart w:id="142" w:name="P87"/>
      <w:bookmarkEnd w:id="142"/>
      <w:r w:rsidRPr="00246929">
        <w:rPr>
          <w:rFonts w:ascii="Times New Roman" w:hAnsi="Times New Roman" w:cs="Times New Roman"/>
          <w:sz w:val="26"/>
          <w:szCs w:val="26"/>
        </w:rPr>
        <w:t>3.5. Заинтересованное лицо не допускается к участию в заседании в следующих случаях:</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 xml:space="preserve">1) непредставление заявки в срок, указанный в </w:t>
      </w:r>
      <w:hyperlink w:anchor="P78" w:history="1">
        <w:r w:rsidRPr="00246929">
          <w:rPr>
            <w:rFonts w:ascii="Times New Roman" w:hAnsi="Times New Roman" w:cs="Times New Roman"/>
            <w:sz w:val="26"/>
            <w:szCs w:val="26"/>
          </w:rPr>
          <w:t>пункте 3.1</w:t>
        </w:r>
      </w:hyperlink>
      <w:r w:rsidRPr="00246929">
        <w:rPr>
          <w:rFonts w:ascii="Times New Roman" w:hAnsi="Times New Roman" w:cs="Times New Roman"/>
          <w:sz w:val="26"/>
          <w:szCs w:val="26"/>
        </w:rPr>
        <w:t xml:space="preserve"> настоящего Порядка;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2) отсутствие паспорта или иного документа, удостоверяющего личность, а в случае представления интересов организаций (юридических лиц), общественных объединений, государственных органов и органов местного самоуправления - документа, подтверждающего полномочия;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 xml:space="preserve">3) непрохождение процедуры регистрации в соответствии с </w:t>
      </w:r>
      <w:hyperlink w:anchor="P96" w:history="1">
        <w:r w:rsidRPr="00246929">
          <w:rPr>
            <w:rFonts w:ascii="Times New Roman" w:hAnsi="Times New Roman" w:cs="Times New Roman"/>
            <w:sz w:val="26"/>
            <w:szCs w:val="26"/>
          </w:rPr>
          <w:t>пунктом 3.7</w:t>
        </w:r>
      </w:hyperlink>
      <w:r w:rsidRPr="00246929">
        <w:rPr>
          <w:rFonts w:ascii="Times New Roman" w:hAnsi="Times New Roman" w:cs="Times New Roman"/>
          <w:sz w:val="26"/>
          <w:szCs w:val="26"/>
        </w:rPr>
        <w:t xml:space="preserve"> настоящего Порядка;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4) отсутствие свободных мест для размещения.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3.6. Участие граждан в заседании коллегиального органа осуществляется при предъявлении паспорта либо иного документа, удостоверяющего личность, а в случае представления интересов организаций (юридических лиц), общественных объединений, государственных органов и органов местного самоуправления - документа, подтверждающего полномочия, за исключением лиц, имеющих право представлять интересы без доверенности.</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На заседании коллегиального органа допускается присутствие не более одного представителя от каждой организации (юридического лица), общественного объединения, государственного органа и органа местного самоуправления.</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Заинтересованные лица имеют право участвовать в обсуждении вопросов, рассматриваемых на заседании коллегиального органа, вносить свои замечания и предложения, которые носят рекомендательный характер.</w:t>
      </w:r>
    </w:p>
    <w:p w:rsidR="00246929" w:rsidRPr="00246929" w:rsidRDefault="00246929" w:rsidP="00246929">
      <w:pPr>
        <w:pStyle w:val="ConsPlusNormal"/>
        <w:ind w:firstLine="540"/>
        <w:jc w:val="both"/>
        <w:rPr>
          <w:rFonts w:ascii="Times New Roman" w:hAnsi="Times New Roman" w:cs="Times New Roman"/>
          <w:sz w:val="26"/>
          <w:szCs w:val="26"/>
        </w:rPr>
      </w:pPr>
      <w:bookmarkStart w:id="143" w:name="P96"/>
      <w:bookmarkEnd w:id="143"/>
      <w:r w:rsidRPr="00246929">
        <w:rPr>
          <w:rFonts w:ascii="Times New Roman" w:hAnsi="Times New Roman" w:cs="Times New Roman"/>
          <w:sz w:val="26"/>
          <w:szCs w:val="26"/>
        </w:rPr>
        <w:t xml:space="preserve">3.7. </w:t>
      </w:r>
      <w:r w:rsidRPr="00246929">
        <w:rPr>
          <w:rFonts w:ascii="Times New Roman" w:hAnsi="Times New Roman" w:cs="Times New Roman"/>
          <w:color w:val="000000" w:themeColor="text1"/>
          <w:sz w:val="26"/>
          <w:szCs w:val="26"/>
        </w:rPr>
        <w:t xml:space="preserve">Специалисты </w:t>
      </w:r>
      <w:r w:rsidRPr="00246929">
        <w:rPr>
          <w:rFonts w:ascii="Times New Roman" w:hAnsi="Times New Roman" w:cs="Times New Roman"/>
          <w:iCs/>
          <w:color w:val="000000" w:themeColor="text1"/>
          <w:sz w:val="26"/>
          <w:szCs w:val="26"/>
        </w:rPr>
        <w:t xml:space="preserve">структурного подразделения Администрации </w:t>
      </w:r>
      <w:r w:rsidRPr="00246929">
        <w:rPr>
          <w:rFonts w:ascii="Times New Roman" w:hAnsi="Times New Roman" w:cs="Times New Roman"/>
          <w:color w:val="000000" w:themeColor="text1"/>
          <w:sz w:val="26"/>
          <w:szCs w:val="26"/>
        </w:rPr>
        <w:t>Новичихинского района</w:t>
      </w:r>
      <w:r w:rsidRPr="00246929">
        <w:rPr>
          <w:rFonts w:ascii="Times New Roman" w:hAnsi="Times New Roman" w:cs="Times New Roman"/>
          <w:iCs/>
          <w:color w:val="000000" w:themeColor="text1"/>
          <w:sz w:val="26"/>
          <w:szCs w:val="26"/>
        </w:rPr>
        <w:t xml:space="preserve">, </w:t>
      </w:r>
      <w:r w:rsidRPr="00246929">
        <w:rPr>
          <w:rFonts w:ascii="Times New Roman" w:hAnsi="Times New Roman" w:cs="Times New Roman"/>
          <w:color w:val="000000" w:themeColor="text1"/>
          <w:sz w:val="26"/>
          <w:szCs w:val="26"/>
        </w:rPr>
        <w:t xml:space="preserve"> ответственные за проведение заседания коллегиального органа,</w:t>
      </w:r>
      <w:r w:rsidRPr="00246929">
        <w:rPr>
          <w:rFonts w:ascii="Times New Roman" w:hAnsi="Times New Roman" w:cs="Times New Roman"/>
          <w:color w:val="414140"/>
          <w:sz w:val="26"/>
          <w:szCs w:val="26"/>
        </w:rPr>
        <w:t xml:space="preserve"> </w:t>
      </w:r>
      <w:r w:rsidRPr="00246929">
        <w:rPr>
          <w:rFonts w:ascii="Times New Roman" w:hAnsi="Times New Roman" w:cs="Times New Roman"/>
          <w:sz w:val="26"/>
          <w:szCs w:val="26"/>
        </w:rPr>
        <w:t>перед началом заседания проводит процедуру регистрации заинтересованных лиц.</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В лист регистрации вносятся фамилия, имя и отчество. Листы регистрации приобщаются к материалам заседания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При регистрации заинтересованные лица информируются о своих правах и ответственности в связи с присутствием на заседании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3.8. Расходы по участию в заседаниях коллегиального органа осуществляются за счет собственных средств заинтересованных лиц, если иное не предусмотрено действующим законодательством.</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3.9. Для обеспечения беспрепятственного доступа заинтересованных лиц в административные здания (помещения), где планируется проведение заседания коллегиального органа, структурное подразделение Администрации Новичихинского района</w:t>
      </w:r>
      <w:r w:rsidRPr="00246929">
        <w:rPr>
          <w:rFonts w:ascii="Times New Roman" w:hAnsi="Times New Roman" w:cs="Times New Roman"/>
          <w:iCs/>
          <w:sz w:val="26"/>
          <w:szCs w:val="26"/>
        </w:rPr>
        <w:t>,</w:t>
      </w:r>
      <w:r w:rsidRPr="00246929">
        <w:rPr>
          <w:rFonts w:ascii="Times New Roman" w:hAnsi="Times New Roman" w:cs="Times New Roman"/>
          <w:sz w:val="26"/>
          <w:szCs w:val="26"/>
        </w:rPr>
        <w:t xml:space="preserve"> обязано уведомить должностных лиц, ответственных за организацию пропускного режима.</w:t>
      </w:r>
    </w:p>
    <w:p w:rsidR="00246929" w:rsidRPr="00246929" w:rsidRDefault="00246929" w:rsidP="00246929">
      <w:pPr>
        <w:pStyle w:val="ConsPlusNormal"/>
        <w:ind w:firstLine="540"/>
        <w:jc w:val="both"/>
        <w:rPr>
          <w:rFonts w:ascii="Times New Roman" w:hAnsi="Times New Roman" w:cs="Times New Roman"/>
          <w:sz w:val="26"/>
          <w:szCs w:val="26"/>
        </w:rPr>
      </w:pPr>
      <w:r w:rsidRPr="00246929">
        <w:rPr>
          <w:rFonts w:ascii="Times New Roman" w:hAnsi="Times New Roman" w:cs="Times New Roman"/>
          <w:sz w:val="26"/>
          <w:szCs w:val="26"/>
        </w:rPr>
        <w:t xml:space="preserve">3.10. В случае отсутствия заявок на участие в заседании коллегиального органа, либо в случае недопущения заинтересованных лиц к заседанию в соответствии с </w:t>
      </w:r>
      <w:hyperlink w:anchor="P87" w:history="1">
        <w:r w:rsidRPr="00246929">
          <w:rPr>
            <w:rFonts w:ascii="Times New Roman" w:hAnsi="Times New Roman" w:cs="Times New Roman"/>
            <w:sz w:val="26"/>
            <w:szCs w:val="26"/>
          </w:rPr>
          <w:t>пунктом 3.5</w:t>
        </w:r>
      </w:hyperlink>
      <w:r w:rsidRPr="00246929">
        <w:rPr>
          <w:rFonts w:ascii="Times New Roman" w:hAnsi="Times New Roman" w:cs="Times New Roman"/>
          <w:sz w:val="26"/>
          <w:szCs w:val="26"/>
        </w:rPr>
        <w:t xml:space="preserve"> настоящего Порядка, заседание проводится в отсутствие указанных лиц с фиксированием данного обстоятельства в решении коллегиального органа.</w:t>
      </w:r>
    </w:p>
    <w:p w:rsidR="00246929" w:rsidRPr="00246929" w:rsidRDefault="00246929" w:rsidP="00246929">
      <w:pPr>
        <w:pStyle w:val="ConsPlusNormal"/>
        <w:ind w:firstLine="540"/>
        <w:jc w:val="both"/>
        <w:rPr>
          <w:rFonts w:ascii="Times New Roman" w:hAnsi="Times New Roman" w:cs="Times New Roman"/>
          <w:sz w:val="26"/>
          <w:szCs w:val="26"/>
        </w:rPr>
      </w:pPr>
    </w:p>
    <w:p w:rsidR="00246929" w:rsidRDefault="00246929" w:rsidP="00246929">
      <w:pPr>
        <w:pStyle w:val="ConsPlusNormal"/>
        <w:jc w:val="both"/>
      </w:pPr>
    </w:p>
    <w:p w:rsidR="00246929" w:rsidRDefault="00246929" w:rsidP="00246929">
      <w:pPr>
        <w:pStyle w:val="ConsPlusNormal"/>
        <w:jc w:val="both"/>
      </w:pPr>
    </w:p>
    <w:p w:rsidR="00246929" w:rsidRDefault="00246929" w:rsidP="00246929">
      <w:pPr>
        <w:pStyle w:val="ConsPlusNormal"/>
        <w:jc w:val="both"/>
      </w:pPr>
    </w:p>
    <w:p w:rsidR="00246929" w:rsidRDefault="00246929" w:rsidP="00246929">
      <w:pPr>
        <w:pStyle w:val="ConsPlusNormal"/>
        <w:jc w:val="both"/>
      </w:pPr>
    </w:p>
    <w:p w:rsidR="00246929" w:rsidRDefault="00246929" w:rsidP="00246929">
      <w:pPr>
        <w:pStyle w:val="ConsPlusNormal"/>
        <w:jc w:val="both"/>
      </w:pPr>
    </w:p>
    <w:p w:rsidR="00246929" w:rsidRDefault="00246929" w:rsidP="00246929">
      <w:pPr>
        <w:pStyle w:val="ConsPlusNormal"/>
        <w:jc w:val="both"/>
      </w:pPr>
    </w:p>
    <w:p w:rsidR="00246929" w:rsidRPr="00246929" w:rsidRDefault="00246929" w:rsidP="00246929">
      <w:pPr>
        <w:pStyle w:val="ConsPlusNormal"/>
        <w:ind w:left="3960"/>
        <w:jc w:val="both"/>
        <w:outlineLvl w:val="1"/>
        <w:rPr>
          <w:rFonts w:ascii="Times New Roman" w:hAnsi="Times New Roman" w:cs="Times New Roman"/>
          <w:sz w:val="24"/>
          <w:szCs w:val="24"/>
        </w:rPr>
      </w:pPr>
      <w:r w:rsidRPr="00246929">
        <w:rPr>
          <w:rFonts w:ascii="Times New Roman" w:hAnsi="Times New Roman" w:cs="Times New Roman"/>
          <w:sz w:val="24"/>
          <w:szCs w:val="24"/>
        </w:rPr>
        <w:t xml:space="preserve">Приложение к Порядку обеспечения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муниципальных образований в заседаниях коллегиальных органов, образованных в Администрации Новичихинского района </w:t>
      </w:r>
    </w:p>
    <w:p w:rsidR="00246929" w:rsidRPr="003D7B37" w:rsidRDefault="00246929" w:rsidP="00246929">
      <w:pPr>
        <w:pStyle w:val="ConsPlusNonformat"/>
        <w:jc w:val="both"/>
        <w:rPr>
          <w:rFonts w:ascii="Times New Roman" w:hAnsi="Times New Roman" w:cs="Times New Roman"/>
          <w:sz w:val="24"/>
          <w:szCs w:val="24"/>
        </w:rPr>
      </w:pP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ab/>
      </w:r>
      <w:r w:rsidRPr="003D7B37">
        <w:rPr>
          <w:rFonts w:ascii="Times New Roman" w:hAnsi="Times New Roman" w:cs="Times New Roman"/>
          <w:sz w:val="24"/>
          <w:szCs w:val="24"/>
        </w:rPr>
        <w:tab/>
      </w:r>
      <w:r w:rsidRPr="003D7B37">
        <w:rPr>
          <w:rFonts w:ascii="Times New Roman" w:hAnsi="Times New Roman" w:cs="Times New Roman"/>
          <w:sz w:val="24"/>
          <w:szCs w:val="24"/>
        </w:rPr>
        <w:tab/>
      </w:r>
      <w:r w:rsidRPr="003D7B37">
        <w:rPr>
          <w:rFonts w:ascii="Times New Roman" w:hAnsi="Times New Roman" w:cs="Times New Roman"/>
          <w:sz w:val="24"/>
          <w:szCs w:val="24"/>
        </w:rPr>
        <w:tab/>
      </w:r>
      <w:r w:rsidRPr="003D7B37">
        <w:rPr>
          <w:rFonts w:ascii="Times New Roman" w:hAnsi="Times New Roman" w:cs="Times New Roman"/>
          <w:sz w:val="24"/>
          <w:szCs w:val="24"/>
        </w:rPr>
        <w:tab/>
      </w:r>
      <w:r w:rsidRPr="003D7B37">
        <w:rPr>
          <w:rFonts w:ascii="Times New Roman" w:hAnsi="Times New Roman" w:cs="Times New Roman"/>
          <w:sz w:val="24"/>
          <w:szCs w:val="24"/>
        </w:rPr>
        <w:tab/>
      </w:r>
      <w:r w:rsidRPr="003D7B37">
        <w:rPr>
          <w:rFonts w:ascii="Times New Roman" w:hAnsi="Times New Roman" w:cs="Times New Roman"/>
          <w:sz w:val="24"/>
          <w:szCs w:val="24"/>
        </w:rPr>
        <w:tab/>
      </w:r>
    </w:p>
    <w:p w:rsidR="00246929" w:rsidRDefault="00246929" w:rsidP="00246929">
      <w:pPr>
        <w:pStyle w:val="ConsPlusNonformat"/>
        <w:jc w:val="both"/>
        <w:rPr>
          <w:rFonts w:ascii="Times New Roman" w:hAnsi="Times New Roman" w:cs="Times New Roman"/>
          <w:sz w:val="24"/>
          <w:szCs w:val="24"/>
        </w:rPr>
      </w:pPr>
    </w:p>
    <w:p w:rsidR="00246929" w:rsidRPr="003D7B37" w:rsidRDefault="00246929" w:rsidP="00246929">
      <w:pPr>
        <w:pStyle w:val="ConsPlusNonformat"/>
        <w:jc w:val="both"/>
        <w:rPr>
          <w:rFonts w:ascii="Times New Roman" w:hAnsi="Times New Roman" w:cs="Times New Roman"/>
          <w:sz w:val="24"/>
          <w:szCs w:val="24"/>
        </w:rPr>
      </w:pPr>
    </w:p>
    <w:p w:rsidR="00246929" w:rsidRPr="003D7B37" w:rsidRDefault="00246929" w:rsidP="00246929">
      <w:pPr>
        <w:pStyle w:val="ConsPlusNonformat"/>
        <w:jc w:val="center"/>
        <w:rPr>
          <w:rFonts w:ascii="Times New Roman" w:hAnsi="Times New Roman" w:cs="Times New Roman"/>
          <w:sz w:val="24"/>
          <w:szCs w:val="24"/>
        </w:rPr>
      </w:pPr>
      <w:bookmarkStart w:id="144" w:name="P126"/>
      <w:bookmarkEnd w:id="144"/>
      <w:r w:rsidRPr="003D7B37">
        <w:rPr>
          <w:rFonts w:ascii="Times New Roman" w:hAnsi="Times New Roman" w:cs="Times New Roman"/>
          <w:sz w:val="24"/>
          <w:szCs w:val="24"/>
        </w:rPr>
        <w:t>ЗАЯВКА</w:t>
      </w:r>
    </w:p>
    <w:p w:rsidR="00246929" w:rsidRPr="003D7B37" w:rsidRDefault="00246929" w:rsidP="00246929">
      <w:pPr>
        <w:pStyle w:val="ConsPlusNonformat"/>
        <w:jc w:val="center"/>
        <w:rPr>
          <w:rFonts w:ascii="Times New Roman" w:hAnsi="Times New Roman" w:cs="Times New Roman"/>
          <w:sz w:val="24"/>
          <w:szCs w:val="24"/>
        </w:rPr>
      </w:pPr>
      <w:r w:rsidRPr="003D7B37">
        <w:rPr>
          <w:rFonts w:ascii="Times New Roman" w:hAnsi="Times New Roman" w:cs="Times New Roman"/>
          <w:sz w:val="24"/>
          <w:szCs w:val="24"/>
        </w:rPr>
        <w:t>об участии в заседании</w:t>
      </w:r>
    </w:p>
    <w:p w:rsidR="00246929" w:rsidRPr="003D7B37" w:rsidRDefault="00246929" w:rsidP="00246929">
      <w:pPr>
        <w:pStyle w:val="ConsPlusNonformat"/>
        <w:jc w:val="center"/>
        <w:rPr>
          <w:rFonts w:ascii="Times New Roman" w:hAnsi="Times New Roman" w:cs="Times New Roman"/>
          <w:sz w:val="24"/>
          <w:szCs w:val="24"/>
        </w:rPr>
      </w:pP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___________________________________________________________________________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 xml:space="preserve">                    (наименование коллегиального органа)</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Я, _______________________________________________________________________,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3D7B37">
        <w:rPr>
          <w:rFonts w:ascii="Times New Roman" w:hAnsi="Times New Roman" w:cs="Times New Roman"/>
          <w:sz w:val="24"/>
          <w:szCs w:val="24"/>
        </w:rPr>
        <w:t>(фамилия, имя, отчество)</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паспорт серия _______________ номер ____________ выдан 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 xml:space="preserve">_________________________________________ "____" ________________ года </w:t>
      </w:r>
      <w:hyperlink w:anchor="P160" w:history="1">
        <w:r w:rsidRPr="003D7B37">
          <w:rPr>
            <w:rFonts w:ascii="Times New Roman" w:hAnsi="Times New Roman" w:cs="Times New Roman"/>
            <w:sz w:val="24"/>
            <w:szCs w:val="24"/>
          </w:rPr>
          <w:t>&lt;*&gt;</w:t>
        </w:r>
      </w:hyperlink>
      <w:r w:rsidRPr="003D7B37">
        <w:rPr>
          <w:rFonts w:ascii="Times New Roman" w:hAnsi="Times New Roman" w:cs="Times New Roman"/>
          <w:sz w:val="24"/>
          <w:szCs w:val="24"/>
        </w:rPr>
        <w:t>,</w:t>
      </w:r>
    </w:p>
    <w:p w:rsidR="00246929" w:rsidRPr="003D7B37" w:rsidRDefault="00246929" w:rsidP="00246929">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3D7B37">
        <w:rPr>
          <w:rFonts w:ascii="Times New Roman" w:hAnsi="Times New Roman" w:cs="Times New Roman"/>
          <w:sz w:val="24"/>
          <w:szCs w:val="24"/>
        </w:rPr>
        <w:t xml:space="preserve">  (кем и когда выдан)</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являюсь представителем ___________________________________________________,</w:t>
      </w:r>
    </w:p>
    <w:p w:rsidR="00246929" w:rsidRPr="003D7B37" w:rsidRDefault="00246929" w:rsidP="00246929">
      <w:pPr>
        <w:pStyle w:val="ConsPlusNonformat"/>
        <w:jc w:val="center"/>
        <w:rPr>
          <w:rFonts w:ascii="Times New Roman" w:hAnsi="Times New Roman" w:cs="Times New Roman"/>
          <w:sz w:val="24"/>
          <w:szCs w:val="24"/>
        </w:rPr>
      </w:pPr>
      <w:r w:rsidRPr="003D7B37">
        <w:rPr>
          <w:rFonts w:ascii="Times New Roman" w:hAnsi="Times New Roman" w:cs="Times New Roman"/>
          <w:sz w:val="24"/>
          <w:szCs w:val="24"/>
        </w:rPr>
        <w:t>(наименование организации (юридического лица),</w:t>
      </w:r>
    </w:p>
    <w:p w:rsidR="00246929" w:rsidRPr="003D7B37" w:rsidRDefault="00246929" w:rsidP="00246929">
      <w:pPr>
        <w:pStyle w:val="ConsPlusNonformat"/>
        <w:jc w:val="center"/>
        <w:rPr>
          <w:rFonts w:ascii="Times New Roman" w:hAnsi="Times New Roman" w:cs="Times New Roman"/>
          <w:sz w:val="24"/>
          <w:szCs w:val="24"/>
        </w:rPr>
      </w:pPr>
      <w:r w:rsidRPr="003D7B37">
        <w:rPr>
          <w:rFonts w:ascii="Times New Roman" w:hAnsi="Times New Roman" w:cs="Times New Roman"/>
          <w:sz w:val="24"/>
          <w:szCs w:val="24"/>
        </w:rPr>
        <w:t>государственного органа, органа местного</w:t>
      </w:r>
    </w:p>
    <w:p w:rsidR="00246929" w:rsidRPr="003D7B37" w:rsidRDefault="00246929" w:rsidP="00246929">
      <w:pPr>
        <w:pStyle w:val="ConsPlusNonformat"/>
        <w:jc w:val="center"/>
        <w:rPr>
          <w:rFonts w:ascii="Times New Roman" w:hAnsi="Times New Roman" w:cs="Times New Roman"/>
          <w:sz w:val="24"/>
          <w:szCs w:val="24"/>
        </w:rPr>
      </w:pPr>
      <w:r w:rsidRPr="003D7B37">
        <w:rPr>
          <w:rFonts w:ascii="Times New Roman" w:hAnsi="Times New Roman" w:cs="Times New Roman"/>
          <w:sz w:val="24"/>
          <w:szCs w:val="24"/>
        </w:rPr>
        <w:t>самоуправления, представителем которого является</w:t>
      </w:r>
    </w:p>
    <w:p w:rsidR="00246929" w:rsidRPr="003D7B37" w:rsidRDefault="00246929" w:rsidP="00246929">
      <w:pPr>
        <w:pStyle w:val="ConsPlusNonformat"/>
        <w:jc w:val="center"/>
        <w:rPr>
          <w:rFonts w:ascii="Times New Roman" w:hAnsi="Times New Roman" w:cs="Times New Roman"/>
          <w:sz w:val="24"/>
          <w:szCs w:val="24"/>
        </w:rPr>
      </w:pPr>
      <w:r w:rsidRPr="003D7B37">
        <w:rPr>
          <w:rFonts w:ascii="Times New Roman" w:hAnsi="Times New Roman" w:cs="Times New Roman"/>
          <w:sz w:val="24"/>
          <w:szCs w:val="24"/>
        </w:rPr>
        <w:t>гражданин)</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 xml:space="preserve">реквизиты доверенности </w:t>
      </w:r>
      <w:hyperlink w:anchor="P161" w:history="1">
        <w:r w:rsidRPr="003D7B37">
          <w:rPr>
            <w:rFonts w:ascii="Times New Roman" w:hAnsi="Times New Roman" w:cs="Times New Roman"/>
            <w:sz w:val="24"/>
            <w:szCs w:val="24"/>
          </w:rPr>
          <w:t>&lt;**&gt;</w:t>
        </w:r>
      </w:hyperlink>
      <w:r w:rsidRPr="003D7B37">
        <w:rPr>
          <w:rFonts w:ascii="Times New Roman" w:hAnsi="Times New Roman" w:cs="Times New Roman"/>
          <w:sz w:val="24"/>
          <w:szCs w:val="24"/>
        </w:rPr>
        <w:t xml:space="preserve"> 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прошу       допустить       меня       к      участию      в      заседании</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___________________________________________________________________________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__________________________________________________________________________,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которое состоится "____" ________________ года _________ час _________ мин.</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по адресу _________________________________________________________________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Контактные данные:</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телефон ___________________________________________________________________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почтовый адрес ____________________________________________________________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адрес электронной почты ___________________________________________________</w:t>
      </w:r>
    </w:p>
    <w:p w:rsidR="00246929" w:rsidRPr="003D7B37" w:rsidRDefault="00246929" w:rsidP="00246929">
      <w:pPr>
        <w:pStyle w:val="ConsPlusNonformat"/>
        <w:jc w:val="both"/>
        <w:rPr>
          <w:rFonts w:ascii="Times New Roman" w:hAnsi="Times New Roman" w:cs="Times New Roman"/>
          <w:sz w:val="24"/>
          <w:szCs w:val="24"/>
        </w:rPr>
      </w:pP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 xml:space="preserve">    В  соответствии со </w:t>
      </w:r>
      <w:hyperlink r:id="rId42" w:history="1">
        <w:r w:rsidRPr="003D7B37">
          <w:rPr>
            <w:rFonts w:ascii="Times New Roman" w:hAnsi="Times New Roman" w:cs="Times New Roman"/>
            <w:sz w:val="24"/>
            <w:szCs w:val="24"/>
          </w:rPr>
          <w:t>статьей 9</w:t>
        </w:r>
      </w:hyperlink>
      <w:r w:rsidRPr="003D7B37">
        <w:rPr>
          <w:rFonts w:ascii="Times New Roman" w:hAnsi="Times New Roman" w:cs="Times New Roman"/>
          <w:sz w:val="24"/>
          <w:szCs w:val="24"/>
        </w:rPr>
        <w:t xml:space="preserve"> Федерального закона от 27 июля 2006 года №</w:t>
      </w:r>
      <w:r>
        <w:rPr>
          <w:rFonts w:ascii="Times New Roman" w:hAnsi="Times New Roman" w:cs="Times New Roman"/>
          <w:sz w:val="24"/>
          <w:szCs w:val="24"/>
        </w:rPr>
        <w:t xml:space="preserve"> </w:t>
      </w:r>
      <w:r w:rsidRPr="003D7B37">
        <w:rPr>
          <w:rFonts w:ascii="Times New Roman" w:hAnsi="Times New Roman" w:cs="Times New Roman"/>
          <w:sz w:val="24"/>
          <w:szCs w:val="24"/>
        </w:rPr>
        <w:t>152-ФЗ  «О персональных данных» даю согласие на обработку моих персональных</w:t>
      </w:r>
      <w:r>
        <w:rPr>
          <w:rFonts w:ascii="Times New Roman" w:hAnsi="Times New Roman" w:cs="Times New Roman"/>
          <w:sz w:val="24"/>
          <w:szCs w:val="24"/>
        </w:rPr>
        <w:t xml:space="preserve"> </w:t>
      </w:r>
      <w:r w:rsidRPr="003D7B37">
        <w:rPr>
          <w:rFonts w:ascii="Times New Roman" w:hAnsi="Times New Roman" w:cs="Times New Roman"/>
          <w:sz w:val="24"/>
          <w:szCs w:val="24"/>
        </w:rPr>
        <w:t xml:space="preserve">данных,  а  именно  совершение действий, предусмотренных </w:t>
      </w:r>
      <w:hyperlink r:id="rId43" w:history="1">
        <w:r w:rsidRPr="003D7B37">
          <w:rPr>
            <w:rFonts w:ascii="Times New Roman" w:hAnsi="Times New Roman" w:cs="Times New Roman"/>
            <w:sz w:val="24"/>
            <w:szCs w:val="24"/>
          </w:rPr>
          <w:t>пунктом 3 статьи 3</w:t>
        </w:r>
      </w:hyperlink>
      <w:r>
        <w:rPr>
          <w:rFonts w:ascii="Times New Roman" w:hAnsi="Times New Roman" w:cs="Times New Roman"/>
          <w:sz w:val="24"/>
          <w:szCs w:val="24"/>
        </w:rPr>
        <w:t xml:space="preserve"> </w:t>
      </w:r>
      <w:r w:rsidRPr="003D7B37">
        <w:rPr>
          <w:rFonts w:ascii="Times New Roman" w:hAnsi="Times New Roman" w:cs="Times New Roman"/>
          <w:sz w:val="24"/>
          <w:szCs w:val="24"/>
        </w:rPr>
        <w:t>названного Федерального закона.</w:t>
      </w:r>
    </w:p>
    <w:p w:rsidR="00246929" w:rsidRPr="003D7B37" w:rsidRDefault="00246929" w:rsidP="00246929">
      <w:pPr>
        <w:pStyle w:val="ConsPlusNonformat"/>
        <w:jc w:val="both"/>
        <w:rPr>
          <w:rFonts w:ascii="Times New Roman" w:hAnsi="Times New Roman" w:cs="Times New Roman"/>
          <w:sz w:val="24"/>
          <w:szCs w:val="24"/>
        </w:rPr>
      </w:pP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Дата __________________                            Подпись ________________</w:t>
      </w:r>
    </w:p>
    <w:p w:rsidR="00246929" w:rsidRPr="003D7B37" w:rsidRDefault="00246929" w:rsidP="00246929">
      <w:pPr>
        <w:pStyle w:val="ConsPlusNonformat"/>
        <w:jc w:val="both"/>
        <w:rPr>
          <w:rFonts w:ascii="Times New Roman" w:hAnsi="Times New Roman" w:cs="Times New Roman"/>
          <w:sz w:val="24"/>
          <w:szCs w:val="24"/>
        </w:rPr>
      </w:pPr>
      <w:r w:rsidRPr="003D7B37">
        <w:rPr>
          <w:rFonts w:ascii="Times New Roman" w:hAnsi="Times New Roman" w:cs="Times New Roman"/>
          <w:sz w:val="24"/>
          <w:szCs w:val="24"/>
        </w:rPr>
        <w:t xml:space="preserve">   ---------</w:t>
      </w:r>
    </w:p>
    <w:p w:rsidR="00246929" w:rsidRPr="003D7B37" w:rsidRDefault="00246929" w:rsidP="00246929">
      <w:pPr>
        <w:pStyle w:val="ConsPlusNonformat"/>
        <w:jc w:val="both"/>
        <w:rPr>
          <w:rFonts w:ascii="Times New Roman" w:hAnsi="Times New Roman" w:cs="Times New Roman"/>
          <w:sz w:val="24"/>
          <w:szCs w:val="24"/>
        </w:rPr>
      </w:pPr>
      <w:bookmarkStart w:id="145" w:name="P160"/>
      <w:bookmarkEnd w:id="145"/>
      <w:r w:rsidRPr="003D7B37">
        <w:rPr>
          <w:rFonts w:ascii="Times New Roman" w:hAnsi="Times New Roman" w:cs="Times New Roman"/>
          <w:sz w:val="24"/>
          <w:szCs w:val="24"/>
        </w:rPr>
        <w:t>&lt;*&gt; Заполняется гражданином (физическим лицом).</w:t>
      </w:r>
    </w:p>
    <w:p w:rsidR="00246929" w:rsidRDefault="00246929" w:rsidP="00246929">
      <w:pPr>
        <w:pStyle w:val="ConsPlusNonformat"/>
        <w:jc w:val="both"/>
      </w:pPr>
      <w:bookmarkStart w:id="146" w:name="P161"/>
      <w:bookmarkEnd w:id="146"/>
      <w:r w:rsidRPr="003D7B37">
        <w:rPr>
          <w:rFonts w:ascii="Times New Roman" w:hAnsi="Times New Roman" w:cs="Times New Roman"/>
          <w:sz w:val="24"/>
          <w:szCs w:val="24"/>
        </w:rPr>
        <w:t>&lt;**&gt;   Заполняется   представителем  организации  (юридического  лица),</w:t>
      </w:r>
      <w:r>
        <w:rPr>
          <w:rFonts w:ascii="Times New Roman" w:hAnsi="Times New Roman" w:cs="Times New Roman"/>
          <w:sz w:val="24"/>
          <w:szCs w:val="24"/>
        </w:rPr>
        <w:t xml:space="preserve"> </w:t>
      </w:r>
      <w:r w:rsidRPr="003D7B37">
        <w:rPr>
          <w:rFonts w:ascii="Times New Roman" w:hAnsi="Times New Roman" w:cs="Times New Roman"/>
          <w:sz w:val="24"/>
          <w:szCs w:val="24"/>
        </w:rPr>
        <w:t>государственного органа, органа местного самоуправления.</w:t>
      </w:r>
    </w:p>
    <w:p w:rsidR="00246929" w:rsidRDefault="00246929" w:rsidP="00246929"/>
    <w:p w:rsidR="00246929" w:rsidRPr="007D21DE" w:rsidRDefault="00246929" w:rsidP="00D61D35">
      <w:pPr>
        <w:jc w:val="both"/>
        <w:rPr>
          <w:sz w:val="28"/>
          <w:szCs w:val="28"/>
        </w:rPr>
      </w:pPr>
    </w:p>
    <w:p w:rsidR="00D61D35" w:rsidRDefault="00D61D35"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246929" w:rsidP="00D61D35">
      <w:pPr>
        <w:rPr>
          <w:b/>
          <w:bCs/>
          <w:sz w:val="28"/>
        </w:rPr>
      </w:pPr>
      <w:r>
        <w:rPr>
          <w:b/>
          <w:bCs/>
          <w:sz w:val="28"/>
        </w:rPr>
        <w:t>26.12.2018   №  408</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246929" w:rsidRDefault="00246929" w:rsidP="00246929">
      <w:pPr>
        <w:jc w:val="both"/>
        <w:rPr>
          <w:b/>
          <w:sz w:val="28"/>
          <w:szCs w:val="28"/>
        </w:rPr>
      </w:pPr>
    </w:p>
    <w:p w:rsidR="00246929" w:rsidRDefault="00246929" w:rsidP="00246929">
      <w:pPr>
        <w:tabs>
          <w:tab w:val="left" w:pos="5670"/>
        </w:tabs>
        <w:ind w:right="3684"/>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№578 «Об утверждении муниципальной программы</w:t>
      </w:r>
    </w:p>
    <w:p w:rsidR="00246929" w:rsidRDefault="00246929" w:rsidP="00246929">
      <w:pPr>
        <w:tabs>
          <w:tab w:val="left" w:pos="5670"/>
        </w:tabs>
        <w:ind w:right="3684"/>
        <w:jc w:val="both"/>
        <w:rPr>
          <w:color w:val="000000"/>
          <w:sz w:val="28"/>
          <w:szCs w:val="28"/>
          <w:shd w:val="clear" w:color="auto" w:fill="FFFBF2"/>
        </w:rPr>
      </w:pPr>
      <w:r>
        <w:rPr>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p>
    <w:p w:rsidR="00246929" w:rsidRDefault="00246929" w:rsidP="00246929">
      <w:pPr>
        <w:ind w:firstLine="374"/>
        <w:jc w:val="both"/>
        <w:rPr>
          <w:color w:val="000000"/>
          <w:sz w:val="28"/>
          <w:szCs w:val="28"/>
          <w:shd w:val="clear" w:color="auto" w:fill="FFFBF2"/>
        </w:rPr>
      </w:pPr>
    </w:p>
    <w:p w:rsidR="00246929" w:rsidRDefault="00246929" w:rsidP="00246929">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246929" w:rsidRDefault="00246929" w:rsidP="00246929">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№578 Следующие изменения:</w:t>
      </w:r>
    </w:p>
    <w:p w:rsidR="00246929" w:rsidRDefault="00246929" w:rsidP="00246929">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0"/>
        <w:gridCol w:w="6020"/>
      </w:tblGrid>
      <w:tr w:rsidR="00246929" w:rsidRPr="00246929" w:rsidTr="00246929">
        <w:tc>
          <w:tcPr>
            <w:tcW w:w="1760" w:type="pct"/>
          </w:tcPr>
          <w:p w:rsidR="00246929" w:rsidRPr="00246929" w:rsidRDefault="00246929" w:rsidP="00246929">
            <w:pPr>
              <w:pStyle w:val="afff2"/>
              <w:rPr>
                <w:rFonts w:ascii="Times New Roman" w:hAnsi="Times New Roman"/>
                <w:sz w:val="26"/>
                <w:szCs w:val="26"/>
              </w:rPr>
            </w:pPr>
            <w:r w:rsidRPr="00246929">
              <w:rPr>
                <w:rStyle w:val="afffc"/>
                <w:rFonts w:ascii="Times New Roman" w:hAnsi="Times New Roman"/>
                <w:b w:val="0"/>
                <w:bCs w:val="0"/>
                <w:color w:val="auto"/>
                <w:sz w:val="26"/>
                <w:szCs w:val="26"/>
              </w:rPr>
              <w:t xml:space="preserve">Объемы финансирования программы </w:t>
            </w:r>
          </w:p>
        </w:tc>
        <w:tc>
          <w:tcPr>
            <w:tcW w:w="3240" w:type="pct"/>
          </w:tcPr>
          <w:p w:rsidR="00246929" w:rsidRPr="00246929" w:rsidRDefault="00246929" w:rsidP="00246929">
            <w:pPr>
              <w:pStyle w:val="afff2"/>
              <w:spacing w:line="243" w:lineRule="auto"/>
              <w:jc w:val="both"/>
              <w:rPr>
                <w:rFonts w:ascii="Times New Roman" w:hAnsi="Times New Roman"/>
                <w:sz w:val="26"/>
                <w:szCs w:val="26"/>
              </w:rPr>
            </w:pPr>
            <w:r w:rsidRPr="00246929">
              <w:rPr>
                <w:rFonts w:ascii="Times New Roman" w:hAnsi="Times New Roman"/>
                <w:sz w:val="26"/>
                <w:szCs w:val="26"/>
              </w:rPr>
              <w:t>общий объем финансирования составляет 23434,8 тыс. рублей, из них:</w:t>
            </w:r>
          </w:p>
          <w:p w:rsidR="00246929" w:rsidRPr="00246929" w:rsidRDefault="00246929" w:rsidP="00246929">
            <w:pPr>
              <w:pStyle w:val="afff2"/>
              <w:spacing w:line="243" w:lineRule="auto"/>
              <w:jc w:val="both"/>
              <w:rPr>
                <w:rFonts w:ascii="Times New Roman" w:hAnsi="Times New Roman"/>
                <w:sz w:val="26"/>
                <w:szCs w:val="26"/>
              </w:rPr>
            </w:pPr>
            <w:r w:rsidRPr="00246929">
              <w:rPr>
                <w:rFonts w:ascii="Times New Roman" w:hAnsi="Times New Roman"/>
                <w:sz w:val="26"/>
                <w:szCs w:val="26"/>
              </w:rPr>
              <w:t>из районного  бюджета – 20620,2 тыс. рублей, в том числе по годам:</w:t>
            </w:r>
          </w:p>
          <w:p w:rsidR="00246929" w:rsidRPr="00246929" w:rsidRDefault="00246929" w:rsidP="00246929">
            <w:pPr>
              <w:spacing w:line="243" w:lineRule="auto"/>
              <w:rPr>
                <w:sz w:val="26"/>
                <w:szCs w:val="26"/>
              </w:rPr>
            </w:pPr>
            <w:r w:rsidRPr="00246929">
              <w:rPr>
                <w:sz w:val="26"/>
                <w:szCs w:val="26"/>
              </w:rPr>
              <w:t>2015 год – 3302,5 тыс. рублей;</w:t>
            </w:r>
          </w:p>
          <w:p w:rsidR="00246929" w:rsidRPr="00246929" w:rsidRDefault="00246929" w:rsidP="00246929">
            <w:pPr>
              <w:spacing w:line="243" w:lineRule="auto"/>
              <w:rPr>
                <w:sz w:val="26"/>
                <w:szCs w:val="26"/>
              </w:rPr>
            </w:pPr>
            <w:r w:rsidRPr="00246929">
              <w:rPr>
                <w:sz w:val="26"/>
                <w:szCs w:val="26"/>
              </w:rPr>
              <w:t>2016 год – 3250 тыс. рублей;</w:t>
            </w:r>
          </w:p>
          <w:p w:rsidR="00246929" w:rsidRPr="00246929" w:rsidRDefault="00246929" w:rsidP="00246929">
            <w:pPr>
              <w:spacing w:line="243" w:lineRule="auto"/>
              <w:rPr>
                <w:sz w:val="26"/>
                <w:szCs w:val="26"/>
              </w:rPr>
            </w:pPr>
            <w:r w:rsidRPr="00246929">
              <w:rPr>
                <w:sz w:val="26"/>
                <w:szCs w:val="26"/>
              </w:rPr>
              <w:t>2017 год – 3555,7 тыс. рублей;</w:t>
            </w:r>
          </w:p>
          <w:p w:rsidR="00246929" w:rsidRPr="00246929" w:rsidRDefault="00246929" w:rsidP="00246929">
            <w:pPr>
              <w:spacing w:line="243" w:lineRule="auto"/>
              <w:rPr>
                <w:sz w:val="26"/>
                <w:szCs w:val="26"/>
              </w:rPr>
            </w:pPr>
            <w:r w:rsidRPr="00246929">
              <w:rPr>
                <w:sz w:val="26"/>
                <w:szCs w:val="26"/>
              </w:rPr>
              <w:t>2018 год – 3536 тыс. рублей;</w:t>
            </w:r>
          </w:p>
          <w:p w:rsidR="00246929" w:rsidRPr="00246929" w:rsidRDefault="00246929" w:rsidP="00246929">
            <w:pPr>
              <w:spacing w:line="243" w:lineRule="auto"/>
              <w:rPr>
                <w:sz w:val="26"/>
                <w:szCs w:val="26"/>
              </w:rPr>
            </w:pPr>
            <w:r w:rsidRPr="00246929">
              <w:rPr>
                <w:sz w:val="26"/>
                <w:szCs w:val="26"/>
              </w:rPr>
              <w:t>2019 год – 4726 тыс. рублей;</w:t>
            </w:r>
          </w:p>
          <w:p w:rsidR="00246929" w:rsidRPr="00246929" w:rsidRDefault="00246929" w:rsidP="00246929">
            <w:pPr>
              <w:spacing w:line="243" w:lineRule="auto"/>
              <w:rPr>
                <w:sz w:val="26"/>
                <w:szCs w:val="26"/>
              </w:rPr>
            </w:pPr>
            <w:r w:rsidRPr="00246929">
              <w:rPr>
                <w:sz w:val="26"/>
                <w:szCs w:val="26"/>
              </w:rPr>
              <w:t>2020 год – 2250 тыс. рублей;</w:t>
            </w:r>
          </w:p>
          <w:p w:rsidR="00246929" w:rsidRPr="00246929" w:rsidRDefault="00246929" w:rsidP="00246929">
            <w:pPr>
              <w:pStyle w:val="afff2"/>
              <w:spacing w:line="243" w:lineRule="auto"/>
              <w:jc w:val="both"/>
              <w:rPr>
                <w:rFonts w:ascii="Times New Roman" w:hAnsi="Times New Roman"/>
                <w:sz w:val="26"/>
                <w:szCs w:val="26"/>
              </w:rPr>
            </w:pPr>
            <w:r w:rsidRPr="00246929">
              <w:rPr>
                <w:rFonts w:ascii="Times New Roman" w:hAnsi="Times New Roman"/>
                <w:sz w:val="26"/>
                <w:szCs w:val="26"/>
              </w:rPr>
              <w:t xml:space="preserve">из краевого бюджета – 2814,6 тыс. рублей, </w:t>
            </w:r>
            <w:r w:rsidRPr="00246929">
              <w:rPr>
                <w:rFonts w:ascii="Times New Roman" w:hAnsi="Times New Roman"/>
                <w:sz w:val="26"/>
                <w:szCs w:val="26"/>
              </w:rPr>
              <w:br/>
              <w:t>в том числе по годам:</w:t>
            </w:r>
          </w:p>
          <w:p w:rsidR="00246929" w:rsidRPr="00246929" w:rsidRDefault="00246929" w:rsidP="00246929">
            <w:pPr>
              <w:spacing w:line="243" w:lineRule="auto"/>
              <w:rPr>
                <w:sz w:val="26"/>
                <w:szCs w:val="26"/>
              </w:rPr>
            </w:pPr>
            <w:r w:rsidRPr="00246929">
              <w:rPr>
                <w:sz w:val="26"/>
                <w:szCs w:val="26"/>
              </w:rPr>
              <w:t>2015 год  – 811 тыс. рублей;</w:t>
            </w:r>
          </w:p>
          <w:p w:rsidR="00246929" w:rsidRPr="00246929" w:rsidRDefault="00246929" w:rsidP="00246929">
            <w:pPr>
              <w:spacing w:line="243" w:lineRule="auto"/>
              <w:rPr>
                <w:sz w:val="26"/>
                <w:szCs w:val="26"/>
              </w:rPr>
            </w:pPr>
            <w:r w:rsidRPr="00246929">
              <w:rPr>
                <w:sz w:val="26"/>
                <w:szCs w:val="26"/>
              </w:rPr>
              <w:t>2016 год  – 812,3 тыс. рублей;</w:t>
            </w:r>
          </w:p>
          <w:p w:rsidR="00246929" w:rsidRPr="00246929" w:rsidRDefault="00246929" w:rsidP="00246929">
            <w:pPr>
              <w:spacing w:line="243" w:lineRule="auto"/>
              <w:rPr>
                <w:sz w:val="26"/>
                <w:szCs w:val="26"/>
              </w:rPr>
            </w:pPr>
            <w:r w:rsidRPr="00246929">
              <w:rPr>
                <w:sz w:val="26"/>
                <w:szCs w:val="26"/>
              </w:rPr>
              <w:t>2017 год – 317,3 тыс. рублей;</w:t>
            </w:r>
          </w:p>
          <w:p w:rsidR="00246929" w:rsidRPr="00246929" w:rsidRDefault="00246929" w:rsidP="00246929">
            <w:pPr>
              <w:spacing w:line="243" w:lineRule="auto"/>
              <w:rPr>
                <w:sz w:val="26"/>
                <w:szCs w:val="26"/>
              </w:rPr>
            </w:pPr>
            <w:r w:rsidRPr="00246929">
              <w:rPr>
                <w:sz w:val="26"/>
                <w:szCs w:val="26"/>
              </w:rPr>
              <w:t>2018 год – 313,3 тыс. рублей;</w:t>
            </w:r>
          </w:p>
          <w:p w:rsidR="00246929" w:rsidRPr="00246929" w:rsidRDefault="00246929" w:rsidP="00246929">
            <w:pPr>
              <w:spacing w:line="243" w:lineRule="auto"/>
              <w:rPr>
                <w:sz w:val="26"/>
                <w:szCs w:val="26"/>
              </w:rPr>
            </w:pPr>
            <w:r w:rsidRPr="00246929">
              <w:rPr>
                <w:sz w:val="26"/>
                <w:szCs w:val="26"/>
              </w:rPr>
              <w:t>2019 год – 310,1 тыс. рублей;</w:t>
            </w:r>
          </w:p>
          <w:p w:rsidR="00246929" w:rsidRPr="00246929" w:rsidRDefault="00246929" w:rsidP="00246929">
            <w:pPr>
              <w:spacing w:line="243" w:lineRule="auto"/>
              <w:rPr>
                <w:sz w:val="26"/>
                <w:szCs w:val="26"/>
              </w:rPr>
            </w:pPr>
            <w:r w:rsidRPr="00246929">
              <w:rPr>
                <w:sz w:val="26"/>
                <w:szCs w:val="26"/>
              </w:rPr>
              <w:t>2020 год – 250,6 тыс. рублей.</w:t>
            </w:r>
          </w:p>
          <w:p w:rsidR="00246929" w:rsidRPr="00246929" w:rsidRDefault="00246929" w:rsidP="00246929">
            <w:pPr>
              <w:pStyle w:val="afff2"/>
              <w:spacing w:line="243" w:lineRule="auto"/>
              <w:jc w:val="both"/>
              <w:rPr>
                <w:sz w:val="26"/>
                <w:szCs w:val="26"/>
              </w:rPr>
            </w:pPr>
            <w:r w:rsidRPr="00246929">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246929" w:rsidRDefault="00246929" w:rsidP="00246929">
      <w:pPr>
        <w:ind w:firstLine="567"/>
        <w:jc w:val="both"/>
        <w:rPr>
          <w:color w:val="000000"/>
          <w:sz w:val="28"/>
          <w:szCs w:val="28"/>
          <w:shd w:val="clear" w:color="auto" w:fill="FFFBF2"/>
        </w:rPr>
      </w:pPr>
      <w:r>
        <w:rPr>
          <w:color w:val="000000"/>
          <w:sz w:val="28"/>
          <w:szCs w:val="28"/>
          <w:shd w:val="clear" w:color="auto" w:fill="FFFBF2"/>
        </w:rPr>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0"/>
        <w:gridCol w:w="6020"/>
      </w:tblGrid>
      <w:tr w:rsidR="00246929" w:rsidRPr="00246929" w:rsidTr="00246929">
        <w:tc>
          <w:tcPr>
            <w:tcW w:w="1760" w:type="pct"/>
          </w:tcPr>
          <w:p w:rsidR="00246929" w:rsidRPr="00246929" w:rsidRDefault="00246929" w:rsidP="00246929">
            <w:pPr>
              <w:pStyle w:val="afff2"/>
              <w:spacing w:line="243" w:lineRule="auto"/>
              <w:rPr>
                <w:rFonts w:ascii="Times New Roman" w:hAnsi="Times New Roman"/>
                <w:sz w:val="26"/>
                <w:szCs w:val="26"/>
              </w:rPr>
            </w:pPr>
            <w:r w:rsidRPr="00246929">
              <w:rPr>
                <w:rStyle w:val="afffc"/>
                <w:rFonts w:ascii="Times New Roman" w:hAnsi="Times New Roman"/>
                <w:b w:val="0"/>
                <w:bCs w:val="0"/>
                <w:color w:val="auto"/>
                <w:sz w:val="26"/>
                <w:szCs w:val="26"/>
              </w:rPr>
              <w:t xml:space="preserve">Объемы финансирования программы </w:t>
            </w:r>
          </w:p>
        </w:tc>
        <w:tc>
          <w:tcPr>
            <w:tcW w:w="3240" w:type="pct"/>
          </w:tcPr>
          <w:p w:rsidR="00246929" w:rsidRPr="00246929" w:rsidRDefault="00246929" w:rsidP="00246929">
            <w:pPr>
              <w:pStyle w:val="afff2"/>
              <w:spacing w:line="243" w:lineRule="auto"/>
              <w:jc w:val="both"/>
              <w:rPr>
                <w:rFonts w:ascii="Times New Roman" w:hAnsi="Times New Roman"/>
                <w:sz w:val="26"/>
                <w:szCs w:val="26"/>
              </w:rPr>
            </w:pPr>
            <w:r w:rsidRPr="00246929">
              <w:rPr>
                <w:rFonts w:ascii="Times New Roman" w:hAnsi="Times New Roman"/>
                <w:sz w:val="26"/>
                <w:szCs w:val="26"/>
              </w:rPr>
              <w:t>общий объем финансирования составляет 25157,2 тыс. рублей, из них:</w:t>
            </w:r>
          </w:p>
          <w:p w:rsidR="00246929" w:rsidRPr="00246929" w:rsidRDefault="00246929" w:rsidP="00246929">
            <w:pPr>
              <w:pStyle w:val="afff2"/>
              <w:spacing w:line="243" w:lineRule="auto"/>
              <w:jc w:val="both"/>
              <w:rPr>
                <w:rFonts w:ascii="Times New Roman" w:hAnsi="Times New Roman"/>
                <w:sz w:val="26"/>
                <w:szCs w:val="26"/>
              </w:rPr>
            </w:pPr>
            <w:r w:rsidRPr="00246929">
              <w:rPr>
                <w:rFonts w:ascii="Times New Roman" w:hAnsi="Times New Roman"/>
                <w:sz w:val="26"/>
                <w:szCs w:val="26"/>
              </w:rPr>
              <w:t>из районного  бюджета – 22342,6 тыс. рублей, в том числе по годам:</w:t>
            </w:r>
          </w:p>
          <w:p w:rsidR="00246929" w:rsidRPr="00246929" w:rsidRDefault="00246929" w:rsidP="00246929">
            <w:pPr>
              <w:spacing w:line="243" w:lineRule="auto"/>
              <w:rPr>
                <w:sz w:val="26"/>
                <w:szCs w:val="26"/>
              </w:rPr>
            </w:pPr>
            <w:r w:rsidRPr="00246929">
              <w:rPr>
                <w:sz w:val="26"/>
                <w:szCs w:val="26"/>
              </w:rPr>
              <w:t>2015 год – 3302,5 тыс. рублей;</w:t>
            </w:r>
          </w:p>
          <w:p w:rsidR="00246929" w:rsidRPr="00246929" w:rsidRDefault="00246929" w:rsidP="00246929">
            <w:pPr>
              <w:spacing w:line="243" w:lineRule="auto"/>
              <w:rPr>
                <w:sz w:val="26"/>
                <w:szCs w:val="26"/>
              </w:rPr>
            </w:pPr>
            <w:r w:rsidRPr="00246929">
              <w:rPr>
                <w:sz w:val="26"/>
                <w:szCs w:val="26"/>
              </w:rPr>
              <w:t>2016 год – 3250 тыс. рублей;</w:t>
            </w:r>
          </w:p>
          <w:p w:rsidR="00246929" w:rsidRPr="00246929" w:rsidRDefault="00246929" w:rsidP="00246929">
            <w:pPr>
              <w:spacing w:line="243" w:lineRule="auto"/>
              <w:rPr>
                <w:sz w:val="26"/>
                <w:szCs w:val="26"/>
              </w:rPr>
            </w:pPr>
            <w:r w:rsidRPr="00246929">
              <w:rPr>
                <w:sz w:val="26"/>
                <w:szCs w:val="26"/>
              </w:rPr>
              <w:t>2017 год – 3555,7 тыс. рублей;</w:t>
            </w:r>
          </w:p>
          <w:p w:rsidR="00246929" w:rsidRPr="00246929" w:rsidRDefault="00246929" w:rsidP="00246929">
            <w:pPr>
              <w:spacing w:line="243" w:lineRule="auto"/>
              <w:rPr>
                <w:sz w:val="26"/>
                <w:szCs w:val="26"/>
              </w:rPr>
            </w:pPr>
            <w:r w:rsidRPr="00246929">
              <w:rPr>
                <w:sz w:val="26"/>
                <w:szCs w:val="26"/>
              </w:rPr>
              <w:t>2018 год – 3593,4 тыс. рублей;</w:t>
            </w:r>
          </w:p>
          <w:p w:rsidR="00246929" w:rsidRPr="00246929" w:rsidRDefault="00246929" w:rsidP="00246929">
            <w:pPr>
              <w:spacing w:line="243" w:lineRule="auto"/>
              <w:rPr>
                <w:sz w:val="26"/>
                <w:szCs w:val="26"/>
              </w:rPr>
            </w:pPr>
            <w:r w:rsidRPr="00246929">
              <w:rPr>
                <w:sz w:val="26"/>
                <w:szCs w:val="26"/>
              </w:rPr>
              <w:t>2019 год – 6391 тыс. рублей;</w:t>
            </w:r>
          </w:p>
          <w:p w:rsidR="00246929" w:rsidRPr="00246929" w:rsidRDefault="00246929" w:rsidP="00246929">
            <w:pPr>
              <w:spacing w:line="243" w:lineRule="auto"/>
              <w:rPr>
                <w:sz w:val="26"/>
                <w:szCs w:val="26"/>
              </w:rPr>
            </w:pPr>
            <w:r w:rsidRPr="00246929">
              <w:rPr>
                <w:sz w:val="26"/>
                <w:szCs w:val="26"/>
              </w:rPr>
              <w:t>2020 год – 2250 тыс. рублей;</w:t>
            </w:r>
          </w:p>
          <w:p w:rsidR="00246929" w:rsidRPr="00246929" w:rsidRDefault="00246929" w:rsidP="00246929">
            <w:pPr>
              <w:pStyle w:val="afff2"/>
              <w:spacing w:line="243" w:lineRule="auto"/>
              <w:jc w:val="both"/>
              <w:rPr>
                <w:rFonts w:ascii="Times New Roman" w:hAnsi="Times New Roman"/>
                <w:sz w:val="26"/>
                <w:szCs w:val="26"/>
              </w:rPr>
            </w:pPr>
            <w:r w:rsidRPr="00246929">
              <w:rPr>
                <w:rFonts w:ascii="Times New Roman" w:hAnsi="Times New Roman"/>
                <w:sz w:val="26"/>
                <w:szCs w:val="26"/>
              </w:rPr>
              <w:t xml:space="preserve">из краевого бюджета – 2814,6 тыс. рублей, </w:t>
            </w:r>
            <w:r w:rsidRPr="00246929">
              <w:rPr>
                <w:rFonts w:ascii="Times New Roman" w:hAnsi="Times New Roman"/>
                <w:sz w:val="26"/>
                <w:szCs w:val="26"/>
              </w:rPr>
              <w:br/>
              <w:t>в том числе по годам:</w:t>
            </w:r>
          </w:p>
          <w:p w:rsidR="00246929" w:rsidRPr="00246929" w:rsidRDefault="00246929" w:rsidP="00246929">
            <w:pPr>
              <w:spacing w:line="243" w:lineRule="auto"/>
              <w:rPr>
                <w:sz w:val="26"/>
                <w:szCs w:val="26"/>
              </w:rPr>
            </w:pPr>
            <w:r w:rsidRPr="00246929">
              <w:rPr>
                <w:sz w:val="26"/>
                <w:szCs w:val="26"/>
              </w:rPr>
              <w:t>2015 год  – 811 тыс. рублей;</w:t>
            </w:r>
          </w:p>
          <w:p w:rsidR="00246929" w:rsidRPr="00246929" w:rsidRDefault="00246929" w:rsidP="00246929">
            <w:pPr>
              <w:spacing w:line="243" w:lineRule="auto"/>
              <w:rPr>
                <w:sz w:val="26"/>
                <w:szCs w:val="26"/>
              </w:rPr>
            </w:pPr>
            <w:r w:rsidRPr="00246929">
              <w:rPr>
                <w:sz w:val="26"/>
                <w:szCs w:val="26"/>
              </w:rPr>
              <w:t>2016 год  – 812,3 тыс. рублей;</w:t>
            </w:r>
          </w:p>
          <w:p w:rsidR="00246929" w:rsidRPr="00246929" w:rsidRDefault="00246929" w:rsidP="00246929">
            <w:pPr>
              <w:spacing w:line="243" w:lineRule="auto"/>
              <w:rPr>
                <w:sz w:val="26"/>
                <w:szCs w:val="26"/>
              </w:rPr>
            </w:pPr>
            <w:r w:rsidRPr="00246929">
              <w:rPr>
                <w:sz w:val="26"/>
                <w:szCs w:val="26"/>
              </w:rPr>
              <w:t>2017 год – 317,3 тыс. рублей;</w:t>
            </w:r>
          </w:p>
          <w:p w:rsidR="00246929" w:rsidRPr="00246929" w:rsidRDefault="00246929" w:rsidP="00246929">
            <w:pPr>
              <w:spacing w:line="243" w:lineRule="auto"/>
              <w:rPr>
                <w:sz w:val="26"/>
                <w:szCs w:val="26"/>
              </w:rPr>
            </w:pPr>
            <w:r w:rsidRPr="00246929">
              <w:rPr>
                <w:sz w:val="26"/>
                <w:szCs w:val="26"/>
              </w:rPr>
              <w:t>2018 год – 313,3 тыс. рублей;</w:t>
            </w:r>
          </w:p>
          <w:p w:rsidR="00246929" w:rsidRPr="00246929" w:rsidRDefault="00246929" w:rsidP="00246929">
            <w:pPr>
              <w:spacing w:line="243" w:lineRule="auto"/>
              <w:rPr>
                <w:sz w:val="26"/>
                <w:szCs w:val="26"/>
              </w:rPr>
            </w:pPr>
            <w:r w:rsidRPr="00246929">
              <w:rPr>
                <w:sz w:val="26"/>
                <w:szCs w:val="26"/>
              </w:rPr>
              <w:t>2019 год – 310,1 тыс. рублей;</w:t>
            </w:r>
          </w:p>
          <w:p w:rsidR="00246929" w:rsidRPr="00246929" w:rsidRDefault="00246929" w:rsidP="00246929">
            <w:pPr>
              <w:spacing w:line="243" w:lineRule="auto"/>
              <w:rPr>
                <w:sz w:val="26"/>
                <w:szCs w:val="26"/>
              </w:rPr>
            </w:pPr>
            <w:r w:rsidRPr="00246929">
              <w:rPr>
                <w:sz w:val="26"/>
                <w:szCs w:val="26"/>
              </w:rPr>
              <w:t>2020 год – 250,6 тыс. рублей.</w:t>
            </w:r>
          </w:p>
          <w:p w:rsidR="00246929" w:rsidRPr="00246929" w:rsidRDefault="00246929" w:rsidP="00246929">
            <w:pPr>
              <w:pStyle w:val="afff2"/>
              <w:spacing w:line="243" w:lineRule="auto"/>
              <w:jc w:val="both"/>
              <w:rPr>
                <w:sz w:val="26"/>
                <w:szCs w:val="26"/>
              </w:rPr>
            </w:pPr>
            <w:r w:rsidRPr="00246929">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246929" w:rsidRPr="00246929" w:rsidRDefault="00246929" w:rsidP="00246929">
      <w:pPr>
        <w:pStyle w:val="13"/>
        <w:ind w:firstLine="567"/>
        <w:jc w:val="both"/>
        <w:rPr>
          <w:szCs w:val="28"/>
        </w:rPr>
      </w:pPr>
      <w:r w:rsidRPr="00246929">
        <w:rPr>
          <w:szCs w:val="28"/>
        </w:rPr>
        <w:t xml:space="preserve">2. Внести в раздел 4. Общий объем финансовых ресурсов, </w:t>
      </w:r>
      <w:r w:rsidRPr="00246929">
        <w:rPr>
          <w:szCs w:val="28"/>
        </w:rPr>
        <w:br/>
        <w:t xml:space="preserve">необходимых для реализации муниципальной программы следующие изменения: </w:t>
      </w:r>
    </w:p>
    <w:p w:rsidR="00246929" w:rsidRPr="00A7493B" w:rsidRDefault="00246929" w:rsidP="00246929">
      <w:pPr>
        <w:pStyle w:val="afff2"/>
        <w:spacing w:line="243" w:lineRule="auto"/>
        <w:jc w:val="both"/>
        <w:rPr>
          <w:rFonts w:ascii="Times New Roman" w:hAnsi="Times New Roman"/>
          <w:sz w:val="28"/>
          <w:szCs w:val="28"/>
        </w:rPr>
      </w:pPr>
      <w:r w:rsidRPr="003460BE">
        <w:rPr>
          <w:rFonts w:ascii="Times New Roman" w:hAnsi="Times New Roman"/>
          <w:sz w:val="28"/>
          <w:szCs w:val="28"/>
        </w:rPr>
        <w:t>Слова  «</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23434,8 </w:t>
      </w:r>
      <w:r w:rsidRPr="00A7493B">
        <w:rPr>
          <w:rFonts w:ascii="Times New Roman" w:hAnsi="Times New Roman"/>
          <w:sz w:val="28"/>
          <w:szCs w:val="28"/>
        </w:rPr>
        <w:t>тыс. рублей, из них:</w:t>
      </w:r>
    </w:p>
    <w:p w:rsidR="00246929" w:rsidRPr="00A7493B" w:rsidRDefault="00246929" w:rsidP="00246929">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20620,2</w:t>
      </w:r>
      <w:r w:rsidRPr="00A7493B">
        <w:rPr>
          <w:rFonts w:ascii="Times New Roman" w:hAnsi="Times New Roman"/>
          <w:sz w:val="28"/>
          <w:szCs w:val="28"/>
        </w:rPr>
        <w:t xml:space="preserve"> тыс. рублей, в том числе по годам:</w:t>
      </w:r>
    </w:p>
    <w:p w:rsidR="00246929" w:rsidRPr="00A7493B" w:rsidRDefault="00246929" w:rsidP="00246929">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246929" w:rsidRPr="00A7493B" w:rsidRDefault="00246929" w:rsidP="00246929">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2018</w:t>
      </w:r>
      <w:r w:rsidRPr="00A7493B">
        <w:rPr>
          <w:sz w:val="28"/>
          <w:szCs w:val="28"/>
        </w:rPr>
        <w:t xml:space="preserve"> год – </w:t>
      </w:r>
      <w:r>
        <w:rPr>
          <w:sz w:val="28"/>
          <w:szCs w:val="28"/>
        </w:rPr>
        <w:t>3536</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2019</w:t>
      </w:r>
      <w:r w:rsidRPr="00A7493B">
        <w:rPr>
          <w:sz w:val="28"/>
          <w:szCs w:val="28"/>
        </w:rPr>
        <w:t xml:space="preserve"> год – </w:t>
      </w:r>
      <w:r>
        <w:rPr>
          <w:sz w:val="28"/>
          <w:szCs w:val="28"/>
        </w:rPr>
        <w:t>4726</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2020</w:t>
      </w:r>
      <w:r w:rsidRPr="00A7493B">
        <w:rPr>
          <w:sz w:val="28"/>
          <w:szCs w:val="28"/>
        </w:rPr>
        <w:t xml:space="preserve"> год – </w:t>
      </w:r>
      <w:r>
        <w:rPr>
          <w:sz w:val="28"/>
          <w:szCs w:val="28"/>
        </w:rPr>
        <w:t>2250</w:t>
      </w:r>
      <w:r w:rsidRPr="00A7493B">
        <w:rPr>
          <w:sz w:val="28"/>
          <w:szCs w:val="28"/>
        </w:rPr>
        <w:t xml:space="preserve"> тыс. рублей;</w:t>
      </w:r>
    </w:p>
    <w:p w:rsidR="00246929" w:rsidRPr="00A7493B" w:rsidRDefault="00246929" w:rsidP="00246929">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2814,6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246929" w:rsidRPr="00A7493B" w:rsidRDefault="00246929" w:rsidP="00246929">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246929" w:rsidRDefault="00246929" w:rsidP="00246929">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246929" w:rsidRDefault="00246929" w:rsidP="00246929">
      <w:pPr>
        <w:spacing w:line="243" w:lineRule="auto"/>
        <w:rPr>
          <w:sz w:val="28"/>
          <w:szCs w:val="28"/>
        </w:rPr>
      </w:pPr>
      <w:r>
        <w:rPr>
          <w:sz w:val="28"/>
          <w:szCs w:val="28"/>
        </w:rPr>
        <w:t>2017 год – 317,3 тыс. рублей;</w:t>
      </w:r>
    </w:p>
    <w:p w:rsidR="00246929" w:rsidRDefault="00246929" w:rsidP="00246929">
      <w:pPr>
        <w:spacing w:line="243" w:lineRule="auto"/>
        <w:rPr>
          <w:sz w:val="28"/>
          <w:szCs w:val="28"/>
        </w:rPr>
      </w:pPr>
      <w:r>
        <w:rPr>
          <w:sz w:val="28"/>
          <w:szCs w:val="28"/>
        </w:rPr>
        <w:t>2018 год – 313,3 тыс. рублей;</w:t>
      </w:r>
    </w:p>
    <w:p w:rsidR="00246929" w:rsidRDefault="00246929" w:rsidP="00246929">
      <w:pPr>
        <w:spacing w:line="243" w:lineRule="auto"/>
        <w:rPr>
          <w:sz w:val="28"/>
          <w:szCs w:val="28"/>
        </w:rPr>
      </w:pPr>
      <w:r>
        <w:rPr>
          <w:sz w:val="28"/>
          <w:szCs w:val="28"/>
        </w:rPr>
        <w:t>2019 год – 310,1 тыс. рублей;</w:t>
      </w:r>
    </w:p>
    <w:p w:rsidR="00246929" w:rsidRDefault="00246929" w:rsidP="00246929">
      <w:pPr>
        <w:pStyle w:val="afff2"/>
        <w:spacing w:line="243" w:lineRule="auto"/>
        <w:jc w:val="both"/>
        <w:rPr>
          <w:rFonts w:ascii="Times New Roman" w:hAnsi="Times New Roman"/>
          <w:sz w:val="28"/>
          <w:szCs w:val="28"/>
        </w:rPr>
      </w:pPr>
      <w:r>
        <w:rPr>
          <w:rFonts w:ascii="Times New Roman" w:hAnsi="Times New Roman"/>
          <w:sz w:val="28"/>
          <w:szCs w:val="28"/>
        </w:rPr>
        <w:t xml:space="preserve">2020 год – </w:t>
      </w:r>
      <w:r w:rsidRPr="00764244">
        <w:rPr>
          <w:rFonts w:ascii="Times New Roman" w:hAnsi="Times New Roman"/>
          <w:sz w:val="28"/>
          <w:szCs w:val="28"/>
        </w:rPr>
        <w:t>250,6 тыс. рублей.»</w:t>
      </w:r>
      <w:r>
        <w:rPr>
          <w:rFonts w:ascii="Times New Roman" w:hAnsi="Times New Roman"/>
          <w:sz w:val="28"/>
          <w:szCs w:val="28"/>
        </w:rPr>
        <w:t xml:space="preserve"> </w:t>
      </w:r>
    </w:p>
    <w:p w:rsidR="00246929" w:rsidRPr="00A7493B" w:rsidRDefault="00246929" w:rsidP="00246929">
      <w:pPr>
        <w:pStyle w:val="afff2"/>
        <w:spacing w:line="243" w:lineRule="auto"/>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25157,2 </w:t>
      </w:r>
      <w:r w:rsidRPr="00A7493B">
        <w:rPr>
          <w:rFonts w:ascii="Times New Roman" w:hAnsi="Times New Roman"/>
          <w:sz w:val="28"/>
          <w:szCs w:val="28"/>
        </w:rPr>
        <w:t>тыс. рублей, из них:</w:t>
      </w:r>
    </w:p>
    <w:p w:rsidR="00246929" w:rsidRPr="00A7493B" w:rsidRDefault="00246929" w:rsidP="00246929">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22342,6</w:t>
      </w:r>
      <w:r w:rsidRPr="00A7493B">
        <w:rPr>
          <w:rFonts w:ascii="Times New Roman" w:hAnsi="Times New Roman"/>
          <w:sz w:val="28"/>
          <w:szCs w:val="28"/>
        </w:rPr>
        <w:t xml:space="preserve"> тыс. рублей, в том числе по годам:</w:t>
      </w:r>
    </w:p>
    <w:p w:rsidR="00246929" w:rsidRPr="00A7493B" w:rsidRDefault="00246929" w:rsidP="00246929">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246929" w:rsidRPr="00A7493B" w:rsidRDefault="00246929" w:rsidP="00246929">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2019</w:t>
      </w:r>
      <w:r w:rsidRPr="00A7493B">
        <w:rPr>
          <w:sz w:val="28"/>
          <w:szCs w:val="28"/>
        </w:rPr>
        <w:t xml:space="preserve"> год – </w:t>
      </w:r>
      <w:r>
        <w:rPr>
          <w:sz w:val="28"/>
          <w:szCs w:val="28"/>
        </w:rPr>
        <w:t>6391</w:t>
      </w:r>
      <w:r w:rsidRPr="00A7493B">
        <w:rPr>
          <w:sz w:val="28"/>
          <w:szCs w:val="28"/>
        </w:rPr>
        <w:t xml:space="preserve"> тыс. рублей;</w:t>
      </w:r>
    </w:p>
    <w:p w:rsidR="00246929" w:rsidRPr="00A7493B" w:rsidRDefault="00246929" w:rsidP="00246929">
      <w:pPr>
        <w:spacing w:line="243" w:lineRule="auto"/>
        <w:rPr>
          <w:sz w:val="28"/>
          <w:szCs w:val="28"/>
        </w:rPr>
      </w:pPr>
      <w:r>
        <w:rPr>
          <w:sz w:val="28"/>
          <w:szCs w:val="28"/>
        </w:rPr>
        <w:t>2020</w:t>
      </w:r>
      <w:r w:rsidRPr="00A7493B">
        <w:rPr>
          <w:sz w:val="28"/>
          <w:szCs w:val="28"/>
        </w:rPr>
        <w:t xml:space="preserve"> год – </w:t>
      </w:r>
      <w:r>
        <w:rPr>
          <w:sz w:val="28"/>
          <w:szCs w:val="28"/>
        </w:rPr>
        <w:t>2250</w:t>
      </w:r>
      <w:r w:rsidRPr="00A7493B">
        <w:rPr>
          <w:sz w:val="28"/>
          <w:szCs w:val="28"/>
        </w:rPr>
        <w:t xml:space="preserve"> тыс. рублей;</w:t>
      </w:r>
    </w:p>
    <w:p w:rsidR="00246929" w:rsidRPr="00A7493B" w:rsidRDefault="00246929" w:rsidP="00246929">
      <w:pPr>
        <w:pStyle w:val="afff2"/>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2814,6 </w:t>
      </w:r>
      <w:r w:rsidRPr="00A7493B">
        <w:rPr>
          <w:rFonts w:ascii="Times New Roman" w:hAnsi="Times New Roman"/>
          <w:sz w:val="28"/>
          <w:szCs w:val="28"/>
        </w:rPr>
        <w:t>тыс. рублей, в том числе по годам:</w:t>
      </w:r>
    </w:p>
    <w:p w:rsidR="00246929" w:rsidRPr="00A7493B" w:rsidRDefault="00246929" w:rsidP="00246929">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246929" w:rsidRDefault="00246929" w:rsidP="00246929">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246929" w:rsidRDefault="00246929" w:rsidP="00246929">
      <w:pPr>
        <w:spacing w:line="243" w:lineRule="auto"/>
        <w:rPr>
          <w:sz w:val="28"/>
          <w:szCs w:val="28"/>
        </w:rPr>
      </w:pPr>
      <w:r>
        <w:rPr>
          <w:sz w:val="28"/>
          <w:szCs w:val="28"/>
        </w:rPr>
        <w:t>2017 год – 317,3 тыс. рублей;</w:t>
      </w:r>
    </w:p>
    <w:p w:rsidR="00246929" w:rsidRDefault="00246929" w:rsidP="00246929">
      <w:pPr>
        <w:spacing w:line="243" w:lineRule="auto"/>
        <w:rPr>
          <w:sz w:val="28"/>
          <w:szCs w:val="28"/>
        </w:rPr>
      </w:pPr>
      <w:r>
        <w:rPr>
          <w:sz w:val="28"/>
          <w:szCs w:val="28"/>
        </w:rPr>
        <w:t>2018 год – 313,3 тыс. рублей;</w:t>
      </w:r>
    </w:p>
    <w:p w:rsidR="00246929" w:rsidRDefault="00246929" w:rsidP="00246929">
      <w:pPr>
        <w:spacing w:line="243" w:lineRule="auto"/>
        <w:rPr>
          <w:sz w:val="28"/>
          <w:szCs w:val="28"/>
        </w:rPr>
      </w:pPr>
      <w:r>
        <w:rPr>
          <w:sz w:val="28"/>
          <w:szCs w:val="28"/>
        </w:rPr>
        <w:t>2019 год – 310,1 тыс. рублей;</w:t>
      </w:r>
    </w:p>
    <w:p w:rsidR="00246929" w:rsidRPr="00A7493B" w:rsidRDefault="00246929" w:rsidP="00246929">
      <w:pPr>
        <w:spacing w:line="243" w:lineRule="auto"/>
        <w:rPr>
          <w:sz w:val="28"/>
          <w:szCs w:val="28"/>
        </w:rPr>
      </w:pPr>
      <w:r>
        <w:rPr>
          <w:sz w:val="28"/>
          <w:szCs w:val="28"/>
        </w:rPr>
        <w:t>2020 год – 250,6 тыс. рублей.»</w:t>
      </w:r>
    </w:p>
    <w:p w:rsidR="00246929" w:rsidRDefault="00246929" w:rsidP="00246929">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246929" w:rsidRDefault="00246929" w:rsidP="00246929">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246929" w:rsidRDefault="00246929" w:rsidP="00246929">
      <w:pPr>
        <w:ind w:firstLine="567"/>
        <w:jc w:val="both"/>
        <w:rPr>
          <w:color w:val="000000"/>
          <w:sz w:val="28"/>
          <w:szCs w:val="28"/>
          <w:shd w:val="clear" w:color="auto" w:fill="FFFBF2"/>
        </w:rPr>
      </w:pPr>
      <w:r>
        <w:rPr>
          <w:color w:val="000000"/>
          <w:sz w:val="28"/>
          <w:szCs w:val="28"/>
          <w:shd w:val="clear" w:color="auto" w:fill="FFFBF2"/>
        </w:rPr>
        <w:t>5.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D61D35" w:rsidRDefault="00D61D35" w:rsidP="00D61D35">
      <w:pPr>
        <w:shd w:val="clear" w:color="auto" w:fill="FFFFFF"/>
        <w:autoSpaceDE w:val="0"/>
        <w:autoSpaceDN w:val="0"/>
        <w:adjustRightInd w:val="0"/>
        <w:jc w:val="both"/>
        <w:rPr>
          <w:sz w:val="28"/>
          <w:szCs w:val="28"/>
        </w:rPr>
      </w:pPr>
    </w:p>
    <w:p w:rsidR="00246929" w:rsidRPr="001225AB" w:rsidRDefault="00246929"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D61D35">
      <w:pPr>
        <w:jc w:val="center"/>
        <w:rPr>
          <w:b/>
          <w:iCs/>
        </w:rPr>
      </w:pPr>
    </w:p>
    <w:p w:rsidR="00246929" w:rsidRDefault="00246929" w:rsidP="00246929">
      <w:pPr>
        <w:rPr>
          <w:b/>
          <w:iCs/>
        </w:rPr>
      </w:pPr>
    </w:p>
    <w:p w:rsidR="00246929" w:rsidRDefault="00246929" w:rsidP="00246929">
      <w:pPr>
        <w:rPr>
          <w:b/>
          <w:iCs/>
        </w:rPr>
      </w:pPr>
    </w:p>
    <w:p w:rsidR="00246929" w:rsidRDefault="00246929" w:rsidP="00246929">
      <w:pPr>
        <w:rPr>
          <w:b/>
          <w:iCs/>
        </w:rPr>
      </w:pPr>
    </w:p>
    <w:p w:rsidR="00246929" w:rsidRDefault="00246929" w:rsidP="00246929">
      <w:pPr>
        <w:rPr>
          <w:b/>
          <w:iCs/>
        </w:rPr>
        <w:sectPr w:rsidR="00246929" w:rsidSect="007218AF">
          <w:pgSz w:w="11909" w:h="16834"/>
          <w:pgMar w:top="851" w:right="1276" w:bottom="1021" w:left="1559" w:header="425" w:footer="709" w:gutter="0"/>
          <w:cols w:space="708"/>
          <w:docGrid w:linePitch="360"/>
        </w:sectPr>
      </w:pPr>
    </w:p>
    <w:p w:rsidR="00246929" w:rsidRPr="00246929" w:rsidRDefault="00246929" w:rsidP="00246929">
      <w:pPr>
        <w:spacing w:after="200" w:line="276" w:lineRule="auto"/>
        <w:jc w:val="right"/>
        <w:rPr>
          <w:rStyle w:val="afffc"/>
          <w:b w:val="0"/>
          <w:color w:val="auto"/>
          <w:szCs w:val="28"/>
          <w:lang w:val="en-US"/>
        </w:rPr>
      </w:pPr>
      <w:r w:rsidRPr="00246929">
        <w:rPr>
          <w:rStyle w:val="afffc"/>
          <w:b w:val="0"/>
          <w:color w:val="auto"/>
          <w:szCs w:val="28"/>
        </w:rPr>
        <w:t>Таблица 2</w:t>
      </w:r>
    </w:p>
    <w:p w:rsidR="00246929" w:rsidRPr="00981A27" w:rsidRDefault="00246929" w:rsidP="00246929">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246929" w:rsidRPr="005C19A8" w:rsidRDefault="00246929" w:rsidP="00246929">
      <w:pPr>
        <w:jc w:val="center"/>
        <w:rPr>
          <w:sz w:val="22"/>
          <w:szCs w:val="22"/>
        </w:rPr>
      </w:pPr>
    </w:p>
    <w:tbl>
      <w:tblPr>
        <w:tblW w:w="14476"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1947"/>
        <w:gridCol w:w="1276"/>
        <w:gridCol w:w="2268"/>
        <w:gridCol w:w="965"/>
        <w:gridCol w:w="965"/>
        <w:gridCol w:w="965"/>
        <w:gridCol w:w="965"/>
        <w:gridCol w:w="965"/>
        <w:gridCol w:w="1015"/>
        <w:gridCol w:w="1069"/>
        <w:gridCol w:w="1363"/>
      </w:tblGrid>
      <w:tr w:rsidR="00246929" w:rsidRPr="00981A27" w:rsidTr="00246929">
        <w:tc>
          <w:tcPr>
            <w:tcW w:w="713" w:type="dxa"/>
            <w:vMerge w:val="restart"/>
            <w:tcBorders>
              <w:top w:val="single" w:sz="4" w:space="0" w:color="auto"/>
              <w:bottom w:val="single" w:sz="4" w:space="0" w:color="auto"/>
              <w:right w:val="single" w:sz="4" w:space="0" w:color="auto"/>
            </w:tcBorders>
            <w:vAlign w:val="center"/>
          </w:tcPr>
          <w:p w:rsidR="00246929" w:rsidRPr="00A237AB" w:rsidRDefault="00246929" w:rsidP="00246929">
            <w:pPr>
              <w:pStyle w:val="affd"/>
              <w:jc w:val="center"/>
              <w:rPr>
                <w:rFonts w:ascii="Times New Roman" w:hAnsi="Times New Roman" w:cs="Times New Roman"/>
                <w:spacing w:val="-4"/>
                <w:sz w:val="20"/>
                <w:szCs w:val="20"/>
              </w:rPr>
            </w:pPr>
            <w:r w:rsidRPr="00A237AB">
              <w:rPr>
                <w:rFonts w:ascii="Times New Roman" w:hAnsi="Times New Roman" w:cs="Times New Roman"/>
                <w:spacing w:val="-4"/>
                <w:sz w:val="20"/>
                <w:szCs w:val="20"/>
              </w:rPr>
              <w:t>№ п/п</w:t>
            </w:r>
          </w:p>
        </w:tc>
        <w:tc>
          <w:tcPr>
            <w:tcW w:w="1947" w:type="dxa"/>
            <w:vMerge w:val="restart"/>
            <w:tcBorders>
              <w:top w:val="single" w:sz="4" w:space="0" w:color="auto"/>
              <w:left w:val="single" w:sz="4" w:space="0" w:color="auto"/>
              <w:bottom w:val="single" w:sz="4" w:space="0" w:color="auto"/>
              <w:right w:val="single" w:sz="4" w:space="0" w:color="auto"/>
            </w:tcBorders>
            <w:vAlign w:val="center"/>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Цель, задача, мероприятие</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Срок реализации</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Источники финанси-рования</w:t>
            </w:r>
          </w:p>
        </w:tc>
      </w:tr>
      <w:tr w:rsidR="00246929" w:rsidRPr="00981A27" w:rsidTr="00246929">
        <w:trPr>
          <w:trHeight w:val="525"/>
        </w:trPr>
        <w:tc>
          <w:tcPr>
            <w:tcW w:w="713" w:type="dxa"/>
            <w:vMerge/>
            <w:tcBorders>
              <w:top w:val="single" w:sz="4" w:space="0" w:color="auto"/>
              <w:bottom w:val="single" w:sz="4" w:space="0" w:color="auto"/>
              <w:right w:val="single" w:sz="4" w:space="0" w:color="auto"/>
            </w:tcBorders>
            <w:vAlign w:val="center"/>
          </w:tcPr>
          <w:p w:rsidR="00246929" w:rsidRPr="00981A27" w:rsidRDefault="00246929" w:rsidP="00246929">
            <w:pPr>
              <w:pStyle w:val="affd"/>
              <w:rPr>
                <w:rFonts w:ascii="Times New Roman" w:hAnsi="Times New Roman" w:cs="Times New Roman"/>
                <w:sz w:val="20"/>
                <w:szCs w:val="20"/>
              </w:rPr>
            </w:pPr>
          </w:p>
        </w:tc>
        <w:tc>
          <w:tcPr>
            <w:tcW w:w="1947" w:type="dxa"/>
            <w:vMerge/>
            <w:tcBorders>
              <w:top w:val="single" w:sz="4" w:space="0" w:color="auto"/>
              <w:left w:val="single" w:sz="4" w:space="0" w:color="auto"/>
              <w:bottom w:val="single" w:sz="4" w:space="0" w:color="auto"/>
              <w:right w:val="single" w:sz="4" w:space="0" w:color="auto"/>
            </w:tcBorders>
            <w:vAlign w:val="center"/>
          </w:tcPr>
          <w:p w:rsidR="00246929" w:rsidRPr="00981A27" w:rsidRDefault="00246929" w:rsidP="00246929">
            <w:pPr>
              <w:pStyle w:val="affd"/>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46929" w:rsidRPr="00981A27" w:rsidRDefault="00246929" w:rsidP="00246929">
            <w:pPr>
              <w:pStyle w:val="aff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46929" w:rsidRPr="00981A27" w:rsidRDefault="00246929" w:rsidP="00246929">
            <w:pPr>
              <w:pStyle w:val="affd"/>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8C5BF4"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lang w:val="en-US"/>
              </w:rPr>
              <w:t>201</w:t>
            </w:r>
            <w:r>
              <w:rPr>
                <w:rFonts w:ascii="Times New Roman" w:hAnsi="Times New Roman" w:cs="Times New Roman"/>
                <w:sz w:val="20"/>
                <w:szCs w:val="20"/>
              </w:rPr>
              <w:t>5 г.</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6 г.</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7 г.</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8 г.</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9 г.</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w:t>
            </w:r>
            <w:r>
              <w:rPr>
                <w:rFonts w:ascii="Times New Roman" w:hAnsi="Times New Roman" w:cs="Times New Roman"/>
                <w:sz w:val="20"/>
                <w:szCs w:val="20"/>
              </w:rPr>
              <w:t>20 г.</w:t>
            </w:r>
          </w:p>
          <w:p w:rsidR="00246929" w:rsidRPr="00020BEB" w:rsidRDefault="00246929" w:rsidP="00246929">
            <w:pPr>
              <w:pStyle w:val="affd"/>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всего</w:t>
            </w:r>
          </w:p>
        </w:tc>
        <w:tc>
          <w:tcPr>
            <w:tcW w:w="1363" w:type="dxa"/>
            <w:vMerge/>
            <w:tcBorders>
              <w:top w:val="single" w:sz="4" w:space="0" w:color="auto"/>
              <w:left w:val="single" w:sz="4" w:space="0" w:color="auto"/>
              <w:bottom w:val="single" w:sz="4" w:space="0" w:color="auto"/>
            </w:tcBorders>
            <w:vAlign w:val="center"/>
          </w:tcPr>
          <w:p w:rsidR="00246929" w:rsidRPr="00981A27" w:rsidRDefault="00246929" w:rsidP="00246929">
            <w:pPr>
              <w:pStyle w:val="affd"/>
              <w:rPr>
                <w:rFonts w:ascii="Times New Roman" w:hAnsi="Times New Roman" w:cs="Times New Roman"/>
                <w:sz w:val="20"/>
                <w:szCs w:val="20"/>
              </w:rPr>
            </w:pPr>
          </w:p>
        </w:tc>
      </w:tr>
      <w:tr w:rsidR="00246929" w:rsidRPr="00981A27" w:rsidTr="00246929">
        <w:trPr>
          <w:trHeight w:val="227"/>
        </w:trPr>
        <w:tc>
          <w:tcPr>
            <w:tcW w:w="713" w:type="dxa"/>
            <w:tcBorders>
              <w:top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1947"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4</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5</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6</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7</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8</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9</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10</w:t>
            </w:r>
          </w:p>
        </w:tc>
        <w:tc>
          <w:tcPr>
            <w:tcW w:w="1069" w:type="dxa"/>
            <w:tcBorders>
              <w:top w:val="single" w:sz="4" w:space="0" w:color="auto"/>
              <w:left w:val="single" w:sz="4" w:space="0" w:color="auto"/>
              <w:bottom w:val="single" w:sz="4" w:space="0" w:color="auto"/>
              <w:right w:val="single" w:sz="4" w:space="0" w:color="auto"/>
            </w:tcBorders>
          </w:tcPr>
          <w:p w:rsidR="00246929" w:rsidRPr="00020BE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11</w:t>
            </w:r>
          </w:p>
        </w:tc>
        <w:tc>
          <w:tcPr>
            <w:tcW w:w="1363" w:type="dxa"/>
            <w:tcBorders>
              <w:top w:val="single" w:sz="4" w:space="0" w:color="auto"/>
              <w:left w:val="single" w:sz="4" w:space="0" w:color="auto"/>
              <w:bottom w:val="single" w:sz="4" w:space="0" w:color="auto"/>
            </w:tcBorders>
          </w:tcPr>
          <w:p w:rsidR="00246929" w:rsidRPr="00020BEB" w:rsidRDefault="00246929" w:rsidP="00246929">
            <w:pPr>
              <w:pStyle w:val="affd"/>
              <w:jc w:val="center"/>
            </w:pPr>
            <w:r>
              <w:rPr>
                <w:rFonts w:ascii="Times New Roman" w:hAnsi="Times New Roman" w:cs="Times New Roman"/>
                <w:sz w:val="20"/>
                <w:szCs w:val="20"/>
              </w:rPr>
              <w:t>12</w:t>
            </w:r>
          </w:p>
        </w:tc>
      </w:tr>
      <w:tr w:rsidR="00246929" w:rsidRPr="00981A27" w:rsidTr="00246929">
        <w:trPr>
          <w:trHeight w:val="712"/>
        </w:trPr>
        <w:tc>
          <w:tcPr>
            <w:tcW w:w="713" w:type="dxa"/>
            <w:vMerge w:val="restart"/>
            <w:tcBorders>
              <w:top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1947" w:type="dxa"/>
            <w:vMerge w:val="restart"/>
            <w:tcBorders>
              <w:top w:val="single" w:sz="4" w:space="0" w:color="auto"/>
              <w:left w:val="single" w:sz="4" w:space="0" w:color="auto"/>
              <w:right w:val="single" w:sz="4" w:space="0" w:color="auto"/>
            </w:tcBorders>
          </w:tcPr>
          <w:p w:rsidR="00246929" w:rsidRPr="00ED7E52" w:rsidRDefault="00246929" w:rsidP="00246929">
            <w:pPr>
              <w:pStyle w:val="affd"/>
              <w:jc w:val="left"/>
              <w:rPr>
                <w:rFonts w:ascii="Times New Roman" w:hAnsi="Times New Roman" w:cs="Times New Roman"/>
                <w:spacing w:val="-6"/>
                <w:sz w:val="20"/>
                <w:szCs w:val="20"/>
              </w:rPr>
            </w:pPr>
            <w:r w:rsidRPr="00ED7E52">
              <w:rPr>
                <w:rFonts w:ascii="Times New Roman" w:hAnsi="Times New Roman" w:cs="Times New Roman"/>
                <w:spacing w:val="-6"/>
                <w:sz w:val="20"/>
                <w:szCs w:val="20"/>
              </w:rPr>
              <w:t>Цель</w:t>
            </w:r>
            <w:r>
              <w:rPr>
                <w:rFonts w:ascii="Times New Roman" w:hAnsi="Times New Roman" w:cs="Times New Roman"/>
                <w:spacing w:val="-6"/>
                <w:sz w:val="20"/>
                <w:szCs w:val="20"/>
              </w:rPr>
              <w:t> </w:t>
            </w:r>
            <w:r w:rsidRPr="00ED7E52">
              <w:rPr>
                <w:rFonts w:ascii="Times New Roman" w:hAnsi="Times New Roman" w:cs="Times New Roman"/>
                <w:spacing w:val="-6"/>
                <w:sz w:val="20"/>
                <w:szCs w:val="20"/>
              </w:rPr>
              <w:t xml:space="preserve">1. Поддержание  устойчивого исполнения бюджетов </w:t>
            </w:r>
            <w:r>
              <w:rPr>
                <w:rFonts w:ascii="Times New Roman" w:hAnsi="Times New Roman" w:cs="Times New Roman"/>
                <w:spacing w:val="-6"/>
                <w:sz w:val="20"/>
                <w:szCs w:val="20"/>
              </w:rPr>
              <w:t>сельских поселений Новичихинского района</w:t>
            </w:r>
            <w:r w:rsidRPr="00ED7E52">
              <w:rPr>
                <w:rFonts w:ascii="Times New Roman" w:hAnsi="Times New Roman" w:cs="Times New Roman"/>
                <w:spacing w:val="-6"/>
                <w:sz w:val="20"/>
                <w:szCs w:val="20"/>
              </w:rPr>
              <w:t xml:space="preserve"> Алтайского края</w:t>
            </w:r>
          </w:p>
        </w:tc>
        <w:tc>
          <w:tcPr>
            <w:tcW w:w="1276" w:type="dxa"/>
            <w:vMerge w:val="restart"/>
            <w:tcBorders>
              <w:top w:val="single" w:sz="4" w:space="0" w:color="auto"/>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268" w:type="dxa"/>
            <w:vMerge w:val="restart"/>
            <w:tcBorders>
              <w:top w:val="single" w:sz="4" w:space="0" w:color="auto"/>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246929" w:rsidRPr="00654A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246929" w:rsidRPr="00654A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3873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3906,7</w:t>
            </w:r>
          </w:p>
        </w:tc>
        <w:tc>
          <w:tcPr>
            <w:tcW w:w="965"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6701,1</w:t>
            </w:r>
          </w:p>
          <w:p w:rsidR="00246929" w:rsidRPr="00BD3C17" w:rsidRDefault="00246929" w:rsidP="00246929"/>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2500,6</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25157,2</w:t>
            </w:r>
          </w:p>
          <w:p w:rsidR="00246929" w:rsidRPr="00944A12"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sidRPr="00981A27">
              <w:rPr>
                <w:rFonts w:ascii="Times New Roman" w:hAnsi="Times New Roman"/>
                <w:sz w:val="20"/>
                <w:szCs w:val="20"/>
              </w:rPr>
              <w:t>всего, в том числе</w:t>
            </w:r>
          </w:p>
        </w:tc>
      </w:tr>
      <w:tr w:rsidR="00246929" w:rsidRPr="00981A27" w:rsidTr="00246929">
        <w:trPr>
          <w:trHeight w:val="593"/>
        </w:trPr>
        <w:tc>
          <w:tcPr>
            <w:tcW w:w="713" w:type="dxa"/>
            <w:vMerge/>
            <w:tcBorders>
              <w:right w:val="single" w:sz="4" w:space="0" w:color="auto"/>
            </w:tcBorders>
          </w:tcPr>
          <w:p w:rsidR="00246929" w:rsidRPr="00981A27" w:rsidRDefault="00246929" w:rsidP="00246929">
            <w:pPr>
              <w:pStyle w:val="affd"/>
              <w:rPr>
                <w:rFonts w:ascii="Times New Roman" w:hAnsi="Times New Roman" w:cs="Times New Roman"/>
                <w:sz w:val="20"/>
                <w:szCs w:val="20"/>
              </w:rPr>
            </w:pPr>
          </w:p>
        </w:tc>
        <w:tc>
          <w:tcPr>
            <w:tcW w:w="1947"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2814,6</w:t>
            </w:r>
          </w:p>
          <w:p w:rsidR="00246929" w:rsidRPr="0040572B"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246929" w:rsidRPr="00981A27" w:rsidTr="00246929">
        <w:trPr>
          <w:trHeight w:val="433"/>
        </w:trPr>
        <w:tc>
          <w:tcPr>
            <w:tcW w:w="713" w:type="dxa"/>
            <w:vMerge/>
            <w:tcBorders>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p>
        </w:tc>
        <w:tc>
          <w:tcPr>
            <w:tcW w:w="1947" w:type="dxa"/>
            <w:vMerge/>
            <w:tcBorders>
              <w:left w:val="single" w:sz="4" w:space="0" w:color="auto"/>
              <w:bottom w:val="single" w:sz="4" w:space="0" w:color="auto"/>
              <w:right w:val="single" w:sz="4" w:space="0" w:color="auto"/>
            </w:tcBorders>
          </w:tcPr>
          <w:p w:rsidR="00246929" w:rsidRPr="00981A27" w:rsidRDefault="00246929" w:rsidP="00246929">
            <w:pPr>
              <w:pStyle w:val="afff2"/>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6391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22342,6</w:t>
            </w:r>
          </w:p>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246929" w:rsidRPr="00981A27" w:rsidTr="00246929">
        <w:trPr>
          <w:trHeight w:val="539"/>
        </w:trPr>
        <w:tc>
          <w:tcPr>
            <w:tcW w:w="713" w:type="dxa"/>
            <w:vMerge w:val="restart"/>
            <w:tcBorders>
              <w:top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w:t>
            </w:r>
          </w:p>
        </w:tc>
        <w:tc>
          <w:tcPr>
            <w:tcW w:w="1947" w:type="dxa"/>
            <w:vMerge w:val="restart"/>
            <w:tcBorders>
              <w:top w:val="single" w:sz="4" w:space="0" w:color="auto"/>
              <w:left w:val="single" w:sz="4" w:space="0" w:color="auto"/>
              <w:right w:val="single" w:sz="4" w:space="0" w:color="auto"/>
            </w:tcBorders>
          </w:tcPr>
          <w:p w:rsidR="00246929" w:rsidRPr="00F45A8E" w:rsidRDefault="00246929" w:rsidP="00246929">
            <w:pPr>
              <w:pStyle w:val="afff2"/>
              <w:rPr>
                <w:rFonts w:ascii="Times New Roman" w:hAnsi="Times New Roman"/>
                <w:spacing w:val="-2"/>
                <w:sz w:val="20"/>
                <w:szCs w:val="20"/>
              </w:rPr>
            </w:pPr>
            <w:r w:rsidRPr="00F45A8E">
              <w:rPr>
                <w:rFonts w:ascii="Times New Roman" w:hAnsi="Times New Roman"/>
                <w:spacing w:val="-2"/>
                <w:sz w:val="20"/>
                <w:szCs w:val="20"/>
              </w:rPr>
              <w:t>Задача</w:t>
            </w:r>
            <w:r>
              <w:rPr>
                <w:rFonts w:ascii="Times New Roman" w:hAnsi="Times New Roman"/>
                <w:spacing w:val="-2"/>
                <w:sz w:val="20"/>
                <w:szCs w:val="20"/>
              </w:rPr>
              <w:t> </w:t>
            </w:r>
            <w:r w:rsidRPr="00F45A8E">
              <w:rPr>
                <w:rFonts w:ascii="Times New Roman" w:hAnsi="Times New Roman"/>
                <w:spacing w:val="-2"/>
                <w:sz w:val="20"/>
                <w:szCs w:val="20"/>
              </w:rPr>
              <w:t xml:space="preserve">1. Обеспечение сбалансированности бюджетов </w:t>
            </w:r>
            <w:r>
              <w:rPr>
                <w:rFonts w:ascii="Times New Roman" w:hAnsi="Times New Roman"/>
                <w:spacing w:val="-2"/>
                <w:sz w:val="20"/>
                <w:szCs w:val="20"/>
              </w:rPr>
              <w:t>сельских поселений</w:t>
            </w:r>
          </w:p>
        </w:tc>
        <w:tc>
          <w:tcPr>
            <w:tcW w:w="1276" w:type="dxa"/>
            <w:vMerge w:val="restart"/>
            <w:tcBorders>
              <w:top w:val="single" w:sz="4" w:space="0" w:color="auto"/>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268" w:type="dxa"/>
            <w:vMerge w:val="restart"/>
            <w:tcBorders>
              <w:top w:val="single" w:sz="4" w:space="0" w:color="auto"/>
              <w:left w:val="single" w:sz="4" w:space="0" w:color="auto"/>
              <w:right w:val="single" w:sz="4" w:space="0" w:color="auto"/>
            </w:tcBorders>
          </w:tcPr>
          <w:p w:rsidR="00246929" w:rsidRPr="00E812B2" w:rsidRDefault="00246929" w:rsidP="00246929">
            <w:pPr>
              <w:pStyle w:val="affd"/>
              <w:jc w:val="left"/>
              <w:rPr>
                <w:rFonts w:ascii="Times New Roman" w:hAnsi="Times New Roman" w:cs="Times New Roman"/>
                <w:spacing w:val="-4"/>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246929" w:rsidRPr="00654A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246929" w:rsidRPr="00654A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3873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3906,7</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6701,1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2500,6</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25157,2</w:t>
            </w:r>
          </w:p>
          <w:p w:rsidR="00246929" w:rsidRPr="00944A12"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sidRPr="00981A27">
              <w:rPr>
                <w:rFonts w:ascii="Times New Roman" w:hAnsi="Times New Roman"/>
                <w:sz w:val="20"/>
                <w:szCs w:val="20"/>
              </w:rPr>
              <w:t>всего, в том числе</w:t>
            </w:r>
          </w:p>
        </w:tc>
      </w:tr>
      <w:tr w:rsidR="00246929" w:rsidRPr="00981A27" w:rsidTr="00246929">
        <w:trPr>
          <w:trHeight w:val="535"/>
        </w:trPr>
        <w:tc>
          <w:tcPr>
            <w:tcW w:w="713" w:type="dxa"/>
            <w:vMerge/>
            <w:tcBorders>
              <w:right w:val="single" w:sz="4" w:space="0" w:color="auto"/>
            </w:tcBorders>
          </w:tcPr>
          <w:p w:rsidR="00246929" w:rsidRPr="00981A27" w:rsidRDefault="00246929" w:rsidP="00246929">
            <w:pPr>
              <w:pStyle w:val="affd"/>
              <w:rPr>
                <w:rFonts w:ascii="Times New Roman" w:hAnsi="Times New Roman" w:cs="Times New Roman"/>
                <w:sz w:val="20"/>
                <w:szCs w:val="20"/>
              </w:rPr>
            </w:pPr>
          </w:p>
        </w:tc>
        <w:tc>
          <w:tcPr>
            <w:tcW w:w="1947"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2814,6</w:t>
            </w:r>
          </w:p>
          <w:p w:rsidR="00246929" w:rsidRPr="0040572B"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246929" w:rsidRPr="00981A27" w:rsidTr="00246929">
        <w:trPr>
          <w:trHeight w:val="407"/>
        </w:trPr>
        <w:tc>
          <w:tcPr>
            <w:tcW w:w="713" w:type="dxa"/>
            <w:vMerge/>
            <w:tcBorders>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p>
        </w:tc>
        <w:tc>
          <w:tcPr>
            <w:tcW w:w="1947" w:type="dxa"/>
            <w:vMerge/>
            <w:tcBorders>
              <w:left w:val="single" w:sz="4" w:space="0" w:color="auto"/>
              <w:bottom w:val="single" w:sz="4" w:space="0" w:color="auto"/>
              <w:right w:val="single" w:sz="4" w:space="0" w:color="auto"/>
            </w:tcBorders>
          </w:tcPr>
          <w:p w:rsidR="00246929" w:rsidRPr="00981A27" w:rsidRDefault="00246929" w:rsidP="00246929">
            <w:pPr>
              <w:pStyle w:val="afff2"/>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6391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22342,6</w:t>
            </w:r>
          </w:p>
          <w:p w:rsidR="00246929" w:rsidRPr="00E67358"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246929" w:rsidRPr="00981A27" w:rsidTr="00246929">
        <w:trPr>
          <w:trHeight w:val="712"/>
        </w:trPr>
        <w:tc>
          <w:tcPr>
            <w:tcW w:w="713" w:type="dxa"/>
            <w:vMerge w:val="restart"/>
            <w:tcBorders>
              <w:top w:val="single" w:sz="4" w:space="0" w:color="auto"/>
              <w:right w:val="single" w:sz="4" w:space="0" w:color="auto"/>
            </w:tcBorders>
          </w:tcPr>
          <w:p w:rsidR="00246929" w:rsidRPr="00CE50F5"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w:t>
            </w:r>
          </w:p>
        </w:tc>
        <w:tc>
          <w:tcPr>
            <w:tcW w:w="1947" w:type="dxa"/>
            <w:vMerge w:val="restart"/>
            <w:tcBorders>
              <w:top w:val="single" w:sz="4" w:space="0" w:color="auto"/>
              <w:left w:val="single" w:sz="4" w:space="0" w:color="auto"/>
              <w:right w:val="single" w:sz="4" w:space="0" w:color="auto"/>
            </w:tcBorders>
          </w:tcPr>
          <w:p w:rsidR="00246929" w:rsidRPr="00900F58" w:rsidRDefault="00246929" w:rsidP="00246929">
            <w:pPr>
              <w:pStyle w:val="afff2"/>
              <w:rPr>
                <w:spacing w:val="4"/>
              </w:rPr>
            </w:pPr>
            <w:r>
              <w:rPr>
                <w:rFonts w:ascii="Times New Roman" w:hAnsi="Times New Roman"/>
                <w:spacing w:val="4"/>
                <w:sz w:val="20"/>
                <w:szCs w:val="20"/>
              </w:rPr>
              <w:t>Мероприятие 1.1. Выравнивание бюджетной обеспеченности сельских поселений Новичихинского района Алтайского края</w:t>
            </w:r>
          </w:p>
        </w:tc>
        <w:tc>
          <w:tcPr>
            <w:tcW w:w="1276" w:type="dxa"/>
            <w:vMerge w:val="restart"/>
            <w:tcBorders>
              <w:top w:val="single" w:sz="4" w:space="0" w:color="auto"/>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268" w:type="dxa"/>
            <w:vMerge w:val="restart"/>
            <w:tcBorders>
              <w:top w:val="single" w:sz="4" w:space="0" w:color="auto"/>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1118</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861,3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3170,6</w:t>
            </w:r>
          </w:p>
          <w:p w:rsidR="00246929" w:rsidRPr="0040572B"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sidRPr="00981A27">
              <w:rPr>
                <w:rFonts w:ascii="Times New Roman" w:hAnsi="Times New Roman"/>
                <w:sz w:val="20"/>
                <w:szCs w:val="20"/>
              </w:rPr>
              <w:t>всего, в том числе</w:t>
            </w:r>
          </w:p>
        </w:tc>
      </w:tr>
      <w:tr w:rsidR="00246929" w:rsidRPr="00981A27" w:rsidTr="00246929">
        <w:trPr>
          <w:trHeight w:val="712"/>
        </w:trPr>
        <w:tc>
          <w:tcPr>
            <w:tcW w:w="713" w:type="dxa"/>
            <w:vMerge/>
            <w:tcBorders>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p>
        </w:tc>
        <w:tc>
          <w:tcPr>
            <w:tcW w:w="1947" w:type="dxa"/>
            <w:vMerge/>
            <w:tcBorders>
              <w:left w:val="single" w:sz="4" w:space="0" w:color="auto"/>
              <w:right w:val="single" w:sz="4" w:space="0" w:color="auto"/>
            </w:tcBorders>
          </w:tcPr>
          <w:p w:rsidR="00246929" w:rsidRDefault="00246929" w:rsidP="00246929">
            <w:pPr>
              <w:pStyle w:val="afff2"/>
              <w:rPr>
                <w:rFonts w:ascii="Times New Roman" w:hAnsi="Times New Roman"/>
                <w:spacing w:val="4"/>
                <w:sz w:val="20"/>
                <w:szCs w:val="20"/>
              </w:rPr>
            </w:pPr>
          </w:p>
        </w:tc>
        <w:tc>
          <w:tcPr>
            <w:tcW w:w="1276" w:type="dxa"/>
            <w:vMerge/>
            <w:tcBorders>
              <w:left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246929" w:rsidRDefault="00246929" w:rsidP="00246929">
            <w:pPr>
              <w:pStyle w:val="affd"/>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250,6</w:t>
            </w:r>
          </w:p>
        </w:tc>
        <w:tc>
          <w:tcPr>
            <w:tcW w:w="1069" w:type="dxa"/>
            <w:tcBorders>
              <w:top w:val="single" w:sz="4" w:space="0" w:color="auto"/>
              <w:left w:val="single" w:sz="4" w:space="0" w:color="auto"/>
              <w:bottom w:val="single" w:sz="4" w:space="0" w:color="auto"/>
              <w:right w:val="single" w:sz="4" w:space="0" w:color="auto"/>
            </w:tcBorders>
          </w:tcPr>
          <w:p w:rsidR="00246929"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2814,6</w:t>
            </w:r>
          </w:p>
          <w:p w:rsidR="00246929" w:rsidRPr="0040572B" w:rsidRDefault="00246929" w:rsidP="00246929"/>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246929" w:rsidRPr="00981A27" w:rsidTr="00246929">
        <w:trPr>
          <w:trHeight w:val="712"/>
        </w:trPr>
        <w:tc>
          <w:tcPr>
            <w:tcW w:w="713" w:type="dxa"/>
            <w:vMerge/>
            <w:tcBorders>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lang w:val="en-US"/>
              </w:rPr>
            </w:pPr>
          </w:p>
        </w:tc>
        <w:tc>
          <w:tcPr>
            <w:tcW w:w="1947" w:type="dxa"/>
            <w:vMerge/>
            <w:tcBorders>
              <w:left w:val="single" w:sz="4" w:space="0" w:color="auto"/>
              <w:bottom w:val="single" w:sz="4" w:space="0" w:color="auto"/>
              <w:right w:val="single" w:sz="4" w:space="0" w:color="auto"/>
            </w:tcBorders>
          </w:tcPr>
          <w:p w:rsidR="00246929" w:rsidRDefault="00246929" w:rsidP="00246929">
            <w:pPr>
              <w:pStyle w:val="afff2"/>
              <w:rPr>
                <w:rFonts w:ascii="Times New Roman" w:hAnsi="Times New Roman"/>
                <w:spacing w:val="4"/>
                <w:sz w:val="20"/>
                <w:szCs w:val="20"/>
              </w:rPr>
            </w:pPr>
          </w:p>
        </w:tc>
        <w:tc>
          <w:tcPr>
            <w:tcW w:w="1276" w:type="dxa"/>
            <w:vMerge/>
            <w:tcBorders>
              <w:left w:val="single" w:sz="4" w:space="0" w:color="auto"/>
              <w:bottom w:val="single" w:sz="4" w:space="0" w:color="auto"/>
              <w:right w:val="single" w:sz="4" w:space="0" w:color="auto"/>
            </w:tcBorders>
          </w:tcPr>
          <w:p w:rsidR="00246929" w:rsidRPr="00981A27" w:rsidRDefault="00246929" w:rsidP="00246929">
            <w:pPr>
              <w:pStyle w:val="aff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246929" w:rsidRDefault="00246929" w:rsidP="00246929">
            <w:pPr>
              <w:pStyle w:val="affd"/>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307</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49</w:t>
            </w: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p>
        </w:tc>
        <w:tc>
          <w:tcPr>
            <w:tcW w:w="1015" w:type="dxa"/>
            <w:tcBorders>
              <w:top w:val="single" w:sz="4" w:space="0" w:color="auto"/>
              <w:left w:val="single" w:sz="4" w:space="0" w:color="auto"/>
              <w:bottom w:val="single" w:sz="4" w:space="0" w:color="auto"/>
              <w:right w:val="single" w:sz="4" w:space="0" w:color="auto"/>
            </w:tcBorders>
          </w:tcPr>
          <w:p w:rsidR="00246929" w:rsidRPr="00981A27" w:rsidRDefault="00246929" w:rsidP="00246929">
            <w:pPr>
              <w:pStyle w:val="affd"/>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356</w:t>
            </w:r>
          </w:p>
        </w:tc>
        <w:tc>
          <w:tcPr>
            <w:tcW w:w="1363" w:type="dxa"/>
            <w:tcBorders>
              <w:top w:val="single" w:sz="4" w:space="0" w:color="auto"/>
              <w:left w:val="single" w:sz="4" w:space="0" w:color="auto"/>
              <w:bottom w:val="single" w:sz="4" w:space="0" w:color="auto"/>
            </w:tcBorders>
          </w:tcPr>
          <w:p w:rsidR="00246929" w:rsidRPr="00981A27" w:rsidRDefault="00246929" w:rsidP="00246929">
            <w:pPr>
              <w:pStyle w:val="afff2"/>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246929" w:rsidRPr="002C6BD7" w:rsidTr="00246929">
        <w:tc>
          <w:tcPr>
            <w:tcW w:w="713" w:type="dxa"/>
            <w:tcBorders>
              <w:top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1947"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left"/>
              <w:rPr>
                <w:rFonts w:ascii="Times New Roman" w:hAnsi="Times New Roman" w:cs="Times New Roman"/>
                <w:spacing w:val="-2"/>
                <w:sz w:val="20"/>
                <w:szCs w:val="20"/>
              </w:rPr>
            </w:pPr>
            <w:r>
              <w:rPr>
                <w:rFonts w:ascii="Times New Roman" w:hAnsi="Times New Roman" w:cs="Times New Roman"/>
                <w:spacing w:val="-2"/>
                <w:sz w:val="20"/>
                <w:szCs w:val="20"/>
              </w:rPr>
              <w:t>Мероприятие 1.2. Поддержка мер по обеспечению сбалансированности бюджетов сельских поселений Новичихинского района Алтайского края</w:t>
            </w:r>
          </w:p>
        </w:tc>
        <w:tc>
          <w:tcPr>
            <w:tcW w:w="1276"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left"/>
              <w:rPr>
                <w:rFonts w:ascii="Times New Roman" w:hAnsi="Times New Roman" w:cs="Times New Roman"/>
                <w:spacing w:val="-2"/>
                <w:sz w:val="20"/>
                <w:szCs w:val="20"/>
              </w:rPr>
            </w:pPr>
            <w:r w:rsidRPr="00981A27">
              <w:rPr>
                <w:rFonts w:ascii="Times New Roman" w:hAnsi="Times New Roman" w:cs="Times New Roman"/>
                <w:sz w:val="20"/>
                <w:szCs w:val="20"/>
              </w:rPr>
              <w:t>ежегодно, на постоянной основе</w:t>
            </w:r>
          </w:p>
        </w:tc>
        <w:tc>
          <w:tcPr>
            <w:tcW w:w="2268"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2995,5</w:t>
            </w: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3201</w:t>
            </w: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6391</w:t>
            </w:r>
          </w:p>
        </w:tc>
        <w:tc>
          <w:tcPr>
            <w:tcW w:w="101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21986,6</w:t>
            </w:r>
          </w:p>
        </w:tc>
        <w:tc>
          <w:tcPr>
            <w:tcW w:w="1363" w:type="dxa"/>
            <w:tcBorders>
              <w:top w:val="single" w:sz="4" w:space="0" w:color="auto"/>
              <w:left w:val="single" w:sz="4" w:space="0" w:color="auto"/>
              <w:bottom w:val="single" w:sz="4" w:space="0" w:color="auto"/>
            </w:tcBorders>
          </w:tcPr>
          <w:p w:rsidR="00246929" w:rsidRPr="002C6BD7" w:rsidRDefault="00246929" w:rsidP="00246929">
            <w:pPr>
              <w:pStyle w:val="affd"/>
              <w:jc w:val="left"/>
              <w:rPr>
                <w:rFonts w:ascii="Times New Roman" w:hAnsi="Times New Roman" w:cs="Times New Roman"/>
                <w:spacing w:val="-2"/>
                <w:sz w:val="20"/>
                <w:szCs w:val="20"/>
              </w:rPr>
            </w:pPr>
            <w:r>
              <w:rPr>
                <w:rFonts w:ascii="Times New Roman" w:hAnsi="Times New Roman" w:cs="Times New Roman"/>
                <w:spacing w:val="-2"/>
                <w:sz w:val="20"/>
                <w:szCs w:val="20"/>
              </w:rPr>
              <w:t>районный бюджет</w:t>
            </w:r>
          </w:p>
        </w:tc>
      </w:tr>
      <w:tr w:rsidR="00246929" w:rsidRPr="002C6BD7" w:rsidTr="00246929">
        <w:tc>
          <w:tcPr>
            <w:tcW w:w="713" w:type="dxa"/>
            <w:tcBorders>
              <w:top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r>
              <w:rPr>
                <w:rFonts w:ascii="Times New Roman" w:hAnsi="Times New Roman" w:cs="Times New Roman"/>
                <w:spacing w:val="-2"/>
                <w:sz w:val="20"/>
                <w:szCs w:val="20"/>
              </w:rPr>
              <w:t>5</w:t>
            </w:r>
          </w:p>
        </w:tc>
        <w:tc>
          <w:tcPr>
            <w:tcW w:w="1947"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left"/>
              <w:rPr>
                <w:spacing w:val="-2"/>
                <w:sz w:val="20"/>
                <w:szCs w:val="20"/>
              </w:rPr>
            </w:pPr>
            <w:r w:rsidRPr="002C6BD7">
              <w:rPr>
                <w:rFonts w:ascii="Times New Roman" w:hAnsi="Times New Roman" w:cs="Times New Roman"/>
                <w:spacing w:val="-2"/>
                <w:sz w:val="20"/>
                <w:szCs w:val="20"/>
              </w:rPr>
              <w:t>Мероприятие 1.</w:t>
            </w:r>
            <w:r>
              <w:rPr>
                <w:rFonts w:ascii="Times New Roman" w:hAnsi="Times New Roman" w:cs="Times New Roman"/>
                <w:spacing w:val="-2"/>
                <w:sz w:val="20"/>
                <w:szCs w:val="20"/>
              </w:rPr>
              <w:t>3</w:t>
            </w:r>
            <w:r w:rsidRPr="002C6BD7">
              <w:rPr>
                <w:rFonts w:ascii="Times New Roman" w:hAnsi="Times New Roman" w:cs="Times New Roman"/>
                <w:spacing w:val="-2"/>
                <w:sz w:val="20"/>
                <w:szCs w:val="20"/>
              </w:rPr>
              <w:t xml:space="preserve">. Предоставление дополнительной финансовой помощи в виде бюджетных кредитов бюджетам </w:t>
            </w:r>
            <w:r>
              <w:rPr>
                <w:rFonts w:ascii="Times New Roman" w:hAnsi="Times New Roman" w:cs="Times New Roman"/>
                <w:spacing w:val="-2"/>
                <w:sz w:val="20"/>
                <w:szCs w:val="20"/>
              </w:rPr>
              <w:t>сельских поселений Новичихинского района</w:t>
            </w:r>
            <w:r w:rsidRPr="002C6BD7">
              <w:rPr>
                <w:rFonts w:ascii="Times New Roman" w:hAnsi="Times New Roman" w:cs="Times New Roman"/>
                <w:spacing w:val="-2"/>
                <w:sz w:val="20"/>
                <w:szCs w:val="20"/>
              </w:rPr>
              <w:t xml:space="preserve"> Алтайского края</w:t>
            </w:r>
            <w:r>
              <w:rPr>
                <w:rFonts w:ascii="Times New Roman" w:hAnsi="Times New Roman" w:cs="Times New Roman"/>
                <w:spacing w:val="-2"/>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left"/>
              <w:rPr>
                <w:rFonts w:ascii="Times New Roman" w:hAnsi="Times New Roman" w:cs="Times New Roman"/>
                <w:spacing w:val="-2"/>
                <w:sz w:val="20"/>
                <w:szCs w:val="20"/>
              </w:rPr>
            </w:pPr>
            <w:r w:rsidRPr="002C6BD7">
              <w:rPr>
                <w:rFonts w:ascii="Times New Roman" w:hAnsi="Times New Roman" w:cs="Times New Roman"/>
                <w:spacing w:val="-2"/>
                <w:sz w:val="20"/>
                <w:szCs w:val="20"/>
              </w:rPr>
              <w:t>ежегодно, на постоянной основе</w:t>
            </w:r>
          </w:p>
        </w:tc>
        <w:tc>
          <w:tcPr>
            <w:tcW w:w="2268"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1015"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1069" w:type="dxa"/>
            <w:tcBorders>
              <w:top w:val="single" w:sz="4" w:space="0" w:color="auto"/>
              <w:left w:val="single" w:sz="4" w:space="0" w:color="auto"/>
              <w:bottom w:val="single" w:sz="4" w:space="0" w:color="auto"/>
              <w:right w:val="single" w:sz="4" w:space="0" w:color="auto"/>
            </w:tcBorders>
          </w:tcPr>
          <w:p w:rsidR="00246929" w:rsidRPr="002C6BD7" w:rsidRDefault="00246929" w:rsidP="00246929">
            <w:pPr>
              <w:pStyle w:val="affd"/>
              <w:jc w:val="center"/>
              <w:rPr>
                <w:rFonts w:ascii="Times New Roman" w:hAnsi="Times New Roman" w:cs="Times New Roman"/>
                <w:spacing w:val="-2"/>
                <w:sz w:val="20"/>
                <w:szCs w:val="20"/>
              </w:rPr>
            </w:pPr>
          </w:p>
        </w:tc>
        <w:tc>
          <w:tcPr>
            <w:tcW w:w="1363" w:type="dxa"/>
            <w:tcBorders>
              <w:top w:val="single" w:sz="4" w:space="0" w:color="auto"/>
              <w:left w:val="single" w:sz="4" w:space="0" w:color="auto"/>
              <w:bottom w:val="single" w:sz="4" w:space="0" w:color="auto"/>
            </w:tcBorders>
          </w:tcPr>
          <w:p w:rsidR="00246929" w:rsidRPr="002C6BD7" w:rsidRDefault="00246929" w:rsidP="00246929">
            <w:pPr>
              <w:pStyle w:val="affd"/>
              <w:jc w:val="left"/>
              <w:rPr>
                <w:rFonts w:ascii="Times New Roman" w:hAnsi="Times New Roman" w:cs="Times New Roman"/>
                <w:spacing w:val="-2"/>
                <w:sz w:val="20"/>
                <w:szCs w:val="20"/>
                <w:lang w:val="en-US"/>
              </w:rPr>
            </w:pPr>
            <w:r>
              <w:rPr>
                <w:rFonts w:ascii="Times New Roman" w:hAnsi="Times New Roman" w:cs="Times New Roman"/>
                <w:spacing w:val="-2"/>
                <w:sz w:val="20"/>
                <w:szCs w:val="20"/>
              </w:rPr>
              <w:t xml:space="preserve">районный </w:t>
            </w:r>
            <w:r w:rsidRPr="002C6BD7">
              <w:rPr>
                <w:rFonts w:ascii="Times New Roman" w:hAnsi="Times New Roman" w:cs="Times New Roman"/>
                <w:spacing w:val="-2"/>
                <w:sz w:val="20"/>
                <w:szCs w:val="20"/>
              </w:rPr>
              <w:t>бюджет</w:t>
            </w:r>
          </w:p>
        </w:tc>
      </w:tr>
    </w:tbl>
    <w:p w:rsidR="00246929" w:rsidRDefault="00246929" w:rsidP="00246929">
      <w:pPr>
        <w:jc w:val="both"/>
        <w:rPr>
          <w:rStyle w:val="afffc"/>
          <w:b w:val="0"/>
          <w:lang w:val="en-US"/>
        </w:rPr>
      </w:pPr>
    </w:p>
    <w:p w:rsidR="00246929" w:rsidRPr="00246929" w:rsidRDefault="00246929" w:rsidP="00246929">
      <w:pPr>
        <w:ind w:left="-142" w:firstLine="851"/>
        <w:jc w:val="both"/>
        <w:rPr>
          <w:rStyle w:val="afffc"/>
          <w:b w:val="0"/>
          <w:color w:val="auto"/>
          <w:szCs w:val="28"/>
        </w:rPr>
      </w:pPr>
      <w:r w:rsidRPr="00246929">
        <w:rPr>
          <w:rStyle w:val="afffc"/>
          <w:b w:val="0"/>
          <w:color w:val="auto"/>
          <w:sz w:val="20"/>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246929" w:rsidRP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Default="00246929" w:rsidP="00246929">
      <w:pPr>
        <w:pStyle w:val="aff5"/>
        <w:ind w:left="0"/>
        <w:jc w:val="both"/>
        <w:rPr>
          <w:sz w:val="28"/>
          <w:szCs w:val="28"/>
        </w:rPr>
      </w:pPr>
    </w:p>
    <w:p w:rsidR="00246929" w:rsidRPr="00246929" w:rsidRDefault="00246929" w:rsidP="00246929">
      <w:pPr>
        <w:spacing w:after="200" w:line="276" w:lineRule="auto"/>
        <w:jc w:val="right"/>
        <w:rPr>
          <w:sz w:val="28"/>
          <w:szCs w:val="28"/>
        </w:rPr>
      </w:pPr>
      <w:r w:rsidRPr="00246929">
        <w:rPr>
          <w:rStyle w:val="afffc"/>
          <w:b w:val="0"/>
          <w:color w:val="auto"/>
          <w:szCs w:val="28"/>
        </w:rPr>
        <w:t>Таблица 3</w:t>
      </w:r>
    </w:p>
    <w:p w:rsidR="00246929" w:rsidRPr="00452643" w:rsidRDefault="00246929" w:rsidP="00246929">
      <w:pPr>
        <w:jc w:val="center"/>
        <w:rPr>
          <w:sz w:val="28"/>
          <w:szCs w:val="28"/>
        </w:rPr>
      </w:pPr>
    </w:p>
    <w:p w:rsidR="00246929" w:rsidRPr="00452643" w:rsidRDefault="00246929" w:rsidP="00246929">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246929" w:rsidRPr="00746FE8" w:rsidRDefault="00246929" w:rsidP="00246929">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158"/>
        <w:gridCol w:w="1398"/>
        <w:gridCol w:w="1399"/>
        <w:gridCol w:w="1399"/>
        <w:gridCol w:w="1399"/>
        <w:gridCol w:w="1399"/>
        <w:gridCol w:w="1399"/>
        <w:gridCol w:w="1393"/>
      </w:tblGrid>
      <w:tr w:rsidR="00246929" w:rsidRPr="00452643" w:rsidTr="00246929">
        <w:tc>
          <w:tcPr>
            <w:tcW w:w="1726" w:type="pct"/>
            <w:vMerge w:val="restart"/>
            <w:tcBorders>
              <w:top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r w:rsidRPr="00452643">
              <w:rPr>
                <w:rFonts w:ascii="Times New Roman" w:hAnsi="Times New Roman" w:cs="Times New Roman"/>
                <w:sz w:val="20"/>
                <w:szCs w:val="20"/>
              </w:rPr>
              <w:t>Источники и направления расходов</w:t>
            </w:r>
          </w:p>
        </w:tc>
        <w:tc>
          <w:tcPr>
            <w:tcW w:w="3274" w:type="pct"/>
            <w:gridSpan w:val="7"/>
            <w:tcBorders>
              <w:top w:val="single" w:sz="4" w:space="0" w:color="auto"/>
              <w:bottom w:val="single" w:sz="4" w:space="0" w:color="auto"/>
            </w:tcBorders>
          </w:tcPr>
          <w:p w:rsidR="00246929" w:rsidRPr="00452643" w:rsidRDefault="00246929" w:rsidP="00246929">
            <w:pPr>
              <w:pStyle w:val="affd"/>
              <w:jc w:val="center"/>
              <w:rPr>
                <w:rFonts w:ascii="Times New Roman" w:hAnsi="Times New Roman" w:cs="Times New Roman"/>
                <w:sz w:val="20"/>
                <w:szCs w:val="20"/>
              </w:rPr>
            </w:pPr>
            <w:r w:rsidRPr="00452643">
              <w:rPr>
                <w:rFonts w:ascii="Times New Roman" w:hAnsi="Times New Roman" w:cs="Times New Roman"/>
                <w:sz w:val="20"/>
                <w:szCs w:val="20"/>
              </w:rPr>
              <w:t>Сумма расходов, тыс. рублей</w:t>
            </w:r>
          </w:p>
        </w:tc>
      </w:tr>
      <w:tr w:rsidR="00246929" w:rsidRPr="00452643" w:rsidTr="00246929">
        <w:trPr>
          <w:trHeight w:val="277"/>
        </w:trPr>
        <w:tc>
          <w:tcPr>
            <w:tcW w:w="1726" w:type="pct"/>
            <w:vMerge/>
            <w:tcBorders>
              <w:top w:val="single" w:sz="4" w:space="0" w:color="auto"/>
              <w:bottom w:val="single" w:sz="4" w:space="0" w:color="auto"/>
              <w:right w:val="single" w:sz="4" w:space="0" w:color="auto"/>
            </w:tcBorders>
          </w:tcPr>
          <w:p w:rsidR="00246929" w:rsidRPr="00452643" w:rsidRDefault="00246929" w:rsidP="00246929">
            <w:pPr>
              <w:pStyle w:val="affd"/>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w:t>
            </w:r>
            <w:r>
              <w:rPr>
                <w:rFonts w:ascii="Times New Roman" w:hAnsi="Times New Roman" w:cs="Times New Roman"/>
                <w:sz w:val="20"/>
                <w:szCs w:val="20"/>
              </w:rPr>
              <w:t>5 г.</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2016</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2017</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2018</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2019</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2020</w:t>
            </w:r>
            <w:r>
              <w:rPr>
                <w:rFonts w:ascii="Times New Roman" w:hAnsi="Times New Roman" w:cs="Times New Roman"/>
                <w:sz w:val="20"/>
                <w:szCs w:val="20"/>
              </w:rPr>
              <w:t xml:space="preserve"> г.</w:t>
            </w:r>
          </w:p>
        </w:tc>
        <w:tc>
          <w:tcPr>
            <w:tcW w:w="466" w:type="pct"/>
            <w:tcBorders>
              <w:top w:val="single" w:sz="4" w:space="0" w:color="auto"/>
              <w:left w:val="single" w:sz="4" w:space="0" w:color="auto"/>
              <w:bottom w:val="single" w:sz="4" w:space="0" w:color="auto"/>
            </w:tcBorders>
          </w:tcPr>
          <w:p w:rsidR="00246929" w:rsidRPr="00452643" w:rsidRDefault="00246929" w:rsidP="00246929">
            <w:pPr>
              <w:pStyle w:val="affd"/>
              <w:jc w:val="center"/>
              <w:rPr>
                <w:rFonts w:ascii="Times New Roman" w:hAnsi="Times New Roman" w:cs="Times New Roman"/>
                <w:sz w:val="20"/>
                <w:szCs w:val="20"/>
              </w:rPr>
            </w:pPr>
            <w:r w:rsidRPr="00452643">
              <w:rPr>
                <w:rFonts w:ascii="Times New Roman" w:hAnsi="Times New Roman" w:cs="Times New Roman"/>
                <w:sz w:val="20"/>
                <w:szCs w:val="20"/>
              </w:rPr>
              <w:t>всего</w:t>
            </w: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3906,7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6701,1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2500,6</w:t>
            </w: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25157,2</w:t>
            </w: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250,6</w:t>
            </w: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2814,6</w:t>
            </w: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3593,4</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6391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2250</w:t>
            </w:r>
          </w:p>
        </w:tc>
        <w:tc>
          <w:tcPr>
            <w:tcW w:w="466" w:type="pct"/>
            <w:tcBorders>
              <w:top w:val="single" w:sz="4" w:space="0" w:color="auto"/>
              <w:left w:val="single" w:sz="4" w:space="0" w:color="auto"/>
              <w:bottom w:val="single" w:sz="4" w:space="0" w:color="auto"/>
            </w:tcBorders>
            <w:shd w:val="clear" w:color="auto" w:fill="auto"/>
          </w:tcPr>
          <w:p w:rsidR="00246929" w:rsidRPr="00E67358" w:rsidRDefault="00246929" w:rsidP="00246929">
            <w:pPr>
              <w:pStyle w:val="affd"/>
              <w:jc w:val="center"/>
            </w:pPr>
            <w:r>
              <w:rPr>
                <w:rFonts w:ascii="Times New Roman" w:hAnsi="Times New Roman" w:cs="Times New Roman"/>
                <w:sz w:val="20"/>
                <w:szCs w:val="20"/>
              </w:rPr>
              <w:t>22342,6</w:t>
            </w: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Pr>
                <w:rFonts w:ascii="Times New Roman" w:hAnsi="Times New Roman"/>
                <w:sz w:val="20"/>
                <w:szCs w:val="20"/>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B54A5D" w:rsidRDefault="00246929" w:rsidP="00246929">
            <w:pPr>
              <w:pStyle w:val="afff2"/>
              <w:rPr>
                <w:rFonts w:ascii="Times New Roman" w:hAnsi="Times New Roman"/>
                <w:sz w:val="20"/>
                <w:szCs w:val="20"/>
              </w:rPr>
            </w:pPr>
            <w:r>
              <w:rPr>
                <w:rFonts w:ascii="Times New Roman" w:hAnsi="Times New Roman"/>
                <w:sz w:val="20"/>
                <w:szCs w:val="20"/>
              </w:rPr>
              <w:t>НИОКР</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vAlign w:val="center"/>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vAlign w:val="center"/>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B660D5"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Pr>
                <w:rFonts w:ascii="Times New Roman" w:hAnsi="Times New Roman"/>
                <w:sz w:val="20"/>
                <w:szCs w:val="20"/>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3906,7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6701,1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2500,6</w:t>
            </w: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25157,2</w:t>
            </w:r>
          </w:p>
        </w:tc>
      </w:tr>
      <w:tr w:rsidR="00246929" w:rsidRPr="00452643" w:rsidTr="00246929">
        <w:trPr>
          <w:trHeight w:val="283"/>
        </w:trPr>
        <w:tc>
          <w:tcPr>
            <w:tcW w:w="1726" w:type="pct"/>
            <w:tcBorders>
              <w:top w:val="single" w:sz="4" w:space="0" w:color="auto"/>
              <w:bottom w:val="single" w:sz="4" w:space="0" w:color="auto"/>
              <w:right w:val="single" w:sz="4" w:space="0" w:color="auto"/>
            </w:tcBorders>
            <w:vAlign w:val="bottom"/>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2D14AB"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250,6</w:t>
            </w:r>
          </w:p>
        </w:tc>
        <w:tc>
          <w:tcPr>
            <w:tcW w:w="466" w:type="pct"/>
            <w:tcBorders>
              <w:top w:val="single" w:sz="4" w:space="0" w:color="auto"/>
              <w:left w:val="single" w:sz="4" w:space="0" w:color="auto"/>
              <w:bottom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2814,6</w:t>
            </w:r>
          </w:p>
        </w:tc>
      </w:tr>
      <w:tr w:rsidR="00246929" w:rsidRPr="00452643" w:rsidTr="00246929">
        <w:trPr>
          <w:trHeight w:val="283"/>
        </w:trPr>
        <w:tc>
          <w:tcPr>
            <w:tcW w:w="1726" w:type="pct"/>
            <w:tcBorders>
              <w:top w:val="single" w:sz="4" w:space="0" w:color="auto"/>
              <w:bottom w:val="single" w:sz="4" w:space="0" w:color="auto"/>
              <w:right w:val="single" w:sz="4" w:space="0" w:color="auto"/>
            </w:tcBorders>
          </w:tcPr>
          <w:p w:rsidR="00246929" w:rsidRPr="00452643" w:rsidRDefault="00246929" w:rsidP="00246929">
            <w:pPr>
              <w:pStyle w:val="afff2"/>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3593,4</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6391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246929" w:rsidRPr="00452643" w:rsidRDefault="00246929" w:rsidP="00246929">
            <w:pPr>
              <w:pStyle w:val="affd"/>
              <w:jc w:val="center"/>
              <w:rPr>
                <w:rFonts w:ascii="Times New Roman" w:hAnsi="Times New Roman" w:cs="Times New Roman"/>
                <w:sz w:val="20"/>
                <w:szCs w:val="20"/>
              </w:rPr>
            </w:pPr>
            <w:r>
              <w:rPr>
                <w:rFonts w:ascii="Times New Roman" w:hAnsi="Times New Roman" w:cs="Times New Roman"/>
                <w:sz w:val="20"/>
                <w:szCs w:val="20"/>
              </w:rPr>
              <w:t>2250</w:t>
            </w:r>
          </w:p>
        </w:tc>
        <w:tc>
          <w:tcPr>
            <w:tcW w:w="466" w:type="pct"/>
            <w:tcBorders>
              <w:top w:val="single" w:sz="4" w:space="0" w:color="auto"/>
              <w:left w:val="single" w:sz="4" w:space="0" w:color="auto"/>
              <w:bottom w:val="single" w:sz="4" w:space="0" w:color="auto"/>
            </w:tcBorders>
            <w:shd w:val="clear" w:color="auto" w:fill="auto"/>
          </w:tcPr>
          <w:p w:rsidR="00246929" w:rsidRPr="00E67358" w:rsidRDefault="00246929" w:rsidP="00246929">
            <w:pPr>
              <w:pStyle w:val="affd"/>
              <w:jc w:val="center"/>
            </w:pPr>
            <w:r>
              <w:rPr>
                <w:rFonts w:ascii="Times New Roman" w:hAnsi="Times New Roman" w:cs="Times New Roman"/>
                <w:sz w:val="20"/>
                <w:szCs w:val="20"/>
              </w:rPr>
              <w:t>22342,6</w:t>
            </w:r>
          </w:p>
        </w:tc>
      </w:tr>
    </w:tbl>
    <w:p w:rsidR="00246929" w:rsidRDefault="00246929" w:rsidP="00246929">
      <w:pPr>
        <w:jc w:val="center"/>
        <w:rPr>
          <w:sz w:val="16"/>
          <w:szCs w:val="16"/>
          <w:lang w:val="en-US"/>
        </w:rPr>
      </w:pPr>
    </w:p>
    <w:p w:rsidR="00246929" w:rsidRPr="00B660D5" w:rsidRDefault="00246929" w:rsidP="00246929">
      <w:pPr>
        <w:jc w:val="center"/>
        <w:rPr>
          <w:sz w:val="16"/>
          <w:szCs w:val="16"/>
          <w:lang w:val="en-US"/>
        </w:rPr>
      </w:pPr>
    </w:p>
    <w:p w:rsidR="00246929" w:rsidRDefault="00246929" w:rsidP="00246929">
      <w:pPr>
        <w:rPr>
          <w:sz w:val="20"/>
          <w:szCs w:val="20"/>
        </w:rPr>
      </w:pPr>
    </w:p>
    <w:p w:rsidR="00246929" w:rsidRDefault="00246929" w:rsidP="00246929">
      <w:pPr>
        <w:rPr>
          <w:sz w:val="20"/>
          <w:szCs w:val="20"/>
        </w:rPr>
      </w:pPr>
    </w:p>
    <w:p w:rsidR="00246929" w:rsidRDefault="00246929" w:rsidP="00246929">
      <w:pPr>
        <w:rPr>
          <w:sz w:val="20"/>
          <w:szCs w:val="20"/>
        </w:rPr>
      </w:pPr>
    </w:p>
    <w:p w:rsidR="00246929" w:rsidRDefault="00246929" w:rsidP="00246929">
      <w:pPr>
        <w:rPr>
          <w:sz w:val="20"/>
          <w:szCs w:val="20"/>
        </w:rPr>
      </w:pPr>
    </w:p>
    <w:p w:rsidR="00246929" w:rsidRDefault="00246929" w:rsidP="00246929">
      <w:pPr>
        <w:rPr>
          <w:sz w:val="20"/>
          <w:szCs w:val="20"/>
        </w:rPr>
      </w:pPr>
    </w:p>
    <w:p w:rsidR="00246929" w:rsidRDefault="00246929" w:rsidP="00246929">
      <w:pPr>
        <w:rPr>
          <w:sz w:val="20"/>
          <w:szCs w:val="20"/>
        </w:rPr>
      </w:pPr>
    </w:p>
    <w:p w:rsidR="00246929" w:rsidRDefault="00246929" w:rsidP="00246929">
      <w:pPr>
        <w:rPr>
          <w:sz w:val="20"/>
          <w:szCs w:val="20"/>
        </w:rPr>
      </w:pPr>
    </w:p>
    <w:p w:rsidR="00246929" w:rsidRDefault="00246929" w:rsidP="00246929">
      <w:pPr>
        <w:rPr>
          <w:sz w:val="20"/>
          <w:szCs w:val="20"/>
        </w:rPr>
        <w:sectPr w:rsidR="00246929" w:rsidSect="00246929">
          <w:pgSz w:w="16834" w:h="11909" w:orient="landscape"/>
          <w:pgMar w:top="1559" w:right="851" w:bottom="1276" w:left="1021" w:header="425" w:footer="709" w:gutter="0"/>
          <w:cols w:space="708"/>
          <w:docGrid w:linePitch="360"/>
        </w:sectPr>
      </w:pPr>
    </w:p>
    <w:p w:rsidR="00246929" w:rsidRPr="00246929" w:rsidRDefault="00246929" w:rsidP="00246929">
      <w:pPr>
        <w:rPr>
          <w:sz w:val="20"/>
          <w:szCs w:val="20"/>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246929" w:rsidP="00D61D35">
      <w:pPr>
        <w:rPr>
          <w:b/>
          <w:bCs/>
          <w:sz w:val="28"/>
        </w:rPr>
      </w:pPr>
      <w:r>
        <w:rPr>
          <w:b/>
          <w:bCs/>
          <w:sz w:val="28"/>
        </w:rPr>
        <w:t>26</w:t>
      </w:r>
      <w:r w:rsidR="00D61D35">
        <w:rPr>
          <w:b/>
          <w:bCs/>
          <w:sz w:val="28"/>
        </w:rPr>
        <w:t xml:space="preserve">.12.2018   №  </w:t>
      </w:r>
      <w:r>
        <w:rPr>
          <w:b/>
          <w:bCs/>
          <w:sz w:val="28"/>
        </w:rPr>
        <w:t>409</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246929" w:rsidRDefault="00246929" w:rsidP="00246929">
      <w:pPr>
        <w:jc w:val="both"/>
        <w:rPr>
          <w:sz w:val="28"/>
          <w:szCs w:val="28"/>
        </w:rPr>
      </w:pPr>
      <w:r>
        <w:rPr>
          <w:sz w:val="28"/>
          <w:szCs w:val="28"/>
        </w:rPr>
        <w:t>О внесении изменений в постановление</w:t>
      </w:r>
    </w:p>
    <w:p w:rsidR="00246929" w:rsidRDefault="00246929" w:rsidP="00246929">
      <w:pPr>
        <w:jc w:val="both"/>
        <w:rPr>
          <w:sz w:val="28"/>
          <w:szCs w:val="28"/>
        </w:rPr>
      </w:pPr>
      <w:r>
        <w:rPr>
          <w:sz w:val="28"/>
          <w:szCs w:val="28"/>
        </w:rPr>
        <w:t>Администрации района № 103</w:t>
      </w:r>
    </w:p>
    <w:p w:rsidR="00246929" w:rsidRDefault="00246929" w:rsidP="00246929">
      <w:pPr>
        <w:jc w:val="both"/>
        <w:rPr>
          <w:sz w:val="28"/>
          <w:szCs w:val="28"/>
        </w:rPr>
      </w:pPr>
      <w:r>
        <w:rPr>
          <w:sz w:val="28"/>
          <w:szCs w:val="28"/>
        </w:rPr>
        <w:t>от 28.03.2018г. «</w:t>
      </w:r>
      <w:r w:rsidRPr="00921BA1">
        <w:rPr>
          <w:sz w:val="28"/>
          <w:szCs w:val="28"/>
        </w:rPr>
        <w:t xml:space="preserve">Об утверждении </w:t>
      </w:r>
      <w:r>
        <w:rPr>
          <w:sz w:val="28"/>
          <w:szCs w:val="28"/>
        </w:rPr>
        <w:t>П</w:t>
      </w:r>
      <w:r w:rsidRPr="00921BA1">
        <w:rPr>
          <w:sz w:val="28"/>
          <w:szCs w:val="28"/>
        </w:rPr>
        <w:t>орядка</w:t>
      </w:r>
    </w:p>
    <w:p w:rsidR="00246929" w:rsidRDefault="00246929" w:rsidP="00246929">
      <w:pPr>
        <w:jc w:val="both"/>
        <w:rPr>
          <w:sz w:val="28"/>
          <w:szCs w:val="28"/>
        </w:rPr>
      </w:pPr>
      <w:r w:rsidRPr="00921BA1">
        <w:rPr>
          <w:sz w:val="28"/>
          <w:szCs w:val="28"/>
        </w:rPr>
        <w:t>предоставления</w:t>
      </w:r>
      <w:r>
        <w:rPr>
          <w:sz w:val="28"/>
          <w:szCs w:val="28"/>
        </w:rPr>
        <w:t xml:space="preserve"> </w:t>
      </w:r>
      <w:r w:rsidRPr="00921BA1">
        <w:rPr>
          <w:sz w:val="28"/>
          <w:szCs w:val="28"/>
        </w:rPr>
        <w:t xml:space="preserve">из районного бюджета субсидий </w:t>
      </w:r>
    </w:p>
    <w:p w:rsidR="00246929" w:rsidRDefault="00246929" w:rsidP="00246929">
      <w:pPr>
        <w:jc w:val="both"/>
        <w:rPr>
          <w:sz w:val="28"/>
          <w:szCs w:val="28"/>
        </w:rPr>
      </w:pPr>
      <w:r w:rsidRPr="00921BA1">
        <w:rPr>
          <w:sz w:val="28"/>
          <w:szCs w:val="28"/>
        </w:rPr>
        <w:t>юридическим лицам</w:t>
      </w:r>
      <w:r>
        <w:rPr>
          <w:sz w:val="28"/>
          <w:szCs w:val="28"/>
        </w:rPr>
        <w:t xml:space="preserve"> (за исключением субсидий</w:t>
      </w:r>
    </w:p>
    <w:p w:rsidR="00246929" w:rsidRDefault="00246929" w:rsidP="00246929">
      <w:pPr>
        <w:jc w:val="both"/>
        <w:rPr>
          <w:sz w:val="28"/>
          <w:szCs w:val="28"/>
        </w:rPr>
      </w:pPr>
      <w:r>
        <w:rPr>
          <w:sz w:val="28"/>
          <w:szCs w:val="28"/>
        </w:rPr>
        <w:t>государственным (муниципальным)</w:t>
      </w:r>
    </w:p>
    <w:p w:rsidR="00246929" w:rsidRDefault="00246929" w:rsidP="00246929">
      <w:pPr>
        <w:jc w:val="both"/>
        <w:rPr>
          <w:sz w:val="28"/>
          <w:szCs w:val="28"/>
        </w:rPr>
      </w:pPr>
      <w:r>
        <w:rPr>
          <w:sz w:val="28"/>
          <w:szCs w:val="28"/>
        </w:rPr>
        <w:t>учреждениям)</w:t>
      </w:r>
      <w:r w:rsidRPr="00921BA1">
        <w:rPr>
          <w:sz w:val="28"/>
          <w:szCs w:val="28"/>
        </w:rPr>
        <w:t xml:space="preserve">, индивидуальным </w:t>
      </w:r>
    </w:p>
    <w:p w:rsidR="00246929" w:rsidRDefault="00246929" w:rsidP="00246929">
      <w:pPr>
        <w:jc w:val="both"/>
        <w:rPr>
          <w:sz w:val="28"/>
          <w:szCs w:val="28"/>
        </w:rPr>
      </w:pPr>
      <w:r w:rsidRPr="00921BA1">
        <w:rPr>
          <w:sz w:val="28"/>
          <w:szCs w:val="28"/>
        </w:rPr>
        <w:t>предпринимателям, физическим</w:t>
      </w:r>
    </w:p>
    <w:p w:rsidR="00246929" w:rsidRDefault="00246929" w:rsidP="00246929">
      <w:pPr>
        <w:jc w:val="both"/>
        <w:rPr>
          <w:sz w:val="28"/>
          <w:szCs w:val="28"/>
        </w:rPr>
      </w:pPr>
      <w:r w:rsidRPr="00921BA1">
        <w:rPr>
          <w:sz w:val="28"/>
          <w:szCs w:val="28"/>
        </w:rPr>
        <w:t>лицам-производителям</w:t>
      </w:r>
      <w:r>
        <w:rPr>
          <w:sz w:val="28"/>
          <w:szCs w:val="28"/>
        </w:rPr>
        <w:t xml:space="preserve"> товаров, работ, услуг»</w:t>
      </w:r>
      <w:r w:rsidRPr="00921BA1">
        <w:rPr>
          <w:sz w:val="28"/>
          <w:szCs w:val="28"/>
        </w:rPr>
        <w:t xml:space="preserve">                    </w:t>
      </w:r>
    </w:p>
    <w:p w:rsidR="00246929" w:rsidRDefault="00246929" w:rsidP="00246929">
      <w:pPr>
        <w:pStyle w:val="aff5"/>
        <w:spacing w:after="0" w:line="240" w:lineRule="auto"/>
        <w:ind w:left="0"/>
        <w:jc w:val="both"/>
        <w:rPr>
          <w:rFonts w:ascii="Times New Roman" w:hAnsi="Times New Roman"/>
          <w:sz w:val="28"/>
          <w:szCs w:val="28"/>
        </w:rPr>
      </w:pPr>
    </w:p>
    <w:p w:rsidR="00246929" w:rsidRDefault="00246929" w:rsidP="00246929">
      <w:pPr>
        <w:autoSpaceDE w:val="0"/>
        <w:autoSpaceDN w:val="0"/>
        <w:adjustRightInd w:val="0"/>
        <w:jc w:val="both"/>
        <w:rPr>
          <w:sz w:val="28"/>
          <w:szCs w:val="28"/>
        </w:rPr>
      </w:pPr>
      <w:r>
        <w:rPr>
          <w:sz w:val="28"/>
          <w:szCs w:val="28"/>
        </w:rPr>
        <w:t xml:space="preserve">          </w:t>
      </w:r>
      <w:r w:rsidRPr="00921BA1">
        <w:rPr>
          <w:sz w:val="28"/>
          <w:szCs w:val="28"/>
        </w:rPr>
        <w:t>В соответствии со статьей 78 Бюджетного кодекса Российской Федерации</w:t>
      </w:r>
      <w:r>
        <w:rPr>
          <w:sz w:val="28"/>
          <w:szCs w:val="28"/>
        </w:rPr>
        <w:t xml:space="preserve">, Постановлением Правительства Российской Федерации от 6 сентября 2016 г. № 887, руководствуясь статьей 55 Устава муниципального образования Новичихинский район Алтайского края, </w:t>
      </w:r>
      <w:r w:rsidRPr="00921BA1">
        <w:rPr>
          <w:sz w:val="28"/>
          <w:szCs w:val="28"/>
        </w:rPr>
        <w:t xml:space="preserve"> </w:t>
      </w:r>
      <w:r>
        <w:rPr>
          <w:sz w:val="28"/>
          <w:szCs w:val="28"/>
        </w:rPr>
        <w:t>ПОСТАНОВЛЯЮ</w:t>
      </w:r>
      <w:r w:rsidRPr="00921BA1">
        <w:rPr>
          <w:sz w:val="28"/>
          <w:szCs w:val="28"/>
        </w:rPr>
        <w:t>:</w:t>
      </w:r>
    </w:p>
    <w:p w:rsidR="00246929" w:rsidRDefault="00246929" w:rsidP="00246929">
      <w:pPr>
        <w:jc w:val="both"/>
        <w:rPr>
          <w:sz w:val="28"/>
          <w:szCs w:val="28"/>
        </w:rPr>
      </w:pPr>
      <w:r>
        <w:rPr>
          <w:sz w:val="28"/>
          <w:szCs w:val="28"/>
        </w:rPr>
        <w:t xml:space="preserve">          </w:t>
      </w:r>
      <w:r w:rsidRPr="00921BA1">
        <w:rPr>
          <w:sz w:val="28"/>
          <w:szCs w:val="28"/>
        </w:rPr>
        <w:t>1.</w:t>
      </w:r>
      <w:r>
        <w:rPr>
          <w:sz w:val="28"/>
          <w:szCs w:val="28"/>
        </w:rPr>
        <w:t xml:space="preserve"> Внести в постановление Администрации Новичихинского района № 103 от 28.03.2018г. «Об утверждении</w:t>
      </w:r>
      <w:r w:rsidRPr="00921BA1">
        <w:rPr>
          <w:sz w:val="28"/>
          <w:szCs w:val="28"/>
        </w:rPr>
        <w:t xml:space="preserve"> Поряд</w:t>
      </w:r>
      <w:r>
        <w:rPr>
          <w:sz w:val="28"/>
          <w:szCs w:val="28"/>
        </w:rPr>
        <w:t>ка</w:t>
      </w:r>
      <w:r w:rsidRPr="00921BA1">
        <w:rPr>
          <w:sz w:val="28"/>
          <w:szCs w:val="28"/>
        </w:rPr>
        <w:t xml:space="preserve"> предоставления из </w:t>
      </w:r>
      <w:r>
        <w:rPr>
          <w:sz w:val="28"/>
          <w:szCs w:val="28"/>
        </w:rPr>
        <w:t xml:space="preserve">районного </w:t>
      </w:r>
      <w:r w:rsidRPr="00921BA1">
        <w:rPr>
          <w:sz w:val="28"/>
          <w:szCs w:val="28"/>
        </w:rPr>
        <w:t>бюджета субсидий юридическим лицам</w:t>
      </w:r>
      <w:r>
        <w:rPr>
          <w:sz w:val="28"/>
          <w:szCs w:val="28"/>
        </w:rPr>
        <w:t xml:space="preserve"> (за исключением субсидий государственным (муниципальным) учреждениям)</w:t>
      </w:r>
      <w:r w:rsidRPr="00921BA1">
        <w:rPr>
          <w:sz w:val="28"/>
          <w:szCs w:val="28"/>
        </w:rPr>
        <w:t>, индивидуальным предпринимателям, физическим лицам-производителям товаров, работ,</w:t>
      </w:r>
      <w:r>
        <w:rPr>
          <w:sz w:val="28"/>
          <w:szCs w:val="28"/>
        </w:rPr>
        <w:t xml:space="preserve"> </w:t>
      </w:r>
      <w:r w:rsidRPr="00921BA1">
        <w:rPr>
          <w:sz w:val="28"/>
          <w:szCs w:val="28"/>
        </w:rPr>
        <w:t>услуг</w:t>
      </w:r>
      <w:r>
        <w:rPr>
          <w:sz w:val="28"/>
          <w:szCs w:val="28"/>
        </w:rPr>
        <w:t>» следующие изменения:</w:t>
      </w:r>
    </w:p>
    <w:p w:rsidR="00246929" w:rsidRDefault="00246929" w:rsidP="00246929">
      <w:pPr>
        <w:jc w:val="both"/>
        <w:rPr>
          <w:sz w:val="28"/>
          <w:szCs w:val="28"/>
        </w:rPr>
      </w:pPr>
      <w:r>
        <w:rPr>
          <w:sz w:val="28"/>
          <w:szCs w:val="28"/>
        </w:rPr>
        <w:t xml:space="preserve">         1)  Пункт 2.1. статьи 2 Порядка дополнить подпунктом 9 следующего содержания:</w:t>
      </w:r>
    </w:p>
    <w:p w:rsidR="00246929" w:rsidRDefault="00246929" w:rsidP="00246929">
      <w:pPr>
        <w:jc w:val="both"/>
        <w:rPr>
          <w:sz w:val="28"/>
          <w:szCs w:val="28"/>
        </w:rPr>
      </w:pPr>
      <w:r>
        <w:rPr>
          <w:sz w:val="28"/>
          <w:szCs w:val="28"/>
        </w:rPr>
        <w:t xml:space="preserve">        9) регистрация индивидуальных предпринимателей и юридических лиц на территории Новичихинского района Алтайского края в установленном законодательством порядке.</w:t>
      </w:r>
    </w:p>
    <w:p w:rsidR="00246929" w:rsidRPr="00921BA1" w:rsidRDefault="00246929" w:rsidP="00246929">
      <w:pPr>
        <w:pStyle w:val="aff5"/>
        <w:spacing w:after="0" w:line="240" w:lineRule="auto"/>
        <w:ind w:left="0"/>
        <w:jc w:val="both"/>
        <w:rPr>
          <w:rFonts w:ascii="Times New Roman" w:hAnsi="Times New Roman"/>
          <w:sz w:val="28"/>
          <w:szCs w:val="28"/>
        </w:rPr>
      </w:pPr>
      <w:r>
        <w:rPr>
          <w:rFonts w:ascii="Times New Roman" w:hAnsi="Times New Roman"/>
          <w:sz w:val="28"/>
          <w:szCs w:val="28"/>
        </w:rPr>
        <w:t xml:space="preserve">         2</w:t>
      </w:r>
      <w:r w:rsidRPr="00921BA1">
        <w:rPr>
          <w:rFonts w:ascii="Times New Roman" w:hAnsi="Times New Roman"/>
          <w:sz w:val="28"/>
          <w:szCs w:val="28"/>
        </w:rPr>
        <w:t>.</w:t>
      </w:r>
      <w:r>
        <w:rPr>
          <w:rFonts w:ascii="Times New Roman" w:hAnsi="Times New Roman"/>
          <w:sz w:val="28"/>
          <w:szCs w:val="28"/>
        </w:rPr>
        <w:t xml:space="preserve"> </w:t>
      </w:r>
      <w:r w:rsidRPr="00921BA1">
        <w:rPr>
          <w:rFonts w:ascii="Times New Roman" w:hAnsi="Times New Roman"/>
          <w:sz w:val="28"/>
          <w:szCs w:val="28"/>
        </w:rPr>
        <w:t>Контроль за исполнением настоящего постановления возложить на  председате</w:t>
      </w:r>
      <w:r>
        <w:rPr>
          <w:rFonts w:ascii="Times New Roman" w:hAnsi="Times New Roman"/>
          <w:sz w:val="28"/>
          <w:szCs w:val="28"/>
        </w:rPr>
        <w:t>ля комитета по финансам</w:t>
      </w:r>
      <w:r w:rsidRPr="00921BA1">
        <w:rPr>
          <w:rFonts w:ascii="Times New Roman" w:hAnsi="Times New Roman"/>
          <w:sz w:val="28"/>
          <w:szCs w:val="28"/>
        </w:rPr>
        <w:t>, налоговой и кредитной политике  Администрации Новичихинского района</w:t>
      </w:r>
      <w:r>
        <w:rPr>
          <w:rFonts w:ascii="Times New Roman" w:hAnsi="Times New Roman"/>
          <w:sz w:val="28"/>
          <w:szCs w:val="28"/>
        </w:rPr>
        <w:t xml:space="preserve"> Тагиеву О.А.</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246929" w:rsidP="00D61D35">
      <w:pPr>
        <w:rPr>
          <w:b/>
          <w:bCs/>
          <w:sz w:val="28"/>
        </w:rPr>
      </w:pPr>
      <w:r>
        <w:rPr>
          <w:b/>
          <w:bCs/>
          <w:sz w:val="28"/>
        </w:rPr>
        <w:t>28</w:t>
      </w:r>
      <w:r w:rsidR="00D61D35">
        <w:rPr>
          <w:b/>
          <w:bCs/>
          <w:sz w:val="28"/>
        </w:rPr>
        <w:t xml:space="preserve">.12.2018   №  </w:t>
      </w:r>
      <w:r>
        <w:rPr>
          <w:b/>
          <w:bCs/>
          <w:sz w:val="28"/>
        </w:rPr>
        <w:t>410</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246929" w:rsidRPr="00E56CE4" w:rsidRDefault="00246929" w:rsidP="00246929">
      <w:pPr>
        <w:jc w:val="both"/>
        <w:rPr>
          <w:color w:val="000000"/>
          <w:sz w:val="28"/>
          <w:szCs w:val="28"/>
        </w:rPr>
      </w:pPr>
      <w:r>
        <w:rPr>
          <w:color w:val="000000"/>
          <w:sz w:val="28"/>
          <w:szCs w:val="28"/>
        </w:rPr>
        <w:t>О согласовании размещения объекта</w:t>
      </w:r>
    </w:p>
    <w:p w:rsidR="00246929" w:rsidRPr="0083661F" w:rsidRDefault="00246929" w:rsidP="00246929">
      <w:pPr>
        <w:rPr>
          <w:b/>
          <w:sz w:val="28"/>
          <w:szCs w:val="28"/>
        </w:rPr>
      </w:pPr>
    </w:p>
    <w:p w:rsidR="00246929" w:rsidRPr="00246929" w:rsidRDefault="00246929" w:rsidP="00246929">
      <w:pPr>
        <w:pStyle w:val="13"/>
        <w:ind w:firstLine="900"/>
        <w:jc w:val="both"/>
        <w:rPr>
          <w:szCs w:val="28"/>
        </w:rPr>
      </w:pPr>
      <w:r w:rsidRPr="00246929">
        <w:rPr>
          <w:szCs w:val="28"/>
        </w:rPr>
        <w:t xml:space="preserve">Рассмотрев заявление филиала ПАО «Ростелеком» МИКРОРЕГИОНАЛЬНЫЙ ФИЛИАЛ «СИБИРЬ» АЛТАЙСКИЙ ФИЛИАЛ Межрайонный центр технической эксплуатации телекоммуникаций г. Алейск в лице Камбалина Юрия Викторовича, действующего на основании доверенности от 28.03.2017 № 07/29/123-17,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246929">
          <w:rPr>
            <w:szCs w:val="28"/>
          </w:rPr>
          <w:t>2015 г</w:t>
        </w:r>
      </w:smartTag>
      <w:r w:rsidRPr="00246929">
        <w:rPr>
          <w:szCs w:val="28"/>
        </w:rPr>
        <w:t xml:space="preserve">. N 266, на основании акта размещения объекта № 2 от  28.04.2018, ПОСТАНОВЛЯЮ: </w:t>
      </w:r>
    </w:p>
    <w:p w:rsidR="00246929" w:rsidRDefault="00246929" w:rsidP="00246929">
      <w:pPr>
        <w:ind w:firstLine="900"/>
        <w:jc w:val="both"/>
        <w:rPr>
          <w:sz w:val="28"/>
          <w:szCs w:val="28"/>
        </w:rPr>
      </w:pPr>
      <w:r w:rsidRPr="00F6344E">
        <w:rPr>
          <w:sz w:val="28"/>
          <w:szCs w:val="28"/>
        </w:rPr>
        <w:t xml:space="preserve">1. Согласовать </w:t>
      </w:r>
      <w:r>
        <w:rPr>
          <w:sz w:val="28"/>
          <w:szCs w:val="28"/>
        </w:rPr>
        <w:t>филиалу ПАО</w:t>
      </w:r>
      <w:r w:rsidRPr="00F6344E">
        <w:rPr>
          <w:sz w:val="28"/>
          <w:szCs w:val="28"/>
        </w:rPr>
        <w:t xml:space="preserve"> «</w:t>
      </w:r>
      <w:r>
        <w:rPr>
          <w:sz w:val="28"/>
          <w:szCs w:val="28"/>
        </w:rPr>
        <w:t xml:space="preserve">Ростелеком»- </w:t>
      </w:r>
      <w:r w:rsidRPr="00F6344E">
        <w:rPr>
          <w:sz w:val="28"/>
          <w:szCs w:val="28"/>
        </w:rPr>
        <w:t>размещение объект</w:t>
      </w:r>
      <w:r>
        <w:rPr>
          <w:sz w:val="28"/>
          <w:szCs w:val="28"/>
        </w:rPr>
        <w:t>а</w:t>
      </w:r>
      <w:r w:rsidRPr="00F6344E">
        <w:rPr>
          <w:sz w:val="28"/>
          <w:szCs w:val="28"/>
        </w:rPr>
        <w:t xml:space="preserve"> </w:t>
      </w:r>
      <w:r>
        <w:rPr>
          <w:sz w:val="28"/>
          <w:szCs w:val="28"/>
        </w:rPr>
        <w:t xml:space="preserve">термо - шкафа для размещения оборудования Ростелекома </w:t>
      </w:r>
      <w:r>
        <w:rPr>
          <w:color w:val="000000"/>
          <w:sz w:val="28"/>
          <w:szCs w:val="28"/>
        </w:rPr>
        <w:t xml:space="preserve"> </w:t>
      </w:r>
      <w:r w:rsidRPr="007A6120">
        <w:rPr>
          <w:color w:val="000000"/>
          <w:sz w:val="28"/>
          <w:szCs w:val="28"/>
        </w:rPr>
        <w:t xml:space="preserve"> </w:t>
      </w:r>
      <w:r>
        <w:rPr>
          <w:sz w:val="28"/>
          <w:szCs w:val="28"/>
        </w:rPr>
        <w:t>у здания находящегося по адресу: Алтайский край Новичихинский район, с. Новичиха ул. Морозова, 28. Срок действия решения о согласовании размещения объекта- 5 лет.</w:t>
      </w:r>
    </w:p>
    <w:p w:rsidR="00246929" w:rsidRPr="007D5044" w:rsidRDefault="00246929" w:rsidP="00246929">
      <w:pPr>
        <w:ind w:firstLine="900"/>
        <w:jc w:val="both"/>
        <w:rPr>
          <w:sz w:val="28"/>
          <w:szCs w:val="28"/>
        </w:rPr>
      </w:pPr>
      <w:r w:rsidRPr="007D5044">
        <w:rPr>
          <w:sz w:val="28"/>
          <w:szCs w:val="28"/>
        </w:rPr>
        <w:t xml:space="preserve">2. </w:t>
      </w:r>
      <w:r>
        <w:rPr>
          <w:sz w:val="28"/>
          <w:szCs w:val="28"/>
        </w:rPr>
        <w:t xml:space="preserve">ПАО </w:t>
      </w:r>
      <w:r w:rsidRPr="007D5044">
        <w:rPr>
          <w:sz w:val="28"/>
          <w:szCs w:val="28"/>
        </w:rPr>
        <w:t>«</w:t>
      </w:r>
      <w:r>
        <w:rPr>
          <w:sz w:val="28"/>
          <w:szCs w:val="28"/>
        </w:rPr>
        <w:t xml:space="preserve">Ростелеком»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Новичихинского</w:t>
      </w:r>
      <w:r w:rsidRPr="007D5044">
        <w:rPr>
          <w:sz w:val="28"/>
          <w:szCs w:val="28"/>
        </w:rPr>
        <w:t xml:space="preserve">  сельсовет</w:t>
      </w:r>
      <w:r>
        <w:rPr>
          <w:sz w:val="28"/>
          <w:szCs w:val="28"/>
        </w:rPr>
        <w:t xml:space="preserve">а </w:t>
      </w:r>
      <w:r w:rsidRPr="007D5044">
        <w:rPr>
          <w:sz w:val="28"/>
          <w:szCs w:val="28"/>
        </w:rPr>
        <w:t xml:space="preserve"> Новичихинского района Алтайского края, в том числе связанные со сферой благоустройства.</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9D4455" w:rsidRDefault="009D4455" w:rsidP="00D61D35">
      <w:pPr>
        <w:spacing w:line="480" w:lineRule="auto"/>
        <w:jc w:val="center"/>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9D4455" w:rsidP="00D61D35">
      <w:pPr>
        <w:rPr>
          <w:b/>
          <w:bCs/>
          <w:sz w:val="28"/>
        </w:rPr>
      </w:pPr>
      <w:r>
        <w:rPr>
          <w:b/>
          <w:bCs/>
          <w:sz w:val="28"/>
        </w:rPr>
        <w:t>29.12.2018   №  411</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9D4455" w:rsidRDefault="009D4455" w:rsidP="00D61D35">
      <w:pPr>
        <w:rPr>
          <w:sz w:val="28"/>
        </w:rPr>
      </w:pPr>
    </w:p>
    <w:p w:rsidR="009D4455" w:rsidRDefault="009D4455" w:rsidP="00D61D35">
      <w:pPr>
        <w:rPr>
          <w:sz w:val="28"/>
        </w:rPr>
      </w:pPr>
    </w:p>
    <w:p w:rsidR="009D4455" w:rsidRDefault="009D4455" w:rsidP="009D4455">
      <w:pPr>
        <w:rPr>
          <w:sz w:val="28"/>
        </w:rPr>
      </w:pPr>
      <w:r>
        <w:rPr>
          <w:sz w:val="28"/>
        </w:rPr>
        <w:t xml:space="preserve">О предоставлении </w:t>
      </w:r>
    </w:p>
    <w:p w:rsidR="009D4455" w:rsidRDefault="009D4455" w:rsidP="009D4455">
      <w:pPr>
        <w:rPr>
          <w:sz w:val="28"/>
          <w:szCs w:val="28"/>
        </w:rPr>
      </w:pPr>
      <w:r>
        <w:rPr>
          <w:sz w:val="28"/>
        </w:rPr>
        <w:t>земельного участка</w:t>
      </w:r>
    </w:p>
    <w:p w:rsidR="009D4455" w:rsidRDefault="009D4455" w:rsidP="009D4455">
      <w:pPr>
        <w:rPr>
          <w:sz w:val="28"/>
          <w:szCs w:val="28"/>
        </w:rPr>
      </w:pPr>
    </w:p>
    <w:p w:rsidR="009D4455" w:rsidRDefault="009D4455" w:rsidP="009D4455">
      <w:pPr>
        <w:rPr>
          <w:sz w:val="28"/>
          <w:szCs w:val="28"/>
        </w:rPr>
      </w:pPr>
    </w:p>
    <w:p w:rsidR="009D4455" w:rsidRDefault="009D4455" w:rsidP="009D4455">
      <w:pPr>
        <w:ind w:firstLine="900"/>
        <w:jc w:val="both"/>
        <w:rPr>
          <w:sz w:val="28"/>
          <w:szCs w:val="28"/>
        </w:rPr>
      </w:pPr>
      <w:r>
        <w:rPr>
          <w:sz w:val="28"/>
          <w:szCs w:val="28"/>
        </w:rPr>
        <w:t>В соответствии с Земельным кодексом Российской Федерации, ПОСТАНОВЛЯЮ</w:t>
      </w:r>
      <w:r>
        <w:rPr>
          <w:b/>
          <w:sz w:val="28"/>
          <w:szCs w:val="28"/>
        </w:rPr>
        <w:t>:</w:t>
      </w:r>
      <w:r>
        <w:rPr>
          <w:sz w:val="28"/>
          <w:szCs w:val="28"/>
        </w:rPr>
        <w:t xml:space="preserve"> </w:t>
      </w:r>
    </w:p>
    <w:p w:rsidR="009D4455" w:rsidRDefault="009D4455" w:rsidP="009D4455">
      <w:pPr>
        <w:ind w:firstLine="900"/>
        <w:jc w:val="both"/>
        <w:rPr>
          <w:bCs/>
          <w:color w:val="000000"/>
          <w:sz w:val="28"/>
          <w:szCs w:val="28"/>
        </w:rPr>
      </w:pPr>
      <w:r>
        <w:rPr>
          <w:sz w:val="28"/>
          <w:szCs w:val="28"/>
        </w:rPr>
        <w:t>1. Предоставить МУП «Теплосервис» на праве постоянного (бессрочного) пользования ¼ долю земельного участка из земель</w:t>
      </w:r>
      <w:r w:rsidRPr="000C1898">
        <w:rPr>
          <w:sz w:val="28"/>
          <w:szCs w:val="28"/>
        </w:rPr>
        <w:t xml:space="preserve"> </w:t>
      </w:r>
      <w:r>
        <w:rPr>
          <w:sz w:val="28"/>
          <w:szCs w:val="28"/>
        </w:rPr>
        <w:t xml:space="preserve">промышленности и </w:t>
      </w:r>
      <w:r w:rsidRPr="00724058">
        <w:rPr>
          <w:sz w:val="28"/>
          <w:szCs w:val="28"/>
        </w:rPr>
        <w:t>иного специального назначения,</w:t>
      </w:r>
      <w:r>
        <w:rPr>
          <w:sz w:val="28"/>
          <w:szCs w:val="28"/>
        </w:rPr>
        <w:t xml:space="preserve"> имеющего кадастровый номер 22:30:040201:300,</w:t>
      </w:r>
      <w:r w:rsidRPr="00724058">
        <w:rPr>
          <w:sz w:val="28"/>
          <w:szCs w:val="28"/>
        </w:rPr>
        <w:t xml:space="preserve">  расположенн</w:t>
      </w:r>
      <w:r>
        <w:rPr>
          <w:sz w:val="28"/>
          <w:szCs w:val="28"/>
        </w:rPr>
        <w:t>ого</w:t>
      </w:r>
      <w:r w:rsidRPr="00724058">
        <w:rPr>
          <w:sz w:val="28"/>
          <w:szCs w:val="28"/>
        </w:rPr>
        <w:t xml:space="preserve"> примерно в 150 м на восток от ориентира- Алтайский край, Новичихинский район, с. Новичиха, ул. Коммунальная, д. 25,  площадью 6994 м</w:t>
      </w:r>
      <w:r w:rsidRPr="00724058">
        <w:rPr>
          <w:sz w:val="28"/>
          <w:szCs w:val="28"/>
          <w:vertAlign w:val="superscript"/>
        </w:rPr>
        <w:t>2</w:t>
      </w:r>
      <w:r w:rsidRPr="00724058">
        <w:rPr>
          <w:bCs/>
          <w:color w:val="000000"/>
          <w:sz w:val="28"/>
          <w:szCs w:val="28"/>
        </w:rPr>
        <w:t xml:space="preserve"> для коммунального обслуживания</w:t>
      </w:r>
      <w:r>
        <w:rPr>
          <w:bCs/>
          <w:color w:val="000000"/>
          <w:sz w:val="28"/>
          <w:szCs w:val="28"/>
        </w:rPr>
        <w:t xml:space="preserve"> с соблюдением требований к СЗЗ указанного объекта.</w:t>
      </w:r>
    </w:p>
    <w:p w:rsidR="009D4455" w:rsidRPr="00724058" w:rsidRDefault="009D4455" w:rsidP="009D4455">
      <w:pPr>
        <w:ind w:firstLine="900"/>
        <w:jc w:val="both"/>
        <w:rPr>
          <w:sz w:val="28"/>
          <w:szCs w:val="28"/>
        </w:rPr>
      </w:pPr>
      <w:r>
        <w:rPr>
          <w:bCs/>
          <w:color w:val="000000"/>
          <w:sz w:val="28"/>
          <w:szCs w:val="28"/>
        </w:rPr>
        <w:t>2. Отменить постановление  от 20.11.2018 № 351 «О предоставлении земельного участка»</w:t>
      </w: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D61D35">
      <w:pPr>
        <w:spacing w:line="480" w:lineRule="auto"/>
        <w:jc w:val="center"/>
        <w:rPr>
          <w:b/>
          <w:bCs/>
          <w:sz w:val="36"/>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9D4455" w:rsidRDefault="009D4455" w:rsidP="00D61D35">
      <w:pPr>
        <w:jc w:val="center"/>
        <w:rPr>
          <w:b/>
          <w:iCs/>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9D4455" w:rsidP="00D61D35">
      <w:pPr>
        <w:rPr>
          <w:b/>
          <w:bCs/>
          <w:sz w:val="28"/>
        </w:rPr>
      </w:pPr>
      <w:r>
        <w:rPr>
          <w:b/>
          <w:bCs/>
          <w:sz w:val="28"/>
        </w:rPr>
        <w:t>29</w:t>
      </w:r>
      <w:r w:rsidR="00D61D35">
        <w:rPr>
          <w:b/>
          <w:bCs/>
          <w:sz w:val="28"/>
        </w:rPr>
        <w:t>.1</w:t>
      </w:r>
      <w:r>
        <w:rPr>
          <w:b/>
          <w:bCs/>
          <w:sz w:val="28"/>
        </w:rPr>
        <w:t>2.2018   №  412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D61D35" w:rsidRDefault="00D61D35" w:rsidP="00D61D35">
      <w:pPr>
        <w:rPr>
          <w:sz w:val="28"/>
        </w:rPr>
      </w:pPr>
    </w:p>
    <w:p w:rsidR="009D4455" w:rsidRDefault="009D4455" w:rsidP="00D61D35">
      <w:pPr>
        <w:rPr>
          <w:sz w:val="28"/>
        </w:rPr>
      </w:pPr>
    </w:p>
    <w:p w:rsidR="009D4455" w:rsidRDefault="009D4455" w:rsidP="009D4455">
      <w:pPr>
        <w:rPr>
          <w:bCs/>
          <w:iCs/>
          <w:sz w:val="28"/>
        </w:rPr>
      </w:pPr>
      <w:r w:rsidRPr="00587A16">
        <w:rPr>
          <w:bCs/>
          <w:iCs/>
          <w:sz w:val="28"/>
        </w:rPr>
        <w:t>О</w:t>
      </w:r>
      <w:r>
        <w:rPr>
          <w:bCs/>
          <w:iCs/>
          <w:sz w:val="28"/>
        </w:rPr>
        <w:t xml:space="preserve">б утверждении Положения о </w:t>
      </w:r>
    </w:p>
    <w:p w:rsidR="009D4455" w:rsidRDefault="009D4455" w:rsidP="009D4455">
      <w:pPr>
        <w:rPr>
          <w:sz w:val="28"/>
          <w:szCs w:val="28"/>
        </w:rPr>
      </w:pPr>
      <w:r>
        <w:rPr>
          <w:bCs/>
          <w:iCs/>
          <w:sz w:val="28"/>
        </w:rPr>
        <w:t>закупках товаров, работ, услуг</w:t>
      </w:r>
    </w:p>
    <w:p w:rsidR="009D4455" w:rsidRPr="00587A16" w:rsidRDefault="009D4455" w:rsidP="009D4455">
      <w:pPr>
        <w:rPr>
          <w:sz w:val="28"/>
          <w:szCs w:val="28"/>
        </w:rPr>
      </w:pPr>
      <w:r>
        <w:rPr>
          <w:sz w:val="28"/>
          <w:szCs w:val="28"/>
        </w:rPr>
        <w:t>МБУК «МфКЦ» Новичихинского района</w:t>
      </w:r>
    </w:p>
    <w:p w:rsidR="009D4455" w:rsidRPr="008266E4" w:rsidRDefault="009D4455" w:rsidP="009D4455">
      <w:pPr>
        <w:pStyle w:val="affa"/>
        <w:jc w:val="left"/>
        <w:rPr>
          <w:b w:val="0"/>
          <w:bCs w:val="0"/>
          <w:i w:val="0"/>
          <w:iCs w:val="0"/>
          <w:sz w:val="28"/>
          <w:szCs w:val="28"/>
        </w:rPr>
      </w:pPr>
    </w:p>
    <w:p w:rsidR="009D4455" w:rsidRPr="00CB2D6A" w:rsidRDefault="009D4455" w:rsidP="009D4455">
      <w:pPr>
        <w:pStyle w:val="afff2"/>
        <w:ind w:firstLine="709"/>
        <w:jc w:val="both"/>
        <w:rPr>
          <w:rFonts w:ascii="Times New Roman" w:hAnsi="Times New Roman"/>
          <w:sz w:val="28"/>
          <w:szCs w:val="28"/>
        </w:rPr>
      </w:pPr>
      <w:r w:rsidRPr="00CB2D6A">
        <w:rPr>
          <w:rFonts w:ascii="Times New Roman" w:hAnsi="Times New Roman"/>
          <w:sz w:val="28"/>
          <w:szCs w:val="28"/>
        </w:rPr>
        <w:t xml:space="preserve">В соответствие со ст. 15 Федерального закона от 5 апреля </w:t>
      </w:r>
      <w:smartTag w:uri="urn:schemas-microsoft-com:office:smarttags" w:element="metricconverter">
        <w:smartTagPr>
          <w:attr w:name="ProductID" w:val="2013 г"/>
        </w:smartTagPr>
        <w:r w:rsidRPr="00CB2D6A">
          <w:rPr>
            <w:rFonts w:ascii="Times New Roman" w:hAnsi="Times New Roman"/>
            <w:sz w:val="28"/>
            <w:szCs w:val="28"/>
          </w:rPr>
          <w:t>2013 г</w:t>
        </w:r>
      </w:smartTag>
      <w:r w:rsidRPr="00CB2D6A">
        <w:rPr>
          <w:rFonts w:ascii="Times New Roman" w:hAnsi="Times New Roman"/>
          <w:sz w:val="28"/>
          <w:szCs w:val="28"/>
        </w:rPr>
        <w:t>. № 44-ФЗ «О контрактной системе в сфере закупок товаров, работ, услуг для обеспечения государственных и муниципальных нужд», ст. 2 Федерального закона от 18 июля 2011 года № 223-ФЗ «О закупках товаров, работ, услуг отдельными видами юридических лиц», ст. 48, 58 Устава муниципального образования Новичихинский район Алтайского края, ПОСТАНОВЛЯЮ:</w:t>
      </w:r>
    </w:p>
    <w:p w:rsidR="009D4455" w:rsidRPr="00CB2D6A" w:rsidRDefault="009D4455" w:rsidP="009D4455">
      <w:pPr>
        <w:ind w:firstLine="709"/>
        <w:jc w:val="both"/>
        <w:rPr>
          <w:sz w:val="28"/>
          <w:szCs w:val="28"/>
        </w:rPr>
      </w:pPr>
      <w:r w:rsidRPr="00CB2D6A">
        <w:rPr>
          <w:bCs/>
          <w:iCs/>
          <w:sz w:val="28"/>
        </w:rPr>
        <w:t>1. Утвердить прилагаем</w:t>
      </w:r>
      <w:r>
        <w:rPr>
          <w:bCs/>
          <w:iCs/>
          <w:sz w:val="28"/>
        </w:rPr>
        <w:t>ое Положение о закупках товаров, работ, услуг Муниципальным бюджетным учреждением культуры «Многофункциональный культурный центр» Новичихинского района.</w:t>
      </w:r>
    </w:p>
    <w:p w:rsidR="00D61D35" w:rsidRDefault="00D61D35" w:rsidP="00D61D35">
      <w:pPr>
        <w:shd w:val="clear" w:color="auto" w:fill="FFFFFF"/>
        <w:autoSpaceDE w:val="0"/>
        <w:autoSpaceDN w:val="0"/>
        <w:adjustRightInd w:val="0"/>
        <w:jc w:val="both"/>
        <w:rPr>
          <w:sz w:val="28"/>
          <w:szCs w:val="28"/>
        </w:rPr>
      </w:pP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12"/>
        <w:gridCol w:w="4253"/>
      </w:tblGrid>
      <w:tr w:rsidR="009D4455" w:rsidRPr="00C47662" w:rsidTr="009368A4">
        <w:tc>
          <w:tcPr>
            <w:tcW w:w="5812" w:type="dxa"/>
            <w:tcBorders>
              <w:top w:val="nil"/>
              <w:left w:val="nil"/>
              <w:bottom w:val="nil"/>
              <w:right w:val="nil"/>
            </w:tcBorders>
          </w:tcPr>
          <w:p w:rsidR="009D4455" w:rsidRPr="00C47662" w:rsidRDefault="009D4455" w:rsidP="009368A4">
            <w:pPr>
              <w:pStyle w:val="affd"/>
              <w:rPr>
                <w:rFonts w:ascii="Times New Roman" w:hAnsi="Times New Roman" w:cs="Times New Roman"/>
              </w:rPr>
            </w:pPr>
            <w:r w:rsidRPr="00C47662">
              <w:rPr>
                <w:b/>
                <w:bCs/>
                <w:i/>
                <w:iCs/>
              </w:rPr>
              <w:br w:type="page"/>
            </w:r>
          </w:p>
        </w:tc>
        <w:tc>
          <w:tcPr>
            <w:tcW w:w="4253" w:type="dxa"/>
            <w:tcBorders>
              <w:top w:val="nil"/>
              <w:left w:val="nil"/>
              <w:bottom w:val="nil"/>
              <w:right w:val="nil"/>
            </w:tcBorders>
          </w:tcPr>
          <w:p w:rsidR="009D4455" w:rsidRPr="00C47662" w:rsidRDefault="009D4455" w:rsidP="009368A4">
            <w:pPr>
              <w:pStyle w:val="afff2"/>
              <w:rPr>
                <w:rFonts w:ascii="Times New Roman" w:hAnsi="Times New Roman"/>
                <w:bCs/>
              </w:rPr>
            </w:pPr>
            <w:r w:rsidRPr="00C47662">
              <w:rPr>
                <w:rFonts w:ascii="Times New Roman" w:hAnsi="Times New Roman"/>
                <w:bCs/>
              </w:rPr>
              <w:t>Утверждено</w:t>
            </w:r>
          </w:p>
          <w:p w:rsidR="009D4455" w:rsidRPr="00C47662" w:rsidRDefault="009D4455" w:rsidP="009368A4">
            <w:r w:rsidRPr="00C47662">
              <w:t xml:space="preserve">Постановлением Администрации Новичихинского района </w:t>
            </w:r>
          </w:p>
          <w:p w:rsidR="009D4455" w:rsidRPr="00C47662" w:rsidRDefault="009D4455" w:rsidP="009368A4">
            <w:r w:rsidRPr="00C47662">
              <w:t>от «29» декабря 2018 г. № 412</w:t>
            </w:r>
          </w:p>
        </w:tc>
      </w:tr>
    </w:tbl>
    <w:p w:rsidR="009D4455" w:rsidRPr="00C47662" w:rsidRDefault="009D4455" w:rsidP="009D4455"/>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12"/>
        <w:gridCol w:w="4253"/>
      </w:tblGrid>
      <w:tr w:rsidR="009D4455" w:rsidRPr="00C47662" w:rsidTr="009368A4">
        <w:tc>
          <w:tcPr>
            <w:tcW w:w="5812" w:type="dxa"/>
            <w:tcBorders>
              <w:top w:val="nil"/>
              <w:left w:val="nil"/>
              <w:bottom w:val="nil"/>
              <w:right w:val="nil"/>
            </w:tcBorders>
          </w:tcPr>
          <w:p w:rsidR="009D4455" w:rsidRPr="00C47662" w:rsidRDefault="009D4455" w:rsidP="009368A4">
            <w:pPr>
              <w:pStyle w:val="affd"/>
              <w:rPr>
                <w:rFonts w:ascii="Times New Roman" w:hAnsi="Times New Roman" w:cs="Times New Roman"/>
              </w:rPr>
            </w:pPr>
          </w:p>
        </w:tc>
        <w:tc>
          <w:tcPr>
            <w:tcW w:w="4253" w:type="dxa"/>
            <w:tcBorders>
              <w:top w:val="nil"/>
              <w:left w:val="nil"/>
              <w:bottom w:val="nil"/>
              <w:right w:val="nil"/>
            </w:tcBorders>
          </w:tcPr>
          <w:p w:rsidR="009D4455" w:rsidRPr="00C47662" w:rsidRDefault="009D4455" w:rsidP="009368A4"/>
        </w:tc>
      </w:tr>
    </w:tbl>
    <w:p w:rsidR="009D4455" w:rsidRPr="00C47662" w:rsidRDefault="009D4455" w:rsidP="009D4455"/>
    <w:p w:rsidR="009D4455" w:rsidRPr="009D4455" w:rsidRDefault="009D4455" w:rsidP="009D4455">
      <w:pPr>
        <w:pStyle w:val="afff3"/>
        <w:jc w:val="center"/>
        <w:rPr>
          <w:rFonts w:ascii="Times New Roman" w:hAnsi="Times New Roman"/>
          <w:b/>
          <w:sz w:val="24"/>
          <w:szCs w:val="24"/>
        </w:rPr>
      </w:pPr>
      <w:r w:rsidRPr="009D4455">
        <w:rPr>
          <w:rFonts w:ascii="Times New Roman" w:hAnsi="Times New Roman"/>
          <w:b/>
          <w:sz w:val="24"/>
          <w:szCs w:val="24"/>
        </w:rPr>
        <w:t>Положение о закупках товаров, работ, услуг</w:t>
      </w:r>
    </w:p>
    <w:p w:rsidR="009D4455" w:rsidRPr="009D4455" w:rsidRDefault="009D4455" w:rsidP="009D4455">
      <w:pPr>
        <w:pStyle w:val="afff3"/>
        <w:jc w:val="center"/>
        <w:rPr>
          <w:rFonts w:ascii="Times New Roman" w:hAnsi="Times New Roman"/>
          <w:b/>
          <w:sz w:val="24"/>
          <w:szCs w:val="24"/>
        </w:rPr>
      </w:pPr>
      <w:r w:rsidRPr="009D4455">
        <w:rPr>
          <w:rFonts w:ascii="Times New Roman" w:hAnsi="Times New Roman"/>
          <w:b/>
          <w:bCs/>
          <w:iCs/>
          <w:sz w:val="24"/>
          <w:szCs w:val="24"/>
        </w:rPr>
        <w:t xml:space="preserve">Муниципальным бюджетным учреждением культуры «Многофункциональный культурный центр» Новичихинского района </w:t>
      </w:r>
    </w:p>
    <w:p w:rsidR="009D4455" w:rsidRPr="009D4455" w:rsidRDefault="009D4455" w:rsidP="009D4455">
      <w:pPr>
        <w:rPr>
          <w:b/>
        </w:rPr>
      </w:pPr>
    </w:p>
    <w:p w:rsidR="009D4455" w:rsidRPr="009D4455" w:rsidRDefault="009D4455" w:rsidP="009D4455">
      <w:pPr>
        <w:pStyle w:val="13"/>
        <w:jc w:val="center"/>
        <w:rPr>
          <w:b/>
          <w:sz w:val="24"/>
        </w:rPr>
      </w:pPr>
      <w:bookmarkStart w:id="147" w:name="sub_100"/>
      <w:r w:rsidRPr="009D4455">
        <w:rPr>
          <w:b/>
          <w:sz w:val="24"/>
        </w:rPr>
        <w:t>1. Общие положения</w:t>
      </w:r>
      <w:bookmarkEnd w:id="147"/>
    </w:p>
    <w:p w:rsidR="009D4455" w:rsidRPr="009D4455" w:rsidRDefault="009D4455" w:rsidP="009D4455">
      <w:pPr>
        <w:ind w:firstLine="709"/>
        <w:jc w:val="both"/>
      </w:pPr>
      <w:r w:rsidRPr="009D4455">
        <w:t xml:space="preserve">1.1. Положение о закупке товаров, работ, услуг (далее - Положение о закупке) разработано в соответствии с требованиями </w:t>
      </w:r>
      <w:hyperlink r:id="rId44" w:history="1">
        <w:r w:rsidRPr="009D4455">
          <w:rPr>
            <w:rStyle w:val="affffd"/>
            <w:rFonts w:eastAsiaTheme="majorEastAsia"/>
            <w:color w:val="auto"/>
            <w:sz w:val="24"/>
            <w:lang w:val="ru-RU"/>
          </w:rPr>
          <w:t>Федерального закона</w:t>
        </w:r>
      </w:hyperlink>
      <w:r w:rsidRPr="009D4455">
        <w:t xml:space="preserve"> от 18.07.2011 г. № 223-ФЗ «О закупках товаров, работ, услуг отдельными видами юридических лиц».</w:t>
      </w:r>
    </w:p>
    <w:p w:rsidR="009D4455" w:rsidRPr="009D4455" w:rsidRDefault="009D4455" w:rsidP="009D4455">
      <w:pPr>
        <w:pStyle w:val="afff3"/>
        <w:ind w:firstLine="708"/>
        <w:jc w:val="both"/>
        <w:rPr>
          <w:rFonts w:ascii="Times New Roman" w:hAnsi="Times New Roman"/>
          <w:sz w:val="24"/>
          <w:szCs w:val="24"/>
        </w:rPr>
      </w:pPr>
      <w:r w:rsidRPr="009D4455">
        <w:rPr>
          <w:rFonts w:ascii="Times New Roman" w:hAnsi="Times New Roman"/>
          <w:sz w:val="24"/>
          <w:szCs w:val="24"/>
        </w:rPr>
        <w:t xml:space="preserve">1.2. При закупке товаров, работ, услуг </w:t>
      </w:r>
      <w:r w:rsidRPr="009D4455">
        <w:rPr>
          <w:rFonts w:ascii="Times New Roman" w:hAnsi="Times New Roman"/>
          <w:bCs/>
          <w:iCs/>
          <w:sz w:val="24"/>
          <w:szCs w:val="24"/>
        </w:rPr>
        <w:t>Муниципальным бюджетным учреждением культуры «Многофункциональный культурный центр» Новичихинского района</w:t>
      </w:r>
      <w:r w:rsidRPr="009D4455">
        <w:rPr>
          <w:rFonts w:ascii="Times New Roman" w:hAnsi="Times New Roman"/>
          <w:sz w:val="24"/>
          <w:szCs w:val="24"/>
        </w:rPr>
        <w:t xml:space="preserve"> (далее - Заказчик) руководствуется </w:t>
      </w:r>
      <w:hyperlink r:id="rId45" w:history="1">
        <w:r w:rsidRPr="009D4455">
          <w:rPr>
            <w:rStyle w:val="affffd"/>
            <w:rFonts w:ascii="Times New Roman" w:hAnsi="Times New Roman"/>
            <w:color w:val="auto"/>
            <w:sz w:val="24"/>
            <w:szCs w:val="24"/>
            <w:lang w:val="ru-RU"/>
          </w:rPr>
          <w:t>Конституцией</w:t>
        </w:r>
      </w:hyperlink>
      <w:r w:rsidRPr="009D4455">
        <w:rPr>
          <w:rFonts w:ascii="Times New Roman" w:hAnsi="Times New Roman"/>
          <w:sz w:val="24"/>
          <w:szCs w:val="24"/>
        </w:rPr>
        <w:t xml:space="preserve"> Российской Федерации, </w:t>
      </w:r>
      <w:hyperlink r:id="rId46" w:history="1">
        <w:r w:rsidRPr="009D4455">
          <w:rPr>
            <w:rStyle w:val="affffd"/>
            <w:rFonts w:ascii="Times New Roman" w:hAnsi="Times New Roman"/>
            <w:color w:val="auto"/>
            <w:sz w:val="24"/>
            <w:szCs w:val="24"/>
            <w:lang w:val="ru-RU"/>
          </w:rPr>
          <w:t>Гражданским кодексом</w:t>
        </w:r>
      </w:hyperlink>
      <w:r w:rsidRPr="009D4455">
        <w:rPr>
          <w:rFonts w:ascii="Times New Roman" w:hAnsi="Times New Roman"/>
          <w:sz w:val="24"/>
          <w:szCs w:val="24"/>
        </w:rPr>
        <w:t xml:space="preserve"> Российской Федерации, </w:t>
      </w:r>
      <w:hyperlink r:id="rId47" w:history="1">
        <w:r w:rsidRPr="009D4455">
          <w:rPr>
            <w:rStyle w:val="affffd"/>
            <w:rFonts w:ascii="Times New Roman" w:hAnsi="Times New Roman"/>
            <w:color w:val="auto"/>
            <w:sz w:val="24"/>
            <w:szCs w:val="24"/>
            <w:lang w:val="ru-RU"/>
          </w:rPr>
          <w:t>Федеральным законом</w:t>
        </w:r>
      </w:hyperlink>
      <w:r w:rsidRPr="009D4455">
        <w:rPr>
          <w:rFonts w:ascii="Times New Roman" w:hAnsi="Times New Roman"/>
          <w:sz w:val="24"/>
          <w:szCs w:val="24"/>
        </w:rPr>
        <w:t xml:space="preserve"> от 18.07.2011 г. № 223-ФЗ, другими федеральными законами и иными нормативными правовыми актами Российской Федерации и настоящим Положением.</w:t>
      </w:r>
    </w:p>
    <w:p w:rsidR="009D4455" w:rsidRPr="00C47662" w:rsidRDefault="009D4455" w:rsidP="009D4455">
      <w:pPr>
        <w:ind w:firstLine="709"/>
        <w:jc w:val="both"/>
      </w:pPr>
      <w:r w:rsidRPr="00C47662">
        <w:t>1.3. Положение о закупке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9D4455" w:rsidRPr="00C47662" w:rsidRDefault="009D4455" w:rsidP="009D4455">
      <w:pPr>
        <w:ind w:firstLine="709"/>
        <w:jc w:val="both"/>
      </w:pPr>
      <w:r w:rsidRPr="00C47662">
        <w:t xml:space="preserve">Заказчик вправе осуществлять с соблюдением требований, указанных в </w:t>
      </w:r>
      <w:hyperlink r:id="rId48" w:history="1">
        <w:r w:rsidRPr="009D4455">
          <w:rPr>
            <w:rStyle w:val="affffd"/>
            <w:rFonts w:eastAsiaTheme="majorEastAsia"/>
            <w:color w:val="auto"/>
            <w:sz w:val="24"/>
            <w:lang w:val="ru-RU"/>
          </w:rPr>
          <w:t>Федеральном в законе</w:t>
        </w:r>
      </w:hyperlink>
      <w:r w:rsidRPr="00C47662">
        <w:t xml:space="preserve"> от 18.07.2011 г. № 223-ФЗ и настоящем Положении, закупки:</w:t>
      </w:r>
    </w:p>
    <w:p w:rsidR="009D4455" w:rsidRPr="00C47662" w:rsidRDefault="009D4455" w:rsidP="009D4455">
      <w:pPr>
        <w:ind w:firstLine="709"/>
        <w:jc w:val="both"/>
      </w:pPr>
      <w:r w:rsidRPr="00C47662">
        <w:t>1)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установленном Правительством Российской Федерации порядке,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9D4455" w:rsidRPr="00C47662" w:rsidRDefault="009D4455" w:rsidP="009D4455">
      <w:pPr>
        <w:ind w:firstLine="709"/>
        <w:jc w:val="both"/>
      </w:pPr>
      <w:r w:rsidRPr="00C47662">
        <w:t>2)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9D4455" w:rsidRPr="00C47662" w:rsidRDefault="009D4455" w:rsidP="009D4455">
      <w:pPr>
        <w:ind w:firstLine="709"/>
        <w:jc w:val="both"/>
      </w:pPr>
      <w:r w:rsidRPr="00C47662">
        <w:t>3) за счет средств, полученных при осуществлении им иной приносящей доход деятельности от физических лиц, юридических лиц.</w:t>
      </w:r>
    </w:p>
    <w:p w:rsidR="009D4455" w:rsidRPr="00C47662" w:rsidRDefault="009D4455" w:rsidP="009D4455">
      <w:pPr>
        <w:ind w:firstLine="709"/>
        <w:jc w:val="both"/>
      </w:pPr>
      <w:r w:rsidRPr="00C47662">
        <w:t>1.4. Настоящее Положение не распространяется на отношения, связанные с:</w:t>
      </w:r>
    </w:p>
    <w:p w:rsidR="009D4455" w:rsidRPr="00C47662" w:rsidRDefault="009D4455" w:rsidP="009D4455">
      <w:pPr>
        <w:ind w:firstLine="709"/>
        <w:jc w:val="both"/>
      </w:pPr>
      <w:r w:rsidRPr="00C47662">
        <w:t>1) куплей-продажей ценных бумаг и валютных ценностей;</w:t>
      </w:r>
    </w:p>
    <w:p w:rsidR="009D4455" w:rsidRPr="00C47662" w:rsidRDefault="009D4455" w:rsidP="009D4455">
      <w:pPr>
        <w:ind w:firstLine="709"/>
        <w:jc w:val="both"/>
      </w:pPr>
      <w:r w:rsidRPr="00C47662">
        <w:t xml:space="preserve">2) приобретением Заказчиком биржевых товаров на товарной бирже в соответствии с </w:t>
      </w:r>
      <w:hyperlink r:id="rId49" w:history="1">
        <w:r w:rsidRPr="009D4455">
          <w:rPr>
            <w:rStyle w:val="affffd"/>
            <w:rFonts w:eastAsiaTheme="majorEastAsia"/>
            <w:color w:val="auto"/>
            <w:sz w:val="24"/>
            <w:lang w:val="ru-RU"/>
          </w:rPr>
          <w:t>законодательством</w:t>
        </w:r>
      </w:hyperlink>
      <w:r w:rsidRPr="00C47662">
        <w:t xml:space="preserve"> о товарных биржах и биржевой торговле;</w:t>
      </w:r>
    </w:p>
    <w:p w:rsidR="009D4455" w:rsidRPr="00C47662" w:rsidRDefault="009D4455" w:rsidP="009D4455">
      <w:pPr>
        <w:ind w:firstLine="709"/>
        <w:jc w:val="both"/>
      </w:pPr>
      <w:r w:rsidRPr="00C47662">
        <w:t xml:space="preserve">3) осуществлением Заказчиком размещения заказов на поставки товаров, выполнение работ, оказание услуг в соответствии с </w:t>
      </w:r>
      <w:hyperlink r:id="rId50" w:history="1">
        <w:r w:rsidRPr="009D4455">
          <w:rPr>
            <w:rStyle w:val="affffd"/>
            <w:rFonts w:eastAsiaTheme="majorEastAsia"/>
            <w:color w:val="auto"/>
            <w:sz w:val="24"/>
            <w:lang w:val="ru-RU"/>
          </w:rPr>
          <w:t>Федеральным законом</w:t>
        </w:r>
      </w:hyperlink>
      <w:r w:rsidRPr="00C47662">
        <w:t xml:space="preserve"> от 05.04.2013 г. № 44-ФЗ «О контрактной системе в сфере закупок товаров, работ, услуг для обеспечения государственных и муниципальных нужд»;</w:t>
      </w:r>
    </w:p>
    <w:p w:rsidR="009D4455" w:rsidRPr="00C47662" w:rsidRDefault="009D4455" w:rsidP="009D4455">
      <w:pPr>
        <w:ind w:firstLine="709"/>
        <w:jc w:val="both"/>
      </w:pPr>
      <w:r w:rsidRPr="00C47662">
        <w:t>4) закупкой в области военно-технического сотрудничества;</w:t>
      </w:r>
    </w:p>
    <w:p w:rsidR="009D4455" w:rsidRPr="00C47662" w:rsidRDefault="009D4455" w:rsidP="009D4455">
      <w:pPr>
        <w:ind w:firstLine="709"/>
        <w:jc w:val="both"/>
      </w:pPr>
      <w:r w:rsidRPr="00C47662">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9D4455" w:rsidRPr="00C47662" w:rsidRDefault="009D4455" w:rsidP="009D4455">
      <w:pPr>
        <w:ind w:firstLine="709"/>
        <w:jc w:val="both"/>
      </w:pPr>
      <w:r w:rsidRPr="00C47662">
        <w:t xml:space="preserve">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w:t>
      </w:r>
      <w:hyperlink r:id="rId51" w:history="1">
        <w:r w:rsidRPr="009D4455">
          <w:rPr>
            <w:rStyle w:val="affffd"/>
            <w:rFonts w:eastAsiaTheme="majorEastAsia"/>
            <w:color w:val="auto"/>
            <w:sz w:val="24"/>
            <w:lang w:val="ru-RU"/>
          </w:rPr>
          <w:t>статьей 5</w:t>
        </w:r>
      </w:hyperlink>
      <w:r w:rsidRPr="00C47662">
        <w:t xml:space="preserve"> Федерального закона от 30.12.2008 г. № 307-ФЗ «Об аудиторской деятельности».</w:t>
      </w:r>
    </w:p>
    <w:p w:rsidR="009D4455" w:rsidRPr="00C47662" w:rsidRDefault="009D4455" w:rsidP="009D4455">
      <w:pPr>
        <w:ind w:firstLine="709"/>
        <w:jc w:val="both"/>
      </w:pPr>
      <w:r w:rsidRPr="00C47662">
        <w:t>1.5. При закупке товаров, работ, услуг заказчики руководствуются следующими принципами:</w:t>
      </w:r>
    </w:p>
    <w:p w:rsidR="009D4455" w:rsidRPr="00C47662" w:rsidRDefault="009D4455" w:rsidP="009D4455">
      <w:pPr>
        <w:ind w:firstLine="709"/>
        <w:jc w:val="both"/>
      </w:pPr>
      <w:r w:rsidRPr="00C47662">
        <w:t>1) информационная открытость закупки;</w:t>
      </w:r>
    </w:p>
    <w:p w:rsidR="009D4455" w:rsidRPr="00C47662" w:rsidRDefault="009D4455" w:rsidP="009D4455">
      <w:pPr>
        <w:ind w:firstLine="709"/>
        <w:jc w:val="both"/>
      </w:pPr>
      <w:r w:rsidRPr="00C47662">
        <w:t>2) равноправие, справедливость, отсутствие дискриминации и необоснованных ограничений конкуренции по отношению к участникам закупки;</w:t>
      </w:r>
    </w:p>
    <w:p w:rsidR="009D4455" w:rsidRPr="00C47662" w:rsidRDefault="009D4455" w:rsidP="009D4455">
      <w:pPr>
        <w:ind w:firstLine="709"/>
        <w:jc w:val="both"/>
      </w:pPr>
      <w:r w:rsidRPr="00C47662">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9D4455" w:rsidRPr="00C47662" w:rsidRDefault="009D4455" w:rsidP="009D4455">
      <w:pPr>
        <w:ind w:firstLine="709"/>
        <w:jc w:val="both"/>
      </w:pPr>
      <w:r w:rsidRPr="00C47662">
        <w:t>4) отсутствие ограничения допуска к участию в закупке путем установления неизмеряемых требований к участникам закупки.</w:t>
      </w:r>
    </w:p>
    <w:p w:rsidR="009D4455" w:rsidRPr="00C47662" w:rsidRDefault="009D4455" w:rsidP="009D4455">
      <w:pPr>
        <w:ind w:firstLine="709"/>
        <w:jc w:val="both"/>
      </w:pPr>
      <w:r w:rsidRPr="00C47662">
        <w:t>1.6. Настоящее Положение о закупке, изменения, вносимые в него, подлежат обязательному размещению на официальном сайте не позднее чем в течение пятнадцати дней со дня утверждения.</w:t>
      </w:r>
    </w:p>
    <w:p w:rsidR="009D4455" w:rsidRPr="00C47662" w:rsidRDefault="009D4455" w:rsidP="009D4455">
      <w:pPr>
        <w:ind w:firstLine="709"/>
        <w:jc w:val="both"/>
      </w:pPr>
      <w:r w:rsidRPr="00C47662">
        <w:t xml:space="preserve">1.7. Официальным сайтом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является </w:t>
      </w:r>
      <w:hyperlink r:id="rId52" w:history="1">
        <w:r w:rsidRPr="00C47662">
          <w:rPr>
            <w:rStyle w:val="affffd"/>
            <w:rFonts w:eastAsiaTheme="majorEastAsia"/>
            <w:color w:val="auto"/>
            <w:sz w:val="24"/>
          </w:rPr>
          <w:t>www</w:t>
        </w:r>
        <w:r w:rsidRPr="009D4455">
          <w:rPr>
            <w:rStyle w:val="affffd"/>
            <w:rFonts w:eastAsiaTheme="majorEastAsia"/>
            <w:color w:val="auto"/>
            <w:sz w:val="24"/>
            <w:lang w:val="ru-RU"/>
          </w:rPr>
          <w:t>.</w:t>
        </w:r>
        <w:r w:rsidRPr="00C47662">
          <w:rPr>
            <w:rStyle w:val="affffd"/>
            <w:rFonts w:eastAsiaTheme="majorEastAsia"/>
            <w:color w:val="auto"/>
            <w:sz w:val="24"/>
          </w:rPr>
          <w:t>zakupki</w:t>
        </w:r>
        <w:r w:rsidRPr="009D4455">
          <w:rPr>
            <w:rStyle w:val="affffd"/>
            <w:rFonts w:eastAsiaTheme="majorEastAsia"/>
            <w:color w:val="auto"/>
            <w:sz w:val="24"/>
            <w:lang w:val="ru-RU"/>
          </w:rPr>
          <w:t>.</w:t>
        </w:r>
        <w:r w:rsidRPr="00C47662">
          <w:rPr>
            <w:rStyle w:val="affffd"/>
            <w:rFonts w:eastAsiaTheme="majorEastAsia"/>
            <w:color w:val="auto"/>
            <w:sz w:val="24"/>
          </w:rPr>
          <w:t>gov</w:t>
        </w:r>
        <w:r w:rsidRPr="009D4455">
          <w:rPr>
            <w:rStyle w:val="affffd"/>
            <w:rFonts w:eastAsiaTheme="majorEastAsia"/>
            <w:color w:val="auto"/>
            <w:sz w:val="24"/>
            <w:lang w:val="ru-RU"/>
          </w:rPr>
          <w:t>.</w:t>
        </w:r>
        <w:r w:rsidRPr="00C47662">
          <w:rPr>
            <w:rStyle w:val="affffd"/>
            <w:rFonts w:eastAsiaTheme="majorEastAsia"/>
            <w:color w:val="auto"/>
            <w:sz w:val="24"/>
          </w:rPr>
          <w:t>ru</w:t>
        </w:r>
      </w:hyperlink>
      <w:r w:rsidRPr="00C47662">
        <w:t xml:space="preserve">  (далее - официальный сайт).</w:t>
      </w:r>
      <w:bookmarkStart w:id="148" w:name="sub_200"/>
    </w:p>
    <w:p w:rsidR="009D4455" w:rsidRPr="009D4455" w:rsidRDefault="009D4455" w:rsidP="009D4455">
      <w:pPr>
        <w:pStyle w:val="13"/>
        <w:ind w:firstLine="709"/>
        <w:jc w:val="center"/>
        <w:rPr>
          <w:b/>
          <w:sz w:val="24"/>
        </w:rPr>
      </w:pPr>
      <w:r w:rsidRPr="009D4455">
        <w:rPr>
          <w:b/>
          <w:sz w:val="24"/>
        </w:rPr>
        <w:t>2. Требования к участникам закупки</w:t>
      </w:r>
      <w:bookmarkEnd w:id="148"/>
    </w:p>
    <w:p w:rsidR="009D4455" w:rsidRPr="00C47662" w:rsidRDefault="009D4455" w:rsidP="009D4455">
      <w:pPr>
        <w:ind w:firstLine="709"/>
        <w:jc w:val="both"/>
      </w:pPr>
      <w:r w:rsidRPr="00C47662">
        <w:t>2.1.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9D4455" w:rsidRPr="00C47662" w:rsidRDefault="009D4455" w:rsidP="009D4455">
      <w:pPr>
        <w:ind w:firstLine="709"/>
        <w:jc w:val="both"/>
      </w:pPr>
      <w:r w:rsidRPr="00C47662">
        <w:t xml:space="preserve">2.2. Участники размещения заказов имеют право выступать в отношениях, связанных с размещением заказов на поставки товаров, выполнение работ, оказание услуг для нужд Заказчика,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w:t>
      </w:r>
      <w:hyperlink r:id="rId53" w:history="1">
        <w:r w:rsidRPr="009D4455">
          <w:rPr>
            <w:rStyle w:val="affffd"/>
            <w:rFonts w:eastAsiaTheme="majorEastAsia"/>
            <w:color w:val="auto"/>
            <w:sz w:val="24"/>
            <w:lang w:val="ru-RU"/>
          </w:rPr>
          <w:t>гражданским законодательством</w:t>
        </w:r>
      </w:hyperlink>
      <w:r w:rsidRPr="00C47662">
        <w:t>, или ее нотариально заверенной копией.</w:t>
      </w:r>
    </w:p>
    <w:p w:rsidR="009D4455" w:rsidRPr="00C47662" w:rsidRDefault="009D4455" w:rsidP="009D4455">
      <w:pPr>
        <w:ind w:firstLine="709"/>
        <w:jc w:val="both"/>
      </w:pPr>
      <w:bookmarkStart w:id="149" w:name="sub_203"/>
      <w:r w:rsidRPr="00C47662">
        <w:t>2.3. При осуществлении закупки путем проведения торгов устанавливаются следующие обязательные требования к участникам закупки:</w:t>
      </w:r>
    </w:p>
    <w:bookmarkEnd w:id="149"/>
    <w:p w:rsidR="009D4455" w:rsidRPr="00C47662" w:rsidRDefault="009D4455" w:rsidP="009D4455">
      <w:pPr>
        <w:ind w:firstLine="709"/>
        <w:jc w:val="both"/>
      </w:pPr>
      <w:r w:rsidRPr="00C47662">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торгов;</w:t>
      </w:r>
    </w:p>
    <w:p w:rsidR="009D4455" w:rsidRPr="00C47662" w:rsidRDefault="009D4455" w:rsidP="009D4455">
      <w:pPr>
        <w:ind w:firstLine="709"/>
        <w:jc w:val="both"/>
      </w:pPr>
      <w:r w:rsidRPr="00C47662">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9D4455" w:rsidRPr="00C47662" w:rsidRDefault="009D4455" w:rsidP="009D4455">
      <w:pPr>
        <w:ind w:firstLine="709"/>
        <w:jc w:val="both"/>
      </w:pPr>
      <w:r w:rsidRPr="00C47662">
        <w:t xml:space="preserve">3) неприостановление деятельности участника закупки в порядке, предусмотренном </w:t>
      </w:r>
      <w:hyperlink r:id="rId54" w:history="1">
        <w:r w:rsidRPr="009D4455">
          <w:rPr>
            <w:rStyle w:val="affffd"/>
            <w:rFonts w:eastAsiaTheme="majorEastAsia"/>
            <w:color w:val="auto"/>
            <w:sz w:val="24"/>
            <w:lang w:val="ru-RU"/>
          </w:rPr>
          <w:t>Кодексом</w:t>
        </w:r>
      </w:hyperlink>
      <w:r w:rsidRPr="00C47662">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9D4455" w:rsidRPr="00C47662" w:rsidRDefault="009D4455" w:rsidP="009D4455">
      <w:pPr>
        <w:ind w:firstLine="709"/>
        <w:jc w:val="both"/>
      </w:pPr>
      <w:r w:rsidRPr="00C47662">
        <w:t xml:space="preserve">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w:t>
      </w:r>
      <w:hyperlink r:id="rId55" w:history="1">
        <w:r w:rsidRPr="009D4455">
          <w:rPr>
            <w:rStyle w:val="affffd"/>
            <w:rFonts w:eastAsiaTheme="majorEastAsia"/>
            <w:color w:val="auto"/>
            <w:sz w:val="24"/>
            <w:lang w:val="ru-RU"/>
          </w:rPr>
          <w:t>законодательством</w:t>
        </w:r>
      </w:hyperlink>
      <w:r w:rsidRPr="00C47662">
        <w:t xml:space="preserve"> Российской Федерации и решение по такой жалобе на день рассмотрения заявки на участие в конкурсе или заявки на участие в аукционе не принято;</w:t>
      </w:r>
    </w:p>
    <w:p w:rsidR="009D4455" w:rsidRPr="00C47662" w:rsidRDefault="009D4455" w:rsidP="009D4455">
      <w:pPr>
        <w:ind w:firstLine="709"/>
        <w:jc w:val="both"/>
      </w:pPr>
      <w:r w:rsidRPr="00C47662">
        <w:t>5) отсутствие сведений об участниках закупки в реестре недобросовестных поставщиков.</w:t>
      </w:r>
    </w:p>
    <w:p w:rsidR="009D4455" w:rsidRPr="00C47662" w:rsidRDefault="009D4455" w:rsidP="009D4455">
      <w:pPr>
        <w:ind w:firstLine="709"/>
        <w:jc w:val="both"/>
      </w:pPr>
      <w:r w:rsidRPr="00C47662">
        <w:t>2.4.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9D4455" w:rsidRPr="009D4455" w:rsidRDefault="009D4455" w:rsidP="009D4455">
      <w:pPr>
        <w:pStyle w:val="13"/>
        <w:ind w:firstLine="709"/>
        <w:jc w:val="center"/>
        <w:rPr>
          <w:b/>
          <w:sz w:val="24"/>
        </w:rPr>
      </w:pPr>
      <w:bookmarkStart w:id="150" w:name="sub_300"/>
      <w:r w:rsidRPr="009D4455">
        <w:rPr>
          <w:b/>
          <w:sz w:val="24"/>
        </w:rPr>
        <w:t>3. Информационное обеспечение закупки</w:t>
      </w:r>
      <w:bookmarkEnd w:id="150"/>
    </w:p>
    <w:p w:rsidR="009D4455" w:rsidRPr="00C47662" w:rsidRDefault="009D4455" w:rsidP="009D4455">
      <w:pPr>
        <w:ind w:firstLine="709"/>
        <w:jc w:val="both"/>
      </w:pPr>
      <w:r w:rsidRPr="00C47662">
        <w:t xml:space="preserve">3.1. Заказчик размещает на </w:t>
      </w:r>
      <w:hyperlink r:id="rId56" w:history="1">
        <w:r w:rsidRPr="009D4455">
          <w:rPr>
            <w:rStyle w:val="affffd"/>
            <w:rFonts w:eastAsiaTheme="majorEastAsia"/>
            <w:color w:val="auto"/>
            <w:sz w:val="24"/>
            <w:lang w:val="ru-RU"/>
          </w:rPr>
          <w:t>официальном сайте</w:t>
        </w:r>
      </w:hyperlink>
      <w:r w:rsidRPr="00C47662">
        <w:t xml:space="preserve"> план закупки товаров, работ, услуг на срок не менее чем один год.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9D4455" w:rsidRPr="00C47662" w:rsidRDefault="009D4455" w:rsidP="009D4455">
      <w:pPr>
        <w:ind w:firstLine="709"/>
        <w:jc w:val="both"/>
      </w:pPr>
      <w:r w:rsidRPr="00C47662">
        <w:t>3.2.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rsidR="009D4455" w:rsidRPr="00C47662" w:rsidRDefault="009D4455" w:rsidP="009D4455">
      <w:pPr>
        <w:ind w:firstLine="709"/>
        <w:jc w:val="both"/>
      </w:pPr>
      <w:r w:rsidRPr="00C47662">
        <w:t xml:space="preserve">3.3. При закупке на </w:t>
      </w:r>
      <w:hyperlink r:id="rId57" w:history="1">
        <w:r w:rsidRPr="009D4455">
          <w:rPr>
            <w:rStyle w:val="affffd"/>
            <w:rFonts w:eastAsiaTheme="majorEastAsia"/>
            <w:color w:val="auto"/>
            <w:sz w:val="24"/>
            <w:lang w:val="ru-RU"/>
          </w:rPr>
          <w:t>официальном сайте</w:t>
        </w:r>
      </w:hyperlink>
      <w:r w:rsidRPr="00C47662">
        <w:t xml:space="preserve">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 также иная информация, размещение которой на официальном сайте предусмотрено </w:t>
      </w:r>
      <w:hyperlink r:id="rId58" w:history="1">
        <w:r w:rsidRPr="009D4455">
          <w:rPr>
            <w:rStyle w:val="affffd"/>
            <w:rFonts w:eastAsiaTheme="majorEastAsia"/>
            <w:color w:val="auto"/>
            <w:sz w:val="24"/>
            <w:lang w:val="ru-RU"/>
          </w:rPr>
          <w:t>Федеральным законом</w:t>
        </w:r>
      </w:hyperlink>
      <w:r w:rsidRPr="00C47662">
        <w:t xml:space="preserve"> от 18.07.2011 г. № 223-ФЗ и настоящим Положением о закупке, за исключением случаев, предусмотренных законом и настоящим Положением.</w:t>
      </w:r>
    </w:p>
    <w:p w:rsidR="009D4455" w:rsidRPr="00C47662" w:rsidRDefault="009D4455" w:rsidP="009D4455">
      <w:pPr>
        <w:ind w:firstLine="709"/>
        <w:jc w:val="both"/>
      </w:pPr>
      <w:r w:rsidRPr="00C47662">
        <w:t xml:space="preserve">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w:t>
      </w:r>
      <w:hyperlink r:id="rId59" w:history="1">
        <w:r w:rsidRPr="009D4455">
          <w:rPr>
            <w:rStyle w:val="affffd"/>
            <w:rFonts w:eastAsiaTheme="majorEastAsia"/>
            <w:color w:val="auto"/>
            <w:sz w:val="24"/>
            <w:lang w:val="ru-RU"/>
          </w:rPr>
          <w:t>официальном сайте</w:t>
        </w:r>
      </w:hyperlink>
      <w:r w:rsidRPr="00C47662">
        <w:t xml:space="preserve"> размещается информация об изменении договора с указанием измененных условий.</w:t>
      </w:r>
    </w:p>
    <w:p w:rsidR="009D4455" w:rsidRPr="00C47662" w:rsidRDefault="009D4455" w:rsidP="009D4455">
      <w:pPr>
        <w:ind w:firstLine="709"/>
        <w:jc w:val="both"/>
      </w:pPr>
      <w:r w:rsidRPr="00C47662">
        <w:t>3.4. Заказчик дополнительно вправе разместить указанную информацию на своем сайте в информационно-телекоммуникационной сети "Интернет".</w:t>
      </w:r>
    </w:p>
    <w:p w:rsidR="009D4455" w:rsidRPr="00C47662" w:rsidRDefault="009D4455" w:rsidP="009D4455">
      <w:pPr>
        <w:ind w:firstLine="709"/>
        <w:jc w:val="both"/>
      </w:pPr>
      <w:r w:rsidRPr="00C47662">
        <w:t>3.5. 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9D4455" w:rsidRPr="00C47662" w:rsidRDefault="009D4455" w:rsidP="009D4455">
      <w:pPr>
        <w:ind w:firstLine="709"/>
        <w:jc w:val="both"/>
      </w:pPr>
      <w:r w:rsidRPr="00C47662">
        <w:t>3.6. В документации о закупке должны быть указаны сведения, определенные настоящим Положением о закупке, в том числе:</w:t>
      </w:r>
    </w:p>
    <w:p w:rsidR="009D4455" w:rsidRPr="00C47662" w:rsidRDefault="009D4455" w:rsidP="009D4455">
      <w:pPr>
        <w:ind w:firstLine="709"/>
        <w:jc w:val="both"/>
      </w:pPr>
      <w:r w:rsidRPr="00C47662">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9D4455" w:rsidRPr="00C47662" w:rsidRDefault="009D4455" w:rsidP="009D4455">
      <w:pPr>
        <w:ind w:firstLine="709"/>
        <w:jc w:val="both"/>
      </w:pPr>
      <w:r w:rsidRPr="00C47662">
        <w:t>2) требования к содержанию, форме, оформлению и составу заявки на участие в закупке;</w:t>
      </w:r>
    </w:p>
    <w:p w:rsidR="009D4455" w:rsidRPr="00C47662" w:rsidRDefault="009D4455" w:rsidP="009D4455">
      <w:pPr>
        <w:ind w:firstLine="709"/>
        <w:jc w:val="both"/>
      </w:pPr>
      <w:r w:rsidRPr="00C47662">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9D4455" w:rsidRPr="00C47662" w:rsidRDefault="009D4455" w:rsidP="009D4455">
      <w:pPr>
        <w:ind w:firstLine="709"/>
        <w:jc w:val="both"/>
      </w:pPr>
      <w:r w:rsidRPr="00C47662">
        <w:t>4) место, условия и сроки (периоды) поставки товара, выполнения работы, оказания услуги;</w:t>
      </w:r>
    </w:p>
    <w:p w:rsidR="009D4455" w:rsidRPr="00C47662" w:rsidRDefault="009D4455" w:rsidP="009D4455">
      <w:pPr>
        <w:ind w:firstLine="709"/>
        <w:jc w:val="both"/>
      </w:pPr>
      <w:r w:rsidRPr="00C47662">
        <w:t>5) сведения о начальной (максимальной) цене договора (цене лота);</w:t>
      </w:r>
    </w:p>
    <w:p w:rsidR="009D4455" w:rsidRPr="00C47662" w:rsidRDefault="009D4455" w:rsidP="009D4455">
      <w:pPr>
        <w:ind w:firstLine="709"/>
        <w:jc w:val="both"/>
      </w:pPr>
      <w:r w:rsidRPr="00C47662">
        <w:t>6) форма, сроки и порядок оплаты товара, работы, услуги;</w:t>
      </w:r>
    </w:p>
    <w:p w:rsidR="009D4455" w:rsidRPr="00C47662" w:rsidRDefault="009D4455" w:rsidP="009D4455">
      <w:pPr>
        <w:ind w:firstLine="709"/>
        <w:jc w:val="both"/>
      </w:pPr>
      <w:r w:rsidRPr="00C47662">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9D4455" w:rsidRPr="00C47662" w:rsidRDefault="009D4455" w:rsidP="009D4455">
      <w:pPr>
        <w:ind w:firstLine="709"/>
        <w:jc w:val="both"/>
      </w:pPr>
      <w:r w:rsidRPr="00C47662">
        <w:t>8) порядок, место, дата начала и дата окончания срока подачи заявок на участие в закупке;</w:t>
      </w:r>
    </w:p>
    <w:p w:rsidR="009D4455" w:rsidRPr="00C47662" w:rsidRDefault="009D4455" w:rsidP="009D4455">
      <w:pPr>
        <w:ind w:firstLine="709"/>
        <w:jc w:val="both"/>
      </w:pPr>
      <w:r w:rsidRPr="00C47662">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D4455" w:rsidRPr="00C47662" w:rsidRDefault="009D4455" w:rsidP="009D4455">
      <w:pPr>
        <w:ind w:firstLine="709"/>
        <w:jc w:val="both"/>
      </w:pPr>
      <w:r w:rsidRPr="00C47662">
        <w:t>10) формы, порядок, дата начала и дата окончания срока предоставления участникам закупки разъяснений положений документации о закупке;</w:t>
      </w:r>
    </w:p>
    <w:p w:rsidR="009D4455" w:rsidRPr="00C47662" w:rsidRDefault="009D4455" w:rsidP="009D4455">
      <w:pPr>
        <w:ind w:firstLine="709"/>
        <w:jc w:val="both"/>
      </w:pPr>
      <w:r w:rsidRPr="00C47662">
        <w:t>11) место и дата рассмотрения предложений участников закупки и подведения итогов закупки;</w:t>
      </w:r>
    </w:p>
    <w:p w:rsidR="009D4455" w:rsidRPr="00C47662" w:rsidRDefault="009D4455" w:rsidP="009D4455">
      <w:pPr>
        <w:ind w:firstLine="709"/>
        <w:jc w:val="both"/>
      </w:pPr>
      <w:r w:rsidRPr="00C47662">
        <w:t>12) критерии оценки и сопоставления заявок на участие в закупке;</w:t>
      </w:r>
    </w:p>
    <w:p w:rsidR="009D4455" w:rsidRPr="00C47662" w:rsidRDefault="009D4455" w:rsidP="009D4455">
      <w:pPr>
        <w:ind w:firstLine="709"/>
        <w:jc w:val="both"/>
      </w:pPr>
      <w:r w:rsidRPr="00C47662">
        <w:t>13) порядок оценки и сопоставления заявок на участие в закупке.</w:t>
      </w:r>
    </w:p>
    <w:p w:rsidR="009D4455" w:rsidRPr="00C47662" w:rsidRDefault="009D4455" w:rsidP="009D4455">
      <w:pPr>
        <w:ind w:firstLine="709"/>
        <w:jc w:val="both"/>
      </w:pPr>
      <w:r w:rsidRPr="00C47662">
        <w:t xml:space="preserve">3.7. Изменения, вносимые в извещение о закупке, документацию о закупке, разъяснения положений такой документации размещаются Заказчиком на </w:t>
      </w:r>
      <w:hyperlink r:id="rId60" w:history="1">
        <w:r w:rsidRPr="009D4455">
          <w:rPr>
            <w:rStyle w:val="affffd"/>
            <w:rFonts w:eastAsiaTheme="majorEastAsia"/>
            <w:color w:val="auto"/>
            <w:sz w:val="24"/>
            <w:lang w:val="ru-RU"/>
          </w:rPr>
          <w:t>официальном сайте</w:t>
        </w:r>
      </w:hyperlink>
      <w:r w:rsidRPr="00C47662">
        <w:t xml:space="preserve"> не позднее чем в течение трех дней со дня принятия решения о внесении указанных изменений, предоставления указанных разъяснений. В случае, если закупка осуществляется путем проведения торгов 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9D4455" w:rsidRPr="00C47662" w:rsidRDefault="009D4455" w:rsidP="009D4455">
      <w:pPr>
        <w:ind w:firstLine="709"/>
        <w:jc w:val="both"/>
      </w:pPr>
      <w:r w:rsidRPr="00C47662">
        <w:t xml:space="preserve">3.8. Протоколы, составляемые в ходе закупки, размещаются заказчиком на </w:t>
      </w:r>
      <w:hyperlink r:id="rId61" w:history="1">
        <w:r w:rsidRPr="009D4455">
          <w:rPr>
            <w:rStyle w:val="affffd"/>
            <w:rFonts w:eastAsiaTheme="majorEastAsia"/>
            <w:color w:val="auto"/>
            <w:sz w:val="24"/>
            <w:lang w:val="ru-RU"/>
          </w:rPr>
          <w:t>официальном сайте</w:t>
        </w:r>
      </w:hyperlink>
      <w:r w:rsidRPr="00C47662">
        <w:t xml:space="preserve"> не позднее чем через три дня со дня подписания таких протоколов.</w:t>
      </w:r>
    </w:p>
    <w:p w:rsidR="009D4455" w:rsidRPr="00C47662" w:rsidRDefault="009D4455" w:rsidP="009D4455">
      <w:pPr>
        <w:ind w:firstLine="709"/>
        <w:jc w:val="both"/>
      </w:pPr>
      <w:r w:rsidRPr="00C47662">
        <w:t xml:space="preserve">3.9. Не подлежат размещению на </w:t>
      </w:r>
      <w:hyperlink r:id="rId62" w:history="1">
        <w:r w:rsidRPr="009D4455">
          <w:rPr>
            <w:rStyle w:val="affffd"/>
            <w:rFonts w:eastAsiaTheme="majorEastAsia"/>
            <w:color w:val="auto"/>
            <w:sz w:val="24"/>
            <w:lang w:val="ru-RU"/>
          </w:rPr>
          <w:t>официальном сайте</w:t>
        </w:r>
      </w:hyperlink>
      <w:r w:rsidRPr="00C47662">
        <w:t xml:space="preserve"> 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w:t>
      </w:r>
      <w:hyperlink r:id="rId63" w:history="1">
        <w:r w:rsidRPr="009D4455">
          <w:rPr>
            <w:rStyle w:val="affffd"/>
            <w:rFonts w:eastAsiaTheme="majorEastAsia"/>
            <w:color w:val="auto"/>
            <w:sz w:val="24"/>
            <w:lang w:val="ru-RU"/>
          </w:rPr>
          <w:t>частью 16 статьи 4</w:t>
        </w:r>
      </w:hyperlink>
      <w:r w:rsidRPr="00C47662">
        <w:t xml:space="preserve"> Федерального закона от 18.07.2011 г. № 223-ФЗ. </w:t>
      </w:r>
      <w:r w:rsidRPr="00C47662">
        <w:rPr>
          <w:bCs/>
        </w:rPr>
        <w:t>Заказчик вправе не размещать на официальном сайте сведения о закупке товаров, работ, услуг, стоимость которых не превышает сто тысяч рублей.</w:t>
      </w:r>
      <w:r w:rsidRPr="00C47662">
        <w:t xml:space="preserve"> В случае, если годовая выручка Заказчика за отчетный финансовый год составляет более чем пять миллиардов рублей, Заказчик вправе не размещать на официальном сайте сведения о закупке товаров, работ, услуг, стоимость которых не превышает пятьсот тысяч рублей.</w:t>
      </w:r>
    </w:p>
    <w:p w:rsidR="009D4455" w:rsidRPr="00C47662" w:rsidRDefault="009D4455" w:rsidP="009D4455">
      <w:pPr>
        <w:ind w:firstLine="709"/>
        <w:jc w:val="both"/>
      </w:pPr>
      <w:r w:rsidRPr="00C47662">
        <w:t xml:space="preserve">3.10. Заказчик не позднее 10-го числа месяца, следующего за отчетным месяцем, размещает на </w:t>
      </w:r>
      <w:hyperlink r:id="rId64" w:history="1">
        <w:r w:rsidRPr="009D4455">
          <w:rPr>
            <w:rStyle w:val="affffd"/>
            <w:rFonts w:eastAsiaTheme="majorEastAsia"/>
            <w:color w:val="auto"/>
            <w:sz w:val="24"/>
            <w:lang w:val="ru-RU"/>
          </w:rPr>
          <w:t>официальном сайте</w:t>
        </w:r>
      </w:hyperlink>
      <w:r w:rsidRPr="00C47662">
        <w:t>:</w:t>
      </w:r>
    </w:p>
    <w:p w:rsidR="009D4455" w:rsidRPr="00C47662" w:rsidRDefault="009D4455" w:rsidP="009D4455">
      <w:pPr>
        <w:ind w:firstLine="709"/>
        <w:jc w:val="both"/>
      </w:pPr>
      <w:r w:rsidRPr="00C47662">
        <w:t>1) сведения о количестве и об общей стоимости договоров, заключенных Заказчиком по результатам закупки товаров, работ, услуг;</w:t>
      </w:r>
    </w:p>
    <w:p w:rsidR="009D4455" w:rsidRPr="00C47662" w:rsidRDefault="009D4455" w:rsidP="009D4455">
      <w:pPr>
        <w:ind w:firstLine="709"/>
        <w:jc w:val="both"/>
      </w:pPr>
      <w:r w:rsidRPr="00C47662">
        <w:t>2) 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9D4455" w:rsidRPr="00C47662" w:rsidRDefault="009D4455" w:rsidP="009D4455">
      <w:pPr>
        <w:ind w:firstLine="709"/>
        <w:jc w:val="both"/>
      </w:pPr>
      <w:r w:rsidRPr="00C47662">
        <w:t xml:space="preserve">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w:t>
      </w:r>
      <w:hyperlink r:id="rId65" w:history="1">
        <w:r w:rsidRPr="009D4455">
          <w:rPr>
            <w:rStyle w:val="affffd"/>
            <w:rFonts w:eastAsiaTheme="majorEastAsia"/>
            <w:color w:val="auto"/>
            <w:sz w:val="24"/>
            <w:lang w:val="ru-RU"/>
          </w:rPr>
          <w:t>частью 16 статьи 4</w:t>
        </w:r>
      </w:hyperlink>
      <w:r w:rsidRPr="00C47662">
        <w:t xml:space="preserve"> Федерального закона от 18.07.2011 г. № 223-ФЗ.</w:t>
      </w:r>
    </w:p>
    <w:p w:rsidR="009D4455" w:rsidRPr="00C47662" w:rsidRDefault="009D4455" w:rsidP="009D4455">
      <w:pPr>
        <w:pStyle w:val="13"/>
        <w:ind w:firstLine="709"/>
        <w:rPr>
          <w:sz w:val="24"/>
        </w:rPr>
      </w:pPr>
      <w:bookmarkStart w:id="151" w:name="sub_400"/>
      <w:r w:rsidRPr="00C47662">
        <w:rPr>
          <w:sz w:val="24"/>
        </w:rPr>
        <w:t>4. Способы осуществления закупки</w:t>
      </w:r>
      <w:bookmarkEnd w:id="151"/>
    </w:p>
    <w:p w:rsidR="009D4455" w:rsidRPr="00C47662" w:rsidRDefault="009D4455" w:rsidP="009D4455">
      <w:pPr>
        <w:ind w:firstLine="709"/>
        <w:jc w:val="both"/>
      </w:pPr>
      <w:r w:rsidRPr="00C47662">
        <w:t>4.1. Закупка товаров, работ, услуг может осуществляться путем проведения торгов в форме открытого конкурса, открытого аукциона, запроса цен и предложений (котировок).</w:t>
      </w:r>
    </w:p>
    <w:p w:rsidR="009D4455" w:rsidRPr="00C47662" w:rsidRDefault="009D4455" w:rsidP="009D4455">
      <w:pPr>
        <w:ind w:firstLine="709"/>
        <w:jc w:val="both"/>
      </w:pPr>
      <w:r w:rsidRPr="00C47662">
        <w:t>4.2. В Положении используются следующие определения и термины:</w:t>
      </w:r>
    </w:p>
    <w:p w:rsidR="009D4455" w:rsidRPr="00C47662" w:rsidRDefault="009D4455" w:rsidP="009D4455">
      <w:pPr>
        <w:ind w:firstLine="709"/>
        <w:jc w:val="both"/>
      </w:pPr>
      <w:r w:rsidRPr="00C47662">
        <w:t xml:space="preserve">- </w:t>
      </w:r>
      <w:r w:rsidRPr="00C47662">
        <w:rPr>
          <w:rStyle w:val="afffc"/>
          <w:rFonts w:eastAsiaTheme="majorEastAsia"/>
          <w:bCs w:val="0"/>
          <w:color w:val="auto"/>
        </w:rPr>
        <w:t>Конкурс</w:t>
      </w:r>
      <w:r w:rsidRPr="00C47662">
        <w:t xml:space="preserve"> - конкурентный способ закупки, при котором Заказчик на основании критериев и порядка оценки, установленных в конкурсной документации, определяет участника конкурса, предложившего лучшие условия выполнения договора на поставку товара, выполнение работ, оказание услуг.</w:t>
      </w:r>
    </w:p>
    <w:p w:rsidR="009D4455" w:rsidRPr="00C47662" w:rsidRDefault="009D4455" w:rsidP="009D4455">
      <w:pPr>
        <w:ind w:firstLine="709"/>
        <w:jc w:val="both"/>
      </w:pPr>
      <w:r w:rsidRPr="00C47662">
        <w:t xml:space="preserve">- </w:t>
      </w:r>
      <w:r w:rsidRPr="00C47662">
        <w:rPr>
          <w:rStyle w:val="afffc"/>
          <w:rFonts w:eastAsiaTheme="majorEastAsia"/>
          <w:bCs w:val="0"/>
          <w:color w:val="auto"/>
        </w:rPr>
        <w:t>Аукцион</w:t>
      </w:r>
      <w:r w:rsidRPr="00C47662">
        <w:t xml:space="preserve"> - конкурентный способ закупки, при котором Заказчик из числа участников аукциона, заявки которых соответствуют требованиям аукционной документации, определяет участника, предложившего наиболее низкую цену договора.</w:t>
      </w:r>
    </w:p>
    <w:p w:rsidR="009D4455" w:rsidRPr="00C47662" w:rsidRDefault="009D4455" w:rsidP="009D4455">
      <w:pPr>
        <w:ind w:firstLine="709"/>
        <w:jc w:val="both"/>
      </w:pPr>
      <w:r w:rsidRPr="00C47662">
        <w:t xml:space="preserve">- </w:t>
      </w:r>
      <w:r w:rsidRPr="00C47662">
        <w:rPr>
          <w:rStyle w:val="afffc"/>
          <w:rFonts w:eastAsiaTheme="majorEastAsia"/>
          <w:bCs w:val="0"/>
          <w:color w:val="auto"/>
        </w:rPr>
        <w:t>Запрос предложений</w:t>
      </w:r>
      <w:r w:rsidRPr="00C47662">
        <w:t xml:space="preserve"> - конкурентный способ закупки, при котором Заказчик определяет в соответствии с критериями и порядком оценки, установленными в закупочной документации, в качестве победителя процедуры участника, предложившего лучшие условия выполнения договора на поставку товара, работ, услуг.</w:t>
      </w:r>
    </w:p>
    <w:p w:rsidR="009D4455" w:rsidRPr="00C47662" w:rsidRDefault="009D4455" w:rsidP="009D4455">
      <w:pPr>
        <w:ind w:firstLine="709"/>
        <w:jc w:val="both"/>
      </w:pPr>
      <w:r w:rsidRPr="00C47662">
        <w:t>Выбор поставщика (подрядчика, исполнителя) с помощью запроса предложений осуществляется в случае, если обстоятельства и/или предмет закупки не предоставляют возможности организовать конкурс в соответствии с законодательством РФ и настоящим Положением, а обстоятельства, требующие немедленного проведения закупки у единственного источника, отсутствуют, а сложность закупаемого товара, работ, услуг или условий их поставки, выполнения, оказания не допускают проведение закупки путем запроса цен.</w:t>
      </w:r>
    </w:p>
    <w:p w:rsidR="009D4455" w:rsidRPr="00C47662" w:rsidRDefault="009D4455" w:rsidP="009D4455">
      <w:pPr>
        <w:ind w:firstLine="709"/>
        <w:jc w:val="both"/>
      </w:pPr>
      <w:r w:rsidRPr="00C47662">
        <w:t xml:space="preserve">- </w:t>
      </w:r>
      <w:r w:rsidRPr="00C47662">
        <w:rPr>
          <w:rStyle w:val="afffc"/>
          <w:rFonts w:eastAsiaTheme="majorEastAsia"/>
          <w:bCs w:val="0"/>
          <w:color w:val="auto"/>
        </w:rPr>
        <w:t>Запрос цен</w:t>
      </w:r>
      <w:r w:rsidRPr="00C47662">
        <w:t xml:space="preserve"> - конкурентный способ закупки, который представляет собой приглашение неограниченному кругу лиц делать предложения Заказчику о продаже продукции, указанной в извещении о проведении запроса цен. Применяется при закупках простой продукции. Единственным критерием при выборе победителя является цена предложения.</w:t>
      </w:r>
    </w:p>
    <w:p w:rsidR="009D4455" w:rsidRPr="00C47662" w:rsidRDefault="009D4455" w:rsidP="009D4455">
      <w:pPr>
        <w:ind w:firstLine="709"/>
        <w:jc w:val="both"/>
      </w:pPr>
      <w:r w:rsidRPr="00C47662">
        <w:t xml:space="preserve">- </w:t>
      </w:r>
      <w:r w:rsidRPr="00C47662">
        <w:rPr>
          <w:rStyle w:val="afffc"/>
          <w:rFonts w:eastAsiaTheme="majorEastAsia"/>
          <w:bCs w:val="0"/>
          <w:color w:val="auto"/>
        </w:rPr>
        <w:t>Закупка у единственного поставщика (подрядчика, исполнителя)</w:t>
      </w:r>
      <w:r w:rsidRPr="00C47662">
        <w:t xml:space="preserve"> - неконкурентный способ закупки, при котором Заказчик предлагает заключить гражданско-правовой договор только одному поставщику (исполнителю, подрядчику).</w:t>
      </w:r>
    </w:p>
    <w:p w:rsidR="009D4455" w:rsidRPr="00C47662" w:rsidRDefault="009D4455" w:rsidP="009D4455">
      <w:pPr>
        <w:ind w:firstLine="709"/>
        <w:jc w:val="both"/>
      </w:pPr>
      <w:r w:rsidRPr="00C47662">
        <w:t>4.3. Решение о способе осуществления закупки принимается Заказчиком.</w:t>
      </w:r>
    </w:p>
    <w:p w:rsidR="009D4455" w:rsidRPr="00C47662" w:rsidRDefault="009D4455" w:rsidP="009D4455">
      <w:pPr>
        <w:ind w:firstLine="709"/>
        <w:jc w:val="both"/>
      </w:pPr>
      <w:r w:rsidRPr="00C47662">
        <w:t>4.4. Извещение о проведении конкурса или аукциона размещается не менее чем за двадцать дней до дня окончания подачи заявок на участие в конкурсе или аукционе. Выигравшим торги на конкурсе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на аукционе -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9D4455" w:rsidRPr="00C47662" w:rsidRDefault="009D4455" w:rsidP="009D4455">
      <w:pPr>
        <w:ind w:firstLine="709"/>
        <w:jc w:val="both"/>
      </w:pPr>
      <w:r w:rsidRPr="00C47662">
        <w:t>4.5. 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9D4455" w:rsidRPr="00C47662" w:rsidRDefault="009D4455" w:rsidP="009D4455">
      <w:pPr>
        <w:ind w:firstLine="709"/>
        <w:jc w:val="both"/>
      </w:pPr>
      <w:r w:rsidRPr="00C47662">
        <w:t>4.6. В извещении о закупке должны быть указаны в том числе следующие сведения:</w:t>
      </w:r>
    </w:p>
    <w:p w:rsidR="009D4455" w:rsidRPr="00C47662" w:rsidRDefault="009D4455" w:rsidP="009D4455">
      <w:pPr>
        <w:ind w:firstLine="709"/>
        <w:jc w:val="both"/>
      </w:pPr>
      <w:r w:rsidRPr="00C47662">
        <w:t>1) способ закупки (открытый конкурс, открытый аукцион или иной предусмотренный Положением о закупке способ);</w:t>
      </w:r>
    </w:p>
    <w:p w:rsidR="009D4455" w:rsidRPr="00C47662" w:rsidRDefault="009D4455" w:rsidP="009D4455">
      <w:pPr>
        <w:ind w:firstLine="709"/>
        <w:jc w:val="both"/>
      </w:pPr>
      <w:r w:rsidRPr="00C47662">
        <w:t>2) наименование, место нахождения, почтовый адрес, адрес электронной почты, номер контактного телефона заказчика;</w:t>
      </w:r>
    </w:p>
    <w:p w:rsidR="009D4455" w:rsidRPr="00C47662" w:rsidRDefault="009D4455" w:rsidP="009D4455">
      <w:pPr>
        <w:ind w:firstLine="709"/>
        <w:jc w:val="both"/>
      </w:pPr>
      <w:r w:rsidRPr="00C47662">
        <w:t>3) предмет договора с указанием количества поставляемого товара, объема выполняемых работ, оказываемых услуг;</w:t>
      </w:r>
    </w:p>
    <w:p w:rsidR="009D4455" w:rsidRPr="00C47662" w:rsidRDefault="009D4455" w:rsidP="009D4455">
      <w:pPr>
        <w:ind w:firstLine="709"/>
        <w:jc w:val="both"/>
      </w:pPr>
      <w:r w:rsidRPr="00C47662">
        <w:t>4) место поставки товара, выполнения работ, оказания услуг;</w:t>
      </w:r>
    </w:p>
    <w:p w:rsidR="009D4455" w:rsidRPr="00C47662" w:rsidRDefault="009D4455" w:rsidP="009D4455">
      <w:pPr>
        <w:ind w:firstLine="709"/>
        <w:jc w:val="both"/>
      </w:pPr>
      <w:r w:rsidRPr="00C47662">
        <w:t>5) сведения о начальной (максимальной) цене договора (цене лота);</w:t>
      </w:r>
    </w:p>
    <w:p w:rsidR="009D4455" w:rsidRPr="00C47662" w:rsidRDefault="009D4455" w:rsidP="009D4455">
      <w:pPr>
        <w:ind w:firstLine="709"/>
        <w:jc w:val="both"/>
      </w:pPr>
      <w:r w:rsidRPr="00C47662">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9D4455" w:rsidRPr="00C47662" w:rsidRDefault="009D4455" w:rsidP="009D4455">
      <w:pPr>
        <w:ind w:firstLine="709"/>
        <w:jc w:val="both"/>
      </w:pPr>
      <w:r w:rsidRPr="00C47662">
        <w:t>7) место и дата рассмотрения предложений участников закупки и подведения итогов закупки.</w:t>
      </w:r>
    </w:p>
    <w:p w:rsidR="009D4455" w:rsidRPr="009D4455" w:rsidRDefault="009D4455" w:rsidP="009D4455">
      <w:pPr>
        <w:pStyle w:val="13"/>
        <w:ind w:firstLine="709"/>
        <w:jc w:val="center"/>
        <w:rPr>
          <w:b/>
          <w:sz w:val="24"/>
        </w:rPr>
      </w:pPr>
      <w:bookmarkStart w:id="152" w:name="sub_500"/>
      <w:r w:rsidRPr="009D4455">
        <w:rPr>
          <w:b/>
          <w:sz w:val="24"/>
        </w:rPr>
        <w:t>5. Закупка путем проведения конкурса и порядок заключения контракта по результатам проведения конкурса</w:t>
      </w:r>
      <w:bookmarkEnd w:id="152"/>
    </w:p>
    <w:p w:rsidR="009D4455" w:rsidRPr="00C47662" w:rsidRDefault="009D4455" w:rsidP="009D4455">
      <w:pPr>
        <w:ind w:firstLine="709"/>
        <w:jc w:val="both"/>
      </w:pPr>
      <w:r w:rsidRPr="00C47662">
        <w:t>5.1. Конкурсная документация разрабатывается и утверждается Заказчиком.</w:t>
      </w:r>
    </w:p>
    <w:p w:rsidR="009D4455" w:rsidRPr="00C47662" w:rsidRDefault="009D4455" w:rsidP="009D4455">
      <w:pPr>
        <w:ind w:firstLine="709"/>
        <w:jc w:val="both"/>
      </w:pPr>
      <w:r w:rsidRPr="00C47662">
        <w:t>5.2. Конкурсная документация должна содержать требования, установленные Заказчиком,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9D4455" w:rsidRPr="00C47662" w:rsidRDefault="009D4455" w:rsidP="009D4455">
      <w:pPr>
        <w:ind w:firstLine="709"/>
        <w:jc w:val="both"/>
      </w:pPr>
      <w:r w:rsidRPr="00C47662">
        <w:t xml:space="preserve">5.3. Со дня размещения на </w:t>
      </w:r>
      <w:hyperlink r:id="rId66" w:history="1">
        <w:r w:rsidRPr="009D4455">
          <w:rPr>
            <w:rStyle w:val="affffd"/>
            <w:rFonts w:eastAsiaTheme="majorEastAsia"/>
            <w:color w:val="auto"/>
            <w:sz w:val="24"/>
            <w:lang w:val="ru-RU"/>
          </w:rPr>
          <w:t>официальном сайте</w:t>
        </w:r>
      </w:hyperlink>
      <w:r w:rsidRPr="00C47662">
        <w:t xml:space="preserve"> извещения о проведении открытого конкурса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письменной форме после внесения участником закупки платы за предоставление конкурсной документации, за исключением случаев предоставления конкурсной документации в форме электронного документа. Размер указанной платы равен расходам Заказчика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 форме электронного документа осуществляется без взимания платы.</w:t>
      </w:r>
    </w:p>
    <w:p w:rsidR="009D4455" w:rsidRPr="00C47662" w:rsidRDefault="009D4455" w:rsidP="009D4455">
      <w:pPr>
        <w:ind w:firstLine="709"/>
        <w:jc w:val="both"/>
      </w:pPr>
      <w:r w:rsidRPr="00C47662">
        <w:t>5.4. Для участия в конкурсе участник закупки подает заявку на участие в конкурсе в срок и по форме, которые установлены конкурсной документацией.</w:t>
      </w:r>
    </w:p>
    <w:p w:rsidR="009D4455" w:rsidRPr="00C47662" w:rsidRDefault="009D4455" w:rsidP="009D4455">
      <w:pPr>
        <w:ind w:firstLine="709"/>
        <w:jc w:val="both"/>
      </w:pPr>
      <w:r w:rsidRPr="00C47662">
        <w:t>5.5. Заявка на участие в конкурсе должна содержать:</w:t>
      </w:r>
    </w:p>
    <w:p w:rsidR="009D4455" w:rsidRPr="00C47662" w:rsidRDefault="009D4455" w:rsidP="009D4455">
      <w:pPr>
        <w:ind w:firstLine="709"/>
        <w:jc w:val="both"/>
      </w:pPr>
      <w:r w:rsidRPr="00C47662">
        <w:t>1) сведения и документы об участнике закупки, подавшем такую заявку;</w:t>
      </w:r>
    </w:p>
    <w:p w:rsidR="009D4455" w:rsidRPr="00C47662" w:rsidRDefault="009D4455" w:rsidP="009D4455">
      <w:pPr>
        <w:ind w:firstLine="709"/>
        <w:jc w:val="both"/>
      </w:pPr>
      <w:r w:rsidRPr="00C47662">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контракта, в том числе предложение о цене контракта;</w:t>
      </w:r>
    </w:p>
    <w:p w:rsidR="009D4455" w:rsidRPr="00C47662" w:rsidRDefault="009D4455" w:rsidP="009D4455">
      <w:pPr>
        <w:ind w:firstLine="709"/>
        <w:jc w:val="both"/>
      </w:pPr>
      <w:r w:rsidRPr="00C47662">
        <w:t>3) документы или копии документов, подтверждающих соответствие участника закупки установленным требованиям и условиям допуска к участию в конкурсе.</w:t>
      </w:r>
    </w:p>
    <w:p w:rsidR="009D4455" w:rsidRPr="00C47662" w:rsidRDefault="009D4455" w:rsidP="009D4455">
      <w:pPr>
        <w:ind w:firstLine="709"/>
        <w:jc w:val="both"/>
      </w:pPr>
      <w:r w:rsidRPr="00C47662">
        <w:t>5.6. Заявка на участие в конкурсе может содержать эскиз, рисунок, чертеж, фотографию, иное изображение товара, образец (пробу) товара, на поставку которого объявлен конкурс.</w:t>
      </w:r>
    </w:p>
    <w:p w:rsidR="009D4455" w:rsidRPr="00C47662" w:rsidRDefault="009D4455" w:rsidP="009D4455">
      <w:pPr>
        <w:ind w:firstLine="709"/>
        <w:jc w:val="both"/>
      </w:pPr>
      <w:r w:rsidRPr="00C47662">
        <w:t>5.7. При получении заявки на участие в конкурсе, поданной в форме электронного документа, Заказчик обязан подтвердить в письменной форме или в форме электронного документа ее получение в течение одного рабочего дня со дня получения такой заявки.</w:t>
      </w:r>
    </w:p>
    <w:p w:rsidR="009D4455" w:rsidRPr="00C47662" w:rsidRDefault="009D4455" w:rsidP="009D4455">
      <w:pPr>
        <w:ind w:firstLine="709"/>
        <w:jc w:val="both"/>
      </w:pPr>
      <w:r w:rsidRPr="00C47662">
        <w:t>5.8. Участник закупки вправе подать только одну заявку на участие в конкурсе в отношении каждого предмета конкурса (лота).</w:t>
      </w:r>
    </w:p>
    <w:p w:rsidR="009D4455" w:rsidRPr="00C47662" w:rsidRDefault="009D4455" w:rsidP="009D4455">
      <w:pPr>
        <w:ind w:firstLine="709"/>
        <w:jc w:val="both"/>
      </w:pPr>
      <w:r w:rsidRPr="00C47662">
        <w:t>5.9. Прием заявок на участие в конкурсе прекращается в день вскрытия конвертов с такими заявками и открытия доступа к поданным в форме электронных документов заявкам на участие в конкурсе.</w:t>
      </w:r>
    </w:p>
    <w:p w:rsidR="009D4455" w:rsidRPr="00C47662" w:rsidRDefault="009D4455" w:rsidP="009D4455">
      <w:pPr>
        <w:ind w:firstLine="709"/>
        <w:jc w:val="both"/>
      </w:pPr>
      <w:r w:rsidRPr="00C47662">
        <w:t>5.10. Участники закупки, подавшие заявки на участие в конкурсе и Заказчик обязаны обеспечить конфиденциальность сведений, содержащихся в таких заявках до вскрытия конвертов с заявками на участие в конкурсе и открытия доступа к поданным в форме электронных документов заявкам на участие в конкурсе. Лица, осуществляющие хранение конвертов с заявками на участие в конкурсе и заявок на участие в конкурсе, поданных в форме электронных документов, не вправе допускать повреждение таких конвертов и заявок до момента их вскрытия.</w:t>
      </w:r>
    </w:p>
    <w:p w:rsidR="009D4455" w:rsidRPr="00C47662" w:rsidRDefault="009D4455" w:rsidP="009D4455">
      <w:pPr>
        <w:ind w:firstLine="709"/>
        <w:jc w:val="both"/>
      </w:pPr>
      <w:r w:rsidRPr="00C47662">
        <w:t>5.11.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9D4455" w:rsidRPr="00C47662" w:rsidRDefault="009D4455" w:rsidP="009D4455">
      <w:pPr>
        <w:ind w:firstLine="709"/>
        <w:jc w:val="both"/>
      </w:pPr>
      <w:r w:rsidRPr="00C47662">
        <w:t>5.12.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или открывается доступ к поданной в форме электронного документа заявке на участие в конкурсе и указанная заявка рассматривается и оценивается. В случае, если указанная заявка соответствует требованиям и условиям, предусмотренным конкурсной документацией, Заказчик в течение трех рабочих дней со дня рассмотрения заявки на участие в конкурсе обязан передать участнику закупки, подавшему единственную заявку на участие в конкурсе, проект контракта, который составляется путем включения условий исполнения контракта, предложенных таким участником в заявке на участие в конкурсе, в проект контракта, прилагаемого к конкурсной документации. При этом контракт заключается с участником закупки, подавшим указанную заявку, на условиях и по цене контракта, которые предусмотрены заявкой на участие в конкурсе и конкурсной документацией, но цена такого контракта не может превышать начальную (максимальную) цену контракта (цену лота), указанную в извещении о проведении открытого конкурса. Участник закупки, подавший указанную заявку, не вправе отказаться от заключения контракта. Денежные средства, внесенные в качестве обеспечения заявки на участие в конкурсе, возвращаются участнику закупки в течение пяти рабочих дней со дня заключения с ним контракта. При непредставлении Заказчику таким участником закупки в срок, предусмотренный конкурсной документацией, подписанного контракта, а также обеспечения исполнения контракта в случае, если Заказчиком было установлено требование обеспечения исполнения контракта, такой участник закупки признается уклонившимся от заключения контракта. В случае уклонения участника закупки от заключения контракта денежные средства, внесенные в качестве обеспечения заявки на участие в конкурсе, не возвращаются.</w:t>
      </w:r>
    </w:p>
    <w:p w:rsidR="009D4455" w:rsidRPr="00C47662" w:rsidRDefault="009D4455" w:rsidP="009D4455">
      <w:pPr>
        <w:ind w:firstLine="709"/>
        <w:jc w:val="both"/>
      </w:pPr>
      <w:r w:rsidRPr="00C47662">
        <w:t>5.13. Публично в день, во время и в месте, указанные в извещении о проведении открытого конкурса, конкурсной комиссией вскрываются конверты с заявками на участие в конкурсе и осуществляется открытие доступа к поданным в форме электронных документов заявкам на участие в конкурсе. Вскрытие конвертов с заявками на участие в конкурсе и открытие доступа к поданным в форме электронных документов заявкам на участие в конкурсе осуществляются в один день.</w:t>
      </w:r>
    </w:p>
    <w:p w:rsidR="009D4455" w:rsidRPr="00C47662" w:rsidRDefault="009D4455" w:rsidP="009D4455">
      <w:pPr>
        <w:ind w:firstLine="709"/>
        <w:jc w:val="both"/>
      </w:pPr>
      <w:r w:rsidRPr="00C47662">
        <w:t>5.14. Конкурсной комиссией вскрываются конверты с заявками на участие в конкурсе и осуществляется открытие доступа к поданным в форме электронных документов заявкам на участие в конкурсе, которые поступили Заказчику до вскрытия заявок на участие в конкурсе и открытия доступа к поданным в форме электронных документов заявкам на участие в конкурсе.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9D4455" w:rsidRPr="00C47662" w:rsidRDefault="009D4455" w:rsidP="009D4455">
      <w:pPr>
        <w:ind w:firstLine="709"/>
        <w:jc w:val="both"/>
      </w:pPr>
      <w:r w:rsidRPr="00C47662">
        <w:t>5.15.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 и открытии доступа к поданным в форме электронных документов заявкам на участие в конкурсе.</w:t>
      </w:r>
    </w:p>
    <w:p w:rsidR="009D4455" w:rsidRPr="00C47662" w:rsidRDefault="009D4455" w:rsidP="009D4455">
      <w:pPr>
        <w:ind w:firstLine="709"/>
        <w:jc w:val="both"/>
      </w:pPr>
      <w:r w:rsidRPr="00C47662">
        <w:t>5.16.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которого вскрывается или доступ к поданной в форме электронного документа заявке на участие в конкурсе которого открывается, наличие сведений и документов, предусмотренных конкурсной документацией, условия исполнения контракта,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открытии доступа к поданным в форме электронных документов заявкам на участие в конкурсе и заносятся в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w:t>
      </w:r>
    </w:p>
    <w:p w:rsidR="009D4455" w:rsidRPr="00C47662" w:rsidRDefault="009D4455" w:rsidP="009D4455">
      <w:pPr>
        <w:ind w:firstLine="709"/>
        <w:jc w:val="both"/>
      </w:pPr>
      <w:r w:rsidRPr="00C47662">
        <w:t xml:space="preserve">5.17.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конкурсной комиссией и подписывается всеми присутствующими членами конкурсной комиссии и Заказчиком непосредственно после вскрытия конвертов с заявками на участие в конкурсе и открытия доступа к поданным в форме электронных документов заявкам на участие в конкурсе. Указанный протокол размещается Заказчиком в течение дня, следующего после дня подписания такого протокола, на </w:t>
      </w:r>
      <w:hyperlink r:id="rId67" w:history="1">
        <w:r w:rsidRPr="009D4455">
          <w:rPr>
            <w:rStyle w:val="affffd"/>
            <w:rFonts w:eastAsiaTheme="majorEastAsia"/>
            <w:color w:val="auto"/>
            <w:sz w:val="24"/>
            <w:lang w:val="ru-RU"/>
          </w:rPr>
          <w:t>официальном сайте</w:t>
        </w:r>
      </w:hyperlink>
      <w:r w:rsidRPr="00C47662">
        <w:t>.</w:t>
      </w:r>
    </w:p>
    <w:p w:rsidR="009D4455" w:rsidRPr="00C47662" w:rsidRDefault="009D4455" w:rsidP="009D4455">
      <w:pPr>
        <w:ind w:firstLine="709"/>
        <w:jc w:val="both"/>
        <w:rPr>
          <w:bCs/>
        </w:rPr>
      </w:pPr>
      <w:r w:rsidRPr="00C47662">
        <w:t xml:space="preserve">5.18. </w:t>
      </w:r>
      <w:r w:rsidRPr="00C47662">
        <w:rPr>
          <w:bCs/>
        </w:rPr>
        <w:t>Заказчик осуществляет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Любой участник закупки, присутствующий при вскрытии конвертов с заявками на участие в конкурсе и открытии доступа к поданным в форме электронных документов заявкам на участие в конкурсе, вправе осуществлять аудио- и видеозапись вскрытия таких конвертов и открытия доступа к таким заявкам.</w:t>
      </w:r>
    </w:p>
    <w:p w:rsidR="009D4455" w:rsidRPr="00C47662" w:rsidRDefault="009D4455" w:rsidP="009D4455">
      <w:pPr>
        <w:ind w:firstLine="709"/>
        <w:jc w:val="both"/>
      </w:pPr>
      <w:r w:rsidRPr="00C47662">
        <w:t>5.19. Полученные после окончания приема конвертов с заявками на участие в конкурсе и подаваемых в форме электронных документов заявок на участие в конкурсе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осуществляется открытие доступа к поданным в форме электронных документов заявкам на участие в конкурсе, и в тот же день такие конверты и такие заявки возвращаются участникам закупки. В случае, если было установлено требование обеспечения заявки на участие в конкурсе, Заказчик возвращает внесенные в качестве обеспечения заявки на участие в конкурсе денежные средства указанным участникам закупки в течение пяти рабочих дней со дня подписания протокола оценки и сопоставления заявок на участие в конкурсе.</w:t>
      </w:r>
    </w:p>
    <w:p w:rsidR="009D4455" w:rsidRPr="00C47662" w:rsidRDefault="009D4455" w:rsidP="009D4455">
      <w:pPr>
        <w:ind w:firstLine="709"/>
        <w:jc w:val="both"/>
      </w:pPr>
      <w:r w:rsidRPr="00C47662">
        <w:t>5.20. Конкурсная комиссия рассматривает заявки на участие в конкурсе на соответствие требованиям, установленным конкурсной документацией. Срок рассмотрения заявок на участие в конкурсе не может превышать двадцать дней со дня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9D4455" w:rsidRPr="00C47662" w:rsidRDefault="009D4455" w:rsidP="009D4455">
      <w:pPr>
        <w:ind w:firstLine="709"/>
        <w:jc w:val="both"/>
      </w:pPr>
      <w:bookmarkStart w:id="153" w:name="sub_521"/>
      <w:r w:rsidRPr="00C47662">
        <w:t xml:space="preserve">5.21. На основании результатов рассмотрения заявок на участие в конкурсе конкурсной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и Заказчиком в день окончания рассмотрения заявок на участие в конкурсе.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закупки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Заказчиком на </w:t>
      </w:r>
      <w:hyperlink r:id="rId68" w:history="1">
        <w:r w:rsidRPr="009D4455">
          <w:rPr>
            <w:rStyle w:val="affffd"/>
            <w:rFonts w:eastAsiaTheme="majorEastAsia"/>
            <w:color w:val="auto"/>
            <w:sz w:val="24"/>
            <w:lang w:val="ru-RU"/>
          </w:rPr>
          <w:t>официальном сайте</w:t>
        </w:r>
      </w:hyperlink>
      <w:r w:rsidRPr="00C47662">
        <w:t>. Участникам закупки, подавшим заявки на участие в конкурсе и признанным участниками конкурса, и участникам закупки, подавшим заявки на участие в конкурсе и не допущенным к участию в конкурсе, направляются уведомления о принятых конкурсной комиссией решениях не позднее дня, следующего за днем подписания указанного протокола.</w:t>
      </w:r>
    </w:p>
    <w:bookmarkEnd w:id="153"/>
    <w:p w:rsidR="009D4455" w:rsidRPr="00C47662" w:rsidRDefault="009D4455" w:rsidP="009D4455">
      <w:pPr>
        <w:ind w:firstLine="709"/>
        <w:jc w:val="both"/>
      </w:pPr>
      <w:r w:rsidRPr="00C47662">
        <w:t xml:space="preserve">5.22. В случае, если было установлено требование обеспечения заявки на участие в конкурсе, Заказчик возвращает внесенные в качестве обеспечения заявки на участие в конкурсе денежные средства участнику закупки, подавшему заявку на участие в конкурсе и не допущенному к участию в конкурсе, в течение пяти рабочих дней со дня подписания протокола, указанного в </w:t>
      </w:r>
      <w:hyperlink w:anchor="sub_521" w:history="1">
        <w:r w:rsidRPr="009D4455">
          <w:rPr>
            <w:rStyle w:val="affffd"/>
            <w:rFonts w:eastAsiaTheme="majorEastAsia"/>
            <w:color w:val="auto"/>
            <w:sz w:val="24"/>
            <w:lang w:val="ru-RU"/>
          </w:rPr>
          <w:t>пункте 5.21</w:t>
        </w:r>
      </w:hyperlink>
      <w:r w:rsidRPr="00C47662">
        <w:t xml:space="preserve"> настоящего Положения о закупке.</w:t>
      </w:r>
    </w:p>
    <w:p w:rsidR="009D4455" w:rsidRPr="00C47662" w:rsidRDefault="009D4455" w:rsidP="009D4455">
      <w:pPr>
        <w:ind w:firstLine="709"/>
        <w:jc w:val="both"/>
      </w:pPr>
      <w:r w:rsidRPr="00C47662">
        <w:t>5.23.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При этом Заказчик в случае, если было установлено требование обеспечения заявки на участие в конкурсе, возвращает внесенные в качестве обеспечения заявки на участие в конкурсе денежные средства участникам закупки, подавшим заявки на участие в конкурсе, в течение пяти рабочих дней со дня признания конкурса несостоявшимся, за исключением участника закупки, признанного участником конкурса.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контракта.</w:t>
      </w:r>
    </w:p>
    <w:p w:rsidR="009D4455" w:rsidRPr="00C47662" w:rsidRDefault="009D4455" w:rsidP="009D4455">
      <w:pPr>
        <w:ind w:firstLine="709"/>
        <w:jc w:val="both"/>
      </w:pPr>
      <w:r w:rsidRPr="00C47662">
        <w:t xml:space="preserve">5.24. Конкурсная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десять дней со дня подписания протокола, указанного в </w:t>
      </w:r>
      <w:hyperlink w:anchor="sub_521" w:history="1">
        <w:r w:rsidRPr="009D4455">
          <w:rPr>
            <w:rStyle w:val="affffd"/>
            <w:rFonts w:eastAsiaTheme="majorEastAsia"/>
            <w:color w:val="auto"/>
            <w:sz w:val="24"/>
            <w:lang w:val="ru-RU"/>
          </w:rPr>
          <w:t>п.</w:t>
        </w:r>
        <w:r w:rsidRPr="00C47662">
          <w:rPr>
            <w:rStyle w:val="affffd"/>
            <w:rFonts w:eastAsiaTheme="majorEastAsia"/>
            <w:color w:val="auto"/>
            <w:sz w:val="24"/>
          </w:rPr>
          <w:t> </w:t>
        </w:r>
        <w:r w:rsidRPr="009D4455">
          <w:rPr>
            <w:rStyle w:val="affffd"/>
            <w:rFonts w:eastAsiaTheme="majorEastAsia"/>
            <w:color w:val="auto"/>
            <w:sz w:val="24"/>
            <w:lang w:val="ru-RU"/>
          </w:rPr>
          <w:t>5.21</w:t>
        </w:r>
      </w:hyperlink>
      <w:r w:rsidRPr="00C47662">
        <w:t xml:space="preserve"> настоящего Положения о закупке.</w:t>
      </w:r>
    </w:p>
    <w:p w:rsidR="009D4455" w:rsidRPr="00C47662" w:rsidRDefault="009D4455" w:rsidP="009D4455">
      <w:pPr>
        <w:ind w:firstLine="709"/>
        <w:jc w:val="both"/>
      </w:pPr>
      <w:r w:rsidRPr="00C47662">
        <w:t>5.25. Оценка и сопоставление заявок на участие в конкурсе осуществляются конкурсной комиссией в целях выявления лучших условий исполнения контракта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9D4455" w:rsidRPr="00C47662" w:rsidRDefault="009D4455" w:rsidP="009D4455">
      <w:pPr>
        <w:ind w:firstLine="709"/>
        <w:jc w:val="both"/>
      </w:pPr>
      <w:r w:rsidRPr="00C47662">
        <w:t>5.26. Для определения лучших условий исполнения контракта, предложенных в заявках на участие в конкурсе, конкурсная комиссия должна оценивать и сопоставлять такие заявки по цене контракта и иным критериям, указанным в конкурсной документации. Критериями оценки заявок на участие в конкурсе, помимо цены контракта, могут быть:</w:t>
      </w:r>
    </w:p>
    <w:p w:rsidR="009D4455" w:rsidRPr="00C47662" w:rsidRDefault="009D4455" w:rsidP="009D4455">
      <w:pPr>
        <w:ind w:firstLine="709"/>
        <w:jc w:val="both"/>
      </w:pPr>
      <w:r w:rsidRPr="00C47662">
        <w:t>1) функциональные характеристики (потребительские свойства) или качественные характеристики товара;</w:t>
      </w:r>
    </w:p>
    <w:p w:rsidR="009D4455" w:rsidRPr="00C47662" w:rsidRDefault="009D4455" w:rsidP="009D4455">
      <w:pPr>
        <w:ind w:firstLine="709"/>
        <w:jc w:val="both"/>
      </w:pPr>
      <w:r w:rsidRPr="00C47662">
        <w:t>2) качество работ, услуг и (или) квалификация участника конкурса при осуществлении закупки на выполнение работ, оказание услуг;</w:t>
      </w:r>
    </w:p>
    <w:p w:rsidR="009D4455" w:rsidRPr="00C47662" w:rsidRDefault="009D4455" w:rsidP="009D4455">
      <w:pPr>
        <w:ind w:firstLine="709"/>
        <w:jc w:val="both"/>
      </w:pPr>
      <w:r w:rsidRPr="00C47662">
        <w:t>3) расходы на эксплуатацию товара;</w:t>
      </w:r>
    </w:p>
    <w:p w:rsidR="009D4455" w:rsidRPr="00C47662" w:rsidRDefault="009D4455" w:rsidP="009D4455">
      <w:pPr>
        <w:ind w:firstLine="709"/>
        <w:jc w:val="both"/>
      </w:pPr>
      <w:r w:rsidRPr="00C47662">
        <w:t>4) расходы на техническое обслуживание товара;</w:t>
      </w:r>
    </w:p>
    <w:p w:rsidR="009D4455" w:rsidRPr="00C47662" w:rsidRDefault="009D4455" w:rsidP="009D4455">
      <w:pPr>
        <w:ind w:firstLine="709"/>
        <w:jc w:val="both"/>
      </w:pPr>
      <w:r w:rsidRPr="00C47662">
        <w:t>5) сроки (периоды) поставки товара, выполнения работ, оказания услуг;</w:t>
      </w:r>
    </w:p>
    <w:p w:rsidR="009D4455" w:rsidRPr="00C47662" w:rsidRDefault="009D4455" w:rsidP="009D4455">
      <w:pPr>
        <w:ind w:firstLine="709"/>
        <w:jc w:val="both"/>
      </w:pPr>
      <w:r w:rsidRPr="00C47662">
        <w:t>6) срок предоставления гарантии качества товара, работ, услуг;</w:t>
      </w:r>
    </w:p>
    <w:p w:rsidR="009D4455" w:rsidRPr="00C47662" w:rsidRDefault="009D4455" w:rsidP="009D4455">
      <w:pPr>
        <w:ind w:firstLine="709"/>
        <w:jc w:val="both"/>
      </w:pPr>
      <w:r w:rsidRPr="00C47662">
        <w:t>7) объем предоставления гарантий качества товара, работ, услуг.</w:t>
      </w:r>
    </w:p>
    <w:p w:rsidR="009D4455" w:rsidRPr="00C47662" w:rsidRDefault="009D4455" w:rsidP="009D4455">
      <w:pPr>
        <w:ind w:firstLine="709"/>
        <w:jc w:val="both"/>
      </w:pPr>
      <w:r w:rsidRPr="00C47662">
        <w:t>5.27. 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9D4455" w:rsidRPr="00C47662" w:rsidRDefault="009D4455" w:rsidP="009D4455">
      <w:pPr>
        <w:ind w:firstLine="709"/>
        <w:jc w:val="both"/>
      </w:pPr>
      <w:r w:rsidRPr="00C47662">
        <w:t>5.28. Победителем конкурса признается участник конкурса, который предложил лучшие условия исполнения контракта и заявке на участие в конкурсе которого присвоен первый номер.</w:t>
      </w:r>
    </w:p>
    <w:p w:rsidR="009D4455" w:rsidRPr="00C47662" w:rsidRDefault="009D4455" w:rsidP="009D4455">
      <w:pPr>
        <w:ind w:firstLine="709"/>
        <w:jc w:val="both"/>
      </w:pPr>
      <w:r w:rsidRPr="00C47662">
        <w:t>5.29.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Заказчика. Заказчик в течение трех рабочих дней со дня подписания протокола передает победителю конкурса один экземпляр протокола и проект контракта, который составляется путем включения условий исполнения контракта, предложенных победителем конкурса в заявке на участие в конкурсе, в проект контракта, прилагаемый к конкурсной документации.</w:t>
      </w:r>
    </w:p>
    <w:p w:rsidR="009D4455" w:rsidRPr="00C47662" w:rsidRDefault="009D4455" w:rsidP="009D4455">
      <w:pPr>
        <w:ind w:firstLine="709"/>
        <w:jc w:val="both"/>
      </w:pPr>
      <w:r w:rsidRPr="00C47662">
        <w:t xml:space="preserve">Протокол оценки и сопоставления заявок на участие в конкурсе размещается на </w:t>
      </w:r>
      <w:hyperlink r:id="rId69" w:history="1">
        <w:r w:rsidRPr="009D4455">
          <w:rPr>
            <w:rStyle w:val="affffd"/>
            <w:rFonts w:eastAsiaTheme="majorEastAsia"/>
            <w:color w:val="auto"/>
            <w:sz w:val="24"/>
            <w:lang w:val="ru-RU"/>
          </w:rPr>
          <w:t>официальном сайте</w:t>
        </w:r>
      </w:hyperlink>
      <w:r w:rsidRPr="00C47662">
        <w:t xml:space="preserve"> Заказчиком в течение дня, следующего после дня подписания указанного протокола.</w:t>
      </w:r>
    </w:p>
    <w:p w:rsidR="009D4455" w:rsidRPr="00C47662" w:rsidRDefault="009D4455" w:rsidP="009D4455">
      <w:pPr>
        <w:ind w:firstLine="709"/>
        <w:jc w:val="both"/>
      </w:pPr>
      <w:r w:rsidRPr="00C47662">
        <w:t>5.30. В случае, если было установлено требование обеспечения заявок на участие в конкурсе, Заказчик обязан возвратить в течение пяти рабочих дней со дня подписания протокола оценки и сопоставления заявок на участие в конкурсе денежные средства,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 которого присвоен второй номер.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контракта с победителем конкурса или с таким участником конкурса.</w:t>
      </w:r>
    </w:p>
    <w:p w:rsidR="009D4455" w:rsidRPr="00C47662" w:rsidRDefault="009D4455" w:rsidP="009D4455">
      <w:pPr>
        <w:ind w:firstLine="709"/>
        <w:jc w:val="both"/>
      </w:pPr>
      <w:r w:rsidRPr="00C47662">
        <w:t>5.31. Любой участник конкурса после размещения протокола оценки и сопоставления заявок на участие в конкурсе вправе направить Заказчику в письменной форме, в том числе в форме электронного документа, запрос о разъяснении результатов конкурса. Заказчик в течение двух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9D4455" w:rsidRPr="00C47662" w:rsidRDefault="009D4455" w:rsidP="009D4455">
      <w:pPr>
        <w:ind w:firstLine="709"/>
        <w:jc w:val="both"/>
      </w:pPr>
      <w:r w:rsidRPr="00C47662">
        <w:t>5.32. Любой участник конкурса вправе обжаловать результаты конкурса в судебном порядке.</w:t>
      </w:r>
    </w:p>
    <w:p w:rsidR="009D4455" w:rsidRPr="00C47662" w:rsidRDefault="009D4455" w:rsidP="009D4455">
      <w:pPr>
        <w:ind w:firstLine="709"/>
        <w:jc w:val="both"/>
        <w:rPr>
          <w:bCs/>
        </w:rPr>
      </w:pPr>
      <w:r w:rsidRPr="00C47662">
        <w:t xml:space="preserve">5.33.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w:t>
      </w:r>
      <w:r w:rsidRPr="00C47662">
        <w:rPr>
          <w:bCs/>
        </w:rPr>
        <w:t>хранится Заказчиком не менее чем три года.</w:t>
      </w:r>
    </w:p>
    <w:p w:rsidR="009D4455" w:rsidRPr="00C47662" w:rsidRDefault="009D4455" w:rsidP="009D4455">
      <w:pPr>
        <w:ind w:firstLine="709"/>
        <w:jc w:val="both"/>
      </w:pPr>
      <w:r w:rsidRPr="00C47662">
        <w:t xml:space="preserve">5.34. Контракт с победителем конкурса может быть заключен не ранее чем через десять дней со дня размещения на </w:t>
      </w:r>
      <w:hyperlink r:id="rId70" w:history="1">
        <w:r w:rsidRPr="009D4455">
          <w:rPr>
            <w:rStyle w:val="affffd"/>
            <w:rFonts w:eastAsiaTheme="majorEastAsia"/>
            <w:color w:val="auto"/>
            <w:sz w:val="24"/>
            <w:lang w:val="ru-RU"/>
          </w:rPr>
          <w:t>официальном сайте</w:t>
        </w:r>
      </w:hyperlink>
      <w:r w:rsidRPr="00C47662">
        <w:t xml:space="preserve"> протокола оценки и сопоставления заявок на участие в конкурсе.</w:t>
      </w:r>
    </w:p>
    <w:p w:rsidR="009D4455" w:rsidRPr="00C47662" w:rsidRDefault="009D4455" w:rsidP="009D4455">
      <w:pPr>
        <w:ind w:firstLine="709"/>
        <w:jc w:val="both"/>
      </w:pPr>
      <w:r w:rsidRPr="00C47662">
        <w:t>5.35. В случае, если победитель конкурса признан уклонившимся от заключения контракта, Заказчик вправе обратиться в суд с иском о требовании о понуждении победителя конкурса заключить контракт, а также о возмещении убытков, причиненных уклонением от заключения контракта, либо заключить контракт с участником конкурса, заявке на участие в конкурсе которого присвоен второй номер. В случае уклонения победителя конкурса или участника конкурса, заявке на участие в конкурсе которого присвоен второй номер, от заключения контракта денежные средства, внесенные ими в качестве обеспечения заявки на участие в конкурсе, не возвращаются. В случае уклонения участника конкурса, заявке на участие в конкурсе которого присвоен второй номер, от заключения контракта заказчик вправе обратиться в суд с иском о требовании о понуждении такого участника заключить контракт, а также о возмещении убытков, причиненных уклонением от заключения контракта, или принять решение о признании конкурса несостоявшимся. В случае, если Заказчик отказался от заключения контракта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9D4455" w:rsidRPr="00C47662" w:rsidRDefault="009D4455" w:rsidP="009D4455">
      <w:pPr>
        <w:ind w:firstLine="709"/>
        <w:jc w:val="both"/>
      </w:pPr>
      <w:r w:rsidRPr="00C47662">
        <w:t>5.36. В случаях, если конкурс признан несостоявшимся и контракт не заключен с единственным участником конкурса или с участником закупки, который подал единственную заявку на участие в конкурсе (при наличии таких участников), Заказчик вправе объявить о проведении повторного конкурса.</w:t>
      </w:r>
    </w:p>
    <w:p w:rsidR="009D4455" w:rsidRPr="00C47662" w:rsidRDefault="009D4455" w:rsidP="009D4455">
      <w:pPr>
        <w:ind w:firstLine="709"/>
        <w:jc w:val="both"/>
      </w:pPr>
      <w:r w:rsidRPr="00C47662">
        <w:t>В случае объявления о проведении повторного конкурса Заказчик вправе изменить условия конкурса.</w:t>
      </w:r>
    </w:p>
    <w:p w:rsidR="009D4455" w:rsidRPr="009D4455" w:rsidRDefault="009D4455" w:rsidP="009D4455">
      <w:pPr>
        <w:pStyle w:val="13"/>
        <w:ind w:firstLine="709"/>
        <w:jc w:val="center"/>
        <w:rPr>
          <w:b/>
          <w:sz w:val="24"/>
        </w:rPr>
      </w:pPr>
      <w:bookmarkStart w:id="154" w:name="sub_600"/>
      <w:r w:rsidRPr="009D4455">
        <w:rPr>
          <w:b/>
          <w:sz w:val="24"/>
        </w:rPr>
        <w:t>6. Закупка путем проведения аукциона и порядок заключения контракта по результатам проведения аукциона</w:t>
      </w:r>
      <w:bookmarkEnd w:id="154"/>
    </w:p>
    <w:p w:rsidR="009D4455" w:rsidRPr="00C47662" w:rsidRDefault="009D4455" w:rsidP="009D4455">
      <w:pPr>
        <w:ind w:firstLine="709"/>
        <w:jc w:val="both"/>
      </w:pPr>
      <w:r w:rsidRPr="00C47662">
        <w:t>6.1. Документация об аукционе разрабатывается и утверждается Заказчиком.</w:t>
      </w:r>
    </w:p>
    <w:p w:rsidR="009D4455" w:rsidRPr="00C47662" w:rsidRDefault="009D4455" w:rsidP="009D4455">
      <w:pPr>
        <w:ind w:firstLine="709"/>
        <w:jc w:val="both"/>
      </w:pPr>
      <w:r w:rsidRPr="00C47662">
        <w:t>6.2. Документация об аукционе должна содержать требования, установленные Заказчиком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9D4455" w:rsidRPr="00C47662" w:rsidRDefault="009D4455" w:rsidP="009D4455">
      <w:pPr>
        <w:ind w:firstLine="709"/>
        <w:jc w:val="both"/>
      </w:pPr>
      <w:r w:rsidRPr="00C47662">
        <w:t>6.3. Для участия в аукционе участник закупки подает заявку на участие в аукционе в срок и по форме, которые установлены документацией об аукционе.</w:t>
      </w:r>
    </w:p>
    <w:p w:rsidR="009D4455" w:rsidRPr="00C47662" w:rsidRDefault="009D4455" w:rsidP="009D4455">
      <w:pPr>
        <w:ind w:firstLine="709"/>
        <w:jc w:val="both"/>
      </w:pPr>
      <w:r w:rsidRPr="00C47662">
        <w:t>Заявка на участие в аукционе должна содержать:</w:t>
      </w:r>
    </w:p>
    <w:p w:rsidR="009D4455" w:rsidRPr="00C47662" w:rsidRDefault="009D4455" w:rsidP="009D4455">
      <w:pPr>
        <w:ind w:firstLine="709"/>
        <w:jc w:val="both"/>
      </w:pPr>
      <w:r w:rsidRPr="00C47662">
        <w:t>1) сведения и документы об участнике закупки, подавшем такую заявку;</w:t>
      </w:r>
    </w:p>
    <w:p w:rsidR="009D4455" w:rsidRPr="00C47662" w:rsidRDefault="009D4455" w:rsidP="009D4455">
      <w:pPr>
        <w:ind w:firstLine="709"/>
        <w:jc w:val="both"/>
      </w:pPr>
      <w:r w:rsidRPr="00C47662">
        <w:t>2) сведения о функциональных характеристиках (потребительских свойствах) и качественных характеристиках товара, о качестве работ, услуг. В случаях, предусмотренных документацией об аукционе,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w:t>
      </w:r>
    </w:p>
    <w:p w:rsidR="009D4455" w:rsidRPr="00C47662" w:rsidRDefault="009D4455" w:rsidP="009D4455">
      <w:pPr>
        <w:ind w:firstLine="709"/>
        <w:jc w:val="both"/>
      </w:pPr>
      <w:r w:rsidRPr="00C47662">
        <w:t>3) документы, подтверждающие соответствие участника закупки установленным требованиям и условиям допуска к участию в аукционе, или копии таких документов.</w:t>
      </w:r>
    </w:p>
    <w:p w:rsidR="009D4455" w:rsidRPr="00C47662" w:rsidRDefault="009D4455" w:rsidP="009D4455">
      <w:pPr>
        <w:ind w:firstLine="709"/>
        <w:jc w:val="both"/>
      </w:pPr>
      <w:r w:rsidRPr="00C47662">
        <w:t>6.4. Участник закупки подает заявку на участие в аукционе в письменной форме или в форме электронного документа. При получении заявки на участие в аукционе, поданной в форме электронного документа, Заказчик обязан подтвердить в письменной форме или в форме электронного документа ее получение в течение одного рабочего дня со дня получения такой заявки.</w:t>
      </w:r>
    </w:p>
    <w:p w:rsidR="009D4455" w:rsidRPr="00C47662" w:rsidRDefault="009D4455" w:rsidP="009D4455">
      <w:pPr>
        <w:ind w:firstLine="709"/>
        <w:jc w:val="both"/>
      </w:pPr>
      <w:r w:rsidRPr="00C47662">
        <w:t>6.5. Участник закупки вправе подать только одну заявку в отношении каждого предмета аукциона (лота).</w:t>
      </w:r>
    </w:p>
    <w:p w:rsidR="009D4455" w:rsidRPr="00C47662" w:rsidRDefault="009D4455" w:rsidP="009D4455">
      <w:pPr>
        <w:ind w:firstLine="709"/>
        <w:jc w:val="both"/>
      </w:pPr>
      <w:r w:rsidRPr="00C47662">
        <w:t>6.6. Прием заявок на участие в аукционе прекращается в день рассмотрения заявок на участие в аукционе непосредственно до начала рассмотрения заявок на участие в аукционе, указанного в извещении о проведении открытого аукциона.</w:t>
      </w:r>
    </w:p>
    <w:p w:rsidR="009D4455" w:rsidRPr="00C47662" w:rsidRDefault="009D4455" w:rsidP="009D4455">
      <w:pPr>
        <w:ind w:firstLine="709"/>
        <w:jc w:val="both"/>
      </w:pPr>
      <w:r w:rsidRPr="00C47662">
        <w:t>6.7. Каждая заявка на участие в аукционе, поступившая в срок, указанный в документации об аукционе, регистрируется Заказчиком. По требованию участника закупки, подавшего заявку на участие в аукционе, Заказчик выдает расписку в получении такой заявки с указанием даты и времени ее получения.</w:t>
      </w:r>
    </w:p>
    <w:p w:rsidR="009D4455" w:rsidRPr="00C47662" w:rsidRDefault="009D4455" w:rsidP="009D4455">
      <w:pPr>
        <w:ind w:firstLine="709"/>
        <w:jc w:val="both"/>
      </w:pPr>
      <w:r w:rsidRPr="00C47662">
        <w:t>6.8. Полученные после окончания приема заявок на участие в аукционе заявки на участие в аукционе не рассматриваются и в тот же день возвращаются участникам закупки, подавшим такие заявки. В случае, если было установлено требование обеспечения заявки на участие в аукционе, Заказчик возвращает внесенные в качестве обеспечения заявки на участие в аукционе денежные средства указанным участникам закупки в течение пяти рабочих дней со дня подписания протокола аукциона.</w:t>
      </w:r>
    </w:p>
    <w:p w:rsidR="009D4455" w:rsidRPr="00C47662" w:rsidRDefault="009D4455" w:rsidP="009D4455">
      <w:pPr>
        <w:ind w:firstLine="709"/>
        <w:jc w:val="both"/>
      </w:pPr>
      <w:r w:rsidRPr="00C47662">
        <w:t>6.9. Участник закупки, подавший заявку на участие в аукционе, вправе отозвать такую заявку в любое время до дня и времени начала рассмотрения заявок на участие в аукционе. В случае, если было установлено требование обеспечения заявки на участие в аукционе, Заказчик возвращает внесенные в качестве обеспечения заявки на участие в аукционе денежные средства указанному участнику закупки в течение пяти рабочих дней со дня поступления Заказчику уведомления об отзыве заявки на участие в аукционе.</w:t>
      </w:r>
    </w:p>
    <w:p w:rsidR="009D4455" w:rsidRPr="00C47662" w:rsidRDefault="009D4455" w:rsidP="009D4455">
      <w:pPr>
        <w:ind w:firstLine="709"/>
        <w:jc w:val="both"/>
      </w:pPr>
      <w:r w:rsidRPr="00C47662">
        <w:t>6.10.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9D4455" w:rsidRPr="00C47662" w:rsidRDefault="009D4455" w:rsidP="009D4455">
      <w:pPr>
        <w:ind w:firstLine="709"/>
        <w:jc w:val="both"/>
      </w:pPr>
      <w:r w:rsidRPr="00C47662">
        <w:t xml:space="preserve">6.11. В случае, если по окончании срока подачи заявок на участие в аукционе подана только одна заявка на участие в аукционе, указанная заявка рассматривается на соответствие требованиям, установленным документацией об аукционе, и соответствие участника закупки требованиям, установленным в соответствии с </w:t>
      </w:r>
      <w:hyperlink w:anchor="sub_203" w:history="1">
        <w:r w:rsidRPr="009D4455">
          <w:rPr>
            <w:rStyle w:val="affffd"/>
            <w:rFonts w:eastAsiaTheme="majorEastAsia"/>
            <w:color w:val="auto"/>
            <w:sz w:val="24"/>
            <w:lang w:val="ru-RU"/>
          </w:rPr>
          <w:t>п.</w:t>
        </w:r>
        <w:r w:rsidRPr="00C47662">
          <w:rPr>
            <w:rStyle w:val="affffd"/>
            <w:rFonts w:eastAsiaTheme="majorEastAsia"/>
            <w:color w:val="auto"/>
            <w:sz w:val="24"/>
          </w:rPr>
          <w:t> </w:t>
        </w:r>
        <w:r w:rsidRPr="009D4455">
          <w:rPr>
            <w:rStyle w:val="affffd"/>
            <w:rFonts w:eastAsiaTheme="majorEastAsia"/>
            <w:color w:val="auto"/>
            <w:sz w:val="24"/>
            <w:lang w:val="ru-RU"/>
          </w:rPr>
          <w:t>2.3</w:t>
        </w:r>
      </w:hyperlink>
      <w:r w:rsidRPr="00C47662">
        <w:t xml:space="preserve"> настоящего Положения о закупке. В случае, если указанная заявка соответствует всем требованиям и условиям, предусмотренным документацией об аукционе, Заказчик в течение трех рабочих дней со дня рассмотрения заявки на участие в аукционе обязан передать участнику закупки, подавшему единственную заявку на участие в аукционе, проект контракта, прилагаемого к документации об аукционе. Контракт заключается с учетом на условиях, предусмотренных документацией об аукционе, по начальной (максимальной) цене контракта (цене лота), указанной в извещении о проведении открытого аукциона, или по согласованной с подавшим указанную заявку участником закупки и не превышающей начальной (максимальной) цены контракта (цены лота) цене контракта. Участник закупки, подавший указанную заявку, не вправе отказаться от заключения контракта. Денежные средства, внесенные в качестве обеспечения заявки на участие в аукционе, возвращаются такому участнику закупки в течение пяти рабочих дней со дня заключения с ним контракта. При непредставлении Заказчику таким участником закупки в срок, предусмотренный документацией об аукционе, подписанного контракта, а также обеспечения исполнения контракта в случае, если Заказчиком было установлено требование обеспечения исполнения контракта, такой участник закупки признается уклонившимся от заключения контракта. В случае уклонения участника закупки от заключения контракта денежные средства, внесенные в качестве обеспечения заявки на участие в аукционе, не возвращаются.</w:t>
      </w:r>
    </w:p>
    <w:p w:rsidR="009D4455" w:rsidRPr="00C47662" w:rsidRDefault="009D4455" w:rsidP="009D4455">
      <w:pPr>
        <w:ind w:firstLine="709"/>
        <w:jc w:val="both"/>
      </w:pPr>
      <w:r w:rsidRPr="00C47662">
        <w:t xml:space="preserve">6.12. Аукционная комиссия рассматривает заявки на участие в аукционе на соответствие требованиям, установленным документацией об аукционе, и соответствие участников закупки требованиям, установленным в соответствии с </w:t>
      </w:r>
      <w:hyperlink w:anchor="sub_203" w:history="1">
        <w:r w:rsidRPr="009D4455">
          <w:rPr>
            <w:rStyle w:val="affffd"/>
            <w:rFonts w:eastAsiaTheme="majorEastAsia"/>
            <w:color w:val="auto"/>
            <w:sz w:val="24"/>
            <w:lang w:val="ru-RU"/>
          </w:rPr>
          <w:t>п.</w:t>
        </w:r>
        <w:r w:rsidRPr="00C47662">
          <w:rPr>
            <w:rStyle w:val="affffd"/>
            <w:rFonts w:eastAsiaTheme="majorEastAsia"/>
            <w:color w:val="auto"/>
            <w:sz w:val="24"/>
          </w:rPr>
          <w:t> </w:t>
        </w:r>
        <w:r w:rsidRPr="009D4455">
          <w:rPr>
            <w:rStyle w:val="affffd"/>
            <w:rFonts w:eastAsiaTheme="majorEastAsia"/>
            <w:color w:val="auto"/>
            <w:sz w:val="24"/>
            <w:lang w:val="ru-RU"/>
          </w:rPr>
          <w:t>2.3</w:t>
        </w:r>
      </w:hyperlink>
      <w:r w:rsidRPr="00C47662">
        <w:t xml:space="preserve"> настоящего Положения о закупках.</w:t>
      </w:r>
    </w:p>
    <w:p w:rsidR="009D4455" w:rsidRPr="00C47662" w:rsidRDefault="009D4455" w:rsidP="009D4455">
      <w:pPr>
        <w:ind w:firstLine="709"/>
        <w:jc w:val="both"/>
      </w:pPr>
      <w:r w:rsidRPr="00C47662">
        <w:t>Срок рассмотрения заявок на участие в аукционе не может превышать десять дней со дня окончания подачи заявок на участие в аукционе.</w:t>
      </w:r>
    </w:p>
    <w:p w:rsidR="009D4455" w:rsidRPr="00C47662" w:rsidRDefault="009D4455" w:rsidP="009D4455">
      <w:pPr>
        <w:ind w:firstLine="709"/>
        <w:jc w:val="both"/>
      </w:pPr>
      <w:bookmarkStart w:id="155" w:name="sub_613"/>
      <w:r w:rsidRPr="00C47662">
        <w:t xml:space="preserve">6.13. На основании результатов рассмотрения заявок на участие в аукционе аукционной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закупки к участию в аукционе в порядке и по основаниям, которые предусмотрены конкурсной документацией, а также оформляется протокол рассмотрения заявок на участие в аукционе, который ведется аукционной комиссией и подписывается всеми присутствующими на заседании членами аукционной комиссии и Заказчиком в день окончания рассмотрения заявок на участие в аукционе. Протокол должен содержать сведения об участниках закупки, подавших заявки на участие в аукционе, решение о допуске участника закупки к участию в аукционе и признании его участником аукциона или об отказе в допуске участника закупки к участию в аукционе с обоснованием такого решения и с указанием положений документации об аукционе, которым не соответствует участник закупки, положений документации об аукционе, которым не соответствует заявка на участие в аукционе этого участника закупки, положений такой заявки на участие в аукционе, которые не соответствуют требованиям документации об аукционе, сведения о решении каждого члена аукционной комиссии о допуске участника закупки к участию в аукционе или об отказе ему в допуске к участию в аукционе. Указанный протокол в день окончания рассмотрения заявок на участие в аукционе размещается Заказчиком на </w:t>
      </w:r>
      <w:hyperlink r:id="rId71" w:history="1">
        <w:r w:rsidRPr="009D4455">
          <w:rPr>
            <w:rStyle w:val="affffd"/>
            <w:rFonts w:eastAsiaTheme="majorEastAsia"/>
            <w:color w:val="auto"/>
            <w:sz w:val="24"/>
            <w:lang w:val="ru-RU"/>
          </w:rPr>
          <w:t>официальном сайте</w:t>
        </w:r>
      </w:hyperlink>
      <w:r w:rsidRPr="00C47662">
        <w:t>. Участникам закупки, подавшим заявки на участие в аукционе и признанным участниками аукциона, и участникам закупки, подавшим заявки на участие в аукционе и не допущенным к участию в аукционе,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указанный протокол вносится информация о признании аукциона несостоявшимся.</w:t>
      </w:r>
    </w:p>
    <w:bookmarkEnd w:id="155"/>
    <w:p w:rsidR="009D4455" w:rsidRPr="00C47662" w:rsidRDefault="009D4455" w:rsidP="009D4455">
      <w:pPr>
        <w:ind w:firstLine="709"/>
        <w:jc w:val="both"/>
      </w:pPr>
      <w:r w:rsidRPr="00C47662">
        <w:t xml:space="preserve">6.14. В случае, если было установлено требование обеспечения заявки на участие в аукционе, Заказчик возвращает внесенные в качестве обеспечения заявки на участие в аукционе денежные средства участнику закупки, подавшему заявку на участие в аукционе и не допущенному к участию в аукционе, в течение пяти рабочих дней со дня подписания протокола, указанного в </w:t>
      </w:r>
      <w:hyperlink w:anchor="sub_613" w:history="1">
        <w:r w:rsidRPr="009D4455">
          <w:rPr>
            <w:rStyle w:val="affffd"/>
            <w:rFonts w:eastAsiaTheme="majorEastAsia"/>
            <w:color w:val="auto"/>
            <w:sz w:val="24"/>
            <w:lang w:val="ru-RU"/>
          </w:rPr>
          <w:t>пункте 6.13</w:t>
        </w:r>
      </w:hyperlink>
      <w:r w:rsidRPr="00C47662">
        <w:t xml:space="preserve"> настоящего Положения о закупках.</w:t>
      </w:r>
    </w:p>
    <w:p w:rsidR="009D4455" w:rsidRPr="00C47662" w:rsidRDefault="009D4455" w:rsidP="009D4455">
      <w:pPr>
        <w:ind w:firstLine="709"/>
        <w:jc w:val="both"/>
      </w:pPr>
      <w:r w:rsidRPr="00C47662">
        <w:t>6.15.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закупки, подавшего заявку на 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закупки, подавшего заявку на участие в аукционе в отношении этого лота. При этом Заказчик в случае, если было установлено требование обеспечения заявки на участие в аукционе, обязаны вернуть внесенные в качестве обеспечения заявки на участие в аукционе денежные средства участникам закупки, подавшим заявки на участие в аукционе и не допущенным к участию в аукционе, за исключением участника закупки, признанного участником аукциона. Денежные средства, внесенные в качестве обеспечения заявки на участие в аукционе, возвращаются указанному участнику в течение пяти рабочих дней со дня заключения с ним контракта.</w:t>
      </w:r>
    </w:p>
    <w:p w:rsidR="009D4455" w:rsidRPr="00C47662" w:rsidRDefault="009D4455" w:rsidP="009D4455">
      <w:pPr>
        <w:ind w:firstLine="709"/>
        <w:jc w:val="both"/>
      </w:pPr>
      <w:r w:rsidRPr="00C47662">
        <w:t xml:space="preserve">6.16. 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в течение трех рабочих дней со дня подписания протокола рассмотрения заявок на участие в аукционе обязан передать такому участнику аукциона проект контракта, прилагаемого к документации об аукционе. При этом контракт заключается на условиях, предусмотренных документацией об аукционе, по начальной (максимальной) цене контракта (цене лота), указанной в извещении о проведении аукциона, или по согласованной с указанным участником аукциона и не превышающей начальной (максимальной) цены контракта (цены лота) цене контракта. Такой участник аукциона не вправе отказаться от заключения контракта. Денежные средства, внесенные в качестве обеспечения заявки на участие в аукционе, возвращаются такому участнику в течение пяти рабочих дней со дня заключения с ним контракта. Контракт может быть заключен не ранее чем через десять дней со дня размещения на </w:t>
      </w:r>
      <w:hyperlink r:id="rId72" w:history="1">
        <w:r w:rsidRPr="009D4455">
          <w:rPr>
            <w:rStyle w:val="affffd"/>
            <w:rFonts w:eastAsiaTheme="majorEastAsia"/>
            <w:color w:val="auto"/>
            <w:sz w:val="24"/>
            <w:lang w:val="ru-RU"/>
          </w:rPr>
          <w:t>официальном сайте</w:t>
        </w:r>
      </w:hyperlink>
      <w:r w:rsidRPr="00C47662">
        <w:t xml:space="preserve"> протокола рассмотрения заявок на участие в аукционе. При непредставлении Заказчику таким участником аукциона в срок, предусмотренный документацией об аукционе, подписанного контракта, а также обеспечения исполнения контракта в случае, если Заказчиком, было установлено требование обеспечения исполнения контракта, такой участник аукциона признается уклонившимся от заключения контракта. В случае уклонения участника аукциона от заключения контракта денежные средства, внесенные в качестве обеспечения заявки на участие в аукционе, не возвращаются.</w:t>
      </w:r>
    </w:p>
    <w:p w:rsidR="009D4455" w:rsidRPr="00C47662" w:rsidRDefault="009D4455" w:rsidP="009D4455">
      <w:pPr>
        <w:ind w:firstLine="709"/>
        <w:jc w:val="both"/>
      </w:pPr>
      <w:r w:rsidRPr="00C47662">
        <w:t>6.17. В аукционе могут участвовать только участники закупки, признанные участниками аукциона. Заказчик обязан обеспечить участникам аукциона возможность принять непосредственное или через своих представителей участие в аукционе.</w:t>
      </w:r>
    </w:p>
    <w:p w:rsidR="009D4455" w:rsidRPr="00C47662" w:rsidRDefault="009D4455" w:rsidP="009D4455">
      <w:pPr>
        <w:ind w:firstLine="709"/>
        <w:jc w:val="both"/>
      </w:pPr>
      <w:r w:rsidRPr="00C47662">
        <w:t>Аукцион проводится Заказчиком в присутствии членов аукционной комиссии, участников аукциона или их представителей.</w:t>
      </w:r>
    </w:p>
    <w:p w:rsidR="009D4455" w:rsidRPr="00C47662" w:rsidRDefault="009D4455" w:rsidP="009D4455">
      <w:pPr>
        <w:ind w:firstLine="709"/>
        <w:jc w:val="both"/>
      </w:pPr>
      <w:r w:rsidRPr="00C47662">
        <w:t>6.18. Аукцион проводится путем снижения начальной (максимальной) цены контракта (цены лота), указанной в извещении о проведении открытого аукциона, на "шаг аукциона".</w:t>
      </w:r>
    </w:p>
    <w:p w:rsidR="009D4455" w:rsidRPr="00C47662" w:rsidRDefault="009D4455" w:rsidP="009D4455">
      <w:pPr>
        <w:ind w:firstLine="709"/>
        <w:jc w:val="both"/>
      </w:pPr>
      <w:r w:rsidRPr="00C47662">
        <w:t>6.19. "Шаг аукциона" устанавливается в размере пяти процентов начальной (максимальной) цены контракта (цены лота), указанной в извещении о проведении аукциона. В случае, если после троекратного объявления последнего предложения о цене контракта ни один из участников аукциона не заявил о своем намерении предложить более низкую цену контракта, аукционист обязан снизить "шаг аукциона" на 0,5 процента начальной (максимальной) цены контракта (цены лота), но не ниже 0,5 процента начальной (максимальной) цены контракта (цены лота).</w:t>
      </w:r>
    </w:p>
    <w:p w:rsidR="009D4455" w:rsidRPr="00C47662" w:rsidRDefault="009D4455" w:rsidP="009D4455">
      <w:pPr>
        <w:ind w:firstLine="709"/>
        <w:jc w:val="both"/>
      </w:pPr>
      <w:r w:rsidRPr="00C47662">
        <w:t>6.20. Аукцион считается оконченным, если после троекратного объявления аукционистом цены контракта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контракта, номер карточки и наименование победителя аукциона и участника аукциона, сделавшего предпоследнее предложение о цене контракта.</w:t>
      </w:r>
    </w:p>
    <w:p w:rsidR="009D4455" w:rsidRPr="00C47662" w:rsidRDefault="009D4455" w:rsidP="009D4455">
      <w:pPr>
        <w:ind w:firstLine="709"/>
        <w:jc w:val="both"/>
      </w:pPr>
      <w:r w:rsidRPr="00C47662">
        <w:t>6.21. Победителем аукциона признается лицо, предложившее наиболее низкую цену контракта.</w:t>
      </w:r>
    </w:p>
    <w:p w:rsidR="009D4455" w:rsidRPr="00C47662" w:rsidRDefault="009D4455" w:rsidP="009D4455">
      <w:pPr>
        <w:ind w:firstLine="709"/>
        <w:jc w:val="both"/>
      </w:pPr>
      <w:bookmarkStart w:id="156" w:name="sub_622"/>
      <w:r w:rsidRPr="00C47662">
        <w:t xml:space="preserve">6.22. </w:t>
      </w:r>
      <w:r w:rsidRPr="00C47662">
        <w:rPr>
          <w:bCs/>
        </w:rPr>
        <w:t>При проведении аукциона Заказчик в обязательном порядке осуществляет аудиозапись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(максимальной) цене контракта (цене лота), последнем и предпоследнем предложениях о цене контракта,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контракта.</w:t>
      </w:r>
      <w:r w:rsidRPr="00C47662">
        <w:t xml:space="preserve"> Протокол подписывается Заказчиком, всеми присутствующими членами аукционной комиссии в день проведения аукциона. Протокол составляется в двух экземплярах, один из которых остается у Заказчика. Заказчик в течение трех рабочих дней со дня подписания протокола передает победителю аукциона один экземпляр протокола и проект контракта, который составляется путем включения цены контракта, предложенной победителем аукциона, в проект контракта, прилагаемого к документации об аукционе.</w:t>
      </w:r>
    </w:p>
    <w:bookmarkEnd w:id="156"/>
    <w:p w:rsidR="009D4455" w:rsidRPr="00C47662" w:rsidRDefault="009D4455" w:rsidP="009D4455">
      <w:pPr>
        <w:ind w:firstLine="709"/>
        <w:jc w:val="both"/>
      </w:pPr>
      <w:r w:rsidRPr="00C47662">
        <w:t xml:space="preserve">6.23. Протокол аукциона размещается Заказчиком на </w:t>
      </w:r>
      <w:hyperlink r:id="rId73" w:history="1">
        <w:r w:rsidRPr="009D4455">
          <w:rPr>
            <w:rStyle w:val="affffd"/>
            <w:rFonts w:eastAsiaTheme="majorEastAsia"/>
            <w:color w:val="auto"/>
            <w:sz w:val="24"/>
            <w:lang w:val="ru-RU"/>
          </w:rPr>
          <w:t>официальном сайте</w:t>
        </w:r>
      </w:hyperlink>
      <w:r w:rsidRPr="00C47662">
        <w:t xml:space="preserve"> в течение дня, следующего после дня подписания указанного протокола.</w:t>
      </w:r>
    </w:p>
    <w:p w:rsidR="009D4455" w:rsidRPr="00C47662" w:rsidRDefault="009D4455" w:rsidP="009D4455">
      <w:pPr>
        <w:ind w:firstLine="709"/>
        <w:jc w:val="both"/>
      </w:pPr>
      <w:r w:rsidRPr="00C47662">
        <w:t>6.24. Любой участник аукциона вправе осуществлять аудио- и видеозапись аукциона.</w:t>
      </w:r>
    </w:p>
    <w:p w:rsidR="009D4455" w:rsidRPr="00C47662" w:rsidRDefault="009D4455" w:rsidP="009D4455">
      <w:pPr>
        <w:ind w:firstLine="709"/>
        <w:jc w:val="both"/>
      </w:pPr>
      <w:r w:rsidRPr="00C47662">
        <w:t>6.25. Любой участник аукциона после размещения протокола аукциона вправе направить Заказчику в письменной форме, в том числе в форме электронного документа, запрос о разъяснении результатов аукциона. Заказчик в течение двух рабочих дней со дня поступления такого запроса в письменной форме или в форме электронного документа обязаны представить такому участнику аукциона соответствующие разъяснения.</w:t>
      </w:r>
    </w:p>
    <w:p w:rsidR="009D4455" w:rsidRPr="00C47662" w:rsidRDefault="009D4455" w:rsidP="009D4455">
      <w:pPr>
        <w:ind w:firstLine="709"/>
        <w:jc w:val="both"/>
      </w:pPr>
      <w:r w:rsidRPr="00C47662">
        <w:t>6.26.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контракта. Денежные средства, внесенные в качестве обеспечения заявки на участие в аукционе участником аукциона, который сделал предпоследнее предложение о цене контракта, возвращаются такому участнику аукциона в течение пяти рабочих дней со дня подписания контракта с победителем аукциона или с таким участником аукциона. В случае, если один участник закупки является одновременно победителем аукциона и участником аукциона, сделавшим предпоследнее предложение о цене контракта, при уклонении указанного участника аукциона от заключения контракта в качестве победителя аукциона денежные средства, внесенные таким участником в качестве обеспечения заявки на участие в аукционе, не возвращаются.</w:t>
      </w:r>
    </w:p>
    <w:p w:rsidR="009D4455" w:rsidRPr="00C47662" w:rsidRDefault="009D4455" w:rsidP="009D4455">
      <w:pPr>
        <w:ind w:firstLine="709"/>
        <w:jc w:val="both"/>
      </w:pPr>
      <w:r w:rsidRPr="00C47662">
        <w:t>6.27. В случае,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контракта, предусматривающих более низкую цену контракта, чем начальная (максимальная) цена контракта (цена лота), "шаг аукциона" снижен в соответствии до минимального размера и после троекратного объявления предложения о начальной (максимальной) цене контракта (цене лота) не поступило ни одно предложение о цене контракта, которое предусматривало бы более низкую цену контракта,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9D4455" w:rsidRPr="00C47662" w:rsidRDefault="009D4455" w:rsidP="009D4455">
      <w:pPr>
        <w:ind w:firstLine="709"/>
        <w:jc w:val="both"/>
      </w:pPr>
      <w:r w:rsidRPr="00C47662">
        <w:t xml:space="preserve">6.28. В случае, если в аукционе участвовал один участник, Заказчик в течение трех рабочих дней со дня подписания протокола, указанного в </w:t>
      </w:r>
      <w:hyperlink w:anchor="sub_622" w:history="1">
        <w:r w:rsidRPr="009D4455">
          <w:rPr>
            <w:rStyle w:val="affffd"/>
            <w:rFonts w:eastAsiaTheme="majorEastAsia"/>
            <w:color w:val="auto"/>
            <w:sz w:val="24"/>
            <w:lang w:val="ru-RU"/>
          </w:rPr>
          <w:t>пункте 6.22</w:t>
        </w:r>
      </w:hyperlink>
      <w:r w:rsidRPr="00C47662">
        <w:t xml:space="preserve"> настоящего Положения о закупках, обязан передать единственному участнику аукциона прилагаемый к документации об аукционе проект контракта. При этом контракт заключается на условиях, предусмотренных документацией об аукционе, по начальной (максимальной) цене контракта (цене лота), указанной в извещении о проведении открытого аукциона, или по согласованной с указанным участником аукциона цене контракта, не превышающей начальной (максимальной) цены контракта (цены лота). Единственный участник аукциона не вправе отказаться от заключения контракта. Денежные средства, внесенные в качестве обеспечения заявки на участие в аукционе, возвращаются такому участнику аукциона в течение пяти рабочих дней со дня заключения с ним контракта. При непредставлении Заказчику таким участником аукциона в срок, предусмотренный документацией об аукционе, подписанного контракта, а также обеспечения исполнения контракта в случае, если Заказчиком было установлено требование обеспечения исполнения контракта, такой участник аукциона признается уклонившимся от заключения контракта. В случае уклонения участника аукциона от заключения контракта денежные средства, внесенные в качестве обеспечения заявки на участие в аукционе, не возвращаются.</w:t>
      </w:r>
    </w:p>
    <w:p w:rsidR="009D4455" w:rsidRPr="00C47662" w:rsidRDefault="009D4455" w:rsidP="009D4455">
      <w:pPr>
        <w:ind w:firstLine="709"/>
        <w:jc w:val="both"/>
      </w:pPr>
      <w:r w:rsidRPr="00C47662">
        <w:t>6.29. Любой участник аукциона вправе обжаловать результаты аукциона в судебном порядке.</w:t>
      </w:r>
    </w:p>
    <w:p w:rsidR="009D4455" w:rsidRPr="00C47662" w:rsidRDefault="009D4455" w:rsidP="009D4455">
      <w:pPr>
        <w:ind w:firstLine="709"/>
        <w:jc w:val="both"/>
        <w:rPr>
          <w:bCs/>
        </w:rPr>
      </w:pPr>
      <w:r w:rsidRPr="00C47662">
        <w:t xml:space="preserve">6.30. </w:t>
      </w:r>
      <w:r w:rsidRPr="00C47662">
        <w:rPr>
          <w:bCs/>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хранится Заказчиком не менее чем три года.</w:t>
      </w:r>
    </w:p>
    <w:p w:rsidR="009D4455" w:rsidRPr="00C47662" w:rsidRDefault="009D4455" w:rsidP="009D4455">
      <w:pPr>
        <w:ind w:firstLine="709"/>
        <w:jc w:val="both"/>
      </w:pPr>
      <w:r w:rsidRPr="00C47662">
        <w:t>6.31. В случае, если победитель аукциона признан уклонившимся от заключения контракта, Заказчик вправе обратиться в суд с требованием о понуждении победителя аукциона заключить контракт, а также о возмещении убытков, причиненных уклонением от заключения контракта, либо заключить контракт с участником аукциона, который сделал предпоследнее предложение о цене контракта. В случае уклонения участника аукциона, который сделал предпоследнее предложение о цене контракта, от заключения контракта Заказчик вправе обратиться в суд с требованием о понуждении такого участника аукциона заключить контракт, а также о возмещении убытков, причиненных уклонением от заключения контракта, или принять решение о признании аукциона несостоявшимся.</w:t>
      </w:r>
    </w:p>
    <w:p w:rsidR="009D4455" w:rsidRPr="00C47662" w:rsidRDefault="009D4455" w:rsidP="009D4455">
      <w:pPr>
        <w:ind w:firstLine="709"/>
        <w:jc w:val="both"/>
      </w:pPr>
      <w:r w:rsidRPr="00C47662">
        <w:t>В случае, если Заказчик отказался от заключения контракта с победителем аукциона и с участником аукциона, который сделал предпоследнее предложение о цене контракта, аукцион признается несостоявшимся.</w:t>
      </w:r>
    </w:p>
    <w:p w:rsidR="009D4455" w:rsidRPr="00C47662" w:rsidRDefault="009D4455" w:rsidP="009D4455">
      <w:pPr>
        <w:ind w:firstLine="709"/>
        <w:jc w:val="both"/>
      </w:pPr>
      <w:r w:rsidRPr="00C47662">
        <w:t>6.32. Контракт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контракта с участником аукциона, который сделал предпоследнее предложение о цене контракта, по цене, предложенной таким участником. В случае, если контракт заключается с физическим лицом, заказчик, если иное не предусмотрено документацией об аукционе, уменьшает цену контракта, предложенную таким лицом, на размер налоговых платежей, связанных с оплатой такого контракта, за исключением индивидуальных предпринимателей и иных лиц, занимающихся частной практикой.</w:t>
      </w:r>
    </w:p>
    <w:p w:rsidR="009D4455" w:rsidRPr="00C47662" w:rsidRDefault="009D4455" w:rsidP="009D4455">
      <w:pPr>
        <w:ind w:firstLine="709"/>
        <w:jc w:val="both"/>
      </w:pPr>
      <w:r w:rsidRPr="00C47662">
        <w:t>6.33. В случае, если было установлено требование обеспечения заявки на участие в аукционе, денежные средства, внесенные в качестве обеспечения заявки на участие в аукционе, возвращаются победителю аукциона в течение пяти рабочих дней со дня заключения с ним контракта. Денежные средства, внесенные в качестве обеспечения заявки на участие в аукционе, возвращаются участнику аукциона, с которым заключается контракт в случае уклонения победителя аукциона от заключения контракта, в течение пяти рабочих дней со дня заключения контракта с победителем аукциона или с таким участником аукциона.</w:t>
      </w:r>
    </w:p>
    <w:p w:rsidR="009D4455" w:rsidRPr="00C47662" w:rsidRDefault="009D4455" w:rsidP="009D4455">
      <w:pPr>
        <w:ind w:firstLine="709"/>
        <w:jc w:val="both"/>
      </w:pPr>
      <w:r w:rsidRPr="00C47662">
        <w:t>6.34. В случаях, если аукцион признан несостоявшимся и контракт не заключен с единственным участником аукциона, участвующим в аукционе, или участником закупки, который подал единственную заявку на участие в аукционе либо который признан единственным участником аукциона (при наличии таких участников), Заказчик вправе объявить о проведении повторного аукциона. В случае объявления о проведении повторного аукциона Заказчик вправе изменить условия аукциона.</w:t>
      </w:r>
    </w:p>
    <w:p w:rsidR="009D4455" w:rsidRPr="00C47662" w:rsidRDefault="009D4455" w:rsidP="009D4455">
      <w:pPr>
        <w:ind w:firstLine="709"/>
        <w:jc w:val="both"/>
      </w:pPr>
    </w:p>
    <w:p w:rsidR="009D4455" w:rsidRPr="009D4455" w:rsidRDefault="009D4455" w:rsidP="009D4455">
      <w:pPr>
        <w:pStyle w:val="13"/>
        <w:ind w:firstLine="709"/>
        <w:jc w:val="center"/>
        <w:rPr>
          <w:b/>
          <w:sz w:val="24"/>
        </w:rPr>
      </w:pPr>
      <w:bookmarkStart w:id="157" w:name="sub_623"/>
      <w:r w:rsidRPr="009D4455">
        <w:rPr>
          <w:b/>
          <w:sz w:val="24"/>
        </w:rPr>
        <w:t>7. Закупка путем проведения запроса цен и предложений (котировок). Заключение контракта по результатам проведения запроса котировок</w:t>
      </w:r>
      <w:bookmarkEnd w:id="157"/>
    </w:p>
    <w:p w:rsidR="009D4455" w:rsidRPr="00C47662" w:rsidRDefault="009D4455" w:rsidP="009D4455">
      <w:pPr>
        <w:ind w:firstLine="709"/>
        <w:jc w:val="both"/>
      </w:pPr>
      <w:r w:rsidRPr="00C47662">
        <w:t>7.1. Заказчик обязан разместить на официальном сайте извещение о проведении запроса котировок и проект контракта, заключаемого по результатам проведения такого запроса, не менее чем за 10 рабочих дней до дня истечения срока представления котировочных заявок.</w:t>
      </w:r>
    </w:p>
    <w:p w:rsidR="009D4455" w:rsidRPr="00C47662" w:rsidRDefault="009D4455" w:rsidP="009D4455">
      <w:pPr>
        <w:ind w:firstLine="709"/>
        <w:jc w:val="both"/>
      </w:pPr>
      <w:r w:rsidRPr="00C47662">
        <w:t>7.2. Извещение о проведении запроса котировок должно содержать те же сведения, что содержатся в запросе котировок, и быть доступным для ознакомления в течение всего срока подачи котировочных заявок без взимания платы. Извещение о проведении запроса котировок может содержать указание на товарные знаки.</w:t>
      </w:r>
    </w:p>
    <w:p w:rsidR="009D4455" w:rsidRPr="00C47662" w:rsidRDefault="009D4455" w:rsidP="009D4455">
      <w:pPr>
        <w:ind w:firstLine="709"/>
        <w:jc w:val="both"/>
      </w:pPr>
      <w:r w:rsidRPr="00C47662">
        <w:t>7.3.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9D4455" w:rsidRPr="00C47662" w:rsidRDefault="009D4455" w:rsidP="009D4455">
      <w:pPr>
        <w:ind w:firstLine="709"/>
        <w:jc w:val="both"/>
      </w:pPr>
      <w:r w:rsidRPr="00C47662">
        <w:t>7.4. Запрос котировок должен содержать следующие сведения:</w:t>
      </w:r>
    </w:p>
    <w:p w:rsidR="009D4455" w:rsidRPr="00C47662" w:rsidRDefault="009D4455" w:rsidP="009D4455">
      <w:pPr>
        <w:ind w:firstLine="709"/>
        <w:jc w:val="both"/>
      </w:pPr>
      <w:r w:rsidRPr="00C47662">
        <w:t>1) наименование Заказчика, его почтовый адрес, адрес электронной почты заказчика (при его наличии);</w:t>
      </w:r>
    </w:p>
    <w:p w:rsidR="009D4455" w:rsidRPr="00C47662" w:rsidRDefault="009D4455" w:rsidP="009D4455">
      <w:pPr>
        <w:ind w:firstLine="709"/>
        <w:jc w:val="both"/>
      </w:pPr>
      <w:r w:rsidRPr="00C47662">
        <w:t>2) источник финансирования заказа;</w:t>
      </w:r>
    </w:p>
    <w:p w:rsidR="009D4455" w:rsidRPr="00C47662" w:rsidRDefault="009D4455" w:rsidP="009D4455">
      <w:pPr>
        <w:ind w:firstLine="709"/>
        <w:jc w:val="both"/>
      </w:pPr>
      <w:r w:rsidRPr="00C47662">
        <w:t>3) форма котировочной заявки, в том числе подаваемой в форме электронного документа;</w:t>
      </w:r>
    </w:p>
    <w:p w:rsidR="009D4455" w:rsidRPr="00C47662" w:rsidRDefault="009D4455" w:rsidP="009D4455">
      <w:pPr>
        <w:ind w:firstLine="709"/>
        <w:jc w:val="both"/>
      </w:pPr>
      <w:r w:rsidRPr="00C47662">
        <w:t>4) наименование, характеристики и количество поставляемых товаров, наименование, характеристики и объем выполняемых работ, оказываемых услуг. При этом должны быть указаны требования, установленные заказчиком,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9D4455" w:rsidRPr="00C47662" w:rsidRDefault="009D4455" w:rsidP="009D4455">
      <w:pPr>
        <w:ind w:firstLine="709"/>
        <w:jc w:val="both"/>
      </w:pPr>
      <w:r w:rsidRPr="00C47662">
        <w:t>5) при необходимости указываются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9D4455" w:rsidRPr="00C47662" w:rsidRDefault="009D4455" w:rsidP="009D4455">
      <w:pPr>
        <w:ind w:firstLine="709"/>
        <w:jc w:val="both"/>
      </w:pPr>
      <w:r w:rsidRPr="00C47662">
        <w:t>6) место доставки поставляемых товаров, место выполнения работ, место оказания услуг;</w:t>
      </w:r>
    </w:p>
    <w:p w:rsidR="009D4455" w:rsidRPr="00C47662" w:rsidRDefault="009D4455" w:rsidP="009D4455">
      <w:pPr>
        <w:ind w:firstLine="709"/>
        <w:jc w:val="both"/>
      </w:pPr>
      <w:r w:rsidRPr="00C47662">
        <w:t>7) сроки поставок товаров, выполнения работ, оказания услуг;</w:t>
      </w:r>
    </w:p>
    <w:p w:rsidR="009D4455" w:rsidRPr="00C47662" w:rsidRDefault="009D4455" w:rsidP="009D4455">
      <w:pPr>
        <w:ind w:firstLine="709"/>
        <w:jc w:val="both"/>
      </w:pPr>
      <w:r w:rsidRPr="00C47662">
        <w:t>8)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9D4455" w:rsidRPr="00C47662" w:rsidRDefault="009D4455" w:rsidP="009D4455">
      <w:pPr>
        <w:ind w:firstLine="709"/>
        <w:jc w:val="both"/>
      </w:pPr>
      <w:r w:rsidRPr="00C47662">
        <w:t>9) максимальная цена контракта;</w:t>
      </w:r>
    </w:p>
    <w:p w:rsidR="009D4455" w:rsidRPr="00C47662" w:rsidRDefault="009D4455" w:rsidP="009D4455">
      <w:pPr>
        <w:ind w:firstLine="709"/>
        <w:jc w:val="both"/>
      </w:pPr>
      <w:r w:rsidRPr="00C47662">
        <w:t>10) место подачи котировочных заявок, срок их подачи, в том числе дата и время окончания срока подачи котировочных заявок;</w:t>
      </w:r>
    </w:p>
    <w:p w:rsidR="009D4455" w:rsidRPr="00C47662" w:rsidRDefault="009D4455" w:rsidP="009D4455">
      <w:pPr>
        <w:ind w:firstLine="709"/>
        <w:jc w:val="both"/>
      </w:pPr>
      <w:r w:rsidRPr="00C47662">
        <w:t>11) срок и условия оплаты поставок товаров, выполнения работ, оказания услуг;</w:t>
      </w:r>
    </w:p>
    <w:p w:rsidR="009D4455" w:rsidRPr="00C47662" w:rsidRDefault="009D4455" w:rsidP="009D4455">
      <w:pPr>
        <w:ind w:firstLine="709"/>
        <w:jc w:val="both"/>
      </w:pPr>
      <w:r w:rsidRPr="00C47662">
        <w:t>12)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9D4455" w:rsidRPr="00C47662" w:rsidRDefault="009D4455" w:rsidP="009D4455">
      <w:pPr>
        <w:ind w:firstLine="709"/>
        <w:jc w:val="both"/>
      </w:pPr>
      <w:r w:rsidRPr="00C47662">
        <w:t>7.5. Запрос котировок может направляться с использованием любых средств связи, в том числе в электронной форме.</w:t>
      </w:r>
    </w:p>
    <w:p w:rsidR="009D4455" w:rsidRPr="00C47662" w:rsidRDefault="009D4455" w:rsidP="009D4455">
      <w:pPr>
        <w:ind w:firstLine="709"/>
        <w:jc w:val="both"/>
      </w:pPr>
      <w:r w:rsidRPr="00C47662">
        <w:t>7.6. Котировочная заявка должна содержать следующие сведения:</w:t>
      </w:r>
    </w:p>
    <w:p w:rsidR="009D4455" w:rsidRPr="00C47662" w:rsidRDefault="009D4455" w:rsidP="009D4455">
      <w:pPr>
        <w:ind w:firstLine="709"/>
        <w:jc w:val="both"/>
      </w:pPr>
      <w:r w:rsidRPr="00C47662">
        <w:t>1) наименование, место нахождения (для юридического лица), фамилия, имя, отчество, место жительства (для физического лица), банковские реквизиты участника размещения заказа;</w:t>
      </w:r>
    </w:p>
    <w:p w:rsidR="009D4455" w:rsidRPr="00C47662" w:rsidRDefault="009D4455" w:rsidP="009D4455">
      <w:pPr>
        <w:ind w:firstLine="709"/>
        <w:jc w:val="both"/>
      </w:pPr>
      <w:r w:rsidRPr="00C47662">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D4455" w:rsidRPr="00C47662" w:rsidRDefault="009D4455" w:rsidP="009D4455">
      <w:pPr>
        <w:ind w:firstLine="709"/>
        <w:jc w:val="both"/>
      </w:pPr>
      <w:r w:rsidRPr="00C47662">
        <w:t>3) наименование и характеристики поставляемых товаров в случае проведения запроса котировок цен товаров, на поставку которых размещается заказ. При этом в случае, если иное не предусмотрено извещением о проведении запроса котировок, поставляемые товары должны быть новыми товарами;</w:t>
      </w:r>
    </w:p>
    <w:p w:rsidR="009D4455" w:rsidRPr="00C47662" w:rsidRDefault="009D4455" w:rsidP="009D4455">
      <w:pPr>
        <w:ind w:firstLine="709"/>
        <w:jc w:val="both"/>
      </w:pPr>
      <w:r w:rsidRPr="00C47662">
        <w:t>4) согласие участника размещения заказа исполнить условия контракта, указанные в извещении о проведении запроса котировок;</w:t>
      </w:r>
    </w:p>
    <w:p w:rsidR="009D4455" w:rsidRPr="00C47662" w:rsidRDefault="009D4455" w:rsidP="009D4455">
      <w:pPr>
        <w:ind w:firstLine="709"/>
        <w:jc w:val="both"/>
      </w:pPr>
      <w:r w:rsidRPr="00C47662">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D4455" w:rsidRPr="00C47662" w:rsidRDefault="009D4455" w:rsidP="009D4455">
      <w:pPr>
        <w:ind w:firstLine="709"/>
        <w:jc w:val="both"/>
      </w:pPr>
      <w:r w:rsidRPr="00C47662">
        <w:t>7.7. Любой участник размещения заказа вправе подать только одну котировочную заявку, внесение изменений в которую не допускается.</w:t>
      </w:r>
    </w:p>
    <w:p w:rsidR="009D4455" w:rsidRPr="00C47662" w:rsidRDefault="009D4455" w:rsidP="009D4455">
      <w:pPr>
        <w:ind w:firstLine="709"/>
        <w:jc w:val="both"/>
      </w:pPr>
      <w:r w:rsidRPr="00C47662">
        <w:t>7.8. Котировочная заявка подается участником размещения заказа Заказчику в письменной форме или в форме электронного документа в срок, указанный в извещении о проведении запроса котировок.</w:t>
      </w:r>
    </w:p>
    <w:p w:rsidR="009D4455" w:rsidRPr="00C47662" w:rsidRDefault="009D4455" w:rsidP="009D4455">
      <w:pPr>
        <w:ind w:firstLine="709"/>
        <w:jc w:val="both"/>
      </w:pPr>
      <w:r w:rsidRPr="00C47662">
        <w:t>7.9. Котировочные заявки, поданные после дня окончания срока подачи котировочных заявок, указанного в извещении о проведении запроса котировок, не рассматриваются и в день их поступления возвращаются участникам размещения заказа, подавшим такие заявки.</w:t>
      </w:r>
    </w:p>
    <w:p w:rsidR="009D4455" w:rsidRPr="00C47662" w:rsidRDefault="009D4455" w:rsidP="009D4455">
      <w:pPr>
        <w:ind w:firstLine="709"/>
        <w:jc w:val="both"/>
      </w:pPr>
      <w:r w:rsidRPr="00C47662">
        <w:t>7.10. В случае, если после дня окончания срока подачи котировочных заявок подана только одна котировочная заявка, Заказчик продлевает срок подачи котировочных заявок на 5 рабочих дней и в течение одного рабочего дня после дня окончания срока подачи котировочных заявок размещает на официальном сайте извещение о продлении срока подачи таких заявок. В случае, если после дня окончания срока подачи котировочных заявок, указанного в извещении о продлении срока подачи котировочных заявок, не подана дополнительно ни одна котировочная заявка, а единственная поданная котировочная заявка соответствует требованиям, установленным извещением о проведении запроса котировок, и содержит предложение о цене контракта, не превышающей максимальную цену, указанную в извещении о проведении запроса котировок, Заказчик обязан заключить контракт с участником размещения заказа,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размещения заказа в котировочной заявке. Участник размещения заказа, подавший такую заявку, не вправе отказаться от заключения контракта.</w:t>
      </w:r>
    </w:p>
    <w:p w:rsidR="009D4455" w:rsidRPr="00C47662" w:rsidRDefault="009D4455" w:rsidP="009D4455">
      <w:pPr>
        <w:ind w:firstLine="709"/>
        <w:jc w:val="both"/>
      </w:pPr>
      <w:r w:rsidRPr="00C47662">
        <w:t>7.11. В случае, если не подана ни одна котировочная заявка, Заказчик вправе осуществить повторное размещение заказа путем запроса котировок, изменив при этом условия исполнения контракта.</w:t>
      </w:r>
    </w:p>
    <w:p w:rsidR="009D4455" w:rsidRPr="00C47662" w:rsidRDefault="009D4455" w:rsidP="009D4455">
      <w:pPr>
        <w:ind w:firstLine="709"/>
        <w:jc w:val="both"/>
      </w:pPr>
      <w:r w:rsidRPr="00C47662">
        <w:t>7.12. Победителем в проведении запроса котировок признается участник размещения заказа,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размещения заказа победителем в проведении запроса котировок признается участник размещения заказа, котировочная заявка которого поступила ранее котировочных заявок других участников размещения заказа.</w:t>
      </w:r>
    </w:p>
    <w:p w:rsidR="009D4455" w:rsidRPr="00C47662" w:rsidRDefault="009D4455" w:rsidP="009D4455">
      <w:pPr>
        <w:ind w:firstLine="709"/>
        <w:jc w:val="both"/>
      </w:pPr>
      <w:r w:rsidRPr="00C47662">
        <w:t>7.13. Результаты рассмотрения и оценки котировочных заявок оформляются протоколом, в котором содержатся сведения о Заказчике, о существенных условиях контракта, о всех участниках размещения заказа,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размещения заказа, предложившем в котировочной заявке цену такую же, как и победитель в проведении запроса котировок, или об участнике размещения заказа, предложение о цене контракта которого содержит лучшие условия по цене контракта, следующие после предложенных победителем в проведении запроса котировок условий. Протокол в день его подписания размещается Заказчиком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контракта, который составляется путем включения в него условий исполнения контракта, предусмотренных извещением о проведении запроса котировок, и цены, предложенной победителем запроса котировок в котировочной заявке.</w:t>
      </w:r>
    </w:p>
    <w:p w:rsidR="009D4455" w:rsidRPr="00C47662" w:rsidRDefault="009D4455" w:rsidP="009D4455">
      <w:pPr>
        <w:ind w:firstLine="709"/>
        <w:jc w:val="both"/>
      </w:pPr>
      <w:r w:rsidRPr="00C47662">
        <w:t>7.14. В случае, если победитель в проведении запроса котировок в срок, указанный в извещении о проведении запроса котировок, не представил заказчику подписанный контракт, такой победитель признается уклонившимся от заключения контракта.</w:t>
      </w:r>
    </w:p>
    <w:p w:rsidR="009D4455" w:rsidRPr="00C47662" w:rsidRDefault="009D4455" w:rsidP="009D4455">
      <w:pPr>
        <w:ind w:firstLine="709"/>
        <w:jc w:val="both"/>
      </w:pPr>
      <w:r w:rsidRPr="00C47662">
        <w:t>7.15. В случае, если победитель в проведении запроса котировок признан уклонившимся от заключения контракта, Заказчик вправе обратиться в суд с иском о требовании о понуждении победителя в проведении запроса котировок заключить контракт, а также о возмещении убытков, причиненных уклонением от заключения контракта, либо заключить контракт с участником размещения заказа, предложившим такую же, как победитель в проведении запроса котировок, цену контракта, а при отсутствии такого участника размещения заказа - с участником размещения заказа, предложение о цене контракта которого содержит лучшее условие по цене контракта, следующее после предложенного победителем в проведении запроса котировок условия, если цена контракта не превышает максимальную цену контракта, указанную в извещении о проведении запроса котировок. При этом заключение контракта для указанных участников размещения заказа является обязательным. В случае уклонения указанных участников размещения заказа от заключения контракта Заказчик вправе обратиться в суд с иском о требовании о понуждении таких участников размещения заказа заключить контракт, а также о возмещении убытков, причиненных уклонением от заключения контракта, осуществить повторное размещение заказа путем запроса котировок.</w:t>
      </w:r>
    </w:p>
    <w:p w:rsidR="009D4455" w:rsidRPr="00C47662" w:rsidRDefault="009D4455" w:rsidP="009D4455">
      <w:pPr>
        <w:ind w:firstLine="709"/>
        <w:jc w:val="both"/>
      </w:pPr>
      <w:r w:rsidRPr="00C47662">
        <w:t>7.16. Контракт может быть заключен не ранее чем через семь дней со дня размещения на официальном сайте протокола рассмотрения и оценки котировочных заявок и не позднее чем через двадцать дней со дня подписания указанного протокола.</w:t>
      </w:r>
    </w:p>
    <w:p w:rsidR="009D4455" w:rsidRPr="00C47662" w:rsidRDefault="009D4455" w:rsidP="009D4455">
      <w:pPr>
        <w:ind w:firstLine="709"/>
        <w:jc w:val="both"/>
      </w:pPr>
      <w:r w:rsidRPr="00C47662">
        <w:t>7.17. Контракт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размещения заказа, с которым заключается контракт в случае уклонения победителя в проведении запроса котировок от заключения контракта.</w:t>
      </w:r>
    </w:p>
    <w:p w:rsidR="009D4455" w:rsidRPr="00C47662" w:rsidRDefault="009D4455" w:rsidP="009D4455">
      <w:pPr>
        <w:ind w:firstLine="709"/>
        <w:jc w:val="both"/>
      </w:pPr>
      <w:r w:rsidRPr="00C47662">
        <w:t>7.18. В случае отклонения всех котировочных заявок Заказчик вправе осуществить повторное размещение заказа путем запроса котировок. При этом заказчик вправе изменить условия исполнения контракта.</w:t>
      </w:r>
    </w:p>
    <w:p w:rsidR="009D4455" w:rsidRPr="009D4455" w:rsidRDefault="009D4455" w:rsidP="009D4455">
      <w:pPr>
        <w:pStyle w:val="13"/>
        <w:ind w:firstLine="709"/>
        <w:jc w:val="center"/>
        <w:rPr>
          <w:b/>
          <w:sz w:val="24"/>
        </w:rPr>
      </w:pPr>
      <w:bookmarkStart w:id="158" w:name="sub_624"/>
      <w:r w:rsidRPr="009D4455">
        <w:rPr>
          <w:b/>
          <w:sz w:val="24"/>
        </w:rPr>
        <w:t>8. Размещение заказа у единственного поставщика (исполнителя, подрядчика)</w:t>
      </w:r>
      <w:bookmarkEnd w:id="158"/>
    </w:p>
    <w:p w:rsidR="009D4455" w:rsidRPr="00C47662" w:rsidRDefault="009D4455" w:rsidP="009D4455">
      <w:pPr>
        <w:ind w:firstLine="709"/>
        <w:jc w:val="both"/>
      </w:pPr>
      <w:r w:rsidRPr="00C47662">
        <w:t>8.1. Размещение заказа у единственного поставщика (исполнителя, подрядчика) осуществляется Заказчиком в случае, если:</w:t>
      </w:r>
    </w:p>
    <w:p w:rsidR="009D4455" w:rsidRPr="00C47662" w:rsidRDefault="009D4455" w:rsidP="009D4455">
      <w:pPr>
        <w:ind w:firstLine="709"/>
        <w:jc w:val="both"/>
      </w:pPr>
      <w:r w:rsidRPr="00C47662">
        <w:t xml:space="preserve">- поставки товаров, выполнение работ, оказание услуг относятся к сфере деятельности субъектов естественных монополий в соответствии с </w:t>
      </w:r>
      <w:hyperlink r:id="rId74" w:history="1">
        <w:r w:rsidRPr="009D4455">
          <w:rPr>
            <w:rStyle w:val="affffd"/>
            <w:rFonts w:eastAsiaTheme="majorEastAsia"/>
            <w:color w:val="auto"/>
            <w:sz w:val="24"/>
            <w:lang w:val="ru-RU"/>
          </w:rPr>
          <w:t>Федеральным законом</w:t>
        </w:r>
      </w:hyperlink>
      <w:r w:rsidRPr="00C47662">
        <w:t xml:space="preserve"> от 17 августа 1995 года N 147-ФЗ "О естественных монополиях";</w:t>
      </w:r>
    </w:p>
    <w:p w:rsidR="009D4455" w:rsidRPr="00C47662" w:rsidRDefault="009D4455" w:rsidP="009D4455">
      <w:pPr>
        <w:ind w:firstLine="709"/>
        <w:jc w:val="both"/>
      </w:pPr>
      <w:r w:rsidRPr="00C47662">
        <w:t>- 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9D4455" w:rsidRPr="00C47662" w:rsidRDefault="009D4455" w:rsidP="009D4455">
      <w:pPr>
        <w:ind w:firstLine="709"/>
        <w:jc w:val="both"/>
      </w:pPr>
      <w:r w:rsidRPr="00C47662">
        <w:t>- заключается договор энергоснабжения или купли-продажи электрической энергии с гарантирующим поставщиком электрической энергии;</w:t>
      </w:r>
    </w:p>
    <w:p w:rsidR="009D4455" w:rsidRPr="00C47662" w:rsidRDefault="009D4455" w:rsidP="009D4455">
      <w:pPr>
        <w:ind w:firstLine="709"/>
        <w:jc w:val="both"/>
      </w:pPr>
      <w:r w:rsidRPr="00C47662">
        <w:t>- осуществляются поставки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9D4455" w:rsidRPr="00C47662" w:rsidRDefault="009D4455" w:rsidP="009D4455">
      <w:pPr>
        <w:ind w:firstLine="709"/>
        <w:jc w:val="both"/>
      </w:pPr>
      <w:r w:rsidRPr="00C47662">
        <w:t>-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9D4455" w:rsidRPr="00C47662" w:rsidRDefault="009D4455" w:rsidP="009D4455">
      <w:pPr>
        <w:ind w:firstLine="709"/>
        <w:jc w:val="both"/>
      </w:pPr>
      <w:r w:rsidRPr="00C47662">
        <w:t>- возникла потребность в определенных товарах, работах, услугах вследствие непреодолимой силы, необходимости срочного медицинского вмешательства, в связи с чем применение иных способов размещения заказа, требующих затрат времени, нецелесообразно;</w:t>
      </w:r>
    </w:p>
    <w:p w:rsidR="009D4455" w:rsidRPr="00C47662" w:rsidRDefault="009D4455" w:rsidP="009D4455">
      <w:pPr>
        <w:ind w:firstLine="709"/>
        <w:jc w:val="both"/>
      </w:pPr>
      <w:r w:rsidRPr="00C47662">
        <w:t>- производство товаров, выполнение работ, оказание услуг осуществляются учреждениями и предприятиями уголовно-исполнительной системы в случаях, предусмотренных Правительством Российской Федерации;</w:t>
      </w:r>
    </w:p>
    <w:p w:rsidR="009D4455" w:rsidRPr="00C47662" w:rsidRDefault="009D4455" w:rsidP="009D4455">
      <w:pPr>
        <w:ind w:firstLine="709"/>
        <w:jc w:val="both"/>
      </w:pPr>
      <w:r w:rsidRPr="00C47662">
        <w:t>- представлена только одна заявка на участие в конкурсе, заявка на участие в аукционе или котировочная заявка;</w:t>
      </w:r>
    </w:p>
    <w:p w:rsidR="009D4455" w:rsidRPr="00C47662" w:rsidRDefault="009D4455" w:rsidP="009D4455">
      <w:pPr>
        <w:ind w:firstLine="709"/>
        <w:jc w:val="both"/>
      </w:pPr>
      <w:r w:rsidRPr="00C47662">
        <w:t>- только один участник размещения заказа, подавший заявку на участие в конкурсе или заявку на участие в аукционе, признан участником конкурса или участником аукциона;</w:t>
      </w:r>
    </w:p>
    <w:p w:rsidR="009D4455" w:rsidRPr="00C47662" w:rsidRDefault="009D4455" w:rsidP="009D4455">
      <w:pPr>
        <w:ind w:firstLine="709"/>
        <w:jc w:val="both"/>
      </w:pPr>
      <w:r w:rsidRPr="00C47662">
        <w:t>- участвовал только один участник аукциона;</w:t>
      </w:r>
    </w:p>
    <w:p w:rsidR="009D4455" w:rsidRPr="00C47662" w:rsidRDefault="009D4455" w:rsidP="009D4455">
      <w:pPr>
        <w:ind w:firstLine="709"/>
        <w:jc w:val="both"/>
      </w:pPr>
      <w:r w:rsidRPr="00C47662">
        <w:t>- конкурс или аукцион признан несостоявшимся и контракт не заключен;</w:t>
      </w:r>
    </w:p>
    <w:p w:rsidR="009D4455" w:rsidRPr="00C47662" w:rsidRDefault="009D4455" w:rsidP="009D4455">
      <w:pPr>
        <w:ind w:firstLine="709"/>
        <w:jc w:val="both"/>
      </w:pPr>
      <w:r w:rsidRPr="00C47662">
        <w:t>- при повторном размещении заказа путем запроса котировок не подана ни одна котировочная заявка;</w:t>
      </w:r>
    </w:p>
    <w:p w:rsidR="009D4455" w:rsidRPr="00C47662" w:rsidRDefault="009D4455" w:rsidP="009D4455">
      <w:pPr>
        <w:ind w:firstLine="709"/>
        <w:jc w:val="both"/>
      </w:pPr>
      <w:r w:rsidRPr="00C47662">
        <w:t>- осуществляется размещение заказа на посещение зоопарка, театра, кинотеатра, концерта, цирка, музея, выставки, спортивного мероприятия;</w:t>
      </w:r>
    </w:p>
    <w:p w:rsidR="009D4455" w:rsidRPr="00C47662" w:rsidRDefault="009D4455" w:rsidP="009D4455">
      <w:pPr>
        <w:ind w:firstLine="709"/>
        <w:jc w:val="both"/>
      </w:pPr>
      <w:r w:rsidRPr="00C47662">
        <w:t>- осуществляется размещение заказа на оказание преподавательских услуг физическими лицами;</w:t>
      </w:r>
    </w:p>
    <w:p w:rsidR="009D4455" w:rsidRPr="00C47662" w:rsidRDefault="009D4455" w:rsidP="009D4455">
      <w:pPr>
        <w:ind w:firstLine="709"/>
        <w:jc w:val="both"/>
      </w:pPr>
      <w:r w:rsidRPr="00C47662">
        <w:t>- осуществляется закупка товара, работы или услуги на сумму, не превышающую ста тысяч рублей;</w:t>
      </w:r>
    </w:p>
    <w:p w:rsidR="009D4455" w:rsidRPr="00C47662" w:rsidRDefault="009D4455" w:rsidP="009D4455">
      <w:pPr>
        <w:ind w:firstLine="709"/>
        <w:jc w:val="both"/>
      </w:pPr>
      <w:r w:rsidRPr="00C47662">
        <w:t>- осуществляется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9D4455" w:rsidRPr="00C47662" w:rsidRDefault="009D4455" w:rsidP="009D4455">
      <w:pPr>
        <w:ind w:firstLine="709"/>
        <w:jc w:val="both"/>
      </w:pPr>
      <w:r w:rsidRPr="00C47662">
        <w:t>- осуществляется закупка печатных изданий или электронных изданий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электронным изданиям для обеспечения деятельности Заказчика.</w:t>
      </w:r>
    </w:p>
    <w:p w:rsidR="009D4455" w:rsidRPr="00C47662" w:rsidRDefault="009D4455" w:rsidP="009D4455">
      <w:pPr>
        <w:pStyle w:val="affa"/>
        <w:jc w:val="left"/>
        <w:rPr>
          <w:b w:val="0"/>
          <w:bCs w:val="0"/>
          <w:i w:val="0"/>
          <w:iCs w:val="0"/>
        </w:rPr>
      </w:pPr>
    </w:p>
    <w:p w:rsidR="009D4455" w:rsidRPr="00C47662" w:rsidRDefault="009D4455" w:rsidP="009D4455">
      <w:pPr>
        <w:pStyle w:val="afff3"/>
        <w:jc w:val="center"/>
        <w:rPr>
          <w:b/>
          <w:bCs/>
          <w:i/>
          <w:iCs/>
          <w:sz w:val="24"/>
          <w:szCs w:val="24"/>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9D4455" w:rsidRDefault="009D4455" w:rsidP="009D4455">
      <w:pPr>
        <w:spacing w:line="480" w:lineRule="auto"/>
        <w:rPr>
          <w:b/>
          <w:bCs/>
          <w:sz w:val="36"/>
        </w:r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9D4455" w:rsidP="00D61D35">
      <w:pPr>
        <w:rPr>
          <w:b/>
          <w:bCs/>
          <w:sz w:val="28"/>
        </w:rPr>
      </w:pPr>
      <w:r>
        <w:rPr>
          <w:b/>
          <w:bCs/>
          <w:sz w:val="28"/>
        </w:rPr>
        <w:t>29</w:t>
      </w:r>
      <w:r w:rsidR="00D61D35">
        <w:rPr>
          <w:b/>
          <w:bCs/>
          <w:sz w:val="28"/>
        </w:rPr>
        <w:t xml:space="preserve">.12.2018   №  </w:t>
      </w:r>
      <w:r>
        <w:rPr>
          <w:b/>
          <w:bCs/>
          <w:sz w:val="28"/>
        </w:rPr>
        <w:t>413</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9D4455" w:rsidRDefault="009D4455" w:rsidP="009D4455">
      <w:pPr>
        <w:rPr>
          <w:sz w:val="28"/>
          <w:szCs w:val="28"/>
        </w:rPr>
      </w:pPr>
      <w:r>
        <w:rPr>
          <w:sz w:val="28"/>
          <w:szCs w:val="28"/>
        </w:rPr>
        <w:t xml:space="preserve">О внесении изменений в постановление </w:t>
      </w:r>
    </w:p>
    <w:p w:rsidR="009D4455" w:rsidRDefault="009D4455" w:rsidP="009D4455">
      <w:pPr>
        <w:rPr>
          <w:sz w:val="28"/>
          <w:szCs w:val="28"/>
        </w:rPr>
      </w:pPr>
      <w:r>
        <w:rPr>
          <w:sz w:val="28"/>
          <w:szCs w:val="28"/>
        </w:rPr>
        <w:t>Администрации Новичихинского района</w:t>
      </w:r>
    </w:p>
    <w:p w:rsidR="009D4455" w:rsidRDefault="009D4455" w:rsidP="009D4455">
      <w:pPr>
        <w:pStyle w:val="ConsPlusNonformat"/>
        <w:widowControl/>
        <w:jc w:val="both"/>
        <w:rPr>
          <w:rFonts w:ascii="Times New Roman" w:hAnsi="Times New Roman" w:cs="Times New Roman"/>
          <w:sz w:val="28"/>
          <w:szCs w:val="28"/>
        </w:rPr>
      </w:pPr>
      <w:r w:rsidRPr="004A30CE">
        <w:rPr>
          <w:rFonts w:ascii="Times New Roman" w:hAnsi="Times New Roman" w:cs="Times New Roman"/>
          <w:sz w:val="28"/>
          <w:szCs w:val="28"/>
        </w:rPr>
        <w:t xml:space="preserve">№ </w:t>
      </w:r>
      <w:r>
        <w:rPr>
          <w:rFonts w:ascii="Times New Roman" w:hAnsi="Times New Roman" w:cs="Times New Roman"/>
          <w:sz w:val="28"/>
          <w:szCs w:val="28"/>
        </w:rPr>
        <w:t>546</w:t>
      </w:r>
      <w:r w:rsidRPr="004A30CE">
        <w:rPr>
          <w:rFonts w:ascii="Times New Roman" w:hAnsi="Times New Roman" w:cs="Times New Roman"/>
          <w:sz w:val="28"/>
          <w:szCs w:val="28"/>
        </w:rPr>
        <w:t xml:space="preserve"> от </w:t>
      </w:r>
      <w:r>
        <w:rPr>
          <w:rFonts w:ascii="Times New Roman" w:hAnsi="Times New Roman" w:cs="Times New Roman"/>
          <w:sz w:val="28"/>
          <w:szCs w:val="28"/>
        </w:rPr>
        <w:t>10</w:t>
      </w:r>
      <w:r w:rsidRPr="004A30CE">
        <w:rPr>
          <w:rFonts w:ascii="Times New Roman" w:hAnsi="Times New Roman" w:cs="Times New Roman"/>
          <w:sz w:val="28"/>
          <w:szCs w:val="28"/>
        </w:rPr>
        <w:t>.12.2014 г. «</w:t>
      </w:r>
      <w:r w:rsidRPr="00E351F4">
        <w:rPr>
          <w:rFonts w:ascii="Times New Roman" w:hAnsi="Times New Roman" w:cs="Times New Roman"/>
          <w:sz w:val="28"/>
          <w:szCs w:val="28"/>
        </w:rPr>
        <w:t>Об утверждении</w:t>
      </w:r>
    </w:p>
    <w:p w:rsidR="009D4455" w:rsidRDefault="009D4455" w:rsidP="009D4455">
      <w:pPr>
        <w:shd w:val="clear" w:color="auto" w:fill="FFFFFF"/>
        <w:autoSpaceDE w:val="0"/>
        <w:autoSpaceDN w:val="0"/>
        <w:adjustRightInd w:val="0"/>
        <w:rPr>
          <w:color w:val="000000"/>
          <w:sz w:val="28"/>
          <w:szCs w:val="28"/>
        </w:rPr>
      </w:pPr>
      <w:r w:rsidRPr="00E351F4">
        <w:rPr>
          <w:sz w:val="28"/>
          <w:szCs w:val="28"/>
        </w:rPr>
        <w:t>муниципальной</w:t>
      </w:r>
      <w:r>
        <w:rPr>
          <w:sz w:val="28"/>
          <w:szCs w:val="28"/>
        </w:rPr>
        <w:t xml:space="preserve"> </w:t>
      </w:r>
      <w:r w:rsidRPr="00E351F4">
        <w:rPr>
          <w:sz w:val="28"/>
          <w:szCs w:val="28"/>
        </w:rPr>
        <w:t xml:space="preserve"> программы </w:t>
      </w:r>
      <w:r>
        <w:rPr>
          <w:color w:val="000000"/>
          <w:sz w:val="28"/>
          <w:szCs w:val="28"/>
        </w:rPr>
        <w:t>«Профилактика</w:t>
      </w:r>
    </w:p>
    <w:p w:rsidR="009D4455" w:rsidRDefault="009D4455" w:rsidP="009D4455">
      <w:pPr>
        <w:shd w:val="clear" w:color="auto" w:fill="FFFFFF"/>
        <w:autoSpaceDE w:val="0"/>
        <w:autoSpaceDN w:val="0"/>
        <w:adjustRightInd w:val="0"/>
        <w:rPr>
          <w:color w:val="000000"/>
          <w:sz w:val="28"/>
          <w:szCs w:val="28"/>
        </w:rPr>
      </w:pPr>
      <w:r>
        <w:rPr>
          <w:color w:val="000000"/>
          <w:sz w:val="28"/>
          <w:szCs w:val="28"/>
        </w:rPr>
        <w:t>преступлений</w:t>
      </w:r>
      <w:r w:rsidRPr="008D768E">
        <w:rPr>
          <w:color w:val="000000"/>
          <w:sz w:val="28"/>
          <w:szCs w:val="28"/>
        </w:rPr>
        <w:t xml:space="preserve"> </w:t>
      </w:r>
      <w:r>
        <w:rPr>
          <w:color w:val="000000"/>
          <w:sz w:val="28"/>
          <w:szCs w:val="28"/>
        </w:rPr>
        <w:t xml:space="preserve"> и иных правонарушений</w:t>
      </w:r>
    </w:p>
    <w:p w:rsidR="009D4455" w:rsidRDefault="009D4455" w:rsidP="009D4455">
      <w:pPr>
        <w:shd w:val="clear" w:color="auto" w:fill="FFFFFF"/>
        <w:autoSpaceDE w:val="0"/>
        <w:autoSpaceDN w:val="0"/>
        <w:adjustRightInd w:val="0"/>
        <w:rPr>
          <w:color w:val="000000"/>
          <w:sz w:val="28"/>
          <w:szCs w:val="28"/>
        </w:rPr>
      </w:pPr>
      <w:r>
        <w:rPr>
          <w:color w:val="000000"/>
          <w:sz w:val="28"/>
          <w:szCs w:val="28"/>
        </w:rPr>
        <w:t>в Новичихинском районе на 2015-2019 годы»</w:t>
      </w:r>
    </w:p>
    <w:p w:rsidR="009D4455" w:rsidRDefault="009D4455" w:rsidP="009D4455">
      <w:pPr>
        <w:pStyle w:val="ConsPlusNonformat"/>
        <w:widowControl/>
        <w:jc w:val="both"/>
        <w:rPr>
          <w:sz w:val="28"/>
          <w:szCs w:val="28"/>
        </w:rPr>
      </w:pPr>
    </w:p>
    <w:p w:rsidR="009D4455" w:rsidRPr="002D6C4C" w:rsidRDefault="009D4455" w:rsidP="009D4455">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9D4455" w:rsidRDefault="009D4455" w:rsidP="009D445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  </w:t>
      </w:r>
      <w:r w:rsidRPr="00FC6EED">
        <w:rPr>
          <w:rFonts w:ascii="Times New Roman" w:hAnsi="Times New Roman" w:cs="Times New Roman"/>
          <w:sz w:val="28"/>
          <w:szCs w:val="28"/>
        </w:rPr>
        <w:t>Внести в постановление Администрации Новичихинского района № 54</w:t>
      </w:r>
      <w:r>
        <w:rPr>
          <w:rFonts w:ascii="Times New Roman" w:hAnsi="Times New Roman" w:cs="Times New Roman"/>
          <w:sz w:val="28"/>
          <w:szCs w:val="28"/>
        </w:rPr>
        <w:t>6</w:t>
      </w:r>
      <w:r w:rsidRPr="00FC6EED">
        <w:rPr>
          <w:rFonts w:ascii="Times New Roman" w:hAnsi="Times New Roman" w:cs="Times New Roman"/>
          <w:sz w:val="28"/>
          <w:szCs w:val="28"/>
        </w:rPr>
        <w:t xml:space="preserve"> от 10.12.2014г. «Об утверждении</w:t>
      </w:r>
      <w:r>
        <w:rPr>
          <w:rFonts w:ascii="Times New Roman" w:hAnsi="Times New Roman" w:cs="Times New Roman"/>
          <w:sz w:val="28"/>
          <w:szCs w:val="28"/>
        </w:rPr>
        <w:t xml:space="preserve"> </w:t>
      </w:r>
      <w:r w:rsidRPr="00FC6EED">
        <w:rPr>
          <w:rFonts w:ascii="Times New Roman" w:hAnsi="Times New Roman" w:cs="Times New Roman"/>
          <w:sz w:val="28"/>
          <w:szCs w:val="28"/>
        </w:rPr>
        <w:t xml:space="preserve">муниципальной  программы </w:t>
      </w:r>
      <w:r w:rsidRPr="00FC6EED">
        <w:rPr>
          <w:rFonts w:ascii="Times New Roman" w:hAnsi="Times New Roman" w:cs="Times New Roman"/>
          <w:color w:val="000000"/>
          <w:sz w:val="28"/>
          <w:szCs w:val="28"/>
        </w:rPr>
        <w:t>«Профилактика</w:t>
      </w:r>
      <w:r>
        <w:rPr>
          <w:rFonts w:ascii="Times New Roman" w:hAnsi="Times New Roman" w:cs="Times New Roman"/>
          <w:color w:val="000000"/>
          <w:sz w:val="28"/>
          <w:szCs w:val="28"/>
        </w:rPr>
        <w:t xml:space="preserve"> </w:t>
      </w:r>
      <w:r w:rsidRPr="00FC6EED">
        <w:rPr>
          <w:rFonts w:ascii="Times New Roman" w:hAnsi="Times New Roman" w:cs="Times New Roman"/>
          <w:color w:val="000000"/>
          <w:sz w:val="28"/>
          <w:szCs w:val="28"/>
        </w:rPr>
        <w:t>преступлений  и иных правонарушений</w:t>
      </w:r>
      <w:r>
        <w:rPr>
          <w:rFonts w:ascii="Times New Roman" w:hAnsi="Times New Roman" w:cs="Times New Roman"/>
          <w:color w:val="000000"/>
          <w:sz w:val="28"/>
          <w:szCs w:val="28"/>
        </w:rPr>
        <w:t xml:space="preserve"> </w:t>
      </w:r>
      <w:r w:rsidRPr="00FC6EED">
        <w:rPr>
          <w:rFonts w:ascii="Times New Roman" w:hAnsi="Times New Roman" w:cs="Times New Roman"/>
          <w:color w:val="000000"/>
          <w:sz w:val="28"/>
          <w:szCs w:val="28"/>
        </w:rPr>
        <w:t>в Новичихинском районе на 2015-2019 годы»</w:t>
      </w:r>
      <w:r>
        <w:rPr>
          <w:rFonts w:ascii="Times New Roman" w:hAnsi="Times New Roman" w:cs="Times New Roman"/>
          <w:color w:val="000000"/>
          <w:sz w:val="28"/>
          <w:szCs w:val="28"/>
        </w:rPr>
        <w:t xml:space="preserve"> </w:t>
      </w:r>
      <w:r w:rsidRPr="00FC6EED">
        <w:rPr>
          <w:rFonts w:ascii="Times New Roman" w:hAnsi="Times New Roman" w:cs="Times New Roman"/>
          <w:sz w:val="28"/>
          <w:szCs w:val="28"/>
        </w:rPr>
        <w:t>(далее – «Программа») следующие изменения:</w:t>
      </w:r>
    </w:p>
    <w:p w:rsidR="009D4455" w:rsidRDefault="009D4455" w:rsidP="009D4455">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r w:rsidRPr="00FA4253">
        <w:rPr>
          <w:rFonts w:ascii="Times New Roman" w:hAnsi="Times New Roman" w:cs="Times New Roman"/>
          <w:sz w:val="28"/>
          <w:szCs w:val="28"/>
        </w:rPr>
        <w:t xml:space="preserve">   1</w:t>
      </w:r>
      <w:r>
        <w:rPr>
          <w:rFonts w:ascii="Times New Roman" w:hAnsi="Times New Roman" w:cs="Times New Roman"/>
          <w:sz w:val="28"/>
          <w:szCs w:val="28"/>
        </w:rPr>
        <w:t>) Приложение № 2 к Программе изложить в следующей редакции (прилагается)</w:t>
      </w:r>
    </w:p>
    <w:p w:rsidR="009D4455" w:rsidRDefault="009D4455" w:rsidP="009D4455">
      <w:pPr>
        <w:shd w:val="clear" w:color="auto" w:fill="FFFFFF"/>
        <w:autoSpaceDE w:val="0"/>
        <w:autoSpaceDN w:val="0"/>
        <w:adjustRightInd w:val="0"/>
        <w:jc w:val="both"/>
        <w:rPr>
          <w:color w:val="000000"/>
          <w:sz w:val="28"/>
          <w:szCs w:val="28"/>
        </w:rPr>
      </w:pPr>
      <w:r>
        <w:rPr>
          <w:sz w:val="28"/>
          <w:szCs w:val="28"/>
        </w:rPr>
        <w:t xml:space="preserve">       </w:t>
      </w:r>
      <w:r w:rsidRPr="00FA4253">
        <w:rPr>
          <w:sz w:val="28"/>
          <w:szCs w:val="28"/>
        </w:rPr>
        <w:t xml:space="preserve">  </w:t>
      </w:r>
      <w:r>
        <w:rPr>
          <w:color w:val="000000"/>
          <w:sz w:val="28"/>
          <w:szCs w:val="28"/>
        </w:rPr>
        <w:t xml:space="preserve">2. Контроль исполнения данного постановления возложить на первого  заместителя главы Администрации Новичихинского района О.Н. Нагайцеву. </w:t>
      </w:r>
    </w:p>
    <w:p w:rsidR="009D4455" w:rsidRDefault="009D4455" w:rsidP="00D61D35">
      <w:pPr>
        <w:rPr>
          <w:sz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Default="00D61D3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4297A" w:rsidRDefault="0094297A" w:rsidP="00D61D35">
      <w:pPr>
        <w:jc w:val="both"/>
        <w:rPr>
          <w:sz w:val="28"/>
          <w:szCs w:val="28"/>
        </w:rPr>
      </w:pPr>
    </w:p>
    <w:p w:rsidR="0094297A" w:rsidRDefault="0094297A" w:rsidP="00D61D35">
      <w:pPr>
        <w:jc w:val="both"/>
        <w:rPr>
          <w:sz w:val="28"/>
          <w:szCs w:val="28"/>
        </w:rPr>
      </w:pPr>
    </w:p>
    <w:p w:rsidR="0094297A" w:rsidRDefault="0094297A" w:rsidP="00D61D35">
      <w:pPr>
        <w:jc w:val="both"/>
        <w:rPr>
          <w:sz w:val="28"/>
          <w:szCs w:val="28"/>
        </w:rPr>
      </w:pPr>
    </w:p>
    <w:p w:rsidR="0094297A" w:rsidRDefault="0094297A" w:rsidP="00D61D35">
      <w:pPr>
        <w:jc w:val="both"/>
        <w:rPr>
          <w:sz w:val="28"/>
          <w:szCs w:val="28"/>
        </w:rPr>
        <w:sectPr w:rsidR="0094297A" w:rsidSect="00246929">
          <w:pgSz w:w="11909" w:h="16834"/>
          <w:pgMar w:top="851" w:right="1276" w:bottom="1021" w:left="1559" w:header="425" w:footer="709" w:gutter="0"/>
          <w:cols w:space="708"/>
          <w:docGrid w:linePitch="360"/>
        </w:sectPr>
      </w:pPr>
    </w:p>
    <w:p w:rsidR="009D4455" w:rsidRDefault="009D4455" w:rsidP="009D4455">
      <w:pPr>
        <w:pStyle w:val="ConsPlusNormal"/>
        <w:widowControl/>
        <w:ind w:firstLine="0"/>
        <w:jc w:val="right"/>
        <w:outlineLvl w:val="1"/>
        <w:rPr>
          <w:rFonts w:ascii="Times New Roman" w:hAnsi="Times New Roman" w:cs="Times New Roman"/>
          <w:sz w:val="28"/>
          <w:szCs w:val="28"/>
        </w:rPr>
      </w:pPr>
      <w:r w:rsidRPr="005435E6">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w:t>
      </w:r>
      <w:r w:rsidRPr="005435E6">
        <w:rPr>
          <w:rFonts w:ascii="Times New Roman" w:hAnsi="Times New Roman" w:cs="Times New Roman"/>
          <w:sz w:val="28"/>
          <w:szCs w:val="28"/>
        </w:rPr>
        <w:t>2</w:t>
      </w:r>
    </w:p>
    <w:p w:rsidR="009D4455" w:rsidRDefault="009D4455" w:rsidP="009D4455">
      <w:pPr>
        <w:jc w:val="right"/>
        <w:rPr>
          <w:sz w:val="28"/>
          <w:szCs w:val="28"/>
        </w:rPr>
      </w:pPr>
      <w:r>
        <w:rPr>
          <w:sz w:val="28"/>
          <w:szCs w:val="28"/>
        </w:rPr>
        <w:t xml:space="preserve">к Программе </w:t>
      </w:r>
      <w:r w:rsidRPr="005435E6">
        <w:rPr>
          <w:sz w:val="28"/>
          <w:szCs w:val="28"/>
        </w:rPr>
        <w:t xml:space="preserve">«Профилактика преступлений </w:t>
      </w:r>
    </w:p>
    <w:p w:rsidR="009D4455" w:rsidRDefault="009D4455" w:rsidP="009D4455">
      <w:pPr>
        <w:jc w:val="right"/>
        <w:rPr>
          <w:sz w:val="28"/>
          <w:szCs w:val="28"/>
        </w:rPr>
      </w:pPr>
      <w:r w:rsidRPr="005435E6">
        <w:rPr>
          <w:sz w:val="28"/>
          <w:szCs w:val="28"/>
        </w:rPr>
        <w:t xml:space="preserve">и иных правонарушений в Новичихинском </w:t>
      </w:r>
    </w:p>
    <w:p w:rsidR="009D4455" w:rsidRPr="005435E6" w:rsidRDefault="009D4455" w:rsidP="009D4455">
      <w:pPr>
        <w:jc w:val="right"/>
        <w:rPr>
          <w:sz w:val="28"/>
          <w:szCs w:val="28"/>
        </w:rPr>
      </w:pPr>
      <w:r w:rsidRPr="005435E6">
        <w:rPr>
          <w:sz w:val="28"/>
          <w:szCs w:val="28"/>
        </w:rPr>
        <w:t>районе на 201</w:t>
      </w:r>
      <w:r>
        <w:rPr>
          <w:sz w:val="28"/>
          <w:szCs w:val="28"/>
        </w:rPr>
        <w:t>5</w:t>
      </w:r>
      <w:r w:rsidRPr="005435E6">
        <w:rPr>
          <w:sz w:val="28"/>
          <w:szCs w:val="28"/>
        </w:rPr>
        <w:t>-201</w:t>
      </w:r>
      <w:r>
        <w:rPr>
          <w:sz w:val="28"/>
          <w:szCs w:val="28"/>
        </w:rPr>
        <w:t>9 годы»</w:t>
      </w:r>
    </w:p>
    <w:p w:rsidR="009D4455" w:rsidRPr="005435E6" w:rsidRDefault="009D4455" w:rsidP="009D4455">
      <w:pPr>
        <w:pStyle w:val="ConsPlusNormal"/>
        <w:widowControl/>
        <w:ind w:firstLine="0"/>
        <w:jc w:val="right"/>
        <w:outlineLvl w:val="1"/>
        <w:rPr>
          <w:rFonts w:ascii="Times New Roman" w:hAnsi="Times New Roman" w:cs="Times New Roman"/>
          <w:sz w:val="28"/>
          <w:szCs w:val="28"/>
        </w:rPr>
      </w:pPr>
    </w:p>
    <w:p w:rsidR="009D4455" w:rsidRPr="00872C48" w:rsidRDefault="009D4455" w:rsidP="009D4455">
      <w:pPr>
        <w:pStyle w:val="ConsPlusNormal"/>
        <w:widowControl/>
        <w:ind w:firstLine="0"/>
        <w:jc w:val="center"/>
        <w:rPr>
          <w:rFonts w:ascii="Times New Roman" w:hAnsi="Times New Roman" w:cs="Times New Roman"/>
          <w:b/>
          <w:sz w:val="28"/>
          <w:szCs w:val="28"/>
        </w:rPr>
      </w:pPr>
      <w:r w:rsidRPr="00872C48">
        <w:rPr>
          <w:rFonts w:ascii="Times New Roman" w:hAnsi="Times New Roman" w:cs="Times New Roman"/>
          <w:b/>
          <w:sz w:val="28"/>
          <w:szCs w:val="28"/>
        </w:rPr>
        <w:t>ПЕРЕЧЕНЬ</w:t>
      </w:r>
    </w:p>
    <w:p w:rsidR="009D4455" w:rsidRPr="00872C48" w:rsidRDefault="009D4455" w:rsidP="009D4455">
      <w:pPr>
        <w:jc w:val="center"/>
        <w:rPr>
          <w:b/>
          <w:sz w:val="28"/>
          <w:szCs w:val="28"/>
        </w:rPr>
      </w:pPr>
      <w:r w:rsidRPr="00872C48">
        <w:rPr>
          <w:b/>
          <w:sz w:val="28"/>
          <w:szCs w:val="28"/>
        </w:rPr>
        <w:t>основных мероприятий</w:t>
      </w:r>
      <w:r w:rsidR="0094297A">
        <w:rPr>
          <w:b/>
          <w:sz w:val="28"/>
          <w:szCs w:val="28"/>
        </w:rPr>
        <w:t xml:space="preserve"> </w:t>
      </w:r>
      <w:r w:rsidRPr="00872C48">
        <w:rPr>
          <w:b/>
          <w:sz w:val="28"/>
          <w:szCs w:val="28"/>
        </w:rPr>
        <w:t>муниципальной программы</w:t>
      </w:r>
    </w:p>
    <w:p w:rsidR="009D4455" w:rsidRDefault="009D4455" w:rsidP="009D4455">
      <w:pPr>
        <w:jc w:val="center"/>
        <w:rPr>
          <w:b/>
          <w:sz w:val="28"/>
          <w:szCs w:val="28"/>
        </w:rPr>
      </w:pPr>
      <w:r w:rsidRPr="00872C48">
        <w:rPr>
          <w:b/>
          <w:sz w:val="28"/>
          <w:szCs w:val="28"/>
        </w:rPr>
        <w:t>«Профилактика преступлений и иных правонарушений в Новичихинском районе на 2015-2019 годы»</w:t>
      </w:r>
    </w:p>
    <w:p w:rsidR="0094297A" w:rsidRDefault="0094297A" w:rsidP="009D4455">
      <w:pPr>
        <w:jc w:val="center"/>
        <w:rPr>
          <w:b/>
          <w:sz w:val="28"/>
          <w:szCs w:val="28"/>
        </w:rPr>
      </w:pPr>
    </w:p>
    <w:tbl>
      <w:tblPr>
        <w:tblStyle w:val="aff6"/>
        <w:tblW w:w="15310" w:type="dxa"/>
        <w:tblInd w:w="-34" w:type="dxa"/>
        <w:tblLook w:val="04A0"/>
      </w:tblPr>
      <w:tblGrid>
        <w:gridCol w:w="709"/>
        <w:gridCol w:w="2835"/>
        <w:gridCol w:w="696"/>
        <w:gridCol w:w="696"/>
        <w:gridCol w:w="696"/>
        <w:gridCol w:w="696"/>
        <w:gridCol w:w="696"/>
        <w:gridCol w:w="808"/>
        <w:gridCol w:w="2091"/>
        <w:gridCol w:w="2552"/>
        <w:gridCol w:w="2835"/>
      </w:tblGrid>
      <w:tr w:rsidR="0094297A" w:rsidRPr="0094297A" w:rsidTr="0094297A">
        <w:tc>
          <w:tcPr>
            <w:tcW w:w="709" w:type="dxa"/>
            <w:vMerge w:val="restart"/>
          </w:tcPr>
          <w:p w:rsidR="0094297A" w:rsidRPr="0094297A" w:rsidRDefault="0094297A" w:rsidP="0094297A">
            <w:pPr>
              <w:jc w:val="center"/>
            </w:pPr>
            <w:r w:rsidRPr="0094297A">
              <w:t>№</w:t>
            </w:r>
          </w:p>
          <w:p w:rsidR="0094297A" w:rsidRPr="0094297A" w:rsidRDefault="0094297A" w:rsidP="0094297A">
            <w:pPr>
              <w:jc w:val="center"/>
            </w:pPr>
            <w:r w:rsidRPr="0094297A">
              <w:t>п/п</w:t>
            </w:r>
          </w:p>
        </w:tc>
        <w:tc>
          <w:tcPr>
            <w:tcW w:w="2835" w:type="dxa"/>
            <w:vMerge w:val="restart"/>
          </w:tcPr>
          <w:p w:rsidR="0094297A" w:rsidRPr="0094297A" w:rsidRDefault="0094297A" w:rsidP="0094297A">
            <w:pPr>
              <w:jc w:val="center"/>
            </w:pPr>
            <w:r w:rsidRPr="0094297A">
              <w:t>Наименование мероприятия</w:t>
            </w:r>
          </w:p>
        </w:tc>
        <w:tc>
          <w:tcPr>
            <w:tcW w:w="4288" w:type="dxa"/>
            <w:gridSpan w:val="6"/>
          </w:tcPr>
          <w:p w:rsidR="0094297A" w:rsidRPr="0094297A" w:rsidRDefault="0094297A" w:rsidP="0094297A">
            <w:pPr>
              <w:jc w:val="center"/>
            </w:pPr>
            <w:r w:rsidRPr="0094297A">
              <w:t>Сумма затрат (тыс.руб.)</w:t>
            </w:r>
          </w:p>
        </w:tc>
        <w:tc>
          <w:tcPr>
            <w:tcW w:w="2091" w:type="dxa"/>
          </w:tcPr>
          <w:p w:rsidR="0094297A" w:rsidRPr="0094297A" w:rsidRDefault="0094297A" w:rsidP="0094297A">
            <w:pPr>
              <w:jc w:val="center"/>
            </w:pPr>
            <w:r w:rsidRPr="0094297A">
              <w:t>Направления расходов и источники финансирования</w:t>
            </w:r>
          </w:p>
        </w:tc>
        <w:tc>
          <w:tcPr>
            <w:tcW w:w="2552" w:type="dxa"/>
          </w:tcPr>
          <w:p w:rsidR="0094297A" w:rsidRPr="0094297A" w:rsidRDefault="0094297A" w:rsidP="0094297A">
            <w:pPr>
              <w:jc w:val="center"/>
            </w:pPr>
            <w:r w:rsidRPr="0094297A">
              <w:t>Исполнитель</w:t>
            </w:r>
          </w:p>
        </w:tc>
        <w:tc>
          <w:tcPr>
            <w:tcW w:w="2835" w:type="dxa"/>
          </w:tcPr>
          <w:p w:rsidR="0094297A" w:rsidRPr="0094297A" w:rsidRDefault="0094297A" w:rsidP="0094297A">
            <w:pPr>
              <w:jc w:val="center"/>
            </w:pPr>
            <w:r w:rsidRPr="0094297A">
              <w:t>Ожидаемый результат от реализации мероприятия</w:t>
            </w:r>
          </w:p>
        </w:tc>
      </w:tr>
      <w:tr w:rsidR="0094297A" w:rsidRPr="0094297A" w:rsidTr="0094297A">
        <w:tc>
          <w:tcPr>
            <w:tcW w:w="709" w:type="dxa"/>
            <w:vMerge/>
          </w:tcPr>
          <w:p w:rsidR="0094297A" w:rsidRPr="0094297A" w:rsidRDefault="0094297A" w:rsidP="0094297A">
            <w:pPr>
              <w:jc w:val="center"/>
            </w:pPr>
          </w:p>
        </w:tc>
        <w:tc>
          <w:tcPr>
            <w:tcW w:w="2835" w:type="dxa"/>
            <w:vMerge/>
          </w:tcPr>
          <w:p w:rsidR="0094297A" w:rsidRPr="0094297A" w:rsidRDefault="0094297A" w:rsidP="0094297A">
            <w:pPr>
              <w:jc w:val="center"/>
            </w:pPr>
          </w:p>
        </w:tc>
        <w:tc>
          <w:tcPr>
            <w:tcW w:w="696" w:type="dxa"/>
          </w:tcPr>
          <w:p w:rsidR="0094297A" w:rsidRPr="0094297A" w:rsidRDefault="0094297A" w:rsidP="0094297A">
            <w:pPr>
              <w:jc w:val="center"/>
            </w:pPr>
            <w:r w:rsidRPr="0094297A">
              <w:t>2015</w:t>
            </w:r>
          </w:p>
        </w:tc>
        <w:tc>
          <w:tcPr>
            <w:tcW w:w="696" w:type="dxa"/>
          </w:tcPr>
          <w:p w:rsidR="0094297A" w:rsidRPr="0094297A" w:rsidRDefault="0094297A" w:rsidP="0094297A">
            <w:pPr>
              <w:jc w:val="center"/>
            </w:pPr>
            <w:r w:rsidRPr="0094297A">
              <w:t>2016</w:t>
            </w:r>
          </w:p>
        </w:tc>
        <w:tc>
          <w:tcPr>
            <w:tcW w:w="696" w:type="dxa"/>
          </w:tcPr>
          <w:p w:rsidR="0094297A" w:rsidRPr="0094297A" w:rsidRDefault="0094297A" w:rsidP="0094297A">
            <w:pPr>
              <w:jc w:val="center"/>
            </w:pPr>
            <w:r w:rsidRPr="0094297A">
              <w:t>2017</w:t>
            </w:r>
          </w:p>
        </w:tc>
        <w:tc>
          <w:tcPr>
            <w:tcW w:w="696" w:type="dxa"/>
          </w:tcPr>
          <w:p w:rsidR="0094297A" w:rsidRPr="0094297A" w:rsidRDefault="0094297A" w:rsidP="0094297A">
            <w:pPr>
              <w:jc w:val="center"/>
            </w:pPr>
            <w:r w:rsidRPr="0094297A">
              <w:t>2018</w:t>
            </w:r>
          </w:p>
        </w:tc>
        <w:tc>
          <w:tcPr>
            <w:tcW w:w="696" w:type="dxa"/>
          </w:tcPr>
          <w:p w:rsidR="0094297A" w:rsidRPr="0094297A" w:rsidRDefault="0094297A" w:rsidP="0094297A">
            <w:pPr>
              <w:jc w:val="center"/>
            </w:pPr>
            <w:r w:rsidRPr="0094297A">
              <w:t>2019</w:t>
            </w:r>
          </w:p>
        </w:tc>
        <w:tc>
          <w:tcPr>
            <w:tcW w:w="808" w:type="dxa"/>
          </w:tcPr>
          <w:p w:rsidR="0094297A" w:rsidRPr="0094297A" w:rsidRDefault="0094297A" w:rsidP="0094297A">
            <w:pPr>
              <w:jc w:val="center"/>
            </w:pPr>
            <w:r w:rsidRPr="0094297A">
              <w:t>Всего</w:t>
            </w:r>
          </w:p>
        </w:tc>
        <w:tc>
          <w:tcPr>
            <w:tcW w:w="2091" w:type="dxa"/>
          </w:tcPr>
          <w:p w:rsidR="0094297A" w:rsidRPr="0094297A" w:rsidRDefault="0094297A" w:rsidP="0094297A">
            <w:pPr>
              <w:jc w:val="center"/>
            </w:pPr>
          </w:p>
        </w:tc>
        <w:tc>
          <w:tcPr>
            <w:tcW w:w="2552" w:type="dxa"/>
          </w:tcPr>
          <w:p w:rsidR="0094297A" w:rsidRPr="0094297A" w:rsidRDefault="0094297A" w:rsidP="0094297A">
            <w:pPr>
              <w:jc w:val="center"/>
            </w:pPr>
          </w:p>
        </w:tc>
        <w:tc>
          <w:tcPr>
            <w:tcW w:w="2835" w:type="dxa"/>
          </w:tcPr>
          <w:p w:rsidR="0094297A" w:rsidRPr="0094297A" w:rsidRDefault="0094297A" w:rsidP="0094297A">
            <w:pPr>
              <w:jc w:val="center"/>
            </w:pPr>
          </w:p>
        </w:tc>
      </w:tr>
      <w:tr w:rsidR="0094297A" w:rsidRPr="0094297A" w:rsidTr="009368A4">
        <w:tc>
          <w:tcPr>
            <w:tcW w:w="15310" w:type="dxa"/>
            <w:gridSpan w:val="11"/>
          </w:tcPr>
          <w:p w:rsidR="0094297A" w:rsidRPr="0094297A" w:rsidRDefault="0094297A" w:rsidP="0094297A">
            <w:pPr>
              <w:pStyle w:val="ConsPlusNormal"/>
              <w:widowControl/>
              <w:ind w:firstLine="0"/>
              <w:jc w:val="center"/>
              <w:rPr>
                <w:sz w:val="24"/>
                <w:szCs w:val="24"/>
              </w:rPr>
            </w:pPr>
            <w:r w:rsidRPr="004A418D">
              <w:rPr>
                <w:rFonts w:ascii="Times New Roman" w:hAnsi="Times New Roman" w:cs="Times New Roman"/>
                <w:sz w:val="24"/>
                <w:szCs w:val="24"/>
              </w:rPr>
              <w:t>Цель 1. Обеспечение безопасности граждан, проживающих на территории Новичихинского района, предупреждение возникновения ситуаций, представляющих опасность для их жизни, здоровья, собственности, за счет совершенствования системы профилактики правонарушений, повышения эффективности профилактической деятельности и снижения уровня преступности</w:t>
            </w:r>
          </w:p>
        </w:tc>
      </w:tr>
      <w:tr w:rsidR="0094297A" w:rsidRPr="0094297A" w:rsidTr="009368A4">
        <w:tc>
          <w:tcPr>
            <w:tcW w:w="15310" w:type="dxa"/>
            <w:gridSpan w:val="11"/>
          </w:tcPr>
          <w:p w:rsidR="0094297A" w:rsidRPr="004A418D" w:rsidRDefault="0094297A" w:rsidP="0094297A">
            <w:pPr>
              <w:pStyle w:val="ConsPlusNormal"/>
              <w:widowControl/>
              <w:ind w:firstLine="0"/>
              <w:jc w:val="center"/>
              <w:rPr>
                <w:rFonts w:ascii="Times New Roman" w:hAnsi="Times New Roman" w:cs="Times New Roman"/>
                <w:sz w:val="24"/>
                <w:szCs w:val="24"/>
              </w:rPr>
            </w:pPr>
            <w:r w:rsidRPr="004A418D">
              <w:rPr>
                <w:rFonts w:ascii="Times New Roman" w:hAnsi="Times New Roman" w:cs="Times New Roman"/>
                <w:b/>
                <w:color w:val="000000"/>
                <w:sz w:val="24"/>
                <w:szCs w:val="24"/>
              </w:rPr>
              <w:t>Задача 1.1.  Совершенствование нормативной правовой базы Новичихинского района в сфере профилактики правонарушений</w:t>
            </w:r>
          </w:p>
        </w:tc>
      </w:tr>
      <w:tr w:rsidR="0094297A" w:rsidRPr="0094297A" w:rsidTr="0094297A">
        <w:tc>
          <w:tcPr>
            <w:tcW w:w="709" w:type="dxa"/>
          </w:tcPr>
          <w:p w:rsidR="0094297A" w:rsidRPr="005435E6" w:rsidRDefault="0094297A"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94297A" w:rsidRPr="004A418D" w:rsidRDefault="0094297A"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Разработка и принятие нормативных правовых актов Новичихинского района о системе профилактики правонарушений в Новичихинском районе</w:t>
            </w:r>
          </w:p>
        </w:tc>
        <w:tc>
          <w:tcPr>
            <w:tcW w:w="696"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696"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696"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696"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696"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808"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2091" w:type="dxa"/>
          </w:tcPr>
          <w:p w:rsidR="0094297A" w:rsidRPr="005435E6" w:rsidRDefault="0094297A" w:rsidP="009368A4">
            <w:pPr>
              <w:pStyle w:val="ConsPlusNormal"/>
              <w:widowControl/>
              <w:ind w:firstLine="0"/>
              <w:jc w:val="both"/>
              <w:rPr>
                <w:rFonts w:ascii="Times New Roman" w:hAnsi="Times New Roman" w:cs="Times New Roman"/>
                <w:sz w:val="28"/>
                <w:szCs w:val="28"/>
              </w:rPr>
            </w:pPr>
          </w:p>
        </w:tc>
        <w:tc>
          <w:tcPr>
            <w:tcW w:w="2552" w:type="dxa"/>
          </w:tcPr>
          <w:p w:rsidR="0094297A" w:rsidRPr="004A418D" w:rsidRDefault="0094297A" w:rsidP="009368A4">
            <w:pPr>
              <w:outlineLvl w:val="0"/>
              <w:rPr>
                <w:color w:val="000000"/>
              </w:rPr>
            </w:pPr>
            <w:r w:rsidRPr="004A418D">
              <w:rPr>
                <w:color w:val="000000"/>
              </w:rPr>
              <w:t>Администрация Нови</w:t>
            </w:r>
            <w:r>
              <w:rPr>
                <w:color w:val="000000"/>
              </w:rPr>
              <w:t>-</w:t>
            </w:r>
            <w:r w:rsidRPr="004A418D">
              <w:rPr>
                <w:color w:val="000000"/>
              </w:rPr>
              <w:t>чихинского района;</w:t>
            </w:r>
          </w:p>
          <w:p w:rsidR="0094297A" w:rsidRPr="004A418D" w:rsidRDefault="0094297A" w:rsidP="009368A4">
            <w:pPr>
              <w:outlineLvl w:val="0"/>
              <w:rPr>
                <w:color w:val="000000"/>
              </w:rPr>
            </w:pPr>
            <w:r w:rsidRPr="004A418D">
              <w:rPr>
                <w:color w:val="000000"/>
              </w:rPr>
              <w:t>Районное Собрание депутатов;</w:t>
            </w:r>
          </w:p>
          <w:p w:rsidR="0094297A" w:rsidRPr="004A418D" w:rsidRDefault="0094297A"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ПП по Новичихинс</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кому району МО МВД России «Поспелихинский» (по согласованию)</w:t>
            </w:r>
          </w:p>
        </w:tc>
        <w:tc>
          <w:tcPr>
            <w:tcW w:w="2835" w:type="dxa"/>
          </w:tcPr>
          <w:p w:rsidR="0094297A" w:rsidRPr="004A418D" w:rsidRDefault="0094297A"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установление основ пра</w:t>
            </w:r>
            <w:r w:rsidR="00657E38">
              <w:rPr>
                <w:rFonts w:ascii="Times New Roman" w:hAnsi="Times New Roman" w:cs="Times New Roman"/>
                <w:color w:val="000000"/>
                <w:sz w:val="24"/>
                <w:szCs w:val="24"/>
              </w:rPr>
              <w:t>-</w:t>
            </w:r>
            <w:r w:rsidRPr="004A418D">
              <w:rPr>
                <w:rFonts w:ascii="Times New Roman" w:hAnsi="Times New Roman" w:cs="Times New Roman"/>
                <w:color w:val="000000"/>
                <w:sz w:val="24"/>
                <w:szCs w:val="24"/>
              </w:rPr>
              <w:t>вового регулирования отношений, возникаю</w:t>
            </w:r>
            <w:r w:rsidR="00657E38">
              <w:rPr>
                <w:rFonts w:ascii="Times New Roman" w:hAnsi="Times New Roman" w:cs="Times New Roman"/>
                <w:color w:val="000000"/>
                <w:sz w:val="24"/>
                <w:szCs w:val="24"/>
              </w:rPr>
              <w:t>-</w:t>
            </w:r>
            <w:r w:rsidRPr="004A418D">
              <w:rPr>
                <w:rFonts w:ascii="Times New Roman" w:hAnsi="Times New Roman" w:cs="Times New Roman"/>
                <w:color w:val="000000"/>
                <w:sz w:val="24"/>
                <w:szCs w:val="24"/>
              </w:rPr>
              <w:t>щих в связи с деятель</w:t>
            </w:r>
            <w:r w:rsidR="00657E38">
              <w:rPr>
                <w:rFonts w:ascii="Times New Roman" w:hAnsi="Times New Roman" w:cs="Times New Roman"/>
                <w:color w:val="000000"/>
                <w:sz w:val="24"/>
                <w:szCs w:val="24"/>
              </w:rPr>
              <w:t>-</w:t>
            </w:r>
            <w:r w:rsidRPr="004A418D">
              <w:rPr>
                <w:rFonts w:ascii="Times New Roman" w:hAnsi="Times New Roman" w:cs="Times New Roman"/>
                <w:color w:val="000000"/>
                <w:sz w:val="24"/>
                <w:szCs w:val="24"/>
              </w:rPr>
              <w:t>ностью по профилактике правонарушений, опре</w:t>
            </w:r>
            <w:r w:rsidR="00657E38">
              <w:rPr>
                <w:rFonts w:ascii="Times New Roman" w:hAnsi="Times New Roman" w:cs="Times New Roman"/>
                <w:color w:val="000000"/>
                <w:sz w:val="24"/>
                <w:szCs w:val="24"/>
              </w:rPr>
              <w:t>-</w:t>
            </w:r>
            <w:r w:rsidRPr="004A418D">
              <w:rPr>
                <w:rFonts w:ascii="Times New Roman" w:hAnsi="Times New Roman" w:cs="Times New Roman"/>
                <w:color w:val="000000"/>
                <w:sz w:val="24"/>
                <w:szCs w:val="24"/>
              </w:rPr>
              <w:t>деление полномочий и основных направлений деятельности органов и учреждений системы профилактики правона</w:t>
            </w:r>
            <w:r w:rsidR="00657E38">
              <w:rPr>
                <w:rFonts w:ascii="Times New Roman" w:hAnsi="Times New Roman" w:cs="Times New Roman"/>
                <w:color w:val="000000"/>
                <w:sz w:val="24"/>
                <w:szCs w:val="24"/>
              </w:rPr>
              <w:t>-</w:t>
            </w:r>
            <w:r w:rsidRPr="004A418D">
              <w:rPr>
                <w:rFonts w:ascii="Times New Roman" w:hAnsi="Times New Roman" w:cs="Times New Roman"/>
                <w:color w:val="000000"/>
                <w:sz w:val="24"/>
                <w:szCs w:val="24"/>
              </w:rPr>
              <w:t>рушений в Новичихинском районе</w:t>
            </w:r>
          </w:p>
        </w:tc>
      </w:tr>
      <w:tr w:rsidR="00657E38" w:rsidRPr="0094297A" w:rsidTr="009368A4">
        <w:tc>
          <w:tcPr>
            <w:tcW w:w="15310" w:type="dxa"/>
            <w:gridSpan w:val="11"/>
          </w:tcPr>
          <w:p w:rsidR="00657E38" w:rsidRPr="0094297A" w:rsidRDefault="00657E38" w:rsidP="0094297A">
            <w:pPr>
              <w:jc w:val="center"/>
            </w:pPr>
            <w:r w:rsidRPr="004A418D">
              <w:rPr>
                <w:b/>
                <w:color w:val="000000"/>
              </w:rPr>
              <w:t>Задача 1.2. Укрепление сил, средств и материально-технической базы субъектов, реализующих мероприятия в области профилактики правонарушений</w:t>
            </w:r>
          </w:p>
        </w:tc>
      </w:tr>
      <w:tr w:rsidR="00657E38" w:rsidRPr="0094297A" w:rsidTr="0094297A">
        <w:tc>
          <w:tcPr>
            <w:tcW w:w="709" w:type="dxa"/>
          </w:tcPr>
          <w:p w:rsidR="00657E38" w:rsidRPr="0094297A" w:rsidRDefault="00657E38" w:rsidP="0094297A">
            <w:pPr>
              <w:jc w:val="center"/>
            </w:pPr>
            <w:r>
              <w:t>2</w:t>
            </w:r>
          </w:p>
        </w:tc>
        <w:tc>
          <w:tcPr>
            <w:tcW w:w="2835" w:type="dxa"/>
          </w:tcPr>
          <w:p w:rsidR="00657E38" w:rsidRPr="004A418D" w:rsidRDefault="00657E38"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sz w:val="24"/>
                <w:szCs w:val="24"/>
              </w:rPr>
              <w:t>Оплата расходов за пользование кнопками тревожной сигнализа</w:t>
            </w:r>
            <w:r>
              <w:rPr>
                <w:rFonts w:ascii="Times New Roman" w:hAnsi="Times New Roman" w:cs="Times New Roman"/>
                <w:sz w:val="24"/>
                <w:szCs w:val="24"/>
              </w:rPr>
              <w:t>-</w:t>
            </w:r>
            <w:r w:rsidRPr="004A418D">
              <w:rPr>
                <w:rFonts w:ascii="Times New Roman" w:hAnsi="Times New Roman" w:cs="Times New Roman"/>
                <w:sz w:val="24"/>
                <w:szCs w:val="24"/>
              </w:rPr>
              <w:t>ции, установленными в школах и дошкольных образовательных учреж</w:t>
            </w:r>
            <w:r>
              <w:rPr>
                <w:rFonts w:ascii="Times New Roman" w:hAnsi="Times New Roman" w:cs="Times New Roman"/>
                <w:sz w:val="24"/>
                <w:szCs w:val="24"/>
              </w:rPr>
              <w:t>-</w:t>
            </w:r>
            <w:r w:rsidRPr="004A418D">
              <w:rPr>
                <w:rFonts w:ascii="Times New Roman" w:hAnsi="Times New Roman" w:cs="Times New Roman"/>
                <w:sz w:val="24"/>
                <w:szCs w:val="24"/>
              </w:rPr>
              <w:t>дениях, а также на объектах дополнительно</w:t>
            </w:r>
            <w:r>
              <w:rPr>
                <w:rFonts w:ascii="Times New Roman" w:hAnsi="Times New Roman" w:cs="Times New Roman"/>
                <w:sz w:val="24"/>
                <w:szCs w:val="24"/>
              </w:rPr>
              <w:t>-</w:t>
            </w:r>
            <w:r w:rsidRPr="004A418D">
              <w:rPr>
                <w:rFonts w:ascii="Times New Roman" w:hAnsi="Times New Roman" w:cs="Times New Roman"/>
                <w:sz w:val="24"/>
                <w:szCs w:val="24"/>
              </w:rPr>
              <w:t>го образования, финан</w:t>
            </w:r>
            <w:r>
              <w:rPr>
                <w:rFonts w:ascii="Times New Roman" w:hAnsi="Times New Roman" w:cs="Times New Roman"/>
                <w:sz w:val="24"/>
                <w:szCs w:val="24"/>
              </w:rPr>
              <w:t>-</w:t>
            </w:r>
            <w:r w:rsidRPr="004A418D">
              <w:rPr>
                <w:rFonts w:ascii="Times New Roman" w:hAnsi="Times New Roman" w:cs="Times New Roman"/>
                <w:sz w:val="24"/>
                <w:szCs w:val="24"/>
              </w:rPr>
              <w:t>сируемых из муници</w:t>
            </w:r>
            <w:r>
              <w:rPr>
                <w:rFonts w:ascii="Times New Roman" w:hAnsi="Times New Roman" w:cs="Times New Roman"/>
                <w:sz w:val="24"/>
                <w:szCs w:val="24"/>
              </w:rPr>
              <w:t>-</w:t>
            </w:r>
            <w:r w:rsidRPr="004A418D">
              <w:rPr>
                <w:rFonts w:ascii="Times New Roman" w:hAnsi="Times New Roman" w:cs="Times New Roman"/>
                <w:sz w:val="24"/>
                <w:szCs w:val="24"/>
              </w:rPr>
              <w:t>пальных бюджетов.</w:t>
            </w:r>
          </w:p>
        </w:tc>
        <w:tc>
          <w:tcPr>
            <w:tcW w:w="696" w:type="dxa"/>
          </w:tcPr>
          <w:p w:rsidR="00657E38" w:rsidRPr="009E75A0" w:rsidRDefault="00657E38" w:rsidP="009368A4">
            <w:pPr>
              <w:pStyle w:val="ConsPlusNormal"/>
              <w:widowControl/>
              <w:ind w:firstLine="0"/>
              <w:jc w:val="center"/>
              <w:rPr>
                <w:rFonts w:ascii="Times New Roman" w:hAnsi="Times New Roman" w:cs="Times New Roman"/>
                <w:sz w:val="24"/>
                <w:szCs w:val="24"/>
              </w:rPr>
            </w:pPr>
          </w:p>
        </w:tc>
        <w:tc>
          <w:tcPr>
            <w:tcW w:w="696" w:type="dxa"/>
          </w:tcPr>
          <w:p w:rsidR="00657E38" w:rsidRPr="009E75A0" w:rsidRDefault="00657E38" w:rsidP="009368A4">
            <w:pPr>
              <w:pStyle w:val="ConsPlusNormal"/>
              <w:widowControl/>
              <w:ind w:firstLine="0"/>
              <w:jc w:val="center"/>
              <w:rPr>
                <w:rFonts w:ascii="Times New Roman" w:hAnsi="Times New Roman" w:cs="Times New Roman"/>
                <w:sz w:val="24"/>
                <w:szCs w:val="24"/>
              </w:rPr>
            </w:pPr>
          </w:p>
        </w:tc>
        <w:tc>
          <w:tcPr>
            <w:tcW w:w="696" w:type="dxa"/>
          </w:tcPr>
          <w:p w:rsidR="00657E38" w:rsidRPr="009E75A0" w:rsidRDefault="00657E38" w:rsidP="009368A4">
            <w:pPr>
              <w:pStyle w:val="ConsPlusNormal"/>
              <w:widowControl/>
              <w:ind w:firstLine="0"/>
              <w:jc w:val="center"/>
              <w:rPr>
                <w:rFonts w:ascii="Times New Roman" w:hAnsi="Times New Roman" w:cs="Times New Roman"/>
                <w:sz w:val="24"/>
                <w:szCs w:val="24"/>
              </w:rPr>
            </w:pPr>
          </w:p>
        </w:tc>
        <w:tc>
          <w:tcPr>
            <w:tcW w:w="696" w:type="dxa"/>
          </w:tcPr>
          <w:p w:rsidR="00657E38" w:rsidRPr="009E75A0" w:rsidRDefault="00657E38" w:rsidP="009368A4">
            <w:pPr>
              <w:pStyle w:val="ConsPlusNormal"/>
              <w:widowControl/>
              <w:ind w:firstLine="0"/>
              <w:jc w:val="center"/>
              <w:rPr>
                <w:rFonts w:ascii="Times New Roman" w:hAnsi="Times New Roman" w:cs="Times New Roman"/>
                <w:sz w:val="24"/>
                <w:szCs w:val="24"/>
              </w:rPr>
            </w:pPr>
          </w:p>
        </w:tc>
        <w:tc>
          <w:tcPr>
            <w:tcW w:w="696" w:type="dxa"/>
          </w:tcPr>
          <w:p w:rsidR="00657E38" w:rsidRPr="009E75A0" w:rsidRDefault="00657E38" w:rsidP="009368A4">
            <w:pPr>
              <w:pStyle w:val="ConsPlusNormal"/>
              <w:widowControl/>
              <w:ind w:firstLine="0"/>
              <w:jc w:val="center"/>
              <w:rPr>
                <w:rFonts w:ascii="Times New Roman" w:hAnsi="Times New Roman" w:cs="Times New Roman"/>
                <w:sz w:val="24"/>
                <w:szCs w:val="24"/>
              </w:rPr>
            </w:pPr>
          </w:p>
        </w:tc>
        <w:tc>
          <w:tcPr>
            <w:tcW w:w="808" w:type="dxa"/>
          </w:tcPr>
          <w:p w:rsidR="00657E38" w:rsidRPr="009E75A0" w:rsidRDefault="00657E38" w:rsidP="009368A4">
            <w:pPr>
              <w:pStyle w:val="ConsPlusNormal"/>
              <w:widowControl/>
              <w:ind w:firstLine="0"/>
              <w:jc w:val="center"/>
              <w:rPr>
                <w:rFonts w:ascii="Times New Roman" w:hAnsi="Times New Roman" w:cs="Times New Roman"/>
                <w:sz w:val="24"/>
                <w:szCs w:val="24"/>
              </w:rPr>
            </w:pPr>
          </w:p>
        </w:tc>
        <w:tc>
          <w:tcPr>
            <w:tcW w:w="2091" w:type="dxa"/>
          </w:tcPr>
          <w:p w:rsidR="00657E38" w:rsidRPr="00145321" w:rsidRDefault="00657E38" w:rsidP="009368A4">
            <w:pPr>
              <w:pStyle w:val="ConsPlusNormal"/>
              <w:widowControl/>
              <w:ind w:firstLine="0"/>
              <w:jc w:val="center"/>
              <w:rPr>
                <w:rFonts w:ascii="Times New Roman" w:hAnsi="Times New Roman" w:cs="Times New Roman"/>
                <w:sz w:val="24"/>
                <w:szCs w:val="24"/>
              </w:rPr>
            </w:pPr>
            <w:r w:rsidRPr="00145321">
              <w:rPr>
                <w:rFonts w:ascii="Times New Roman" w:hAnsi="Times New Roman" w:cs="Times New Roman"/>
                <w:sz w:val="24"/>
                <w:szCs w:val="24"/>
              </w:rPr>
              <w:t>районный бюджет ведомственная  программа «Развитие образования в Новичихинском районе» на 2015-2020 годы</w:t>
            </w:r>
          </w:p>
        </w:tc>
        <w:tc>
          <w:tcPr>
            <w:tcW w:w="2552" w:type="dxa"/>
          </w:tcPr>
          <w:p w:rsidR="00657E38" w:rsidRPr="009E75A0" w:rsidRDefault="00657E38" w:rsidP="009368A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Администрация Новичихинского района;</w:t>
            </w:r>
          </w:p>
          <w:p w:rsidR="00657E38" w:rsidRPr="009E75A0" w:rsidRDefault="00657E38" w:rsidP="009368A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Комитет по образованию; органы местного самоуправления</w:t>
            </w:r>
          </w:p>
        </w:tc>
        <w:tc>
          <w:tcPr>
            <w:tcW w:w="2835" w:type="dxa"/>
          </w:tcPr>
          <w:p w:rsidR="00657E38" w:rsidRPr="009E75A0" w:rsidRDefault="00657E38" w:rsidP="009368A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предотвращение и пресечение преступных посягательств на объектах муниципальных образовательных учреждений</w:t>
            </w:r>
          </w:p>
        </w:tc>
      </w:tr>
      <w:tr w:rsidR="00657E38" w:rsidRPr="0094297A" w:rsidTr="009368A4">
        <w:tc>
          <w:tcPr>
            <w:tcW w:w="15310" w:type="dxa"/>
            <w:gridSpan w:val="11"/>
          </w:tcPr>
          <w:p w:rsidR="00657E38" w:rsidRPr="0094297A" w:rsidRDefault="00657E38" w:rsidP="0094297A">
            <w:pPr>
              <w:jc w:val="center"/>
            </w:pPr>
            <w:r w:rsidRPr="004A418D">
              <w:rPr>
                <w:b/>
                <w:color w:val="000000"/>
              </w:rPr>
              <w:t>Задача 1.3. Повышение уровня правовой культуры граждан</w:t>
            </w:r>
          </w:p>
        </w:tc>
      </w:tr>
      <w:tr w:rsidR="00657E38" w:rsidRPr="0094297A" w:rsidTr="0094297A">
        <w:tc>
          <w:tcPr>
            <w:tcW w:w="709" w:type="dxa"/>
          </w:tcPr>
          <w:p w:rsidR="00657E38" w:rsidRPr="005435E6"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2835" w:type="dxa"/>
          </w:tcPr>
          <w:p w:rsidR="00657E38" w:rsidRPr="004A418D" w:rsidRDefault="00657E38" w:rsidP="00657E38">
            <w:pPr>
              <w:pStyle w:val="ConsPlusNormal"/>
              <w:widowControl/>
              <w:ind w:right="-108" w:firstLine="0"/>
              <w:jc w:val="both"/>
              <w:rPr>
                <w:rFonts w:ascii="Times New Roman" w:hAnsi="Times New Roman" w:cs="Times New Roman"/>
                <w:sz w:val="24"/>
                <w:szCs w:val="24"/>
              </w:rPr>
            </w:pPr>
            <w:r w:rsidRPr="004A418D">
              <w:rPr>
                <w:rFonts w:ascii="Times New Roman" w:hAnsi="Times New Roman" w:cs="Times New Roman"/>
                <w:sz w:val="24"/>
                <w:szCs w:val="24"/>
              </w:rPr>
              <w:t>Изготовление информаци</w:t>
            </w:r>
            <w:r>
              <w:rPr>
                <w:rFonts w:ascii="Times New Roman" w:hAnsi="Times New Roman" w:cs="Times New Roman"/>
                <w:sz w:val="24"/>
                <w:szCs w:val="24"/>
              </w:rPr>
              <w:t>-</w:t>
            </w:r>
            <w:r w:rsidRPr="004A418D">
              <w:rPr>
                <w:rFonts w:ascii="Times New Roman" w:hAnsi="Times New Roman" w:cs="Times New Roman"/>
                <w:sz w:val="24"/>
                <w:szCs w:val="24"/>
              </w:rPr>
              <w:t>онных материалов, для организации и проведения в образовательных учреж</w:t>
            </w:r>
            <w:r>
              <w:rPr>
                <w:rFonts w:ascii="Times New Roman" w:hAnsi="Times New Roman" w:cs="Times New Roman"/>
                <w:sz w:val="24"/>
                <w:szCs w:val="24"/>
              </w:rPr>
              <w:t>-</w:t>
            </w:r>
            <w:r w:rsidRPr="004A418D">
              <w:rPr>
                <w:rFonts w:ascii="Times New Roman" w:hAnsi="Times New Roman" w:cs="Times New Roman"/>
                <w:sz w:val="24"/>
                <w:szCs w:val="24"/>
              </w:rPr>
              <w:t>дениях района профилак</w:t>
            </w:r>
            <w:r>
              <w:rPr>
                <w:rFonts w:ascii="Times New Roman" w:hAnsi="Times New Roman" w:cs="Times New Roman"/>
                <w:sz w:val="24"/>
                <w:szCs w:val="24"/>
              </w:rPr>
              <w:t>-</w:t>
            </w:r>
            <w:r w:rsidRPr="004A418D">
              <w:rPr>
                <w:rFonts w:ascii="Times New Roman" w:hAnsi="Times New Roman" w:cs="Times New Roman"/>
                <w:sz w:val="24"/>
                <w:szCs w:val="24"/>
              </w:rPr>
              <w:t>тических мероприятий и разъяснении уголовной и административной ответ</w:t>
            </w:r>
            <w:r>
              <w:rPr>
                <w:rFonts w:ascii="Times New Roman" w:hAnsi="Times New Roman" w:cs="Times New Roman"/>
                <w:sz w:val="24"/>
                <w:szCs w:val="24"/>
              </w:rPr>
              <w:t>-</w:t>
            </w:r>
            <w:r w:rsidRPr="004A418D">
              <w:rPr>
                <w:rFonts w:ascii="Times New Roman" w:hAnsi="Times New Roman" w:cs="Times New Roman"/>
                <w:sz w:val="24"/>
                <w:szCs w:val="24"/>
              </w:rPr>
              <w:t>ственности за совершение противоправных действий.</w:t>
            </w:r>
          </w:p>
        </w:tc>
        <w:tc>
          <w:tcPr>
            <w:tcW w:w="696"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696" w:type="dxa"/>
          </w:tcPr>
          <w:p w:rsidR="00657E38" w:rsidRDefault="00657E38" w:rsidP="009368A4"/>
        </w:tc>
        <w:tc>
          <w:tcPr>
            <w:tcW w:w="696" w:type="dxa"/>
          </w:tcPr>
          <w:p w:rsidR="00657E38" w:rsidRDefault="00657E38" w:rsidP="009368A4"/>
        </w:tc>
        <w:tc>
          <w:tcPr>
            <w:tcW w:w="696" w:type="dxa"/>
          </w:tcPr>
          <w:p w:rsidR="00657E38" w:rsidRDefault="00657E38" w:rsidP="009368A4"/>
        </w:tc>
        <w:tc>
          <w:tcPr>
            <w:tcW w:w="696" w:type="dxa"/>
          </w:tcPr>
          <w:p w:rsidR="00657E38" w:rsidRDefault="00657E38" w:rsidP="009368A4"/>
        </w:tc>
        <w:tc>
          <w:tcPr>
            <w:tcW w:w="808"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2091" w:type="dxa"/>
          </w:tcPr>
          <w:p w:rsidR="00657E38" w:rsidRPr="004A418D" w:rsidRDefault="00657E38" w:rsidP="009368A4">
            <w:pPr>
              <w:pStyle w:val="ConsPlusNormal"/>
              <w:widowControl/>
              <w:ind w:firstLine="0"/>
              <w:jc w:val="both"/>
              <w:rPr>
                <w:rFonts w:ascii="Times New Roman" w:hAnsi="Times New Roman" w:cs="Times New Roman"/>
                <w:sz w:val="28"/>
                <w:szCs w:val="28"/>
              </w:rPr>
            </w:pPr>
            <w:r w:rsidRPr="004A418D">
              <w:rPr>
                <w:rFonts w:ascii="Times New Roman" w:hAnsi="Times New Roman" w:cs="Times New Roman"/>
                <w:color w:val="000000"/>
                <w:sz w:val="28"/>
                <w:szCs w:val="28"/>
              </w:rPr>
              <w:t>районный бюджет, прочие текущие расходы</w:t>
            </w:r>
          </w:p>
        </w:tc>
        <w:tc>
          <w:tcPr>
            <w:tcW w:w="2552" w:type="dxa"/>
          </w:tcPr>
          <w:p w:rsidR="00657E38" w:rsidRPr="004A418D" w:rsidRDefault="00657E38"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 xml:space="preserve">Комитет по образованию, Отдел по культуре, делам молодежи, физической культуре и спорту; </w:t>
            </w:r>
            <w:r>
              <w:rPr>
                <w:rFonts w:ascii="Times New Roman" w:hAnsi="Times New Roman" w:cs="Times New Roman"/>
                <w:color w:val="000000"/>
                <w:sz w:val="24"/>
                <w:szCs w:val="24"/>
              </w:rPr>
              <w:t xml:space="preserve">ПП по Новичихинскому району МО </w:t>
            </w:r>
            <w:r w:rsidRPr="004A418D">
              <w:rPr>
                <w:rFonts w:ascii="Times New Roman" w:hAnsi="Times New Roman" w:cs="Times New Roman"/>
                <w:color w:val="000000"/>
                <w:sz w:val="24"/>
                <w:szCs w:val="24"/>
              </w:rPr>
              <w:t>МВД России «Поспелихинский» (по согласованию)</w:t>
            </w:r>
          </w:p>
        </w:tc>
        <w:tc>
          <w:tcPr>
            <w:tcW w:w="2835" w:type="dxa"/>
          </w:tcPr>
          <w:p w:rsidR="00657E38" w:rsidRPr="004400CA" w:rsidRDefault="00657E38" w:rsidP="009368A4">
            <w:pPr>
              <w:outlineLvl w:val="0"/>
              <w:rPr>
                <w:color w:val="000000"/>
              </w:rPr>
            </w:pPr>
            <w:r w:rsidRPr="004400CA">
              <w:rPr>
                <w:color w:val="000000"/>
              </w:rPr>
              <w:t xml:space="preserve">профилактика правонарушений в молодежной среде, повышение правовой культуры учащихся </w:t>
            </w:r>
          </w:p>
        </w:tc>
      </w:tr>
      <w:tr w:rsidR="00657E38" w:rsidRPr="0094297A" w:rsidTr="0094297A">
        <w:tc>
          <w:tcPr>
            <w:tcW w:w="709" w:type="dxa"/>
          </w:tcPr>
          <w:p w:rsidR="00657E38" w:rsidRPr="005435E6"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w:t>
            </w:r>
          </w:p>
        </w:tc>
        <w:tc>
          <w:tcPr>
            <w:tcW w:w="2835" w:type="dxa"/>
          </w:tcPr>
          <w:p w:rsidR="00657E38" w:rsidRPr="004400CA" w:rsidRDefault="00657E38" w:rsidP="00657E38">
            <w:pPr>
              <w:pStyle w:val="ConsPlusNormal"/>
              <w:widowControl/>
              <w:ind w:firstLine="0"/>
              <w:rPr>
                <w:rFonts w:ascii="Times New Roman" w:hAnsi="Times New Roman" w:cs="Times New Roman"/>
                <w:sz w:val="24"/>
                <w:szCs w:val="24"/>
              </w:rPr>
            </w:pPr>
            <w:r w:rsidRPr="004400CA">
              <w:rPr>
                <w:rFonts w:ascii="Times New Roman" w:hAnsi="Times New Roman" w:cs="Times New Roman"/>
                <w:color w:val="000000"/>
                <w:sz w:val="24"/>
                <w:szCs w:val="24"/>
              </w:rPr>
              <w:t>Подготовка и размеще</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ние в СМИ информации по повышению уровня правовой культуры граж</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дан, информированию населения о результатах расследования уголов</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ных дел, представляю</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щих публичный интерес.</w:t>
            </w:r>
          </w:p>
        </w:tc>
        <w:tc>
          <w:tcPr>
            <w:tcW w:w="696"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696"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696"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696"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696"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808"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2091" w:type="dxa"/>
          </w:tcPr>
          <w:p w:rsidR="00657E38" w:rsidRPr="005435E6" w:rsidRDefault="00657E38" w:rsidP="009368A4">
            <w:pPr>
              <w:pStyle w:val="ConsPlusNormal"/>
              <w:widowControl/>
              <w:ind w:firstLine="0"/>
              <w:jc w:val="both"/>
              <w:rPr>
                <w:rFonts w:ascii="Times New Roman" w:hAnsi="Times New Roman" w:cs="Times New Roman"/>
                <w:sz w:val="28"/>
                <w:szCs w:val="28"/>
              </w:rPr>
            </w:pPr>
          </w:p>
        </w:tc>
        <w:tc>
          <w:tcPr>
            <w:tcW w:w="2552" w:type="dxa"/>
          </w:tcPr>
          <w:p w:rsidR="00657E38" w:rsidRDefault="00657E38" w:rsidP="009368A4">
            <w:pPr>
              <w:outlineLvl w:val="0"/>
              <w:rPr>
                <w:color w:val="000000"/>
              </w:rPr>
            </w:pPr>
            <w:r w:rsidRPr="005435E6">
              <w:rPr>
                <w:color w:val="000000"/>
              </w:rPr>
              <w:t xml:space="preserve">Редакция районной газеты «Сельчанка»; </w:t>
            </w:r>
          </w:p>
          <w:p w:rsidR="00657E38" w:rsidRPr="005435E6" w:rsidRDefault="00657E38" w:rsidP="009368A4">
            <w:pPr>
              <w:outlineLvl w:val="0"/>
              <w:rPr>
                <w:color w:val="000000"/>
              </w:rPr>
            </w:pPr>
            <w:r>
              <w:rPr>
                <w:color w:val="000000"/>
              </w:rPr>
              <w:t xml:space="preserve">ПП по Новичихинско-му району МО </w:t>
            </w:r>
            <w:r w:rsidRPr="004A418D">
              <w:rPr>
                <w:color w:val="000000"/>
              </w:rPr>
              <w:t>МВД России «Поспелихин</w:t>
            </w:r>
            <w:r>
              <w:rPr>
                <w:color w:val="000000"/>
              </w:rPr>
              <w:t>-</w:t>
            </w:r>
            <w:r w:rsidRPr="004A418D">
              <w:rPr>
                <w:color w:val="000000"/>
              </w:rPr>
              <w:t>ский» (по согласованию)</w:t>
            </w:r>
            <w:r w:rsidRPr="005435E6">
              <w:rPr>
                <w:color w:val="000000"/>
              </w:rPr>
              <w:t>; Шипуновский МСО СУ СК (по согласованию)</w:t>
            </w:r>
          </w:p>
        </w:tc>
        <w:tc>
          <w:tcPr>
            <w:tcW w:w="2835"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color w:val="000000"/>
                <w:sz w:val="24"/>
                <w:szCs w:val="24"/>
              </w:rPr>
              <w:t>повышение уровня правовой грамотности населения</w:t>
            </w:r>
          </w:p>
        </w:tc>
      </w:tr>
      <w:tr w:rsidR="00657E38" w:rsidRPr="0094297A" w:rsidTr="0094297A">
        <w:tc>
          <w:tcPr>
            <w:tcW w:w="709" w:type="dxa"/>
          </w:tcPr>
          <w:p w:rsidR="00657E38" w:rsidRPr="004400CA" w:rsidRDefault="00657E38" w:rsidP="009368A4">
            <w:pPr>
              <w:pStyle w:val="ConsPlusNormal"/>
              <w:widowControl/>
              <w:ind w:firstLine="0"/>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835"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Разработка и реализация информационных мероприятий, в том числе печатной продукции, листовок, буклетов, пропагандирующих необходимость соблюдения населением правил законопослушного поведения.</w:t>
            </w: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696" w:type="dxa"/>
          </w:tcPr>
          <w:p w:rsidR="00657E38" w:rsidRDefault="00657E38" w:rsidP="009368A4">
            <w:r w:rsidRPr="00126469">
              <w:t>0,5</w:t>
            </w:r>
          </w:p>
        </w:tc>
        <w:tc>
          <w:tcPr>
            <w:tcW w:w="696" w:type="dxa"/>
          </w:tcPr>
          <w:p w:rsidR="00657E38" w:rsidRDefault="00657E38" w:rsidP="009368A4"/>
        </w:tc>
        <w:tc>
          <w:tcPr>
            <w:tcW w:w="696" w:type="dxa"/>
          </w:tcPr>
          <w:p w:rsidR="00657E38" w:rsidRDefault="00657E38" w:rsidP="009368A4"/>
        </w:tc>
        <w:tc>
          <w:tcPr>
            <w:tcW w:w="696" w:type="dxa"/>
          </w:tcPr>
          <w:p w:rsidR="00657E38" w:rsidRDefault="00657E38" w:rsidP="009368A4">
            <w:r w:rsidRPr="00126469">
              <w:t>0,5</w:t>
            </w:r>
          </w:p>
        </w:tc>
        <w:tc>
          <w:tcPr>
            <w:tcW w:w="808" w:type="dxa"/>
          </w:tcPr>
          <w:p w:rsidR="00657E38" w:rsidRPr="004400C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1,5</w:t>
            </w:r>
          </w:p>
        </w:tc>
        <w:tc>
          <w:tcPr>
            <w:tcW w:w="2091"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color w:val="000000"/>
                <w:sz w:val="24"/>
                <w:szCs w:val="24"/>
              </w:rPr>
              <w:t>районный бюджет, прочие текущие расходы</w:t>
            </w:r>
          </w:p>
        </w:tc>
        <w:tc>
          <w:tcPr>
            <w:tcW w:w="2552" w:type="dxa"/>
          </w:tcPr>
          <w:p w:rsidR="00657E38" w:rsidRPr="004400CA" w:rsidRDefault="00657E38" w:rsidP="009368A4">
            <w:pPr>
              <w:outlineLvl w:val="0"/>
              <w:rPr>
                <w:color w:val="000000"/>
              </w:rPr>
            </w:pPr>
            <w:r w:rsidRPr="005435E6">
              <w:rPr>
                <w:color w:val="000000"/>
              </w:rPr>
              <w:t xml:space="preserve">Редакция районной газеты «Сельчанка»; </w:t>
            </w:r>
            <w:r w:rsidRPr="004400CA">
              <w:rPr>
                <w:color w:val="000000"/>
              </w:rPr>
              <w:t>Отдел по культуре, делам молодежи, физической культуре и спорту</w:t>
            </w:r>
            <w:r>
              <w:rPr>
                <w:color w:val="000000"/>
              </w:rPr>
              <w:t xml:space="preserve">; </w:t>
            </w:r>
            <w:r w:rsidRPr="004400CA">
              <w:rPr>
                <w:color w:val="000000"/>
              </w:rPr>
              <w:t>Комитет образованию;</w:t>
            </w:r>
          </w:p>
          <w:p w:rsidR="00657E38" w:rsidRPr="004400C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color w:val="000000"/>
                <w:sz w:val="24"/>
                <w:szCs w:val="24"/>
              </w:rPr>
              <w:t>ПП по Нови</w:t>
            </w:r>
            <w:r>
              <w:rPr>
                <w:color w:val="000000"/>
              </w:rPr>
              <w:t>чи</w:t>
            </w:r>
            <w:r>
              <w:rPr>
                <w:rFonts w:ascii="Times New Roman" w:hAnsi="Times New Roman" w:cs="Times New Roman"/>
                <w:color w:val="000000"/>
                <w:sz w:val="24"/>
                <w:szCs w:val="24"/>
              </w:rPr>
              <w:t xml:space="preserve">хинско-му району МО </w:t>
            </w:r>
            <w:r w:rsidRPr="004A418D">
              <w:rPr>
                <w:rFonts w:ascii="Times New Roman" w:hAnsi="Times New Roman" w:cs="Times New Roman"/>
                <w:color w:val="000000"/>
                <w:sz w:val="24"/>
                <w:szCs w:val="24"/>
              </w:rPr>
              <w:t>МВД России «Поспелихинский» (по согласованию)</w:t>
            </w:r>
          </w:p>
        </w:tc>
        <w:tc>
          <w:tcPr>
            <w:tcW w:w="2835"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color w:val="000000"/>
                <w:sz w:val="24"/>
                <w:szCs w:val="24"/>
              </w:rPr>
              <w:t xml:space="preserve">повышение информированности населения о проводимой работе по профилактике правонарушений, повышение уровня  нравственного воспитания населения, в том числе молодежи и детей школьного возраста, </w:t>
            </w:r>
            <w:r w:rsidRPr="004400CA">
              <w:rPr>
                <w:rFonts w:ascii="Times New Roman" w:hAnsi="Times New Roman" w:cs="Times New Roman"/>
                <w:sz w:val="24"/>
                <w:szCs w:val="24"/>
              </w:rPr>
              <w:t>нетерпимости к правонарушениям</w:t>
            </w:r>
          </w:p>
        </w:tc>
      </w:tr>
      <w:tr w:rsidR="00657E38" w:rsidRPr="0094297A" w:rsidTr="0094297A">
        <w:tc>
          <w:tcPr>
            <w:tcW w:w="709" w:type="dxa"/>
          </w:tcPr>
          <w:p w:rsidR="00657E38" w:rsidRPr="004400CA" w:rsidRDefault="00657E38" w:rsidP="009368A4">
            <w:pPr>
              <w:pStyle w:val="ConsPlusNormal"/>
              <w:widowControl/>
              <w:ind w:firstLine="0"/>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835"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Поощрение граждан, оказавших существенную помощь органам внутренних дел в охране общественного порядка и борьбе с преступностью.</w:t>
            </w:r>
          </w:p>
        </w:tc>
        <w:tc>
          <w:tcPr>
            <w:tcW w:w="696" w:type="dxa"/>
          </w:tcPr>
          <w:p w:rsidR="00657E38" w:rsidRPr="007E0CF2" w:rsidRDefault="00657E38" w:rsidP="009368A4">
            <w:pPr>
              <w:jc w:val="both"/>
              <w:outlineLvl w:val="0"/>
            </w:pPr>
            <w:r>
              <w:t>0,5</w:t>
            </w:r>
          </w:p>
        </w:tc>
        <w:tc>
          <w:tcPr>
            <w:tcW w:w="696" w:type="dxa"/>
          </w:tcPr>
          <w:p w:rsidR="00657E38" w:rsidRPr="007E0CF2" w:rsidRDefault="00657E38" w:rsidP="009368A4">
            <w:pPr>
              <w:jc w:val="both"/>
              <w:outlineLvl w:val="0"/>
            </w:pPr>
            <w:r>
              <w:t>0,5</w:t>
            </w:r>
          </w:p>
        </w:tc>
        <w:tc>
          <w:tcPr>
            <w:tcW w:w="696" w:type="dxa"/>
          </w:tcPr>
          <w:p w:rsidR="00657E38" w:rsidRPr="007E0CF2" w:rsidRDefault="00657E38" w:rsidP="009368A4">
            <w:pPr>
              <w:jc w:val="center"/>
              <w:outlineLvl w:val="0"/>
            </w:pPr>
            <w:r>
              <w:t>5</w:t>
            </w:r>
          </w:p>
        </w:tc>
        <w:tc>
          <w:tcPr>
            <w:tcW w:w="696" w:type="dxa"/>
          </w:tcPr>
          <w:p w:rsidR="00657E38" w:rsidRPr="007E0CF2" w:rsidRDefault="00657E38" w:rsidP="009368A4">
            <w:pPr>
              <w:jc w:val="center"/>
              <w:outlineLvl w:val="0"/>
            </w:pPr>
            <w:r>
              <w:t>10</w:t>
            </w:r>
          </w:p>
        </w:tc>
        <w:tc>
          <w:tcPr>
            <w:tcW w:w="696" w:type="dxa"/>
          </w:tcPr>
          <w:p w:rsidR="00657E38" w:rsidRPr="007E0CF2"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808" w:type="dxa"/>
          </w:tcPr>
          <w:p w:rsidR="00657E38" w:rsidRPr="007E0CF2"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16,5</w:t>
            </w:r>
          </w:p>
        </w:tc>
        <w:tc>
          <w:tcPr>
            <w:tcW w:w="2091"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районный бюджет, прочие текущие расходы</w:t>
            </w:r>
          </w:p>
        </w:tc>
        <w:tc>
          <w:tcPr>
            <w:tcW w:w="2552" w:type="dxa"/>
          </w:tcPr>
          <w:p w:rsidR="00657E38" w:rsidRDefault="00657E38" w:rsidP="009368A4">
            <w:r w:rsidRPr="004400CA">
              <w:t>Админ</w:t>
            </w:r>
            <w:r>
              <w:t>истрация Нови-чихинского района</w:t>
            </w:r>
            <w:r w:rsidRPr="004400CA">
              <w:t>;</w:t>
            </w:r>
          </w:p>
          <w:p w:rsidR="00657E38" w:rsidRDefault="00657E38" w:rsidP="009368A4">
            <w:r>
              <w:t>Органы местного самоуправления</w:t>
            </w:r>
            <w:r w:rsidRPr="004400CA">
              <w:t>;</w:t>
            </w:r>
          </w:p>
          <w:p w:rsidR="00657E38" w:rsidRPr="004400CA" w:rsidRDefault="00657E38" w:rsidP="009368A4">
            <w:r>
              <w:rPr>
                <w:color w:val="000000"/>
              </w:rPr>
              <w:t xml:space="preserve">ПП по Новичихинско-му району МО </w:t>
            </w:r>
            <w:r w:rsidRPr="004A418D">
              <w:rPr>
                <w:color w:val="000000"/>
              </w:rPr>
              <w:t>МВД России «Поспелихинский» (по согласованию)</w:t>
            </w:r>
          </w:p>
        </w:tc>
        <w:tc>
          <w:tcPr>
            <w:tcW w:w="2835" w:type="dxa"/>
          </w:tcPr>
          <w:p w:rsidR="00657E38" w:rsidRPr="004400CA" w:rsidRDefault="00657E38" w:rsidP="009368A4">
            <w:pPr>
              <w:outlineLvl w:val="0"/>
            </w:pPr>
            <w:r w:rsidRPr="004400CA">
              <w:t>премирование граждан, оказавших содействие правоохранительным органам</w:t>
            </w:r>
          </w:p>
        </w:tc>
      </w:tr>
      <w:tr w:rsidR="00657E38" w:rsidRPr="0094297A" w:rsidTr="0094297A">
        <w:tc>
          <w:tcPr>
            <w:tcW w:w="709" w:type="dxa"/>
          </w:tcPr>
          <w:p w:rsidR="00657E38" w:rsidRPr="005435E6"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7</w:t>
            </w:r>
          </w:p>
        </w:tc>
        <w:tc>
          <w:tcPr>
            <w:tcW w:w="2835" w:type="dxa"/>
          </w:tcPr>
          <w:p w:rsidR="00657E38" w:rsidRPr="004400CA" w:rsidRDefault="00657E38" w:rsidP="009368A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Привлечение граждан, в том числе в составе добровольных народных дружин для патрулирования на улицах, в общественных местах.</w:t>
            </w: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4400CA" w:rsidRDefault="00657E38" w:rsidP="009368A4">
            <w:pPr>
              <w:jc w:val="both"/>
              <w:outlineLvl w:val="0"/>
              <w:rPr>
                <w:color w:val="000000"/>
              </w:rPr>
            </w:pPr>
          </w:p>
        </w:tc>
        <w:tc>
          <w:tcPr>
            <w:tcW w:w="2552" w:type="dxa"/>
          </w:tcPr>
          <w:p w:rsidR="00657E38" w:rsidRPr="004400CA" w:rsidRDefault="00657E38" w:rsidP="009368A4">
            <w:r w:rsidRPr="004400CA">
              <w:t xml:space="preserve">Администрация Новичихинского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p>
        </w:tc>
        <w:tc>
          <w:tcPr>
            <w:tcW w:w="2835" w:type="dxa"/>
          </w:tcPr>
          <w:p w:rsidR="00657E38" w:rsidRPr="004400CA" w:rsidRDefault="00657E38" w:rsidP="009368A4">
            <w:pPr>
              <w:outlineLvl w:val="0"/>
              <w:rPr>
                <w:color w:val="000000"/>
              </w:rPr>
            </w:pPr>
            <w:r w:rsidRPr="004400CA">
              <w:rPr>
                <w:color w:val="000000"/>
              </w:rPr>
              <w:t>Снижение количества преступлений, совершаемых на улицах и в других общественных местах</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8</w:t>
            </w:r>
          </w:p>
        </w:tc>
        <w:tc>
          <w:tcPr>
            <w:tcW w:w="2835" w:type="dxa"/>
          </w:tcPr>
          <w:p w:rsidR="00657E38" w:rsidRPr="004400CA" w:rsidRDefault="00657E38" w:rsidP="00657E38">
            <w:pPr>
              <w:pStyle w:val="ConsPlusNormal"/>
              <w:widowControl/>
              <w:ind w:firstLine="0"/>
              <w:rPr>
                <w:rFonts w:ascii="Times New Roman" w:hAnsi="Times New Roman" w:cs="Times New Roman"/>
                <w:sz w:val="24"/>
                <w:szCs w:val="24"/>
              </w:rPr>
            </w:pPr>
            <w:r w:rsidRPr="004400CA">
              <w:rPr>
                <w:rFonts w:ascii="Times New Roman" w:hAnsi="Times New Roman" w:cs="Times New Roman"/>
                <w:sz w:val="24"/>
                <w:szCs w:val="24"/>
              </w:rPr>
              <w:t>Организация и проведе</w:t>
            </w:r>
            <w:r>
              <w:rPr>
                <w:rFonts w:ascii="Times New Roman" w:hAnsi="Times New Roman" w:cs="Times New Roman"/>
                <w:sz w:val="24"/>
                <w:szCs w:val="24"/>
              </w:rPr>
              <w:t>-</w:t>
            </w:r>
            <w:r w:rsidRPr="004400CA">
              <w:rPr>
                <w:rFonts w:ascii="Times New Roman" w:hAnsi="Times New Roman" w:cs="Times New Roman"/>
                <w:sz w:val="24"/>
                <w:szCs w:val="24"/>
              </w:rPr>
              <w:t>ние «круглых столов» с участием представителей конфессий, националь</w:t>
            </w:r>
            <w:r>
              <w:rPr>
                <w:rFonts w:ascii="Times New Roman" w:hAnsi="Times New Roman" w:cs="Times New Roman"/>
                <w:sz w:val="24"/>
                <w:szCs w:val="24"/>
              </w:rPr>
              <w:t>-</w:t>
            </w:r>
            <w:r w:rsidRPr="004400CA">
              <w:rPr>
                <w:rFonts w:ascii="Times New Roman" w:hAnsi="Times New Roman" w:cs="Times New Roman"/>
                <w:sz w:val="24"/>
                <w:szCs w:val="24"/>
              </w:rPr>
              <w:t>ных объединений, об</w:t>
            </w:r>
            <w:r>
              <w:rPr>
                <w:rFonts w:ascii="Times New Roman" w:hAnsi="Times New Roman" w:cs="Times New Roman"/>
                <w:sz w:val="24"/>
                <w:szCs w:val="24"/>
              </w:rPr>
              <w:t>-</w:t>
            </w:r>
            <w:r w:rsidRPr="004400CA">
              <w:rPr>
                <w:rFonts w:ascii="Times New Roman" w:hAnsi="Times New Roman" w:cs="Times New Roman"/>
                <w:sz w:val="24"/>
                <w:szCs w:val="24"/>
              </w:rPr>
              <w:t>щественных организа</w:t>
            </w:r>
            <w:r>
              <w:rPr>
                <w:rFonts w:ascii="Times New Roman" w:hAnsi="Times New Roman" w:cs="Times New Roman"/>
                <w:sz w:val="24"/>
                <w:szCs w:val="24"/>
              </w:rPr>
              <w:t>-</w:t>
            </w:r>
            <w:r w:rsidRPr="004400CA">
              <w:rPr>
                <w:rFonts w:ascii="Times New Roman" w:hAnsi="Times New Roman" w:cs="Times New Roman"/>
                <w:sz w:val="24"/>
                <w:szCs w:val="24"/>
              </w:rPr>
              <w:t>ций, руководителей учебных заведений по проблемам укрепления нравственного здоровья и профилактики правона</w:t>
            </w:r>
            <w:r>
              <w:rPr>
                <w:rFonts w:ascii="Times New Roman" w:hAnsi="Times New Roman" w:cs="Times New Roman"/>
                <w:sz w:val="24"/>
                <w:szCs w:val="24"/>
              </w:rPr>
              <w:t xml:space="preserve"> </w:t>
            </w:r>
            <w:r w:rsidRPr="004400CA">
              <w:rPr>
                <w:rFonts w:ascii="Times New Roman" w:hAnsi="Times New Roman" w:cs="Times New Roman"/>
                <w:sz w:val="24"/>
                <w:szCs w:val="24"/>
              </w:rPr>
              <w:t>рушений в обществе.</w:t>
            </w: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4400CA" w:rsidRDefault="00657E38" w:rsidP="009368A4">
            <w:pPr>
              <w:jc w:val="both"/>
              <w:outlineLvl w:val="0"/>
              <w:rPr>
                <w:color w:val="000000"/>
              </w:rPr>
            </w:pPr>
          </w:p>
        </w:tc>
        <w:tc>
          <w:tcPr>
            <w:tcW w:w="2552" w:type="dxa"/>
          </w:tcPr>
          <w:p w:rsidR="00657E38" w:rsidRPr="004400CA" w:rsidRDefault="00657E38" w:rsidP="009368A4">
            <w:r w:rsidRPr="004400CA">
              <w:t>отдел по культуре, делам молодежи, физической культуре и спорту;</w:t>
            </w:r>
          </w:p>
          <w:p w:rsidR="00657E38" w:rsidRPr="004400CA" w:rsidRDefault="00657E38" w:rsidP="009368A4">
            <w:r w:rsidRPr="004400CA">
              <w:t>комитет по о</w:t>
            </w:r>
            <w:r>
              <w:t>бразованию Администрации района</w:t>
            </w:r>
            <w:r w:rsidRPr="004400CA">
              <w:t>; УФМС России по Алтайскому краю в с. Новичиха (по согласованию)</w:t>
            </w:r>
          </w:p>
        </w:tc>
        <w:tc>
          <w:tcPr>
            <w:tcW w:w="2835" w:type="dxa"/>
          </w:tcPr>
          <w:p w:rsidR="00657E38" w:rsidRPr="004400CA" w:rsidRDefault="00657E38" w:rsidP="009368A4">
            <w:pPr>
              <w:outlineLvl w:val="0"/>
              <w:rPr>
                <w:color w:val="000000"/>
              </w:rPr>
            </w:pPr>
            <w:r w:rsidRPr="004400CA">
              <w:rPr>
                <w:color w:val="000000"/>
              </w:rPr>
              <w:t>укрепление взаимодействия между институтами гражданского общества по вопросам профилактики правонарушений</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9</w:t>
            </w:r>
          </w:p>
        </w:tc>
        <w:tc>
          <w:tcPr>
            <w:tcW w:w="2835" w:type="dxa"/>
          </w:tcPr>
          <w:p w:rsidR="00657E38" w:rsidRPr="004400C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Проведение в образовательных учреждениях Новичихинского района тематических классных часов с учащимися старших классов на  тему профилактики экстремизма и межнациональной розни</w:t>
            </w: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4400CA" w:rsidRDefault="00657E38" w:rsidP="009368A4">
            <w:pPr>
              <w:jc w:val="both"/>
              <w:outlineLvl w:val="0"/>
              <w:rPr>
                <w:color w:val="000000"/>
              </w:rPr>
            </w:pPr>
          </w:p>
        </w:tc>
        <w:tc>
          <w:tcPr>
            <w:tcW w:w="2552" w:type="dxa"/>
          </w:tcPr>
          <w:p w:rsidR="00657E38" w:rsidRPr="004400CA" w:rsidRDefault="00657E38" w:rsidP="009368A4">
            <w:r w:rsidRPr="004400CA">
              <w:t>отдел по культуре, делам молодежи, физической культуре и спорту;</w:t>
            </w:r>
          </w:p>
          <w:p w:rsidR="00657E38" w:rsidRPr="004400CA" w:rsidRDefault="00657E38" w:rsidP="009368A4">
            <w:r w:rsidRPr="004400CA">
              <w:t>комитет по о</w:t>
            </w:r>
            <w:r>
              <w:t>бразова-нию Администрации района</w:t>
            </w:r>
            <w:r w:rsidRPr="004400CA">
              <w:t>;</w:t>
            </w:r>
            <w:r>
              <w:t xml:space="preserve"> </w:t>
            </w:r>
            <w:r>
              <w:rPr>
                <w:color w:val="000000"/>
              </w:rPr>
              <w:t xml:space="preserve">ПП по Новичихинскому району МО </w:t>
            </w:r>
            <w:r w:rsidRPr="004A418D">
              <w:rPr>
                <w:color w:val="000000"/>
              </w:rPr>
              <w:t>МВД России «Поспелихинский» (по согласованию)</w:t>
            </w:r>
          </w:p>
        </w:tc>
        <w:tc>
          <w:tcPr>
            <w:tcW w:w="2835" w:type="dxa"/>
          </w:tcPr>
          <w:p w:rsidR="00657E38" w:rsidRDefault="00657E38" w:rsidP="009368A4">
            <w:pPr>
              <w:outlineLvl w:val="0"/>
              <w:rPr>
                <w:color w:val="000000"/>
              </w:rPr>
            </w:pPr>
            <w:r>
              <w:rPr>
                <w:color w:val="000000"/>
              </w:rPr>
              <w:t>Профилактическая работа по предупреждению проявлений религиозно – политического экстремизма в юношеской и молодежной среде</w:t>
            </w:r>
          </w:p>
          <w:p w:rsidR="00657E38" w:rsidRPr="004400CA" w:rsidRDefault="00657E38" w:rsidP="009368A4">
            <w:pPr>
              <w:outlineLvl w:val="0"/>
              <w:rPr>
                <w:color w:val="000000"/>
              </w:rPr>
            </w:pPr>
          </w:p>
        </w:tc>
      </w:tr>
      <w:tr w:rsidR="00657E38" w:rsidRPr="0094297A" w:rsidTr="0094297A">
        <w:tc>
          <w:tcPr>
            <w:tcW w:w="709" w:type="dxa"/>
          </w:tcPr>
          <w:p w:rsidR="00657E38" w:rsidRPr="0004730F"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w:t>
            </w:r>
          </w:p>
        </w:tc>
        <w:tc>
          <w:tcPr>
            <w:tcW w:w="2835" w:type="dxa"/>
          </w:tcPr>
          <w:p w:rsidR="00657E38" w:rsidRPr="0004730F" w:rsidRDefault="00657E38" w:rsidP="00657E3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Проведение заседаний</w:t>
            </w:r>
            <w:r w:rsidRPr="0004730F">
              <w:rPr>
                <w:rFonts w:ascii="Times New Roman" w:hAnsi="Times New Roman" w:cs="Times New Roman"/>
                <w:sz w:val="24"/>
                <w:szCs w:val="24"/>
              </w:rPr>
              <w:t xml:space="preserve"> комиссии по профилак</w:t>
            </w:r>
            <w:r w:rsidR="00934B9A">
              <w:rPr>
                <w:rFonts w:ascii="Times New Roman" w:hAnsi="Times New Roman" w:cs="Times New Roman"/>
                <w:sz w:val="24"/>
                <w:szCs w:val="24"/>
              </w:rPr>
              <w:t>-</w:t>
            </w:r>
            <w:r w:rsidRPr="0004730F">
              <w:rPr>
                <w:rFonts w:ascii="Times New Roman" w:hAnsi="Times New Roman" w:cs="Times New Roman"/>
                <w:sz w:val="24"/>
                <w:szCs w:val="24"/>
              </w:rPr>
              <w:t>тике преступлений с приглашением глав ор</w:t>
            </w:r>
            <w:r w:rsidR="00934B9A">
              <w:rPr>
                <w:rFonts w:ascii="Times New Roman" w:hAnsi="Times New Roman" w:cs="Times New Roman"/>
                <w:sz w:val="24"/>
                <w:szCs w:val="24"/>
              </w:rPr>
              <w:t>-</w:t>
            </w:r>
            <w:r w:rsidRPr="0004730F">
              <w:rPr>
                <w:rFonts w:ascii="Times New Roman" w:hAnsi="Times New Roman" w:cs="Times New Roman"/>
                <w:sz w:val="24"/>
                <w:szCs w:val="24"/>
              </w:rPr>
              <w:t>ганов местного самоуп</w:t>
            </w:r>
            <w:r w:rsidR="00934B9A">
              <w:rPr>
                <w:rFonts w:ascii="Times New Roman" w:hAnsi="Times New Roman" w:cs="Times New Roman"/>
                <w:sz w:val="24"/>
                <w:szCs w:val="24"/>
              </w:rPr>
              <w:t>-</w:t>
            </w:r>
            <w:r w:rsidRPr="0004730F">
              <w:rPr>
                <w:rFonts w:ascii="Times New Roman" w:hAnsi="Times New Roman" w:cs="Times New Roman"/>
                <w:sz w:val="24"/>
                <w:szCs w:val="24"/>
              </w:rPr>
              <w:t>равления, руководителя территориального органа внутренних дел, предста</w:t>
            </w:r>
            <w:r w:rsidR="00934B9A">
              <w:rPr>
                <w:rFonts w:ascii="Times New Roman" w:hAnsi="Times New Roman" w:cs="Times New Roman"/>
                <w:sz w:val="24"/>
                <w:szCs w:val="24"/>
              </w:rPr>
              <w:t>-</w:t>
            </w:r>
            <w:r w:rsidRPr="0004730F">
              <w:rPr>
                <w:rFonts w:ascii="Times New Roman" w:hAnsi="Times New Roman" w:cs="Times New Roman"/>
                <w:sz w:val="24"/>
                <w:szCs w:val="24"/>
              </w:rPr>
              <w:t>вителей иных субъектов профилактики правона</w:t>
            </w:r>
            <w:r w:rsidR="00934B9A">
              <w:rPr>
                <w:rFonts w:ascii="Times New Roman" w:hAnsi="Times New Roman" w:cs="Times New Roman"/>
                <w:sz w:val="24"/>
                <w:szCs w:val="24"/>
              </w:rPr>
              <w:t>-</w:t>
            </w:r>
            <w:r w:rsidRPr="0004730F">
              <w:rPr>
                <w:rFonts w:ascii="Times New Roman" w:hAnsi="Times New Roman" w:cs="Times New Roman"/>
                <w:sz w:val="24"/>
                <w:szCs w:val="24"/>
              </w:rPr>
              <w:t>рушений по вопросам предупреждения преступности</w:t>
            </w: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04730F" w:rsidRDefault="00657E38" w:rsidP="009368A4">
            <w:pPr>
              <w:jc w:val="both"/>
              <w:outlineLvl w:val="0"/>
              <w:rPr>
                <w:color w:val="000000"/>
              </w:rPr>
            </w:pPr>
          </w:p>
        </w:tc>
        <w:tc>
          <w:tcPr>
            <w:tcW w:w="2552" w:type="dxa"/>
          </w:tcPr>
          <w:p w:rsidR="00657E38" w:rsidRPr="0004730F" w:rsidRDefault="00657E38" w:rsidP="009368A4">
            <w:r w:rsidRPr="0004730F">
              <w:t>Администрация Новичихинского района; межмуниципальный отдел МВД России «Поспелихинский»</w:t>
            </w:r>
          </w:p>
        </w:tc>
        <w:tc>
          <w:tcPr>
            <w:tcW w:w="2835" w:type="dxa"/>
          </w:tcPr>
          <w:p w:rsidR="00657E38" w:rsidRPr="0004730F" w:rsidRDefault="00657E38" w:rsidP="009368A4">
            <w:pPr>
              <w:outlineLvl w:val="0"/>
              <w:rPr>
                <w:color w:val="000000"/>
              </w:rPr>
            </w:pPr>
            <w:r w:rsidRPr="0004730F">
              <w:t>повышение ответственности руководителей органов исполнительной власти района, органов местного самоуправления за качество организации работы по профилактике правонарушений</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11</w:t>
            </w:r>
          </w:p>
        </w:tc>
        <w:tc>
          <w:tcPr>
            <w:tcW w:w="2835" w:type="dxa"/>
          </w:tcPr>
          <w:p w:rsidR="00657E38" w:rsidRPr="0004730F" w:rsidRDefault="00657E38" w:rsidP="009368A4">
            <w:pPr>
              <w:pStyle w:val="ConsPlusNormal"/>
              <w:widowControl/>
              <w:ind w:firstLine="0"/>
              <w:jc w:val="both"/>
              <w:rPr>
                <w:rFonts w:ascii="Times New Roman" w:hAnsi="Times New Roman" w:cs="Times New Roman"/>
                <w:sz w:val="24"/>
                <w:szCs w:val="24"/>
              </w:rPr>
            </w:pPr>
            <w:r w:rsidRPr="0004730F">
              <w:rPr>
                <w:rFonts w:ascii="Times New Roman" w:hAnsi="Times New Roman" w:cs="Times New Roman"/>
                <w:color w:val="000000"/>
                <w:sz w:val="24"/>
                <w:szCs w:val="24"/>
              </w:rPr>
              <w:t>Организация работы молодежных формиро</w:t>
            </w:r>
            <w:r w:rsidR="00934B9A">
              <w:rPr>
                <w:rFonts w:ascii="Times New Roman" w:hAnsi="Times New Roman" w:cs="Times New Roman"/>
                <w:color w:val="000000"/>
                <w:sz w:val="24"/>
                <w:szCs w:val="24"/>
              </w:rPr>
              <w:t>-</w:t>
            </w:r>
            <w:r w:rsidRPr="0004730F">
              <w:rPr>
                <w:rFonts w:ascii="Times New Roman" w:hAnsi="Times New Roman" w:cs="Times New Roman"/>
                <w:color w:val="000000"/>
                <w:sz w:val="24"/>
                <w:szCs w:val="24"/>
              </w:rPr>
              <w:t>ваний: движений юных помощников полиции, юных инспекторов безопасности дорожного движения, секций и кружков по изучению уголовного и админист</w:t>
            </w:r>
            <w:r w:rsidR="00934B9A">
              <w:rPr>
                <w:rFonts w:ascii="Times New Roman" w:hAnsi="Times New Roman" w:cs="Times New Roman"/>
                <w:color w:val="000000"/>
                <w:sz w:val="24"/>
                <w:szCs w:val="24"/>
              </w:rPr>
              <w:t>-</w:t>
            </w:r>
            <w:r w:rsidRPr="0004730F">
              <w:rPr>
                <w:rFonts w:ascii="Times New Roman" w:hAnsi="Times New Roman" w:cs="Times New Roman"/>
                <w:color w:val="000000"/>
                <w:sz w:val="24"/>
                <w:szCs w:val="24"/>
              </w:rPr>
              <w:t>ративного законодатель</w:t>
            </w:r>
            <w:r w:rsidR="00934B9A">
              <w:rPr>
                <w:rFonts w:ascii="Times New Roman" w:hAnsi="Times New Roman" w:cs="Times New Roman"/>
                <w:color w:val="000000"/>
                <w:sz w:val="24"/>
                <w:szCs w:val="24"/>
              </w:rPr>
              <w:t>-</w:t>
            </w:r>
            <w:r w:rsidRPr="0004730F">
              <w:rPr>
                <w:rFonts w:ascii="Times New Roman" w:hAnsi="Times New Roman" w:cs="Times New Roman"/>
                <w:color w:val="000000"/>
                <w:sz w:val="24"/>
                <w:szCs w:val="24"/>
              </w:rPr>
              <w:t>ства, правил дорожного движения</w:t>
            </w: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04730F" w:rsidRDefault="00657E38" w:rsidP="009368A4">
            <w:pPr>
              <w:jc w:val="both"/>
              <w:outlineLvl w:val="0"/>
              <w:rPr>
                <w:color w:val="000000"/>
              </w:rPr>
            </w:pPr>
          </w:p>
        </w:tc>
        <w:tc>
          <w:tcPr>
            <w:tcW w:w="2552" w:type="dxa"/>
          </w:tcPr>
          <w:p w:rsidR="00657E38" w:rsidRPr="0004730F" w:rsidRDefault="00657E38" w:rsidP="009368A4">
            <w:pPr>
              <w:outlineLvl w:val="0"/>
              <w:rPr>
                <w:color w:val="000000"/>
              </w:rPr>
            </w:pPr>
            <w:r>
              <w:t>Комитет по образованию</w:t>
            </w:r>
            <w:r w:rsidRPr="0004730F">
              <w:t xml:space="preserve">; Отдел по культуре, делам молодежи, физической культуре и спорту; </w:t>
            </w:r>
            <w:r>
              <w:rPr>
                <w:color w:val="000000"/>
              </w:rPr>
              <w:t xml:space="preserve">ПП по Новичихинскому району МО </w:t>
            </w:r>
            <w:r w:rsidRPr="004A418D">
              <w:rPr>
                <w:color w:val="000000"/>
              </w:rPr>
              <w:t>МВД России «Поспелихинский» (по согласованию)</w:t>
            </w:r>
          </w:p>
        </w:tc>
        <w:tc>
          <w:tcPr>
            <w:tcW w:w="2835" w:type="dxa"/>
          </w:tcPr>
          <w:p w:rsidR="00657E38" w:rsidRPr="0004730F" w:rsidRDefault="00657E38" w:rsidP="009368A4">
            <w:pPr>
              <w:outlineLvl w:val="0"/>
              <w:rPr>
                <w:color w:val="000000"/>
              </w:rPr>
            </w:pPr>
            <w:r w:rsidRPr="0004730F">
              <w:rPr>
                <w:color w:val="000000"/>
              </w:rPr>
              <w:t xml:space="preserve">сокращение дорожно-транспортных происшествий вблизи школ, повышение уровня информированности населения об ответственности за нарушение законодательства </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12</w:t>
            </w:r>
          </w:p>
        </w:tc>
        <w:tc>
          <w:tcPr>
            <w:tcW w:w="2835" w:type="dxa"/>
          </w:tcPr>
          <w:p w:rsidR="00657E38" w:rsidRPr="0004730F" w:rsidRDefault="00657E38" w:rsidP="009368A4">
            <w:pPr>
              <w:pStyle w:val="ConsPlusNormal"/>
              <w:widowControl/>
              <w:ind w:firstLine="0"/>
              <w:jc w:val="both"/>
              <w:rPr>
                <w:rFonts w:ascii="Times New Roman" w:hAnsi="Times New Roman" w:cs="Times New Roman"/>
                <w:sz w:val="24"/>
                <w:szCs w:val="24"/>
              </w:rPr>
            </w:pPr>
            <w:r w:rsidRPr="0004730F">
              <w:rPr>
                <w:rFonts w:ascii="Times New Roman" w:hAnsi="Times New Roman" w:cs="Times New Roman"/>
                <w:color w:val="000000"/>
                <w:sz w:val="24"/>
                <w:szCs w:val="24"/>
              </w:rPr>
              <w:t>Участие в краевом смотре-конкурсе на луч</w:t>
            </w:r>
            <w:r w:rsidR="00934B9A">
              <w:rPr>
                <w:rFonts w:ascii="Times New Roman" w:hAnsi="Times New Roman" w:cs="Times New Roman"/>
                <w:color w:val="000000"/>
                <w:sz w:val="24"/>
                <w:szCs w:val="24"/>
              </w:rPr>
              <w:t>-</w:t>
            </w:r>
            <w:r w:rsidRPr="0004730F">
              <w:rPr>
                <w:rFonts w:ascii="Times New Roman" w:hAnsi="Times New Roman" w:cs="Times New Roman"/>
                <w:color w:val="000000"/>
                <w:sz w:val="24"/>
                <w:szCs w:val="24"/>
              </w:rPr>
              <w:t>шую постановку физкультурно-оздорови</w:t>
            </w:r>
            <w:r w:rsidR="00934B9A">
              <w:rPr>
                <w:rFonts w:ascii="Times New Roman" w:hAnsi="Times New Roman" w:cs="Times New Roman"/>
                <w:color w:val="000000"/>
                <w:sz w:val="24"/>
                <w:szCs w:val="24"/>
              </w:rPr>
              <w:t>-</w:t>
            </w:r>
            <w:r w:rsidRPr="0004730F">
              <w:rPr>
                <w:rFonts w:ascii="Times New Roman" w:hAnsi="Times New Roman" w:cs="Times New Roman"/>
                <w:color w:val="000000"/>
                <w:sz w:val="24"/>
                <w:szCs w:val="24"/>
              </w:rPr>
              <w:t>тельной работы с детьми по месту жительства</w:t>
            </w:r>
          </w:p>
        </w:tc>
        <w:tc>
          <w:tcPr>
            <w:tcW w:w="696" w:type="dxa"/>
          </w:tcPr>
          <w:p w:rsidR="00657E38" w:rsidRPr="0004730F" w:rsidRDefault="00657E38" w:rsidP="009368A4">
            <w:pPr>
              <w:jc w:val="both"/>
              <w:outlineLvl w:val="0"/>
              <w:rPr>
                <w:color w:val="000000"/>
              </w:rPr>
            </w:pPr>
          </w:p>
        </w:tc>
        <w:tc>
          <w:tcPr>
            <w:tcW w:w="696" w:type="dxa"/>
          </w:tcPr>
          <w:p w:rsidR="00657E38" w:rsidRPr="0004730F" w:rsidRDefault="00657E38" w:rsidP="009368A4">
            <w:pPr>
              <w:jc w:val="both"/>
              <w:outlineLvl w:val="0"/>
              <w:rPr>
                <w:color w:val="000000"/>
              </w:rPr>
            </w:pPr>
          </w:p>
        </w:tc>
        <w:tc>
          <w:tcPr>
            <w:tcW w:w="696" w:type="dxa"/>
          </w:tcPr>
          <w:p w:rsidR="00657E38" w:rsidRPr="0004730F" w:rsidRDefault="00657E38" w:rsidP="009368A4">
            <w:pPr>
              <w:jc w:val="center"/>
              <w:outlineLvl w:val="0"/>
              <w:rPr>
                <w:color w:val="000000"/>
              </w:rPr>
            </w:pPr>
          </w:p>
        </w:tc>
        <w:tc>
          <w:tcPr>
            <w:tcW w:w="696" w:type="dxa"/>
          </w:tcPr>
          <w:p w:rsidR="00657E38" w:rsidRPr="0004730F" w:rsidRDefault="00657E38" w:rsidP="009368A4">
            <w:pPr>
              <w:jc w:val="center"/>
              <w:outlineLvl w:val="0"/>
              <w:rPr>
                <w:color w:val="000000"/>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04730F" w:rsidRDefault="00657E38" w:rsidP="009368A4">
            <w:pPr>
              <w:jc w:val="both"/>
              <w:outlineLvl w:val="0"/>
              <w:rPr>
                <w:color w:val="000000"/>
              </w:rPr>
            </w:pPr>
            <w:r w:rsidRPr="0004730F">
              <w:rPr>
                <w:color w:val="000000"/>
              </w:rPr>
              <w:t>районный бюджет, прочие текущие расходы</w:t>
            </w:r>
          </w:p>
        </w:tc>
        <w:tc>
          <w:tcPr>
            <w:tcW w:w="2552" w:type="dxa"/>
          </w:tcPr>
          <w:p w:rsidR="00657E38" w:rsidRPr="0004730F" w:rsidRDefault="00657E38" w:rsidP="009368A4">
            <w:pPr>
              <w:outlineLvl w:val="0"/>
              <w:rPr>
                <w:color w:val="000000"/>
              </w:rPr>
            </w:pPr>
            <w:r w:rsidRPr="0004730F">
              <w:rPr>
                <w:color w:val="000000"/>
              </w:rPr>
              <w:t>Отдел по культуре, делам молодежи, физической культуре и спорту</w:t>
            </w:r>
          </w:p>
        </w:tc>
        <w:tc>
          <w:tcPr>
            <w:tcW w:w="2835" w:type="dxa"/>
          </w:tcPr>
          <w:p w:rsidR="00657E38" w:rsidRPr="0004730F" w:rsidRDefault="00657E38" w:rsidP="009368A4">
            <w:pPr>
              <w:outlineLvl w:val="0"/>
              <w:rPr>
                <w:color w:val="000000"/>
              </w:rPr>
            </w:pPr>
            <w:r w:rsidRPr="0004730F">
              <w:rPr>
                <w:color w:val="000000"/>
              </w:rPr>
              <w:t xml:space="preserve">привлечение детей и подростков к регулярным занятиям физической культурой по месту жительства </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13</w:t>
            </w:r>
          </w:p>
        </w:tc>
        <w:tc>
          <w:tcPr>
            <w:tcW w:w="2835" w:type="dxa"/>
          </w:tcPr>
          <w:p w:rsidR="00657E38" w:rsidRPr="0004730F" w:rsidRDefault="00657E38" w:rsidP="009368A4">
            <w:pPr>
              <w:pStyle w:val="ConsPlusNormal"/>
              <w:widowControl/>
              <w:ind w:firstLine="0"/>
              <w:jc w:val="both"/>
              <w:rPr>
                <w:rFonts w:ascii="Times New Roman" w:hAnsi="Times New Roman" w:cs="Times New Roman"/>
                <w:sz w:val="24"/>
                <w:szCs w:val="24"/>
              </w:rPr>
            </w:pPr>
            <w:r w:rsidRPr="0004730F">
              <w:rPr>
                <w:rFonts w:ascii="Times New Roman" w:hAnsi="Times New Roman" w:cs="Times New Roman"/>
                <w:color w:val="000000"/>
                <w:sz w:val="24"/>
                <w:szCs w:val="24"/>
              </w:rPr>
              <w:t>Проведение массовых физкультурно-оздорови</w:t>
            </w:r>
            <w:r w:rsidR="00FC38F0">
              <w:rPr>
                <w:rFonts w:ascii="Times New Roman" w:hAnsi="Times New Roman" w:cs="Times New Roman"/>
                <w:color w:val="000000"/>
                <w:sz w:val="24"/>
                <w:szCs w:val="24"/>
              </w:rPr>
              <w:t>-</w:t>
            </w:r>
            <w:r w:rsidRPr="0004730F">
              <w:rPr>
                <w:rFonts w:ascii="Times New Roman" w:hAnsi="Times New Roman" w:cs="Times New Roman"/>
                <w:color w:val="000000"/>
                <w:sz w:val="24"/>
                <w:szCs w:val="24"/>
              </w:rPr>
              <w:t>тельных мероприятий среди детей и подростков по футболу, хоккею, лыжным гонкам, баскетболу, волейболу</w:t>
            </w: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04730F"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808" w:type="dxa"/>
          </w:tcPr>
          <w:p w:rsidR="00657E38" w:rsidRPr="0004730F"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8</w:t>
            </w:r>
          </w:p>
        </w:tc>
        <w:tc>
          <w:tcPr>
            <w:tcW w:w="2091" w:type="dxa"/>
          </w:tcPr>
          <w:p w:rsidR="00657E38" w:rsidRPr="0004730F" w:rsidRDefault="00657E38" w:rsidP="009368A4">
            <w:pPr>
              <w:jc w:val="both"/>
              <w:outlineLvl w:val="0"/>
              <w:rPr>
                <w:color w:val="000000"/>
              </w:rPr>
            </w:pPr>
            <w:r w:rsidRPr="0004730F">
              <w:rPr>
                <w:color w:val="000000"/>
              </w:rPr>
              <w:t>районный бюджет, прочие текущие расходы</w:t>
            </w:r>
          </w:p>
        </w:tc>
        <w:tc>
          <w:tcPr>
            <w:tcW w:w="2552" w:type="dxa"/>
          </w:tcPr>
          <w:p w:rsidR="00657E38" w:rsidRPr="0004730F" w:rsidRDefault="00657E38" w:rsidP="009368A4">
            <w:pPr>
              <w:outlineLvl w:val="0"/>
              <w:rPr>
                <w:color w:val="000000"/>
              </w:rPr>
            </w:pPr>
            <w:r w:rsidRPr="0004730F">
              <w:rPr>
                <w:color w:val="000000"/>
              </w:rPr>
              <w:t>Отдел по культуре, делам молодежи, физической культуре и спорту</w:t>
            </w:r>
          </w:p>
        </w:tc>
        <w:tc>
          <w:tcPr>
            <w:tcW w:w="2835" w:type="dxa"/>
          </w:tcPr>
          <w:p w:rsidR="00657E38" w:rsidRPr="0004730F" w:rsidRDefault="00657E38" w:rsidP="009368A4">
            <w:pPr>
              <w:outlineLvl w:val="0"/>
              <w:rPr>
                <w:color w:val="000000"/>
              </w:rPr>
            </w:pPr>
            <w:r w:rsidRPr="0004730F">
              <w:rPr>
                <w:color w:val="000000"/>
              </w:rPr>
              <w:t xml:space="preserve">привлечение детей и подростков к регулярным занятиям физической культурой и спортом </w:t>
            </w:r>
          </w:p>
        </w:tc>
      </w:tr>
      <w:tr w:rsidR="00657E38" w:rsidRPr="0094297A" w:rsidTr="009368A4">
        <w:tc>
          <w:tcPr>
            <w:tcW w:w="15310" w:type="dxa"/>
            <w:gridSpan w:val="11"/>
          </w:tcPr>
          <w:p w:rsidR="00657E38" w:rsidRPr="0004730F" w:rsidRDefault="00657E38" w:rsidP="00657E38">
            <w:pPr>
              <w:jc w:val="center"/>
              <w:outlineLvl w:val="0"/>
              <w:rPr>
                <w:color w:val="000000"/>
              </w:rPr>
            </w:pPr>
            <w:r w:rsidRPr="0004730F">
              <w:rPr>
                <w:b/>
                <w:color w:val="000000"/>
              </w:rPr>
              <w:t>Задача 1.4.  Профилактика правонарушений среди лиц, склонных к противоправному поведению</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14</w:t>
            </w:r>
          </w:p>
        </w:tc>
        <w:tc>
          <w:tcPr>
            <w:tcW w:w="2835" w:type="dxa"/>
          </w:tcPr>
          <w:p w:rsidR="00657E38" w:rsidRPr="009C379A" w:rsidRDefault="00657E38" w:rsidP="00FC38F0">
            <w:pPr>
              <w:pStyle w:val="ConsPlusNormal"/>
              <w:widowControl/>
              <w:ind w:firstLine="0"/>
              <w:rPr>
                <w:rFonts w:ascii="Times New Roman" w:hAnsi="Times New Roman" w:cs="Times New Roman"/>
                <w:sz w:val="24"/>
                <w:szCs w:val="24"/>
              </w:rPr>
            </w:pPr>
            <w:r w:rsidRPr="009C379A">
              <w:rPr>
                <w:rFonts w:ascii="Times New Roman" w:hAnsi="Times New Roman" w:cs="Times New Roman"/>
                <w:sz w:val="24"/>
                <w:szCs w:val="24"/>
              </w:rPr>
              <w:t>Организация и проведение культурно-массовых, спортивных и других мероприятий, направленных на формирование здорового образа жизни среди учащихся, состоящих на учете в территориальных органах внутренних дел.</w:t>
            </w: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rsidR="00657E38" w:rsidRPr="009C379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2091" w:type="dxa"/>
          </w:tcPr>
          <w:p w:rsidR="00657E38" w:rsidRPr="009C379A" w:rsidRDefault="00657E38" w:rsidP="009368A4">
            <w:pPr>
              <w:jc w:val="both"/>
              <w:outlineLvl w:val="0"/>
              <w:rPr>
                <w:color w:val="000000"/>
              </w:rPr>
            </w:pPr>
            <w:r w:rsidRPr="009C379A">
              <w:rPr>
                <w:color w:val="000000"/>
              </w:rPr>
              <w:t>районный бюджет, прочие текущие расходы</w:t>
            </w:r>
          </w:p>
        </w:tc>
        <w:tc>
          <w:tcPr>
            <w:tcW w:w="2552" w:type="dxa"/>
          </w:tcPr>
          <w:p w:rsidR="00657E38" w:rsidRPr="009C379A" w:rsidRDefault="00657E38" w:rsidP="009368A4">
            <w:r w:rsidRPr="009C379A">
              <w:rPr>
                <w:color w:val="000000"/>
              </w:rPr>
              <w:t>Отдел по культуре, делам молодежи</w:t>
            </w:r>
            <w:r>
              <w:rPr>
                <w:color w:val="000000"/>
              </w:rPr>
              <w:t xml:space="preserve">, физической культуре и спорту; ПП по Новичихинскому району МО </w:t>
            </w:r>
            <w:r w:rsidRPr="004A418D">
              <w:rPr>
                <w:color w:val="000000"/>
              </w:rPr>
              <w:t>МВД России «Поспелихинский» (по согласованию)</w:t>
            </w:r>
          </w:p>
        </w:tc>
        <w:tc>
          <w:tcPr>
            <w:tcW w:w="2835" w:type="dxa"/>
          </w:tcPr>
          <w:p w:rsidR="00657E38" w:rsidRPr="009C379A" w:rsidRDefault="00657E38" w:rsidP="009368A4">
            <w:pPr>
              <w:outlineLvl w:val="0"/>
              <w:rPr>
                <w:color w:val="000000"/>
              </w:rPr>
            </w:pPr>
            <w:r w:rsidRPr="009C379A">
              <w:rPr>
                <w:color w:val="000000"/>
              </w:rPr>
              <w:t>привлечение детей и подростков к регулярным занятиям физической культурой и спортом</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15</w:t>
            </w:r>
          </w:p>
        </w:tc>
        <w:tc>
          <w:tcPr>
            <w:tcW w:w="2835" w:type="dxa"/>
          </w:tcPr>
          <w:p w:rsidR="00657E38" w:rsidRPr="009C379A" w:rsidRDefault="00657E38" w:rsidP="009368A4">
            <w:pPr>
              <w:pStyle w:val="ConsPlusNormal"/>
              <w:widowControl/>
              <w:ind w:firstLine="0"/>
              <w:jc w:val="both"/>
              <w:rPr>
                <w:rFonts w:ascii="Times New Roman" w:hAnsi="Times New Roman" w:cs="Times New Roman"/>
                <w:sz w:val="24"/>
                <w:szCs w:val="24"/>
              </w:rPr>
            </w:pPr>
            <w:r w:rsidRPr="009C379A">
              <w:rPr>
                <w:rFonts w:ascii="Times New Roman" w:hAnsi="Times New Roman" w:cs="Times New Roman"/>
                <w:sz w:val="24"/>
                <w:szCs w:val="24"/>
              </w:rPr>
              <w:t>Организация мероприятий по организации досуга и трудовой занятости обучающихся во внеурочное время, в том числе несовершеннолетних, состоящих на учете в территориальных органах внутренних дел.</w:t>
            </w: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9C379A" w:rsidRDefault="00657E38" w:rsidP="009368A4">
            <w:pPr>
              <w:jc w:val="both"/>
              <w:outlineLvl w:val="0"/>
              <w:rPr>
                <w:color w:val="000000"/>
              </w:rPr>
            </w:pPr>
          </w:p>
        </w:tc>
        <w:tc>
          <w:tcPr>
            <w:tcW w:w="2552" w:type="dxa"/>
          </w:tcPr>
          <w:p w:rsidR="00657E38" w:rsidRPr="009C379A" w:rsidRDefault="00657E38" w:rsidP="009368A4">
            <w:r w:rsidRPr="009C379A">
              <w:rPr>
                <w:color w:val="000000"/>
              </w:rPr>
              <w:t>Комитет по образованию; Отдел по культуре, делам молодежи</w:t>
            </w:r>
            <w:r>
              <w:rPr>
                <w:color w:val="000000"/>
              </w:rPr>
              <w:t>, физической культуре и спорту; УСЗН по Новичихинскому району (по согласованию)</w:t>
            </w:r>
            <w:r w:rsidRPr="009C379A">
              <w:rPr>
                <w:color w:val="000000"/>
              </w:rPr>
              <w:t>;</w:t>
            </w:r>
            <w:r>
              <w:rPr>
                <w:color w:val="000000"/>
              </w:rPr>
              <w:t xml:space="preserve"> КГУ «Центр занятости населения по Новичихинскому району» (по согласованию)</w:t>
            </w:r>
            <w:r w:rsidRPr="009C379A">
              <w:rPr>
                <w:color w:val="000000"/>
              </w:rPr>
              <w:t>;</w:t>
            </w:r>
            <w:r>
              <w:rPr>
                <w:color w:val="000000"/>
              </w:rPr>
              <w:t xml:space="preserve"> ПП по Новичихинскому району МО </w:t>
            </w:r>
            <w:r w:rsidRPr="004A418D">
              <w:rPr>
                <w:color w:val="000000"/>
              </w:rPr>
              <w:t>МВД России «Поспелихинский» (по согласованию)</w:t>
            </w:r>
          </w:p>
        </w:tc>
        <w:tc>
          <w:tcPr>
            <w:tcW w:w="2835" w:type="dxa"/>
          </w:tcPr>
          <w:p w:rsidR="00657E38" w:rsidRPr="009C379A" w:rsidRDefault="00657E38" w:rsidP="009368A4">
            <w:pPr>
              <w:outlineLvl w:val="0"/>
              <w:rPr>
                <w:color w:val="000000"/>
              </w:rPr>
            </w:pPr>
            <w:r w:rsidRPr="009C379A">
              <w:rPr>
                <w:color w:val="000000"/>
              </w:rPr>
              <w:t>обеспечение полезной занятости несовершеннолетних</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16</w:t>
            </w:r>
          </w:p>
        </w:tc>
        <w:tc>
          <w:tcPr>
            <w:tcW w:w="2835" w:type="dxa"/>
          </w:tcPr>
          <w:p w:rsidR="00657E38" w:rsidRPr="009C379A"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практических занятий и  семинаров по проблемам профилактики безнадзорности и правонарушений несовершеннолетних для специалистов органов системы профилактики</w:t>
            </w: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9C379A" w:rsidRDefault="00657E38" w:rsidP="009368A4">
            <w:pPr>
              <w:jc w:val="both"/>
              <w:outlineLvl w:val="0"/>
              <w:rPr>
                <w:color w:val="000000"/>
              </w:rPr>
            </w:pPr>
          </w:p>
        </w:tc>
        <w:tc>
          <w:tcPr>
            <w:tcW w:w="2552" w:type="dxa"/>
          </w:tcPr>
          <w:p w:rsidR="00657E38" w:rsidRDefault="00657E38" w:rsidP="009368A4">
            <w:r>
              <w:t>КДН и ЗП района</w:t>
            </w:r>
            <w:r w:rsidRPr="009C379A">
              <w:t>;</w:t>
            </w:r>
            <w:r>
              <w:t xml:space="preserve"> </w:t>
            </w:r>
            <w:r w:rsidRPr="009C379A">
              <w:rPr>
                <w:color w:val="000000"/>
              </w:rPr>
              <w:t>Отдел по культуре, делам молодежи</w:t>
            </w:r>
            <w:r>
              <w:rPr>
                <w:color w:val="000000"/>
              </w:rPr>
              <w:t>, физической культуре и спорту;</w:t>
            </w:r>
          </w:p>
          <w:p w:rsidR="00657E38" w:rsidRPr="009C379A" w:rsidRDefault="00657E38" w:rsidP="009368A4">
            <w:pPr>
              <w:rPr>
                <w:color w:val="FF0000"/>
              </w:rPr>
            </w:pPr>
            <w:r>
              <w:rPr>
                <w:color w:val="000000"/>
              </w:rPr>
              <w:t>ПП по Новичихинско</w:t>
            </w:r>
            <w:r w:rsidR="00FC38F0">
              <w:rPr>
                <w:color w:val="000000"/>
              </w:rPr>
              <w:t>-</w:t>
            </w:r>
            <w:r>
              <w:rPr>
                <w:color w:val="000000"/>
              </w:rPr>
              <w:t xml:space="preserve">му району МО </w:t>
            </w:r>
            <w:r w:rsidRPr="004A418D">
              <w:rPr>
                <w:color w:val="000000"/>
              </w:rPr>
              <w:t>МВД России «Поспелихинский» (по согласованию)</w:t>
            </w:r>
          </w:p>
        </w:tc>
        <w:tc>
          <w:tcPr>
            <w:tcW w:w="2835" w:type="dxa"/>
          </w:tcPr>
          <w:p w:rsidR="00657E38" w:rsidRPr="009C379A" w:rsidRDefault="00657E38" w:rsidP="009368A4">
            <w:pPr>
              <w:outlineLvl w:val="0"/>
            </w:pPr>
            <w:r w:rsidRPr="009C379A">
              <w:t>повышение профессиональной подготовленности муниципальных служащих по вопросам профилактики правонарушений несовершеннолетних</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17</w:t>
            </w:r>
          </w:p>
        </w:tc>
        <w:tc>
          <w:tcPr>
            <w:tcW w:w="2835" w:type="dxa"/>
          </w:tcPr>
          <w:p w:rsidR="00657E38" w:rsidRPr="009C379A" w:rsidRDefault="00657E38" w:rsidP="00FC38F0">
            <w:pPr>
              <w:pStyle w:val="ConsPlusNormal"/>
              <w:widowControl/>
              <w:ind w:right="-108" w:firstLine="0"/>
              <w:rPr>
                <w:rFonts w:ascii="Times New Roman" w:hAnsi="Times New Roman" w:cs="Times New Roman"/>
                <w:sz w:val="24"/>
                <w:szCs w:val="24"/>
              </w:rPr>
            </w:pPr>
            <w:r w:rsidRPr="009C379A">
              <w:rPr>
                <w:rFonts w:ascii="Times New Roman" w:hAnsi="Times New Roman" w:cs="Times New Roman"/>
                <w:sz w:val="24"/>
                <w:szCs w:val="24"/>
              </w:rPr>
              <w:t>Выработка и реализация системы мер социального обслуживания, реабилита</w:t>
            </w:r>
            <w:r w:rsidR="00FC38F0">
              <w:rPr>
                <w:rFonts w:ascii="Times New Roman" w:hAnsi="Times New Roman" w:cs="Times New Roman"/>
                <w:sz w:val="24"/>
                <w:szCs w:val="24"/>
              </w:rPr>
              <w:t>-</w:t>
            </w:r>
            <w:r w:rsidRPr="009C379A">
              <w:rPr>
                <w:rFonts w:ascii="Times New Roman" w:hAnsi="Times New Roman" w:cs="Times New Roman"/>
                <w:sz w:val="24"/>
                <w:szCs w:val="24"/>
              </w:rPr>
              <w:t>ции, адаптации и трудо</w:t>
            </w:r>
            <w:r w:rsidR="00FC38F0">
              <w:rPr>
                <w:rFonts w:ascii="Times New Roman" w:hAnsi="Times New Roman" w:cs="Times New Roman"/>
                <w:sz w:val="24"/>
                <w:szCs w:val="24"/>
              </w:rPr>
              <w:t>-</w:t>
            </w:r>
            <w:r w:rsidRPr="009C379A">
              <w:rPr>
                <w:rFonts w:ascii="Times New Roman" w:hAnsi="Times New Roman" w:cs="Times New Roman"/>
                <w:sz w:val="24"/>
                <w:szCs w:val="24"/>
              </w:rPr>
              <w:t>устройства лиц, освобо</w:t>
            </w:r>
            <w:r w:rsidR="00FC38F0">
              <w:rPr>
                <w:rFonts w:ascii="Times New Roman" w:hAnsi="Times New Roman" w:cs="Times New Roman"/>
                <w:sz w:val="24"/>
                <w:szCs w:val="24"/>
              </w:rPr>
              <w:t>-</w:t>
            </w:r>
            <w:r w:rsidRPr="009C379A">
              <w:rPr>
                <w:rFonts w:ascii="Times New Roman" w:hAnsi="Times New Roman" w:cs="Times New Roman"/>
                <w:sz w:val="24"/>
                <w:szCs w:val="24"/>
              </w:rPr>
              <w:t>дившихся из мест лише</w:t>
            </w:r>
            <w:r w:rsidR="00FC38F0">
              <w:rPr>
                <w:rFonts w:ascii="Times New Roman" w:hAnsi="Times New Roman" w:cs="Times New Roman"/>
                <w:sz w:val="24"/>
                <w:szCs w:val="24"/>
              </w:rPr>
              <w:t>-</w:t>
            </w:r>
            <w:r w:rsidRPr="009C379A">
              <w:rPr>
                <w:rFonts w:ascii="Times New Roman" w:hAnsi="Times New Roman" w:cs="Times New Roman"/>
                <w:sz w:val="24"/>
                <w:szCs w:val="24"/>
              </w:rPr>
              <w:t>ния свободы и состоящих под административным надзором органов внутренних дел, а также лиц без определенного места жительства, нужда</w:t>
            </w:r>
            <w:r w:rsidR="00FC38F0">
              <w:rPr>
                <w:rFonts w:ascii="Times New Roman" w:hAnsi="Times New Roman" w:cs="Times New Roman"/>
                <w:sz w:val="24"/>
                <w:szCs w:val="24"/>
              </w:rPr>
              <w:t>-</w:t>
            </w:r>
            <w:r w:rsidRPr="009C379A">
              <w:rPr>
                <w:rFonts w:ascii="Times New Roman" w:hAnsi="Times New Roman" w:cs="Times New Roman"/>
                <w:sz w:val="24"/>
                <w:szCs w:val="24"/>
              </w:rPr>
              <w:t>ющихся в государствен</w:t>
            </w:r>
            <w:r w:rsidR="00FC38F0">
              <w:rPr>
                <w:rFonts w:ascii="Times New Roman" w:hAnsi="Times New Roman" w:cs="Times New Roman"/>
                <w:sz w:val="24"/>
                <w:szCs w:val="24"/>
              </w:rPr>
              <w:t>-</w:t>
            </w:r>
            <w:r w:rsidRPr="009C379A">
              <w:rPr>
                <w:rFonts w:ascii="Times New Roman" w:hAnsi="Times New Roman" w:cs="Times New Roman"/>
                <w:sz w:val="24"/>
                <w:szCs w:val="24"/>
              </w:rPr>
              <w:t>ной поддержке</w:t>
            </w: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9C379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9C379A" w:rsidRDefault="00657E38" w:rsidP="009368A4">
            <w:pPr>
              <w:jc w:val="both"/>
              <w:outlineLvl w:val="0"/>
              <w:rPr>
                <w:color w:val="000000"/>
              </w:rPr>
            </w:pPr>
          </w:p>
        </w:tc>
        <w:tc>
          <w:tcPr>
            <w:tcW w:w="2552" w:type="dxa"/>
          </w:tcPr>
          <w:p w:rsidR="00657E38" w:rsidRPr="009C379A" w:rsidRDefault="00657E38" w:rsidP="009368A4">
            <w:pPr>
              <w:rPr>
                <w:color w:val="000000"/>
              </w:rPr>
            </w:pPr>
            <w:r>
              <w:rPr>
                <w:color w:val="000000"/>
              </w:rPr>
              <w:t>УСЗН по Новичихинскому району</w:t>
            </w:r>
            <w:r w:rsidRPr="009C379A">
              <w:rPr>
                <w:color w:val="000000"/>
              </w:rPr>
              <w:t>;</w:t>
            </w:r>
            <w:r>
              <w:rPr>
                <w:color w:val="000000"/>
              </w:rPr>
              <w:t xml:space="preserve"> КГУ «Центр занятости населения по Новичихинскому району» (по согласованию)</w:t>
            </w:r>
            <w:r w:rsidRPr="009C379A">
              <w:rPr>
                <w:color w:val="000000"/>
              </w:rPr>
              <w:t>;</w:t>
            </w:r>
            <w:r>
              <w:rPr>
                <w:color w:val="000000"/>
              </w:rPr>
              <w:t xml:space="preserve"> ПП по Новичихинскому району МО </w:t>
            </w:r>
            <w:r w:rsidRPr="004A418D">
              <w:rPr>
                <w:color w:val="000000"/>
              </w:rPr>
              <w:t>МВД России «Поспелихинский» (по согласованию)</w:t>
            </w:r>
          </w:p>
        </w:tc>
        <w:tc>
          <w:tcPr>
            <w:tcW w:w="2835" w:type="dxa"/>
          </w:tcPr>
          <w:p w:rsidR="00657E38" w:rsidRDefault="00657E38" w:rsidP="009368A4">
            <w:pPr>
              <w:outlineLvl w:val="0"/>
              <w:rPr>
                <w:color w:val="000000"/>
              </w:rPr>
            </w:pPr>
            <w:r w:rsidRPr="009C379A">
              <w:rPr>
                <w:color w:val="000000"/>
              </w:rPr>
              <w:t>повышение социального статуса указанной категории лиц, снижение количества преступлений, ими совершенных</w:t>
            </w:r>
          </w:p>
          <w:p w:rsidR="00657E38" w:rsidRPr="009C379A" w:rsidRDefault="00657E38" w:rsidP="009368A4">
            <w:pPr>
              <w:outlineLvl w:val="0"/>
              <w:rPr>
                <w:color w:val="000000"/>
              </w:rPr>
            </w:pP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18</w:t>
            </w:r>
          </w:p>
        </w:tc>
        <w:tc>
          <w:tcPr>
            <w:tcW w:w="2835" w:type="dxa"/>
          </w:tcPr>
          <w:p w:rsidR="00657E38" w:rsidRPr="007A1547" w:rsidRDefault="00657E38" w:rsidP="009368A4">
            <w:pPr>
              <w:pStyle w:val="ConsPlusNormal"/>
              <w:widowControl/>
              <w:ind w:firstLine="0"/>
              <w:jc w:val="both"/>
              <w:rPr>
                <w:rFonts w:ascii="Times New Roman" w:hAnsi="Times New Roman" w:cs="Times New Roman"/>
                <w:sz w:val="24"/>
                <w:szCs w:val="24"/>
              </w:rPr>
            </w:pPr>
            <w:r w:rsidRPr="007A1547">
              <w:rPr>
                <w:rFonts w:ascii="Times New Roman" w:hAnsi="Times New Roman" w:cs="Times New Roman"/>
                <w:sz w:val="24"/>
                <w:szCs w:val="24"/>
              </w:rPr>
              <w:t>Проведение мероприятий по раннему выявлению семейного неблагополучия</w:t>
            </w: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7A1547" w:rsidRDefault="00657E38" w:rsidP="009368A4">
            <w:pPr>
              <w:jc w:val="both"/>
              <w:outlineLvl w:val="0"/>
              <w:rPr>
                <w:color w:val="000000"/>
              </w:rPr>
            </w:pPr>
          </w:p>
        </w:tc>
        <w:tc>
          <w:tcPr>
            <w:tcW w:w="2552" w:type="dxa"/>
          </w:tcPr>
          <w:p w:rsidR="00657E38" w:rsidRPr="007A1547" w:rsidRDefault="00657E38" w:rsidP="009368A4">
            <w:r>
              <w:t>КДН и ЗП района</w:t>
            </w:r>
            <w:r w:rsidRPr="009C379A">
              <w:t>;</w:t>
            </w:r>
            <w:r w:rsidRPr="007A1547">
              <w:rPr>
                <w:color w:val="000000"/>
              </w:rPr>
              <w:t xml:space="preserve"> Отдел по культуре, делам молодежи, физической культуре и спорту; </w:t>
            </w:r>
            <w:r>
              <w:rPr>
                <w:color w:val="000000"/>
              </w:rPr>
              <w:t>УСЗН по Новичихинскому району</w:t>
            </w:r>
            <w:r w:rsidRPr="007A1547">
              <w:rPr>
                <w:color w:val="000000"/>
              </w:rPr>
              <w:t xml:space="preserve"> </w:t>
            </w:r>
            <w:r>
              <w:rPr>
                <w:color w:val="000000"/>
              </w:rPr>
              <w:t>(по согласова</w:t>
            </w:r>
            <w:r w:rsidR="00FC38F0">
              <w:rPr>
                <w:color w:val="000000"/>
              </w:rPr>
              <w:t>-</w:t>
            </w:r>
            <w:r>
              <w:rPr>
                <w:color w:val="000000"/>
              </w:rPr>
              <w:t>нию)</w:t>
            </w:r>
            <w:r w:rsidRPr="009C379A">
              <w:rPr>
                <w:color w:val="000000"/>
              </w:rPr>
              <w:t>;</w:t>
            </w:r>
            <w:r>
              <w:rPr>
                <w:color w:val="000000"/>
              </w:rPr>
              <w:t xml:space="preserve"> ПП по Новичи</w:t>
            </w:r>
            <w:r w:rsidR="00FC38F0">
              <w:rPr>
                <w:color w:val="000000"/>
              </w:rPr>
              <w:t>-</w:t>
            </w:r>
            <w:r>
              <w:rPr>
                <w:color w:val="000000"/>
              </w:rPr>
              <w:t xml:space="preserve">хинскому району МО </w:t>
            </w:r>
            <w:r w:rsidRPr="004A418D">
              <w:rPr>
                <w:color w:val="000000"/>
              </w:rPr>
              <w:t>МВД России «Поспелихинский» (по согласованию)</w:t>
            </w:r>
          </w:p>
        </w:tc>
        <w:tc>
          <w:tcPr>
            <w:tcW w:w="2835" w:type="dxa"/>
          </w:tcPr>
          <w:p w:rsidR="00657E38" w:rsidRPr="007A1547" w:rsidRDefault="00657E38" w:rsidP="009368A4">
            <w:pPr>
              <w:outlineLvl w:val="0"/>
              <w:rPr>
                <w:color w:val="000000"/>
              </w:rPr>
            </w:pPr>
            <w:r w:rsidRPr="007A1547">
              <w:rPr>
                <w:color w:val="000000"/>
              </w:rPr>
              <w:t>своевременное получение информации о семьях, находящихся в социально опасном положении, для принятия соответствующих  мер реагирования</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19</w:t>
            </w:r>
          </w:p>
        </w:tc>
        <w:tc>
          <w:tcPr>
            <w:tcW w:w="2835" w:type="dxa"/>
          </w:tcPr>
          <w:p w:rsidR="00657E38" w:rsidRPr="007A1547" w:rsidRDefault="00657E38" w:rsidP="009368A4">
            <w:pPr>
              <w:pStyle w:val="ConsPlusNormal"/>
              <w:widowControl/>
              <w:ind w:firstLine="0"/>
              <w:jc w:val="both"/>
              <w:rPr>
                <w:rFonts w:ascii="Times New Roman" w:hAnsi="Times New Roman" w:cs="Times New Roman"/>
                <w:sz w:val="24"/>
                <w:szCs w:val="24"/>
              </w:rPr>
            </w:pPr>
            <w:r w:rsidRPr="007A1547">
              <w:rPr>
                <w:rFonts w:ascii="Times New Roman" w:hAnsi="Times New Roman" w:cs="Times New Roman"/>
                <w:sz w:val="24"/>
                <w:szCs w:val="24"/>
              </w:rPr>
              <w:t>Организация временного трудоустройства несовершеннолетних граждан в возрасте от 14 до 18 лет в свободное от учебы время</w:t>
            </w: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7A1547"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7A1547" w:rsidRDefault="00657E38" w:rsidP="009368A4">
            <w:pPr>
              <w:jc w:val="both"/>
              <w:outlineLvl w:val="0"/>
              <w:rPr>
                <w:color w:val="000000"/>
              </w:rPr>
            </w:pPr>
          </w:p>
        </w:tc>
        <w:tc>
          <w:tcPr>
            <w:tcW w:w="2552" w:type="dxa"/>
          </w:tcPr>
          <w:p w:rsidR="00657E38" w:rsidRPr="007A1547" w:rsidRDefault="00657E38" w:rsidP="009368A4">
            <w:r w:rsidRPr="007A1547">
              <w:rPr>
                <w:color w:val="000000"/>
              </w:rPr>
              <w:t>Комиссия по делам несовершеннолетних и защите их прав; Центр занятости населения: Комитет по образованию; Администрации сельсоветов; Отдел по культуре, делам моло</w:t>
            </w:r>
            <w:r w:rsidR="00FC38F0">
              <w:rPr>
                <w:color w:val="000000"/>
              </w:rPr>
              <w:t>-</w:t>
            </w:r>
            <w:r w:rsidRPr="007A1547">
              <w:rPr>
                <w:color w:val="000000"/>
              </w:rPr>
              <w:t>дежи, физической культуре и спорту</w:t>
            </w:r>
          </w:p>
        </w:tc>
        <w:tc>
          <w:tcPr>
            <w:tcW w:w="2835" w:type="dxa"/>
          </w:tcPr>
          <w:p w:rsidR="00657E38" w:rsidRPr="004400CA" w:rsidRDefault="00657E38" w:rsidP="009368A4">
            <w:pPr>
              <w:outlineLvl w:val="0"/>
              <w:rPr>
                <w:color w:val="000000"/>
              </w:rPr>
            </w:pPr>
            <w:r>
              <w:rPr>
                <w:color w:val="000000"/>
              </w:rPr>
              <w:t>Занятость несовершеннолетних в летний период, профилактика преступлений</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w:t>
            </w:r>
          </w:p>
        </w:tc>
        <w:tc>
          <w:tcPr>
            <w:tcW w:w="2835"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Обеспечение возможности бесплатного посещения лицами, состоящими на учете в ПДН ПП по Новичихинскому району учреждений культуры</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7F4909" w:rsidRDefault="00657E38" w:rsidP="009368A4">
            <w:pPr>
              <w:jc w:val="both"/>
              <w:outlineLvl w:val="0"/>
              <w:rPr>
                <w:color w:val="000000"/>
              </w:rPr>
            </w:pPr>
          </w:p>
        </w:tc>
        <w:tc>
          <w:tcPr>
            <w:tcW w:w="2552" w:type="dxa"/>
          </w:tcPr>
          <w:p w:rsidR="00657E38" w:rsidRPr="007F4909" w:rsidRDefault="00657E38" w:rsidP="009368A4">
            <w:pPr>
              <w:rPr>
                <w:color w:val="000000"/>
              </w:rPr>
            </w:pPr>
            <w:r w:rsidRPr="007F4909">
              <w:rPr>
                <w:color w:val="000000"/>
              </w:rPr>
              <w:t>Отдел по культуре, делам молодежи, физической культуре и спорту; Учреждения культуры</w:t>
            </w:r>
          </w:p>
        </w:tc>
        <w:tc>
          <w:tcPr>
            <w:tcW w:w="2835" w:type="dxa"/>
          </w:tcPr>
          <w:p w:rsidR="00657E38" w:rsidRPr="007F4909" w:rsidRDefault="00657E38" w:rsidP="009368A4">
            <w:pPr>
              <w:outlineLvl w:val="0"/>
              <w:rPr>
                <w:color w:val="000000"/>
              </w:rPr>
            </w:pPr>
            <w:r w:rsidRPr="007F4909">
              <w:rPr>
                <w:color w:val="000000"/>
              </w:rPr>
              <w:t>Повышение культурного уровня детей и их родителей, состоящих на учете в ПДН ПП по Новичихинскому району</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21</w:t>
            </w:r>
          </w:p>
        </w:tc>
        <w:tc>
          <w:tcPr>
            <w:tcW w:w="2835"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Организация наставничества над подростками, состоящими на учете в ПДН, КДН и ЗП</w:t>
            </w: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4400CA"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4400CA" w:rsidRDefault="00657E38" w:rsidP="009368A4">
            <w:pPr>
              <w:jc w:val="both"/>
              <w:outlineLvl w:val="0"/>
              <w:rPr>
                <w:color w:val="000000"/>
              </w:rPr>
            </w:pPr>
          </w:p>
        </w:tc>
        <w:tc>
          <w:tcPr>
            <w:tcW w:w="2552" w:type="dxa"/>
          </w:tcPr>
          <w:p w:rsidR="00657E38" w:rsidRPr="005435E6" w:rsidRDefault="00657E38" w:rsidP="009368A4">
            <w:pPr>
              <w:rPr>
                <w:color w:val="000000"/>
              </w:rPr>
            </w:pPr>
            <w:r w:rsidRPr="005435E6">
              <w:rPr>
                <w:color w:val="000000"/>
              </w:rPr>
              <w:t>Отдел по культуре, делам молодежи, физической культуре и спорту; Комиссия по делам несовершенно</w:t>
            </w:r>
            <w:r w:rsidR="00FC38F0">
              <w:rPr>
                <w:color w:val="000000"/>
              </w:rPr>
              <w:t>-</w:t>
            </w:r>
            <w:r w:rsidRPr="005435E6">
              <w:rPr>
                <w:color w:val="000000"/>
              </w:rPr>
              <w:t>летних и защите их прав; МО МВД России «Поспелихинский» (по согласованию)</w:t>
            </w:r>
          </w:p>
        </w:tc>
        <w:tc>
          <w:tcPr>
            <w:tcW w:w="2835" w:type="dxa"/>
          </w:tcPr>
          <w:p w:rsidR="00657E38" w:rsidRPr="005435E6" w:rsidRDefault="00657E38" w:rsidP="009368A4">
            <w:pPr>
              <w:outlineLvl w:val="0"/>
              <w:rPr>
                <w:color w:val="000000"/>
              </w:rPr>
            </w:pPr>
            <w:r w:rsidRPr="00CA3490">
              <w:t>психолого-педагогическо</w:t>
            </w:r>
            <w:r>
              <w:t>е</w:t>
            </w:r>
            <w:r w:rsidRPr="00CA3490">
              <w:t xml:space="preserve"> сопровождения подростков «группы риска».</w:t>
            </w: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22</w:t>
            </w:r>
          </w:p>
        </w:tc>
        <w:tc>
          <w:tcPr>
            <w:tcW w:w="2835"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Разработка и реализация социально-значимых проектов, направленных на патриотическое воспитание молодежи, в том числе для подростков, состоящих на учете в ПДН, КДН и ЗП</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1</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1</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1</w:t>
            </w:r>
          </w:p>
        </w:tc>
        <w:tc>
          <w:tcPr>
            <w:tcW w:w="808"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2091" w:type="dxa"/>
          </w:tcPr>
          <w:p w:rsidR="00657E38" w:rsidRPr="007F4909" w:rsidRDefault="00657E38" w:rsidP="009368A4">
            <w:pPr>
              <w:jc w:val="both"/>
              <w:outlineLvl w:val="0"/>
              <w:rPr>
                <w:color w:val="000000"/>
              </w:rPr>
            </w:pPr>
            <w:r w:rsidRPr="007F4909">
              <w:rPr>
                <w:color w:val="000000"/>
              </w:rPr>
              <w:t>районный бюджет, прочие текущие расходы</w:t>
            </w:r>
          </w:p>
        </w:tc>
        <w:tc>
          <w:tcPr>
            <w:tcW w:w="2552" w:type="dxa"/>
          </w:tcPr>
          <w:p w:rsidR="00657E38" w:rsidRPr="007F4909" w:rsidRDefault="00657E38" w:rsidP="009368A4">
            <w:r w:rsidRPr="007F4909">
              <w:rPr>
                <w:color w:val="000000"/>
              </w:rPr>
              <w:t>Отдел по культуре, делам молодежи, физической культуре и спорту;</w:t>
            </w:r>
          </w:p>
        </w:tc>
        <w:tc>
          <w:tcPr>
            <w:tcW w:w="2835" w:type="dxa"/>
          </w:tcPr>
          <w:p w:rsidR="00657E38" w:rsidRPr="007F4909" w:rsidRDefault="00657E38" w:rsidP="009368A4">
            <w:pPr>
              <w:outlineLvl w:val="0"/>
              <w:rPr>
                <w:color w:val="000000"/>
              </w:rPr>
            </w:pP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23</w:t>
            </w:r>
          </w:p>
        </w:tc>
        <w:tc>
          <w:tcPr>
            <w:tcW w:w="2835" w:type="dxa"/>
          </w:tcPr>
          <w:p w:rsidR="00657E38" w:rsidRPr="007F4909" w:rsidRDefault="00657E38" w:rsidP="009368A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Участие в конкурсах социально значимых проектов на предоставление грантов Губернатора Алтайского края в сфере молодежной политики</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808" w:type="dxa"/>
          </w:tcPr>
          <w:p w:rsidR="00657E38" w:rsidRPr="007F4909" w:rsidRDefault="00657E38" w:rsidP="009368A4">
            <w:pPr>
              <w:pStyle w:val="ConsPlusNormal"/>
              <w:widowControl/>
              <w:ind w:firstLine="0"/>
              <w:jc w:val="both"/>
              <w:rPr>
                <w:rFonts w:ascii="Times New Roman" w:hAnsi="Times New Roman" w:cs="Times New Roman"/>
                <w:sz w:val="24"/>
                <w:szCs w:val="24"/>
              </w:rPr>
            </w:pPr>
          </w:p>
        </w:tc>
        <w:tc>
          <w:tcPr>
            <w:tcW w:w="2091" w:type="dxa"/>
          </w:tcPr>
          <w:p w:rsidR="00657E38" w:rsidRPr="007F4909" w:rsidRDefault="00657E38" w:rsidP="009368A4">
            <w:pPr>
              <w:jc w:val="both"/>
              <w:outlineLvl w:val="0"/>
              <w:rPr>
                <w:color w:val="000000"/>
              </w:rPr>
            </w:pPr>
            <w:r w:rsidRPr="007F4909">
              <w:rPr>
                <w:color w:val="000000"/>
              </w:rPr>
              <w:t>районный бюджет, прочие текущие расходы</w:t>
            </w:r>
          </w:p>
        </w:tc>
        <w:tc>
          <w:tcPr>
            <w:tcW w:w="2552" w:type="dxa"/>
          </w:tcPr>
          <w:p w:rsidR="00657E38" w:rsidRPr="007F4909" w:rsidRDefault="00657E38" w:rsidP="009368A4">
            <w:pPr>
              <w:rPr>
                <w:color w:val="000000"/>
              </w:rPr>
            </w:pPr>
            <w:r w:rsidRPr="007F4909">
              <w:rPr>
                <w:color w:val="000000"/>
              </w:rPr>
              <w:t>Отдел по культуре, делам молодежи, физической культуре и спорту;</w:t>
            </w:r>
          </w:p>
        </w:tc>
        <w:tc>
          <w:tcPr>
            <w:tcW w:w="2835" w:type="dxa"/>
          </w:tcPr>
          <w:p w:rsidR="00657E38" w:rsidRPr="007F4909" w:rsidRDefault="00657E38" w:rsidP="009368A4">
            <w:pPr>
              <w:outlineLvl w:val="0"/>
              <w:rPr>
                <w:color w:val="000000"/>
              </w:rPr>
            </w:pPr>
          </w:p>
        </w:tc>
      </w:tr>
      <w:tr w:rsidR="00657E38" w:rsidRPr="0094297A" w:rsidTr="0094297A">
        <w:tc>
          <w:tcPr>
            <w:tcW w:w="709" w:type="dxa"/>
          </w:tcPr>
          <w:p w:rsidR="00657E38" w:rsidRDefault="00657E38" w:rsidP="009368A4">
            <w:pPr>
              <w:pStyle w:val="ConsPlusNormal"/>
              <w:widowControl/>
              <w:ind w:firstLine="0"/>
              <w:jc w:val="both"/>
              <w:rPr>
                <w:rFonts w:ascii="Times New Roman" w:hAnsi="Times New Roman" w:cs="Times New Roman"/>
                <w:sz w:val="28"/>
                <w:szCs w:val="28"/>
              </w:rPr>
            </w:pPr>
          </w:p>
        </w:tc>
        <w:tc>
          <w:tcPr>
            <w:tcW w:w="2835"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Итого</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10</w:t>
            </w:r>
          </w:p>
        </w:tc>
        <w:tc>
          <w:tcPr>
            <w:tcW w:w="696" w:type="dxa"/>
          </w:tcPr>
          <w:p w:rsidR="00657E38" w:rsidRPr="007F4909"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808" w:type="dxa"/>
          </w:tcPr>
          <w:p w:rsidR="00657E38" w:rsidRDefault="00657E38"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30</w:t>
            </w:r>
          </w:p>
        </w:tc>
        <w:tc>
          <w:tcPr>
            <w:tcW w:w="2091" w:type="dxa"/>
          </w:tcPr>
          <w:p w:rsidR="00657E38" w:rsidRPr="007F4909" w:rsidRDefault="00657E38" w:rsidP="009368A4">
            <w:pPr>
              <w:jc w:val="both"/>
              <w:outlineLvl w:val="0"/>
              <w:rPr>
                <w:color w:val="000000"/>
              </w:rPr>
            </w:pPr>
          </w:p>
        </w:tc>
        <w:tc>
          <w:tcPr>
            <w:tcW w:w="2552" w:type="dxa"/>
          </w:tcPr>
          <w:p w:rsidR="00657E38" w:rsidRPr="007F4909" w:rsidRDefault="00657E38" w:rsidP="009368A4">
            <w:pPr>
              <w:rPr>
                <w:color w:val="000000"/>
              </w:rPr>
            </w:pPr>
          </w:p>
        </w:tc>
        <w:tc>
          <w:tcPr>
            <w:tcW w:w="2835" w:type="dxa"/>
          </w:tcPr>
          <w:p w:rsidR="00657E38" w:rsidRPr="007F4909" w:rsidRDefault="00657E38" w:rsidP="009368A4">
            <w:pPr>
              <w:outlineLvl w:val="0"/>
              <w:rPr>
                <w:color w:val="000000"/>
              </w:rPr>
            </w:pPr>
          </w:p>
        </w:tc>
      </w:tr>
    </w:tbl>
    <w:p w:rsidR="0094297A" w:rsidRPr="00872C48" w:rsidRDefault="0094297A" w:rsidP="009D4455">
      <w:pPr>
        <w:jc w:val="center"/>
        <w:rPr>
          <w:b/>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9D4455" w:rsidRDefault="009D4455"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pPr>
    </w:p>
    <w:p w:rsidR="00FC38F0" w:rsidRDefault="00FC38F0" w:rsidP="00D61D35">
      <w:pPr>
        <w:jc w:val="both"/>
        <w:rPr>
          <w:sz w:val="28"/>
          <w:szCs w:val="28"/>
        </w:rPr>
        <w:sectPr w:rsidR="00FC38F0" w:rsidSect="0094297A">
          <w:pgSz w:w="16834" w:h="11909" w:orient="landscape"/>
          <w:pgMar w:top="1559" w:right="851" w:bottom="1276" w:left="1021" w:header="425" w:footer="709" w:gutter="0"/>
          <w:cols w:space="708"/>
          <w:docGrid w:linePitch="360"/>
        </w:sectPr>
      </w:pPr>
    </w:p>
    <w:p w:rsidR="00D61D35" w:rsidRDefault="00D61D35" w:rsidP="00D61D35">
      <w:pPr>
        <w:jc w:val="center"/>
        <w:rPr>
          <w:b/>
          <w:iCs/>
        </w:rPr>
      </w:pPr>
      <w:r>
        <w:rPr>
          <w:b/>
          <w:iCs/>
        </w:rPr>
        <w:t>РОССИЙСКАЯ   ФЕДЕРАЦИЯ</w:t>
      </w:r>
    </w:p>
    <w:p w:rsidR="00D61D35" w:rsidRDefault="00D61D35" w:rsidP="00D61D35">
      <w:pPr>
        <w:pStyle w:val="24"/>
        <w:rPr>
          <w:b/>
          <w:iCs/>
        </w:rPr>
      </w:pPr>
      <w:r>
        <w:rPr>
          <w:b/>
          <w:iCs/>
        </w:rPr>
        <w:t>АДМИНИСТРАЦИЯ  НОВИЧИХИНСКОГО  РАЙОНА</w:t>
      </w:r>
    </w:p>
    <w:p w:rsidR="00D61D35" w:rsidRDefault="00D61D35" w:rsidP="00D61D35">
      <w:pPr>
        <w:jc w:val="center"/>
        <w:rPr>
          <w:b/>
          <w:iCs/>
        </w:rPr>
      </w:pPr>
      <w:r>
        <w:rPr>
          <w:b/>
          <w:iCs/>
        </w:rPr>
        <w:t>АЛТАЙСКОГО  КРАЯ</w:t>
      </w:r>
    </w:p>
    <w:p w:rsidR="00D61D35" w:rsidRDefault="00D61D35" w:rsidP="00D61D35">
      <w:pPr>
        <w:pStyle w:val="13"/>
        <w:jc w:val="center"/>
        <w:rPr>
          <w:b/>
          <w:bCs w:val="0"/>
          <w:sz w:val="36"/>
        </w:rPr>
      </w:pPr>
    </w:p>
    <w:p w:rsidR="00D61D35" w:rsidRDefault="00D61D35" w:rsidP="00D61D35">
      <w:pPr>
        <w:pStyle w:val="13"/>
        <w:jc w:val="center"/>
        <w:rPr>
          <w:b/>
          <w:bCs w:val="0"/>
          <w:sz w:val="36"/>
        </w:rPr>
      </w:pPr>
      <w:r>
        <w:rPr>
          <w:b/>
          <w:bCs w:val="0"/>
          <w:sz w:val="36"/>
        </w:rPr>
        <w:t>ПОСТАНОВЛЕНИЕ</w:t>
      </w:r>
    </w:p>
    <w:p w:rsidR="00D61D35" w:rsidRDefault="00D61D35" w:rsidP="00D61D35"/>
    <w:p w:rsidR="00D61D35" w:rsidRDefault="003F5BF5" w:rsidP="00D61D35">
      <w:pPr>
        <w:rPr>
          <w:b/>
          <w:bCs/>
          <w:sz w:val="28"/>
        </w:rPr>
      </w:pPr>
      <w:r>
        <w:rPr>
          <w:b/>
          <w:bCs/>
          <w:sz w:val="28"/>
        </w:rPr>
        <w:t>29.12.2018   №  414</w:t>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r>
      <w:r w:rsidR="00D61D35">
        <w:rPr>
          <w:b/>
          <w:bCs/>
          <w:sz w:val="28"/>
        </w:rPr>
        <w:tab/>
        <w:t>с.Новичиха</w:t>
      </w:r>
    </w:p>
    <w:p w:rsidR="00D61D35" w:rsidRDefault="00D61D35" w:rsidP="00D61D35">
      <w:pPr>
        <w:rPr>
          <w:sz w:val="28"/>
        </w:rPr>
      </w:pPr>
    </w:p>
    <w:p w:rsidR="003F5BF5" w:rsidRDefault="003F5BF5" w:rsidP="00D61D35">
      <w:pPr>
        <w:rPr>
          <w:sz w:val="28"/>
        </w:rPr>
      </w:pPr>
    </w:p>
    <w:p w:rsidR="003F5BF5" w:rsidRDefault="003F5BF5" w:rsidP="003F5BF5">
      <w:pPr>
        <w:rPr>
          <w:sz w:val="28"/>
          <w:szCs w:val="28"/>
        </w:rPr>
      </w:pPr>
      <w:r>
        <w:rPr>
          <w:sz w:val="28"/>
          <w:szCs w:val="28"/>
        </w:rPr>
        <w:t xml:space="preserve">О внесении изменений в постановление </w:t>
      </w:r>
    </w:p>
    <w:p w:rsidR="003F5BF5" w:rsidRDefault="003F5BF5" w:rsidP="003F5BF5">
      <w:pPr>
        <w:rPr>
          <w:sz w:val="28"/>
          <w:szCs w:val="28"/>
        </w:rPr>
      </w:pPr>
      <w:r>
        <w:rPr>
          <w:sz w:val="28"/>
          <w:szCs w:val="28"/>
        </w:rPr>
        <w:t>Администрации Новичихинского района</w:t>
      </w:r>
    </w:p>
    <w:p w:rsidR="003F5BF5" w:rsidRDefault="003F5BF5" w:rsidP="003F5BF5">
      <w:pPr>
        <w:shd w:val="clear" w:color="auto" w:fill="FFFFFF"/>
        <w:autoSpaceDE w:val="0"/>
        <w:autoSpaceDN w:val="0"/>
        <w:adjustRightInd w:val="0"/>
        <w:rPr>
          <w:color w:val="000000"/>
          <w:sz w:val="28"/>
          <w:szCs w:val="28"/>
        </w:rPr>
      </w:pPr>
      <w:r w:rsidRPr="004A30CE">
        <w:rPr>
          <w:sz w:val="28"/>
          <w:szCs w:val="28"/>
        </w:rPr>
        <w:t xml:space="preserve">№ </w:t>
      </w:r>
      <w:r>
        <w:rPr>
          <w:sz w:val="28"/>
          <w:szCs w:val="28"/>
        </w:rPr>
        <w:t xml:space="preserve">433 </w:t>
      </w:r>
      <w:r w:rsidRPr="004A30CE">
        <w:rPr>
          <w:sz w:val="28"/>
          <w:szCs w:val="28"/>
        </w:rPr>
        <w:t xml:space="preserve">от </w:t>
      </w:r>
      <w:r>
        <w:rPr>
          <w:sz w:val="28"/>
          <w:szCs w:val="28"/>
        </w:rPr>
        <w:t>24</w:t>
      </w:r>
      <w:r w:rsidRPr="004A30CE">
        <w:rPr>
          <w:sz w:val="28"/>
          <w:szCs w:val="28"/>
        </w:rPr>
        <w:t>.</w:t>
      </w:r>
      <w:r>
        <w:rPr>
          <w:sz w:val="28"/>
          <w:szCs w:val="28"/>
        </w:rPr>
        <w:t>11</w:t>
      </w:r>
      <w:r w:rsidRPr="004A30CE">
        <w:rPr>
          <w:sz w:val="28"/>
          <w:szCs w:val="28"/>
        </w:rPr>
        <w:t>.201</w:t>
      </w:r>
      <w:r>
        <w:rPr>
          <w:sz w:val="28"/>
          <w:szCs w:val="28"/>
        </w:rPr>
        <w:t>5</w:t>
      </w:r>
      <w:r w:rsidRPr="004A30CE">
        <w:rPr>
          <w:sz w:val="28"/>
          <w:szCs w:val="28"/>
        </w:rPr>
        <w:t xml:space="preserve"> г. «</w:t>
      </w:r>
      <w:r w:rsidRPr="008D768E">
        <w:rPr>
          <w:color w:val="000000"/>
          <w:sz w:val="28"/>
          <w:szCs w:val="28"/>
        </w:rPr>
        <w:t>О</w:t>
      </w:r>
      <w:r>
        <w:rPr>
          <w:color w:val="000000"/>
          <w:sz w:val="28"/>
          <w:szCs w:val="28"/>
        </w:rPr>
        <w:t xml:space="preserve">б утверждении </w:t>
      </w:r>
    </w:p>
    <w:p w:rsidR="003F5BF5" w:rsidRDefault="003F5BF5" w:rsidP="003F5BF5">
      <w:pPr>
        <w:shd w:val="clear" w:color="auto" w:fill="FFFFFF"/>
        <w:autoSpaceDE w:val="0"/>
        <w:autoSpaceDN w:val="0"/>
        <w:adjustRightInd w:val="0"/>
        <w:rPr>
          <w:color w:val="000000"/>
          <w:sz w:val="28"/>
          <w:szCs w:val="28"/>
        </w:rPr>
      </w:pPr>
      <w:r>
        <w:rPr>
          <w:color w:val="000000"/>
          <w:sz w:val="28"/>
          <w:szCs w:val="28"/>
        </w:rPr>
        <w:t>муниципальной программы «Профилактика</w:t>
      </w:r>
    </w:p>
    <w:p w:rsidR="003F5BF5" w:rsidRDefault="003F5BF5" w:rsidP="003F5BF5">
      <w:pPr>
        <w:shd w:val="clear" w:color="auto" w:fill="FFFFFF"/>
        <w:autoSpaceDE w:val="0"/>
        <w:autoSpaceDN w:val="0"/>
        <w:adjustRightInd w:val="0"/>
        <w:rPr>
          <w:color w:val="000000"/>
          <w:sz w:val="28"/>
          <w:szCs w:val="28"/>
        </w:rPr>
      </w:pPr>
      <w:r>
        <w:rPr>
          <w:color w:val="000000"/>
          <w:sz w:val="28"/>
          <w:szCs w:val="28"/>
        </w:rPr>
        <w:t>экстремизма и идеологии терроризма</w:t>
      </w:r>
    </w:p>
    <w:p w:rsidR="003F5BF5" w:rsidRDefault="003F5BF5" w:rsidP="003F5BF5">
      <w:pPr>
        <w:shd w:val="clear" w:color="auto" w:fill="FFFFFF"/>
        <w:autoSpaceDE w:val="0"/>
        <w:autoSpaceDN w:val="0"/>
        <w:adjustRightInd w:val="0"/>
        <w:rPr>
          <w:color w:val="000000"/>
          <w:sz w:val="28"/>
          <w:szCs w:val="28"/>
        </w:rPr>
      </w:pPr>
      <w:r>
        <w:rPr>
          <w:color w:val="000000"/>
          <w:sz w:val="28"/>
          <w:szCs w:val="28"/>
        </w:rPr>
        <w:t>в Новичихинском районе на 2016-2020 годы»</w:t>
      </w:r>
    </w:p>
    <w:p w:rsidR="003F5BF5" w:rsidRPr="002D6C4C" w:rsidRDefault="003F5BF5" w:rsidP="003F5BF5">
      <w:pPr>
        <w:shd w:val="clear" w:color="auto" w:fill="FFFFFF"/>
        <w:autoSpaceDE w:val="0"/>
        <w:autoSpaceDN w:val="0"/>
        <w:adjustRightInd w:val="0"/>
        <w:rPr>
          <w:sz w:val="28"/>
          <w:szCs w:val="28"/>
        </w:rPr>
      </w:pPr>
    </w:p>
    <w:p w:rsidR="003F5BF5" w:rsidRPr="002D6C4C" w:rsidRDefault="003F5BF5" w:rsidP="003F5BF5">
      <w:pPr>
        <w:ind w:firstLine="720"/>
        <w:jc w:val="both"/>
        <w:rPr>
          <w:sz w:val="28"/>
          <w:szCs w:val="28"/>
        </w:rPr>
      </w:pPr>
      <w:r>
        <w:rPr>
          <w:sz w:val="28"/>
          <w:szCs w:val="28"/>
        </w:rPr>
        <w:t xml:space="preserve">  </w:t>
      </w: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3F5BF5" w:rsidRDefault="003F5BF5" w:rsidP="003F5BF5">
      <w:pPr>
        <w:shd w:val="clear" w:color="auto" w:fill="FFFFFF"/>
        <w:autoSpaceDE w:val="0"/>
        <w:autoSpaceDN w:val="0"/>
        <w:adjustRightInd w:val="0"/>
        <w:jc w:val="both"/>
        <w:rPr>
          <w:sz w:val="28"/>
          <w:szCs w:val="28"/>
        </w:rPr>
      </w:pPr>
      <w:r>
        <w:rPr>
          <w:sz w:val="28"/>
          <w:szCs w:val="28"/>
        </w:rPr>
        <w:t xml:space="preserve">           1.  </w:t>
      </w:r>
      <w:r w:rsidRPr="00FC6EED">
        <w:rPr>
          <w:sz w:val="28"/>
          <w:szCs w:val="28"/>
        </w:rPr>
        <w:t xml:space="preserve">Внести в постановление Администрации Новичихинского района </w:t>
      </w:r>
      <w:r w:rsidRPr="004A30CE">
        <w:rPr>
          <w:sz w:val="28"/>
          <w:szCs w:val="28"/>
        </w:rPr>
        <w:t xml:space="preserve">№ </w:t>
      </w:r>
      <w:r>
        <w:rPr>
          <w:sz w:val="28"/>
          <w:szCs w:val="28"/>
        </w:rPr>
        <w:t xml:space="preserve">433 </w:t>
      </w:r>
      <w:r w:rsidRPr="004A30CE">
        <w:rPr>
          <w:sz w:val="28"/>
          <w:szCs w:val="28"/>
        </w:rPr>
        <w:t xml:space="preserve">от </w:t>
      </w:r>
      <w:r>
        <w:rPr>
          <w:sz w:val="28"/>
          <w:szCs w:val="28"/>
        </w:rPr>
        <w:t>24</w:t>
      </w:r>
      <w:r w:rsidRPr="004A30CE">
        <w:rPr>
          <w:sz w:val="28"/>
          <w:szCs w:val="28"/>
        </w:rPr>
        <w:t>.</w:t>
      </w:r>
      <w:r>
        <w:rPr>
          <w:sz w:val="28"/>
          <w:szCs w:val="28"/>
        </w:rPr>
        <w:t>11</w:t>
      </w:r>
      <w:r w:rsidRPr="004A30CE">
        <w:rPr>
          <w:sz w:val="28"/>
          <w:szCs w:val="28"/>
        </w:rPr>
        <w:t>.201</w:t>
      </w:r>
      <w:r>
        <w:rPr>
          <w:sz w:val="28"/>
          <w:szCs w:val="28"/>
        </w:rPr>
        <w:t>5</w:t>
      </w:r>
      <w:r w:rsidRPr="004A30CE">
        <w:rPr>
          <w:sz w:val="28"/>
          <w:szCs w:val="28"/>
        </w:rPr>
        <w:t xml:space="preserve"> г. «</w:t>
      </w:r>
      <w:r w:rsidRPr="008D768E">
        <w:rPr>
          <w:color w:val="000000"/>
          <w:sz w:val="28"/>
          <w:szCs w:val="28"/>
        </w:rPr>
        <w:t>О</w:t>
      </w:r>
      <w:r>
        <w:rPr>
          <w:color w:val="000000"/>
          <w:sz w:val="28"/>
          <w:szCs w:val="28"/>
        </w:rPr>
        <w:t xml:space="preserve">б утверждении муниципальной программы Профилактика экстремизма и идеологии терроризма в Новичихинском районе на 2016-2020 годы» </w:t>
      </w:r>
      <w:r w:rsidRPr="00FC6EED">
        <w:rPr>
          <w:sz w:val="28"/>
          <w:szCs w:val="28"/>
        </w:rPr>
        <w:t>(далее – «Программа») следующие изменения:</w:t>
      </w:r>
    </w:p>
    <w:p w:rsidR="003F5BF5" w:rsidRDefault="003F5BF5" w:rsidP="003F5BF5">
      <w:pPr>
        <w:jc w:val="both"/>
        <w:rPr>
          <w:sz w:val="28"/>
          <w:szCs w:val="28"/>
        </w:rPr>
      </w:pPr>
      <w:r>
        <w:rPr>
          <w:sz w:val="28"/>
          <w:szCs w:val="28"/>
        </w:rPr>
        <w:t xml:space="preserve">          1) Приложение № 2 к Программе изложить в следующей редакции (прилагается).</w:t>
      </w:r>
    </w:p>
    <w:p w:rsidR="003F5BF5" w:rsidRDefault="003F5BF5" w:rsidP="003F5BF5">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2. Контроль исполнения данного постановления оставляю за собой. </w:t>
      </w:r>
    </w:p>
    <w:p w:rsidR="00D61D35" w:rsidRDefault="00D61D35" w:rsidP="00D61D35">
      <w:pPr>
        <w:shd w:val="clear" w:color="auto" w:fill="FFFFFF"/>
        <w:autoSpaceDE w:val="0"/>
        <w:autoSpaceDN w:val="0"/>
        <w:adjustRightInd w:val="0"/>
        <w:jc w:val="both"/>
        <w:rPr>
          <w:sz w:val="28"/>
          <w:szCs w:val="28"/>
        </w:rPr>
      </w:pPr>
    </w:p>
    <w:p w:rsidR="00D61D35" w:rsidRPr="001225AB" w:rsidRDefault="00D61D35" w:rsidP="00D61D35">
      <w:pPr>
        <w:shd w:val="clear" w:color="auto" w:fill="FFFFFF"/>
        <w:autoSpaceDE w:val="0"/>
        <w:autoSpaceDN w:val="0"/>
        <w:adjustRightInd w:val="0"/>
        <w:jc w:val="both"/>
        <w:rPr>
          <w:sz w:val="28"/>
          <w:szCs w:val="28"/>
        </w:rPr>
      </w:pPr>
    </w:p>
    <w:tbl>
      <w:tblPr>
        <w:tblW w:w="9094" w:type="dxa"/>
        <w:tblLayout w:type="fixed"/>
        <w:tblLook w:val="0000"/>
      </w:tblPr>
      <w:tblGrid>
        <w:gridCol w:w="2235"/>
        <w:gridCol w:w="2160"/>
        <w:gridCol w:w="2659"/>
        <w:gridCol w:w="2040"/>
      </w:tblGrid>
      <w:tr w:rsidR="00D61D35" w:rsidTr="00D61D35">
        <w:tc>
          <w:tcPr>
            <w:tcW w:w="2235" w:type="dxa"/>
          </w:tcPr>
          <w:p w:rsidR="00D61D35" w:rsidRPr="00CC072E" w:rsidRDefault="00D61D35" w:rsidP="00D61D35">
            <w:pPr>
              <w:rPr>
                <w:bCs/>
                <w:sz w:val="28"/>
                <w:szCs w:val="28"/>
              </w:rPr>
            </w:pPr>
          </w:p>
          <w:p w:rsidR="00D61D35" w:rsidRDefault="00D61D35" w:rsidP="00D61D35">
            <w:pPr>
              <w:rPr>
                <w:sz w:val="28"/>
                <w:szCs w:val="28"/>
              </w:rPr>
            </w:pPr>
          </w:p>
          <w:p w:rsidR="00D61D35" w:rsidRPr="00CC072E" w:rsidRDefault="00D61D35" w:rsidP="00D61D35">
            <w:pPr>
              <w:rPr>
                <w:sz w:val="28"/>
                <w:szCs w:val="28"/>
              </w:rPr>
            </w:pPr>
            <w:r w:rsidRPr="00CC072E">
              <w:rPr>
                <w:sz w:val="28"/>
                <w:szCs w:val="28"/>
              </w:rPr>
              <w:t>Глава района</w:t>
            </w:r>
          </w:p>
          <w:p w:rsidR="00D61D35" w:rsidRDefault="00D61D35" w:rsidP="00D61D35">
            <w:pPr>
              <w:rPr>
                <w:sz w:val="28"/>
              </w:rPr>
            </w:pPr>
          </w:p>
        </w:tc>
        <w:tc>
          <w:tcPr>
            <w:tcW w:w="2160" w:type="dxa"/>
          </w:tcPr>
          <w:p w:rsidR="00D61D35" w:rsidRDefault="00D61D35" w:rsidP="00D61D35">
            <w:r>
              <w:rPr>
                <w:noProof/>
              </w:rPr>
              <w:drawing>
                <wp:inline distT="0" distB="0" distL="0" distR="0">
                  <wp:extent cx="1095375" cy="1095375"/>
                  <wp:effectExtent l="19050" t="0" r="9525"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61D35" w:rsidRDefault="00D61D35" w:rsidP="00D61D35"/>
          <w:p w:rsidR="00D61D35" w:rsidRDefault="00D61D35" w:rsidP="00D61D35">
            <w:r>
              <w:rPr>
                <w:noProof/>
              </w:rPr>
              <w:drawing>
                <wp:inline distT="0" distB="0" distL="0" distR="0">
                  <wp:extent cx="1123950" cy="87630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61D35" w:rsidRDefault="00D61D35" w:rsidP="00D61D35">
            <w:pPr>
              <w:pStyle w:val="aff"/>
              <w:tabs>
                <w:tab w:val="clear" w:pos="4677"/>
                <w:tab w:val="clear" w:pos="9355"/>
              </w:tabs>
            </w:pPr>
          </w:p>
          <w:p w:rsidR="00D61D35" w:rsidRDefault="00D61D35" w:rsidP="00D61D35">
            <w:pPr>
              <w:pStyle w:val="aff"/>
              <w:tabs>
                <w:tab w:val="clear" w:pos="4677"/>
                <w:tab w:val="clear" w:pos="9355"/>
              </w:tabs>
            </w:pPr>
          </w:p>
          <w:p w:rsidR="00D61D35" w:rsidRPr="008C12D9" w:rsidRDefault="00D61D35" w:rsidP="00D61D35">
            <w:pPr>
              <w:rPr>
                <w:sz w:val="28"/>
              </w:rPr>
            </w:pPr>
            <w:r>
              <w:rPr>
                <w:sz w:val="28"/>
              </w:rPr>
              <w:t>С.Л. Ермаков</w:t>
            </w:r>
          </w:p>
          <w:p w:rsidR="00D61D35" w:rsidRDefault="00D61D35" w:rsidP="00D61D35">
            <w:pPr>
              <w:pStyle w:val="aff"/>
              <w:tabs>
                <w:tab w:val="clear" w:pos="4677"/>
                <w:tab w:val="clear" w:pos="9355"/>
              </w:tabs>
              <w:rPr>
                <w:sz w:val="28"/>
              </w:rPr>
            </w:pPr>
          </w:p>
        </w:tc>
      </w:tr>
    </w:tbl>
    <w:p w:rsidR="00D61D35" w:rsidRPr="007D21DE" w:rsidRDefault="00D61D35" w:rsidP="00D61D35">
      <w:pPr>
        <w:jc w:val="both"/>
        <w:rPr>
          <w:sz w:val="28"/>
          <w:szCs w:val="28"/>
        </w:rPr>
      </w:pPr>
    </w:p>
    <w:p w:rsidR="00D61D35" w:rsidRDefault="00D61D35" w:rsidP="003F5BF5">
      <w:pPr>
        <w:spacing w:line="480" w:lineRule="auto"/>
        <w:rPr>
          <w:b/>
          <w:bCs/>
          <w:sz w:val="36"/>
        </w:rPr>
      </w:pPr>
    </w:p>
    <w:p w:rsidR="003F5BF5" w:rsidRDefault="003F5BF5" w:rsidP="003F5BF5">
      <w:pPr>
        <w:spacing w:line="480" w:lineRule="auto"/>
        <w:rPr>
          <w:b/>
          <w:bCs/>
          <w:sz w:val="36"/>
        </w:rPr>
      </w:pPr>
    </w:p>
    <w:p w:rsidR="003F5BF5" w:rsidRDefault="003F5BF5" w:rsidP="003F5BF5">
      <w:pPr>
        <w:spacing w:line="480" w:lineRule="auto"/>
        <w:rPr>
          <w:b/>
          <w:bCs/>
          <w:sz w:val="36"/>
        </w:rPr>
      </w:pPr>
    </w:p>
    <w:p w:rsidR="003F5BF5" w:rsidRDefault="003F5BF5" w:rsidP="003F5BF5">
      <w:pPr>
        <w:spacing w:line="480" w:lineRule="auto"/>
        <w:rPr>
          <w:b/>
          <w:bCs/>
          <w:sz w:val="36"/>
        </w:rPr>
      </w:pPr>
    </w:p>
    <w:p w:rsidR="003F5BF5" w:rsidRDefault="003F5BF5" w:rsidP="003F5BF5">
      <w:pPr>
        <w:spacing w:line="480" w:lineRule="auto"/>
        <w:rPr>
          <w:b/>
          <w:bCs/>
          <w:sz w:val="36"/>
        </w:rPr>
      </w:pPr>
    </w:p>
    <w:p w:rsidR="003F5BF5" w:rsidRDefault="003F5BF5" w:rsidP="003F5BF5">
      <w:pPr>
        <w:spacing w:line="480" w:lineRule="auto"/>
        <w:rPr>
          <w:b/>
          <w:bCs/>
          <w:sz w:val="36"/>
        </w:rPr>
        <w:sectPr w:rsidR="003F5BF5" w:rsidSect="00FC38F0">
          <w:pgSz w:w="11909" w:h="16834"/>
          <w:pgMar w:top="851" w:right="1276" w:bottom="1021" w:left="1559" w:header="425" w:footer="709" w:gutter="0"/>
          <w:cols w:space="708"/>
          <w:docGrid w:linePitch="360"/>
        </w:sectPr>
      </w:pPr>
    </w:p>
    <w:p w:rsidR="003F5BF5" w:rsidRPr="003F5BF5" w:rsidRDefault="003F5BF5" w:rsidP="003F5BF5">
      <w:pPr>
        <w:pStyle w:val="ConsPlusNormal"/>
        <w:widowControl/>
        <w:ind w:firstLine="0"/>
        <w:jc w:val="right"/>
        <w:outlineLvl w:val="1"/>
        <w:rPr>
          <w:rFonts w:ascii="Times New Roman" w:hAnsi="Times New Roman" w:cs="Times New Roman"/>
          <w:sz w:val="24"/>
          <w:szCs w:val="24"/>
        </w:rPr>
      </w:pPr>
      <w:r w:rsidRPr="003F5BF5">
        <w:rPr>
          <w:rFonts w:ascii="Times New Roman" w:hAnsi="Times New Roman" w:cs="Times New Roman"/>
          <w:sz w:val="24"/>
          <w:szCs w:val="24"/>
        </w:rPr>
        <w:t>Приложение № 2</w:t>
      </w:r>
    </w:p>
    <w:p w:rsidR="003F5BF5" w:rsidRDefault="003F5BF5" w:rsidP="003F5BF5">
      <w:pPr>
        <w:jc w:val="right"/>
      </w:pPr>
      <w:r w:rsidRPr="003F5BF5">
        <w:t xml:space="preserve">к Программе «Профилактика </w:t>
      </w:r>
      <w:r>
        <w:t xml:space="preserve">экстремизма и идеологии терроризма </w:t>
      </w:r>
    </w:p>
    <w:p w:rsidR="003F5BF5" w:rsidRPr="003F5BF5" w:rsidRDefault="003F5BF5" w:rsidP="003F5BF5">
      <w:pPr>
        <w:jc w:val="right"/>
      </w:pPr>
      <w:r w:rsidRPr="003F5BF5">
        <w:t>в Новичихинском районе на 2015-2019 годы»</w:t>
      </w:r>
    </w:p>
    <w:p w:rsidR="003F5BF5" w:rsidRPr="005435E6" w:rsidRDefault="003F5BF5" w:rsidP="003F5BF5">
      <w:pPr>
        <w:pStyle w:val="ConsPlusNormal"/>
        <w:widowControl/>
        <w:ind w:firstLine="0"/>
        <w:jc w:val="right"/>
        <w:outlineLvl w:val="1"/>
        <w:rPr>
          <w:rFonts w:ascii="Times New Roman" w:hAnsi="Times New Roman" w:cs="Times New Roman"/>
          <w:sz w:val="28"/>
          <w:szCs w:val="28"/>
        </w:rPr>
      </w:pPr>
    </w:p>
    <w:p w:rsidR="003F5BF5" w:rsidRPr="00117FF0" w:rsidRDefault="003F5BF5" w:rsidP="003F5BF5">
      <w:pPr>
        <w:pStyle w:val="ConsPlusNormal"/>
        <w:widowControl/>
        <w:ind w:firstLine="0"/>
        <w:jc w:val="center"/>
        <w:rPr>
          <w:rFonts w:ascii="Times New Roman" w:hAnsi="Times New Roman" w:cs="Times New Roman"/>
          <w:b/>
          <w:sz w:val="28"/>
          <w:szCs w:val="28"/>
        </w:rPr>
      </w:pPr>
      <w:r w:rsidRPr="00117FF0">
        <w:rPr>
          <w:rFonts w:ascii="Times New Roman" w:hAnsi="Times New Roman" w:cs="Times New Roman"/>
          <w:b/>
          <w:sz w:val="28"/>
          <w:szCs w:val="28"/>
        </w:rPr>
        <w:t>ПЕРЕЧЕНЬ</w:t>
      </w:r>
    </w:p>
    <w:p w:rsidR="003F5BF5" w:rsidRPr="00117FF0" w:rsidRDefault="003F5BF5" w:rsidP="003F5BF5">
      <w:pPr>
        <w:jc w:val="center"/>
        <w:rPr>
          <w:b/>
          <w:sz w:val="28"/>
          <w:szCs w:val="28"/>
        </w:rPr>
      </w:pPr>
      <w:r w:rsidRPr="00117FF0">
        <w:rPr>
          <w:b/>
          <w:sz w:val="28"/>
          <w:szCs w:val="28"/>
        </w:rPr>
        <w:t xml:space="preserve">основных мероприятий муниципальной программы </w:t>
      </w:r>
    </w:p>
    <w:p w:rsidR="003F5BF5" w:rsidRPr="00117FF0" w:rsidRDefault="003F5BF5" w:rsidP="003F5BF5">
      <w:pPr>
        <w:jc w:val="center"/>
        <w:rPr>
          <w:b/>
          <w:sz w:val="28"/>
          <w:szCs w:val="28"/>
        </w:rPr>
      </w:pPr>
      <w:r w:rsidRPr="00117FF0">
        <w:rPr>
          <w:b/>
          <w:sz w:val="28"/>
          <w:szCs w:val="28"/>
        </w:rPr>
        <w:t>«Противодействие экстремизму и идеологии терроризма в Новичихинском районе на 2016-2020 годы</w:t>
      </w:r>
      <w:r>
        <w:rPr>
          <w:b/>
          <w:sz w:val="28"/>
          <w:szCs w:val="28"/>
        </w:rPr>
        <w:t>»</w:t>
      </w:r>
    </w:p>
    <w:p w:rsidR="003F5BF5" w:rsidRDefault="003F5BF5" w:rsidP="003F5BF5">
      <w:pPr>
        <w:jc w:val="center"/>
        <w:rPr>
          <w:b/>
          <w:sz w:val="28"/>
          <w:szCs w:val="28"/>
        </w:rPr>
      </w:pPr>
    </w:p>
    <w:tbl>
      <w:tblPr>
        <w:tblStyle w:val="aff6"/>
        <w:tblW w:w="15310" w:type="dxa"/>
        <w:tblInd w:w="-34" w:type="dxa"/>
        <w:tblLook w:val="04A0"/>
      </w:tblPr>
      <w:tblGrid>
        <w:gridCol w:w="1806"/>
        <w:gridCol w:w="2720"/>
        <w:gridCol w:w="635"/>
        <w:gridCol w:w="696"/>
        <w:gridCol w:w="696"/>
        <w:gridCol w:w="696"/>
        <w:gridCol w:w="696"/>
        <w:gridCol w:w="808"/>
        <w:gridCol w:w="2007"/>
        <w:gridCol w:w="2371"/>
        <w:gridCol w:w="2179"/>
      </w:tblGrid>
      <w:tr w:rsidR="003F5BF5" w:rsidRPr="0094297A" w:rsidTr="003F5BF5">
        <w:tc>
          <w:tcPr>
            <w:tcW w:w="1806" w:type="dxa"/>
            <w:vMerge w:val="restart"/>
          </w:tcPr>
          <w:p w:rsidR="003F5BF5" w:rsidRPr="0094297A" w:rsidRDefault="003F5BF5" w:rsidP="009368A4">
            <w:pPr>
              <w:jc w:val="center"/>
            </w:pPr>
            <w:r w:rsidRPr="0094297A">
              <w:t>№</w:t>
            </w:r>
          </w:p>
          <w:p w:rsidR="003F5BF5" w:rsidRPr="0094297A" w:rsidRDefault="003F5BF5" w:rsidP="009368A4">
            <w:pPr>
              <w:jc w:val="center"/>
            </w:pPr>
            <w:r w:rsidRPr="0094297A">
              <w:t>п/п</w:t>
            </w:r>
          </w:p>
        </w:tc>
        <w:tc>
          <w:tcPr>
            <w:tcW w:w="2720" w:type="dxa"/>
            <w:vMerge w:val="restart"/>
          </w:tcPr>
          <w:p w:rsidR="003F5BF5" w:rsidRPr="0094297A" w:rsidRDefault="003F5BF5" w:rsidP="009368A4">
            <w:pPr>
              <w:jc w:val="center"/>
            </w:pPr>
            <w:r w:rsidRPr="0094297A">
              <w:t>Наименование мероприятия</w:t>
            </w:r>
          </w:p>
        </w:tc>
        <w:tc>
          <w:tcPr>
            <w:tcW w:w="4227" w:type="dxa"/>
            <w:gridSpan w:val="6"/>
          </w:tcPr>
          <w:p w:rsidR="003F5BF5" w:rsidRPr="0094297A" w:rsidRDefault="003F5BF5" w:rsidP="009368A4">
            <w:pPr>
              <w:jc w:val="center"/>
            </w:pPr>
            <w:r w:rsidRPr="0094297A">
              <w:t>Сумма затрат (тыс.руб.)</w:t>
            </w:r>
          </w:p>
        </w:tc>
        <w:tc>
          <w:tcPr>
            <w:tcW w:w="2007" w:type="dxa"/>
          </w:tcPr>
          <w:p w:rsidR="003F5BF5" w:rsidRPr="0094297A" w:rsidRDefault="003F5BF5" w:rsidP="009368A4">
            <w:pPr>
              <w:jc w:val="center"/>
            </w:pPr>
            <w:r w:rsidRPr="0094297A">
              <w:t>Направления расходов и источники финансирования</w:t>
            </w:r>
          </w:p>
        </w:tc>
        <w:tc>
          <w:tcPr>
            <w:tcW w:w="2371" w:type="dxa"/>
          </w:tcPr>
          <w:p w:rsidR="003F5BF5" w:rsidRPr="0094297A" w:rsidRDefault="003F5BF5" w:rsidP="009368A4">
            <w:pPr>
              <w:jc w:val="center"/>
            </w:pPr>
            <w:r w:rsidRPr="0094297A">
              <w:t>Исполнитель</w:t>
            </w:r>
          </w:p>
        </w:tc>
        <w:tc>
          <w:tcPr>
            <w:tcW w:w="2179" w:type="dxa"/>
          </w:tcPr>
          <w:p w:rsidR="003F5BF5" w:rsidRPr="0094297A" w:rsidRDefault="003F5BF5" w:rsidP="009368A4">
            <w:pPr>
              <w:jc w:val="center"/>
            </w:pPr>
            <w:r w:rsidRPr="0094297A">
              <w:t>Ожидаемый результат от реализации мероприятия</w:t>
            </w:r>
          </w:p>
        </w:tc>
      </w:tr>
      <w:tr w:rsidR="003F5BF5" w:rsidRPr="0094297A" w:rsidTr="003F5BF5">
        <w:tc>
          <w:tcPr>
            <w:tcW w:w="1806" w:type="dxa"/>
            <w:vMerge/>
          </w:tcPr>
          <w:p w:rsidR="003F5BF5" w:rsidRPr="0094297A" w:rsidRDefault="003F5BF5" w:rsidP="009368A4">
            <w:pPr>
              <w:jc w:val="center"/>
            </w:pPr>
          </w:p>
        </w:tc>
        <w:tc>
          <w:tcPr>
            <w:tcW w:w="2720" w:type="dxa"/>
            <w:vMerge/>
          </w:tcPr>
          <w:p w:rsidR="003F5BF5" w:rsidRPr="0094297A" w:rsidRDefault="003F5BF5" w:rsidP="009368A4">
            <w:pPr>
              <w:jc w:val="center"/>
            </w:pPr>
          </w:p>
        </w:tc>
        <w:tc>
          <w:tcPr>
            <w:tcW w:w="635" w:type="dxa"/>
          </w:tcPr>
          <w:p w:rsidR="003F5BF5" w:rsidRPr="0094297A" w:rsidRDefault="003F5BF5" w:rsidP="003F5BF5">
            <w:pPr>
              <w:jc w:val="center"/>
            </w:pPr>
            <w:r w:rsidRPr="0094297A">
              <w:t>201</w:t>
            </w:r>
          </w:p>
        </w:tc>
        <w:tc>
          <w:tcPr>
            <w:tcW w:w="696" w:type="dxa"/>
          </w:tcPr>
          <w:p w:rsidR="003F5BF5" w:rsidRPr="0094297A" w:rsidRDefault="003F5BF5" w:rsidP="003F5BF5">
            <w:pPr>
              <w:jc w:val="center"/>
            </w:pPr>
            <w:r w:rsidRPr="0094297A">
              <w:t>201</w:t>
            </w:r>
            <w:r>
              <w:t>7</w:t>
            </w:r>
          </w:p>
        </w:tc>
        <w:tc>
          <w:tcPr>
            <w:tcW w:w="696" w:type="dxa"/>
          </w:tcPr>
          <w:p w:rsidR="003F5BF5" w:rsidRPr="0094297A" w:rsidRDefault="003F5BF5" w:rsidP="003F5BF5">
            <w:pPr>
              <w:jc w:val="center"/>
            </w:pPr>
            <w:r w:rsidRPr="0094297A">
              <w:t>201</w:t>
            </w:r>
            <w:r>
              <w:t>8</w:t>
            </w:r>
          </w:p>
        </w:tc>
        <w:tc>
          <w:tcPr>
            <w:tcW w:w="696" w:type="dxa"/>
          </w:tcPr>
          <w:p w:rsidR="003F5BF5" w:rsidRPr="0094297A" w:rsidRDefault="003F5BF5" w:rsidP="003F5BF5">
            <w:pPr>
              <w:jc w:val="center"/>
            </w:pPr>
            <w:r w:rsidRPr="0094297A">
              <w:t>201</w:t>
            </w:r>
            <w:r>
              <w:t>9</w:t>
            </w:r>
          </w:p>
        </w:tc>
        <w:tc>
          <w:tcPr>
            <w:tcW w:w="696" w:type="dxa"/>
          </w:tcPr>
          <w:p w:rsidR="003F5BF5" w:rsidRPr="0094297A" w:rsidRDefault="003F5BF5" w:rsidP="003F5BF5">
            <w:pPr>
              <w:jc w:val="center"/>
            </w:pPr>
            <w:r w:rsidRPr="0094297A">
              <w:t>20</w:t>
            </w:r>
            <w:r>
              <w:t>20</w:t>
            </w:r>
          </w:p>
        </w:tc>
        <w:tc>
          <w:tcPr>
            <w:tcW w:w="808" w:type="dxa"/>
          </w:tcPr>
          <w:p w:rsidR="003F5BF5" w:rsidRPr="0094297A" w:rsidRDefault="003F5BF5" w:rsidP="009368A4">
            <w:pPr>
              <w:jc w:val="center"/>
            </w:pPr>
            <w:r w:rsidRPr="0094297A">
              <w:t>Всего</w:t>
            </w:r>
          </w:p>
        </w:tc>
        <w:tc>
          <w:tcPr>
            <w:tcW w:w="2007" w:type="dxa"/>
          </w:tcPr>
          <w:p w:rsidR="003F5BF5" w:rsidRPr="0094297A" w:rsidRDefault="003F5BF5" w:rsidP="009368A4">
            <w:pPr>
              <w:jc w:val="center"/>
            </w:pPr>
          </w:p>
        </w:tc>
        <w:tc>
          <w:tcPr>
            <w:tcW w:w="2371" w:type="dxa"/>
          </w:tcPr>
          <w:p w:rsidR="003F5BF5" w:rsidRPr="0094297A" w:rsidRDefault="003F5BF5" w:rsidP="009368A4">
            <w:pPr>
              <w:jc w:val="center"/>
            </w:pPr>
          </w:p>
        </w:tc>
        <w:tc>
          <w:tcPr>
            <w:tcW w:w="2179" w:type="dxa"/>
          </w:tcPr>
          <w:p w:rsidR="003F5BF5" w:rsidRPr="0094297A" w:rsidRDefault="003F5BF5" w:rsidP="009368A4">
            <w:pPr>
              <w:jc w:val="center"/>
            </w:pPr>
          </w:p>
        </w:tc>
      </w:tr>
      <w:tr w:rsidR="003F5BF5" w:rsidRPr="0094297A" w:rsidTr="009368A4">
        <w:tc>
          <w:tcPr>
            <w:tcW w:w="15310" w:type="dxa"/>
            <w:gridSpan w:val="11"/>
          </w:tcPr>
          <w:p w:rsidR="003F5BF5" w:rsidRPr="004A418D" w:rsidRDefault="003F5BF5" w:rsidP="003F5BF5">
            <w:pPr>
              <w:pStyle w:val="ConsPlusNormal"/>
              <w:widowControl/>
              <w:ind w:firstLine="0"/>
              <w:jc w:val="center"/>
              <w:rPr>
                <w:rFonts w:ascii="Times New Roman" w:hAnsi="Times New Roman" w:cs="Times New Roman"/>
                <w:sz w:val="24"/>
                <w:szCs w:val="24"/>
              </w:rPr>
            </w:pPr>
            <w:r w:rsidRPr="004A418D">
              <w:rPr>
                <w:rFonts w:ascii="Times New Roman" w:hAnsi="Times New Roman" w:cs="Times New Roman"/>
                <w:b/>
                <w:color w:val="000000"/>
                <w:sz w:val="24"/>
                <w:szCs w:val="24"/>
              </w:rPr>
              <w:t xml:space="preserve">Задача 1.1.  </w:t>
            </w:r>
            <w:r>
              <w:rPr>
                <w:rFonts w:ascii="Times New Roman" w:hAnsi="Times New Roman" w:cs="Times New Roman"/>
                <w:b/>
                <w:color w:val="000000"/>
                <w:sz w:val="24"/>
                <w:szCs w:val="24"/>
              </w:rPr>
              <w:t>Организационные и пропагандистские мероприятия</w:t>
            </w:r>
          </w:p>
        </w:tc>
      </w:tr>
      <w:tr w:rsidR="003F5BF5" w:rsidRPr="0094297A" w:rsidTr="003F5BF5">
        <w:tc>
          <w:tcPr>
            <w:tcW w:w="1806" w:type="dxa"/>
          </w:tcPr>
          <w:p w:rsidR="003F5BF5" w:rsidRPr="005435E6"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2720" w:type="dxa"/>
          </w:tcPr>
          <w:p w:rsidR="003F5BF5" w:rsidRPr="004A418D" w:rsidRDefault="003F5BF5"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 xml:space="preserve">Разработка </w:t>
            </w:r>
            <w:r>
              <w:rPr>
                <w:rFonts w:ascii="Times New Roman" w:hAnsi="Times New Roman" w:cs="Times New Roman"/>
                <w:color w:val="000000"/>
                <w:sz w:val="24"/>
                <w:szCs w:val="24"/>
              </w:rPr>
              <w:t>плана про-филактических мер, направленных на пре-дупреждение экстре-мисткой деятельности, в том числе на выяв-ление и последующее устранение причин и условий, способствую-щих осуществлению экстремисткой деятель-ности на территории Новичихинского муниципального района</w:t>
            </w:r>
          </w:p>
        </w:tc>
        <w:tc>
          <w:tcPr>
            <w:tcW w:w="635"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696"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696"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696"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696"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808"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2007"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2371" w:type="dxa"/>
          </w:tcPr>
          <w:p w:rsidR="003F5BF5" w:rsidRPr="004A418D" w:rsidRDefault="003F5BF5" w:rsidP="009368A4">
            <w:pPr>
              <w:outlineLvl w:val="0"/>
              <w:rPr>
                <w:color w:val="000000"/>
              </w:rPr>
            </w:pPr>
            <w:r w:rsidRPr="004A418D">
              <w:rPr>
                <w:color w:val="000000"/>
              </w:rPr>
              <w:t>Администрация Новичихинского района;</w:t>
            </w:r>
          </w:p>
          <w:p w:rsidR="003F5BF5" w:rsidRPr="004A418D" w:rsidRDefault="003F5BF5"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ПП по Новичихинскому району МО МВД России «Поспелихинский» (по согласованию)</w:t>
            </w:r>
          </w:p>
        </w:tc>
        <w:tc>
          <w:tcPr>
            <w:tcW w:w="2179" w:type="dxa"/>
          </w:tcPr>
          <w:p w:rsidR="003F5BF5" w:rsidRPr="004A418D" w:rsidRDefault="003F5BF5" w:rsidP="009368A4">
            <w:pPr>
              <w:pStyle w:val="ConsPlusNormal"/>
              <w:widowControl/>
              <w:ind w:firstLine="0"/>
              <w:jc w:val="both"/>
              <w:rPr>
                <w:rFonts w:ascii="Times New Roman" w:hAnsi="Times New Roman" w:cs="Times New Roman"/>
                <w:sz w:val="24"/>
                <w:szCs w:val="24"/>
              </w:rPr>
            </w:pPr>
          </w:p>
        </w:tc>
      </w:tr>
      <w:tr w:rsidR="003F5BF5" w:rsidRPr="0094297A" w:rsidTr="003F5BF5">
        <w:tc>
          <w:tcPr>
            <w:tcW w:w="1806" w:type="dxa"/>
          </w:tcPr>
          <w:p w:rsidR="003F5BF5" w:rsidRPr="005435E6"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w:t>
            </w:r>
          </w:p>
        </w:tc>
        <w:tc>
          <w:tcPr>
            <w:tcW w:w="2720" w:type="dxa"/>
          </w:tcPr>
          <w:p w:rsidR="003F5BF5" w:rsidRPr="004A418D" w:rsidRDefault="003F5BF5" w:rsidP="003F5BF5">
            <w:pPr>
              <w:pStyle w:val="ConsPlusNormal"/>
              <w:widowControl/>
              <w:ind w:right="-119" w:firstLine="0"/>
              <w:rPr>
                <w:rFonts w:ascii="Times New Roman" w:hAnsi="Times New Roman" w:cs="Times New Roman"/>
                <w:sz w:val="24"/>
                <w:szCs w:val="24"/>
              </w:rPr>
            </w:pPr>
            <w:r>
              <w:rPr>
                <w:rFonts w:ascii="Times New Roman" w:hAnsi="Times New Roman" w:cs="Times New Roman"/>
                <w:sz w:val="24"/>
                <w:szCs w:val="24"/>
              </w:rPr>
              <w:t>Подготовить и распрост-ранить  методическое пособие, включающее в себя  подборку материа-лов по использованию активных методов в преподавании тем толетарности в условиях общеобразовательного учреждения, опыт прове-дения тренинговых заня-тий по толетарности и правам человека для учащихся старших классов</w:t>
            </w:r>
            <w:r w:rsidRPr="004A418D">
              <w:rPr>
                <w:rFonts w:ascii="Times New Roman" w:hAnsi="Times New Roman" w:cs="Times New Roman"/>
                <w:sz w:val="24"/>
                <w:szCs w:val="24"/>
              </w:rPr>
              <w:t>.</w:t>
            </w:r>
          </w:p>
        </w:tc>
        <w:tc>
          <w:tcPr>
            <w:tcW w:w="635"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c>
          <w:tcPr>
            <w:tcW w:w="696"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c>
          <w:tcPr>
            <w:tcW w:w="696"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c>
          <w:tcPr>
            <w:tcW w:w="696"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c>
          <w:tcPr>
            <w:tcW w:w="696"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c>
          <w:tcPr>
            <w:tcW w:w="808"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c>
          <w:tcPr>
            <w:tcW w:w="2007" w:type="dxa"/>
          </w:tcPr>
          <w:p w:rsidR="003F5BF5" w:rsidRPr="00145321" w:rsidRDefault="003F5BF5" w:rsidP="009368A4">
            <w:pPr>
              <w:pStyle w:val="ConsPlusNormal"/>
              <w:widowControl/>
              <w:ind w:firstLine="0"/>
              <w:jc w:val="center"/>
              <w:rPr>
                <w:rFonts w:ascii="Times New Roman" w:hAnsi="Times New Roman" w:cs="Times New Roman"/>
                <w:sz w:val="24"/>
                <w:szCs w:val="24"/>
              </w:rPr>
            </w:pPr>
          </w:p>
        </w:tc>
        <w:tc>
          <w:tcPr>
            <w:tcW w:w="2371" w:type="dxa"/>
          </w:tcPr>
          <w:p w:rsidR="003F5BF5" w:rsidRPr="009E75A0" w:rsidRDefault="003F5BF5" w:rsidP="009368A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Комитет по образованию</w:t>
            </w:r>
            <w:r>
              <w:rPr>
                <w:rFonts w:ascii="Times New Roman" w:hAnsi="Times New Roman" w:cs="Times New Roman"/>
                <w:sz w:val="24"/>
                <w:szCs w:val="24"/>
              </w:rPr>
              <w:t xml:space="preserve"> Новичихинского района</w:t>
            </w:r>
            <w:r w:rsidRPr="009E75A0">
              <w:rPr>
                <w:rFonts w:ascii="Times New Roman" w:hAnsi="Times New Roman" w:cs="Times New Roman"/>
                <w:sz w:val="24"/>
                <w:szCs w:val="24"/>
              </w:rPr>
              <w:t xml:space="preserve"> </w:t>
            </w:r>
          </w:p>
        </w:tc>
        <w:tc>
          <w:tcPr>
            <w:tcW w:w="2179" w:type="dxa"/>
          </w:tcPr>
          <w:p w:rsidR="003F5BF5" w:rsidRPr="009E75A0" w:rsidRDefault="003F5BF5" w:rsidP="009368A4">
            <w:pPr>
              <w:pStyle w:val="ConsPlusNormal"/>
              <w:widowControl/>
              <w:ind w:firstLine="0"/>
              <w:jc w:val="center"/>
              <w:rPr>
                <w:rFonts w:ascii="Times New Roman" w:hAnsi="Times New Roman" w:cs="Times New Roman"/>
                <w:sz w:val="24"/>
                <w:szCs w:val="24"/>
              </w:rPr>
            </w:pPr>
          </w:p>
        </w:tc>
      </w:tr>
      <w:tr w:rsidR="003F5BF5" w:rsidRPr="0094297A" w:rsidTr="003F5BF5">
        <w:tc>
          <w:tcPr>
            <w:tcW w:w="1806" w:type="dxa"/>
          </w:tcPr>
          <w:p w:rsidR="003F5BF5" w:rsidRPr="005435E6"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2720" w:type="dxa"/>
          </w:tcPr>
          <w:p w:rsidR="003F5BF5" w:rsidRPr="004A418D" w:rsidRDefault="003F5BF5" w:rsidP="003F5BF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Обобщить и распрост-ранить в районе опыт  проведения  просвети-тельских  и информаци-онных мероприятий  в учреждениях культуры, спорта, образования   по формированию толе-тарности и преодоле-нию ксенофобии.</w:t>
            </w:r>
          </w:p>
        </w:tc>
        <w:tc>
          <w:tcPr>
            <w:tcW w:w="635"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696" w:type="dxa"/>
          </w:tcPr>
          <w:p w:rsidR="003F5BF5" w:rsidRDefault="003F5BF5" w:rsidP="009368A4"/>
        </w:tc>
        <w:tc>
          <w:tcPr>
            <w:tcW w:w="696" w:type="dxa"/>
          </w:tcPr>
          <w:p w:rsidR="003F5BF5" w:rsidRDefault="003F5BF5" w:rsidP="009368A4"/>
        </w:tc>
        <w:tc>
          <w:tcPr>
            <w:tcW w:w="696" w:type="dxa"/>
          </w:tcPr>
          <w:p w:rsidR="003F5BF5" w:rsidRDefault="003F5BF5" w:rsidP="009368A4"/>
        </w:tc>
        <w:tc>
          <w:tcPr>
            <w:tcW w:w="696" w:type="dxa"/>
          </w:tcPr>
          <w:p w:rsidR="003F5BF5" w:rsidRDefault="003F5BF5" w:rsidP="009368A4"/>
        </w:tc>
        <w:tc>
          <w:tcPr>
            <w:tcW w:w="808" w:type="dxa"/>
          </w:tcPr>
          <w:p w:rsidR="003F5BF5" w:rsidRPr="005435E6" w:rsidRDefault="003F5BF5" w:rsidP="009368A4">
            <w:pPr>
              <w:pStyle w:val="ConsPlusNormal"/>
              <w:widowControl/>
              <w:ind w:firstLine="0"/>
              <w:jc w:val="both"/>
              <w:rPr>
                <w:rFonts w:ascii="Times New Roman" w:hAnsi="Times New Roman" w:cs="Times New Roman"/>
                <w:sz w:val="28"/>
                <w:szCs w:val="28"/>
              </w:rPr>
            </w:pPr>
          </w:p>
        </w:tc>
        <w:tc>
          <w:tcPr>
            <w:tcW w:w="2007" w:type="dxa"/>
          </w:tcPr>
          <w:p w:rsidR="003F5BF5" w:rsidRPr="004A418D" w:rsidRDefault="003F5BF5" w:rsidP="009368A4">
            <w:pPr>
              <w:pStyle w:val="ConsPlusNormal"/>
              <w:widowControl/>
              <w:ind w:firstLine="0"/>
              <w:jc w:val="both"/>
              <w:rPr>
                <w:rFonts w:ascii="Times New Roman" w:hAnsi="Times New Roman" w:cs="Times New Roman"/>
                <w:sz w:val="28"/>
                <w:szCs w:val="28"/>
              </w:rPr>
            </w:pPr>
          </w:p>
        </w:tc>
        <w:tc>
          <w:tcPr>
            <w:tcW w:w="2371" w:type="dxa"/>
          </w:tcPr>
          <w:p w:rsidR="003F5BF5" w:rsidRPr="004A418D" w:rsidRDefault="003F5BF5"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Комитет по образованию, Отдел по культуре, делам молодежи, физической культуре и спорту</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 xml:space="preserve"> </w:t>
            </w:r>
          </w:p>
        </w:tc>
        <w:tc>
          <w:tcPr>
            <w:tcW w:w="2179" w:type="dxa"/>
          </w:tcPr>
          <w:p w:rsidR="003F5BF5" w:rsidRPr="004400CA" w:rsidRDefault="003F5BF5" w:rsidP="009368A4">
            <w:pPr>
              <w:outlineLvl w:val="0"/>
              <w:rPr>
                <w:color w:val="000000"/>
              </w:rPr>
            </w:pPr>
          </w:p>
        </w:tc>
      </w:tr>
      <w:tr w:rsidR="003F5BF5" w:rsidRPr="0094297A" w:rsidTr="003F5BF5">
        <w:tc>
          <w:tcPr>
            <w:tcW w:w="1806" w:type="dxa"/>
          </w:tcPr>
          <w:p w:rsidR="003F5BF5" w:rsidRPr="004400CA" w:rsidRDefault="003F5BF5" w:rsidP="009368A4">
            <w:pPr>
              <w:pStyle w:val="ConsPlusNormal"/>
              <w:widowControl/>
              <w:ind w:firstLine="0"/>
              <w:jc w:val="both"/>
              <w:rPr>
                <w:rFonts w:ascii="Times New Roman" w:hAnsi="Times New Roman" w:cs="Times New Roman"/>
                <w:sz w:val="28"/>
                <w:szCs w:val="28"/>
                <w:lang w:val="en-US"/>
              </w:rPr>
            </w:pPr>
            <w:r>
              <w:rPr>
                <w:rFonts w:ascii="Times New Roman" w:hAnsi="Times New Roman" w:cs="Times New Roman"/>
                <w:sz w:val="28"/>
                <w:szCs w:val="28"/>
              </w:rPr>
              <w:t>4</w:t>
            </w:r>
          </w:p>
        </w:tc>
        <w:tc>
          <w:tcPr>
            <w:tcW w:w="2720" w:type="dxa"/>
          </w:tcPr>
          <w:p w:rsidR="003F5BF5" w:rsidRPr="004400CA" w:rsidRDefault="003F5BF5" w:rsidP="003F5BF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Организация работы учреждений культуры, спорта и образования по утверждению в соз-нании молодых людей идеи личной и коллек-тивной обязанности уважать права человека и разнообразие в нашем обществе (как проявление культур-ных, энтических, рели-гиозных, политических и иных различий между людьми), формирова-нию нетерпимости к любым проявлениям экстремизма. </w:t>
            </w:r>
          </w:p>
        </w:tc>
        <w:tc>
          <w:tcPr>
            <w:tcW w:w="635"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Default="003F5BF5" w:rsidP="009368A4"/>
        </w:tc>
        <w:tc>
          <w:tcPr>
            <w:tcW w:w="696" w:type="dxa"/>
          </w:tcPr>
          <w:p w:rsidR="003F5BF5" w:rsidRDefault="003F5BF5" w:rsidP="009368A4"/>
        </w:tc>
        <w:tc>
          <w:tcPr>
            <w:tcW w:w="696" w:type="dxa"/>
          </w:tcPr>
          <w:p w:rsidR="003F5BF5" w:rsidRDefault="003F5BF5" w:rsidP="009368A4"/>
        </w:tc>
        <w:tc>
          <w:tcPr>
            <w:tcW w:w="696" w:type="dxa"/>
          </w:tcPr>
          <w:p w:rsidR="003F5BF5" w:rsidRDefault="003F5BF5" w:rsidP="009368A4"/>
        </w:tc>
        <w:tc>
          <w:tcPr>
            <w:tcW w:w="808"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2371" w:type="dxa"/>
          </w:tcPr>
          <w:p w:rsidR="003F5BF5" w:rsidRPr="004400CA" w:rsidRDefault="003F5BF5" w:rsidP="009368A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Комитет по образованию, Отдел по культуре, делам молодежи, физической культуре и спорту</w:t>
            </w:r>
          </w:p>
        </w:tc>
        <w:tc>
          <w:tcPr>
            <w:tcW w:w="2179"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r>
      <w:tr w:rsidR="003F5BF5" w:rsidRPr="0094297A" w:rsidTr="003F5BF5">
        <w:tc>
          <w:tcPr>
            <w:tcW w:w="1806" w:type="dxa"/>
          </w:tcPr>
          <w:p w:rsidR="003F5BF5" w:rsidRPr="00117FF0"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p>
        </w:tc>
        <w:tc>
          <w:tcPr>
            <w:tcW w:w="2720" w:type="dxa"/>
          </w:tcPr>
          <w:p w:rsidR="003F5BF5" w:rsidRPr="004400CA" w:rsidRDefault="003F5BF5" w:rsidP="003F5BF5">
            <w:pPr>
              <w:pStyle w:val="ConsPlusNormal"/>
              <w:widowControl/>
              <w:ind w:right="-119" w:firstLine="0"/>
              <w:rPr>
                <w:rFonts w:ascii="Times New Roman" w:hAnsi="Times New Roman" w:cs="Times New Roman"/>
                <w:sz w:val="24"/>
                <w:szCs w:val="24"/>
              </w:rPr>
            </w:pPr>
            <w:r>
              <w:rPr>
                <w:rFonts w:ascii="Times New Roman" w:hAnsi="Times New Roman" w:cs="Times New Roman"/>
                <w:sz w:val="24"/>
                <w:szCs w:val="24"/>
              </w:rPr>
              <w:t>Разработка в образова-тельных учреждениях Новичихинского района оригинальных методик активного обучения и учебных материалов по тематике расизма, ксено-фобии, дискриминации.</w:t>
            </w:r>
          </w:p>
        </w:tc>
        <w:tc>
          <w:tcPr>
            <w:tcW w:w="635" w:type="dxa"/>
          </w:tcPr>
          <w:p w:rsidR="003F5BF5" w:rsidRPr="007E0CF2" w:rsidRDefault="003F5BF5" w:rsidP="009368A4">
            <w:pPr>
              <w:jc w:val="both"/>
              <w:outlineLvl w:val="0"/>
            </w:pPr>
          </w:p>
        </w:tc>
        <w:tc>
          <w:tcPr>
            <w:tcW w:w="696" w:type="dxa"/>
          </w:tcPr>
          <w:p w:rsidR="003F5BF5" w:rsidRPr="007E0CF2" w:rsidRDefault="003F5BF5" w:rsidP="009368A4">
            <w:pPr>
              <w:jc w:val="both"/>
              <w:outlineLvl w:val="0"/>
            </w:pPr>
          </w:p>
        </w:tc>
        <w:tc>
          <w:tcPr>
            <w:tcW w:w="696" w:type="dxa"/>
          </w:tcPr>
          <w:p w:rsidR="003F5BF5" w:rsidRPr="007E0CF2" w:rsidRDefault="003F5BF5" w:rsidP="009368A4">
            <w:pPr>
              <w:jc w:val="center"/>
              <w:outlineLvl w:val="0"/>
            </w:pPr>
          </w:p>
        </w:tc>
        <w:tc>
          <w:tcPr>
            <w:tcW w:w="696" w:type="dxa"/>
          </w:tcPr>
          <w:p w:rsidR="003F5BF5" w:rsidRPr="007E0CF2" w:rsidRDefault="003F5BF5" w:rsidP="009368A4">
            <w:pPr>
              <w:jc w:val="center"/>
              <w:outlineLvl w:val="0"/>
            </w:pPr>
          </w:p>
        </w:tc>
        <w:tc>
          <w:tcPr>
            <w:tcW w:w="696" w:type="dxa"/>
          </w:tcPr>
          <w:p w:rsidR="003F5BF5" w:rsidRPr="007E0CF2"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7E0CF2"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2371" w:type="dxa"/>
          </w:tcPr>
          <w:p w:rsidR="003F5BF5" w:rsidRPr="004400CA" w:rsidRDefault="003F5BF5" w:rsidP="009368A4">
            <w:r w:rsidRPr="004A418D">
              <w:rPr>
                <w:color w:val="000000"/>
              </w:rPr>
              <w:t>Комитет по образованию</w:t>
            </w:r>
            <w:r>
              <w:rPr>
                <w:color w:val="000000"/>
              </w:rPr>
              <w:t xml:space="preserve"> района.</w:t>
            </w:r>
          </w:p>
        </w:tc>
        <w:tc>
          <w:tcPr>
            <w:tcW w:w="2179" w:type="dxa"/>
          </w:tcPr>
          <w:p w:rsidR="003F5BF5" w:rsidRPr="004400CA" w:rsidRDefault="003F5BF5" w:rsidP="009368A4">
            <w:pPr>
              <w:outlineLvl w:val="0"/>
            </w:pPr>
          </w:p>
        </w:tc>
      </w:tr>
      <w:tr w:rsidR="003F5BF5" w:rsidRPr="0094297A" w:rsidTr="003F5BF5">
        <w:tc>
          <w:tcPr>
            <w:tcW w:w="1806" w:type="dxa"/>
          </w:tcPr>
          <w:p w:rsidR="003F5BF5" w:rsidRPr="005435E6"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6</w:t>
            </w:r>
          </w:p>
        </w:tc>
        <w:tc>
          <w:tcPr>
            <w:tcW w:w="2720" w:type="dxa"/>
          </w:tcPr>
          <w:p w:rsidR="003F5BF5" w:rsidRPr="004400CA" w:rsidRDefault="003F5BF5" w:rsidP="003F5BF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Комплексные проверки потенциально опасных объектов на предмет профилактики и предупреждения  террористических актов и техногенных аварий на них.  </w:t>
            </w:r>
          </w:p>
        </w:tc>
        <w:tc>
          <w:tcPr>
            <w:tcW w:w="635"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4400CA" w:rsidRDefault="003F5BF5" w:rsidP="009368A4">
            <w:pPr>
              <w:jc w:val="both"/>
              <w:outlineLvl w:val="0"/>
              <w:rPr>
                <w:color w:val="000000"/>
              </w:rPr>
            </w:pPr>
          </w:p>
        </w:tc>
        <w:tc>
          <w:tcPr>
            <w:tcW w:w="2371" w:type="dxa"/>
          </w:tcPr>
          <w:p w:rsidR="003F5BF5" w:rsidRPr="004400CA" w:rsidRDefault="003F5BF5" w:rsidP="009368A4">
            <w:r w:rsidRPr="004400CA">
              <w:t xml:space="preserve">Администрация Новичихинского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r>
              <w:rPr>
                <w:color w:val="000000"/>
              </w:rPr>
              <w:t>;  Отдел ГО ЧС и МР Администрации района</w:t>
            </w:r>
          </w:p>
        </w:tc>
        <w:tc>
          <w:tcPr>
            <w:tcW w:w="2179" w:type="dxa"/>
          </w:tcPr>
          <w:p w:rsidR="003F5BF5" w:rsidRPr="004400CA" w:rsidRDefault="003F5BF5" w:rsidP="009368A4">
            <w:pPr>
              <w:outlineLvl w:val="0"/>
              <w:rPr>
                <w:color w:val="000000"/>
              </w:rPr>
            </w:pP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7</w:t>
            </w:r>
          </w:p>
        </w:tc>
        <w:tc>
          <w:tcPr>
            <w:tcW w:w="2720" w:type="dxa"/>
          </w:tcPr>
          <w:p w:rsidR="003F5BF5" w:rsidRPr="004400CA" w:rsidRDefault="003F5BF5" w:rsidP="003F5BF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Информирование насе-ления  района по вопро-сам противодействия терроризму , преду-преждению террорис-тических актов, поведе-ния  в чрезвычайных ситуациях черех Адми-нистрации сельских поселений района, органов внутренних дел,  и средства массовой информации. </w:t>
            </w:r>
          </w:p>
        </w:tc>
        <w:tc>
          <w:tcPr>
            <w:tcW w:w="635"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4400CA" w:rsidRDefault="003F5BF5" w:rsidP="009368A4">
            <w:pPr>
              <w:jc w:val="both"/>
              <w:outlineLvl w:val="0"/>
              <w:rPr>
                <w:color w:val="000000"/>
              </w:rPr>
            </w:pPr>
          </w:p>
        </w:tc>
        <w:tc>
          <w:tcPr>
            <w:tcW w:w="2371" w:type="dxa"/>
          </w:tcPr>
          <w:p w:rsidR="003F5BF5" w:rsidRPr="004400CA" w:rsidRDefault="003F5BF5" w:rsidP="009368A4">
            <w:r w:rsidRPr="004400CA">
              <w:t xml:space="preserve">Администрация Новичихинского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r>
              <w:rPr>
                <w:color w:val="000000"/>
              </w:rPr>
              <w:t>;  Отдел ГО ЧС и МР Администрации района</w:t>
            </w:r>
          </w:p>
        </w:tc>
        <w:tc>
          <w:tcPr>
            <w:tcW w:w="2179" w:type="dxa"/>
          </w:tcPr>
          <w:p w:rsidR="003F5BF5" w:rsidRPr="004400CA" w:rsidRDefault="003F5BF5" w:rsidP="009368A4">
            <w:pPr>
              <w:outlineLvl w:val="0"/>
              <w:rPr>
                <w:color w:val="000000"/>
              </w:rPr>
            </w:pP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8</w:t>
            </w:r>
          </w:p>
        </w:tc>
        <w:tc>
          <w:tcPr>
            <w:tcW w:w="2720" w:type="dxa"/>
          </w:tcPr>
          <w:p w:rsidR="003F5BF5" w:rsidRPr="004400C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Проведение заседаний Антитеррористической комиссии района, по вопросам профилактики террористических угроз на территории района</w:t>
            </w:r>
          </w:p>
        </w:tc>
        <w:tc>
          <w:tcPr>
            <w:tcW w:w="635"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4400CA"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4400CA" w:rsidRDefault="003F5BF5" w:rsidP="009368A4">
            <w:pPr>
              <w:jc w:val="both"/>
              <w:outlineLvl w:val="0"/>
              <w:rPr>
                <w:color w:val="000000"/>
              </w:rPr>
            </w:pPr>
          </w:p>
        </w:tc>
        <w:tc>
          <w:tcPr>
            <w:tcW w:w="2371" w:type="dxa"/>
          </w:tcPr>
          <w:p w:rsidR="003F5BF5" w:rsidRPr="004400CA" w:rsidRDefault="003F5BF5" w:rsidP="009368A4">
            <w:r w:rsidRPr="004400CA">
              <w:t xml:space="preserve">Администрация Новичихинского района, </w:t>
            </w:r>
            <w:r>
              <w:rPr>
                <w:color w:val="000000"/>
              </w:rPr>
              <w:t>Отдел ГО ЧС и МР Администрации района</w:t>
            </w:r>
          </w:p>
        </w:tc>
        <w:tc>
          <w:tcPr>
            <w:tcW w:w="2179" w:type="dxa"/>
          </w:tcPr>
          <w:p w:rsidR="003F5BF5" w:rsidRPr="004400CA" w:rsidRDefault="003F5BF5" w:rsidP="009368A4">
            <w:pPr>
              <w:outlineLvl w:val="0"/>
              <w:rPr>
                <w:color w:val="000000"/>
              </w:rPr>
            </w:pPr>
          </w:p>
        </w:tc>
      </w:tr>
      <w:tr w:rsidR="003F5BF5" w:rsidRPr="0094297A" w:rsidTr="003F5BF5">
        <w:tc>
          <w:tcPr>
            <w:tcW w:w="1806" w:type="dxa"/>
          </w:tcPr>
          <w:p w:rsidR="003F5BF5" w:rsidRPr="0004730F"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9</w:t>
            </w:r>
          </w:p>
        </w:tc>
        <w:tc>
          <w:tcPr>
            <w:tcW w:w="2720" w:type="dxa"/>
          </w:tcPr>
          <w:p w:rsidR="003F5BF5" w:rsidRPr="0004730F" w:rsidRDefault="003F5BF5" w:rsidP="003F5BF5">
            <w:pPr>
              <w:pStyle w:val="ConsPlusNormal"/>
              <w:widowControl/>
              <w:ind w:right="-119" w:firstLine="0"/>
              <w:rPr>
                <w:rFonts w:ascii="Times New Roman" w:hAnsi="Times New Roman" w:cs="Times New Roman"/>
                <w:sz w:val="24"/>
                <w:szCs w:val="24"/>
              </w:rPr>
            </w:pPr>
            <w:r>
              <w:rPr>
                <w:rFonts w:ascii="Times New Roman" w:hAnsi="Times New Roman" w:cs="Times New Roman"/>
                <w:sz w:val="24"/>
                <w:szCs w:val="24"/>
              </w:rPr>
              <w:t xml:space="preserve">Организация взаимодей-ствия с органами внут-ренних дел, федеральной службы безопасности по вопросам координации действий    в профилак-тике терроризма. </w:t>
            </w:r>
          </w:p>
        </w:tc>
        <w:tc>
          <w:tcPr>
            <w:tcW w:w="635" w:type="dxa"/>
          </w:tcPr>
          <w:p w:rsidR="003F5BF5" w:rsidRPr="0004730F"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04730F"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04730F"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04730F"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04730F"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04730F"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04730F" w:rsidRDefault="003F5BF5" w:rsidP="009368A4">
            <w:pPr>
              <w:jc w:val="both"/>
              <w:outlineLvl w:val="0"/>
              <w:rPr>
                <w:color w:val="000000"/>
              </w:rPr>
            </w:pPr>
          </w:p>
        </w:tc>
        <w:tc>
          <w:tcPr>
            <w:tcW w:w="2371" w:type="dxa"/>
          </w:tcPr>
          <w:p w:rsidR="003F5BF5" w:rsidRPr="0004730F" w:rsidRDefault="003F5BF5" w:rsidP="009368A4">
            <w:r w:rsidRPr="004400CA">
              <w:t xml:space="preserve">Администрация Новичихинского района, </w:t>
            </w:r>
            <w:r>
              <w:rPr>
                <w:color w:val="000000"/>
              </w:rPr>
              <w:t>Отдел ГО ЧС и МР Администрации района.</w:t>
            </w:r>
          </w:p>
        </w:tc>
        <w:tc>
          <w:tcPr>
            <w:tcW w:w="2179" w:type="dxa"/>
          </w:tcPr>
          <w:p w:rsidR="003F5BF5" w:rsidRPr="0004730F" w:rsidRDefault="003F5BF5" w:rsidP="009368A4">
            <w:pPr>
              <w:outlineLvl w:val="0"/>
              <w:rPr>
                <w:color w:val="000000"/>
              </w:rPr>
            </w:pPr>
          </w:p>
        </w:tc>
      </w:tr>
      <w:tr w:rsidR="003F5BF5" w:rsidRPr="0094297A" w:rsidTr="009368A4">
        <w:tc>
          <w:tcPr>
            <w:tcW w:w="15310" w:type="dxa"/>
            <w:gridSpan w:val="11"/>
          </w:tcPr>
          <w:p w:rsidR="003F5BF5" w:rsidRPr="0004730F" w:rsidRDefault="003F5BF5" w:rsidP="003F5BF5">
            <w:pPr>
              <w:jc w:val="center"/>
              <w:outlineLvl w:val="0"/>
              <w:rPr>
                <w:color w:val="000000"/>
              </w:rPr>
            </w:pPr>
            <w:r w:rsidRPr="0004730F">
              <w:rPr>
                <w:b/>
                <w:color w:val="000000"/>
              </w:rPr>
              <w:t>Задача 1.</w:t>
            </w:r>
            <w:r>
              <w:rPr>
                <w:b/>
                <w:color w:val="000000"/>
              </w:rPr>
              <w:t>2</w:t>
            </w:r>
            <w:r w:rsidRPr="0004730F">
              <w:rPr>
                <w:b/>
                <w:color w:val="000000"/>
              </w:rPr>
              <w:t xml:space="preserve">.  </w:t>
            </w:r>
            <w:r>
              <w:rPr>
                <w:b/>
                <w:color w:val="000000"/>
              </w:rPr>
              <w:t>Мероприятия по профилактике экстремизма и терроризма</w:t>
            </w: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w:t>
            </w:r>
          </w:p>
        </w:tc>
        <w:tc>
          <w:tcPr>
            <w:tcW w:w="2720" w:type="dxa"/>
          </w:tcPr>
          <w:p w:rsidR="003F5BF5" w:rsidRPr="009C379A" w:rsidRDefault="003F5BF5" w:rsidP="003F5BF5">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Проведения учений и тренировок на объектах культуры, спорта и об</w:t>
            </w:r>
            <w:r w:rsidR="00497F1F">
              <w:rPr>
                <w:rFonts w:ascii="Times New Roman" w:hAnsi="Times New Roman" w:cs="Times New Roman"/>
                <w:sz w:val="24"/>
                <w:szCs w:val="24"/>
              </w:rPr>
              <w:t>-</w:t>
            </w:r>
            <w:r>
              <w:rPr>
                <w:rFonts w:ascii="Times New Roman" w:hAnsi="Times New Roman" w:cs="Times New Roman"/>
                <w:sz w:val="24"/>
                <w:szCs w:val="24"/>
              </w:rPr>
              <w:t>разования по отработке взаимодействия тер</w:t>
            </w:r>
            <w:r w:rsidR="00497F1F">
              <w:rPr>
                <w:rFonts w:ascii="Times New Roman" w:hAnsi="Times New Roman" w:cs="Times New Roman"/>
                <w:sz w:val="24"/>
                <w:szCs w:val="24"/>
              </w:rPr>
              <w:t>-</w:t>
            </w:r>
            <w:r>
              <w:rPr>
                <w:rFonts w:ascii="Times New Roman" w:hAnsi="Times New Roman" w:cs="Times New Roman"/>
                <w:sz w:val="24"/>
                <w:szCs w:val="24"/>
              </w:rPr>
              <w:t xml:space="preserve">риториальных органов исполнительной власти и правоохранительных органов при угрозе совершения террористического акта. </w:t>
            </w:r>
          </w:p>
        </w:tc>
        <w:tc>
          <w:tcPr>
            <w:tcW w:w="635"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9C379A" w:rsidRDefault="003F5BF5" w:rsidP="009368A4">
            <w:pPr>
              <w:jc w:val="both"/>
              <w:outlineLvl w:val="0"/>
              <w:rPr>
                <w:color w:val="000000"/>
              </w:rPr>
            </w:pPr>
          </w:p>
        </w:tc>
        <w:tc>
          <w:tcPr>
            <w:tcW w:w="2371" w:type="dxa"/>
          </w:tcPr>
          <w:p w:rsidR="003F5BF5" w:rsidRPr="009C379A" w:rsidRDefault="003F5BF5" w:rsidP="009368A4">
            <w:r w:rsidRPr="004400CA">
              <w:t xml:space="preserve">Администрация Новичихинского района, сельсоветы; </w:t>
            </w:r>
            <w:r>
              <w:rPr>
                <w:color w:val="000000"/>
              </w:rPr>
              <w:t>ПП по Новичихинс</w:t>
            </w:r>
            <w:r w:rsidR="00497F1F">
              <w:rPr>
                <w:color w:val="000000"/>
              </w:rPr>
              <w:t>-</w:t>
            </w:r>
            <w:r>
              <w:rPr>
                <w:color w:val="000000"/>
              </w:rPr>
              <w:t xml:space="preserve">кому району МО </w:t>
            </w:r>
            <w:r w:rsidRPr="004A418D">
              <w:rPr>
                <w:color w:val="000000"/>
              </w:rPr>
              <w:t>МВД России «Поспелихинский» (по согласованию)</w:t>
            </w:r>
            <w:r>
              <w:rPr>
                <w:color w:val="000000"/>
              </w:rPr>
              <w:t>;  Отдел ГО ЧС и МР Администрации района</w:t>
            </w:r>
            <w:r w:rsidRPr="009C379A">
              <w:rPr>
                <w:color w:val="000000"/>
              </w:rPr>
              <w:t xml:space="preserve"> </w:t>
            </w:r>
          </w:p>
        </w:tc>
        <w:tc>
          <w:tcPr>
            <w:tcW w:w="2179" w:type="dxa"/>
          </w:tcPr>
          <w:p w:rsidR="003F5BF5" w:rsidRPr="009C379A" w:rsidRDefault="003F5BF5" w:rsidP="009368A4">
            <w:pPr>
              <w:outlineLvl w:val="0"/>
              <w:rPr>
                <w:color w:val="000000"/>
              </w:rPr>
            </w:pP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11</w:t>
            </w:r>
          </w:p>
        </w:tc>
        <w:tc>
          <w:tcPr>
            <w:tcW w:w="2720" w:type="dxa"/>
          </w:tcPr>
          <w:p w:rsidR="003F5BF5" w:rsidRPr="009C379A" w:rsidRDefault="003F5BF5" w:rsidP="00497F1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Приобретение плакатов по  антитеррористичес</w:t>
            </w:r>
            <w:r w:rsidR="00497F1F">
              <w:rPr>
                <w:rFonts w:ascii="Times New Roman" w:hAnsi="Times New Roman" w:cs="Times New Roman"/>
                <w:sz w:val="24"/>
                <w:szCs w:val="24"/>
              </w:rPr>
              <w:t>-</w:t>
            </w:r>
            <w:r>
              <w:rPr>
                <w:rFonts w:ascii="Times New Roman" w:hAnsi="Times New Roman" w:cs="Times New Roman"/>
                <w:sz w:val="24"/>
                <w:szCs w:val="24"/>
              </w:rPr>
              <w:t>кой тематике  и профи</w:t>
            </w:r>
            <w:r w:rsidR="00497F1F">
              <w:rPr>
                <w:rFonts w:ascii="Times New Roman" w:hAnsi="Times New Roman" w:cs="Times New Roman"/>
                <w:sz w:val="24"/>
                <w:szCs w:val="24"/>
              </w:rPr>
              <w:t>-</w:t>
            </w:r>
            <w:r>
              <w:rPr>
                <w:rFonts w:ascii="Times New Roman" w:hAnsi="Times New Roman" w:cs="Times New Roman"/>
                <w:sz w:val="24"/>
                <w:szCs w:val="24"/>
              </w:rPr>
              <w:t>лактике экстремизма для детских образова</w:t>
            </w:r>
            <w:r w:rsidR="00497F1F">
              <w:rPr>
                <w:rFonts w:ascii="Times New Roman" w:hAnsi="Times New Roman" w:cs="Times New Roman"/>
                <w:sz w:val="24"/>
                <w:szCs w:val="24"/>
              </w:rPr>
              <w:t>-</w:t>
            </w:r>
            <w:r>
              <w:rPr>
                <w:rFonts w:ascii="Times New Roman" w:hAnsi="Times New Roman" w:cs="Times New Roman"/>
                <w:sz w:val="24"/>
                <w:szCs w:val="24"/>
              </w:rPr>
              <w:t xml:space="preserve">тельных учреждений. </w:t>
            </w:r>
          </w:p>
        </w:tc>
        <w:tc>
          <w:tcPr>
            <w:tcW w:w="635"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808"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007" w:type="dxa"/>
          </w:tcPr>
          <w:p w:rsidR="003F5BF5" w:rsidRPr="009C379A" w:rsidRDefault="003F5BF5" w:rsidP="009368A4">
            <w:pPr>
              <w:jc w:val="both"/>
              <w:outlineLvl w:val="0"/>
              <w:rPr>
                <w:color w:val="000000"/>
              </w:rPr>
            </w:pPr>
            <w:r w:rsidRPr="007F4909">
              <w:rPr>
                <w:color w:val="000000"/>
              </w:rPr>
              <w:t>районный бюджет, прочие текущие расходы</w:t>
            </w:r>
          </w:p>
        </w:tc>
        <w:tc>
          <w:tcPr>
            <w:tcW w:w="2371" w:type="dxa"/>
          </w:tcPr>
          <w:p w:rsidR="003F5BF5" w:rsidRPr="009C379A" w:rsidRDefault="003F5BF5" w:rsidP="009368A4">
            <w:r w:rsidRPr="004400CA">
              <w:t>Администрация Новичихинского района</w:t>
            </w:r>
            <w:r>
              <w:t>.</w:t>
            </w:r>
          </w:p>
        </w:tc>
        <w:tc>
          <w:tcPr>
            <w:tcW w:w="2179" w:type="dxa"/>
          </w:tcPr>
          <w:p w:rsidR="003F5BF5" w:rsidRPr="009C379A" w:rsidRDefault="003F5BF5" w:rsidP="009368A4">
            <w:pPr>
              <w:outlineLvl w:val="0"/>
              <w:rPr>
                <w:color w:val="000000"/>
              </w:rPr>
            </w:pP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12</w:t>
            </w:r>
          </w:p>
        </w:tc>
        <w:tc>
          <w:tcPr>
            <w:tcW w:w="2720" w:type="dxa"/>
          </w:tcPr>
          <w:p w:rsidR="003F5BF5"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Проведение акций «Внимание-экстре</w:t>
            </w:r>
            <w:r w:rsidR="00375C43">
              <w:rPr>
                <w:rFonts w:ascii="Times New Roman" w:hAnsi="Times New Roman" w:cs="Times New Roman"/>
                <w:sz w:val="24"/>
                <w:szCs w:val="24"/>
              </w:rPr>
              <w:t>-</w:t>
            </w:r>
            <w:r>
              <w:rPr>
                <w:rFonts w:ascii="Times New Roman" w:hAnsi="Times New Roman" w:cs="Times New Roman"/>
                <w:sz w:val="24"/>
                <w:szCs w:val="24"/>
              </w:rPr>
              <w:t>мизм», «Терроризму-нет».</w:t>
            </w:r>
          </w:p>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35"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808"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2007" w:type="dxa"/>
          </w:tcPr>
          <w:p w:rsidR="003F5BF5" w:rsidRPr="009C379A" w:rsidRDefault="003F5BF5" w:rsidP="009368A4">
            <w:pPr>
              <w:jc w:val="both"/>
              <w:outlineLvl w:val="0"/>
              <w:rPr>
                <w:color w:val="000000"/>
              </w:rPr>
            </w:pPr>
          </w:p>
        </w:tc>
        <w:tc>
          <w:tcPr>
            <w:tcW w:w="2371" w:type="dxa"/>
          </w:tcPr>
          <w:p w:rsidR="003F5BF5" w:rsidRPr="009C379A" w:rsidRDefault="003F5BF5" w:rsidP="00497F1F">
            <w:pPr>
              <w:ind w:right="-160"/>
              <w:rPr>
                <w:color w:val="FF0000"/>
              </w:rPr>
            </w:pPr>
            <w:r w:rsidRPr="004A418D">
              <w:rPr>
                <w:color w:val="000000"/>
              </w:rPr>
              <w:t>Комитет по образо</w:t>
            </w:r>
            <w:r w:rsidR="00497F1F">
              <w:rPr>
                <w:color w:val="000000"/>
              </w:rPr>
              <w:t>-</w:t>
            </w:r>
            <w:r w:rsidRPr="004A418D">
              <w:rPr>
                <w:color w:val="000000"/>
              </w:rPr>
              <w:t xml:space="preserve">ванию, </w:t>
            </w:r>
            <w:r w:rsidR="00497F1F">
              <w:rPr>
                <w:color w:val="000000"/>
              </w:rPr>
              <w:t>о</w:t>
            </w:r>
            <w:r w:rsidRPr="004A418D">
              <w:rPr>
                <w:color w:val="000000"/>
              </w:rPr>
              <w:t>тдел по куль</w:t>
            </w:r>
            <w:r w:rsidR="00497F1F">
              <w:rPr>
                <w:color w:val="000000"/>
              </w:rPr>
              <w:t xml:space="preserve"> </w:t>
            </w:r>
            <w:r w:rsidRPr="004A418D">
              <w:rPr>
                <w:color w:val="000000"/>
              </w:rPr>
              <w:t>туре, делам моло</w:t>
            </w:r>
            <w:r w:rsidR="00497F1F">
              <w:rPr>
                <w:color w:val="000000"/>
              </w:rPr>
              <w:t>-</w:t>
            </w:r>
            <w:r w:rsidRPr="004A418D">
              <w:rPr>
                <w:color w:val="000000"/>
              </w:rPr>
              <w:t>дежи, физической культуре и спорту</w:t>
            </w:r>
            <w:r>
              <w:rPr>
                <w:color w:val="000000"/>
              </w:rPr>
              <w:t>.</w:t>
            </w:r>
          </w:p>
        </w:tc>
        <w:tc>
          <w:tcPr>
            <w:tcW w:w="2179" w:type="dxa"/>
          </w:tcPr>
          <w:p w:rsidR="003F5BF5" w:rsidRPr="009C379A" w:rsidRDefault="003F5BF5" w:rsidP="009368A4">
            <w:pPr>
              <w:outlineLvl w:val="0"/>
            </w:pP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13</w:t>
            </w:r>
          </w:p>
        </w:tc>
        <w:tc>
          <w:tcPr>
            <w:tcW w:w="2720"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Изготовить печатные памятки по тематике противодействия экстремизму и терроризму. </w:t>
            </w:r>
          </w:p>
        </w:tc>
        <w:tc>
          <w:tcPr>
            <w:tcW w:w="635"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696"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808" w:type="dxa"/>
          </w:tcPr>
          <w:p w:rsidR="003F5BF5" w:rsidRPr="009C379A"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2007" w:type="dxa"/>
          </w:tcPr>
          <w:p w:rsidR="003F5BF5" w:rsidRPr="009C379A" w:rsidRDefault="003F5BF5" w:rsidP="009368A4">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2371" w:type="dxa"/>
          </w:tcPr>
          <w:p w:rsidR="003F5BF5" w:rsidRPr="009C379A" w:rsidRDefault="003F5BF5" w:rsidP="009368A4">
            <w:pPr>
              <w:rPr>
                <w:color w:val="000000"/>
              </w:rPr>
            </w:pPr>
            <w:r w:rsidRPr="004400CA">
              <w:t>Администрация Новичихинского района</w:t>
            </w:r>
            <w:r>
              <w:t>.</w:t>
            </w:r>
          </w:p>
        </w:tc>
        <w:tc>
          <w:tcPr>
            <w:tcW w:w="2179" w:type="dxa"/>
          </w:tcPr>
          <w:p w:rsidR="003F5BF5" w:rsidRPr="009C379A" w:rsidRDefault="003F5BF5" w:rsidP="009368A4">
            <w:pPr>
              <w:outlineLvl w:val="0"/>
              <w:rPr>
                <w:color w:val="000000"/>
              </w:rPr>
            </w:pPr>
          </w:p>
        </w:tc>
      </w:tr>
      <w:tr w:rsidR="003F5BF5" w:rsidRPr="0094297A" w:rsidTr="003F5BF5">
        <w:tc>
          <w:tcPr>
            <w:tcW w:w="1806" w:type="dxa"/>
          </w:tcPr>
          <w:p w:rsidR="003F5BF5" w:rsidRDefault="003F5BF5" w:rsidP="009368A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14</w:t>
            </w:r>
          </w:p>
        </w:tc>
        <w:tc>
          <w:tcPr>
            <w:tcW w:w="2720" w:type="dxa"/>
          </w:tcPr>
          <w:p w:rsidR="003F5BF5" w:rsidRPr="007A1547"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Размещение в СМИ статьи на тему предупреждения террористических актов и профилактики экстремизма. </w:t>
            </w:r>
          </w:p>
        </w:tc>
        <w:tc>
          <w:tcPr>
            <w:tcW w:w="635" w:type="dxa"/>
          </w:tcPr>
          <w:p w:rsidR="003F5BF5" w:rsidRPr="007A1547" w:rsidRDefault="003F5BF5" w:rsidP="009368A4">
            <w:pPr>
              <w:pStyle w:val="ConsPlusNormal"/>
              <w:widowControl/>
              <w:ind w:firstLine="0"/>
              <w:jc w:val="both"/>
              <w:rPr>
                <w:rFonts w:ascii="Times New Roman" w:hAnsi="Times New Roman" w:cs="Times New Roman"/>
                <w:sz w:val="24"/>
                <w:szCs w:val="24"/>
              </w:rPr>
            </w:pPr>
          </w:p>
        </w:tc>
        <w:tc>
          <w:tcPr>
            <w:tcW w:w="696" w:type="dxa"/>
          </w:tcPr>
          <w:p w:rsidR="003F5BF5" w:rsidRPr="007A1547"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96" w:type="dxa"/>
          </w:tcPr>
          <w:p w:rsidR="003F5BF5" w:rsidRPr="007A1547"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696" w:type="dxa"/>
          </w:tcPr>
          <w:p w:rsidR="003F5BF5" w:rsidRPr="007A1547"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696" w:type="dxa"/>
          </w:tcPr>
          <w:p w:rsidR="003F5BF5" w:rsidRPr="007A1547"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808" w:type="dxa"/>
          </w:tcPr>
          <w:p w:rsidR="003F5BF5" w:rsidRPr="007A1547" w:rsidRDefault="003F5BF5"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8</w:t>
            </w:r>
          </w:p>
        </w:tc>
        <w:tc>
          <w:tcPr>
            <w:tcW w:w="2007" w:type="dxa"/>
          </w:tcPr>
          <w:p w:rsidR="003F5BF5" w:rsidRPr="007A1547" w:rsidRDefault="003F5BF5" w:rsidP="009368A4">
            <w:pPr>
              <w:jc w:val="both"/>
              <w:outlineLvl w:val="0"/>
              <w:rPr>
                <w:color w:val="000000"/>
              </w:rPr>
            </w:pPr>
            <w:r w:rsidRPr="007F4909">
              <w:rPr>
                <w:color w:val="000000"/>
              </w:rPr>
              <w:t xml:space="preserve">районный </w:t>
            </w:r>
            <w:r w:rsidRPr="00B52F08">
              <w:rPr>
                <w:color w:val="000000"/>
              </w:rPr>
              <w:t>бюджет, прочие текущие расходы</w:t>
            </w:r>
          </w:p>
        </w:tc>
        <w:tc>
          <w:tcPr>
            <w:tcW w:w="2371" w:type="dxa"/>
          </w:tcPr>
          <w:p w:rsidR="003F5BF5" w:rsidRPr="007A1547" w:rsidRDefault="003F5BF5" w:rsidP="009368A4">
            <w:r w:rsidRPr="004400CA">
              <w:t>Администрация Новичихинского района</w:t>
            </w:r>
            <w:r>
              <w:t>.</w:t>
            </w:r>
          </w:p>
        </w:tc>
        <w:tc>
          <w:tcPr>
            <w:tcW w:w="2179" w:type="dxa"/>
          </w:tcPr>
          <w:p w:rsidR="003F5BF5" w:rsidRPr="007A1547" w:rsidRDefault="003F5BF5" w:rsidP="009368A4">
            <w:pPr>
              <w:outlineLvl w:val="0"/>
              <w:rPr>
                <w:color w:val="000000"/>
              </w:rPr>
            </w:pPr>
          </w:p>
        </w:tc>
      </w:tr>
      <w:tr w:rsidR="00375C43" w:rsidRPr="0094297A" w:rsidTr="003F5BF5">
        <w:tc>
          <w:tcPr>
            <w:tcW w:w="1806" w:type="dxa"/>
          </w:tcPr>
          <w:p w:rsidR="00375C43" w:rsidRDefault="00375C43" w:rsidP="009368A4">
            <w:pPr>
              <w:pStyle w:val="ConsPlusNormal"/>
              <w:widowControl/>
              <w:ind w:firstLine="0"/>
              <w:jc w:val="both"/>
              <w:rPr>
                <w:rFonts w:ascii="Times New Roman" w:hAnsi="Times New Roman" w:cs="Times New Roman"/>
                <w:sz w:val="28"/>
                <w:szCs w:val="28"/>
              </w:rPr>
            </w:pPr>
          </w:p>
        </w:tc>
        <w:tc>
          <w:tcPr>
            <w:tcW w:w="2720" w:type="dxa"/>
          </w:tcPr>
          <w:p w:rsidR="00375C43" w:rsidRDefault="00375C43"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Итого</w:t>
            </w:r>
          </w:p>
        </w:tc>
        <w:tc>
          <w:tcPr>
            <w:tcW w:w="635" w:type="dxa"/>
          </w:tcPr>
          <w:p w:rsidR="00375C43" w:rsidRPr="007A1547" w:rsidRDefault="00375C43" w:rsidP="009368A4">
            <w:pPr>
              <w:pStyle w:val="ConsPlusNormal"/>
              <w:widowControl/>
              <w:ind w:firstLine="0"/>
              <w:jc w:val="both"/>
              <w:rPr>
                <w:rFonts w:ascii="Times New Roman" w:hAnsi="Times New Roman" w:cs="Times New Roman"/>
                <w:sz w:val="24"/>
                <w:szCs w:val="24"/>
              </w:rPr>
            </w:pPr>
          </w:p>
        </w:tc>
        <w:tc>
          <w:tcPr>
            <w:tcW w:w="696" w:type="dxa"/>
          </w:tcPr>
          <w:p w:rsidR="00375C43" w:rsidRDefault="00375C43"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96" w:type="dxa"/>
          </w:tcPr>
          <w:p w:rsidR="00375C43" w:rsidRDefault="00375C43"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696" w:type="dxa"/>
          </w:tcPr>
          <w:p w:rsidR="00375C43" w:rsidRDefault="00375C43"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96" w:type="dxa"/>
          </w:tcPr>
          <w:p w:rsidR="00375C43" w:rsidRDefault="00375C43"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808" w:type="dxa"/>
          </w:tcPr>
          <w:p w:rsidR="00375C43" w:rsidRDefault="00375C43" w:rsidP="009368A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11</w:t>
            </w:r>
          </w:p>
        </w:tc>
        <w:tc>
          <w:tcPr>
            <w:tcW w:w="2007" w:type="dxa"/>
          </w:tcPr>
          <w:p w:rsidR="00375C43" w:rsidRPr="007F4909" w:rsidRDefault="00375C43" w:rsidP="009368A4">
            <w:pPr>
              <w:jc w:val="both"/>
              <w:outlineLvl w:val="0"/>
              <w:rPr>
                <w:color w:val="000000"/>
              </w:rPr>
            </w:pPr>
          </w:p>
        </w:tc>
        <w:tc>
          <w:tcPr>
            <w:tcW w:w="2371" w:type="dxa"/>
          </w:tcPr>
          <w:p w:rsidR="00375C43" w:rsidRPr="004400CA" w:rsidRDefault="00375C43" w:rsidP="009368A4"/>
        </w:tc>
        <w:tc>
          <w:tcPr>
            <w:tcW w:w="2179" w:type="dxa"/>
          </w:tcPr>
          <w:p w:rsidR="00375C43" w:rsidRPr="007A1547" w:rsidRDefault="00375C43" w:rsidP="009368A4">
            <w:pPr>
              <w:outlineLvl w:val="0"/>
              <w:rPr>
                <w:color w:val="000000"/>
              </w:rPr>
            </w:pPr>
          </w:p>
        </w:tc>
      </w:tr>
    </w:tbl>
    <w:p w:rsidR="003F5BF5" w:rsidRDefault="003F5BF5" w:rsidP="003F5BF5">
      <w:pPr>
        <w:spacing w:line="480" w:lineRule="auto"/>
        <w:rPr>
          <w:b/>
          <w:bCs/>
          <w:sz w:val="36"/>
        </w:rPr>
      </w:pPr>
    </w:p>
    <w:p w:rsidR="003F5BF5" w:rsidRDefault="003F5BF5" w:rsidP="003F5BF5">
      <w:pPr>
        <w:spacing w:line="480" w:lineRule="auto"/>
        <w:rPr>
          <w:b/>
          <w:bCs/>
          <w:sz w:val="36"/>
        </w:rPr>
      </w:pPr>
    </w:p>
    <w:p w:rsidR="00375C43" w:rsidRDefault="00375C43" w:rsidP="003F5BF5">
      <w:pPr>
        <w:spacing w:line="480" w:lineRule="auto"/>
        <w:rPr>
          <w:b/>
          <w:bCs/>
          <w:sz w:val="36"/>
        </w:rPr>
      </w:pPr>
    </w:p>
    <w:p w:rsidR="00375C43" w:rsidRDefault="00375C43" w:rsidP="003F5BF5">
      <w:pPr>
        <w:spacing w:line="480" w:lineRule="auto"/>
        <w:rPr>
          <w:b/>
          <w:bCs/>
          <w:sz w:val="36"/>
        </w:rPr>
      </w:pPr>
    </w:p>
    <w:p w:rsidR="00375C43" w:rsidRDefault="00375C43" w:rsidP="003F5BF5">
      <w:pPr>
        <w:spacing w:line="480" w:lineRule="auto"/>
        <w:rPr>
          <w:b/>
          <w:bCs/>
          <w:sz w:val="36"/>
        </w:rPr>
        <w:sectPr w:rsidR="00375C43" w:rsidSect="00497F1F">
          <w:pgSz w:w="16834" w:h="11909" w:orient="landscape"/>
          <w:pgMar w:top="1418" w:right="851" w:bottom="1276" w:left="1021" w:header="425" w:footer="709" w:gutter="0"/>
          <w:cols w:space="708"/>
          <w:docGrid w:linePitch="360"/>
        </w:sectPr>
      </w:pPr>
    </w:p>
    <w:p w:rsidR="003B515C" w:rsidRDefault="003B515C" w:rsidP="004875A3">
      <w:pPr>
        <w:jc w:val="both"/>
        <w:rPr>
          <w:sz w:val="28"/>
          <w:szCs w:val="28"/>
        </w:rPr>
      </w:pPr>
    </w:p>
    <w:p w:rsidR="00375C43" w:rsidRDefault="00375C43" w:rsidP="004875A3">
      <w:pPr>
        <w:jc w:val="both"/>
        <w:rPr>
          <w:sz w:val="28"/>
          <w:szCs w:val="28"/>
        </w:rPr>
      </w:pPr>
    </w:p>
    <w:p w:rsidR="00375C43" w:rsidRDefault="00375C43" w:rsidP="004875A3">
      <w:pPr>
        <w:jc w:val="both"/>
        <w:rPr>
          <w:sz w:val="28"/>
          <w:szCs w:val="28"/>
        </w:rPr>
      </w:pPr>
    </w:p>
    <w:p w:rsidR="00375C43" w:rsidRDefault="00375C43" w:rsidP="004875A3">
      <w:pPr>
        <w:jc w:val="both"/>
        <w:rPr>
          <w:sz w:val="28"/>
          <w:szCs w:val="28"/>
        </w:rPr>
      </w:pPr>
    </w:p>
    <w:p w:rsidR="00375C43" w:rsidRDefault="00375C43" w:rsidP="004875A3">
      <w:pPr>
        <w:jc w:val="both"/>
        <w:rPr>
          <w:sz w:val="28"/>
          <w:szCs w:val="28"/>
        </w:rPr>
      </w:pPr>
    </w:p>
    <w:p w:rsidR="00375C43" w:rsidRDefault="00375C43" w:rsidP="004875A3">
      <w:pPr>
        <w:jc w:val="both"/>
        <w:rPr>
          <w:sz w:val="28"/>
          <w:szCs w:val="28"/>
        </w:rPr>
      </w:pPr>
    </w:p>
    <w:p w:rsidR="00375C43" w:rsidRPr="006507C7" w:rsidRDefault="00375C43" w:rsidP="004875A3">
      <w:pPr>
        <w:jc w:val="both"/>
        <w:rPr>
          <w:sz w:val="28"/>
          <w:szCs w:val="28"/>
        </w:rPr>
      </w:pPr>
    </w:p>
    <w:p w:rsidR="003B515C" w:rsidRDefault="003B515C" w:rsidP="004875A3">
      <w:pPr>
        <w:jc w:val="both"/>
        <w:rPr>
          <w:sz w:val="28"/>
          <w:szCs w:val="28"/>
        </w:rPr>
      </w:pPr>
    </w:p>
    <w:p w:rsidR="009376DB" w:rsidRDefault="009376DB" w:rsidP="004875A3">
      <w:pPr>
        <w:jc w:val="both"/>
        <w:rPr>
          <w:sz w:val="28"/>
          <w:szCs w:val="28"/>
        </w:rPr>
      </w:pPr>
    </w:p>
    <w:p w:rsidR="009376DB" w:rsidRDefault="009376DB" w:rsidP="004875A3">
      <w:pPr>
        <w:jc w:val="both"/>
        <w:rPr>
          <w:sz w:val="28"/>
          <w:szCs w:val="28"/>
        </w:rPr>
      </w:pPr>
    </w:p>
    <w:p w:rsidR="009376DB" w:rsidRPr="006507C7" w:rsidRDefault="009376DB"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3B515C" w:rsidRPr="006507C7" w:rsidRDefault="003B515C"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fb"/>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Default="003B515C"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9376DB" w:rsidRDefault="009376DB" w:rsidP="004875A3"/>
    <w:p w:rsidR="004875A3" w:rsidRDefault="004875A3" w:rsidP="004875A3">
      <w:pPr>
        <w:pStyle w:val="aff3"/>
        <w:rPr>
          <w:b/>
          <w:bCs/>
        </w:rPr>
      </w:pPr>
      <w:r>
        <w:rPr>
          <w:b/>
          <w:bCs/>
        </w:rPr>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3"/>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w:t>
      </w:r>
      <w:r w:rsidR="009376DB">
        <w:rPr>
          <w:b/>
          <w:sz w:val="28"/>
        </w:rPr>
        <w:t>6</w:t>
      </w:r>
      <w:r>
        <w:rPr>
          <w:b/>
          <w:sz w:val="28"/>
        </w:rPr>
        <w:t>.1</w:t>
      </w:r>
      <w:r w:rsidR="000D1E21">
        <w:rPr>
          <w:b/>
          <w:sz w:val="28"/>
        </w:rPr>
        <w:t>2</w:t>
      </w:r>
      <w:r>
        <w:rPr>
          <w:b/>
          <w:sz w:val="28"/>
        </w:rPr>
        <w:t>.201</w:t>
      </w:r>
      <w:r w:rsidR="009376DB">
        <w:rPr>
          <w:b/>
          <w:sz w:val="28"/>
        </w:rPr>
        <w:t>8</w:t>
      </w:r>
      <w:r>
        <w:rPr>
          <w:b/>
          <w:sz w:val="28"/>
        </w:rPr>
        <w:t xml:space="preserve">     №  </w:t>
      </w:r>
      <w:r w:rsidR="009376DB">
        <w:rPr>
          <w:b/>
          <w:sz w:val="28"/>
        </w:rPr>
        <w:t>68</w:t>
      </w:r>
      <w:r>
        <w:rPr>
          <w:b/>
          <w:sz w:val="28"/>
        </w:rPr>
        <w:t xml:space="preserve">                                                                     с. Новичиха</w:t>
      </w:r>
    </w:p>
    <w:p w:rsidR="004875A3" w:rsidRDefault="004875A3" w:rsidP="004875A3">
      <w:pPr>
        <w:jc w:val="both"/>
        <w:rPr>
          <w:b/>
          <w:sz w:val="28"/>
        </w:rPr>
      </w:pPr>
    </w:p>
    <w:p w:rsidR="009368A4" w:rsidRDefault="009368A4" w:rsidP="009368A4">
      <w:pPr>
        <w:jc w:val="both"/>
        <w:rPr>
          <w:color w:val="000000"/>
          <w:sz w:val="28"/>
          <w:szCs w:val="28"/>
        </w:rPr>
      </w:pPr>
      <w:r>
        <w:rPr>
          <w:color w:val="000000"/>
          <w:sz w:val="28"/>
          <w:szCs w:val="28"/>
        </w:rPr>
        <w:t>О внесении изменений в решение</w:t>
      </w:r>
    </w:p>
    <w:p w:rsidR="009368A4" w:rsidRDefault="009368A4" w:rsidP="009368A4">
      <w:pPr>
        <w:jc w:val="both"/>
        <w:rPr>
          <w:color w:val="000000"/>
          <w:sz w:val="28"/>
          <w:szCs w:val="28"/>
        </w:rPr>
      </w:pPr>
      <w:r>
        <w:rPr>
          <w:color w:val="000000"/>
          <w:sz w:val="28"/>
          <w:szCs w:val="28"/>
        </w:rPr>
        <w:t>районного Собрания депутатов</w:t>
      </w:r>
    </w:p>
    <w:p w:rsidR="009368A4" w:rsidRDefault="009368A4" w:rsidP="009368A4">
      <w:pPr>
        <w:jc w:val="both"/>
        <w:rPr>
          <w:color w:val="000000"/>
          <w:sz w:val="28"/>
          <w:szCs w:val="28"/>
        </w:rPr>
      </w:pPr>
      <w:r>
        <w:rPr>
          <w:color w:val="000000"/>
          <w:sz w:val="28"/>
          <w:szCs w:val="28"/>
        </w:rPr>
        <w:t>от 26.12.2017 № 91 «Об утверждении</w:t>
      </w:r>
    </w:p>
    <w:p w:rsidR="009368A4" w:rsidRDefault="009368A4" w:rsidP="009368A4">
      <w:pPr>
        <w:jc w:val="both"/>
        <w:rPr>
          <w:color w:val="000000"/>
          <w:sz w:val="28"/>
          <w:szCs w:val="28"/>
        </w:rPr>
      </w:pPr>
      <w:r>
        <w:rPr>
          <w:color w:val="000000"/>
          <w:sz w:val="28"/>
          <w:szCs w:val="28"/>
        </w:rPr>
        <w:t xml:space="preserve">муниципальной программы «Комплексное </w:t>
      </w:r>
    </w:p>
    <w:p w:rsidR="009368A4" w:rsidRDefault="009368A4" w:rsidP="009368A4">
      <w:pPr>
        <w:jc w:val="both"/>
        <w:rPr>
          <w:color w:val="000000"/>
          <w:sz w:val="28"/>
          <w:szCs w:val="28"/>
        </w:rPr>
      </w:pPr>
      <w:r>
        <w:rPr>
          <w:color w:val="000000"/>
          <w:sz w:val="28"/>
          <w:szCs w:val="28"/>
        </w:rPr>
        <w:t>развитие систем коммунальной инфраструктуры</w:t>
      </w:r>
    </w:p>
    <w:p w:rsidR="009368A4" w:rsidRDefault="009368A4" w:rsidP="009368A4">
      <w:pPr>
        <w:jc w:val="both"/>
        <w:rPr>
          <w:color w:val="000000"/>
          <w:sz w:val="28"/>
          <w:szCs w:val="28"/>
        </w:rPr>
      </w:pPr>
      <w:r>
        <w:rPr>
          <w:color w:val="000000"/>
          <w:sz w:val="28"/>
          <w:szCs w:val="28"/>
        </w:rPr>
        <w:t>муниципального образования</w:t>
      </w:r>
    </w:p>
    <w:p w:rsidR="009368A4" w:rsidRPr="000523EB" w:rsidRDefault="009368A4" w:rsidP="009368A4">
      <w:pPr>
        <w:jc w:val="both"/>
        <w:rPr>
          <w:sz w:val="28"/>
          <w:szCs w:val="28"/>
        </w:rPr>
      </w:pPr>
      <w:r>
        <w:rPr>
          <w:color w:val="000000"/>
          <w:sz w:val="28"/>
          <w:szCs w:val="28"/>
        </w:rPr>
        <w:t>Новичихинский район на 2018-2022 гг.»</w:t>
      </w:r>
    </w:p>
    <w:p w:rsidR="009368A4" w:rsidRDefault="009368A4" w:rsidP="009368A4">
      <w:pPr>
        <w:jc w:val="center"/>
        <w:rPr>
          <w:b/>
          <w:sz w:val="32"/>
          <w:szCs w:val="32"/>
        </w:rPr>
      </w:pPr>
    </w:p>
    <w:p w:rsidR="009368A4" w:rsidRDefault="009368A4" w:rsidP="009368A4">
      <w:pPr>
        <w:pStyle w:val="aff1"/>
        <w:tabs>
          <w:tab w:val="left" w:pos="980"/>
        </w:tabs>
        <w:ind w:left="0" w:firstLine="851"/>
        <w:jc w:val="both"/>
        <w:rPr>
          <w:sz w:val="28"/>
          <w:szCs w:val="28"/>
        </w:rPr>
      </w:pPr>
      <w:r w:rsidRPr="006A28ED">
        <w:rPr>
          <w:sz w:val="28"/>
          <w:szCs w:val="28"/>
        </w:rPr>
        <w:t xml:space="preserve">В соответствии со ст. 25 Устава муниципального образования Новичихинский район, заслушав прилагаемую информацию </w:t>
      </w:r>
      <w:r>
        <w:rPr>
          <w:sz w:val="28"/>
          <w:szCs w:val="28"/>
        </w:rPr>
        <w:t xml:space="preserve">и.о. начальника отдела </w:t>
      </w:r>
      <w:r w:rsidRPr="006A28ED">
        <w:rPr>
          <w:sz w:val="28"/>
          <w:szCs w:val="28"/>
        </w:rPr>
        <w:t>ЖКХ Администрации района Федотовой Н.А., районное Собрание депутатов РЕШИЛО:</w:t>
      </w:r>
    </w:p>
    <w:p w:rsidR="009368A4" w:rsidRPr="006A28ED" w:rsidRDefault="009368A4" w:rsidP="009368A4">
      <w:pPr>
        <w:pStyle w:val="aff1"/>
        <w:tabs>
          <w:tab w:val="left" w:pos="980"/>
        </w:tabs>
        <w:ind w:left="0" w:firstLine="851"/>
        <w:jc w:val="both"/>
        <w:rPr>
          <w:sz w:val="28"/>
          <w:szCs w:val="28"/>
        </w:rPr>
      </w:pPr>
      <w:r>
        <w:rPr>
          <w:sz w:val="28"/>
          <w:szCs w:val="28"/>
        </w:rPr>
        <w:t xml:space="preserve">1. </w:t>
      </w:r>
      <w:r w:rsidRPr="006A28ED">
        <w:rPr>
          <w:sz w:val="28"/>
          <w:szCs w:val="28"/>
        </w:rPr>
        <w:t xml:space="preserve">Внести изменения в решение районного Собрания депутатов от </w:t>
      </w:r>
      <w:r>
        <w:rPr>
          <w:sz w:val="28"/>
          <w:szCs w:val="28"/>
        </w:rPr>
        <w:t>26</w:t>
      </w:r>
      <w:r w:rsidRPr="006A28ED">
        <w:rPr>
          <w:sz w:val="28"/>
          <w:szCs w:val="28"/>
        </w:rPr>
        <w:t>.12.201</w:t>
      </w:r>
      <w:r>
        <w:rPr>
          <w:sz w:val="28"/>
          <w:szCs w:val="28"/>
        </w:rPr>
        <w:t>7</w:t>
      </w:r>
      <w:r w:rsidRPr="006A28ED">
        <w:rPr>
          <w:sz w:val="28"/>
          <w:szCs w:val="28"/>
        </w:rPr>
        <w:t xml:space="preserve"> года № </w:t>
      </w:r>
      <w:r>
        <w:rPr>
          <w:sz w:val="28"/>
          <w:szCs w:val="28"/>
        </w:rPr>
        <w:t>91</w:t>
      </w:r>
      <w:r w:rsidRPr="006A28ED">
        <w:rPr>
          <w:sz w:val="28"/>
          <w:szCs w:val="28"/>
        </w:rPr>
        <w:t xml:space="preserve"> «</w:t>
      </w:r>
      <w:r>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D9594F">
        <w:rPr>
          <w:sz w:val="28"/>
          <w:szCs w:val="28"/>
        </w:rPr>
        <w:t>»:</w:t>
      </w:r>
    </w:p>
    <w:p w:rsidR="009368A4" w:rsidRPr="006A28ED" w:rsidRDefault="009368A4" w:rsidP="009368A4">
      <w:pPr>
        <w:pStyle w:val="aff1"/>
        <w:tabs>
          <w:tab w:val="left" w:pos="980"/>
        </w:tabs>
        <w:ind w:left="0" w:firstLine="851"/>
        <w:jc w:val="both"/>
        <w:rPr>
          <w:sz w:val="28"/>
          <w:szCs w:val="28"/>
        </w:rPr>
      </w:pPr>
      <w:r>
        <w:rPr>
          <w:sz w:val="28"/>
          <w:szCs w:val="28"/>
        </w:rPr>
        <w:t xml:space="preserve">– </w:t>
      </w:r>
      <w:r w:rsidRPr="006A28ED">
        <w:rPr>
          <w:sz w:val="28"/>
          <w:szCs w:val="28"/>
        </w:rPr>
        <w:t xml:space="preserve">приложение </w:t>
      </w:r>
      <w:r>
        <w:rPr>
          <w:sz w:val="28"/>
          <w:szCs w:val="28"/>
        </w:rPr>
        <w:t xml:space="preserve">1, </w:t>
      </w:r>
      <w:r w:rsidRPr="006A28ED">
        <w:rPr>
          <w:sz w:val="28"/>
          <w:szCs w:val="28"/>
        </w:rPr>
        <w:t>2</w:t>
      </w:r>
      <w:r>
        <w:rPr>
          <w:sz w:val="28"/>
          <w:szCs w:val="28"/>
        </w:rPr>
        <w:t>, 3, 6</w:t>
      </w:r>
      <w:r w:rsidRPr="006A28ED">
        <w:rPr>
          <w:sz w:val="28"/>
          <w:szCs w:val="28"/>
        </w:rPr>
        <w:t xml:space="preserve"> принять в новой редакции (прилагается)</w:t>
      </w:r>
      <w:r>
        <w:rPr>
          <w:sz w:val="28"/>
          <w:szCs w:val="28"/>
        </w:rPr>
        <w:t>.</w:t>
      </w:r>
    </w:p>
    <w:p w:rsidR="009368A4" w:rsidRDefault="009368A4" w:rsidP="009368A4">
      <w:pPr>
        <w:ind w:firstLine="709"/>
        <w:jc w:val="both"/>
        <w:rPr>
          <w:sz w:val="28"/>
          <w:szCs w:val="28"/>
        </w:rPr>
      </w:pPr>
      <w:r>
        <w:rPr>
          <w:sz w:val="28"/>
          <w:szCs w:val="28"/>
        </w:rPr>
        <w:t>2. Контроль за выполнением данного решения возложить на постоянную комиссию по вопросам бюджету, налоговой и кредитной политике (Чистяков С.Г.).</w:t>
      </w:r>
    </w:p>
    <w:p w:rsidR="009368A4" w:rsidRDefault="009368A4" w:rsidP="009368A4">
      <w:pPr>
        <w:ind w:firstLine="709"/>
        <w:jc w:val="both"/>
        <w:rPr>
          <w:sz w:val="28"/>
          <w:szCs w:val="28"/>
        </w:rPr>
      </w:pPr>
      <w:r>
        <w:rPr>
          <w:sz w:val="28"/>
          <w:szCs w:val="28"/>
        </w:rPr>
        <w:t>3. Направить данное решение на подписание и обнародование в установленном порядке главе Новичихинского района.</w:t>
      </w:r>
    </w:p>
    <w:p w:rsidR="004875A3" w:rsidRDefault="004875A3" w:rsidP="004875A3">
      <w:pPr>
        <w:jc w:val="both"/>
        <w:rPr>
          <w:b/>
          <w:sz w:val="28"/>
        </w:rPr>
      </w:pPr>
    </w:p>
    <w:p w:rsidR="003D640F" w:rsidRPr="009376DB" w:rsidRDefault="003B515C" w:rsidP="000D1E21">
      <w:pPr>
        <w:jc w:val="both"/>
        <w:rPr>
          <w:sz w:val="28"/>
          <w:szCs w:val="28"/>
        </w:rPr>
      </w:pPr>
      <w:r w:rsidRPr="009376DB">
        <w:rPr>
          <w:sz w:val="28"/>
          <w:szCs w:val="28"/>
        </w:rPr>
        <w:t xml:space="preserve"> </w:t>
      </w:r>
    </w:p>
    <w:tbl>
      <w:tblPr>
        <w:tblW w:w="9743" w:type="dxa"/>
        <w:tblLayout w:type="fixed"/>
        <w:tblLook w:val="0000"/>
      </w:tblPr>
      <w:tblGrid>
        <w:gridCol w:w="3227"/>
        <w:gridCol w:w="2127"/>
        <w:gridCol w:w="2409"/>
        <w:gridCol w:w="1980"/>
      </w:tblGrid>
      <w:tr w:rsidR="003D640F" w:rsidTr="00ED22EC">
        <w:tc>
          <w:tcPr>
            <w:tcW w:w="3227" w:type="dxa"/>
          </w:tcPr>
          <w:p w:rsidR="003D640F" w:rsidRDefault="003D640F" w:rsidP="00ED22EC">
            <w:pPr>
              <w:rPr>
                <w:bCs/>
                <w:sz w:val="28"/>
              </w:rPr>
            </w:pPr>
          </w:p>
          <w:p w:rsidR="003D640F" w:rsidRDefault="003D640F" w:rsidP="00ED22EC">
            <w:pPr>
              <w:rPr>
                <w:bCs/>
                <w:sz w:val="28"/>
              </w:rPr>
            </w:pPr>
          </w:p>
          <w:p w:rsidR="003D640F" w:rsidRDefault="003D640F" w:rsidP="00ED22EC">
            <w:pPr>
              <w:ind w:right="-108"/>
              <w:rPr>
                <w:sz w:val="28"/>
              </w:rPr>
            </w:pPr>
            <w:r>
              <w:rPr>
                <w:sz w:val="28"/>
              </w:rPr>
              <w:t>Председатель районного Собрания депутатов</w:t>
            </w:r>
          </w:p>
        </w:tc>
        <w:tc>
          <w:tcPr>
            <w:tcW w:w="2127" w:type="dxa"/>
          </w:tcPr>
          <w:p w:rsidR="003D640F" w:rsidRDefault="003D640F" w:rsidP="00ED22EC">
            <w:r>
              <w:rPr>
                <w:noProof/>
              </w:rPr>
              <w:drawing>
                <wp:inline distT="0" distB="0" distL="0" distR="0">
                  <wp:extent cx="1304925" cy="1304925"/>
                  <wp:effectExtent l="19050" t="0" r="9525" b="0"/>
                  <wp:docPr id="5"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3D640F" w:rsidRDefault="003D640F" w:rsidP="00ED22EC"/>
          <w:p w:rsidR="003D640F" w:rsidRDefault="003D640F" w:rsidP="00ED22EC">
            <w:pPr>
              <w:ind w:left="-109"/>
            </w:pPr>
            <w:r>
              <w:rPr>
                <w:noProof/>
              </w:rPr>
              <w:drawing>
                <wp:inline distT="0" distB="0" distL="0" distR="0">
                  <wp:extent cx="1552575" cy="638175"/>
                  <wp:effectExtent l="19050" t="0" r="9525" b="0"/>
                  <wp:docPr id="6"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3D640F" w:rsidRDefault="003D640F" w:rsidP="00ED22EC">
            <w:pPr>
              <w:pStyle w:val="aff"/>
              <w:tabs>
                <w:tab w:val="clear" w:pos="4677"/>
                <w:tab w:val="clear" w:pos="9355"/>
              </w:tabs>
            </w:pPr>
          </w:p>
          <w:p w:rsidR="003D640F" w:rsidRDefault="003D640F" w:rsidP="00ED22EC">
            <w:pPr>
              <w:pStyle w:val="aff"/>
              <w:tabs>
                <w:tab w:val="clear" w:pos="4677"/>
                <w:tab w:val="clear" w:pos="9355"/>
              </w:tabs>
            </w:pPr>
          </w:p>
          <w:p w:rsidR="003D640F" w:rsidRDefault="003D640F" w:rsidP="00ED22EC">
            <w:pPr>
              <w:pStyle w:val="aff"/>
              <w:tabs>
                <w:tab w:val="clear" w:pos="4677"/>
                <w:tab w:val="clear" w:pos="9355"/>
              </w:tabs>
              <w:rPr>
                <w:sz w:val="28"/>
              </w:rPr>
            </w:pPr>
            <w:r>
              <w:rPr>
                <w:sz w:val="28"/>
              </w:rPr>
              <w:t>В.И. Косач</w:t>
            </w:r>
          </w:p>
        </w:tc>
      </w:tr>
    </w:tbl>
    <w:p w:rsidR="000D1E21" w:rsidRPr="003B515C" w:rsidRDefault="000D1E21" w:rsidP="000D1E21">
      <w:pPr>
        <w:jc w:val="both"/>
        <w:rPr>
          <w:sz w:val="28"/>
          <w:szCs w:val="28"/>
          <w:lang w:val="en-US"/>
        </w:rPr>
      </w:pPr>
    </w:p>
    <w:p w:rsidR="004875A3" w:rsidRDefault="004875A3" w:rsidP="004875A3">
      <w:pPr>
        <w:jc w:val="both"/>
        <w:rPr>
          <w:b/>
          <w:sz w:val="28"/>
        </w:rPr>
      </w:pPr>
    </w:p>
    <w:p w:rsidR="009368A4" w:rsidRDefault="009368A4" w:rsidP="004875A3">
      <w:pPr>
        <w:jc w:val="both"/>
        <w:rPr>
          <w:b/>
          <w:sz w:val="28"/>
        </w:rPr>
      </w:pPr>
    </w:p>
    <w:p w:rsidR="009368A4" w:rsidRDefault="009368A4" w:rsidP="004875A3">
      <w:pPr>
        <w:jc w:val="both"/>
        <w:rPr>
          <w:b/>
          <w:sz w:val="28"/>
        </w:rPr>
      </w:pPr>
    </w:p>
    <w:p w:rsidR="009368A4" w:rsidRDefault="009368A4" w:rsidP="004875A3">
      <w:pPr>
        <w:jc w:val="both"/>
        <w:rPr>
          <w:b/>
          <w:sz w:val="28"/>
        </w:rPr>
      </w:pPr>
    </w:p>
    <w:p w:rsidR="009368A4" w:rsidRDefault="009368A4" w:rsidP="009368A4">
      <w:pPr>
        <w:jc w:val="center"/>
        <w:rPr>
          <w:b/>
          <w:sz w:val="28"/>
          <w:szCs w:val="28"/>
        </w:rPr>
      </w:pPr>
    </w:p>
    <w:p w:rsidR="009368A4" w:rsidRDefault="009368A4" w:rsidP="009368A4">
      <w:pPr>
        <w:jc w:val="center"/>
        <w:rPr>
          <w:b/>
          <w:sz w:val="28"/>
          <w:szCs w:val="28"/>
        </w:rPr>
      </w:pPr>
    </w:p>
    <w:p w:rsidR="009368A4" w:rsidRDefault="009368A4" w:rsidP="009368A4">
      <w:pPr>
        <w:jc w:val="center"/>
        <w:rPr>
          <w:b/>
          <w:color w:val="000000"/>
          <w:sz w:val="28"/>
          <w:szCs w:val="28"/>
        </w:rPr>
      </w:pPr>
      <w:r w:rsidRPr="007300E0">
        <w:rPr>
          <w:b/>
          <w:sz w:val="28"/>
          <w:szCs w:val="28"/>
        </w:rPr>
        <w:t xml:space="preserve">Изменения в </w:t>
      </w:r>
      <w:r w:rsidRPr="007300E0">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9368A4" w:rsidRDefault="009368A4" w:rsidP="009368A4">
      <w:pPr>
        <w:jc w:val="center"/>
        <w:rPr>
          <w:b/>
          <w:color w:val="000000"/>
          <w:sz w:val="28"/>
          <w:szCs w:val="28"/>
        </w:rPr>
      </w:pPr>
    </w:p>
    <w:p w:rsidR="009368A4" w:rsidRDefault="009368A4" w:rsidP="009368A4">
      <w:pPr>
        <w:jc w:val="right"/>
        <w:rPr>
          <w:color w:val="000000"/>
          <w:sz w:val="28"/>
          <w:szCs w:val="28"/>
        </w:rPr>
      </w:pPr>
      <w:r>
        <w:rPr>
          <w:color w:val="000000"/>
          <w:sz w:val="28"/>
          <w:szCs w:val="28"/>
        </w:rPr>
        <w:t>Утверждены</w:t>
      </w:r>
    </w:p>
    <w:p w:rsidR="009368A4" w:rsidRDefault="009368A4" w:rsidP="009368A4">
      <w:pPr>
        <w:jc w:val="right"/>
        <w:rPr>
          <w:color w:val="000000"/>
          <w:sz w:val="28"/>
          <w:szCs w:val="28"/>
        </w:rPr>
      </w:pPr>
      <w:r>
        <w:rPr>
          <w:color w:val="000000"/>
          <w:sz w:val="28"/>
          <w:szCs w:val="28"/>
        </w:rPr>
        <w:t>решением районного</w:t>
      </w:r>
    </w:p>
    <w:p w:rsidR="009368A4" w:rsidRDefault="009368A4" w:rsidP="009368A4">
      <w:pPr>
        <w:jc w:val="right"/>
        <w:rPr>
          <w:color w:val="000000"/>
          <w:sz w:val="28"/>
          <w:szCs w:val="28"/>
        </w:rPr>
      </w:pPr>
      <w:r>
        <w:rPr>
          <w:color w:val="000000"/>
          <w:sz w:val="28"/>
          <w:szCs w:val="28"/>
        </w:rPr>
        <w:t>Собрания депутатов</w:t>
      </w:r>
    </w:p>
    <w:p w:rsidR="009368A4" w:rsidRDefault="009368A4" w:rsidP="009368A4">
      <w:pPr>
        <w:jc w:val="right"/>
        <w:rPr>
          <w:color w:val="000000"/>
          <w:sz w:val="28"/>
          <w:szCs w:val="28"/>
        </w:rPr>
      </w:pPr>
      <w:r>
        <w:rPr>
          <w:color w:val="000000"/>
          <w:sz w:val="28"/>
          <w:szCs w:val="28"/>
        </w:rPr>
        <w:t>от 26.12.2018 № 68</w:t>
      </w:r>
    </w:p>
    <w:p w:rsidR="009368A4" w:rsidRDefault="009368A4" w:rsidP="009368A4">
      <w:pPr>
        <w:jc w:val="right"/>
        <w:rPr>
          <w:color w:val="000000"/>
          <w:sz w:val="28"/>
          <w:szCs w:val="28"/>
        </w:rPr>
      </w:pPr>
    </w:p>
    <w:p w:rsidR="009368A4" w:rsidRPr="007300E0" w:rsidRDefault="009368A4" w:rsidP="009368A4">
      <w:pPr>
        <w:numPr>
          <w:ilvl w:val="0"/>
          <w:numId w:val="133"/>
        </w:numPr>
        <w:jc w:val="both"/>
        <w:rPr>
          <w:sz w:val="28"/>
          <w:szCs w:val="28"/>
        </w:rPr>
      </w:pPr>
      <w:r>
        <w:rPr>
          <w:color w:val="000000"/>
          <w:sz w:val="28"/>
          <w:szCs w:val="28"/>
        </w:rPr>
        <w:t>Внести изменения в приложение 1, принять его в новой редакции (прилагается);</w:t>
      </w:r>
    </w:p>
    <w:p w:rsidR="009368A4" w:rsidRPr="007300E0" w:rsidRDefault="009368A4" w:rsidP="009368A4">
      <w:pPr>
        <w:numPr>
          <w:ilvl w:val="0"/>
          <w:numId w:val="133"/>
        </w:numPr>
        <w:jc w:val="both"/>
        <w:rPr>
          <w:sz w:val="28"/>
          <w:szCs w:val="28"/>
        </w:rPr>
      </w:pPr>
      <w:r>
        <w:rPr>
          <w:color w:val="000000"/>
          <w:sz w:val="28"/>
          <w:szCs w:val="28"/>
        </w:rPr>
        <w:t>Внести изменения в приложение 2, принять его в новой редакции (прилагается);</w:t>
      </w:r>
    </w:p>
    <w:p w:rsidR="009368A4" w:rsidRPr="007300E0" w:rsidRDefault="009368A4" w:rsidP="009368A4">
      <w:pPr>
        <w:numPr>
          <w:ilvl w:val="0"/>
          <w:numId w:val="133"/>
        </w:numPr>
        <w:jc w:val="both"/>
        <w:rPr>
          <w:sz w:val="28"/>
          <w:szCs w:val="28"/>
        </w:rPr>
      </w:pPr>
      <w:r>
        <w:rPr>
          <w:color w:val="000000"/>
          <w:sz w:val="28"/>
          <w:szCs w:val="28"/>
        </w:rPr>
        <w:t>Внести изменения в приложение 3, принять его в новой редакции (прилагается);</w:t>
      </w:r>
    </w:p>
    <w:p w:rsidR="009368A4" w:rsidRPr="007300E0" w:rsidRDefault="009368A4" w:rsidP="009368A4">
      <w:pPr>
        <w:numPr>
          <w:ilvl w:val="0"/>
          <w:numId w:val="133"/>
        </w:numPr>
        <w:jc w:val="both"/>
        <w:rPr>
          <w:sz w:val="28"/>
          <w:szCs w:val="28"/>
        </w:rPr>
      </w:pPr>
      <w:r>
        <w:rPr>
          <w:color w:val="000000"/>
          <w:sz w:val="28"/>
          <w:szCs w:val="28"/>
        </w:rPr>
        <w:t>Внести изменения в приложение 6, принять его в новой редакции (прилагается);</w:t>
      </w:r>
    </w:p>
    <w:p w:rsidR="009368A4" w:rsidRDefault="009368A4" w:rsidP="009368A4">
      <w:pPr>
        <w:ind w:left="1069"/>
        <w:jc w:val="both"/>
        <w:rPr>
          <w:sz w:val="28"/>
          <w:szCs w:val="28"/>
        </w:rPr>
      </w:pPr>
    </w:p>
    <w:p w:rsidR="009368A4" w:rsidRDefault="009368A4" w:rsidP="009368A4">
      <w:pPr>
        <w:ind w:left="1069"/>
        <w:jc w:val="both"/>
        <w:rPr>
          <w:sz w:val="28"/>
          <w:szCs w:val="28"/>
        </w:rPr>
      </w:pPr>
    </w:p>
    <w:tbl>
      <w:tblPr>
        <w:tblW w:w="9094" w:type="dxa"/>
        <w:tblLayout w:type="fixed"/>
        <w:tblLook w:val="0000"/>
      </w:tblPr>
      <w:tblGrid>
        <w:gridCol w:w="2235"/>
        <w:gridCol w:w="992"/>
        <w:gridCol w:w="3827"/>
        <w:gridCol w:w="2040"/>
      </w:tblGrid>
      <w:tr w:rsidR="009368A4" w:rsidTr="009368A4">
        <w:tc>
          <w:tcPr>
            <w:tcW w:w="2235" w:type="dxa"/>
          </w:tcPr>
          <w:p w:rsidR="009368A4" w:rsidRPr="00CC072E" w:rsidRDefault="009368A4" w:rsidP="009368A4">
            <w:pPr>
              <w:rPr>
                <w:bCs/>
                <w:sz w:val="28"/>
                <w:szCs w:val="28"/>
              </w:rPr>
            </w:pPr>
          </w:p>
          <w:p w:rsidR="009368A4" w:rsidRDefault="009368A4" w:rsidP="009368A4">
            <w:pPr>
              <w:rPr>
                <w:sz w:val="28"/>
                <w:szCs w:val="28"/>
              </w:rPr>
            </w:pPr>
          </w:p>
          <w:p w:rsidR="009368A4" w:rsidRPr="00CC072E" w:rsidRDefault="009368A4" w:rsidP="009368A4">
            <w:pPr>
              <w:rPr>
                <w:sz w:val="28"/>
                <w:szCs w:val="28"/>
              </w:rPr>
            </w:pPr>
            <w:r w:rsidRPr="00CC072E">
              <w:rPr>
                <w:sz w:val="28"/>
                <w:szCs w:val="28"/>
              </w:rPr>
              <w:t>Глава района</w:t>
            </w:r>
          </w:p>
          <w:p w:rsidR="009368A4" w:rsidRDefault="009368A4" w:rsidP="009368A4">
            <w:pPr>
              <w:rPr>
                <w:sz w:val="28"/>
              </w:rPr>
            </w:pPr>
          </w:p>
        </w:tc>
        <w:tc>
          <w:tcPr>
            <w:tcW w:w="992" w:type="dxa"/>
          </w:tcPr>
          <w:p w:rsidR="009368A4" w:rsidRDefault="009368A4" w:rsidP="009368A4"/>
        </w:tc>
        <w:tc>
          <w:tcPr>
            <w:tcW w:w="3827" w:type="dxa"/>
          </w:tcPr>
          <w:p w:rsidR="009368A4" w:rsidRDefault="009368A4" w:rsidP="009368A4">
            <w:r>
              <w:rPr>
                <w:noProof/>
              </w:rPr>
              <w:drawing>
                <wp:inline distT="0" distB="0" distL="0" distR="0">
                  <wp:extent cx="1285875" cy="1000125"/>
                  <wp:effectExtent l="19050" t="0" r="9525"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9368A4" w:rsidRDefault="009368A4" w:rsidP="009368A4">
            <w:pPr>
              <w:pStyle w:val="aff"/>
              <w:tabs>
                <w:tab w:val="clear" w:pos="4677"/>
                <w:tab w:val="clear" w:pos="9355"/>
              </w:tabs>
            </w:pPr>
          </w:p>
          <w:p w:rsidR="009368A4" w:rsidRDefault="009368A4" w:rsidP="009368A4">
            <w:pPr>
              <w:pStyle w:val="aff"/>
              <w:tabs>
                <w:tab w:val="clear" w:pos="4677"/>
                <w:tab w:val="clear" w:pos="9355"/>
              </w:tabs>
            </w:pPr>
          </w:p>
          <w:p w:rsidR="009368A4" w:rsidRPr="008C12D9" w:rsidRDefault="009368A4" w:rsidP="009368A4">
            <w:pPr>
              <w:rPr>
                <w:sz w:val="28"/>
              </w:rPr>
            </w:pPr>
            <w:r>
              <w:rPr>
                <w:sz w:val="28"/>
              </w:rPr>
              <w:t>С.Л. Ермаков</w:t>
            </w:r>
          </w:p>
          <w:p w:rsidR="009368A4" w:rsidRDefault="009368A4" w:rsidP="009368A4">
            <w:pPr>
              <w:pStyle w:val="aff"/>
              <w:tabs>
                <w:tab w:val="clear" w:pos="4677"/>
                <w:tab w:val="clear" w:pos="9355"/>
              </w:tabs>
              <w:rPr>
                <w:sz w:val="28"/>
              </w:rPr>
            </w:pPr>
          </w:p>
        </w:tc>
      </w:tr>
    </w:tbl>
    <w:p w:rsidR="009368A4" w:rsidRDefault="009368A4" w:rsidP="009368A4">
      <w:pPr>
        <w:ind w:left="1069" w:hanging="1069"/>
        <w:jc w:val="both"/>
        <w:rPr>
          <w:sz w:val="28"/>
          <w:szCs w:val="28"/>
        </w:rPr>
      </w:pPr>
      <w:r>
        <w:rPr>
          <w:sz w:val="28"/>
          <w:szCs w:val="28"/>
        </w:rPr>
        <w:t>с. Новичиха</w:t>
      </w:r>
    </w:p>
    <w:p w:rsidR="009368A4" w:rsidRDefault="009368A4" w:rsidP="009368A4">
      <w:pPr>
        <w:ind w:left="1069" w:hanging="1069"/>
        <w:jc w:val="both"/>
        <w:rPr>
          <w:sz w:val="28"/>
          <w:szCs w:val="28"/>
        </w:rPr>
      </w:pPr>
      <w:r>
        <w:rPr>
          <w:sz w:val="28"/>
          <w:szCs w:val="28"/>
        </w:rPr>
        <w:t>27.12.2018</w:t>
      </w:r>
    </w:p>
    <w:p w:rsidR="009368A4" w:rsidRPr="007300E0" w:rsidRDefault="009368A4" w:rsidP="009368A4">
      <w:pPr>
        <w:ind w:left="1069" w:hanging="1069"/>
        <w:jc w:val="both"/>
        <w:rPr>
          <w:sz w:val="28"/>
          <w:szCs w:val="28"/>
        </w:rPr>
      </w:pPr>
      <w:r>
        <w:rPr>
          <w:sz w:val="28"/>
          <w:szCs w:val="28"/>
        </w:rPr>
        <w:t>№ 28</w:t>
      </w:r>
    </w:p>
    <w:p w:rsidR="009368A4" w:rsidRDefault="009368A4" w:rsidP="004875A3">
      <w:pPr>
        <w:jc w:val="both"/>
        <w:rPr>
          <w:b/>
          <w:sz w:val="28"/>
        </w:rPr>
      </w:pPr>
    </w:p>
    <w:p w:rsidR="009368A4" w:rsidRDefault="009368A4" w:rsidP="004875A3">
      <w:pPr>
        <w:jc w:val="both"/>
        <w:rPr>
          <w:b/>
          <w:sz w:val="28"/>
        </w:rPr>
      </w:pPr>
    </w:p>
    <w:p w:rsidR="009368A4" w:rsidRDefault="009368A4" w:rsidP="004875A3">
      <w:pPr>
        <w:jc w:val="both"/>
        <w:rPr>
          <w:b/>
          <w:sz w:val="28"/>
        </w:rPr>
      </w:pPr>
    </w:p>
    <w:p w:rsidR="009368A4" w:rsidRDefault="009368A4"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Pr="00740F02" w:rsidRDefault="00740F02" w:rsidP="00740F02">
      <w:pPr>
        <w:jc w:val="right"/>
      </w:pPr>
      <w:r w:rsidRPr="00740F02">
        <w:t>Приложение 1</w:t>
      </w:r>
    </w:p>
    <w:p w:rsidR="00740F02" w:rsidRPr="00740F02" w:rsidRDefault="00740F02" w:rsidP="00740F02">
      <w:pPr>
        <w:jc w:val="center"/>
        <w:rPr>
          <w:b/>
        </w:rPr>
      </w:pPr>
      <w:r w:rsidRPr="00740F02">
        <w:rPr>
          <w:b/>
        </w:rPr>
        <w:t>Паспорт программы</w:t>
      </w:r>
    </w:p>
    <w:p w:rsidR="00740F02" w:rsidRPr="00740F02" w:rsidRDefault="00740F02" w:rsidP="00740F02">
      <w:pPr>
        <w:jc w:val="center"/>
      </w:pPr>
    </w:p>
    <w:tbl>
      <w:tblPr>
        <w:tblW w:w="0" w:type="auto"/>
        <w:tblLook w:val="01E0"/>
      </w:tblPr>
      <w:tblGrid>
        <w:gridCol w:w="3487"/>
        <w:gridCol w:w="5944"/>
      </w:tblGrid>
      <w:tr w:rsidR="00740F02" w:rsidRPr="00740F02" w:rsidTr="002003F2">
        <w:tc>
          <w:tcPr>
            <w:tcW w:w="3528" w:type="dxa"/>
          </w:tcPr>
          <w:p w:rsidR="00740F02" w:rsidRPr="00740F02" w:rsidRDefault="00740F02" w:rsidP="002003F2">
            <w:pPr>
              <w:rPr>
                <w:color w:val="000000"/>
              </w:rPr>
            </w:pPr>
            <w:r w:rsidRPr="00740F02">
              <w:rPr>
                <w:color w:val="000000"/>
              </w:rPr>
              <w:t>Наименование программы:</w:t>
            </w:r>
          </w:p>
        </w:tc>
        <w:tc>
          <w:tcPr>
            <w:tcW w:w="6042" w:type="dxa"/>
          </w:tcPr>
          <w:p w:rsidR="00740F02" w:rsidRPr="00740F02" w:rsidRDefault="00740F02" w:rsidP="002003F2">
            <w:pPr>
              <w:jc w:val="both"/>
              <w:rPr>
                <w:color w:val="000000"/>
              </w:rPr>
            </w:pPr>
            <w:r w:rsidRPr="00740F02">
              <w:rPr>
                <w:color w:val="000000"/>
              </w:rPr>
              <w:t xml:space="preserve">Комплексное развитие систем коммунальной инфраструктуры муниципального образования Новичихинский район на 2018-2022 гг. </w:t>
            </w:r>
          </w:p>
        </w:tc>
      </w:tr>
      <w:tr w:rsidR="00740F02" w:rsidRPr="00740F02" w:rsidTr="002003F2">
        <w:tc>
          <w:tcPr>
            <w:tcW w:w="3528" w:type="dxa"/>
          </w:tcPr>
          <w:p w:rsidR="00740F02" w:rsidRPr="00740F02" w:rsidRDefault="00740F02" w:rsidP="002003F2">
            <w:pPr>
              <w:ind w:right="-108"/>
              <w:rPr>
                <w:color w:val="000000"/>
              </w:rPr>
            </w:pPr>
          </w:p>
        </w:tc>
        <w:tc>
          <w:tcPr>
            <w:tcW w:w="6042" w:type="dxa"/>
          </w:tcPr>
          <w:p w:rsidR="00740F02" w:rsidRPr="00740F02" w:rsidRDefault="00740F02" w:rsidP="002003F2">
            <w:pPr>
              <w:jc w:val="both"/>
              <w:rPr>
                <w:color w:val="000000"/>
              </w:rPr>
            </w:pPr>
          </w:p>
        </w:tc>
      </w:tr>
      <w:tr w:rsidR="00740F02" w:rsidRPr="00740F02" w:rsidTr="002003F2">
        <w:tc>
          <w:tcPr>
            <w:tcW w:w="3528" w:type="dxa"/>
          </w:tcPr>
          <w:p w:rsidR="00740F02" w:rsidRPr="00740F02" w:rsidRDefault="00740F02" w:rsidP="002003F2">
            <w:pPr>
              <w:rPr>
                <w:color w:val="000000"/>
              </w:rPr>
            </w:pPr>
            <w:r w:rsidRPr="00740F02">
              <w:rPr>
                <w:color w:val="000000"/>
              </w:rPr>
              <w:t xml:space="preserve">Заказчик Программы: </w:t>
            </w:r>
          </w:p>
        </w:tc>
        <w:tc>
          <w:tcPr>
            <w:tcW w:w="6042" w:type="dxa"/>
          </w:tcPr>
          <w:p w:rsidR="00740F02" w:rsidRPr="00740F02" w:rsidRDefault="00740F02" w:rsidP="002003F2">
            <w:pPr>
              <w:ind w:firstLine="45"/>
              <w:jc w:val="both"/>
              <w:rPr>
                <w:color w:val="000000"/>
              </w:rPr>
            </w:pPr>
            <w:r w:rsidRPr="00740F02">
              <w:rPr>
                <w:color w:val="000000"/>
              </w:rPr>
              <w:t xml:space="preserve">Администрация Новичихинского района </w:t>
            </w:r>
          </w:p>
          <w:p w:rsidR="00740F02" w:rsidRPr="00740F02" w:rsidRDefault="00740F02" w:rsidP="002003F2">
            <w:pPr>
              <w:ind w:firstLine="45"/>
              <w:jc w:val="both"/>
              <w:rPr>
                <w:color w:val="000000"/>
              </w:rPr>
            </w:pPr>
            <w:r w:rsidRPr="00740F02">
              <w:rPr>
                <w:color w:val="000000"/>
              </w:rPr>
              <w:t>Россия, Алтайский край, с. Новичиха, ул. Первомайская 70</w:t>
            </w:r>
          </w:p>
          <w:p w:rsidR="00740F02" w:rsidRPr="00740F02" w:rsidRDefault="00740F02" w:rsidP="002003F2">
            <w:pPr>
              <w:ind w:firstLine="45"/>
              <w:jc w:val="both"/>
              <w:rPr>
                <w:color w:val="000000"/>
              </w:rPr>
            </w:pPr>
            <w:r w:rsidRPr="00740F02">
              <w:rPr>
                <w:color w:val="000000"/>
              </w:rPr>
              <w:t>Глава Новичихинского района Ермаков Сергей Лукич</w:t>
            </w:r>
          </w:p>
        </w:tc>
      </w:tr>
      <w:tr w:rsidR="00740F02" w:rsidRPr="00740F02" w:rsidTr="002003F2">
        <w:tc>
          <w:tcPr>
            <w:tcW w:w="3528" w:type="dxa"/>
          </w:tcPr>
          <w:p w:rsidR="00740F02" w:rsidRPr="00740F02" w:rsidRDefault="00740F02" w:rsidP="002003F2">
            <w:pPr>
              <w:rPr>
                <w:color w:val="000000"/>
              </w:rPr>
            </w:pPr>
            <w:r w:rsidRPr="00740F02">
              <w:rPr>
                <w:color w:val="000000"/>
              </w:rPr>
              <w:t xml:space="preserve">Основные разработчики Программы: </w:t>
            </w:r>
          </w:p>
        </w:tc>
        <w:tc>
          <w:tcPr>
            <w:tcW w:w="6042" w:type="dxa"/>
          </w:tcPr>
          <w:p w:rsidR="00740F02" w:rsidRPr="00740F02" w:rsidRDefault="00740F02" w:rsidP="002003F2">
            <w:pPr>
              <w:ind w:firstLine="45"/>
              <w:jc w:val="both"/>
              <w:rPr>
                <w:color w:val="000000"/>
              </w:rPr>
            </w:pPr>
            <w:r w:rsidRPr="00740F02">
              <w:rPr>
                <w:color w:val="000000"/>
              </w:rPr>
              <w:t>Россия, Алтайский край, с. Новичиха, ул. Первомайская, 70</w:t>
            </w:r>
          </w:p>
          <w:p w:rsidR="00740F02" w:rsidRPr="00740F02" w:rsidRDefault="00740F02" w:rsidP="002003F2">
            <w:pPr>
              <w:ind w:firstLine="45"/>
              <w:jc w:val="both"/>
              <w:rPr>
                <w:color w:val="000000"/>
              </w:rPr>
            </w:pPr>
            <w:r w:rsidRPr="00740F02">
              <w:rPr>
                <w:color w:val="000000"/>
              </w:rPr>
              <w:t>Отдел ЖКХ Администрации района</w:t>
            </w:r>
          </w:p>
        </w:tc>
      </w:tr>
      <w:tr w:rsidR="00740F02" w:rsidRPr="00740F02" w:rsidTr="002003F2">
        <w:tc>
          <w:tcPr>
            <w:tcW w:w="3528" w:type="dxa"/>
          </w:tcPr>
          <w:p w:rsidR="00740F02" w:rsidRPr="00740F02" w:rsidRDefault="00740F02" w:rsidP="002003F2">
            <w:pPr>
              <w:rPr>
                <w:color w:val="000000"/>
              </w:rPr>
            </w:pPr>
            <w:r w:rsidRPr="00740F02">
              <w:rPr>
                <w:color w:val="000000"/>
              </w:rPr>
              <w:t xml:space="preserve">Цели и задачи Программы: </w:t>
            </w:r>
          </w:p>
        </w:tc>
        <w:tc>
          <w:tcPr>
            <w:tcW w:w="6042" w:type="dxa"/>
          </w:tcPr>
          <w:p w:rsidR="00740F02" w:rsidRPr="00740F02" w:rsidRDefault="00740F02" w:rsidP="002003F2">
            <w:pPr>
              <w:pStyle w:val="ConsPlusNormal"/>
              <w:ind w:firstLine="0"/>
              <w:jc w:val="both"/>
              <w:rPr>
                <w:sz w:val="24"/>
                <w:szCs w:val="24"/>
              </w:rPr>
            </w:pPr>
            <w:r w:rsidRPr="00740F02">
              <w:rPr>
                <w:rFonts w:ascii="Times New Roman" w:hAnsi="Times New Roman"/>
                <w:sz w:val="24"/>
                <w:szCs w:val="24"/>
              </w:rPr>
              <w:t>Цель программы: обеспечение жителей района коммунальными услугами нормативного качества.</w:t>
            </w:r>
          </w:p>
        </w:tc>
      </w:tr>
      <w:tr w:rsidR="00740F02" w:rsidRPr="00740F02" w:rsidTr="002003F2">
        <w:tc>
          <w:tcPr>
            <w:tcW w:w="3528" w:type="dxa"/>
          </w:tcPr>
          <w:p w:rsidR="00740F02" w:rsidRPr="00740F02" w:rsidRDefault="00740F02" w:rsidP="002003F2">
            <w:pPr>
              <w:rPr>
                <w:color w:val="000000"/>
              </w:rPr>
            </w:pPr>
          </w:p>
        </w:tc>
        <w:tc>
          <w:tcPr>
            <w:tcW w:w="6042" w:type="dxa"/>
          </w:tcPr>
          <w:p w:rsidR="00740F02" w:rsidRPr="00740F02" w:rsidRDefault="00740F02" w:rsidP="002003F2">
            <w:pPr>
              <w:pStyle w:val="ConsPlusNormal"/>
              <w:ind w:firstLine="0"/>
              <w:jc w:val="both"/>
              <w:rPr>
                <w:sz w:val="24"/>
                <w:szCs w:val="24"/>
              </w:rPr>
            </w:pPr>
            <w:r w:rsidRPr="00740F02">
              <w:rPr>
                <w:rFonts w:ascii="Times New Roman" w:hAnsi="Times New Roman"/>
                <w:sz w:val="24"/>
                <w:szCs w:val="24"/>
              </w:rPr>
              <w:t>Задачи программы:</w:t>
            </w:r>
          </w:p>
        </w:tc>
      </w:tr>
      <w:tr w:rsidR="00740F02" w:rsidRPr="00740F02" w:rsidTr="002003F2">
        <w:tc>
          <w:tcPr>
            <w:tcW w:w="3528" w:type="dxa"/>
          </w:tcPr>
          <w:p w:rsidR="00740F02" w:rsidRPr="00740F02" w:rsidRDefault="00740F02" w:rsidP="002003F2">
            <w:pPr>
              <w:rPr>
                <w:color w:val="000000"/>
              </w:rPr>
            </w:pPr>
            <w:r w:rsidRPr="00740F02">
              <w:rPr>
                <w:color w:val="000000"/>
              </w:rPr>
              <w:t xml:space="preserve"> </w:t>
            </w:r>
          </w:p>
        </w:tc>
        <w:tc>
          <w:tcPr>
            <w:tcW w:w="6042" w:type="dxa"/>
          </w:tcPr>
          <w:p w:rsidR="00740F02" w:rsidRPr="00740F02" w:rsidRDefault="00740F02" w:rsidP="002003F2">
            <w:pPr>
              <w:pStyle w:val="ConsPlusNormal"/>
              <w:ind w:firstLine="158"/>
              <w:jc w:val="both"/>
              <w:rPr>
                <w:rFonts w:ascii="Times New Roman" w:hAnsi="Times New Roman"/>
                <w:snapToGrid w:val="0"/>
                <w:color w:val="000000"/>
                <w:sz w:val="24"/>
                <w:szCs w:val="24"/>
              </w:rPr>
            </w:pPr>
            <w:r w:rsidRPr="00740F02">
              <w:rPr>
                <w:rFonts w:ascii="Times New Roman" w:hAnsi="Times New Roman"/>
                <w:snapToGrid w:val="0"/>
                <w:color w:val="000000"/>
                <w:sz w:val="24"/>
                <w:szCs w:val="24"/>
              </w:rPr>
              <w:t>– снижение уровня износа основных фондов коммунальной инфраструктуры.</w:t>
            </w:r>
          </w:p>
          <w:p w:rsidR="00740F02" w:rsidRPr="00740F02" w:rsidRDefault="00740F02" w:rsidP="002003F2">
            <w:pPr>
              <w:pStyle w:val="Style6"/>
              <w:widowControl/>
              <w:spacing w:line="240" w:lineRule="auto"/>
              <w:ind w:firstLine="34"/>
              <w:rPr>
                <w:rStyle w:val="FontStyle20"/>
                <w:sz w:val="24"/>
                <w:szCs w:val="24"/>
              </w:rPr>
            </w:pPr>
            <w:r w:rsidRPr="00740F02">
              <w:rPr>
                <w:rStyle w:val="FontStyle20"/>
                <w:sz w:val="24"/>
                <w:szCs w:val="24"/>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740F02" w:rsidRPr="00740F02" w:rsidRDefault="00740F02" w:rsidP="002003F2">
            <w:pPr>
              <w:pStyle w:val="aff5"/>
              <w:ind w:left="0" w:right="141" w:firstLine="34"/>
              <w:jc w:val="both"/>
              <w:rPr>
                <w:rStyle w:val="FontStyle11"/>
                <w:b w:val="0"/>
                <w:sz w:val="24"/>
                <w:szCs w:val="24"/>
              </w:rPr>
            </w:pPr>
            <w:r w:rsidRPr="00740F02">
              <w:rPr>
                <w:rStyle w:val="FontStyle20"/>
                <w:sz w:val="24"/>
                <w:szCs w:val="24"/>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740F02" w:rsidRPr="00740F02" w:rsidRDefault="00740F02" w:rsidP="002003F2">
            <w:pPr>
              <w:pStyle w:val="Style2"/>
              <w:widowControl/>
              <w:ind w:right="141" w:firstLine="34"/>
              <w:jc w:val="both"/>
              <w:rPr>
                <w:rStyle w:val="FontStyle11"/>
                <w:b w:val="0"/>
                <w:sz w:val="24"/>
                <w:szCs w:val="24"/>
              </w:rPr>
            </w:pPr>
            <w:r w:rsidRPr="00740F02">
              <w:rPr>
                <w:rStyle w:val="FontStyle11"/>
                <w:b w:val="0"/>
                <w:sz w:val="24"/>
                <w:szCs w:val="24"/>
              </w:rPr>
              <w:t>– сокращение расходов на оплату энергоресурсов бюджетного и жилого сектора с помощью реализации энергосберегающих мероприятий;</w:t>
            </w:r>
          </w:p>
          <w:p w:rsidR="00740F02" w:rsidRPr="00740F02" w:rsidRDefault="00740F02" w:rsidP="002003F2">
            <w:pPr>
              <w:pStyle w:val="ConsPlusNormal"/>
              <w:ind w:firstLine="158"/>
              <w:jc w:val="both"/>
              <w:rPr>
                <w:snapToGrid w:val="0"/>
                <w:color w:val="000000"/>
                <w:sz w:val="24"/>
                <w:szCs w:val="24"/>
              </w:rPr>
            </w:pPr>
            <w:r w:rsidRPr="00740F02">
              <w:rPr>
                <w:rFonts w:ascii="Times New Roman" w:hAnsi="Times New Roman" w:cs="Times New Roman"/>
                <w:sz w:val="24"/>
                <w:szCs w:val="24"/>
              </w:rPr>
              <w:t>– улучшение экологической ситуации на территории Новичихинского района</w:t>
            </w:r>
          </w:p>
        </w:tc>
      </w:tr>
      <w:tr w:rsidR="00740F02" w:rsidRPr="00740F02" w:rsidTr="002003F2">
        <w:tc>
          <w:tcPr>
            <w:tcW w:w="3528" w:type="dxa"/>
          </w:tcPr>
          <w:p w:rsidR="00740F02" w:rsidRPr="00740F02" w:rsidRDefault="00740F02" w:rsidP="002003F2">
            <w:pPr>
              <w:rPr>
                <w:color w:val="000000"/>
              </w:rPr>
            </w:pPr>
            <w:r w:rsidRPr="00740F02">
              <w:rPr>
                <w:color w:val="000000"/>
              </w:rPr>
              <w:t xml:space="preserve"> </w:t>
            </w:r>
          </w:p>
        </w:tc>
        <w:tc>
          <w:tcPr>
            <w:tcW w:w="6042" w:type="dxa"/>
          </w:tcPr>
          <w:p w:rsidR="00740F02" w:rsidRPr="00740F02" w:rsidRDefault="00740F02" w:rsidP="002003F2">
            <w:pPr>
              <w:pStyle w:val="ConsPlusNormal"/>
              <w:ind w:firstLine="158"/>
              <w:jc w:val="both"/>
              <w:rPr>
                <w:rFonts w:ascii="Times New Roman" w:hAnsi="Times New Roman" w:cs="Times New Roman"/>
                <w:snapToGrid w:val="0"/>
                <w:color w:val="000000"/>
                <w:sz w:val="24"/>
                <w:szCs w:val="24"/>
              </w:rPr>
            </w:pPr>
          </w:p>
        </w:tc>
      </w:tr>
      <w:tr w:rsidR="00740F02" w:rsidRPr="00740F02" w:rsidTr="002003F2">
        <w:tc>
          <w:tcPr>
            <w:tcW w:w="3528" w:type="dxa"/>
          </w:tcPr>
          <w:p w:rsidR="00740F02" w:rsidRPr="00740F02" w:rsidRDefault="00740F02" w:rsidP="002003F2">
            <w:pPr>
              <w:rPr>
                <w:color w:val="000000"/>
              </w:rPr>
            </w:pPr>
            <w:r w:rsidRPr="00740F02">
              <w:rPr>
                <w:color w:val="000000"/>
              </w:rPr>
              <w:t>Срок реализации Программы:</w:t>
            </w:r>
          </w:p>
        </w:tc>
        <w:tc>
          <w:tcPr>
            <w:tcW w:w="6042" w:type="dxa"/>
          </w:tcPr>
          <w:p w:rsidR="00740F02" w:rsidRPr="00740F02" w:rsidRDefault="00740F02" w:rsidP="002003F2">
            <w:pPr>
              <w:pStyle w:val="ConsPlusNormal"/>
              <w:ind w:firstLine="158"/>
              <w:jc w:val="both"/>
              <w:rPr>
                <w:color w:val="000000"/>
                <w:sz w:val="24"/>
                <w:szCs w:val="24"/>
              </w:rPr>
            </w:pPr>
          </w:p>
          <w:p w:rsidR="00740F02" w:rsidRPr="00740F02" w:rsidRDefault="00740F02" w:rsidP="002003F2">
            <w:pPr>
              <w:pStyle w:val="ConsPlusNormal"/>
              <w:ind w:firstLine="158"/>
              <w:jc w:val="both"/>
              <w:rPr>
                <w:rFonts w:ascii="Times New Roman" w:hAnsi="Times New Roman" w:cs="Times New Roman"/>
                <w:snapToGrid w:val="0"/>
                <w:color w:val="000000"/>
                <w:sz w:val="24"/>
                <w:szCs w:val="24"/>
              </w:rPr>
            </w:pPr>
            <w:r w:rsidRPr="00740F02">
              <w:rPr>
                <w:rFonts w:ascii="Times New Roman" w:hAnsi="Times New Roman" w:cs="Times New Roman"/>
                <w:color w:val="000000"/>
                <w:sz w:val="24"/>
                <w:szCs w:val="24"/>
              </w:rPr>
              <w:t>2018-2022 гг.</w:t>
            </w:r>
          </w:p>
        </w:tc>
      </w:tr>
      <w:tr w:rsidR="00740F02" w:rsidRPr="00740F02" w:rsidTr="002003F2">
        <w:tc>
          <w:tcPr>
            <w:tcW w:w="3528" w:type="dxa"/>
          </w:tcPr>
          <w:p w:rsidR="00740F02" w:rsidRPr="00740F02" w:rsidRDefault="00740F02" w:rsidP="002003F2">
            <w:pPr>
              <w:rPr>
                <w:color w:val="000000"/>
              </w:rPr>
            </w:pPr>
            <w:r w:rsidRPr="00740F02">
              <w:rPr>
                <w:color w:val="000000"/>
              </w:rPr>
              <w:t xml:space="preserve">Объемы финансирования: </w:t>
            </w:r>
          </w:p>
        </w:tc>
        <w:tc>
          <w:tcPr>
            <w:tcW w:w="6042" w:type="dxa"/>
          </w:tcPr>
          <w:p w:rsidR="00740F02" w:rsidRPr="00740F02" w:rsidRDefault="00740F02" w:rsidP="002003F2">
            <w:pPr>
              <w:ind w:firstLine="158"/>
              <w:jc w:val="both"/>
              <w:rPr>
                <w:color w:val="000000"/>
              </w:rPr>
            </w:pPr>
            <w:r w:rsidRPr="00740F02">
              <w:t>16 686 760,78</w:t>
            </w:r>
            <w:r w:rsidRPr="00740F02">
              <w:rPr>
                <w:color w:val="000000"/>
              </w:rPr>
              <w:t xml:space="preserve"> руб. </w:t>
            </w:r>
          </w:p>
          <w:p w:rsidR="00740F02" w:rsidRPr="00740F02" w:rsidRDefault="00740F02" w:rsidP="002003F2">
            <w:pPr>
              <w:ind w:firstLine="158"/>
              <w:jc w:val="both"/>
              <w:rPr>
                <w:color w:val="000000"/>
              </w:rPr>
            </w:pPr>
          </w:p>
        </w:tc>
      </w:tr>
      <w:tr w:rsidR="00740F02" w:rsidRPr="00740F02" w:rsidTr="002003F2">
        <w:tc>
          <w:tcPr>
            <w:tcW w:w="3528" w:type="dxa"/>
          </w:tcPr>
          <w:p w:rsidR="00740F02" w:rsidRPr="00740F02" w:rsidRDefault="00740F02" w:rsidP="002003F2">
            <w:pPr>
              <w:rPr>
                <w:color w:val="000000"/>
              </w:rPr>
            </w:pPr>
          </w:p>
          <w:p w:rsidR="00740F02" w:rsidRPr="00740F02" w:rsidRDefault="00740F02" w:rsidP="002003F2">
            <w:pPr>
              <w:rPr>
                <w:color w:val="000000"/>
              </w:rPr>
            </w:pPr>
            <w:r w:rsidRPr="00740F02">
              <w:rPr>
                <w:color w:val="000000"/>
              </w:rPr>
              <w:t xml:space="preserve">Ожидаемые результаты Программы: </w:t>
            </w:r>
          </w:p>
        </w:tc>
        <w:tc>
          <w:tcPr>
            <w:tcW w:w="6042" w:type="dxa"/>
          </w:tcPr>
          <w:p w:rsidR="00740F02" w:rsidRPr="00740F02" w:rsidRDefault="00740F02" w:rsidP="00740F02">
            <w:pPr>
              <w:numPr>
                <w:ilvl w:val="0"/>
                <w:numId w:val="134"/>
              </w:numPr>
              <w:tabs>
                <w:tab w:val="num" w:pos="540"/>
              </w:tabs>
              <w:ind w:left="540" w:hanging="540"/>
              <w:jc w:val="both"/>
              <w:rPr>
                <w:b/>
              </w:rPr>
            </w:pPr>
            <w:r w:rsidRPr="00740F02">
              <w:t>Снижение потерь энергетических ресурсов в сетях.</w:t>
            </w:r>
          </w:p>
          <w:p w:rsidR="00740F02" w:rsidRPr="00740F02" w:rsidRDefault="00740F02" w:rsidP="00740F02">
            <w:pPr>
              <w:numPr>
                <w:ilvl w:val="0"/>
                <w:numId w:val="134"/>
              </w:numPr>
              <w:tabs>
                <w:tab w:val="num" w:pos="540"/>
              </w:tabs>
              <w:ind w:left="540" w:hanging="540"/>
              <w:jc w:val="both"/>
              <w:rPr>
                <w:b/>
              </w:rPr>
            </w:pPr>
            <w:r w:rsidRPr="00740F02">
              <w:t>Снижение числа аварий на внутридомовых и наружных сетях тепло- и водоснабжения.</w:t>
            </w:r>
          </w:p>
          <w:p w:rsidR="00740F02" w:rsidRPr="00740F02" w:rsidRDefault="00740F02" w:rsidP="00740F02">
            <w:pPr>
              <w:numPr>
                <w:ilvl w:val="0"/>
                <w:numId w:val="134"/>
              </w:numPr>
              <w:tabs>
                <w:tab w:val="num" w:pos="540"/>
              </w:tabs>
              <w:ind w:left="540" w:hanging="540"/>
              <w:jc w:val="both"/>
              <w:rPr>
                <w:b/>
              </w:rPr>
            </w:pPr>
            <w:r w:rsidRPr="00740F02">
              <w:t>Увеличение сроков службы инженерных коммуникаций и оборудования.</w:t>
            </w:r>
          </w:p>
          <w:p w:rsidR="00740F02" w:rsidRPr="00740F02" w:rsidRDefault="00740F02" w:rsidP="002003F2">
            <w:pPr>
              <w:ind w:left="540"/>
              <w:jc w:val="both"/>
              <w:rPr>
                <w:b/>
              </w:rPr>
            </w:pPr>
          </w:p>
        </w:tc>
      </w:tr>
      <w:tr w:rsidR="00740F02" w:rsidRPr="00740F02" w:rsidTr="002003F2">
        <w:tc>
          <w:tcPr>
            <w:tcW w:w="3528" w:type="dxa"/>
            <w:vAlign w:val="center"/>
          </w:tcPr>
          <w:p w:rsidR="00740F02" w:rsidRPr="00740F02" w:rsidRDefault="00740F02" w:rsidP="002003F2">
            <w:pPr>
              <w:rPr>
                <w:noProof/>
              </w:rPr>
            </w:pPr>
            <w:r w:rsidRPr="00740F02">
              <w:rPr>
                <w:noProof/>
              </w:rPr>
              <w:t>Целевые индикаторы и показатели программы</w:t>
            </w:r>
          </w:p>
        </w:tc>
        <w:tc>
          <w:tcPr>
            <w:tcW w:w="6042" w:type="dxa"/>
            <w:vAlign w:val="center"/>
          </w:tcPr>
          <w:p w:rsidR="00740F02" w:rsidRPr="00740F02" w:rsidRDefault="00740F02" w:rsidP="002003F2">
            <w:pPr>
              <w:ind w:right="-1"/>
              <w:jc w:val="both"/>
            </w:pPr>
            <w:r w:rsidRPr="00740F02">
              <w:rPr>
                <w:rStyle w:val="FontStyle11"/>
                <w:b w:val="0"/>
                <w:sz w:val="24"/>
                <w:szCs w:val="24"/>
              </w:rPr>
              <w:t>– модернизация и реконструкция систем  теплоснабжения и водоснабжения.</w:t>
            </w:r>
          </w:p>
          <w:p w:rsidR="00740F02" w:rsidRPr="00740F02" w:rsidRDefault="00740F02" w:rsidP="002003F2">
            <w:pPr>
              <w:ind w:right="-1"/>
              <w:jc w:val="both"/>
            </w:pPr>
            <w:r w:rsidRPr="00740F02">
              <w:t>– повышение качества производимых организациями коммунального комплекса товаров и оказываемых услуг;</w:t>
            </w:r>
          </w:p>
          <w:p w:rsidR="00740F02" w:rsidRPr="00740F02" w:rsidRDefault="00740F02" w:rsidP="002003F2">
            <w:pPr>
              <w:pStyle w:val="afff8"/>
              <w:ind w:firstLine="372"/>
              <w:jc w:val="center"/>
              <w:rPr>
                <w:rFonts w:ascii="Times New Roman" w:hAnsi="Times New Roman"/>
                <w:noProof/>
                <w:sz w:val="24"/>
                <w:szCs w:val="24"/>
              </w:rPr>
            </w:pPr>
          </w:p>
        </w:tc>
      </w:tr>
    </w:tbl>
    <w:p w:rsidR="00740F02" w:rsidRDefault="00740F02" w:rsidP="004875A3">
      <w:pPr>
        <w:jc w:val="both"/>
        <w:rPr>
          <w:b/>
          <w:sz w:val="28"/>
        </w:rPr>
      </w:pPr>
    </w:p>
    <w:p w:rsidR="00740F02" w:rsidRDefault="00740F02" w:rsidP="004875A3">
      <w:pPr>
        <w:jc w:val="both"/>
        <w:rPr>
          <w:b/>
          <w:sz w:val="28"/>
        </w:rPr>
        <w:sectPr w:rsidR="00740F02" w:rsidSect="00375C43">
          <w:pgSz w:w="11909" w:h="16834"/>
          <w:pgMar w:top="851" w:right="1276" w:bottom="1021" w:left="1418" w:header="425" w:footer="709" w:gutter="0"/>
          <w:cols w:space="708"/>
          <w:docGrid w:linePitch="360"/>
        </w:sectPr>
      </w:pPr>
    </w:p>
    <w:p w:rsidR="00740F02" w:rsidRPr="00740F02" w:rsidRDefault="00740F02" w:rsidP="00740F02">
      <w:pPr>
        <w:jc w:val="right"/>
        <w:rPr>
          <w:sz w:val="28"/>
          <w:szCs w:val="28"/>
        </w:rPr>
      </w:pPr>
      <w:r w:rsidRPr="00740F02">
        <w:rPr>
          <w:sz w:val="28"/>
          <w:szCs w:val="28"/>
        </w:rPr>
        <w:t>Приложение № 2</w:t>
      </w:r>
    </w:p>
    <w:p w:rsidR="00740F02" w:rsidRPr="00740F02" w:rsidRDefault="00740F02" w:rsidP="00740F02">
      <w:pPr>
        <w:jc w:val="center"/>
        <w:rPr>
          <w:b/>
          <w:sz w:val="28"/>
          <w:szCs w:val="28"/>
        </w:rPr>
      </w:pPr>
      <w:r w:rsidRPr="00740F02">
        <w:rPr>
          <w:b/>
          <w:sz w:val="28"/>
          <w:szCs w:val="28"/>
        </w:rPr>
        <w:t>Перечень</w:t>
      </w:r>
    </w:p>
    <w:p w:rsidR="00740F02" w:rsidRPr="00740F02" w:rsidRDefault="00740F02" w:rsidP="00740F02">
      <w:pPr>
        <w:jc w:val="center"/>
        <w:rPr>
          <w:b/>
          <w:sz w:val="28"/>
          <w:szCs w:val="28"/>
        </w:rPr>
      </w:pPr>
      <w:r w:rsidRPr="00740F02">
        <w:rPr>
          <w:b/>
          <w:sz w:val="28"/>
          <w:szCs w:val="28"/>
        </w:rPr>
        <w:t>объектов, включенных в муниципальную Программу</w:t>
      </w:r>
    </w:p>
    <w:p w:rsidR="00740F02" w:rsidRPr="000B3DA9" w:rsidRDefault="00740F02" w:rsidP="00740F02">
      <w:pPr>
        <w:jc w:val="right"/>
        <w:rPr>
          <w:b/>
          <w:sz w:val="28"/>
          <w:szCs w:val="28"/>
        </w:rPr>
      </w:pPr>
      <w:r w:rsidRPr="000B3DA9">
        <w:rPr>
          <w:b/>
          <w:sz w:val="28"/>
          <w:szCs w:val="28"/>
        </w:rPr>
        <w:t>руб.</w:t>
      </w:r>
    </w:p>
    <w:tbl>
      <w:tblPr>
        <w:tblW w:w="15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240"/>
        <w:gridCol w:w="1731"/>
        <w:gridCol w:w="1701"/>
        <w:gridCol w:w="1567"/>
        <w:gridCol w:w="1693"/>
        <w:gridCol w:w="1476"/>
      </w:tblGrid>
      <w:tr w:rsidR="00740F02" w:rsidRPr="007A6EA2" w:rsidTr="002003F2">
        <w:tc>
          <w:tcPr>
            <w:tcW w:w="674" w:type="dxa"/>
            <w:vMerge w:val="restart"/>
            <w:shd w:val="clear" w:color="auto" w:fill="auto"/>
          </w:tcPr>
          <w:p w:rsidR="00740F02" w:rsidRPr="007A6EA2" w:rsidRDefault="00740F02" w:rsidP="002003F2">
            <w:pPr>
              <w:jc w:val="center"/>
              <w:rPr>
                <w:b/>
              </w:rPr>
            </w:pPr>
            <w:r w:rsidRPr="007A6EA2">
              <w:rPr>
                <w:b/>
              </w:rPr>
              <w:t>№ п/п</w:t>
            </w:r>
          </w:p>
        </w:tc>
        <w:tc>
          <w:tcPr>
            <w:tcW w:w="3394" w:type="dxa"/>
            <w:vMerge w:val="restart"/>
            <w:shd w:val="clear" w:color="auto" w:fill="auto"/>
          </w:tcPr>
          <w:p w:rsidR="00740F02" w:rsidRPr="007A6EA2" w:rsidRDefault="00740F02" w:rsidP="002003F2">
            <w:pPr>
              <w:jc w:val="center"/>
              <w:rPr>
                <w:b/>
              </w:rPr>
            </w:pPr>
            <w:r w:rsidRPr="007A6EA2">
              <w:rPr>
                <w:b/>
              </w:rPr>
              <w:t>Принадлежность, наименование объекта, место расположения</w:t>
            </w:r>
          </w:p>
        </w:tc>
        <w:tc>
          <w:tcPr>
            <w:tcW w:w="3240" w:type="dxa"/>
            <w:vMerge w:val="restart"/>
            <w:shd w:val="clear" w:color="auto" w:fill="auto"/>
          </w:tcPr>
          <w:p w:rsidR="00740F02" w:rsidRPr="007A6EA2" w:rsidRDefault="00740F02" w:rsidP="002003F2">
            <w:pPr>
              <w:jc w:val="center"/>
              <w:rPr>
                <w:b/>
              </w:rPr>
            </w:pPr>
            <w:r w:rsidRPr="007A6EA2">
              <w:rPr>
                <w:b/>
              </w:rPr>
              <w:t>Краткое описание видов СМР</w:t>
            </w:r>
          </w:p>
        </w:tc>
        <w:tc>
          <w:tcPr>
            <w:tcW w:w="8168" w:type="dxa"/>
            <w:gridSpan w:val="5"/>
            <w:shd w:val="clear" w:color="auto" w:fill="auto"/>
          </w:tcPr>
          <w:p w:rsidR="00740F02" w:rsidRPr="007A6EA2" w:rsidRDefault="00740F02" w:rsidP="002003F2">
            <w:pPr>
              <w:jc w:val="center"/>
              <w:rPr>
                <w:b/>
              </w:rPr>
            </w:pPr>
            <w:r w:rsidRPr="007A6EA2">
              <w:rPr>
                <w:b/>
              </w:rPr>
              <w:t>Финансирование</w:t>
            </w:r>
          </w:p>
        </w:tc>
      </w:tr>
      <w:tr w:rsidR="00740F02" w:rsidRPr="007A6EA2" w:rsidTr="002003F2">
        <w:tc>
          <w:tcPr>
            <w:tcW w:w="674" w:type="dxa"/>
            <w:vMerge/>
            <w:tcBorders>
              <w:bottom w:val="single" w:sz="4" w:space="0" w:color="auto"/>
            </w:tcBorders>
            <w:shd w:val="clear" w:color="auto" w:fill="auto"/>
          </w:tcPr>
          <w:p w:rsidR="00740F02" w:rsidRPr="007A6EA2" w:rsidRDefault="00740F02" w:rsidP="002003F2">
            <w:pPr>
              <w:jc w:val="center"/>
              <w:rPr>
                <w:b/>
              </w:rPr>
            </w:pPr>
          </w:p>
        </w:tc>
        <w:tc>
          <w:tcPr>
            <w:tcW w:w="3394" w:type="dxa"/>
            <w:vMerge/>
            <w:tcBorders>
              <w:bottom w:val="single" w:sz="4" w:space="0" w:color="auto"/>
            </w:tcBorders>
            <w:shd w:val="clear" w:color="auto" w:fill="auto"/>
          </w:tcPr>
          <w:p w:rsidR="00740F02" w:rsidRPr="007A6EA2" w:rsidRDefault="00740F02" w:rsidP="002003F2">
            <w:pPr>
              <w:jc w:val="center"/>
              <w:rPr>
                <w:b/>
              </w:rPr>
            </w:pPr>
          </w:p>
        </w:tc>
        <w:tc>
          <w:tcPr>
            <w:tcW w:w="3240" w:type="dxa"/>
            <w:vMerge/>
            <w:tcBorders>
              <w:bottom w:val="single" w:sz="4" w:space="0" w:color="auto"/>
            </w:tcBorders>
            <w:shd w:val="clear" w:color="auto" w:fill="auto"/>
          </w:tcPr>
          <w:p w:rsidR="00740F02" w:rsidRPr="007A6EA2" w:rsidRDefault="00740F02" w:rsidP="002003F2">
            <w:pPr>
              <w:jc w:val="center"/>
              <w:rPr>
                <w:b/>
              </w:rPr>
            </w:pPr>
          </w:p>
        </w:tc>
        <w:tc>
          <w:tcPr>
            <w:tcW w:w="1731" w:type="dxa"/>
            <w:tcBorders>
              <w:bottom w:val="single" w:sz="4" w:space="0" w:color="auto"/>
            </w:tcBorders>
            <w:shd w:val="clear" w:color="auto" w:fill="auto"/>
          </w:tcPr>
          <w:p w:rsidR="00740F02" w:rsidRPr="007A6EA2" w:rsidRDefault="00740F02" w:rsidP="002003F2">
            <w:pPr>
              <w:jc w:val="center"/>
              <w:rPr>
                <w:b/>
              </w:rPr>
            </w:pPr>
            <w:r w:rsidRPr="007A6EA2">
              <w:rPr>
                <w:b/>
              </w:rPr>
              <w:t>Всего</w:t>
            </w:r>
          </w:p>
        </w:tc>
        <w:tc>
          <w:tcPr>
            <w:tcW w:w="1701" w:type="dxa"/>
            <w:tcBorders>
              <w:bottom w:val="single" w:sz="4" w:space="0" w:color="auto"/>
            </w:tcBorders>
            <w:shd w:val="clear" w:color="auto" w:fill="auto"/>
          </w:tcPr>
          <w:p w:rsidR="00740F02" w:rsidRPr="007A6EA2" w:rsidRDefault="00740F02" w:rsidP="00740F02">
            <w:pPr>
              <w:ind w:right="-108"/>
              <w:jc w:val="center"/>
              <w:rPr>
                <w:b/>
              </w:rPr>
            </w:pPr>
            <w:r w:rsidRPr="007A6EA2">
              <w:rPr>
                <w:b/>
              </w:rPr>
              <w:t>Федеральный бюджет</w:t>
            </w:r>
          </w:p>
        </w:tc>
        <w:tc>
          <w:tcPr>
            <w:tcW w:w="1567" w:type="dxa"/>
            <w:tcBorders>
              <w:bottom w:val="single" w:sz="4" w:space="0" w:color="auto"/>
            </w:tcBorders>
            <w:shd w:val="clear" w:color="auto" w:fill="auto"/>
          </w:tcPr>
          <w:p w:rsidR="00740F02" w:rsidRPr="007A6EA2" w:rsidRDefault="00740F02" w:rsidP="002003F2">
            <w:pPr>
              <w:jc w:val="center"/>
              <w:rPr>
                <w:b/>
              </w:rPr>
            </w:pPr>
            <w:r w:rsidRPr="007A6EA2">
              <w:rPr>
                <w:b/>
              </w:rPr>
              <w:t>Краевой бюджет</w:t>
            </w:r>
          </w:p>
        </w:tc>
        <w:tc>
          <w:tcPr>
            <w:tcW w:w="1693" w:type="dxa"/>
            <w:tcBorders>
              <w:bottom w:val="single" w:sz="4" w:space="0" w:color="auto"/>
            </w:tcBorders>
            <w:shd w:val="clear" w:color="auto" w:fill="auto"/>
          </w:tcPr>
          <w:p w:rsidR="00740F02" w:rsidRPr="007A6EA2" w:rsidRDefault="00740F02" w:rsidP="002003F2">
            <w:pPr>
              <w:jc w:val="center"/>
              <w:rPr>
                <w:b/>
              </w:rPr>
            </w:pPr>
            <w:r w:rsidRPr="007A6EA2">
              <w:rPr>
                <w:b/>
              </w:rPr>
              <w:t>Местный бюджет</w:t>
            </w:r>
          </w:p>
        </w:tc>
        <w:tc>
          <w:tcPr>
            <w:tcW w:w="1476" w:type="dxa"/>
            <w:tcBorders>
              <w:bottom w:val="single" w:sz="4" w:space="0" w:color="auto"/>
            </w:tcBorders>
            <w:shd w:val="clear" w:color="auto" w:fill="auto"/>
          </w:tcPr>
          <w:p w:rsidR="00740F02" w:rsidRPr="007A6EA2" w:rsidRDefault="00740F02" w:rsidP="002003F2">
            <w:pPr>
              <w:jc w:val="center"/>
              <w:rPr>
                <w:b/>
              </w:rPr>
            </w:pPr>
            <w:r w:rsidRPr="007A6EA2">
              <w:rPr>
                <w:b/>
              </w:rPr>
              <w:t>Хоз. субъекты</w:t>
            </w:r>
          </w:p>
        </w:tc>
      </w:tr>
      <w:tr w:rsidR="00740F02" w:rsidRPr="007A6EA2" w:rsidTr="002003F2">
        <w:tc>
          <w:tcPr>
            <w:tcW w:w="7308" w:type="dxa"/>
            <w:gridSpan w:val="3"/>
            <w:tcBorders>
              <w:bottom w:val="single" w:sz="4" w:space="0" w:color="auto"/>
            </w:tcBorders>
            <w:shd w:val="clear" w:color="auto" w:fill="A0A0A0"/>
          </w:tcPr>
          <w:p w:rsidR="00740F02" w:rsidRDefault="00740F02" w:rsidP="002003F2">
            <w:pPr>
              <w:jc w:val="center"/>
              <w:rPr>
                <w:b/>
                <w:sz w:val="28"/>
                <w:szCs w:val="28"/>
              </w:rPr>
            </w:pPr>
            <w:r w:rsidRPr="007A6EA2">
              <w:rPr>
                <w:b/>
                <w:sz w:val="28"/>
                <w:szCs w:val="28"/>
              </w:rPr>
              <w:t xml:space="preserve">Капитальные вложения всего, </w:t>
            </w:r>
          </w:p>
          <w:p w:rsidR="00740F02" w:rsidRPr="007A6EA2" w:rsidRDefault="00740F02" w:rsidP="002003F2">
            <w:pPr>
              <w:jc w:val="center"/>
              <w:rPr>
                <w:b/>
              </w:rPr>
            </w:pPr>
          </w:p>
        </w:tc>
        <w:tc>
          <w:tcPr>
            <w:tcW w:w="1731" w:type="dxa"/>
            <w:tcBorders>
              <w:bottom w:val="single" w:sz="4" w:space="0" w:color="auto"/>
            </w:tcBorders>
            <w:shd w:val="clear" w:color="auto" w:fill="A0A0A0"/>
          </w:tcPr>
          <w:p w:rsidR="00740F02" w:rsidRPr="007A6EA2" w:rsidRDefault="00740F02" w:rsidP="002003F2">
            <w:pPr>
              <w:jc w:val="center"/>
              <w:rPr>
                <w:b/>
              </w:rPr>
            </w:pPr>
            <w:r>
              <w:rPr>
                <w:b/>
              </w:rPr>
              <w:t>16 686 760,78</w:t>
            </w:r>
          </w:p>
        </w:tc>
        <w:tc>
          <w:tcPr>
            <w:tcW w:w="1701" w:type="dxa"/>
            <w:tcBorders>
              <w:bottom w:val="single" w:sz="4" w:space="0" w:color="auto"/>
            </w:tcBorders>
            <w:shd w:val="clear" w:color="auto" w:fill="A0A0A0"/>
          </w:tcPr>
          <w:p w:rsidR="00740F02" w:rsidRPr="007A6EA2" w:rsidRDefault="00740F02" w:rsidP="002003F2">
            <w:pPr>
              <w:jc w:val="center"/>
              <w:rPr>
                <w:b/>
              </w:rPr>
            </w:pPr>
            <w:r>
              <w:rPr>
                <w:b/>
              </w:rPr>
              <w:t>0,0</w:t>
            </w:r>
          </w:p>
        </w:tc>
        <w:tc>
          <w:tcPr>
            <w:tcW w:w="1567" w:type="dxa"/>
            <w:tcBorders>
              <w:bottom w:val="single" w:sz="4" w:space="0" w:color="auto"/>
            </w:tcBorders>
            <w:shd w:val="clear" w:color="auto" w:fill="A0A0A0"/>
          </w:tcPr>
          <w:p w:rsidR="00740F02" w:rsidRPr="007A6EA2" w:rsidRDefault="00740F02" w:rsidP="002003F2">
            <w:pPr>
              <w:jc w:val="center"/>
              <w:rPr>
                <w:b/>
              </w:rPr>
            </w:pPr>
            <w:r>
              <w:rPr>
                <w:b/>
              </w:rPr>
              <w:t>1 163 075,64</w:t>
            </w:r>
          </w:p>
        </w:tc>
        <w:tc>
          <w:tcPr>
            <w:tcW w:w="1693" w:type="dxa"/>
            <w:tcBorders>
              <w:bottom w:val="single" w:sz="4" w:space="0" w:color="auto"/>
            </w:tcBorders>
            <w:shd w:val="clear" w:color="auto" w:fill="A0A0A0"/>
          </w:tcPr>
          <w:p w:rsidR="00740F02" w:rsidRPr="007A6EA2" w:rsidRDefault="00740F02" w:rsidP="002003F2">
            <w:pPr>
              <w:jc w:val="center"/>
              <w:rPr>
                <w:b/>
              </w:rPr>
            </w:pPr>
            <w:r>
              <w:rPr>
                <w:b/>
              </w:rPr>
              <w:t>13 823 685,14</w:t>
            </w:r>
          </w:p>
        </w:tc>
        <w:tc>
          <w:tcPr>
            <w:tcW w:w="1476" w:type="dxa"/>
            <w:tcBorders>
              <w:bottom w:val="single" w:sz="4" w:space="0" w:color="auto"/>
            </w:tcBorders>
            <w:shd w:val="clear" w:color="auto" w:fill="A0A0A0"/>
          </w:tcPr>
          <w:p w:rsidR="00740F02" w:rsidRPr="007A6EA2" w:rsidRDefault="00740F02" w:rsidP="002003F2">
            <w:pPr>
              <w:jc w:val="center"/>
              <w:rPr>
                <w:b/>
              </w:rPr>
            </w:pPr>
            <w:r>
              <w:rPr>
                <w:b/>
              </w:rPr>
              <w:t>1 700 000,0</w:t>
            </w:r>
          </w:p>
        </w:tc>
      </w:tr>
      <w:tr w:rsidR="00740F02" w:rsidRPr="007A6EA2" w:rsidTr="002003F2">
        <w:tc>
          <w:tcPr>
            <w:tcW w:w="15476" w:type="dxa"/>
            <w:gridSpan w:val="8"/>
            <w:tcBorders>
              <w:bottom w:val="single" w:sz="4" w:space="0" w:color="auto"/>
            </w:tcBorders>
            <w:shd w:val="clear" w:color="auto" w:fill="D9D9D9"/>
          </w:tcPr>
          <w:p w:rsidR="00740F02" w:rsidRPr="007A6EA2" w:rsidRDefault="00740F02" w:rsidP="002003F2">
            <w:pPr>
              <w:rPr>
                <w:b/>
              </w:rPr>
            </w:pPr>
            <w:r>
              <w:rPr>
                <w:b/>
              </w:rPr>
              <w:t>1</w:t>
            </w:r>
            <w:r w:rsidRPr="007A6EA2">
              <w:rPr>
                <w:b/>
              </w:rPr>
              <w:t>. Финансирование 201</w:t>
            </w:r>
            <w:r>
              <w:rPr>
                <w:b/>
              </w:rPr>
              <w:t>8</w:t>
            </w:r>
            <w:r w:rsidRPr="007A6EA2">
              <w:rPr>
                <w:b/>
              </w:rPr>
              <w:t xml:space="preserve"> год</w:t>
            </w:r>
          </w:p>
        </w:tc>
      </w:tr>
      <w:tr w:rsidR="00740F02" w:rsidRPr="007A6EA2" w:rsidTr="00740F02">
        <w:trPr>
          <w:trHeight w:val="367"/>
        </w:trPr>
        <w:tc>
          <w:tcPr>
            <w:tcW w:w="7308" w:type="dxa"/>
            <w:gridSpan w:val="3"/>
            <w:shd w:val="clear" w:color="auto" w:fill="D9D9D9"/>
          </w:tcPr>
          <w:p w:rsidR="00740F02" w:rsidRPr="005C56B9" w:rsidRDefault="00740F02" w:rsidP="002003F2">
            <w:pPr>
              <w:ind w:left="-64" w:right="-116"/>
              <w:jc w:val="center"/>
              <w:rPr>
                <w:b/>
              </w:rPr>
            </w:pPr>
            <w:r w:rsidRPr="005C56B9">
              <w:rPr>
                <w:b/>
              </w:rPr>
              <w:t>ИТОГО за год, в том числе:</w:t>
            </w:r>
          </w:p>
        </w:tc>
        <w:tc>
          <w:tcPr>
            <w:tcW w:w="1731" w:type="dxa"/>
            <w:shd w:val="clear" w:color="auto" w:fill="D9D9D9"/>
          </w:tcPr>
          <w:p w:rsidR="00740F02" w:rsidRPr="005C56B9" w:rsidRDefault="00740F02" w:rsidP="002003F2">
            <w:pPr>
              <w:jc w:val="center"/>
              <w:rPr>
                <w:b/>
              </w:rPr>
            </w:pPr>
            <w:r>
              <w:rPr>
                <w:b/>
              </w:rPr>
              <w:t>10 931 760,78</w:t>
            </w:r>
          </w:p>
        </w:tc>
        <w:tc>
          <w:tcPr>
            <w:tcW w:w="1701" w:type="dxa"/>
            <w:shd w:val="clear" w:color="auto" w:fill="D9D9D9"/>
          </w:tcPr>
          <w:p w:rsidR="00740F02" w:rsidRPr="005C56B9" w:rsidRDefault="00740F02" w:rsidP="002003F2">
            <w:pPr>
              <w:jc w:val="center"/>
              <w:rPr>
                <w:b/>
              </w:rPr>
            </w:pPr>
            <w:r w:rsidRPr="005C56B9">
              <w:rPr>
                <w:b/>
              </w:rPr>
              <w:t>0,0</w:t>
            </w:r>
          </w:p>
        </w:tc>
        <w:tc>
          <w:tcPr>
            <w:tcW w:w="1567" w:type="dxa"/>
            <w:shd w:val="clear" w:color="auto" w:fill="D9D9D9"/>
          </w:tcPr>
          <w:p w:rsidR="00740F02" w:rsidRPr="005C56B9" w:rsidRDefault="00740F02" w:rsidP="002003F2">
            <w:pPr>
              <w:jc w:val="center"/>
              <w:rPr>
                <w:b/>
              </w:rPr>
            </w:pPr>
            <w:r w:rsidRPr="005C56B9">
              <w:rPr>
                <w:b/>
              </w:rPr>
              <w:t>1 </w:t>
            </w:r>
            <w:r>
              <w:rPr>
                <w:b/>
              </w:rPr>
              <w:t>163 075,64</w:t>
            </w:r>
          </w:p>
        </w:tc>
        <w:tc>
          <w:tcPr>
            <w:tcW w:w="1693" w:type="dxa"/>
            <w:shd w:val="clear" w:color="auto" w:fill="D9D9D9"/>
          </w:tcPr>
          <w:p w:rsidR="00740F02" w:rsidRPr="005C56B9" w:rsidRDefault="00740F02" w:rsidP="002003F2">
            <w:pPr>
              <w:jc w:val="center"/>
              <w:rPr>
                <w:b/>
              </w:rPr>
            </w:pPr>
            <w:r>
              <w:rPr>
                <w:b/>
              </w:rPr>
              <w:t>9 768 685,14</w:t>
            </w:r>
          </w:p>
        </w:tc>
        <w:tc>
          <w:tcPr>
            <w:tcW w:w="1476" w:type="dxa"/>
            <w:shd w:val="clear" w:color="auto" w:fill="D9D9D9"/>
          </w:tcPr>
          <w:p w:rsidR="00740F02" w:rsidRPr="005C56B9" w:rsidRDefault="00740F02" w:rsidP="002003F2">
            <w:pPr>
              <w:jc w:val="center"/>
              <w:rPr>
                <w:b/>
              </w:rPr>
            </w:pPr>
            <w:r w:rsidRPr="005C56B9">
              <w:rPr>
                <w:b/>
              </w:rPr>
              <w:t>0,0</w:t>
            </w:r>
          </w:p>
        </w:tc>
      </w:tr>
      <w:tr w:rsidR="00740F02" w:rsidRPr="007A6EA2" w:rsidTr="002003F2">
        <w:tc>
          <w:tcPr>
            <w:tcW w:w="674" w:type="dxa"/>
            <w:shd w:val="clear" w:color="auto" w:fill="auto"/>
          </w:tcPr>
          <w:p w:rsidR="00740F02" w:rsidRPr="005C56B9" w:rsidRDefault="00740F02" w:rsidP="002003F2">
            <w:pPr>
              <w:jc w:val="center"/>
            </w:pPr>
            <w:r w:rsidRPr="005C56B9">
              <w:t>1.1.</w:t>
            </w:r>
          </w:p>
        </w:tc>
        <w:tc>
          <w:tcPr>
            <w:tcW w:w="3394" w:type="dxa"/>
            <w:shd w:val="clear" w:color="auto" w:fill="auto"/>
          </w:tcPr>
          <w:p w:rsidR="00740F02" w:rsidRPr="005C56B9" w:rsidRDefault="00740F02" w:rsidP="002003F2">
            <w:pPr>
              <w:tabs>
                <w:tab w:val="left" w:pos="2594"/>
              </w:tabs>
              <w:ind w:left="-134"/>
              <w:jc w:val="center"/>
            </w:pPr>
            <w:r w:rsidRPr="005C56B9">
              <w:t xml:space="preserve">МУП «Теплосервис» </w:t>
            </w:r>
          </w:p>
        </w:tc>
        <w:tc>
          <w:tcPr>
            <w:tcW w:w="3240" w:type="dxa"/>
            <w:shd w:val="clear" w:color="auto" w:fill="auto"/>
          </w:tcPr>
          <w:p w:rsidR="00740F02" w:rsidRPr="005C56B9" w:rsidRDefault="00740F02" w:rsidP="002003F2">
            <w:pPr>
              <w:ind w:left="-64" w:right="-116"/>
              <w:jc w:val="center"/>
            </w:pPr>
            <w:r w:rsidRPr="005C56B9">
              <w:t>Приобретение топлива</w:t>
            </w:r>
          </w:p>
        </w:tc>
        <w:tc>
          <w:tcPr>
            <w:tcW w:w="1731" w:type="dxa"/>
            <w:shd w:val="clear" w:color="auto" w:fill="auto"/>
          </w:tcPr>
          <w:p w:rsidR="00740F02" w:rsidRPr="00847EA4" w:rsidRDefault="00740F02" w:rsidP="002003F2">
            <w:pPr>
              <w:jc w:val="center"/>
            </w:pPr>
            <w:r w:rsidRPr="00847EA4">
              <w:t>7 056 870,0</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rsidRPr="005C56B9">
              <w:t>7 056 870,0</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1.2.</w:t>
            </w:r>
          </w:p>
        </w:tc>
        <w:tc>
          <w:tcPr>
            <w:tcW w:w="3394" w:type="dxa"/>
            <w:shd w:val="clear" w:color="auto" w:fill="auto"/>
          </w:tcPr>
          <w:p w:rsidR="00740F02" w:rsidRPr="005C56B9" w:rsidRDefault="00740F02" w:rsidP="002003F2">
            <w:pPr>
              <w:tabs>
                <w:tab w:val="left" w:pos="2594"/>
              </w:tabs>
              <w:ind w:left="-134"/>
              <w:jc w:val="center"/>
            </w:pPr>
            <w:r>
              <w:t>Российская</w:t>
            </w:r>
            <w:r w:rsidRPr="005C56B9">
              <w:t xml:space="preserve"> Котельная в с. Новичиха</w:t>
            </w:r>
          </w:p>
        </w:tc>
        <w:tc>
          <w:tcPr>
            <w:tcW w:w="3240" w:type="dxa"/>
            <w:shd w:val="clear" w:color="auto" w:fill="auto"/>
          </w:tcPr>
          <w:p w:rsidR="00740F02" w:rsidRPr="005C56B9" w:rsidRDefault="00740F02" w:rsidP="002003F2">
            <w:pPr>
              <w:ind w:left="-64" w:right="-116"/>
              <w:jc w:val="center"/>
            </w:pPr>
            <w:r w:rsidRPr="005C56B9">
              <w:t>Замена котла</w:t>
            </w:r>
          </w:p>
        </w:tc>
        <w:tc>
          <w:tcPr>
            <w:tcW w:w="1731" w:type="dxa"/>
            <w:shd w:val="clear" w:color="auto" w:fill="auto"/>
          </w:tcPr>
          <w:p w:rsidR="00740F02" w:rsidRPr="00847EA4" w:rsidRDefault="00740F02" w:rsidP="002003F2">
            <w:pPr>
              <w:jc w:val="center"/>
            </w:pPr>
            <w:r w:rsidRPr="00847EA4">
              <w:t>416 614,35</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t>416 614,35</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1.3.</w:t>
            </w:r>
          </w:p>
        </w:tc>
        <w:tc>
          <w:tcPr>
            <w:tcW w:w="3394" w:type="dxa"/>
            <w:shd w:val="clear" w:color="auto" w:fill="auto"/>
          </w:tcPr>
          <w:p w:rsidR="00740F02" w:rsidRPr="005C56B9" w:rsidRDefault="00740F02" w:rsidP="002003F2">
            <w:pPr>
              <w:tabs>
                <w:tab w:val="left" w:pos="2594"/>
              </w:tabs>
              <w:ind w:left="-134"/>
              <w:jc w:val="center"/>
            </w:pPr>
            <w:r w:rsidRPr="005C56B9">
              <w:t>Котельная в с. Долгово</w:t>
            </w:r>
          </w:p>
        </w:tc>
        <w:tc>
          <w:tcPr>
            <w:tcW w:w="3240" w:type="dxa"/>
            <w:shd w:val="clear" w:color="auto" w:fill="auto"/>
          </w:tcPr>
          <w:p w:rsidR="00740F02" w:rsidRPr="005C56B9" w:rsidRDefault="00740F02" w:rsidP="002003F2">
            <w:pPr>
              <w:ind w:left="-64" w:right="-116"/>
              <w:jc w:val="center"/>
            </w:pPr>
            <w:r w:rsidRPr="005C56B9">
              <w:t>Замена котла</w:t>
            </w:r>
          </w:p>
        </w:tc>
        <w:tc>
          <w:tcPr>
            <w:tcW w:w="1731" w:type="dxa"/>
            <w:shd w:val="clear" w:color="auto" w:fill="auto"/>
          </w:tcPr>
          <w:p w:rsidR="00740F02" w:rsidRPr="00847EA4" w:rsidRDefault="00740F02" w:rsidP="002003F2">
            <w:pPr>
              <w:jc w:val="center"/>
            </w:pPr>
            <w:r w:rsidRPr="00847EA4">
              <w:t>239 000,0</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rsidRPr="005C56B9">
              <w:t>239</w:t>
            </w:r>
            <w:r>
              <w:t xml:space="preserve"> 000</w:t>
            </w:r>
            <w:r w:rsidRPr="005C56B9">
              <w:t>,0</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1.4.</w:t>
            </w:r>
          </w:p>
        </w:tc>
        <w:tc>
          <w:tcPr>
            <w:tcW w:w="3394" w:type="dxa"/>
            <w:shd w:val="clear" w:color="auto" w:fill="auto"/>
          </w:tcPr>
          <w:p w:rsidR="00740F02" w:rsidRPr="005C56B9" w:rsidRDefault="00740F02" w:rsidP="002003F2">
            <w:pPr>
              <w:tabs>
                <w:tab w:val="left" w:pos="2594"/>
              </w:tabs>
              <w:ind w:left="-134"/>
              <w:jc w:val="center"/>
            </w:pPr>
            <w:r w:rsidRPr="005C56B9">
              <w:t>Котельная в с. Токарево</w:t>
            </w:r>
          </w:p>
        </w:tc>
        <w:tc>
          <w:tcPr>
            <w:tcW w:w="3240" w:type="dxa"/>
            <w:shd w:val="clear" w:color="auto" w:fill="auto"/>
          </w:tcPr>
          <w:p w:rsidR="00740F02" w:rsidRPr="005C56B9" w:rsidRDefault="00740F02" w:rsidP="002003F2">
            <w:pPr>
              <w:ind w:left="-64" w:right="-116"/>
              <w:jc w:val="center"/>
            </w:pPr>
            <w:r w:rsidRPr="005C56B9">
              <w:t>Замена котла</w:t>
            </w:r>
          </w:p>
        </w:tc>
        <w:tc>
          <w:tcPr>
            <w:tcW w:w="1731" w:type="dxa"/>
            <w:shd w:val="clear" w:color="auto" w:fill="auto"/>
          </w:tcPr>
          <w:p w:rsidR="00740F02" w:rsidRPr="00847EA4" w:rsidRDefault="00740F02" w:rsidP="002003F2">
            <w:pPr>
              <w:jc w:val="center"/>
            </w:pPr>
            <w:r w:rsidRPr="00847EA4">
              <w:t>239 000,0</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rsidRPr="005C56B9">
              <w:t>239</w:t>
            </w:r>
            <w:r>
              <w:t xml:space="preserve"> 000</w:t>
            </w:r>
            <w:r w:rsidRPr="005C56B9">
              <w:t>,0</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1.5.</w:t>
            </w:r>
          </w:p>
        </w:tc>
        <w:tc>
          <w:tcPr>
            <w:tcW w:w="3394" w:type="dxa"/>
            <w:shd w:val="clear" w:color="auto" w:fill="auto"/>
          </w:tcPr>
          <w:p w:rsidR="00740F02" w:rsidRPr="005C56B9" w:rsidRDefault="00740F02" w:rsidP="002003F2">
            <w:pPr>
              <w:tabs>
                <w:tab w:val="left" w:pos="2594"/>
              </w:tabs>
              <w:ind w:left="-134"/>
              <w:jc w:val="center"/>
            </w:pPr>
            <w:r w:rsidRPr="005C56B9">
              <w:t>Котельная в с. Мельниково</w:t>
            </w:r>
          </w:p>
        </w:tc>
        <w:tc>
          <w:tcPr>
            <w:tcW w:w="3240" w:type="dxa"/>
            <w:shd w:val="clear" w:color="auto" w:fill="auto"/>
          </w:tcPr>
          <w:p w:rsidR="00740F02" w:rsidRPr="005C56B9" w:rsidRDefault="00740F02" w:rsidP="002003F2">
            <w:pPr>
              <w:ind w:left="-64" w:right="-116"/>
              <w:jc w:val="center"/>
            </w:pPr>
            <w:r w:rsidRPr="005C56B9">
              <w:t>Замена котла</w:t>
            </w:r>
          </w:p>
        </w:tc>
        <w:tc>
          <w:tcPr>
            <w:tcW w:w="1731" w:type="dxa"/>
            <w:shd w:val="clear" w:color="auto" w:fill="auto"/>
          </w:tcPr>
          <w:p w:rsidR="00740F02" w:rsidRPr="00847EA4" w:rsidRDefault="00740F02" w:rsidP="002003F2">
            <w:pPr>
              <w:jc w:val="center"/>
            </w:pPr>
            <w:r w:rsidRPr="00847EA4">
              <w:t>292 000,0</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rsidRPr="005C56B9">
              <w:t>292 000,0</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1.6.</w:t>
            </w:r>
          </w:p>
        </w:tc>
        <w:tc>
          <w:tcPr>
            <w:tcW w:w="3394" w:type="dxa"/>
            <w:shd w:val="clear" w:color="auto" w:fill="auto"/>
          </w:tcPr>
          <w:p w:rsidR="00740F02" w:rsidRPr="005C56B9" w:rsidRDefault="00740F02" w:rsidP="002003F2">
            <w:pPr>
              <w:tabs>
                <w:tab w:val="left" w:pos="2594"/>
              </w:tabs>
              <w:ind w:left="-134"/>
              <w:jc w:val="center"/>
            </w:pPr>
            <w:r w:rsidRPr="005C56B9">
              <w:t>Образовательные учреждения, в оперативном управлении которых находятся котельные</w:t>
            </w:r>
          </w:p>
        </w:tc>
        <w:tc>
          <w:tcPr>
            <w:tcW w:w="3240" w:type="dxa"/>
            <w:shd w:val="clear" w:color="auto" w:fill="auto"/>
          </w:tcPr>
          <w:p w:rsidR="00740F02" w:rsidRPr="005C56B9" w:rsidRDefault="00740F02" w:rsidP="002003F2">
            <w:pPr>
              <w:ind w:left="-64" w:right="-116"/>
              <w:jc w:val="center"/>
            </w:pPr>
            <w:r w:rsidRPr="005C56B9">
              <w:t>Подготовка к отопительному сезону</w:t>
            </w:r>
          </w:p>
        </w:tc>
        <w:tc>
          <w:tcPr>
            <w:tcW w:w="1731" w:type="dxa"/>
            <w:shd w:val="clear" w:color="auto" w:fill="auto"/>
          </w:tcPr>
          <w:p w:rsidR="00740F02" w:rsidRPr="00847EA4" w:rsidRDefault="00740F02" w:rsidP="002003F2">
            <w:pPr>
              <w:jc w:val="center"/>
            </w:pPr>
            <w:r w:rsidRPr="00847EA4">
              <w:t>84 364,95</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t>84 364,95</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1.7.</w:t>
            </w:r>
          </w:p>
        </w:tc>
        <w:tc>
          <w:tcPr>
            <w:tcW w:w="3394" w:type="dxa"/>
            <w:shd w:val="clear" w:color="auto" w:fill="auto"/>
          </w:tcPr>
          <w:p w:rsidR="00740F02" w:rsidRPr="005C56B9" w:rsidRDefault="00740F02" w:rsidP="00740F02">
            <w:pPr>
              <w:tabs>
                <w:tab w:val="left" w:pos="2594"/>
              </w:tabs>
              <w:ind w:left="-134"/>
              <w:jc w:val="center"/>
            </w:pPr>
            <w:r w:rsidRPr="005C56B9">
              <w:rPr>
                <w:szCs w:val="28"/>
              </w:rPr>
              <w:t xml:space="preserve">Капитальный ремонт скважины в с. Мельниково Новичихинского района </w:t>
            </w:r>
          </w:p>
        </w:tc>
        <w:tc>
          <w:tcPr>
            <w:tcW w:w="3240" w:type="dxa"/>
            <w:shd w:val="clear" w:color="auto" w:fill="auto"/>
          </w:tcPr>
          <w:p w:rsidR="00740F02" w:rsidRPr="005C56B9" w:rsidRDefault="00740F02" w:rsidP="002003F2">
            <w:pPr>
              <w:ind w:left="-64" w:right="-116"/>
              <w:jc w:val="center"/>
            </w:pPr>
            <w:r w:rsidRPr="005C56B9">
              <w:t>Ремонт скважины в с. Мельниково</w:t>
            </w:r>
          </w:p>
        </w:tc>
        <w:tc>
          <w:tcPr>
            <w:tcW w:w="1731" w:type="dxa"/>
            <w:shd w:val="clear" w:color="auto" w:fill="auto"/>
          </w:tcPr>
          <w:p w:rsidR="00740F02" w:rsidRPr="00847EA4" w:rsidRDefault="00740F02" w:rsidP="002003F2">
            <w:pPr>
              <w:jc w:val="center"/>
            </w:pPr>
            <w:r w:rsidRPr="00847EA4">
              <w:t>1 174 823,89</w:t>
            </w:r>
          </w:p>
        </w:tc>
        <w:tc>
          <w:tcPr>
            <w:tcW w:w="1701" w:type="dxa"/>
            <w:shd w:val="clear" w:color="auto" w:fill="auto"/>
          </w:tcPr>
          <w:p w:rsidR="00740F02" w:rsidRPr="00DA25A0" w:rsidRDefault="00740F02" w:rsidP="002003F2">
            <w:pPr>
              <w:jc w:val="center"/>
              <w:rPr>
                <w:highlight w:val="yellow"/>
              </w:rPr>
            </w:pPr>
            <w:r w:rsidRPr="00B05EE2">
              <w:t>0,0</w:t>
            </w:r>
          </w:p>
        </w:tc>
        <w:tc>
          <w:tcPr>
            <w:tcW w:w="1567" w:type="dxa"/>
            <w:shd w:val="clear" w:color="auto" w:fill="auto"/>
          </w:tcPr>
          <w:p w:rsidR="00740F02" w:rsidRPr="00847EA4" w:rsidRDefault="00740F02" w:rsidP="002003F2">
            <w:pPr>
              <w:jc w:val="center"/>
            </w:pPr>
            <w:r w:rsidRPr="00847EA4">
              <w:t>1 163 075,64</w:t>
            </w:r>
          </w:p>
        </w:tc>
        <w:tc>
          <w:tcPr>
            <w:tcW w:w="1693" w:type="dxa"/>
            <w:shd w:val="clear" w:color="auto" w:fill="auto"/>
          </w:tcPr>
          <w:p w:rsidR="00740F02" w:rsidRPr="00847EA4" w:rsidRDefault="00740F02" w:rsidP="002003F2">
            <w:pPr>
              <w:jc w:val="center"/>
            </w:pPr>
            <w:r w:rsidRPr="00847EA4">
              <w:t>11 748,25</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1.8</w:t>
            </w:r>
            <w:r>
              <w:t>.</w:t>
            </w:r>
          </w:p>
        </w:tc>
        <w:tc>
          <w:tcPr>
            <w:tcW w:w="3394" w:type="dxa"/>
            <w:shd w:val="clear" w:color="auto" w:fill="auto"/>
          </w:tcPr>
          <w:p w:rsidR="00740F02" w:rsidRPr="005C56B9" w:rsidRDefault="00740F02" w:rsidP="002003F2">
            <w:pPr>
              <w:tabs>
                <w:tab w:val="left" w:pos="2594"/>
              </w:tabs>
              <w:ind w:left="-134"/>
              <w:jc w:val="center"/>
              <w:rPr>
                <w:szCs w:val="28"/>
              </w:rPr>
            </w:pPr>
            <w:r>
              <w:rPr>
                <w:szCs w:val="28"/>
              </w:rPr>
              <w:t>Российская</w:t>
            </w:r>
            <w:r w:rsidRPr="005C56B9">
              <w:rPr>
                <w:szCs w:val="28"/>
              </w:rPr>
              <w:t xml:space="preserve"> котельная в с. Новичиха</w:t>
            </w:r>
          </w:p>
        </w:tc>
        <w:tc>
          <w:tcPr>
            <w:tcW w:w="3240" w:type="dxa"/>
            <w:shd w:val="clear" w:color="auto" w:fill="auto"/>
          </w:tcPr>
          <w:p w:rsidR="00740F02" w:rsidRPr="005C56B9" w:rsidRDefault="00740F02" w:rsidP="002003F2">
            <w:pPr>
              <w:ind w:left="-64" w:right="-116"/>
              <w:jc w:val="center"/>
            </w:pPr>
            <w:r w:rsidRPr="005C56B9">
              <w:rPr>
                <w:szCs w:val="28"/>
              </w:rPr>
              <w:t>Поставка Дымососов ДН-6,3, 5,5 кВт</w:t>
            </w:r>
            <w:r w:rsidRPr="005C56B9">
              <w:t xml:space="preserve"> (3 штуки) </w:t>
            </w:r>
          </w:p>
        </w:tc>
        <w:tc>
          <w:tcPr>
            <w:tcW w:w="1731" w:type="dxa"/>
            <w:shd w:val="clear" w:color="auto" w:fill="auto"/>
          </w:tcPr>
          <w:p w:rsidR="00740F02" w:rsidRPr="00847EA4" w:rsidRDefault="00740F02" w:rsidP="002003F2">
            <w:pPr>
              <w:jc w:val="center"/>
            </w:pPr>
            <w:r w:rsidRPr="00847EA4">
              <w:t>139 637,25</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t>139 637,25</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1.9</w:t>
            </w:r>
            <w:r>
              <w:t>.</w:t>
            </w:r>
          </w:p>
        </w:tc>
        <w:tc>
          <w:tcPr>
            <w:tcW w:w="3394" w:type="dxa"/>
            <w:shd w:val="clear" w:color="auto" w:fill="auto"/>
          </w:tcPr>
          <w:p w:rsidR="00740F02" w:rsidRPr="005C56B9" w:rsidRDefault="00740F02" w:rsidP="002003F2">
            <w:pPr>
              <w:tabs>
                <w:tab w:val="left" w:pos="2594"/>
              </w:tabs>
              <w:ind w:left="-134"/>
              <w:jc w:val="center"/>
              <w:rPr>
                <w:szCs w:val="28"/>
              </w:rPr>
            </w:pPr>
            <w:r w:rsidRPr="005C56B9">
              <w:rPr>
                <w:szCs w:val="28"/>
              </w:rPr>
              <w:t>Районный конкурс по благоустройству</w:t>
            </w:r>
          </w:p>
        </w:tc>
        <w:tc>
          <w:tcPr>
            <w:tcW w:w="3240" w:type="dxa"/>
            <w:shd w:val="clear" w:color="auto" w:fill="auto"/>
          </w:tcPr>
          <w:p w:rsidR="00740F02" w:rsidRPr="005C56B9" w:rsidRDefault="00740F02" w:rsidP="002003F2">
            <w:pPr>
              <w:ind w:left="-64" w:right="-116"/>
              <w:jc w:val="center"/>
            </w:pPr>
            <w:r w:rsidRPr="005C56B9">
              <w:t>Премирование победителей</w:t>
            </w:r>
          </w:p>
        </w:tc>
        <w:tc>
          <w:tcPr>
            <w:tcW w:w="1731" w:type="dxa"/>
            <w:shd w:val="clear" w:color="auto" w:fill="auto"/>
          </w:tcPr>
          <w:p w:rsidR="00740F02" w:rsidRPr="00847EA4" w:rsidRDefault="00740F02" w:rsidP="002003F2">
            <w:pPr>
              <w:jc w:val="center"/>
            </w:pPr>
            <w:r w:rsidRPr="00847EA4">
              <w:t>20 000,0</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rsidRPr="005C56B9">
              <w:t>20 000,0</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674" w:type="dxa"/>
            <w:shd w:val="clear" w:color="auto" w:fill="auto"/>
          </w:tcPr>
          <w:p w:rsidR="00740F02" w:rsidRPr="005C56B9" w:rsidRDefault="00740F02" w:rsidP="002003F2">
            <w:pPr>
              <w:jc w:val="center"/>
            </w:pPr>
            <w:r w:rsidRPr="005C56B9">
              <w:t>1.10</w:t>
            </w:r>
          </w:p>
        </w:tc>
        <w:tc>
          <w:tcPr>
            <w:tcW w:w="3394" w:type="dxa"/>
            <w:shd w:val="clear" w:color="auto" w:fill="auto"/>
          </w:tcPr>
          <w:p w:rsidR="00740F02" w:rsidRPr="005C56B9" w:rsidRDefault="00740F02" w:rsidP="002003F2">
            <w:pPr>
              <w:tabs>
                <w:tab w:val="left" w:pos="2594"/>
              </w:tabs>
              <w:ind w:left="-134"/>
              <w:jc w:val="center"/>
              <w:rPr>
                <w:szCs w:val="28"/>
              </w:rPr>
            </w:pPr>
            <w:r>
              <w:rPr>
                <w:szCs w:val="28"/>
              </w:rPr>
              <w:t>Детский сад «Земляничка»</w:t>
            </w:r>
          </w:p>
        </w:tc>
        <w:tc>
          <w:tcPr>
            <w:tcW w:w="3240" w:type="dxa"/>
            <w:shd w:val="clear" w:color="auto" w:fill="auto"/>
          </w:tcPr>
          <w:p w:rsidR="00740F02" w:rsidRPr="005C56B9" w:rsidRDefault="00740F02" w:rsidP="002003F2">
            <w:pPr>
              <w:ind w:left="-64" w:right="-116"/>
              <w:jc w:val="center"/>
            </w:pPr>
            <w:r>
              <w:t>Приобретение колосников</w:t>
            </w:r>
          </w:p>
        </w:tc>
        <w:tc>
          <w:tcPr>
            <w:tcW w:w="1731" w:type="dxa"/>
            <w:shd w:val="clear" w:color="auto" w:fill="auto"/>
          </w:tcPr>
          <w:p w:rsidR="00740F02" w:rsidRPr="00847EA4" w:rsidRDefault="00740F02" w:rsidP="002003F2">
            <w:pPr>
              <w:jc w:val="center"/>
            </w:pPr>
            <w:r w:rsidRPr="00847EA4">
              <w:t>9 700,0</w:t>
            </w:r>
          </w:p>
        </w:tc>
        <w:tc>
          <w:tcPr>
            <w:tcW w:w="1701" w:type="dxa"/>
            <w:shd w:val="clear" w:color="auto" w:fill="auto"/>
          </w:tcPr>
          <w:p w:rsidR="00740F02" w:rsidRPr="005C56B9" w:rsidRDefault="00740F02" w:rsidP="002003F2">
            <w:pPr>
              <w:jc w:val="center"/>
            </w:pPr>
            <w:r>
              <w:t>0,0</w:t>
            </w:r>
          </w:p>
        </w:tc>
        <w:tc>
          <w:tcPr>
            <w:tcW w:w="1567" w:type="dxa"/>
            <w:shd w:val="clear" w:color="auto" w:fill="auto"/>
          </w:tcPr>
          <w:p w:rsidR="00740F02" w:rsidRPr="005C56B9" w:rsidRDefault="00740F02" w:rsidP="002003F2">
            <w:pPr>
              <w:jc w:val="center"/>
            </w:pPr>
            <w:r>
              <w:t>0,0</w:t>
            </w:r>
          </w:p>
        </w:tc>
        <w:tc>
          <w:tcPr>
            <w:tcW w:w="1693" w:type="dxa"/>
            <w:shd w:val="clear" w:color="auto" w:fill="auto"/>
          </w:tcPr>
          <w:p w:rsidR="00740F02" w:rsidRPr="005C56B9" w:rsidRDefault="00740F02" w:rsidP="002003F2">
            <w:pPr>
              <w:jc w:val="center"/>
            </w:pPr>
            <w:r w:rsidRPr="00873D42">
              <w:t>9 700,0</w:t>
            </w:r>
          </w:p>
        </w:tc>
        <w:tc>
          <w:tcPr>
            <w:tcW w:w="1476" w:type="dxa"/>
            <w:shd w:val="clear" w:color="auto" w:fill="auto"/>
          </w:tcPr>
          <w:p w:rsidR="00740F02" w:rsidRPr="005C56B9" w:rsidRDefault="00740F02" w:rsidP="002003F2">
            <w:pPr>
              <w:jc w:val="center"/>
            </w:pPr>
            <w:r>
              <w:t>0,0</w:t>
            </w:r>
          </w:p>
        </w:tc>
      </w:tr>
      <w:tr w:rsidR="00740F02" w:rsidRPr="007A6EA2" w:rsidTr="002003F2">
        <w:tc>
          <w:tcPr>
            <w:tcW w:w="674" w:type="dxa"/>
            <w:shd w:val="clear" w:color="auto" w:fill="auto"/>
          </w:tcPr>
          <w:p w:rsidR="00740F02" w:rsidRPr="005C56B9" w:rsidRDefault="00740F02" w:rsidP="002003F2">
            <w:pPr>
              <w:jc w:val="center"/>
            </w:pPr>
            <w:r w:rsidRPr="005C56B9">
              <w:t>1.11</w:t>
            </w:r>
          </w:p>
        </w:tc>
        <w:tc>
          <w:tcPr>
            <w:tcW w:w="3394" w:type="dxa"/>
            <w:shd w:val="clear" w:color="auto" w:fill="auto"/>
          </w:tcPr>
          <w:p w:rsidR="00740F02" w:rsidRPr="005C56B9" w:rsidRDefault="00740F02" w:rsidP="002003F2">
            <w:pPr>
              <w:tabs>
                <w:tab w:val="left" w:pos="2594"/>
              </w:tabs>
              <w:ind w:left="-134"/>
              <w:jc w:val="center"/>
              <w:rPr>
                <w:szCs w:val="28"/>
              </w:rPr>
            </w:pPr>
            <w:r>
              <w:rPr>
                <w:szCs w:val="28"/>
              </w:rPr>
              <w:t>МКОУ «Поломошенская СОШ»</w:t>
            </w:r>
          </w:p>
        </w:tc>
        <w:tc>
          <w:tcPr>
            <w:tcW w:w="3240" w:type="dxa"/>
            <w:shd w:val="clear" w:color="auto" w:fill="auto"/>
          </w:tcPr>
          <w:p w:rsidR="00740F02" w:rsidRPr="005C56B9" w:rsidRDefault="00740F02" w:rsidP="002003F2">
            <w:pPr>
              <w:ind w:left="-64" w:right="-116"/>
              <w:jc w:val="center"/>
            </w:pPr>
            <w:r>
              <w:t>Замена водопроводной трубы в здании школы</w:t>
            </w:r>
          </w:p>
        </w:tc>
        <w:tc>
          <w:tcPr>
            <w:tcW w:w="1731" w:type="dxa"/>
            <w:shd w:val="clear" w:color="auto" w:fill="auto"/>
          </w:tcPr>
          <w:p w:rsidR="00740F02" w:rsidRPr="00847EA4" w:rsidRDefault="00740F02" w:rsidP="002003F2">
            <w:pPr>
              <w:jc w:val="center"/>
            </w:pPr>
            <w:r w:rsidRPr="00847EA4">
              <w:t>20 070,0</w:t>
            </w:r>
          </w:p>
        </w:tc>
        <w:tc>
          <w:tcPr>
            <w:tcW w:w="1701" w:type="dxa"/>
            <w:shd w:val="clear" w:color="auto" w:fill="auto"/>
          </w:tcPr>
          <w:p w:rsidR="00740F02" w:rsidRPr="005C56B9" w:rsidRDefault="00740F02" w:rsidP="002003F2">
            <w:pPr>
              <w:jc w:val="center"/>
            </w:pPr>
            <w:r>
              <w:t>0,0</w:t>
            </w:r>
          </w:p>
        </w:tc>
        <w:tc>
          <w:tcPr>
            <w:tcW w:w="1567" w:type="dxa"/>
            <w:shd w:val="clear" w:color="auto" w:fill="auto"/>
          </w:tcPr>
          <w:p w:rsidR="00740F02" w:rsidRPr="005C56B9" w:rsidRDefault="00740F02" w:rsidP="002003F2">
            <w:pPr>
              <w:jc w:val="center"/>
            </w:pPr>
            <w:r>
              <w:t>0,0</w:t>
            </w:r>
          </w:p>
        </w:tc>
        <w:tc>
          <w:tcPr>
            <w:tcW w:w="1693" w:type="dxa"/>
            <w:shd w:val="clear" w:color="auto" w:fill="auto"/>
          </w:tcPr>
          <w:p w:rsidR="00740F02" w:rsidRPr="005C56B9" w:rsidRDefault="00740F02" w:rsidP="002003F2">
            <w:pPr>
              <w:jc w:val="center"/>
            </w:pPr>
            <w:r>
              <w:t>20 070,0</w:t>
            </w:r>
          </w:p>
        </w:tc>
        <w:tc>
          <w:tcPr>
            <w:tcW w:w="1476" w:type="dxa"/>
            <w:shd w:val="clear" w:color="auto" w:fill="auto"/>
          </w:tcPr>
          <w:p w:rsidR="00740F02" w:rsidRPr="005C56B9" w:rsidRDefault="00740F02" w:rsidP="002003F2">
            <w:pPr>
              <w:jc w:val="center"/>
            </w:pPr>
            <w:r>
              <w:t>0,0</w:t>
            </w:r>
          </w:p>
        </w:tc>
      </w:tr>
      <w:tr w:rsidR="00740F02" w:rsidRPr="007A6EA2" w:rsidTr="002003F2">
        <w:tc>
          <w:tcPr>
            <w:tcW w:w="674" w:type="dxa"/>
            <w:shd w:val="clear" w:color="auto" w:fill="auto"/>
          </w:tcPr>
          <w:p w:rsidR="00740F02" w:rsidRPr="005C56B9" w:rsidRDefault="00740F02" w:rsidP="002003F2">
            <w:pPr>
              <w:jc w:val="center"/>
            </w:pPr>
            <w:r w:rsidRPr="005C56B9">
              <w:t>1.12</w:t>
            </w:r>
          </w:p>
        </w:tc>
        <w:tc>
          <w:tcPr>
            <w:tcW w:w="3394" w:type="dxa"/>
            <w:shd w:val="clear" w:color="auto" w:fill="auto"/>
          </w:tcPr>
          <w:p w:rsidR="00740F02" w:rsidRPr="005C56B9" w:rsidRDefault="00740F02" w:rsidP="002003F2">
            <w:pPr>
              <w:tabs>
                <w:tab w:val="left" w:pos="2594"/>
              </w:tabs>
              <w:ind w:left="-134"/>
              <w:jc w:val="center"/>
              <w:rPr>
                <w:szCs w:val="28"/>
              </w:rPr>
            </w:pPr>
            <w:r>
              <w:rPr>
                <w:szCs w:val="28"/>
              </w:rPr>
              <w:t>МКОУ «Поломошенская СОШ», филиал «Лобанихинская СОШ»</w:t>
            </w:r>
          </w:p>
        </w:tc>
        <w:tc>
          <w:tcPr>
            <w:tcW w:w="3240" w:type="dxa"/>
            <w:shd w:val="clear" w:color="auto" w:fill="auto"/>
          </w:tcPr>
          <w:p w:rsidR="00740F02" w:rsidRPr="005C56B9" w:rsidRDefault="00740F02" w:rsidP="002003F2">
            <w:pPr>
              <w:ind w:left="-64" w:right="-116"/>
              <w:jc w:val="center"/>
            </w:pPr>
            <w:r>
              <w:t xml:space="preserve">Замена наружной трубы водопровода </w:t>
            </w:r>
          </w:p>
        </w:tc>
        <w:tc>
          <w:tcPr>
            <w:tcW w:w="1731" w:type="dxa"/>
            <w:shd w:val="clear" w:color="auto" w:fill="auto"/>
          </w:tcPr>
          <w:p w:rsidR="00740F02" w:rsidRPr="00847EA4" w:rsidRDefault="00740F02" w:rsidP="002003F2">
            <w:pPr>
              <w:jc w:val="center"/>
            </w:pPr>
            <w:r w:rsidRPr="00847EA4">
              <w:t>21 870,29</w:t>
            </w:r>
          </w:p>
        </w:tc>
        <w:tc>
          <w:tcPr>
            <w:tcW w:w="1701" w:type="dxa"/>
            <w:shd w:val="clear" w:color="auto" w:fill="auto"/>
          </w:tcPr>
          <w:p w:rsidR="00740F02" w:rsidRPr="005C56B9" w:rsidRDefault="00740F02" w:rsidP="002003F2">
            <w:pPr>
              <w:jc w:val="center"/>
            </w:pPr>
            <w:r>
              <w:t>0,0</w:t>
            </w:r>
          </w:p>
        </w:tc>
        <w:tc>
          <w:tcPr>
            <w:tcW w:w="1567" w:type="dxa"/>
            <w:shd w:val="clear" w:color="auto" w:fill="auto"/>
          </w:tcPr>
          <w:p w:rsidR="00740F02" w:rsidRPr="005C56B9" w:rsidRDefault="00740F02" w:rsidP="002003F2">
            <w:pPr>
              <w:jc w:val="center"/>
            </w:pPr>
            <w:r>
              <w:t>0,0</w:t>
            </w:r>
          </w:p>
        </w:tc>
        <w:tc>
          <w:tcPr>
            <w:tcW w:w="1693" w:type="dxa"/>
            <w:shd w:val="clear" w:color="auto" w:fill="auto"/>
          </w:tcPr>
          <w:p w:rsidR="00740F02" w:rsidRPr="005C56B9" w:rsidRDefault="00740F02" w:rsidP="002003F2">
            <w:pPr>
              <w:jc w:val="center"/>
            </w:pPr>
            <w:r>
              <w:t>21 870,29</w:t>
            </w:r>
          </w:p>
        </w:tc>
        <w:tc>
          <w:tcPr>
            <w:tcW w:w="1476" w:type="dxa"/>
            <w:shd w:val="clear" w:color="auto" w:fill="auto"/>
          </w:tcPr>
          <w:p w:rsidR="00740F02" w:rsidRPr="005C56B9" w:rsidRDefault="00740F02" w:rsidP="002003F2">
            <w:pPr>
              <w:jc w:val="center"/>
            </w:pPr>
            <w:r>
              <w:t>0,0</w:t>
            </w:r>
          </w:p>
        </w:tc>
      </w:tr>
      <w:tr w:rsidR="00740F02" w:rsidRPr="007A6EA2" w:rsidTr="002003F2">
        <w:tc>
          <w:tcPr>
            <w:tcW w:w="674" w:type="dxa"/>
            <w:shd w:val="clear" w:color="auto" w:fill="auto"/>
          </w:tcPr>
          <w:p w:rsidR="00740F02" w:rsidRPr="005C56B9" w:rsidRDefault="00740F02" w:rsidP="002003F2">
            <w:pPr>
              <w:jc w:val="center"/>
            </w:pPr>
            <w:r>
              <w:t>1.13</w:t>
            </w:r>
          </w:p>
        </w:tc>
        <w:tc>
          <w:tcPr>
            <w:tcW w:w="3394" w:type="dxa"/>
            <w:shd w:val="clear" w:color="auto" w:fill="auto"/>
          </w:tcPr>
          <w:p w:rsidR="00740F02" w:rsidRDefault="00740F02" w:rsidP="002003F2">
            <w:pPr>
              <w:tabs>
                <w:tab w:val="left" w:pos="2594"/>
              </w:tabs>
              <w:ind w:left="-134"/>
              <w:jc w:val="center"/>
              <w:rPr>
                <w:szCs w:val="28"/>
              </w:rPr>
            </w:pPr>
            <w:r>
              <w:rPr>
                <w:szCs w:val="28"/>
              </w:rPr>
              <w:t>МКОУ «Мельниковская СОШ»</w:t>
            </w:r>
          </w:p>
        </w:tc>
        <w:tc>
          <w:tcPr>
            <w:tcW w:w="3240" w:type="dxa"/>
            <w:shd w:val="clear" w:color="auto" w:fill="auto"/>
          </w:tcPr>
          <w:p w:rsidR="00740F02" w:rsidRPr="005C56B9" w:rsidRDefault="00740F02" w:rsidP="002003F2">
            <w:pPr>
              <w:ind w:left="-64" w:right="-116"/>
              <w:jc w:val="center"/>
            </w:pPr>
            <w:r>
              <w:t>Ремонт канализации</w:t>
            </w:r>
          </w:p>
        </w:tc>
        <w:tc>
          <w:tcPr>
            <w:tcW w:w="1731" w:type="dxa"/>
            <w:shd w:val="clear" w:color="auto" w:fill="auto"/>
          </w:tcPr>
          <w:p w:rsidR="00740F02" w:rsidRPr="00847EA4" w:rsidRDefault="00740F02" w:rsidP="002003F2">
            <w:pPr>
              <w:jc w:val="center"/>
            </w:pPr>
            <w:r w:rsidRPr="00847EA4">
              <w:t>3 500,0</w:t>
            </w:r>
          </w:p>
        </w:tc>
        <w:tc>
          <w:tcPr>
            <w:tcW w:w="1701" w:type="dxa"/>
            <w:shd w:val="clear" w:color="auto" w:fill="auto"/>
          </w:tcPr>
          <w:p w:rsidR="00740F02" w:rsidRPr="005C56B9" w:rsidRDefault="00740F02" w:rsidP="002003F2">
            <w:pPr>
              <w:jc w:val="center"/>
            </w:pPr>
            <w:r>
              <w:t>0,0</w:t>
            </w:r>
          </w:p>
        </w:tc>
        <w:tc>
          <w:tcPr>
            <w:tcW w:w="1567" w:type="dxa"/>
            <w:shd w:val="clear" w:color="auto" w:fill="auto"/>
          </w:tcPr>
          <w:p w:rsidR="00740F02" w:rsidRPr="005C56B9" w:rsidRDefault="00740F02" w:rsidP="002003F2">
            <w:pPr>
              <w:jc w:val="center"/>
            </w:pPr>
            <w:r>
              <w:t>0,0</w:t>
            </w:r>
          </w:p>
        </w:tc>
        <w:tc>
          <w:tcPr>
            <w:tcW w:w="1693" w:type="dxa"/>
            <w:shd w:val="clear" w:color="auto" w:fill="auto"/>
          </w:tcPr>
          <w:p w:rsidR="00740F02" w:rsidRPr="005C56B9" w:rsidRDefault="00740F02" w:rsidP="002003F2">
            <w:pPr>
              <w:jc w:val="center"/>
            </w:pPr>
            <w:r>
              <w:t>3 500,0</w:t>
            </w:r>
          </w:p>
        </w:tc>
        <w:tc>
          <w:tcPr>
            <w:tcW w:w="1476" w:type="dxa"/>
            <w:shd w:val="clear" w:color="auto" w:fill="auto"/>
          </w:tcPr>
          <w:p w:rsidR="00740F02" w:rsidRPr="005C56B9" w:rsidRDefault="00740F02" w:rsidP="002003F2">
            <w:pPr>
              <w:jc w:val="center"/>
            </w:pPr>
            <w:r>
              <w:t>0,0</w:t>
            </w:r>
          </w:p>
        </w:tc>
      </w:tr>
      <w:tr w:rsidR="00740F02" w:rsidRPr="007A6EA2" w:rsidTr="002003F2">
        <w:tc>
          <w:tcPr>
            <w:tcW w:w="674" w:type="dxa"/>
            <w:shd w:val="clear" w:color="auto" w:fill="auto"/>
          </w:tcPr>
          <w:p w:rsidR="00740F02" w:rsidRPr="005C56B9" w:rsidRDefault="00740F02" w:rsidP="002003F2">
            <w:pPr>
              <w:jc w:val="center"/>
            </w:pPr>
            <w:r>
              <w:t>1.14</w:t>
            </w:r>
          </w:p>
        </w:tc>
        <w:tc>
          <w:tcPr>
            <w:tcW w:w="3394" w:type="dxa"/>
            <w:shd w:val="clear" w:color="auto" w:fill="auto"/>
          </w:tcPr>
          <w:p w:rsidR="00740F02" w:rsidRPr="005C56B9" w:rsidRDefault="00740F02" w:rsidP="002003F2">
            <w:pPr>
              <w:tabs>
                <w:tab w:val="left" w:pos="2594"/>
              </w:tabs>
              <w:ind w:left="-134"/>
              <w:jc w:val="center"/>
            </w:pPr>
            <w:r w:rsidRPr="005C56B9">
              <w:t>Котельная в с. Долгово</w:t>
            </w:r>
          </w:p>
        </w:tc>
        <w:tc>
          <w:tcPr>
            <w:tcW w:w="3240" w:type="dxa"/>
            <w:shd w:val="clear" w:color="auto" w:fill="auto"/>
          </w:tcPr>
          <w:p w:rsidR="00740F02" w:rsidRPr="005C56B9" w:rsidRDefault="00740F02" w:rsidP="002003F2">
            <w:pPr>
              <w:ind w:left="-64" w:right="-116"/>
              <w:jc w:val="center"/>
            </w:pPr>
            <w:r>
              <w:t>Монтаж котла</w:t>
            </w:r>
          </w:p>
        </w:tc>
        <w:tc>
          <w:tcPr>
            <w:tcW w:w="1731" w:type="dxa"/>
            <w:shd w:val="clear" w:color="auto" w:fill="auto"/>
          </w:tcPr>
          <w:p w:rsidR="00740F02" w:rsidRPr="00847EA4" w:rsidRDefault="00740F02" w:rsidP="002003F2">
            <w:pPr>
              <w:jc w:val="center"/>
            </w:pPr>
            <w:r w:rsidRPr="00847EA4">
              <w:t>55 866,05</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55 866,05</w:t>
            </w:r>
          </w:p>
        </w:tc>
        <w:tc>
          <w:tcPr>
            <w:tcW w:w="1476" w:type="dxa"/>
            <w:shd w:val="clear" w:color="auto" w:fill="auto"/>
          </w:tcPr>
          <w:p w:rsidR="00740F02" w:rsidRDefault="00740F02" w:rsidP="002003F2">
            <w:pPr>
              <w:jc w:val="center"/>
            </w:pPr>
            <w:r>
              <w:t>0,0</w:t>
            </w:r>
          </w:p>
        </w:tc>
      </w:tr>
      <w:tr w:rsidR="00740F02" w:rsidRPr="007A6EA2" w:rsidTr="002003F2">
        <w:tc>
          <w:tcPr>
            <w:tcW w:w="674" w:type="dxa"/>
            <w:shd w:val="clear" w:color="auto" w:fill="auto"/>
          </w:tcPr>
          <w:p w:rsidR="00740F02" w:rsidRPr="005C56B9" w:rsidRDefault="00740F02" w:rsidP="002003F2">
            <w:pPr>
              <w:jc w:val="center"/>
            </w:pPr>
            <w:r>
              <w:t>1.15</w:t>
            </w:r>
          </w:p>
        </w:tc>
        <w:tc>
          <w:tcPr>
            <w:tcW w:w="3394" w:type="dxa"/>
            <w:shd w:val="clear" w:color="auto" w:fill="auto"/>
          </w:tcPr>
          <w:p w:rsidR="00740F02" w:rsidRPr="005C56B9" w:rsidRDefault="00740F02" w:rsidP="002003F2">
            <w:pPr>
              <w:tabs>
                <w:tab w:val="left" w:pos="2594"/>
              </w:tabs>
              <w:ind w:left="-134"/>
              <w:jc w:val="center"/>
            </w:pPr>
            <w:r w:rsidRPr="005C56B9">
              <w:t>Котельная в с. Токарево</w:t>
            </w:r>
          </w:p>
        </w:tc>
        <w:tc>
          <w:tcPr>
            <w:tcW w:w="3240" w:type="dxa"/>
            <w:shd w:val="clear" w:color="auto" w:fill="auto"/>
          </w:tcPr>
          <w:p w:rsidR="00740F02" w:rsidRPr="005C56B9" w:rsidRDefault="00740F02" w:rsidP="002003F2">
            <w:pPr>
              <w:ind w:left="-64" w:right="-116"/>
              <w:jc w:val="center"/>
            </w:pPr>
            <w:r>
              <w:t>Монтаж котлов</w:t>
            </w:r>
          </w:p>
        </w:tc>
        <w:tc>
          <w:tcPr>
            <w:tcW w:w="1731" w:type="dxa"/>
            <w:shd w:val="clear" w:color="auto" w:fill="auto"/>
          </w:tcPr>
          <w:p w:rsidR="00740F02" w:rsidRPr="00847EA4" w:rsidRDefault="00740F02" w:rsidP="002003F2">
            <w:pPr>
              <w:jc w:val="center"/>
            </w:pPr>
            <w:r w:rsidRPr="00847EA4">
              <w:t>27 182,0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27 182,0</w:t>
            </w:r>
          </w:p>
        </w:tc>
        <w:tc>
          <w:tcPr>
            <w:tcW w:w="1476" w:type="dxa"/>
            <w:shd w:val="clear" w:color="auto" w:fill="auto"/>
          </w:tcPr>
          <w:p w:rsidR="00740F02" w:rsidRDefault="00740F02" w:rsidP="002003F2">
            <w:pPr>
              <w:jc w:val="center"/>
            </w:pPr>
            <w:r>
              <w:t>0,0</w:t>
            </w:r>
          </w:p>
        </w:tc>
      </w:tr>
      <w:tr w:rsidR="00740F02" w:rsidRPr="007A6EA2" w:rsidTr="002003F2">
        <w:tc>
          <w:tcPr>
            <w:tcW w:w="674" w:type="dxa"/>
            <w:shd w:val="clear" w:color="auto" w:fill="auto"/>
          </w:tcPr>
          <w:p w:rsidR="00740F02" w:rsidRDefault="00740F02" w:rsidP="002003F2">
            <w:pPr>
              <w:jc w:val="center"/>
            </w:pPr>
            <w:r>
              <w:t>1.16</w:t>
            </w:r>
          </w:p>
        </w:tc>
        <w:tc>
          <w:tcPr>
            <w:tcW w:w="3394" w:type="dxa"/>
            <w:shd w:val="clear" w:color="auto" w:fill="auto"/>
          </w:tcPr>
          <w:p w:rsidR="00740F02" w:rsidRDefault="00740F02" w:rsidP="002003F2">
            <w:pPr>
              <w:tabs>
                <w:tab w:val="left" w:pos="2594"/>
              </w:tabs>
              <w:ind w:left="-134"/>
              <w:jc w:val="center"/>
              <w:rPr>
                <w:szCs w:val="28"/>
              </w:rPr>
            </w:pPr>
            <w:r>
              <w:rPr>
                <w:szCs w:val="28"/>
              </w:rPr>
              <w:t>Комитет по экономике</w:t>
            </w:r>
          </w:p>
        </w:tc>
        <w:tc>
          <w:tcPr>
            <w:tcW w:w="3240" w:type="dxa"/>
            <w:shd w:val="clear" w:color="auto" w:fill="auto"/>
          </w:tcPr>
          <w:p w:rsidR="00740F02" w:rsidRPr="005C56B9" w:rsidRDefault="00740F02" w:rsidP="002003F2">
            <w:pPr>
              <w:ind w:left="-64" w:right="-116"/>
              <w:jc w:val="center"/>
            </w:pPr>
            <w:r>
              <w:t>Приобретение инструментов и оборудования</w:t>
            </w:r>
          </w:p>
        </w:tc>
        <w:tc>
          <w:tcPr>
            <w:tcW w:w="1731" w:type="dxa"/>
            <w:shd w:val="clear" w:color="auto" w:fill="auto"/>
          </w:tcPr>
          <w:p w:rsidR="00740F02" w:rsidRPr="00847EA4" w:rsidRDefault="00740F02" w:rsidP="002003F2">
            <w:pPr>
              <w:jc w:val="center"/>
            </w:pPr>
            <w:r w:rsidRPr="00847EA4">
              <w:t>51 850,0</w:t>
            </w:r>
          </w:p>
        </w:tc>
        <w:tc>
          <w:tcPr>
            <w:tcW w:w="1701" w:type="dxa"/>
            <w:shd w:val="clear" w:color="auto" w:fill="auto"/>
          </w:tcPr>
          <w:p w:rsidR="00740F02" w:rsidRPr="005C56B9" w:rsidRDefault="00740F02" w:rsidP="002003F2">
            <w:pPr>
              <w:jc w:val="center"/>
            </w:pPr>
            <w:r>
              <w:t>0,0</w:t>
            </w:r>
          </w:p>
        </w:tc>
        <w:tc>
          <w:tcPr>
            <w:tcW w:w="1567" w:type="dxa"/>
            <w:shd w:val="clear" w:color="auto" w:fill="auto"/>
          </w:tcPr>
          <w:p w:rsidR="00740F02" w:rsidRPr="005C56B9" w:rsidRDefault="00740F02" w:rsidP="002003F2">
            <w:pPr>
              <w:jc w:val="center"/>
            </w:pPr>
            <w:r>
              <w:t>0,0</w:t>
            </w:r>
          </w:p>
        </w:tc>
        <w:tc>
          <w:tcPr>
            <w:tcW w:w="1693" w:type="dxa"/>
            <w:shd w:val="clear" w:color="auto" w:fill="auto"/>
          </w:tcPr>
          <w:p w:rsidR="00740F02" w:rsidRDefault="00740F02" w:rsidP="002003F2">
            <w:pPr>
              <w:jc w:val="center"/>
            </w:pPr>
            <w:r>
              <w:t>51 850,0</w:t>
            </w:r>
          </w:p>
        </w:tc>
        <w:tc>
          <w:tcPr>
            <w:tcW w:w="1476" w:type="dxa"/>
            <w:shd w:val="clear" w:color="auto" w:fill="auto"/>
          </w:tcPr>
          <w:p w:rsidR="00740F02" w:rsidRPr="005C56B9" w:rsidRDefault="00740F02" w:rsidP="002003F2">
            <w:pPr>
              <w:jc w:val="center"/>
            </w:pPr>
            <w:r>
              <w:t>0,0</w:t>
            </w:r>
          </w:p>
        </w:tc>
      </w:tr>
      <w:tr w:rsidR="00740F02" w:rsidRPr="007A6EA2" w:rsidTr="002003F2">
        <w:tc>
          <w:tcPr>
            <w:tcW w:w="674" w:type="dxa"/>
            <w:shd w:val="clear" w:color="auto" w:fill="auto"/>
          </w:tcPr>
          <w:p w:rsidR="00740F02" w:rsidRDefault="00740F02" w:rsidP="002003F2">
            <w:pPr>
              <w:jc w:val="center"/>
            </w:pPr>
            <w:r>
              <w:t>1.17</w:t>
            </w:r>
          </w:p>
        </w:tc>
        <w:tc>
          <w:tcPr>
            <w:tcW w:w="3394" w:type="dxa"/>
            <w:shd w:val="clear" w:color="auto" w:fill="auto"/>
          </w:tcPr>
          <w:p w:rsidR="00740F02" w:rsidRDefault="00740F02" w:rsidP="002003F2">
            <w:pPr>
              <w:tabs>
                <w:tab w:val="left" w:pos="2594"/>
              </w:tabs>
              <w:ind w:left="-134"/>
              <w:jc w:val="center"/>
              <w:rPr>
                <w:szCs w:val="28"/>
              </w:rPr>
            </w:pPr>
            <w:r>
              <w:rPr>
                <w:szCs w:val="28"/>
              </w:rPr>
              <w:t>Комитет по экономике</w:t>
            </w:r>
          </w:p>
        </w:tc>
        <w:tc>
          <w:tcPr>
            <w:tcW w:w="3240" w:type="dxa"/>
            <w:shd w:val="clear" w:color="auto" w:fill="auto"/>
          </w:tcPr>
          <w:p w:rsidR="00740F02" w:rsidRDefault="00740F02" w:rsidP="002003F2">
            <w:pPr>
              <w:ind w:left="-64" w:right="-116"/>
              <w:jc w:val="center"/>
            </w:pPr>
            <w:r>
              <w:t>Приобретение прицепа тракторного ПТС-4</w:t>
            </w:r>
          </w:p>
        </w:tc>
        <w:tc>
          <w:tcPr>
            <w:tcW w:w="1731" w:type="dxa"/>
            <w:shd w:val="clear" w:color="auto" w:fill="auto"/>
          </w:tcPr>
          <w:p w:rsidR="00740F02" w:rsidRPr="00847EA4" w:rsidRDefault="00740F02" w:rsidP="002003F2">
            <w:pPr>
              <w:jc w:val="center"/>
            </w:pPr>
            <w:r w:rsidRPr="00847EA4">
              <w:t>35</w:t>
            </w:r>
            <w:r>
              <w:t xml:space="preserve"> </w:t>
            </w:r>
            <w:r w:rsidRPr="00847EA4">
              <w:t>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35 000,0</w:t>
            </w:r>
          </w:p>
        </w:tc>
        <w:tc>
          <w:tcPr>
            <w:tcW w:w="1476" w:type="dxa"/>
            <w:shd w:val="clear" w:color="auto" w:fill="auto"/>
          </w:tcPr>
          <w:p w:rsidR="00740F02" w:rsidRDefault="00740F02" w:rsidP="002003F2">
            <w:pPr>
              <w:jc w:val="center"/>
            </w:pPr>
            <w:r>
              <w:t>0,0</w:t>
            </w:r>
          </w:p>
        </w:tc>
      </w:tr>
      <w:tr w:rsidR="00740F02" w:rsidRPr="007A6EA2" w:rsidTr="002003F2">
        <w:tc>
          <w:tcPr>
            <w:tcW w:w="674" w:type="dxa"/>
            <w:shd w:val="clear" w:color="auto" w:fill="auto"/>
          </w:tcPr>
          <w:p w:rsidR="00740F02" w:rsidRPr="005C56B9" w:rsidRDefault="00740F02" w:rsidP="002003F2">
            <w:pPr>
              <w:jc w:val="center"/>
            </w:pPr>
            <w:r>
              <w:t>1.18</w:t>
            </w:r>
          </w:p>
        </w:tc>
        <w:tc>
          <w:tcPr>
            <w:tcW w:w="3394" w:type="dxa"/>
            <w:shd w:val="clear" w:color="auto" w:fill="auto"/>
          </w:tcPr>
          <w:p w:rsidR="00740F02" w:rsidRDefault="00740F02" w:rsidP="002003F2">
            <w:pPr>
              <w:tabs>
                <w:tab w:val="left" w:pos="2594"/>
              </w:tabs>
              <w:ind w:left="-134"/>
              <w:jc w:val="center"/>
              <w:rPr>
                <w:szCs w:val="28"/>
              </w:rPr>
            </w:pPr>
            <w:r>
              <w:rPr>
                <w:szCs w:val="28"/>
              </w:rPr>
              <w:t>МУП «Теплосервис»</w:t>
            </w:r>
          </w:p>
        </w:tc>
        <w:tc>
          <w:tcPr>
            <w:tcW w:w="3240" w:type="dxa"/>
            <w:shd w:val="clear" w:color="auto" w:fill="auto"/>
          </w:tcPr>
          <w:p w:rsidR="00740F02" w:rsidRDefault="00740F02" w:rsidP="002003F2">
            <w:pPr>
              <w:ind w:left="-64" w:right="-116"/>
              <w:jc w:val="center"/>
            </w:pPr>
            <w:r>
              <w:t>Субсидия на реализацию программных мероприятий в области теплоснабжения</w:t>
            </w:r>
          </w:p>
        </w:tc>
        <w:tc>
          <w:tcPr>
            <w:tcW w:w="1731" w:type="dxa"/>
            <w:shd w:val="clear" w:color="auto" w:fill="auto"/>
          </w:tcPr>
          <w:p w:rsidR="00740F02" w:rsidRPr="00847EA4" w:rsidRDefault="00740F02" w:rsidP="002003F2">
            <w:pPr>
              <w:jc w:val="center"/>
            </w:pPr>
            <w:r w:rsidRPr="00847EA4">
              <w:t>250 000,0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250 000,0</w:t>
            </w:r>
          </w:p>
        </w:tc>
        <w:tc>
          <w:tcPr>
            <w:tcW w:w="1476" w:type="dxa"/>
            <w:shd w:val="clear" w:color="auto" w:fill="auto"/>
          </w:tcPr>
          <w:p w:rsidR="00740F02" w:rsidRDefault="00740F02" w:rsidP="002003F2">
            <w:pPr>
              <w:jc w:val="center"/>
            </w:pPr>
            <w:r>
              <w:t>0,0</w:t>
            </w:r>
          </w:p>
        </w:tc>
      </w:tr>
      <w:tr w:rsidR="00740F02" w:rsidRPr="007A6EA2" w:rsidTr="002003F2">
        <w:tc>
          <w:tcPr>
            <w:tcW w:w="674" w:type="dxa"/>
            <w:shd w:val="clear" w:color="auto" w:fill="auto"/>
          </w:tcPr>
          <w:p w:rsidR="00740F02" w:rsidRDefault="00740F02" w:rsidP="002003F2">
            <w:pPr>
              <w:jc w:val="center"/>
            </w:pPr>
            <w:r>
              <w:t>1.19</w:t>
            </w:r>
          </w:p>
        </w:tc>
        <w:tc>
          <w:tcPr>
            <w:tcW w:w="3394" w:type="dxa"/>
            <w:shd w:val="clear" w:color="auto" w:fill="auto"/>
          </w:tcPr>
          <w:p w:rsidR="00740F02" w:rsidRDefault="00740F02" w:rsidP="002003F2">
            <w:pPr>
              <w:tabs>
                <w:tab w:val="left" w:pos="2594"/>
              </w:tabs>
              <w:ind w:left="-134"/>
              <w:jc w:val="center"/>
              <w:rPr>
                <w:szCs w:val="28"/>
              </w:rPr>
            </w:pPr>
            <w:r>
              <w:rPr>
                <w:szCs w:val="28"/>
              </w:rPr>
              <w:t>МУП «Теплосервис»</w:t>
            </w:r>
          </w:p>
        </w:tc>
        <w:tc>
          <w:tcPr>
            <w:tcW w:w="3240" w:type="dxa"/>
            <w:shd w:val="clear" w:color="auto" w:fill="auto"/>
          </w:tcPr>
          <w:p w:rsidR="00740F02" w:rsidRPr="00DA25A0" w:rsidRDefault="00740F02" w:rsidP="002003F2">
            <w:pPr>
              <w:ind w:left="-64" w:right="-116"/>
              <w:jc w:val="center"/>
            </w:pPr>
            <w:r>
              <w:t xml:space="preserve">Субсидия на </w:t>
            </w:r>
            <w:r w:rsidRPr="00DA25A0">
              <w:t>возмещени</w:t>
            </w:r>
            <w:r>
              <w:t>е</w:t>
            </w:r>
            <w:r w:rsidRPr="00DA25A0">
              <w:t xml:space="preserve"> затрат, связанных с  организацией теплоснабжения на территории района</w:t>
            </w:r>
          </w:p>
        </w:tc>
        <w:tc>
          <w:tcPr>
            <w:tcW w:w="1731" w:type="dxa"/>
            <w:shd w:val="clear" w:color="auto" w:fill="auto"/>
          </w:tcPr>
          <w:p w:rsidR="00740F02" w:rsidRPr="00847EA4" w:rsidRDefault="00740F02" w:rsidP="002003F2">
            <w:pPr>
              <w:jc w:val="center"/>
            </w:pPr>
            <w:r w:rsidRPr="00847EA4">
              <w:t>747</w:t>
            </w:r>
            <w:r>
              <w:t xml:space="preserve"> </w:t>
            </w:r>
            <w:r w:rsidRPr="00847EA4">
              <w:t>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747 000,0</w:t>
            </w:r>
          </w:p>
        </w:tc>
        <w:tc>
          <w:tcPr>
            <w:tcW w:w="1476" w:type="dxa"/>
            <w:shd w:val="clear" w:color="auto" w:fill="auto"/>
          </w:tcPr>
          <w:p w:rsidR="00740F02" w:rsidRDefault="00740F02" w:rsidP="002003F2">
            <w:pPr>
              <w:jc w:val="center"/>
            </w:pPr>
            <w:r>
              <w:t>0,0</w:t>
            </w:r>
          </w:p>
        </w:tc>
      </w:tr>
      <w:tr w:rsidR="00740F02" w:rsidRPr="007A6EA2" w:rsidTr="002003F2">
        <w:tc>
          <w:tcPr>
            <w:tcW w:w="674" w:type="dxa"/>
            <w:shd w:val="clear" w:color="auto" w:fill="auto"/>
          </w:tcPr>
          <w:p w:rsidR="00740F02" w:rsidRDefault="00740F02" w:rsidP="002003F2">
            <w:pPr>
              <w:jc w:val="center"/>
            </w:pPr>
            <w:r>
              <w:t>1.20</w:t>
            </w:r>
          </w:p>
        </w:tc>
        <w:tc>
          <w:tcPr>
            <w:tcW w:w="3394" w:type="dxa"/>
            <w:shd w:val="clear" w:color="auto" w:fill="auto"/>
          </w:tcPr>
          <w:p w:rsidR="00740F02" w:rsidRDefault="00740F02" w:rsidP="002003F2">
            <w:pPr>
              <w:tabs>
                <w:tab w:val="left" w:pos="2594"/>
              </w:tabs>
              <w:ind w:left="-134"/>
              <w:jc w:val="center"/>
              <w:rPr>
                <w:szCs w:val="28"/>
              </w:rPr>
            </w:pPr>
            <w:r>
              <w:rPr>
                <w:szCs w:val="28"/>
              </w:rPr>
              <w:t>Новичихинская ДЮСШ</w:t>
            </w:r>
          </w:p>
        </w:tc>
        <w:tc>
          <w:tcPr>
            <w:tcW w:w="3240" w:type="dxa"/>
            <w:shd w:val="clear" w:color="auto" w:fill="auto"/>
          </w:tcPr>
          <w:p w:rsidR="00740F02" w:rsidRDefault="00740F02" w:rsidP="002003F2">
            <w:pPr>
              <w:ind w:left="-64" w:right="-116"/>
              <w:jc w:val="center"/>
            </w:pPr>
            <w:r>
              <w:t>Ремонт отопления</w:t>
            </w:r>
          </w:p>
        </w:tc>
        <w:tc>
          <w:tcPr>
            <w:tcW w:w="1731" w:type="dxa"/>
            <w:shd w:val="clear" w:color="auto" w:fill="auto"/>
          </w:tcPr>
          <w:p w:rsidR="00740F02" w:rsidRPr="00847EA4" w:rsidRDefault="00740F02" w:rsidP="002003F2">
            <w:pPr>
              <w:jc w:val="center"/>
            </w:pPr>
            <w:r w:rsidRPr="00847EA4">
              <w:t>47 412,0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47 412,0</w:t>
            </w:r>
          </w:p>
        </w:tc>
        <w:tc>
          <w:tcPr>
            <w:tcW w:w="1476" w:type="dxa"/>
            <w:shd w:val="clear" w:color="auto" w:fill="auto"/>
          </w:tcPr>
          <w:p w:rsidR="00740F02" w:rsidRDefault="00740F02" w:rsidP="002003F2">
            <w:pPr>
              <w:jc w:val="center"/>
            </w:pPr>
            <w:r>
              <w:t>0,0</w:t>
            </w:r>
          </w:p>
        </w:tc>
      </w:tr>
      <w:tr w:rsidR="00740F02" w:rsidRPr="007A6EA2" w:rsidTr="002003F2">
        <w:tc>
          <w:tcPr>
            <w:tcW w:w="15476" w:type="dxa"/>
            <w:gridSpan w:val="8"/>
            <w:tcBorders>
              <w:bottom w:val="single" w:sz="4" w:space="0" w:color="auto"/>
            </w:tcBorders>
            <w:shd w:val="clear" w:color="auto" w:fill="D9D9D9"/>
          </w:tcPr>
          <w:p w:rsidR="00740F02" w:rsidRPr="007A6EA2" w:rsidRDefault="00740F02" w:rsidP="002003F2">
            <w:pPr>
              <w:rPr>
                <w:b/>
              </w:rPr>
            </w:pPr>
            <w:r>
              <w:rPr>
                <w:b/>
              </w:rPr>
              <w:t>2</w:t>
            </w:r>
            <w:r w:rsidRPr="007A6EA2">
              <w:rPr>
                <w:b/>
              </w:rPr>
              <w:t>. Финансирование 201</w:t>
            </w:r>
            <w:r>
              <w:rPr>
                <w:b/>
              </w:rPr>
              <w:t>9</w:t>
            </w:r>
            <w:r w:rsidRPr="007A6EA2">
              <w:rPr>
                <w:b/>
              </w:rPr>
              <w:t xml:space="preserve"> год</w:t>
            </w:r>
          </w:p>
        </w:tc>
      </w:tr>
      <w:tr w:rsidR="00740F02" w:rsidRPr="007A6EA2" w:rsidTr="00740F02">
        <w:trPr>
          <w:trHeight w:val="311"/>
        </w:trPr>
        <w:tc>
          <w:tcPr>
            <w:tcW w:w="7308" w:type="dxa"/>
            <w:gridSpan w:val="3"/>
            <w:shd w:val="clear" w:color="auto" w:fill="D9D9D9"/>
          </w:tcPr>
          <w:p w:rsidR="00740F02" w:rsidRPr="007A6EA2" w:rsidRDefault="00740F02" w:rsidP="002003F2">
            <w:pPr>
              <w:ind w:left="-64" w:right="-116"/>
              <w:jc w:val="right"/>
              <w:rPr>
                <w:b/>
              </w:rPr>
            </w:pPr>
            <w:r w:rsidRPr="007A6EA2">
              <w:rPr>
                <w:b/>
              </w:rPr>
              <w:t>ИТОГО за год, в том числе:</w:t>
            </w:r>
          </w:p>
        </w:tc>
        <w:tc>
          <w:tcPr>
            <w:tcW w:w="1731" w:type="dxa"/>
            <w:shd w:val="clear" w:color="auto" w:fill="D9D9D9"/>
          </w:tcPr>
          <w:p w:rsidR="00740F02" w:rsidRPr="007A6EA2" w:rsidRDefault="00740F02" w:rsidP="002003F2">
            <w:pPr>
              <w:jc w:val="center"/>
              <w:rPr>
                <w:b/>
              </w:rPr>
            </w:pPr>
            <w:r>
              <w:rPr>
                <w:b/>
              </w:rPr>
              <w:t>1 255 000,0</w:t>
            </w:r>
          </w:p>
        </w:tc>
        <w:tc>
          <w:tcPr>
            <w:tcW w:w="1701" w:type="dxa"/>
            <w:shd w:val="clear" w:color="auto" w:fill="D9D9D9"/>
          </w:tcPr>
          <w:p w:rsidR="00740F02" w:rsidRPr="007A6EA2" w:rsidRDefault="00740F02" w:rsidP="002003F2">
            <w:pPr>
              <w:jc w:val="center"/>
              <w:rPr>
                <w:b/>
              </w:rPr>
            </w:pPr>
            <w:r>
              <w:rPr>
                <w:b/>
              </w:rPr>
              <w:t>0,0</w:t>
            </w:r>
          </w:p>
        </w:tc>
        <w:tc>
          <w:tcPr>
            <w:tcW w:w="1567" w:type="dxa"/>
            <w:shd w:val="clear" w:color="auto" w:fill="D9D9D9"/>
          </w:tcPr>
          <w:p w:rsidR="00740F02" w:rsidRPr="007A6EA2" w:rsidRDefault="00740F02" w:rsidP="002003F2">
            <w:pPr>
              <w:jc w:val="center"/>
              <w:rPr>
                <w:b/>
              </w:rPr>
            </w:pPr>
            <w:r>
              <w:rPr>
                <w:b/>
              </w:rPr>
              <w:t>0,0</w:t>
            </w:r>
          </w:p>
        </w:tc>
        <w:tc>
          <w:tcPr>
            <w:tcW w:w="1693" w:type="dxa"/>
            <w:shd w:val="clear" w:color="auto" w:fill="D9D9D9"/>
          </w:tcPr>
          <w:p w:rsidR="00740F02" w:rsidRPr="007A6EA2" w:rsidRDefault="00740F02" w:rsidP="002003F2">
            <w:pPr>
              <w:jc w:val="center"/>
              <w:rPr>
                <w:b/>
              </w:rPr>
            </w:pPr>
            <w:r>
              <w:rPr>
                <w:b/>
              </w:rPr>
              <w:t>1 055 000,0</w:t>
            </w:r>
          </w:p>
        </w:tc>
        <w:tc>
          <w:tcPr>
            <w:tcW w:w="1476" w:type="dxa"/>
            <w:shd w:val="clear" w:color="auto" w:fill="D9D9D9"/>
          </w:tcPr>
          <w:p w:rsidR="00740F02" w:rsidRPr="007A6EA2" w:rsidRDefault="00740F02" w:rsidP="002003F2">
            <w:pPr>
              <w:jc w:val="center"/>
              <w:rPr>
                <w:b/>
              </w:rPr>
            </w:pPr>
            <w:r>
              <w:rPr>
                <w:b/>
              </w:rPr>
              <w:t>200 000,0</w:t>
            </w:r>
          </w:p>
        </w:tc>
      </w:tr>
      <w:tr w:rsidR="00740F02" w:rsidRPr="007A6EA2" w:rsidTr="002003F2">
        <w:tc>
          <w:tcPr>
            <w:tcW w:w="674" w:type="dxa"/>
            <w:shd w:val="clear" w:color="auto" w:fill="auto"/>
          </w:tcPr>
          <w:p w:rsidR="00740F02" w:rsidRPr="00D23AF5" w:rsidRDefault="00740F02" w:rsidP="002003F2">
            <w:pPr>
              <w:jc w:val="center"/>
            </w:pPr>
            <w:r>
              <w:t>2.1.</w:t>
            </w:r>
          </w:p>
        </w:tc>
        <w:tc>
          <w:tcPr>
            <w:tcW w:w="3394" w:type="dxa"/>
            <w:shd w:val="clear" w:color="auto" w:fill="auto"/>
          </w:tcPr>
          <w:p w:rsidR="00740F02" w:rsidRPr="00995CFC" w:rsidRDefault="00740F02" w:rsidP="002003F2">
            <w:pPr>
              <w:tabs>
                <w:tab w:val="left" w:pos="2594"/>
              </w:tabs>
              <w:ind w:left="-134"/>
              <w:jc w:val="center"/>
            </w:pPr>
            <w:r w:rsidRPr="00995CFC">
              <w:t xml:space="preserve">Котельные, оборудование и тепловые сети, переданные в </w:t>
            </w:r>
            <w:r>
              <w:t>хозяйственное ведение</w:t>
            </w:r>
            <w:r w:rsidRPr="00995CFC">
              <w:t xml:space="preserve"> теплоснабжающей организации </w:t>
            </w:r>
          </w:p>
        </w:tc>
        <w:tc>
          <w:tcPr>
            <w:tcW w:w="3240" w:type="dxa"/>
            <w:shd w:val="clear" w:color="auto" w:fill="auto"/>
          </w:tcPr>
          <w:p w:rsidR="00740F02" w:rsidRPr="00995CFC" w:rsidRDefault="00740F02" w:rsidP="002003F2">
            <w:pPr>
              <w:ind w:left="-64" w:right="-116"/>
              <w:jc w:val="center"/>
            </w:pPr>
            <w:r w:rsidRPr="00995CFC">
              <w:t>Подготовка к отопительному сезону</w:t>
            </w:r>
          </w:p>
        </w:tc>
        <w:tc>
          <w:tcPr>
            <w:tcW w:w="1731" w:type="dxa"/>
            <w:shd w:val="clear" w:color="auto" w:fill="auto"/>
          </w:tcPr>
          <w:p w:rsidR="00740F02" w:rsidRPr="00995CFC" w:rsidRDefault="00740F02" w:rsidP="002003F2">
            <w:pPr>
              <w:jc w:val="center"/>
            </w:pPr>
            <w:r w:rsidRPr="00995CFC">
              <w:t>1 050 000,0</w:t>
            </w:r>
          </w:p>
        </w:tc>
        <w:tc>
          <w:tcPr>
            <w:tcW w:w="1701" w:type="dxa"/>
            <w:shd w:val="clear" w:color="auto" w:fill="auto"/>
          </w:tcPr>
          <w:p w:rsidR="00740F02" w:rsidRPr="00995CFC" w:rsidRDefault="00740F02" w:rsidP="002003F2">
            <w:pPr>
              <w:jc w:val="center"/>
            </w:pPr>
            <w:r w:rsidRPr="00995CFC">
              <w:t>0,0</w:t>
            </w:r>
          </w:p>
        </w:tc>
        <w:tc>
          <w:tcPr>
            <w:tcW w:w="1567" w:type="dxa"/>
            <w:shd w:val="clear" w:color="auto" w:fill="auto"/>
          </w:tcPr>
          <w:p w:rsidR="00740F02" w:rsidRPr="00995CFC" w:rsidRDefault="00740F02" w:rsidP="002003F2">
            <w:pPr>
              <w:jc w:val="center"/>
            </w:pPr>
            <w:r w:rsidRPr="00995CFC">
              <w:t>0,0</w:t>
            </w:r>
          </w:p>
        </w:tc>
        <w:tc>
          <w:tcPr>
            <w:tcW w:w="1693" w:type="dxa"/>
            <w:shd w:val="clear" w:color="auto" w:fill="auto"/>
          </w:tcPr>
          <w:p w:rsidR="00740F02" w:rsidRPr="00995CFC" w:rsidRDefault="00740F02" w:rsidP="002003F2">
            <w:pPr>
              <w:jc w:val="center"/>
            </w:pPr>
            <w:r w:rsidRPr="00995CFC">
              <w:t>850 000,0</w:t>
            </w:r>
          </w:p>
        </w:tc>
        <w:tc>
          <w:tcPr>
            <w:tcW w:w="1476" w:type="dxa"/>
            <w:shd w:val="clear" w:color="auto" w:fill="auto"/>
          </w:tcPr>
          <w:p w:rsidR="00740F02" w:rsidRPr="00995CFC" w:rsidRDefault="00740F02" w:rsidP="002003F2">
            <w:pPr>
              <w:jc w:val="center"/>
            </w:pPr>
            <w:r w:rsidRPr="00995CFC">
              <w:t>200 000,0</w:t>
            </w:r>
          </w:p>
        </w:tc>
      </w:tr>
      <w:tr w:rsidR="00740F02" w:rsidRPr="007A6EA2" w:rsidTr="002003F2">
        <w:tc>
          <w:tcPr>
            <w:tcW w:w="674" w:type="dxa"/>
            <w:shd w:val="clear" w:color="auto" w:fill="auto"/>
          </w:tcPr>
          <w:p w:rsidR="00740F02" w:rsidRDefault="00740F02" w:rsidP="002003F2">
            <w:pPr>
              <w:jc w:val="center"/>
            </w:pPr>
            <w:r>
              <w:t>2.2.</w:t>
            </w:r>
          </w:p>
        </w:tc>
        <w:tc>
          <w:tcPr>
            <w:tcW w:w="3394" w:type="dxa"/>
            <w:shd w:val="clear" w:color="auto" w:fill="auto"/>
          </w:tcPr>
          <w:p w:rsidR="00740F02" w:rsidRPr="009B1F51" w:rsidRDefault="00740F02" w:rsidP="002003F2">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150 000,0</w:t>
            </w:r>
          </w:p>
        </w:tc>
        <w:tc>
          <w:tcPr>
            <w:tcW w:w="1476" w:type="dxa"/>
            <w:shd w:val="clear" w:color="auto" w:fill="auto"/>
          </w:tcPr>
          <w:p w:rsidR="00740F02" w:rsidRDefault="00740F02" w:rsidP="002003F2">
            <w:pPr>
              <w:jc w:val="center"/>
            </w:pPr>
            <w:r>
              <w:t>0,0</w:t>
            </w:r>
          </w:p>
        </w:tc>
      </w:tr>
      <w:tr w:rsidR="00740F02" w:rsidRPr="007A6EA2" w:rsidTr="002003F2">
        <w:tc>
          <w:tcPr>
            <w:tcW w:w="674" w:type="dxa"/>
            <w:shd w:val="clear" w:color="auto" w:fill="auto"/>
          </w:tcPr>
          <w:p w:rsidR="00740F02" w:rsidRDefault="00740F02" w:rsidP="002003F2">
            <w:pPr>
              <w:jc w:val="center"/>
            </w:pPr>
            <w:r>
              <w:t>2.3.</w:t>
            </w:r>
          </w:p>
        </w:tc>
        <w:tc>
          <w:tcPr>
            <w:tcW w:w="3394" w:type="dxa"/>
            <w:shd w:val="clear" w:color="auto" w:fill="auto"/>
          </w:tcPr>
          <w:p w:rsidR="00740F02" w:rsidRPr="005C56B9" w:rsidRDefault="00740F02" w:rsidP="002003F2">
            <w:pPr>
              <w:tabs>
                <w:tab w:val="left" w:pos="2594"/>
              </w:tabs>
              <w:ind w:left="-134"/>
              <w:jc w:val="center"/>
              <w:rPr>
                <w:szCs w:val="28"/>
              </w:rPr>
            </w:pPr>
            <w:r>
              <w:rPr>
                <w:szCs w:val="28"/>
              </w:rPr>
              <w:t>МУП «Теплосервис»</w:t>
            </w:r>
          </w:p>
        </w:tc>
        <w:tc>
          <w:tcPr>
            <w:tcW w:w="3240" w:type="dxa"/>
            <w:shd w:val="clear" w:color="auto" w:fill="auto"/>
          </w:tcPr>
          <w:p w:rsidR="00740F02" w:rsidRPr="005C56B9" w:rsidRDefault="00740F02" w:rsidP="002003F2">
            <w:pPr>
              <w:ind w:left="-64" w:right="-116"/>
              <w:jc w:val="center"/>
            </w:pPr>
            <w:r w:rsidRPr="005C56B9">
              <w:rPr>
                <w:szCs w:val="28"/>
              </w:rPr>
              <w:t>Разработка схем теплоснабжения</w:t>
            </w:r>
            <w:r>
              <w:rPr>
                <w:szCs w:val="28"/>
              </w:rPr>
              <w:t xml:space="preserve">, </w:t>
            </w:r>
          </w:p>
        </w:tc>
        <w:tc>
          <w:tcPr>
            <w:tcW w:w="1731" w:type="dxa"/>
            <w:shd w:val="clear" w:color="auto" w:fill="auto"/>
          </w:tcPr>
          <w:p w:rsidR="00740F02" w:rsidRPr="00B34E3D" w:rsidRDefault="00740F02" w:rsidP="002003F2">
            <w:pPr>
              <w:jc w:val="center"/>
            </w:pPr>
            <w:r w:rsidRPr="00B34E3D">
              <w:t>30 000,0</w:t>
            </w:r>
          </w:p>
        </w:tc>
        <w:tc>
          <w:tcPr>
            <w:tcW w:w="1701" w:type="dxa"/>
            <w:shd w:val="clear" w:color="auto" w:fill="auto"/>
          </w:tcPr>
          <w:p w:rsidR="00740F02" w:rsidRPr="005C56B9" w:rsidRDefault="00740F02" w:rsidP="002003F2">
            <w:pPr>
              <w:jc w:val="center"/>
            </w:pPr>
            <w:r>
              <w:t>0,0</w:t>
            </w:r>
          </w:p>
        </w:tc>
        <w:tc>
          <w:tcPr>
            <w:tcW w:w="1567" w:type="dxa"/>
            <w:shd w:val="clear" w:color="auto" w:fill="auto"/>
          </w:tcPr>
          <w:p w:rsidR="00740F02" w:rsidRPr="005C56B9" w:rsidRDefault="00740F02" w:rsidP="002003F2">
            <w:pPr>
              <w:jc w:val="center"/>
            </w:pPr>
            <w:r>
              <w:t>0,0</w:t>
            </w:r>
          </w:p>
        </w:tc>
        <w:tc>
          <w:tcPr>
            <w:tcW w:w="1693" w:type="dxa"/>
            <w:shd w:val="clear" w:color="auto" w:fill="auto"/>
          </w:tcPr>
          <w:p w:rsidR="00740F02" w:rsidRPr="005C56B9" w:rsidRDefault="00740F02" w:rsidP="002003F2">
            <w:pPr>
              <w:jc w:val="center"/>
            </w:pPr>
            <w:r>
              <w:t>3</w:t>
            </w:r>
            <w:r w:rsidRPr="005C56B9">
              <w:t>0 000,0</w:t>
            </w:r>
          </w:p>
        </w:tc>
        <w:tc>
          <w:tcPr>
            <w:tcW w:w="1476" w:type="dxa"/>
            <w:shd w:val="clear" w:color="auto" w:fill="auto"/>
          </w:tcPr>
          <w:p w:rsidR="00740F02" w:rsidRPr="005C56B9" w:rsidRDefault="00740F02" w:rsidP="002003F2">
            <w:pPr>
              <w:jc w:val="center"/>
            </w:pPr>
            <w:r>
              <w:t>0,0</w:t>
            </w:r>
          </w:p>
        </w:tc>
      </w:tr>
      <w:tr w:rsidR="00740F02" w:rsidRPr="007A6EA2" w:rsidTr="002003F2">
        <w:tc>
          <w:tcPr>
            <w:tcW w:w="674" w:type="dxa"/>
            <w:shd w:val="clear" w:color="auto" w:fill="auto"/>
          </w:tcPr>
          <w:p w:rsidR="00740F02" w:rsidRDefault="00740F02" w:rsidP="002003F2">
            <w:pPr>
              <w:jc w:val="center"/>
            </w:pPr>
            <w:r>
              <w:t>2.4.</w:t>
            </w:r>
          </w:p>
        </w:tc>
        <w:tc>
          <w:tcPr>
            <w:tcW w:w="3394" w:type="dxa"/>
            <w:shd w:val="clear" w:color="auto" w:fill="auto"/>
          </w:tcPr>
          <w:p w:rsidR="00740F02" w:rsidRPr="005C56B9" w:rsidRDefault="00740F02" w:rsidP="002003F2">
            <w:pPr>
              <w:tabs>
                <w:tab w:val="left" w:pos="2594"/>
              </w:tabs>
              <w:ind w:left="-134"/>
              <w:jc w:val="center"/>
              <w:rPr>
                <w:szCs w:val="28"/>
              </w:rPr>
            </w:pPr>
            <w:r w:rsidRPr="005C56B9">
              <w:rPr>
                <w:szCs w:val="28"/>
              </w:rPr>
              <w:t>Районный конкурс по благоустройству</w:t>
            </w:r>
          </w:p>
        </w:tc>
        <w:tc>
          <w:tcPr>
            <w:tcW w:w="3240" w:type="dxa"/>
            <w:shd w:val="clear" w:color="auto" w:fill="auto"/>
          </w:tcPr>
          <w:p w:rsidR="00740F02" w:rsidRPr="005C56B9" w:rsidRDefault="00740F02" w:rsidP="002003F2">
            <w:pPr>
              <w:ind w:left="-64" w:right="-116"/>
              <w:jc w:val="center"/>
            </w:pPr>
            <w:r w:rsidRPr="005C56B9">
              <w:t>Премирование победителей</w:t>
            </w:r>
          </w:p>
        </w:tc>
        <w:tc>
          <w:tcPr>
            <w:tcW w:w="1731" w:type="dxa"/>
            <w:shd w:val="clear" w:color="auto" w:fill="auto"/>
          </w:tcPr>
          <w:p w:rsidR="00740F02" w:rsidRPr="00B34E3D" w:rsidRDefault="00740F02" w:rsidP="002003F2">
            <w:pPr>
              <w:jc w:val="center"/>
            </w:pPr>
            <w:r w:rsidRPr="00B34E3D">
              <w:t>25 000,0</w:t>
            </w:r>
          </w:p>
        </w:tc>
        <w:tc>
          <w:tcPr>
            <w:tcW w:w="1701" w:type="dxa"/>
            <w:shd w:val="clear" w:color="auto" w:fill="auto"/>
          </w:tcPr>
          <w:p w:rsidR="00740F02" w:rsidRPr="005C56B9" w:rsidRDefault="00740F02" w:rsidP="002003F2">
            <w:pPr>
              <w:jc w:val="center"/>
            </w:pPr>
            <w:r w:rsidRPr="005C56B9">
              <w:t>0,0</w:t>
            </w:r>
          </w:p>
        </w:tc>
        <w:tc>
          <w:tcPr>
            <w:tcW w:w="1567" w:type="dxa"/>
            <w:shd w:val="clear" w:color="auto" w:fill="auto"/>
          </w:tcPr>
          <w:p w:rsidR="00740F02" w:rsidRPr="005C56B9" w:rsidRDefault="00740F02" w:rsidP="002003F2">
            <w:pPr>
              <w:jc w:val="center"/>
            </w:pPr>
            <w:r w:rsidRPr="005C56B9">
              <w:t>0,0</w:t>
            </w:r>
          </w:p>
        </w:tc>
        <w:tc>
          <w:tcPr>
            <w:tcW w:w="1693" w:type="dxa"/>
            <w:shd w:val="clear" w:color="auto" w:fill="auto"/>
          </w:tcPr>
          <w:p w:rsidR="00740F02" w:rsidRPr="005C56B9" w:rsidRDefault="00740F02" w:rsidP="002003F2">
            <w:pPr>
              <w:jc w:val="center"/>
            </w:pPr>
            <w:r w:rsidRPr="005C56B9">
              <w:t>2</w:t>
            </w:r>
            <w:r>
              <w:t>5</w:t>
            </w:r>
            <w:r w:rsidRPr="005C56B9">
              <w:t xml:space="preserve"> 000,0</w:t>
            </w:r>
          </w:p>
        </w:tc>
        <w:tc>
          <w:tcPr>
            <w:tcW w:w="1476" w:type="dxa"/>
            <w:shd w:val="clear" w:color="auto" w:fill="auto"/>
          </w:tcPr>
          <w:p w:rsidR="00740F02" w:rsidRPr="005C56B9" w:rsidRDefault="00740F02" w:rsidP="002003F2">
            <w:pPr>
              <w:jc w:val="center"/>
            </w:pPr>
            <w:r w:rsidRPr="005C56B9">
              <w:t>0,0</w:t>
            </w:r>
          </w:p>
        </w:tc>
      </w:tr>
      <w:tr w:rsidR="00740F02" w:rsidRPr="007A6EA2" w:rsidTr="002003F2">
        <w:tc>
          <w:tcPr>
            <w:tcW w:w="15476" w:type="dxa"/>
            <w:gridSpan w:val="8"/>
            <w:tcBorders>
              <w:bottom w:val="single" w:sz="4" w:space="0" w:color="auto"/>
            </w:tcBorders>
            <w:shd w:val="clear" w:color="auto" w:fill="D9D9D9"/>
          </w:tcPr>
          <w:p w:rsidR="00740F02" w:rsidRPr="007A6EA2" w:rsidRDefault="00740F02" w:rsidP="002003F2">
            <w:pPr>
              <w:rPr>
                <w:b/>
              </w:rPr>
            </w:pPr>
            <w:r>
              <w:rPr>
                <w:b/>
              </w:rPr>
              <w:t>3</w:t>
            </w:r>
            <w:r w:rsidRPr="007A6EA2">
              <w:rPr>
                <w:b/>
              </w:rPr>
              <w:t>. Финансирование 20</w:t>
            </w:r>
            <w:r>
              <w:rPr>
                <w:b/>
              </w:rPr>
              <w:t>20</w:t>
            </w:r>
            <w:r w:rsidRPr="007A6EA2">
              <w:rPr>
                <w:b/>
              </w:rPr>
              <w:t xml:space="preserve"> год</w:t>
            </w:r>
          </w:p>
        </w:tc>
      </w:tr>
      <w:tr w:rsidR="00740F02" w:rsidRPr="007A6EA2" w:rsidTr="00740F02">
        <w:trPr>
          <w:trHeight w:val="302"/>
        </w:trPr>
        <w:tc>
          <w:tcPr>
            <w:tcW w:w="7308" w:type="dxa"/>
            <w:gridSpan w:val="3"/>
            <w:shd w:val="clear" w:color="auto" w:fill="D9D9D9"/>
          </w:tcPr>
          <w:p w:rsidR="00740F02" w:rsidRPr="007A6EA2" w:rsidRDefault="00740F02" w:rsidP="002003F2">
            <w:pPr>
              <w:ind w:left="-64"/>
              <w:jc w:val="right"/>
              <w:rPr>
                <w:b/>
              </w:rPr>
            </w:pPr>
            <w:r w:rsidRPr="007A6EA2">
              <w:rPr>
                <w:b/>
              </w:rPr>
              <w:t>ИТОГО за год, в том числе:</w:t>
            </w:r>
          </w:p>
        </w:tc>
        <w:tc>
          <w:tcPr>
            <w:tcW w:w="1731" w:type="dxa"/>
            <w:shd w:val="clear" w:color="auto" w:fill="D9D9D9"/>
          </w:tcPr>
          <w:p w:rsidR="00740F02" w:rsidRPr="007A6EA2" w:rsidRDefault="00740F02" w:rsidP="002003F2">
            <w:pPr>
              <w:jc w:val="center"/>
              <w:rPr>
                <w:b/>
              </w:rPr>
            </w:pPr>
            <w:r>
              <w:rPr>
                <w:b/>
              </w:rPr>
              <w:t>1 500 000,0</w:t>
            </w:r>
          </w:p>
        </w:tc>
        <w:tc>
          <w:tcPr>
            <w:tcW w:w="1701" w:type="dxa"/>
            <w:shd w:val="clear" w:color="auto" w:fill="D9D9D9"/>
          </w:tcPr>
          <w:p w:rsidR="00740F02" w:rsidRPr="007A6EA2" w:rsidRDefault="00740F02" w:rsidP="002003F2">
            <w:pPr>
              <w:jc w:val="center"/>
              <w:rPr>
                <w:b/>
              </w:rPr>
            </w:pPr>
            <w:r>
              <w:rPr>
                <w:b/>
              </w:rPr>
              <w:t>0,0</w:t>
            </w:r>
          </w:p>
        </w:tc>
        <w:tc>
          <w:tcPr>
            <w:tcW w:w="1567" w:type="dxa"/>
            <w:shd w:val="clear" w:color="auto" w:fill="D9D9D9"/>
          </w:tcPr>
          <w:p w:rsidR="00740F02" w:rsidRPr="007A6EA2" w:rsidRDefault="00740F02" w:rsidP="002003F2">
            <w:pPr>
              <w:jc w:val="center"/>
              <w:rPr>
                <w:b/>
              </w:rPr>
            </w:pPr>
            <w:r>
              <w:rPr>
                <w:b/>
              </w:rPr>
              <w:t>0,0</w:t>
            </w:r>
          </w:p>
        </w:tc>
        <w:tc>
          <w:tcPr>
            <w:tcW w:w="1693" w:type="dxa"/>
            <w:shd w:val="clear" w:color="auto" w:fill="D9D9D9"/>
          </w:tcPr>
          <w:p w:rsidR="00740F02" w:rsidRPr="007A6EA2" w:rsidRDefault="00740F02" w:rsidP="002003F2">
            <w:pPr>
              <w:jc w:val="center"/>
              <w:rPr>
                <w:b/>
              </w:rPr>
            </w:pPr>
            <w:r>
              <w:rPr>
                <w:b/>
              </w:rPr>
              <w:t>1 000 000,0</w:t>
            </w:r>
          </w:p>
        </w:tc>
        <w:tc>
          <w:tcPr>
            <w:tcW w:w="1476" w:type="dxa"/>
            <w:shd w:val="clear" w:color="auto" w:fill="D9D9D9"/>
          </w:tcPr>
          <w:p w:rsidR="00740F02" w:rsidRPr="007A6EA2" w:rsidRDefault="00740F02" w:rsidP="002003F2">
            <w:pPr>
              <w:jc w:val="center"/>
              <w:rPr>
                <w:b/>
              </w:rPr>
            </w:pPr>
            <w:r>
              <w:rPr>
                <w:b/>
              </w:rPr>
              <w:t>500 000,0</w:t>
            </w:r>
          </w:p>
        </w:tc>
      </w:tr>
      <w:tr w:rsidR="00740F02" w:rsidRPr="007A6EA2" w:rsidTr="002003F2">
        <w:tc>
          <w:tcPr>
            <w:tcW w:w="674" w:type="dxa"/>
            <w:shd w:val="clear" w:color="auto" w:fill="auto"/>
          </w:tcPr>
          <w:p w:rsidR="00740F02" w:rsidRPr="00D23AF5" w:rsidRDefault="00740F02" w:rsidP="002003F2">
            <w:pPr>
              <w:jc w:val="center"/>
            </w:pPr>
            <w:r>
              <w:t>3.1.</w:t>
            </w:r>
          </w:p>
        </w:tc>
        <w:tc>
          <w:tcPr>
            <w:tcW w:w="3394" w:type="dxa"/>
            <w:shd w:val="clear" w:color="auto" w:fill="auto"/>
          </w:tcPr>
          <w:p w:rsidR="00740F02" w:rsidRPr="009B1F51" w:rsidRDefault="00740F02" w:rsidP="00740F02">
            <w:pPr>
              <w:tabs>
                <w:tab w:val="left" w:pos="2594"/>
              </w:tabs>
              <w:ind w:left="-134"/>
              <w:jc w:val="center"/>
            </w:pPr>
            <w:r>
              <w:t>Котельные, оборудование и тепловые сети, переданные в хозяйственное ведение</w:t>
            </w:r>
            <w:r w:rsidRPr="00995CFC">
              <w:t xml:space="preserve"> </w:t>
            </w:r>
            <w:r>
              <w:t>теплоснабжающей организации</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1 350 000,0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850 000,0</w:t>
            </w:r>
          </w:p>
        </w:tc>
        <w:tc>
          <w:tcPr>
            <w:tcW w:w="1476" w:type="dxa"/>
            <w:shd w:val="clear" w:color="auto" w:fill="auto"/>
          </w:tcPr>
          <w:p w:rsidR="00740F02" w:rsidRDefault="00740F02" w:rsidP="002003F2">
            <w:pPr>
              <w:jc w:val="center"/>
            </w:pPr>
            <w:r>
              <w:t>500 000,0</w:t>
            </w:r>
          </w:p>
        </w:tc>
      </w:tr>
      <w:tr w:rsidR="00740F02" w:rsidRPr="007A6EA2" w:rsidTr="002003F2">
        <w:tc>
          <w:tcPr>
            <w:tcW w:w="674" w:type="dxa"/>
            <w:shd w:val="clear" w:color="auto" w:fill="auto"/>
          </w:tcPr>
          <w:p w:rsidR="00740F02" w:rsidRDefault="00740F02" w:rsidP="002003F2">
            <w:pPr>
              <w:jc w:val="center"/>
            </w:pPr>
            <w:r>
              <w:t>3.2.</w:t>
            </w:r>
          </w:p>
        </w:tc>
        <w:tc>
          <w:tcPr>
            <w:tcW w:w="3394" w:type="dxa"/>
            <w:shd w:val="clear" w:color="auto" w:fill="auto"/>
          </w:tcPr>
          <w:p w:rsidR="00740F02" w:rsidRPr="009B1F51" w:rsidRDefault="00740F02" w:rsidP="002003F2">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150 000,0</w:t>
            </w:r>
          </w:p>
        </w:tc>
        <w:tc>
          <w:tcPr>
            <w:tcW w:w="1476" w:type="dxa"/>
            <w:shd w:val="clear" w:color="auto" w:fill="auto"/>
          </w:tcPr>
          <w:p w:rsidR="00740F02" w:rsidRDefault="00740F02" w:rsidP="002003F2">
            <w:pPr>
              <w:jc w:val="center"/>
            </w:pPr>
            <w:r>
              <w:t>0,0</w:t>
            </w:r>
          </w:p>
        </w:tc>
      </w:tr>
      <w:tr w:rsidR="00740F02" w:rsidRPr="007A6EA2" w:rsidTr="002003F2">
        <w:tc>
          <w:tcPr>
            <w:tcW w:w="15476" w:type="dxa"/>
            <w:gridSpan w:val="8"/>
            <w:shd w:val="clear" w:color="auto" w:fill="BFBFBF"/>
          </w:tcPr>
          <w:p w:rsidR="00740F02" w:rsidRPr="00997783" w:rsidRDefault="00740F02" w:rsidP="002003F2">
            <w:pPr>
              <w:rPr>
                <w:b/>
              </w:rPr>
            </w:pPr>
            <w:r>
              <w:rPr>
                <w:b/>
              </w:rPr>
              <w:t>4</w:t>
            </w:r>
            <w:r w:rsidRPr="00997783">
              <w:rPr>
                <w:b/>
              </w:rPr>
              <w:t>. Финансирование 20</w:t>
            </w:r>
            <w:r>
              <w:rPr>
                <w:b/>
              </w:rPr>
              <w:t>21</w:t>
            </w:r>
            <w:r w:rsidRPr="00997783">
              <w:rPr>
                <w:b/>
              </w:rPr>
              <w:t xml:space="preserve"> год</w:t>
            </w:r>
          </w:p>
        </w:tc>
      </w:tr>
      <w:tr w:rsidR="00740F02" w:rsidRPr="007A6EA2" w:rsidTr="002003F2">
        <w:tc>
          <w:tcPr>
            <w:tcW w:w="7308" w:type="dxa"/>
            <w:gridSpan w:val="3"/>
            <w:shd w:val="clear" w:color="auto" w:fill="BFBFBF"/>
          </w:tcPr>
          <w:p w:rsidR="00740F02" w:rsidRPr="00997783" w:rsidRDefault="00740F02" w:rsidP="002003F2">
            <w:pPr>
              <w:ind w:left="-64" w:right="-116"/>
              <w:jc w:val="right"/>
              <w:rPr>
                <w:b/>
              </w:rPr>
            </w:pPr>
            <w:r w:rsidRPr="00997783">
              <w:rPr>
                <w:b/>
              </w:rPr>
              <w:t>ИТОГО за год, в том числе:</w:t>
            </w:r>
          </w:p>
        </w:tc>
        <w:tc>
          <w:tcPr>
            <w:tcW w:w="1731" w:type="dxa"/>
            <w:shd w:val="clear" w:color="auto" w:fill="BFBFBF"/>
          </w:tcPr>
          <w:p w:rsidR="00740F02" w:rsidRPr="007A6EA2" w:rsidRDefault="00740F02" w:rsidP="002003F2">
            <w:pPr>
              <w:jc w:val="center"/>
              <w:rPr>
                <w:b/>
              </w:rPr>
            </w:pPr>
            <w:r>
              <w:rPr>
                <w:b/>
              </w:rPr>
              <w:t>1 500 000,0</w:t>
            </w:r>
          </w:p>
        </w:tc>
        <w:tc>
          <w:tcPr>
            <w:tcW w:w="1701" w:type="dxa"/>
            <w:shd w:val="clear" w:color="auto" w:fill="BFBFBF"/>
          </w:tcPr>
          <w:p w:rsidR="00740F02" w:rsidRPr="007A6EA2" w:rsidRDefault="00740F02" w:rsidP="002003F2">
            <w:pPr>
              <w:jc w:val="center"/>
              <w:rPr>
                <w:b/>
              </w:rPr>
            </w:pPr>
            <w:r>
              <w:rPr>
                <w:b/>
              </w:rPr>
              <w:t>0,0</w:t>
            </w:r>
          </w:p>
        </w:tc>
        <w:tc>
          <w:tcPr>
            <w:tcW w:w="1567" w:type="dxa"/>
            <w:shd w:val="clear" w:color="auto" w:fill="BFBFBF"/>
          </w:tcPr>
          <w:p w:rsidR="00740F02" w:rsidRPr="007A6EA2" w:rsidRDefault="00740F02" w:rsidP="002003F2">
            <w:pPr>
              <w:jc w:val="center"/>
              <w:rPr>
                <w:b/>
              </w:rPr>
            </w:pPr>
            <w:r>
              <w:rPr>
                <w:b/>
              </w:rPr>
              <w:t>0,0</w:t>
            </w:r>
          </w:p>
        </w:tc>
        <w:tc>
          <w:tcPr>
            <w:tcW w:w="1693" w:type="dxa"/>
            <w:shd w:val="clear" w:color="auto" w:fill="BFBFBF"/>
          </w:tcPr>
          <w:p w:rsidR="00740F02" w:rsidRPr="007A6EA2" w:rsidRDefault="00740F02" w:rsidP="002003F2">
            <w:pPr>
              <w:jc w:val="center"/>
              <w:rPr>
                <w:b/>
              </w:rPr>
            </w:pPr>
            <w:r>
              <w:rPr>
                <w:b/>
              </w:rPr>
              <w:t>1 000 000,0</w:t>
            </w:r>
          </w:p>
        </w:tc>
        <w:tc>
          <w:tcPr>
            <w:tcW w:w="1476" w:type="dxa"/>
            <w:shd w:val="clear" w:color="auto" w:fill="BFBFBF"/>
          </w:tcPr>
          <w:p w:rsidR="00740F02" w:rsidRPr="007A6EA2" w:rsidRDefault="00740F02" w:rsidP="002003F2">
            <w:pPr>
              <w:jc w:val="center"/>
              <w:rPr>
                <w:b/>
              </w:rPr>
            </w:pPr>
            <w:r>
              <w:rPr>
                <w:b/>
              </w:rPr>
              <w:t>500 000,0</w:t>
            </w:r>
          </w:p>
        </w:tc>
      </w:tr>
      <w:tr w:rsidR="00740F02" w:rsidRPr="007A6EA2" w:rsidTr="002003F2">
        <w:tc>
          <w:tcPr>
            <w:tcW w:w="674" w:type="dxa"/>
            <w:shd w:val="clear" w:color="auto" w:fill="auto"/>
          </w:tcPr>
          <w:p w:rsidR="00740F02" w:rsidRPr="00D23AF5" w:rsidRDefault="00740F02" w:rsidP="002003F2">
            <w:pPr>
              <w:jc w:val="center"/>
            </w:pPr>
            <w:r>
              <w:t>4.1.</w:t>
            </w:r>
          </w:p>
        </w:tc>
        <w:tc>
          <w:tcPr>
            <w:tcW w:w="3394" w:type="dxa"/>
            <w:shd w:val="clear" w:color="auto" w:fill="auto"/>
          </w:tcPr>
          <w:p w:rsidR="00740F02" w:rsidRPr="009B1F51" w:rsidRDefault="00740F02" w:rsidP="002003F2">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1 350 000,0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850 000,0</w:t>
            </w:r>
          </w:p>
        </w:tc>
        <w:tc>
          <w:tcPr>
            <w:tcW w:w="1476" w:type="dxa"/>
            <w:shd w:val="clear" w:color="auto" w:fill="auto"/>
          </w:tcPr>
          <w:p w:rsidR="00740F02" w:rsidRDefault="00740F02" w:rsidP="002003F2">
            <w:pPr>
              <w:jc w:val="center"/>
            </w:pPr>
            <w:r>
              <w:t>500 000,0</w:t>
            </w:r>
          </w:p>
        </w:tc>
      </w:tr>
      <w:tr w:rsidR="00740F02" w:rsidRPr="007A6EA2" w:rsidTr="002003F2">
        <w:tc>
          <w:tcPr>
            <w:tcW w:w="674" w:type="dxa"/>
            <w:shd w:val="clear" w:color="auto" w:fill="auto"/>
          </w:tcPr>
          <w:p w:rsidR="00740F02" w:rsidRDefault="00740F02" w:rsidP="002003F2">
            <w:pPr>
              <w:jc w:val="center"/>
            </w:pPr>
            <w:r>
              <w:t>4.2.</w:t>
            </w:r>
          </w:p>
        </w:tc>
        <w:tc>
          <w:tcPr>
            <w:tcW w:w="3394" w:type="dxa"/>
            <w:shd w:val="clear" w:color="auto" w:fill="auto"/>
          </w:tcPr>
          <w:p w:rsidR="00740F02" w:rsidRPr="009B1F51" w:rsidRDefault="00740F02" w:rsidP="002003F2">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150 000,0</w:t>
            </w:r>
          </w:p>
        </w:tc>
        <w:tc>
          <w:tcPr>
            <w:tcW w:w="1476" w:type="dxa"/>
            <w:shd w:val="clear" w:color="auto" w:fill="auto"/>
          </w:tcPr>
          <w:p w:rsidR="00740F02" w:rsidRDefault="00740F02" w:rsidP="002003F2">
            <w:pPr>
              <w:jc w:val="center"/>
            </w:pPr>
            <w:r>
              <w:t>0,0</w:t>
            </w:r>
          </w:p>
        </w:tc>
      </w:tr>
      <w:tr w:rsidR="00740F02" w:rsidRPr="007A6EA2" w:rsidTr="002003F2">
        <w:tc>
          <w:tcPr>
            <w:tcW w:w="15476" w:type="dxa"/>
            <w:gridSpan w:val="8"/>
            <w:shd w:val="clear" w:color="auto" w:fill="BFBFBF"/>
          </w:tcPr>
          <w:p w:rsidR="00740F02" w:rsidRPr="00997783" w:rsidRDefault="00740F02" w:rsidP="002003F2">
            <w:pPr>
              <w:rPr>
                <w:b/>
              </w:rPr>
            </w:pPr>
            <w:r>
              <w:rPr>
                <w:b/>
              </w:rPr>
              <w:t>5</w:t>
            </w:r>
            <w:r w:rsidRPr="00997783">
              <w:rPr>
                <w:b/>
              </w:rPr>
              <w:t>. Финансирование 20</w:t>
            </w:r>
            <w:r>
              <w:rPr>
                <w:b/>
              </w:rPr>
              <w:t>22</w:t>
            </w:r>
            <w:r w:rsidRPr="00997783">
              <w:rPr>
                <w:b/>
              </w:rPr>
              <w:t xml:space="preserve"> год</w:t>
            </w:r>
          </w:p>
        </w:tc>
      </w:tr>
      <w:tr w:rsidR="00740F02" w:rsidRPr="007A6EA2" w:rsidTr="002003F2">
        <w:tc>
          <w:tcPr>
            <w:tcW w:w="7308" w:type="dxa"/>
            <w:gridSpan w:val="3"/>
            <w:shd w:val="clear" w:color="auto" w:fill="BFBFBF"/>
          </w:tcPr>
          <w:p w:rsidR="00740F02" w:rsidRPr="00997783" w:rsidRDefault="00740F02" w:rsidP="002003F2">
            <w:pPr>
              <w:ind w:left="-64" w:right="-116"/>
              <w:jc w:val="right"/>
              <w:rPr>
                <w:b/>
              </w:rPr>
            </w:pPr>
            <w:r w:rsidRPr="00997783">
              <w:rPr>
                <w:b/>
              </w:rPr>
              <w:t>ИТОГО за год, в том числе:</w:t>
            </w:r>
          </w:p>
        </w:tc>
        <w:tc>
          <w:tcPr>
            <w:tcW w:w="1731" w:type="dxa"/>
            <w:shd w:val="clear" w:color="auto" w:fill="BFBFBF"/>
          </w:tcPr>
          <w:p w:rsidR="00740F02" w:rsidRPr="007A6EA2" w:rsidRDefault="00740F02" w:rsidP="002003F2">
            <w:pPr>
              <w:jc w:val="center"/>
              <w:rPr>
                <w:b/>
              </w:rPr>
            </w:pPr>
            <w:r>
              <w:rPr>
                <w:b/>
              </w:rPr>
              <w:t>1 500 000,0</w:t>
            </w:r>
          </w:p>
        </w:tc>
        <w:tc>
          <w:tcPr>
            <w:tcW w:w="1701" w:type="dxa"/>
            <w:shd w:val="clear" w:color="auto" w:fill="BFBFBF"/>
          </w:tcPr>
          <w:p w:rsidR="00740F02" w:rsidRPr="007A6EA2" w:rsidRDefault="00740F02" w:rsidP="002003F2">
            <w:pPr>
              <w:jc w:val="center"/>
              <w:rPr>
                <w:b/>
              </w:rPr>
            </w:pPr>
            <w:r>
              <w:rPr>
                <w:b/>
              </w:rPr>
              <w:t>0,0</w:t>
            </w:r>
          </w:p>
        </w:tc>
        <w:tc>
          <w:tcPr>
            <w:tcW w:w="1567" w:type="dxa"/>
            <w:shd w:val="clear" w:color="auto" w:fill="BFBFBF"/>
          </w:tcPr>
          <w:p w:rsidR="00740F02" w:rsidRPr="007A6EA2" w:rsidRDefault="00740F02" w:rsidP="002003F2">
            <w:pPr>
              <w:jc w:val="center"/>
              <w:rPr>
                <w:b/>
              </w:rPr>
            </w:pPr>
            <w:r>
              <w:rPr>
                <w:b/>
              </w:rPr>
              <w:t>0,0</w:t>
            </w:r>
          </w:p>
        </w:tc>
        <w:tc>
          <w:tcPr>
            <w:tcW w:w="1693" w:type="dxa"/>
            <w:shd w:val="clear" w:color="auto" w:fill="BFBFBF"/>
          </w:tcPr>
          <w:p w:rsidR="00740F02" w:rsidRPr="007A6EA2" w:rsidRDefault="00740F02" w:rsidP="002003F2">
            <w:pPr>
              <w:jc w:val="center"/>
              <w:rPr>
                <w:b/>
              </w:rPr>
            </w:pPr>
            <w:r>
              <w:rPr>
                <w:b/>
              </w:rPr>
              <w:t>1 000 000,0</w:t>
            </w:r>
          </w:p>
        </w:tc>
        <w:tc>
          <w:tcPr>
            <w:tcW w:w="1476" w:type="dxa"/>
            <w:shd w:val="clear" w:color="auto" w:fill="BFBFBF"/>
          </w:tcPr>
          <w:p w:rsidR="00740F02" w:rsidRPr="007A6EA2" w:rsidRDefault="00740F02" w:rsidP="002003F2">
            <w:pPr>
              <w:jc w:val="center"/>
              <w:rPr>
                <w:b/>
              </w:rPr>
            </w:pPr>
            <w:r>
              <w:rPr>
                <w:b/>
              </w:rPr>
              <w:t>500 000,0</w:t>
            </w:r>
          </w:p>
        </w:tc>
      </w:tr>
      <w:tr w:rsidR="00740F02" w:rsidRPr="007A6EA2" w:rsidTr="002003F2">
        <w:tc>
          <w:tcPr>
            <w:tcW w:w="674" w:type="dxa"/>
            <w:shd w:val="clear" w:color="auto" w:fill="auto"/>
          </w:tcPr>
          <w:p w:rsidR="00740F02" w:rsidRPr="00D23AF5" w:rsidRDefault="00740F02" w:rsidP="002003F2">
            <w:pPr>
              <w:jc w:val="center"/>
            </w:pPr>
            <w:r>
              <w:t>5.1.</w:t>
            </w:r>
          </w:p>
        </w:tc>
        <w:tc>
          <w:tcPr>
            <w:tcW w:w="3394" w:type="dxa"/>
            <w:shd w:val="clear" w:color="auto" w:fill="auto"/>
          </w:tcPr>
          <w:p w:rsidR="00740F02" w:rsidRPr="009B1F51" w:rsidRDefault="00740F02" w:rsidP="002003F2">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1 350 000,0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850 000,0</w:t>
            </w:r>
          </w:p>
        </w:tc>
        <w:tc>
          <w:tcPr>
            <w:tcW w:w="1476" w:type="dxa"/>
            <w:shd w:val="clear" w:color="auto" w:fill="auto"/>
          </w:tcPr>
          <w:p w:rsidR="00740F02" w:rsidRDefault="00740F02" w:rsidP="002003F2">
            <w:pPr>
              <w:jc w:val="center"/>
            </w:pPr>
            <w:r>
              <w:t>500 000,0</w:t>
            </w:r>
          </w:p>
        </w:tc>
      </w:tr>
      <w:tr w:rsidR="00740F02" w:rsidRPr="007A6EA2" w:rsidTr="002003F2">
        <w:tc>
          <w:tcPr>
            <w:tcW w:w="674" w:type="dxa"/>
            <w:shd w:val="clear" w:color="auto" w:fill="auto"/>
          </w:tcPr>
          <w:p w:rsidR="00740F02" w:rsidRDefault="00740F02" w:rsidP="002003F2">
            <w:pPr>
              <w:jc w:val="center"/>
            </w:pPr>
            <w:r>
              <w:t>5.2.</w:t>
            </w:r>
          </w:p>
        </w:tc>
        <w:tc>
          <w:tcPr>
            <w:tcW w:w="3394" w:type="dxa"/>
            <w:shd w:val="clear" w:color="auto" w:fill="auto"/>
          </w:tcPr>
          <w:p w:rsidR="00740F02" w:rsidRPr="009B1F51" w:rsidRDefault="00740F02" w:rsidP="002003F2">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740F02" w:rsidRDefault="00740F02" w:rsidP="002003F2">
            <w:pPr>
              <w:ind w:left="-64" w:right="-116"/>
              <w:jc w:val="center"/>
            </w:pPr>
            <w:r>
              <w:t>Подготовка к отопительному сезону</w:t>
            </w:r>
          </w:p>
        </w:tc>
        <w:tc>
          <w:tcPr>
            <w:tcW w:w="1731" w:type="dxa"/>
            <w:shd w:val="clear" w:color="auto" w:fill="auto"/>
          </w:tcPr>
          <w:p w:rsidR="00740F02" w:rsidRDefault="00740F02" w:rsidP="002003F2">
            <w:pPr>
              <w:jc w:val="center"/>
            </w:pPr>
            <w:r>
              <w:t>150 000,0</w:t>
            </w:r>
          </w:p>
        </w:tc>
        <w:tc>
          <w:tcPr>
            <w:tcW w:w="1701" w:type="dxa"/>
            <w:shd w:val="clear" w:color="auto" w:fill="auto"/>
          </w:tcPr>
          <w:p w:rsidR="00740F02" w:rsidRDefault="00740F02" w:rsidP="002003F2">
            <w:pPr>
              <w:jc w:val="center"/>
            </w:pPr>
            <w:r>
              <w:t>0,0</w:t>
            </w:r>
          </w:p>
        </w:tc>
        <w:tc>
          <w:tcPr>
            <w:tcW w:w="1567" w:type="dxa"/>
            <w:shd w:val="clear" w:color="auto" w:fill="auto"/>
          </w:tcPr>
          <w:p w:rsidR="00740F02" w:rsidRDefault="00740F02" w:rsidP="002003F2">
            <w:pPr>
              <w:jc w:val="center"/>
            </w:pPr>
            <w:r>
              <w:t>0,0</w:t>
            </w:r>
          </w:p>
        </w:tc>
        <w:tc>
          <w:tcPr>
            <w:tcW w:w="1693" w:type="dxa"/>
            <w:shd w:val="clear" w:color="auto" w:fill="auto"/>
          </w:tcPr>
          <w:p w:rsidR="00740F02" w:rsidRDefault="00740F02" w:rsidP="002003F2">
            <w:pPr>
              <w:jc w:val="center"/>
            </w:pPr>
            <w:r>
              <w:t>150 000,0</w:t>
            </w:r>
          </w:p>
        </w:tc>
        <w:tc>
          <w:tcPr>
            <w:tcW w:w="1476" w:type="dxa"/>
            <w:shd w:val="clear" w:color="auto" w:fill="auto"/>
          </w:tcPr>
          <w:p w:rsidR="00740F02" w:rsidRDefault="00740F02" w:rsidP="002003F2">
            <w:pPr>
              <w:jc w:val="center"/>
            </w:pPr>
            <w:r>
              <w:t>0,0</w:t>
            </w:r>
          </w:p>
        </w:tc>
      </w:tr>
    </w:tbl>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740F02" w:rsidRDefault="00740F02" w:rsidP="00740F02">
      <w:pPr>
        <w:jc w:val="right"/>
        <w:rPr>
          <w:sz w:val="28"/>
          <w:szCs w:val="28"/>
        </w:rPr>
      </w:pPr>
      <w:r>
        <w:rPr>
          <w:sz w:val="28"/>
          <w:szCs w:val="28"/>
        </w:rPr>
        <w:t>Приложение № 3</w:t>
      </w:r>
    </w:p>
    <w:p w:rsidR="00740F02" w:rsidRDefault="00740F02" w:rsidP="00740F02">
      <w:pPr>
        <w:jc w:val="center"/>
        <w:rPr>
          <w:b/>
          <w:sz w:val="32"/>
          <w:szCs w:val="32"/>
        </w:rPr>
      </w:pPr>
      <w:r>
        <w:rPr>
          <w:b/>
          <w:sz w:val="32"/>
          <w:szCs w:val="32"/>
        </w:rPr>
        <w:t>Сводные финансовые затраты</w:t>
      </w:r>
    </w:p>
    <w:p w:rsidR="00740F02" w:rsidRDefault="00740F02" w:rsidP="00740F02">
      <w:pPr>
        <w:jc w:val="center"/>
        <w:rPr>
          <w:b/>
          <w:sz w:val="32"/>
          <w:szCs w:val="32"/>
        </w:rPr>
      </w:pPr>
      <w:r>
        <w:rPr>
          <w:b/>
          <w:sz w:val="32"/>
          <w:szCs w:val="32"/>
        </w:rPr>
        <w:t>по направлениям муниципальной Программы</w:t>
      </w:r>
    </w:p>
    <w:tbl>
      <w:tblPr>
        <w:tblW w:w="155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8"/>
        <w:gridCol w:w="1843"/>
        <w:gridCol w:w="1701"/>
        <w:gridCol w:w="1417"/>
        <w:gridCol w:w="1418"/>
        <w:gridCol w:w="1276"/>
        <w:gridCol w:w="1559"/>
        <w:gridCol w:w="1134"/>
      </w:tblGrid>
      <w:tr w:rsidR="00740F02" w:rsidTr="00740F02">
        <w:trPr>
          <w:cantSplit/>
        </w:trPr>
        <w:tc>
          <w:tcPr>
            <w:tcW w:w="5218" w:type="dxa"/>
            <w:vMerge w:val="restart"/>
            <w:vAlign w:val="center"/>
          </w:tcPr>
          <w:p w:rsidR="00740F02" w:rsidRDefault="00740F02" w:rsidP="002003F2">
            <w:pPr>
              <w:jc w:val="center"/>
              <w:rPr>
                <w:b/>
              </w:rPr>
            </w:pPr>
            <w:r>
              <w:rPr>
                <w:b/>
              </w:rPr>
              <w:t>Источники и направления расходов</w:t>
            </w:r>
          </w:p>
        </w:tc>
        <w:tc>
          <w:tcPr>
            <w:tcW w:w="9214" w:type="dxa"/>
            <w:gridSpan w:val="6"/>
            <w:vAlign w:val="center"/>
          </w:tcPr>
          <w:p w:rsidR="00740F02" w:rsidRDefault="00740F02" w:rsidP="002003F2">
            <w:pPr>
              <w:jc w:val="center"/>
              <w:rPr>
                <w:b/>
              </w:rPr>
            </w:pPr>
            <w:r>
              <w:rPr>
                <w:b/>
              </w:rPr>
              <w:t>Финансовые затраты (рублей)</w:t>
            </w:r>
          </w:p>
        </w:tc>
        <w:tc>
          <w:tcPr>
            <w:tcW w:w="1134" w:type="dxa"/>
            <w:vMerge w:val="restart"/>
            <w:vAlign w:val="center"/>
          </w:tcPr>
          <w:p w:rsidR="00740F02" w:rsidRDefault="00740F02" w:rsidP="002003F2">
            <w:pPr>
              <w:jc w:val="center"/>
              <w:rPr>
                <w:b/>
              </w:rPr>
            </w:pPr>
            <w:r>
              <w:rPr>
                <w:b/>
              </w:rPr>
              <w:t>Приме-чание</w:t>
            </w:r>
          </w:p>
        </w:tc>
      </w:tr>
      <w:tr w:rsidR="00740F02" w:rsidTr="00740F02">
        <w:trPr>
          <w:cantSplit/>
        </w:trPr>
        <w:tc>
          <w:tcPr>
            <w:tcW w:w="5218" w:type="dxa"/>
            <w:vMerge/>
          </w:tcPr>
          <w:p w:rsidR="00740F02" w:rsidRDefault="00740F02" w:rsidP="002003F2"/>
        </w:tc>
        <w:tc>
          <w:tcPr>
            <w:tcW w:w="1843" w:type="dxa"/>
            <w:vMerge w:val="restart"/>
            <w:vAlign w:val="center"/>
          </w:tcPr>
          <w:p w:rsidR="00740F02" w:rsidRPr="00B6402A" w:rsidRDefault="00740F02" w:rsidP="002003F2">
            <w:pPr>
              <w:jc w:val="center"/>
              <w:rPr>
                <w:b/>
              </w:rPr>
            </w:pPr>
            <w:r w:rsidRPr="00B6402A">
              <w:rPr>
                <w:b/>
              </w:rPr>
              <w:t>Всего</w:t>
            </w:r>
          </w:p>
        </w:tc>
        <w:tc>
          <w:tcPr>
            <w:tcW w:w="7371" w:type="dxa"/>
            <w:gridSpan w:val="5"/>
            <w:vAlign w:val="center"/>
          </w:tcPr>
          <w:p w:rsidR="00740F02" w:rsidRPr="00B6402A" w:rsidRDefault="00740F02" w:rsidP="002003F2">
            <w:pPr>
              <w:jc w:val="center"/>
              <w:rPr>
                <w:sz w:val="16"/>
                <w:szCs w:val="16"/>
              </w:rPr>
            </w:pPr>
            <w:r w:rsidRPr="00B6402A">
              <w:rPr>
                <w:b/>
              </w:rPr>
              <w:t>В том числе по годам</w:t>
            </w:r>
          </w:p>
        </w:tc>
        <w:tc>
          <w:tcPr>
            <w:tcW w:w="1134" w:type="dxa"/>
            <w:vMerge/>
          </w:tcPr>
          <w:p w:rsidR="00740F02" w:rsidRPr="00B6402A" w:rsidRDefault="00740F02" w:rsidP="002003F2">
            <w:pPr>
              <w:rPr>
                <w:sz w:val="16"/>
                <w:szCs w:val="16"/>
              </w:rPr>
            </w:pPr>
          </w:p>
        </w:tc>
      </w:tr>
      <w:tr w:rsidR="00740F02" w:rsidTr="00740F02">
        <w:trPr>
          <w:cantSplit/>
        </w:trPr>
        <w:tc>
          <w:tcPr>
            <w:tcW w:w="5218" w:type="dxa"/>
            <w:vMerge/>
          </w:tcPr>
          <w:p w:rsidR="00740F02" w:rsidRDefault="00740F02" w:rsidP="002003F2"/>
        </w:tc>
        <w:tc>
          <w:tcPr>
            <w:tcW w:w="1843" w:type="dxa"/>
            <w:vMerge/>
            <w:vAlign w:val="center"/>
          </w:tcPr>
          <w:p w:rsidR="00740F02" w:rsidRPr="00B6402A" w:rsidRDefault="00740F02" w:rsidP="002003F2">
            <w:pPr>
              <w:jc w:val="center"/>
              <w:rPr>
                <w:b/>
              </w:rPr>
            </w:pPr>
          </w:p>
        </w:tc>
        <w:tc>
          <w:tcPr>
            <w:tcW w:w="1701" w:type="dxa"/>
            <w:vAlign w:val="center"/>
          </w:tcPr>
          <w:p w:rsidR="00740F02" w:rsidRPr="00B6402A" w:rsidRDefault="00740F02" w:rsidP="002003F2">
            <w:pPr>
              <w:jc w:val="center"/>
              <w:rPr>
                <w:b/>
              </w:rPr>
            </w:pPr>
            <w:r w:rsidRPr="00B6402A">
              <w:rPr>
                <w:b/>
              </w:rPr>
              <w:t>201</w:t>
            </w:r>
            <w:r>
              <w:rPr>
                <w:b/>
              </w:rPr>
              <w:t>8</w:t>
            </w:r>
          </w:p>
        </w:tc>
        <w:tc>
          <w:tcPr>
            <w:tcW w:w="1417" w:type="dxa"/>
            <w:vAlign w:val="center"/>
          </w:tcPr>
          <w:p w:rsidR="00740F02" w:rsidRPr="00B6402A" w:rsidRDefault="00740F02" w:rsidP="002003F2">
            <w:pPr>
              <w:jc w:val="center"/>
              <w:rPr>
                <w:b/>
              </w:rPr>
            </w:pPr>
            <w:r w:rsidRPr="00B6402A">
              <w:rPr>
                <w:b/>
              </w:rPr>
              <w:t>201</w:t>
            </w:r>
            <w:r>
              <w:rPr>
                <w:b/>
              </w:rPr>
              <w:t>9</w:t>
            </w:r>
          </w:p>
        </w:tc>
        <w:tc>
          <w:tcPr>
            <w:tcW w:w="1418" w:type="dxa"/>
            <w:vAlign w:val="center"/>
          </w:tcPr>
          <w:p w:rsidR="00740F02" w:rsidRPr="00B6402A" w:rsidRDefault="00740F02" w:rsidP="002003F2">
            <w:pPr>
              <w:jc w:val="center"/>
              <w:rPr>
                <w:b/>
              </w:rPr>
            </w:pPr>
            <w:r w:rsidRPr="00B6402A">
              <w:rPr>
                <w:b/>
              </w:rPr>
              <w:t>20</w:t>
            </w:r>
            <w:r>
              <w:rPr>
                <w:b/>
              </w:rPr>
              <w:t>20</w:t>
            </w:r>
          </w:p>
        </w:tc>
        <w:tc>
          <w:tcPr>
            <w:tcW w:w="1276" w:type="dxa"/>
            <w:vAlign w:val="center"/>
          </w:tcPr>
          <w:p w:rsidR="00740F02" w:rsidRPr="00B6402A" w:rsidRDefault="00740F02" w:rsidP="002003F2">
            <w:pPr>
              <w:jc w:val="center"/>
              <w:rPr>
                <w:b/>
              </w:rPr>
            </w:pPr>
            <w:r w:rsidRPr="00B6402A">
              <w:rPr>
                <w:b/>
              </w:rPr>
              <w:t>20</w:t>
            </w:r>
            <w:r>
              <w:rPr>
                <w:b/>
              </w:rPr>
              <w:t>2</w:t>
            </w:r>
            <w:r w:rsidRPr="00B6402A">
              <w:rPr>
                <w:b/>
              </w:rPr>
              <w:t>1</w:t>
            </w:r>
          </w:p>
        </w:tc>
        <w:tc>
          <w:tcPr>
            <w:tcW w:w="1559" w:type="dxa"/>
          </w:tcPr>
          <w:p w:rsidR="00740F02" w:rsidRPr="00B6402A" w:rsidRDefault="00740F02" w:rsidP="002003F2">
            <w:pPr>
              <w:rPr>
                <w:b/>
              </w:rPr>
            </w:pPr>
            <w:r w:rsidRPr="00B6402A">
              <w:rPr>
                <w:b/>
              </w:rPr>
              <w:t>20</w:t>
            </w:r>
            <w:r>
              <w:rPr>
                <w:b/>
              </w:rPr>
              <w:t>22</w:t>
            </w:r>
          </w:p>
        </w:tc>
        <w:tc>
          <w:tcPr>
            <w:tcW w:w="1134" w:type="dxa"/>
            <w:vMerge/>
          </w:tcPr>
          <w:p w:rsidR="00740F02" w:rsidRPr="00B6402A" w:rsidRDefault="00740F02" w:rsidP="002003F2">
            <w:pPr>
              <w:rPr>
                <w:sz w:val="16"/>
                <w:szCs w:val="16"/>
              </w:rPr>
            </w:pPr>
          </w:p>
        </w:tc>
      </w:tr>
      <w:tr w:rsidR="00740F02" w:rsidTr="00740F02">
        <w:tc>
          <w:tcPr>
            <w:tcW w:w="5218" w:type="dxa"/>
          </w:tcPr>
          <w:p w:rsidR="00740F02" w:rsidRDefault="00740F02" w:rsidP="002003F2">
            <w:r>
              <w:t>Всего финансовых затрат, в том числе:</w:t>
            </w:r>
          </w:p>
        </w:tc>
        <w:tc>
          <w:tcPr>
            <w:tcW w:w="1843" w:type="dxa"/>
            <w:vAlign w:val="center"/>
          </w:tcPr>
          <w:p w:rsidR="00740F02" w:rsidRPr="00B6402A" w:rsidRDefault="00740F02" w:rsidP="002003F2">
            <w:pPr>
              <w:jc w:val="center"/>
            </w:pPr>
            <w:r>
              <w:t>16 686 760,78</w:t>
            </w:r>
          </w:p>
        </w:tc>
        <w:tc>
          <w:tcPr>
            <w:tcW w:w="1701" w:type="dxa"/>
            <w:vAlign w:val="center"/>
          </w:tcPr>
          <w:p w:rsidR="00740F02" w:rsidRPr="00B6402A" w:rsidRDefault="00740F02" w:rsidP="002003F2">
            <w:pPr>
              <w:jc w:val="center"/>
            </w:pPr>
            <w:r>
              <w:t>10 931 760,78</w:t>
            </w:r>
          </w:p>
        </w:tc>
        <w:tc>
          <w:tcPr>
            <w:tcW w:w="1417" w:type="dxa"/>
            <w:vAlign w:val="center"/>
          </w:tcPr>
          <w:p w:rsidR="00740F02" w:rsidRPr="00B6402A" w:rsidRDefault="00740F02" w:rsidP="002003F2">
            <w:pPr>
              <w:jc w:val="center"/>
            </w:pPr>
            <w:r>
              <w:t>1 255 000,0</w:t>
            </w:r>
          </w:p>
        </w:tc>
        <w:tc>
          <w:tcPr>
            <w:tcW w:w="1418" w:type="dxa"/>
            <w:vAlign w:val="center"/>
          </w:tcPr>
          <w:p w:rsidR="00740F02" w:rsidRPr="00B6402A" w:rsidRDefault="00740F02" w:rsidP="002003F2">
            <w:pPr>
              <w:jc w:val="center"/>
            </w:pPr>
            <w:r>
              <w:t>1500000,0</w:t>
            </w:r>
          </w:p>
        </w:tc>
        <w:tc>
          <w:tcPr>
            <w:tcW w:w="1276" w:type="dxa"/>
            <w:vAlign w:val="center"/>
          </w:tcPr>
          <w:p w:rsidR="00740F02" w:rsidRPr="00B6402A" w:rsidRDefault="00740F02" w:rsidP="002003F2">
            <w:pPr>
              <w:jc w:val="center"/>
            </w:pPr>
            <w:r>
              <w:t>1500000,0</w:t>
            </w:r>
          </w:p>
        </w:tc>
        <w:tc>
          <w:tcPr>
            <w:tcW w:w="1559" w:type="dxa"/>
            <w:vAlign w:val="center"/>
          </w:tcPr>
          <w:p w:rsidR="00740F02" w:rsidRPr="00B6402A" w:rsidRDefault="00740F02" w:rsidP="002003F2">
            <w:pPr>
              <w:jc w:val="center"/>
            </w:pPr>
            <w:r>
              <w:t>1500000,0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муниципального бюджета</w:t>
            </w:r>
          </w:p>
        </w:tc>
        <w:tc>
          <w:tcPr>
            <w:tcW w:w="1843" w:type="dxa"/>
            <w:vAlign w:val="center"/>
          </w:tcPr>
          <w:p w:rsidR="00740F02" w:rsidRPr="00B6402A" w:rsidRDefault="00740F02" w:rsidP="002003F2">
            <w:pPr>
              <w:jc w:val="center"/>
            </w:pPr>
            <w:r>
              <w:t>13 823 685,14</w:t>
            </w:r>
          </w:p>
        </w:tc>
        <w:tc>
          <w:tcPr>
            <w:tcW w:w="1701" w:type="dxa"/>
            <w:vAlign w:val="center"/>
          </w:tcPr>
          <w:p w:rsidR="00740F02" w:rsidRPr="00B6402A" w:rsidRDefault="00740F02" w:rsidP="002003F2">
            <w:pPr>
              <w:jc w:val="center"/>
            </w:pPr>
            <w:r>
              <w:t>9 768 685,14</w:t>
            </w:r>
          </w:p>
        </w:tc>
        <w:tc>
          <w:tcPr>
            <w:tcW w:w="1417" w:type="dxa"/>
            <w:vAlign w:val="center"/>
          </w:tcPr>
          <w:p w:rsidR="00740F02" w:rsidRPr="00B6402A" w:rsidRDefault="00740F02" w:rsidP="002003F2">
            <w:pPr>
              <w:jc w:val="center"/>
            </w:pPr>
            <w:r>
              <w:t>1 055 000,0</w:t>
            </w:r>
          </w:p>
        </w:tc>
        <w:tc>
          <w:tcPr>
            <w:tcW w:w="1418" w:type="dxa"/>
            <w:vAlign w:val="center"/>
          </w:tcPr>
          <w:p w:rsidR="00740F02" w:rsidRPr="00B6402A" w:rsidRDefault="00740F02" w:rsidP="002003F2">
            <w:pPr>
              <w:jc w:val="center"/>
            </w:pPr>
            <w:r>
              <w:t>1000000,0</w:t>
            </w:r>
          </w:p>
        </w:tc>
        <w:tc>
          <w:tcPr>
            <w:tcW w:w="1276" w:type="dxa"/>
            <w:vAlign w:val="center"/>
          </w:tcPr>
          <w:p w:rsidR="00740F02" w:rsidRPr="00B6402A" w:rsidRDefault="00740F02" w:rsidP="002003F2">
            <w:pPr>
              <w:jc w:val="center"/>
            </w:pPr>
            <w:r>
              <w:t>1000000,0</w:t>
            </w:r>
          </w:p>
        </w:tc>
        <w:tc>
          <w:tcPr>
            <w:tcW w:w="1559" w:type="dxa"/>
            <w:vAlign w:val="center"/>
          </w:tcPr>
          <w:p w:rsidR="00740F02" w:rsidRPr="00B6402A" w:rsidRDefault="00740F02" w:rsidP="002003F2">
            <w:pPr>
              <w:jc w:val="center"/>
            </w:pPr>
            <w:r>
              <w:t>1000000,0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федерального бюджета (на условиях софинансирования)</w:t>
            </w:r>
          </w:p>
        </w:tc>
        <w:tc>
          <w:tcPr>
            <w:tcW w:w="1843" w:type="dxa"/>
            <w:vAlign w:val="center"/>
          </w:tcPr>
          <w:p w:rsidR="00740F02" w:rsidRPr="00B6402A" w:rsidRDefault="00740F02" w:rsidP="002003F2">
            <w:pPr>
              <w:jc w:val="center"/>
            </w:pPr>
            <w:r>
              <w:t>0,0</w:t>
            </w:r>
          </w:p>
        </w:tc>
        <w:tc>
          <w:tcPr>
            <w:tcW w:w="1701" w:type="dxa"/>
            <w:vAlign w:val="center"/>
          </w:tcPr>
          <w:p w:rsidR="00740F02" w:rsidRPr="00B6402A" w:rsidRDefault="00740F02" w:rsidP="002003F2">
            <w:pPr>
              <w:jc w:val="center"/>
            </w:pPr>
            <w:r>
              <w:t>0,0</w:t>
            </w:r>
          </w:p>
        </w:tc>
        <w:tc>
          <w:tcPr>
            <w:tcW w:w="1417" w:type="dxa"/>
            <w:vAlign w:val="center"/>
          </w:tcPr>
          <w:p w:rsidR="00740F02" w:rsidRPr="00B6402A" w:rsidRDefault="00740F02" w:rsidP="002003F2">
            <w:pPr>
              <w:jc w:val="center"/>
            </w:pPr>
            <w:r>
              <w:t>0,0</w:t>
            </w:r>
          </w:p>
        </w:tc>
        <w:tc>
          <w:tcPr>
            <w:tcW w:w="1418" w:type="dxa"/>
            <w:vAlign w:val="center"/>
          </w:tcPr>
          <w:p w:rsidR="00740F02" w:rsidRPr="00B6402A" w:rsidRDefault="00740F02" w:rsidP="002003F2">
            <w:pPr>
              <w:jc w:val="center"/>
            </w:pPr>
            <w:r>
              <w:t>0,0</w:t>
            </w:r>
          </w:p>
        </w:tc>
        <w:tc>
          <w:tcPr>
            <w:tcW w:w="1276" w:type="dxa"/>
            <w:vAlign w:val="center"/>
          </w:tcPr>
          <w:p w:rsidR="00740F02" w:rsidRPr="00B6402A" w:rsidRDefault="00740F02" w:rsidP="002003F2">
            <w:pPr>
              <w:jc w:val="center"/>
            </w:pPr>
            <w:r>
              <w:t>0,0</w:t>
            </w:r>
          </w:p>
        </w:tc>
        <w:tc>
          <w:tcPr>
            <w:tcW w:w="1559" w:type="dxa"/>
            <w:vAlign w:val="center"/>
          </w:tcPr>
          <w:p w:rsidR="00740F02" w:rsidRPr="00B6402A" w:rsidRDefault="00740F02" w:rsidP="002003F2">
            <w:pPr>
              <w:jc w:val="center"/>
            </w:pPr>
            <w:r>
              <w:t>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краевого бюджета</w:t>
            </w:r>
          </w:p>
        </w:tc>
        <w:tc>
          <w:tcPr>
            <w:tcW w:w="1843" w:type="dxa"/>
            <w:vAlign w:val="center"/>
          </w:tcPr>
          <w:p w:rsidR="00740F02" w:rsidRPr="00B6402A" w:rsidRDefault="00740F02" w:rsidP="002003F2">
            <w:pPr>
              <w:jc w:val="center"/>
            </w:pPr>
            <w:r>
              <w:t>1 163 075,0</w:t>
            </w:r>
          </w:p>
        </w:tc>
        <w:tc>
          <w:tcPr>
            <w:tcW w:w="1701" w:type="dxa"/>
            <w:vAlign w:val="center"/>
          </w:tcPr>
          <w:p w:rsidR="00740F02" w:rsidRPr="00B6402A" w:rsidRDefault="00740F02" w:rsidP="002003F2">
            <w:pPr>
              <w:jc w:val="center"/>
            </w:pPr>
            <w:r>
              <w:t>1 163 075,64</w:t>
            </w:r>
          </w:p>
        </w:tc>
        <w:tc>
          <w:tcPr>
            <w:tcW w:w="1417" w:type="dxa"/>
            <w:vAlign w:val="center"/>
          </w:tcPr>
          <w:p w:rsidR="00740F02" w:rsidRPr="00B6402A" w:rsidRDefault="00740F02" w:rsidP="002003F2">
            <w:pPr>
              <w:jc w:val="center"/>
            </w:pPr>
            <w:r>
              <w:t>0,0</w:t>
            </w:r>
          </w:p>
        </w:tc>
        <w:tc>
          <w:tcPr>
            <w:tcW w:w="1418" w:type="dxa"/>
            <w:vAlign w:val="center"/>
          </w:tcPr>
          <w:p w:rsidR="00740F02" w:rsidRPr="00B6402A" w:rsidRDefault="00740F02" w:rsidP="002003F2">
            <w:pPr>
              <w:jc w:val="center"/>
            </w:pPr>
            <w:r>
              <w:t>0,0</w:t>
            </w:r>
          </w:p>
        </w:tc>
        <w:tc>
          <w:tcPr>
            <w:tcW w:w="1276" w:type="dxa"/>
            <w:vAlign w:val="center"/>
          </w:tcPr>
          <w:p w:rsidR="00740F02" w:rsidRPr="00B6402A" w:rsidRDefault="00740F02" w:rsidP="002003F2">
            <w:pPr>
              <w:jc w:val="center"/>
            </w:pPr>
            <w:r>
              <w:t>0,0</w:t>
            </w:r>
          </w:p>
        </w:tc>
        <w:tc>
          <w:tcPr>
            <w:tcW w:w="1559" w:type="dxa"/>
            <w:vAlign w:val="center"/>
          </w:tcPr>
          <w:p w:rsidR="00740F02" w:rsidRPr="00B6402A" w:rsidRDefault="00740F02" w:rsidP="002003F2">
            <w:pPr>
              <w:jc w:val="center"/>
            </w:pPr>
            <w:r>
              <w:t>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внебюджетных источников (указать каких)</w:t>
            </w:r>
          </w:p>
        </w:tc>
        <w:tc>
          <w:tcPr>
            <w:tcW w:w="1843" w:type="dxa"/>
            <w:vAlign w:val="center"/>
          </w:tcPr>
          <w:p w:rsidR="00740F02" w:rsidRPr="00B6402A" w:rsidRDefault="00740F02" w:rsidP="002003F2">
            <w:pPr>
              <w:jc w:val="center"/>
            </w:pPr>
            <w:r>
              <w:t>1 700 00</w:t>
            </w:r>
            <w:r w:rsidRPr="00B6402A">
              <w:t>0,0</w:t>
            </w:r>
          </w:p>
        </w:tc>
        <w:tc>
          <w:tcPr>
            <w:tcW w:w="1701" w:type="dxa"/>
            <w:vAlign w:val="center"/>
          </w:tcPr>
          <w:p w:rsidR="00740F02" w:rsidRPr="00B6402A" w:rsidRDefault="00740F02" w:rsidP="002003F2">
            <w:pPr>
              <w:jc w:val="center"/>
            </w:pPr>
            <w:r w:rsidRPr="00B6402A">
              <w:t>0,0</w:t>
            </w:r>
          </w:p>
        </w:tc>
        <w:tc>
          <w:tcPr>
            <w:tcW w:w="1417" w:type="dxa"/>
            <w:vAlign w:val="center"/>
          </w:tcPr>
          <w:p w:rsidR="00740F02" w:rsidRPr="00B6402A" w:rsidRDefault="00740F02" w:rsidP="002003F2">
            <w:pPr>
              <w:jc w:val="center"/>
            </w:pPr>
            <w:r>
              <w:t>200 00</w:t>
            </w:r>
            <w:r w:rsidRPr="00B6402A">
              <w:t>0,0</w:t>
            </w:r>
          </w:p>
        </w:tc>
        <w:tc>
          <w:tcPr>
            <w:tcW w:w="1418" w:type="dxa"/>
            <w:vAlign w:val="center"/>
          </w:tcPr>
          <w:p w:rsidR="00740F02" w:rsidRPr="00B6402A" w:rsidRDefault="00740F02" w:rsidP="002003F2">
            <w:pPr>
              <w:jc w:val="center"/>
            </w:pPr>
            <w:r>
              <w:t>50000</w:t>
            </w:r>
            <w:r w:rsidRPr="00B6402A">
              <w:t>0,0</w:t>
            </w:r>
          </w:p>
        </w:tc>
        <w:tc>
          <w:tcPr>
            <w:tcW w:w="1276" w:type="dxa"/>
            <w:vAlign w:val="center"/>
          </w:tcPr>
          <w:p w:rsidR="00740F02" w:rsidRPr="00B6402A" w:rsidRDefault="00740F02" w:rsidP="002003F2">
            <w:pPr>
              <w:jc w:val="center"/>
            </w:pPr>
            <w:r>
              <w:t>50000</w:t>
            </w:r>
            <w:r w:rsidRPr="00B6402A">
              <w:t>0,0</w:t>
            </w:r>
          </w:p>
        </w:tc>
        <w:tc>
          <w:tcPr>
            <w:tcW w:w="1559" w:type="dxa"/>
            <w:vAlign w:val="center"/>
          </w:tcPr>
          <w:p w:rsidR="00740F02" w:rsidRPr="00B6402A" w:rsidRDefault="00740F02" w:rsidP="002003F2">
            <w:pPr>
              <w:jc w:val="center"/>
            </w:pPr>
            <w:r>
              <w:t>50000</w:t>
            </w:r>
            <w:r w:rsidRPr="00B6402A">
              <w:t>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Капитальные вложения, в том числе:</w:t>
            </w:r>
          </w:p>
        </w:tc>
        <w:tc>
          <w:tcPr>
            <w:tcW w:w="1843" w:type="dxa"/>
            <w:vAlign w:val="center"/>
          </w:tcPr>
          <w:p w:rsidR="00740F02" w:rsidRPr="00B6402A" w:rsidRDefault="00740F02" w:rsidP="002003F2">
            <w:pPr>
              <w:jc w:val="center"/>
            </w:pPr>
            <w:r>
              <w:t>16 686 760,78</w:t>
            </w:r>
          </w:p>
        </w:tc>
        <w:tc>
          <w:tcPr>
            <w:tcW w:w="1701" w:type="dxa"/>
            <w:vAlign w:val="center"/>
          </w:tcPr>
          <w:p w:rsidR="00740F02" w:rsidRPr="00B6402A" w:rsidRDefault="00740F02" w:rsidP="002003F2">
            <w:pPr>
              <w:jc w:val="center"/>
            </w:pPr>
            <w:r>
              <w:t>10 931 760,78</w:t>
            </w:r>
          </w:p>
        </w:tc>
        <w:tc>
          <w:tcPr>
            <w:tcW w:w="1417" w:type="dxa"/>
            <w:vAlign w:val="center"/>
          </w:tcPr>
          <w:p w:rsidR="00740F02" w:rsidRPr="00B6402A" w:rsidRDefault="00740F02" w:rsidP="002003F2">
            <w:pPr>
              <w:jc w:val="center"/>
            </w:pPr>
            <w:r>
              <w:t>1 255 000,0</w:t>
            </w:r>
          </w:p>
        </w:tc>
        <w:tc>
          <w:tcPr>
            <w:tcW w:w="1418" w:type="dxa"/>
            <w:vAlign w:val="center"/>
          </w:tcPr>
          <w:p w:rsidR="00740F02" w:rsidRPr="00B6402A" w:rsidRDefault="00740F02" w:rsidP="002003F2">
            <w:pPr>
              <w:jc w:val="center"/>
            </w:pPr>
            <w:r>
              <w:t>1500000,0</w:t>
            </w:r>
          </w:p>
        </w:tc>
        <w:tc>
          <w:tcPr>
            <w:tcW w:w="1276" w:type="dxa"/>
            <w:vAlign w:val="center"/>
          </w:tcPr>
          <w:p w:rsidR="00740F02" w:rsidRPr="00B6402A" w:rsidRDefault="00740F02" w:rsidP="002003F2">
            <w:pPr>
              <w:jc w:val="center"/>
            </w:pPr>
            <w:r>
              <w:t>1500000,0</w:t>
            </w:r>
          </w:p>
        </w:tc>
        <w:tc>
          <w:tcPr>
            <w:tcW w:w="1559" w:type="dxa"/>
            <w:vAlign w:val="center"/>
          </w:tcPr>
          <w:p w:rsidR="00740F02" w:rsidRPr="00B6402A" w:rsidRDefault="00740F02" w:rsidP="002003F2">
            <w:pPr>
              <w:jc w:val="center"/>
            </w:pPr>
            <w:r>
              <w:t>1500000,0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муниципального бюджета</w:t>
            </w:r>
          </w:p>
        </w:tc>
        <w:tc>
          <w:tcPr>
            <w:tcW w:w="1843" w:type="dxa"/>
            <w:vAlign w:val="center"/>
          </w:tcPr>
          <w:p w:rsidR="00740F02" w:rsidRPr="00B6402A" w:rsidRDefault="00740F02" w:rsidP="002003F2">
            <w:pPr>
              <w:jc w:val="center"/>
            </w:pPr>
            <w:r>
              <w:t>13 823 685,14</w:t>
            </w:r>
          </w:p>
        </w:tc>
        <w:tc>
          <w:tcPr>
            <w:tcW w:w="1701" w:type="dxa"/>
            <w:vAlign w:val="center"/>
          </w:tcPr>
          <w:p w:rsidR="00740F02" w:rsidRPr="00B6402A" w:rsidRDefault="00740F02" w:rsidP="002003F2">
            <w:pPr>
              <w:jc w:val="center"/>
            </w:pPr>
            <w:r>
              <w:t>9 768 685,14</w:t>
            </w:r>
          </w:p>
        </w:tc>
        <w:tc>
          <w:tcPr>
            <w:tcW w:w="1417" w:type="dxa"/>
            <w:vAlign w:val="center"/>
          </w:tcPr>
          <w:p w:rsidR="00740F02" w:rsidRPr="00B6402A" w:rsidRDefault="00740F02" w:rsidP="002003F2">
            <w:pPr>
              <w:jc w:val="center"/>
            </w:pPr>
            <w:r>
              <w:t>1 055 000,0</w:t>
            </w:r>
          </w:p>
        </w:tc>
        <w:tc>
          <w:tcPr>
            <w:tcW w:w="1418" w:type="dxa"/>
            <w:vAlign w:val="center"/>
          </w:tcPr>
          <w:p w:rsidR="00740F02" w:rsidRPr="00B6402A" w:rsidRDefault="00740F02" w:rsidP="002003F2">
            <w:pPr>
              <w:jc w:val="center"/>
            </w:pPr>
            <w:r>
              <w:t>1000000,0</w:t>
            </w:r>
          </w:p>
        </w:tc>
        <w:tc>
          <w:tcPr>
            <w:tcW w:w="1276" w:type="dxa"/>
            <w:vAlign w:val="center"/>
          </w:tcPr>
          <w:p w:rsidR="00740F02" w:rsidRPr="00B6402A" w:rsidRDefault="00740F02" w:rsidP="002003F2">
            <w:pPr>
              <w:jc w:val="center"/>
            </w:pPr>
            <w:r>
              <w:t>1000000,0</w:t>
            </w:r>
          </w:p>
        </w:tc>
        <w:tc>
          <w:tcPr>
            <w:tcW w:w="1559" w:type="dxa"/>
            <w:vAlign w:val="center"/>
          </w:tcPr>
          <w:p w:rsidR="00740F02" w:rsidRPr="00B6402A" w:rsidRDefault="00740F02" w:rsidP="002003F2">
            <w:pPr>
              <w:jc w:val="center"/>
            </w:pPr>
            <w:r>
              <w:t>1000000,0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федерального бюджета (на условиях софинансирования)</w:t>
            </w:r>
          </w:p>
        </w:tc>
        <w:tc>
          <w:tcPr>
            <w:tcW w:w="1843" w:type="dxa"/>
            <w:vAlign w:val="center"/>
          </w:tcPr>
          <w:p w:rsidR="00740F02" w:rsidRPr="00B6402A" w:rsidRDefault="00740F02" w:rsidP="002003F2">
            <w:pPr>
              <w:jc w:val="center"/>
            </w:pPr>
            <w:r>
              <w:t>0,0</w:t>
            </w:r>
          </w:p>
        </w:tc>
        <w:tc>
          <w:tcPr>
            <w:tcW w:w="1701" w:type="dxa"/>
            <w:vAlign w:val="center"/>
          </w:tcPr>
          <w:p w:rsidR="00740F02" w:rsidRPr="00B6402A" w:rsidRDefault="00740F02" w:rsidP="002003F2">
            <w:pPr>
              <w:jc w:val="center"/>
            </w:pPr>
            <w:r>
              <w:t>0,0</w:t>
            </w:r>
          </w:p>
        </w:tc>
        <w:tc>
          <w:tcPr>
            <w:tcW w:w="1417" w:type="dxa"/>
            <w:vAlign w:val="center"/>
          </w:tcPr>
          <w:p w:rsidR="00740F02" w:rsidRPr="00B6402A" w:rsidRDefault="00740F02" w:rsidP="002003F2">
            <w:pPr>
              <w:jc w:val="center"/>
            </w:pPr>
            <w:r>
              <w:t>0,0</w:t>
            </w:r>
          </w:p>
        </w:tc>
        <w:tc>
          <w:tcPr>
            <w:tcW w:w="1418" w:type="dxa"/>
            <w:vAlign w:val="center"/>
          </w:tcPr>
          <w:p w:rsidR="00740F02" w:rsidRPr="00B6402A" w:rsidRDefault="00740F02" w:rsidP="002003F2">
            <w:pPr>
              <w:jc w:val="center"/>
            </w:pPr>
            <w:r>
              <w:t>0,0</w:t>
            </w:r>
          </w:p>
        </w:tc>
        <w:tc>
          <w:tcPr>
            <w:tcW w:w="1276" w:type="dxa"/>
            <w:vAlign w:val="center"/>
          </w:tcPr>
          <w:p w:rsidR="00740F02" w:rsidRPr="00B6402A" w:rsidRDefault="00740F02" w:rsidP="002003F2">
            <w:pPr>
              <w:jc w:val="center"/>
            </w:pPr>
            <w:r>
              <w:t>0,0</w:t>
            </w:r>
          </w:p>
        </w:tc>
        <w:tc>
          <w:tcPr>
            <w:tcW w:w="1559" w:type="dxa"/>
            <w:vAlign w:val="center"/>
          </w:tcPr>
          <w:p w:rsidR="00740F02" w:rsidRPr="00B6402A" w:rsidRDefault="00740F02" w:rsidP="002003F2">
            <w:pPr>
              <w:jc w:val="center"/>
            </w:pPr>
            <w:r>
              <w:t>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краевого бюджета</w:t>
            </w:r>
          </w:p>
        </w:tc>
        <w:tc>
          <w:tcPr>
            <w:tcW w:w="1843" w:type="dxa"/>
            <w:vAlign w:val="center"/>
          </w:tcPr>
          <w:p w:rsidR="00740F02" w:rsidRPr="00B6402A" w:rsidRDefault="00740F02" w:rsidP="002003F2">
            <w:pPr>
              <w:jc w:val="center"/>
            </w:pPr>
            <w:r>
              <w:t>1 163 075,0</w:t>
            </w:r>
          </w:p>
        </w:tc>
        <w:tc>
          <w:tcPr>
            <w:tcW w:w="1701" w:type="dxa"/>
            <w:vAlign w:val="center"/>
          </w:tcPr>
          <w:p w:rsidR="00740F02" w:rsidRPr="00B6402A" w:rsidRDefault="00740F02" w:rsidP="002003F2">
            <w:pPr>
              <w:jc w:val="center"/>
            </w:pPr>
            <w:r>
              <w:t>1 163 075,64</w:t>
            </w:r>
          </w:p>
        </w:tc>
        <w:tc>
          <w:tcPr>
            <w:tcW w:w="1417" w:type="dxa"/>
            <w:vAlign w:val="center"/>
          </w:tcPr>
          <w:p w:rsidR="00740F02" w:rsidRPr="00B6402A" w:rsidRDefault="00740F02" w:rsidP="002003F2">
            <w:pPr>
              <w:jc w:val="center"/>
            </w:pPr>
            <w:r>
              <w:t>0,0</w:t>
            </w:r>
          </w:p>
        </w:tc>
        <w:tc>
          <w:tcPr>
            <w:tcW w:w="1418" w:type="dxa"/>
            <w:vAlign w:val="center"/>
          </w:tcPr>
          <w:p w:rsidR="00740F02" w:rsidRPr="00B6402A" w:rsidRDefault="00740F02" w:rsidP="002003F2">
            <w:pPr>
              <w:jc w:val="center"/>
            </w:pPr>
            <w:r>
              <w:t>0,0</w:t>
            </w:r>
          </w:p>
        </w:tc>
        <w:tc>
          <w:tcPr>
            <w:tcW w:w="1276" w:type="dxa"/>
            <w:vAlign w:val="center"/>
          </w:tcPr>
          <w:p w:rsidR="00740F02" w:rsidRPr="00B6402A" w:rsidRDefault="00740F02" w:rsidP="002003F2">
            <w:pPr>
              <w:jc w:val="center"/>
            </w:pPr>
            <w:r>
              <w:t>0,0</w:t>
            </w:r>
          </w:p>
        </w:tc>
        <w:tc>
          <w:tcPr>
            <w:tcW w:w="1559" w:type="dxa"/>
            <w:vAlign w:val="center"/>
          </w:tcPr>
          <w:p w:rsidR="00740F02" w:rsidRPr="00B6402A" w:rsidRDefault="00740F02" w:rsidP="002003F2">
            <w:pPr>
              <w:jc w:val="center"/>
            </w:pPr>
            <w:r>
              <w:t>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из внебюджетных источников (указать каких)</w:t>
            </w:r>
          </w:p>
        </w:tc>
        <w:tc>
          <w:tcPr>
            <w:tcW w:w="1843" w:type="dxa"/>
            <w:vAlign w:val="center"/>
          </w:tcPr>
          <w:p w:rsidR="00740F02" w:rsidRPr="00B6402A" w:rsidRDefault="00740F02" w:rsidP="002003F2">
            <w:pPr>
              <w:jc w:val="center"/>
            </w:pPr>
            <w:r>
              <w:t>1 700 00</w:t>
            </w:r>
            <w:r w:rsidRPr="00B6402A">
              <w:t>0,0</w:t>
            </w:r>
          </w:p>
        </w:tc>
        <w:tc>
          <w:tcPr>
            <w:tcW w:w="1701" w:type="dxa"/>
            <w:vAlign w:val="center"/>
          </w:tcPr>
          <w:p w:rsidR="00740F02" w:rsidRPr="00B6402A" w:rsidRDefault="00740F02" w:rsidP="002003F2">
            <w:pPr>
              <w:jc w:val="center"/>
            </w:pPr>
            <w:r w:rsidRPr="00B6402A">
              <w:t>0,0</w:t>
            </w:r>
          </w:p>
        </w:tc>
        <w:tc>
          <w:tcPr>
            <w:tcW w:w="1417" w:type="dxa"/>
            <w:vAlign w:val="center"/>
          </w:tcPr>
          <w:p w:rsidR="00740F02" w:rsidRPr="00B6402A" w:rsidRDefault="00740F02" w:rsidP="002003F2">
            <w:pPr>
              <w:jc w:val="center"/>
            </w:pPr>
            <w:r>
              <w:t>200 00</w:t>
            </w:r>
            <w:r w:rsidRPr="00B6402A">
              <w:t>0,0</w:t>
            </w:r>
          </w:p>
        </w:tc>
        <w:tc>
          <w:tcPr>
            <w:tcW w:w="1418" w:type="dxa"/>
            <w:vAlign w:val="center"/>
          </w:tcPr>
          <w:p w:rsidR="00740F02" w:rsidRPr="00B6402A" w:rsidRDefault="00740F02" w:rsidP="002003F2">
            <w:pPr>
              <w:jc w:val="center"/>
            </w:pPr>
            <w:r>
              <w:t>50000</w:t>
            </w:r>
            <w:r w:rsidRPr="00B6402A">
              <w:t>0,0</w:t>
            </w:r>
          </w:p>
        </w:tc>
        <w:tc>
          <w:tcPr>
            <w:tcW w:w="1276" w:type="dxa"/>
            <w:vAlign w:val="center"/>
          </w:tcPr>
          <w:p w:rsidR="00740F02" w:rsidRPr="00B6402A" w:rsidRDefault="00740F02" w:rsidP="002003F2">
            <w:pPr>
              <w:jc w:val="center"/>
            </w:pPr>
            <w:r>
              <w:t>50000</w:t>
            </w:r>
            <w:r w:rsidRPr="00B6402A">
              <w:t>0,0</w:t>
            </w:r>
          </w:p>
        </w:tc>
        <w:tc>
          <w:tcPr>
            <w:tcW w:w="1559" w:type="dxa"/>
            <w:vAlign w:val="center"/>
          </w:tcPr>
          <w:p w:rsidR="00740F02" w:rsidRPr="00B6402A" w:rsidRDefault="00740F02" w:rsidP="002003F2">
            <w:pPr>
              <w:jc w:val="center"/>
            </w:pPr>
            <w:r>
              <w:t>50000</w:t>
            </w:r>
            <w:r w:rsidRPr="00B6402A">
              <w:t>0,0</w:t>
            </w:r>
          </w:p>
        </w:tc>
        <w:tc>
          <w:tcPr>
            <w:tcW w:w="1134" w:type="dxa"/>
            <w:vAlign w:val="center"/>
          </w:tcPr>
          <w:p w:rsidR="00740F02" w:rsidRPr="00B6402A" w:rsidRDefault="00740F02" w:rsidP="002003F2">
            <w:pPr>
              <w:jc w:val="center"/>
              <w:rPr>
                <w:sz w:val="16"/>
                <w:szCs w:val="16"/>
              </w:rPr>
            </w:pPr>
          </w:p>
        </w:tc>
      </w:tr>
      <w:tr w:rsidR="00740F02" w:rsidTr="00740F02">
        <w:tc>
          <w:tcPr>
            <w:tcW w:w="5218" w:type="dxa"/>
          </w:tcPr>
          <w:p w:rsidR="00740F02" w:rsidRDefault="00740F02" w:rsidP="002003F2">
            <w:r>
              <w:t>Научно-исследовательские и опытно-конструкторские работы, в том числе:</w:t>
            </w:r>
          </w:p>
        </w:tc>
        <w:tc>
          <w:tcPr>
            <w:tcW w:w="1843" w:type="dxa"/>
            <w:vAlign w:val="center"/>
          </w:tcPr>
          <w:p w:rsidR="00740F02" w:rsidRPr="00B6402A" w:rsidRDefault="00740F02" w:rsidP="002003F2">
            <w:pPr>
              <w:jc w:val="center"/>
            </w:pPr>
          </w:p>
        </w:tc>
        <w:tc>
          <w:tcPr>
            <w:tcW w:w="1701" w:type="dxa"/>
            <w:vAlign w:val="center"/>
          </w:tcPr>
          <w:p w:rsidR="00740F02" w:rsidRPr="00B6402A" w:rsidRDefault="00740F02" w:rsidP="002003F2">
            <w:pPr>
              <w:jc w:val="center"/>
            </w:pPr>
          </w:p>
        </w:tc>
        <w:tc>
          <w:tcPr>
            <w:tcW w:w="1417" w:type="dxa"/>
            <w:vAlign w:val="center"/>
          </w:tcPr>
          <w:p w:rsidR="00740F02" w:rsidRPr="00B6402A" w:rsidRDefault="00740F02" w:rsidP="002003F2">
            <w:pPr>
              <w:jc w:val="center"/>
            </w:pPr>
          </w:p>
        </w:tc>
        <w:tc>
          <w:tcPr>
            <w:tcW w:w="1418" w:type="dxa"/>
            <w:vAlign w:val="center"/>
          </w:tcPr>
          <w:p w:rsidR="00740F02" w:rsidRPr="00B6402A" w:rsidRDefault="00740F02" w:rsidP="002003F2">
            <w:pPr>
              <w:jc w:val="center"/>
            </w:pPr>
          </w:p>
        </w:tc>
        <w:tc>
          <w:tcPr>
            <w:tcW w:w="1276" w:type="dxa"/>
            <w:vAlign w:val="center"/>
          </w:tcPr>
          <w:p w:rsidR="00740F02" w:rsidRPr="00B6402A"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муниципального бюджета</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федерального бюджета (на условиях софинансирования)</w:t>
            </w:r>
          </w:p>
        </w:tc>
        <w:tc>
          <w:tcPr>
            <w:tcW w:w="1843" w:type="dxa"/>
          </w:tcPr>
          <w:p w:rsidR="00740F02" w:rsidRPr="007A6EA2" w:rsidRDefault="00740F02" w:rsidP="002003F2">
            <w:pPr>
              <w:jc w:val="center"/>
              <w:rPr>
                <w:b/>
              </w:rP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краевого бюджета</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внебюджетных источников (указать каких)</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Прочие расходы, в том числе:</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муниципального бюджета</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 xml:space="preserve">из федерального бюджета </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краевого бюджета</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r w:rsidR="00740F02" w:rsidTr="00740F02">
        <w:tc>
          <w:tcPr>
            <w:tcW w:w="5218" w:type="dxa"/>
          </w:tcPr>
          <w:p w:rsidR="00740F02" w:rsidRDefault="00740F02" w:rsidP="002003F2">
            <w:r>
              <w:t>из внебюджетных источников (указать каких)</w:t>
            </w:r>
          </w:p>
        </w:tc>
        <w:tc>
          <w:tcPr>
            <w:tcW w:w="1843" w:type="dxa"/>
            <w:vAlign w:val="center"/>
          </w:tcPr>
          <w:p w:rsidR="00740F02" w:rsidRDefault="00740F02" w:rsidP="002003F2">
            <w:pPr>
              <w:jc w:val="center"/>
            </w:pPr>
          </w:p>
        </w:tc>
        <w:tc>
          <w:tcPr>
            <w:tcW w:w="1701" w:type="dxa"/>
            <w:vAlign w:val="center"/>
          </w:tcPr>
          <w:p w:rsidR="00740F02" w:rsidRDefault="00740F02" w:rsidP="002003F2">
            <w:pPr>
              <w:jc w:val="center"/>
            </w:pPr>
          </w:p>
        </w:tc>
        <w:tc>
          <w:tcPr>
            <w:tcW w:w="1417" w:type="dxa"/>
            <w:vAlign w:val="center"/>
          </w:tcPr>
          <w:p w:rsidR="00740F02" w:rsidRDefault="00740F02" w:rsidP="002003F2">
            <w:pPr>
              <w:jc w:val="center"/>
            </w:pPr>
          </w:p>
        </w:tc>
        <w:tc>
          <w:tcPr>
            <w:tcW w:w="1418" w:type="dxa"/>
            <w:vAlign w:val="center"/>
          </w:tcPr>
          <w:p w:rsidR="00740F02" w:rsidRDefault="00740F02" w:rsidP="002003F2">
            <w:pPr>
              <w:jc w:val="center"/>
            </w:pPr>
          </w:p>
        </w:tc>
        <w:tc>
          <w:tcPr>
            <w:tcW w:w="1276" w:type="dxa"/>
            <w:vAlign w:val="center"/>
          </w:tcPr>
          <w:p w:rsidR="00740F02" w:rsidRDefault="00740F02" w:rsidP="002003F2">
            <w:pPr>
              <w:jc w:val="center"/>
            </w:pPr>
          </w:p>
        </w:tc>
        <w:tc>
          <w:tcPr>
            <w:tcW w:w="1559" w:type="dxa"/>
          </w:tcPr>
          <w:p w:rsidR="00740F02" w:rsidRDefault="00740F02" w:rsidP="002003F2">
            <w:pPr>
              <w:jc w:val="center"/>
            </w:pPr>
          </w:p>
        </w:tc>
        <w:tc>
          <w:tcPr>
            <w:tcW w:w="1134" w:type="dxa"/>
            <w:vAlign w:val="center"/>
          </w:tcPr>
          <w:p w:rsidR="00740F02" w:rsidRDefault="00740F02" w:rsidP="002003F2">
            <w:pPr>
              <w:jc w:val="center"/>
            </w:pPr>
          </w:p>
        </w:tc>
      </w:tr>
    </w:tbl>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sectPr w:rsidR="00740F02" w:rsidSect="00740F02">
          <w:pgSz w:w="16834" w:h="11909" w:orient="landscape"/>
          <w:pgMar w:top="1135" w:right="851" w:bottom="1134" w:left="1021" w:header="425" w:footer="709" w:gutter="0"/>
          <w:cols w:space="708"/>
          <w:docGrid w:linePitch="360"/>
        </w:sectPr>
      </w:pPr>
    </w:p>
    <w:p w:rsidR="00740F02" w:rsidRDefault="00740F02" w:rsidP="00740F02">
      <w:pPr>
        <w:jc w:val="right"/>
        <w:rPr>
          <w:sz w:val="28"/>
          <w:szCs w:val="28"/>
        </w:rPr>
      </w:pPr>
      <w:r>
        <w:rPr>
          <w:sz w:val="28"/>
          <w:szCs w:val="28"/>
        </w:rPr>
        <w:t>Приложение № 6</w:t>
      </w:r>
    </w:p>
    <w:p w:rsidR="00740F02" w:rsidRDefault="00740F02" w:rsidP="00740F02"/>
    <w:p w:rsidR="00740F02" w:rsidRDefault="00740F02" w:rsidP="00740F02">
      <w:pPr>
        <w:jc w:val="center"/>
        <w:rPr>
          <w:b/>
          <w:sz w:val="32"/>
          <w:szCs w:val="32"/>
        </w:rPr>
      </w:pPr>
      <w:r>
        <w:rPr>
          <w:b/>
          <w:sz w:val="32"/>
          <w:szCs w:val="32"/>
        </w:rPr>
        <w:t>Обоснование</w:t>
      </w:r>
    </w:p>
    <w:p w:rsidR="00740F02" w:rsidRDefault="00740F02" w:rsidP="00740F02">
      <w:pPr>
        <w:jc w:val="center"/>
        <w:rPr>
          <w:b/>
          <w:sz w:val="32"/>
          <w:szCs w:val="32"/>
        </w:rPr>
      </w:pPr>
      <w:r>
        <w:rPr>
          <w:b/>
          <w:sz w:val="32"/>
          <w:szCs w:val="32"/>
        </w:rPr>
        <w:t>бюджетной заявки по Программе</w:t>
      </w:r>
    </w:p>
    <w:p w:rsidR="00740F02" w:rsidRDefault="00740F02" w:rsidP="00740F02">
      <w:pPr>
        <w:jc w:val="center"/>
        <w:rPr>
          <w:b/>
          <w:sz w:val="32"/>
          <w:szCs w:val="32"/>
        </w:rPr>
      </w:pPr>
      <w:r>
        <w:rPr>
          <w:b/>
          <w:sz w:val="32"/>
          <w:szCs w:val="32"/>
        </w:rPr>
        <w:t>«Комплексное развитие систем коммунальной инфраструктуры муниципального образования Новичихинский район</w:t>
      </w:r>
    </w:p>
    <w:p w:rsidR="00740F02" w:rsidRDefault="00740F02" w:rsidP="00740F02">
      <w:pPr>
        <w:jc w:val="center"/>
        <w:rPr>
          <w:b/>
          <w:sz w:val="32"/>
          <w:szCs w:val="32"/>
        </w:rPr>
      </w:pPr>
      <w:r>
        <w:rPr>
          <w:b/>
          <w:sz w:val="32"/>
          <w:szCs w:val="32"/>
        </w:rPr>
        <w:t xml:space="preserve"> на 2018-2022 годы» на 2018 год</w:t>
      </w:r>
    </w:p>
    <w:p w:rsidR="00740F02" w:rsidRDefault="00740F02" w:rsidP="00740F02"/>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14"/>
        <w:gridCol w:w="1155"/>
        <w:gridCol w:w="921"/>
        <w:gridCol w:w="1277"/>
        <w:gridCol w:w="1666"/>
        <w:gridCol w:w="1099"/>
      </w:tblGrid>
      <w:tr w:rsidR="00740F02" w:rsidRPr="00352980" w:rsidTr="00740F02">
        <w:tc>
          <w:tcPr>
            <w:tcW w:w="534" w:type="dxa"/>
            <w:vAlign w:val="center"/>
          </w:tcPr>
          <w:p w:rsidR="00740F02" w:rsidRPr="00740F02" w:rsidRDefault="00740F02" w:rsidP="002003F2">
            <w:pPr>
              <w:jc w:val="center"/>
            </w:pPr>
            <w:r w:rsidRPr="00740F02">
              <w:rPr>
                <w:sz w:val="22"/>
                <w:szCs w:val="22"/>
              </w:rPr>
              <w:t>№ п/п</w:t>
            </w:r>
          </w:p>
        </w:tc>
        <w:tc>
          <w:tcPr>
            <w:tcW w:w="2814" w:type="dxa"/>
            <w:vAlign w:val="center"/>
          </w:tcPr>
          <w:p w:rsidR="00740F02" w:rsidRPr="00740F02" w:rsidRDefault="00740F02" w:rsidP="002003F2">
            <w:pPr>
              <w:jc w:val="center"/>
            </w:pPr>
            <w:r w:rsidRPr="00740F02">
              <w:rPr>
                <w:sz w:val="22"/>
                <w:szCs w:val="22"/>
              </w:rPr>
              <w:t>Наименование мероприятия, в том числе в территориальном разрезе</w:t>
            </w:r>
          </w:p>
        </w:tc>
        <w:tc>
          <w:tcPr>
            <w:tcW w:w="1155" w:type="dxa"/>
            <w:vAlign w:val="center"/>
          </w:tcPr>
          <w:p w:rsidR="00740F02" w:rsidRPr="00740F02" w:rsidRDefault="00740F02" w:rsidP="002003F2">
            <w:pPr>
              <w:jc w:val="center"/>
            </w:pPr>
            <w:r w:rsidRPr="00740F02">
              <w:rPr>
                <w:sz w:val="22"/>
                <w:szCs w:val="22"/>
              </w:rPr>
              <w:t>Единица измере</w:t>
            </w:r>
            <w:r>
              <w:rPr>
                <w:sz w:val="22"/>
                <w:szCs w:val="22"/>
              </w:rPr>
              <w:t>-</w:t>
            </w:r>
            <w:r w:rsidRPr="00740F02">
              <w:rPr>
                <w:sz w:val="22"/>
                <w:szCs w:val="22"/>
              </w:rPr>
              <w:t>ния</w:t>
            </w:r>
          </w:p>
        </w:tc>
        <w:tc>
          <w:tcPr>
            <w:tcW w:w="921" w:type="dxa"/>
            <w:vAlign w:val="center"/>
          </w:tcPr>
          <w:p w:rsidR="00740F02" w:rsidRPr="00740F02" w:rsidRDefault="00740F02" w:rsidP="002003F2">
            <w:pPr>
              <w:jc w:val="center"/>
            </w:pPr>
            <w:r w:rsidRPr="00740F02">
              <w:rPr>
                <w:sz w:val="22"/>
                <w:szCs w:val="22"/>
              </w:rPr>
              <w:t>Коли-чество</w:t>
            </w:r>
          </w:p>
        </w:tc>
        <w:tc>
          <w:tcPr>
            <w:tcW w:w="1277" w:type="dxa"/>
            <w:vAlign w:val="center"/>
          </w:tcPr>
          <w:p w:rsidR="00740F02" w:rsidRPr="00740F02" w:rsidRDefault="00740F02" w:rsidP="002003F2">
            <w:pPr>
              <w:jc w:val="center"/>
            </w:pPr>
            <w:r w:rsidRPr="00740F02">
              <w:rPr>
                <w:sz w:val="22"/>
                <w:szCs w:val="22"/>
              </w:rPr>
              <w:t>Стоимость единицы (в действующих ценах текущего года), руб.</w:t>
            </w:r>
          </w:p>
        </w:tc>
        <w:tc>
          <w:tcPr>
            <w:tcW w:w="1666" w:type="dxa"/>
            <w:vAlign w:val="center"/>
          </w:tcPr>
          <w:p w:rsidR="00740F02" w:rsidRPr="00740F02" w:rsidRDefault="00740F02" w:rsidP="002003F2">
            <w:pPr>
              <w:jc w:val="center"/>
            </w:pPr>
            <w:r w:rsidRPr="00740F02">
              <w:rPr>
                <w:sz w:val="22"/>
                <w:szCs w:val="22"/>
              </w:rPr>
              <w:t>Сумма, руб.</w:t>
            </w:r>
          </w:p>
        </w:tc>
        <w:tc>
          <w:tcPr>
            <w:tcW w:w="1099" w:type="dxa"/>
            <w:vAlign w:val="center"/>
          </w:tcPr>
          <w:p w:rsidR="00740F02" w:rsidRPr="00740F02" w:rsidRDefault="00740F02" w:rsidP="002003F2">
            <w:pPr>
              <w:jc w:val="center"/>
            </w:pPr>
            <w:r w:rsidRPr="00740F02">
              <w:rPr>
                <w:sz w:val="22"/>
                <w:szCs w:val="22"/>
              </w:rPr>
              <w:t>Приме-чание</w:t>
            </w:r>
          </w:p>
        </w:tc>
      </w:tr>
      <w:tr w:rsidR="00740F02" w:rsidRPr="00352980" w:rsidTr="00740F02">
        <w:tc>
          <w:tcPr>
            <w:tcW w:w="534" w:type="dxa"/>
            <w:vAlign w:val="center"/>
          </w:tcPr>
          <w:p w:rsidR="00740F02" w:rsidRPr="00EC378A" w:rsidRDefault="00740F02" w:rsidP="002003F2">
            <w:pPr>
              <w:jc w:val="center"/>
              <w:rPr>
                <w:sz w:val="20"/>
                <w:szCs w:val="20"/>
              </w:rPr>
            </w:pPr>
            <w:r>
              <w:rPr>
                <w:sz w:val="20"/>
                <w:szCs w:val="20"/>
              </w:rPr>
              <w:t>1.1</w:t>
            </w:r>
          </w:p>
        </w:tc>
        <w:tc>
          <w:tcPr>
            <w:tcW w:w="2814" w:type="dxa"/>
            <w:vAlign w:val="center"/>
          </w:tcPr>
          <w:p w:rsidR="00740F02" w:rsidRPr="008A41F5" w:rsidRDefault="00740F02" w:rsidP="002003F2">
            <w:pPr>
              <w:jc w:val="center"/>
            </w:pPr>
            <w:r w:rsidRPr="008A41F5">
              <w:t>МУП «Теплосервис» (приобретение топлива)</w:t>
            </w:r>
          </w:p>
        </w:tc>
        <w:tc>
          <w:tcPr>
            <w:tcW w:w="1155" w:type="dxa"/>
            <w:vAlign w:val="center"/>
          </w:tcPr>
          <w:p w:rsidR="00740F02" w:rsidRPr="00352980" w:rsidRDefault="00740F02" w:rsidP="002003F2">
            <w:pPr>
              <w:jc w:val="center"/>
              <w:rPr>
                <w:b/>
              </w:rPr>
            </w:pPr>
          </w:p>
        </w:tc>
        <w:tc>
          <w:tcPr>
            <w:tcW w:w="921" w:type="dxa"/>
            <w:vAlign w:val="center"/>
          </w:tcPr>
          <w:p w:rsidR="00740F02" w:rsidRPr="00352980" w:rsidRDefault="00740F02" w:rsidP="002003F2">
            <w:pPr>
              <w:jc w:val="center"/>
              <w:rPr>
                <w:b/>
              </w:rPr>
            </w:pPr>
          </w:p>
        </w:tc>
        <w:tc>
          <w:tcPr>
            <w:tcW w:w="1277" w:type="dxa"/>
            <w:vAlign w:val="center"/>
          </w:tcPr>
          <w:p w:rsidR="00740F02" w:rsidRPr="00352980" w:rsidRDefault="00740F02" w:rsidP="002003F2">
            <w:pPr>
              <w:jc w:val="center"/>
              <w:rPr>
                <w:b/>
              </w:rPr>
            </w:pPr>
          </w:p>
        </w:tc>
        <w:tc>
          <w:tcPr>
            <w:tcW w:w="1666" w:type="dxa"/>
            <w:vAlign w:val="center"/>
          </w:tcPr>
          <w:p w:rsidR="00740F02" w:rsidRPr="008A41F5" w:rsidRDefault="00740F02" w:rsidP="002003F2">
            <w:pPr>
              <w:jc w:val="center"/>
            </w:pPr>
            <w:r w:rsidRPr="008A41F5">
              <w:t>7 056 870,0</w:t>
            </w:r>
          </w:p>
        </w:tc>
        <w:tc>
          <w:tcPr>
            <w:tcW w:w="1099" w:type="dxa"/>
            <w:vAlign w:val="center"/>
          </w:tcPr>
          <w:p w:rsidR="00740F02" w:rsidRPr="008A41F5" w:rsidRDefault="00740F02" w:rsidP="002003F2">
            <w:pPr>
              <w:jc w:val="center"/>
            </w:pPr>
            <w:r w:rsidRPr="008A41F5">
              <w:t>МБ</w:t>
            </w:r>
          </w:p>
        </w:tc>
      </w:tr>
      <w:tr w:rsidR="00740F02" w:rsidTr="00740F02">
        <w:tc>
          <w:tcPr>
            <w:tcW w:w="534" w:type="dxa"/>
            <w:vAlign w:val="center"/>
          </w:tcPr>
          <w:p w:rsidR="00740F02" w:rsidRDefault="00740F02" w:rsidP="002003F2">
            <w:pPr>
              <w:jc w:val="center"/>
              <w:rPr>
                <w:sz w:val="20"/>
                <w:szCs w:val="20"/>
              </w:rPr>
            </w:pPr>
            <w:r>
              <w:rPr>
                <w:sz w:val="20"/>
                <w:szCs w:val="20"/>
              </w:rPr>
              <w:t>1.2</w:t>
            </w:r>
          </w:p>
        </w:tc>
        <w:tc>
          <w:tcPr>
            <w:tcW w:w="2814" w:type="dxa"/>
          </w:tcPr>
          <w:p w:rsidR="00740F02" w:rsidRDefault="00740F02" w:rsidP="002003F2">
            <w:pPr>
              <w:ind w:left="-64" w:right="-116"/>
              <w:jc w:val="center"/>
            </w:pPr>
            <w:r>
              <w:t>Российская котельная в с. Новичиха, замена котла</w:t>
            </w:r>
          </w:p>
        </w:tc>
        <w:tc>
          <w:tcPr>
            <w:tcW w:w="1155" w:type="dxa"/>
          </w:tcPr>
          <w:p w:rsidR="00740F02" w:rsidRDefault="00740F02" w:rsidP="002003F2">
            <w:pPr>
              <w:jc w:val="center"/>
            </w:pPr>
            <w:r>
              <w:t>Шт.</w:t>
            </w:r>
          </w:p>
        </w:tc>
        <w:tc>
          <w:tcPr>
            <w:tcW w:w="921" w:type="dxa"/>
            <w:vAlign w:val="center"/>
          </w:tcPr>
          <w:p w:rsidR="00740F02" w:rsidRPr="00352980" w:rsidRDefault="00740F02" w:rsidP="002003F2">
            <w:pPr>
              <w:jc w:val="center"/>
            </w:pPr>
            <w:r>
              <w:t>1</w:t>
            </w:r>
          </w:p>
        </w:tc>
        <w:tc>
          <w:tcPr>
            <w:tcW w:w="1277" w:type="dxa"/>
            <w:vAlign w:val="center"/>
          </w:tcPr>
          <w:p w:rsidR="00740F02" w:rsidRDefault="00740F02" w:rsidP="002003F2">
            <w:pPr>
              <w:jc w:val="center"/>
              <w:rPr>
                <w:sz w:val="20"/>
                <w:szCs w:val="20"/>
              </w:rPr>
            </w:pPr>
          </w:p>
        </w:tc>
        <w:tc>
          <w:tcPr>
            <w:tcW w:w="1666" w:type="dxa"/>
            <w:vAlign w:val="center"/>
          </w:tcPr>
          <w:p w:rsidR="00740F02" w:rsidRDefault="00740F02" w:rsidP="002003F2">
            <w:pPr>
              <w:jc w:val="center"/>
            </w:pPr>
            <w:r>
              <w:t>416 614,35</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Default="00740F02" w:rsidP="002003F2">
            <w:pPr>
              <w:jc w:val="center"/>
              <w:rPr>
                <w:sz w:val="20"/>
                <w:szCs w:val="20"/>
              </w:rPr>
            </w:pPr>
            <w:r>
              <w:rPr>
                <w:sz w:val="20"/>
                <w:szCs w:val="20"/>
              </w:rPr>
              <w:t>1.3</w:t>
            </w:r>
          </w:p>
        </w:tc>
        <w:tc>
          <w:tcPr>
            <w:tcW w:w="2814" w:type="dxa"/>
          </w:tcPr>
          <w:p w:rsidR="00740F02" w:rsidRDefault="00740F02" w:rsidP="002003F2">
            <w:pPr>
              <w:ind w:left="-64" w:right="-116"/>
              <w:jc w:val="center"/>
            </w:pPr>
            <w:r>
              <w:t>Котельная в с. Долгово, замена котла</w:t>
            </w:r>
          </w:p>
        </w:tc>
        <w:tc>
          <w:tcPr>
            <w:tcW w:w="1155" w:type="dxa"/>
          </w:tcPr>
          <w:p w:rsidR="00740F02" w:rsidRDefault="00740F02" w:rsidP="002003F2">
            <w:pPr>
              <w:jc w:val="center"/>
            </w:pPr>
            <w:r>
              <w:t>Шт.</w:t>
            </w:r>
          </w:p>
        </w:tc>
        <w:tc>
          <w:tcPr>
            <w:tcW w:w="921" w:type="dxa"/>
            <w:vAlign w:val="center"/>
          </w:tcPr>
          <w:p w:rsidR="00740F02" w:rsidRPr="00352980" w:rsidRDefault="00740F02" w:rsidP="002003F2">
            <w:pPr>
              <w:jc w:val="center"/>
            </w:pPr>
            <w:r>
              <w:t>1</w:t>
            </w:r>
          </w:p>
        </w:tc>
        <w:tc>
          <w:tcPr>
            <w:tcW w:w="1277" w:type="dxa"/>
            <w:vAlign w:val="center"/>
          </w:tcPr>
          <w:p w:rsidR="00740F02" w:rsidRDefault="00740F02" w:rsidP="002003F2">
            <w:pPr>
              <w:jc w:val="center"/>
              <w:rPr>
                <w:sz w:val="20"/>
                <w:szCs w:val="20"/>
              </w:rPr>
            </w:pPr>
          </w:p>
        </w:tc>
        <w:tc>
          <w:tcPr>
            <w:tcW w:w="1666" w:type="dxa"/>
            <w:vAlign w:val="center"/>
          </w:tcPr>
          <w:p w:rsidR="00740F02" w:rsidRDefault="00740F02" w:rsidP="002003F2">
            <w:pPr>
              <w:jc w:val="center"/>
            </w:pPr>
            <w:r>
              <w:t>239 000,0</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Default="00740F02" w:rsidP="002003F2">
            <w:pPr>
              <w:jc w:val="center"/>
              <w:rPr>
                <w:sz w:val="20"/>
                <w:szCs w:val="20"/>
              </w:rPr>
            </w:pPr>
            <w:r>
              <w:rPr>
                <w:sz w:val="20"/>
                <w:szCs w:val="20"/>
              </w:rPr>
              <w:t>1.4</w:t>
            </w:r>
          </w:p>
        </w:tc>
        <w:tc>
          <w:tcPr>
            <w:tcW w:w="2814" w:type="dxa"/>
          </w:tcPr>
          <w:p w:rsidR="00740F02" w:rsidRDefault="00740F02" w:rsidP="002003F2">
            <w:pPr>
              <w:ind w:left="-64" w:right="-116"/>
              <w:jc w:val="center"/>
            </w:pPr>
            <w:r>
              <w:t>Котельная в с. Токарево, замена котла</w:t>
            </w:r>
          </w:p>
        </w:tc>
        <w:tc>
          <w:tcPr>
            <w:tcW w:w="1155" w:type="dxa"/>
          </w:tcPr>
          <w:p w:rsidR="00740F02" w:rsidRDefault="00740F02" w:rsidP="002003F2">
            <w:pPr>
              <w:jc w:val="center"/>
            </w:pPr>
            <w:r>
              <w:t>Шт.</w:t>
            </w:r>
          </w:p>
        </w:tc>
        <w:tc>
          <w:tcPr>
            <w:tcW w:w="921" w:type="dxa"/>
            <w:vAlign w:val="center"/>
          </w:tcPr>
          <w:p w:rsidR="00740F02" w:rsidRPr="00352980" w:rsidRDefault="00740F02" w:rsidP="002003F2">
            <w:pPr>
              <w:jc w:val="center"/>
            </w:pPr>
            <w:r>
              <w:t>1</w:t>
            </w:r>
          </w:p>
        </w:tc>
        <w:tc>
          <w:tcPr>
            <w:tcW w:w="1277" w:type="dxa"/>
            <w:vAlign w:val="center"/>
          </w:tcPr>
          <w:p w:rsidR="00740F02" w:rsidRDefault="00740F02" w:rsidP="002003F2">
            <w:pPr>
              <w:jc w:val="center"/>
              <w:rPr>
                <w:sz w:val="20"/>
                <w:szCs w:val="20"/>
              </w:rPr>
            </w:pPr>
          </w:p>
        </w:tc>
        <w:tc>
          <w:tcPr>
            <w:tcW w:w="1666" w:type="dxa"/>
            <w:vAlign w:val="center"/>
          </w:tcPr>
          <w:p w:rsidR="00740F02" w:rsidRDefault="00740F02" w:rsidP="002003F2">
            <w:pPr>
              <w:jc w:val="center"/>
            </w:pPr>
            <w:r>
              <w:t>239 000,0</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Default="00740F02" w:rsidP="002003F2">
            <w:pPr>
              <w:jc w:val="center"/>
              <w:rPr>
                <w:sz w:val="20"/>
                <w:szCs w:val="20"/>
              </w:rPr>
            </w:pPr>
            <w:r>
              <w:rPr>
                <w:sz w:val="20"/>
                <w:szCs w:val="20"/>
              </w:rPr>
              <w:t>1.5</w:t>
            </w:r>
          </w:p>
        </w:tc>
        <w:tc>
          <w:tcPr>
            <w:tcW w:w="2814" w:type="dxa"/>
          </w:tcPr>
          <w:p w:rsidR="00740F02" w:rsidRDefault="00740F02" w:rsidP="002003F2">
            <w:pPr>
              <w:ind w:left="-64" w:right="-116"/>
              <w:jc w:val="center"/>
            </w:pPr>
            <w:r>
              <w:t>Котельная в с. Мельниково, замена котла</w:t>
            </w:r>
          </w:p>
        </w:tc>
        <w:tc>
          <w:tcPr>
            <w:tcW w:w="1155" w:type="dxa"/>
          </w:tcPr>
          <w:p w:rsidR="00740F02" w:rsidRDefault="00740F02" w:rsidP="002003F2">
            <w:pPr>
              <w:jc w:val="center"/>
            </w:pPr>
            <w:r>
              <w:t>Шт.</w:t>
            </w:r>
          </w:p>
        </w:tc>
        <w:tc>
          <w:tcPr>
            <w:tcW w:w="921" w:type="dxa"/>
            <w:vAlign w:val="center"/>
          </w:tcPr>
          <w:p w:rsidR="00740F02" w:rsidRPr="00352980" w:rsidRDefault="00740F02" w:rsidP="002003F2">
            <w:pPr>
              <w:jc w:val="center"/>
            </w:pPr>
            <w:r>
              <w:t>1</w:t>
            </w:r>
          </w:p>
        </w:tc>
        <w:tc>
          <w:tcPr>
            <w:tcW w:w="1277" w:type="dxa"/>
            <w:vAlign w:val="center"/>
          </w:tcPr>
          <w:p w:rsidR="00740F02" w:rsidRDefault="00740F02" w:rsidP="002003F2">
            <w:pPr>
              <w:jc w:val="center"/>
              <w:rPr>
                <w:sz w:val="20"/>
                <w:szCs w:val="20"/>
              </w:rPr>
            </w:pPr>
          </w:p>
        </w:tc>
        <w:tc>
          <w:tcPr>
            <w:tcW w:w="1666" w:type="dxa"/>
            <w:vAlign w:val="center"/>
          </w:tcPr>
          <w:p w:rsidR="00740F02" w:rsidRDefault="00740F02" w:rsidP="002003F2">
            <w:pPr>
              <w:jc w:val="center"/>
            </w:pPr>
            <w:r>
              <w:t>292 000,0</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Default="00740F02" w:rsidP="002003F2">
            <w:pPr>
              <w:jc w:val="center"/>
              <w:rPr>
                <w:sz w:val="20"/>
                <w:szCs w:val="20"/>
              </w:rPr>
            </w:pPr>
            <w:r>
              <w:rPr>
                <w:sz w:val="20"/>
                <w:szCs w:val="20"/>
              </w:rPr>
              <w:t>1.6</w:t>
            </w:r>
          </w:p>
        </w:tc>
        <w:tc>
          <w:tcPr>
            <w:tcW w:w="2814" w:type="dxa"/>
          </w:tcPr>
          <w:p w:rsidR="00740F02" w:rsidRDefault="00740F02" w:rsidP="002003F2">
            <w:pPr>
              <w:ind w:left="-64" w:right="-116"/>
              <w:jc w:val="center"/>
            </w:pPr>
            <w:r>
              <w:t>Подготовка к отопительному сезону школьных котельных</w:t>
            </w:r>
          </w:p>
        </w:tc>
        <w:tc>
          <w:tcPr>
            <w:tcW w:w="1155" w:type="dxa"/>
          </w:tcPr>
          <w:p w:rsidR="00740F02"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Default="00740F02" w:rsidP="002003F2">
            <w:pPr>
              <w:jc w:val="center"/>
              <w:rPr>
                <w:sz w:val="20"/>
                <w:szCs w:val="20"/>
              </w:rPr>
            </w:pPr>
          </w:p>
        </w:tc>
        <w:tc>
          <w:tcPr>
            <w:tcW w:w="1666" w:type="dxa"/>
            <w:vAlign w:val="center"/>
          </w:tcPr>
          <w:p w:rsidR="00740F02" w:rsidRPr="00352980" w:rsidRDefault="00740F02" w:rsidP="002003F2">
            <w:pPr>
              <w:jc w:val="center"/>
            </w:pPr>
            <w:r>
              <w:t>84 364,95</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Default="00740F02" w:rsidP="002003F2">
            <w:pPr>
              <w:jc w:val="center"/>
              <w:rPr>
                <w:sz w:val="20"/>
                <w:szCs w:val="20"/>
              </w:rPr>
            </w:pPr>
            <w:r>
              <w:rPr>
                <w:sz w:val="20"/>
                <w:szCs w:val="20"/>
              </w:rPr>
              <w:t>1.7</w:t>
            </w:r>
          </w:p>
        </w:tc>
        <w:tc>
          <w:tcPr>
            <w:tcW w:w="2814" w:type="dxa"/>
          </w:tcPr>
          <w:p w:rsidR="00740F02" w:rsidRDefault="00740F02" w:rsidP="002003F2">
            <w:pPr>
              <w:ind w:left="-64" w:right="-116"/>
              <w:jc w:val="center"/>
            </w:pPr>
            <w:r>
              <w:t>Ремонт скважины в с. Мельниково</w:t>
            </w:r>
          </w:p>
        </w:tc>
        <w:tc>
          <w:tcPr>
            <w:tcW w:w="1155" w:type="dxa"/>
          </w:tcPr>
          <w:p w:rsidR="00740F02"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Default="00740F02" w:rsidP="002003F2">
            <w:pPr>
              <w:jc w:val="center"/>
              <w:rPr>
                <w:sz w:val="20"/>
                <w:szCs w:val="20"/>
              </w:rPr>
            </w:pPr>
          </w:p>
        </w:tc>
        <w:tc>
          <w:tcPr>
            <w:tcW w:w="1666" w:type="dxa"/>
            <w:vAlign w:val="center"/>
          </w:tcPr>
          <w:p w:rsidR="00740F02" w:rsidRPr="00352980" w:rsidRDefault="00740F02" w:rsidP="002003F2">
            <w:pPr>
              <w:jc w:val="center"/>
            </w:pPr>
            <w:r>
              <w:t>1 174 823,89</w:t>
            </w:r>
          </w:p>
        </w:tc>
        <w:tc>
          <w:tcPr>
            <w:tcW w:w="1099" w:type="dxa"/>
            <w:vAlign w:val="center"/>
          </w:tcPr>
          <w:p w:rsidR="00740F02" w:rsidRDefault="00740F02" w:rsidP="002003F2">
            <w:pPr>
              <w:jc w:val="center"/>
              <w:rPr>
                <w:sz w:val="20"/>
                <w:szCs w:val="20"/>
              </w:rPr>
            </w:pPr>
            <w:r>
              <w:rPr>
                <w:sz w:val="20"/>
                <w:szCs w:val="20"/>
              </w:rPr>
              <w:t>КБ, МБ</w:t>
            </w:r>
          </w:p>
        </w:tc>
      </w:tr>
      <w:tr w:rsidR="00740F02" w:rsidTr="00740F02">
        <w:tc>
          <w:tcPr>
            <w:tcW w:w="534" w:type="dxa"/>
            <w:vAlign w:val="center"/>
          </w:tcPr>
          <w:p w:rsidR="00740F02" w:rsidRPr="008A41F5" w:rsidRDefault="00740F02" w:rsidP="002003F2">
            <w:pPr>
              <w:jc w:val="center"/>
              <w:rPr>
                <w:sz w:val="20"/>
                <w:szCs w:val="20"/>
              </w:rPr>
            </w:pPr>
            <w:r w:rsidRPr="008A41F5">
              <w:rPr>
                <w:sz w:val="20"/>
                <w:szCs w:val="20"/>
              </w:rPr>
              <w:t>1.8</w:t>
            </w:r>
          </w:p>
        </w:tc>
        <w:tc>
          <w:tcPr>
            <w:tcW w:w="2814" w:type="dxa"/>
            <w:vAlign w:val="center"/>
          </w:tcPr>
          <w:p w:rsidR="00740F02" w:rsidRPr="00352980" w:rsidRDefault="00740F02" w:rsidP="00740F02">
            <w:pPr>
              <w:jc w:val="center"/>
            </w:pPr>
            <w:r>
              <w:t>Российская котельная, поставка дымососов</w:t>
            </w:r>
          </w:p>
        </w:tc>
        <w:tc>
          <w:tcPr>
            <w:tcW w:w="1155" w:type="dxa"/>
            <w:vAlign w:val="center"/>
          </w:tcPr>
          <w:p w:rsidR="00740F02" w:rsidRPr="00352980" w:rsidRDefault="00740F02" w:rsidP="002003F2">
            <w:pPr>
              <w:jc w:val="center"/>
            </w:pPr>
            <w:r>
              <w:t>шт.</w:t>
            </w:r>
          </w:p>
        </w:tc>
        <w:tc>
          <w:tcPr>
            <w:tcW w:w="921" w:type="dxa"/>
            <w:vAlign w:val="center"/>
          </w:tcPr>
          <w:p w:rsidR="00740F02" w:rsidRPr="00352980" w:rsidRDefault="00740F02" w:rsidP="002003F2">
            <w:pPr>
              <w:jc w:val="center"/>
            </w:pPr>
            <w:r>
              <w:t>3</w:t>
            </w:r>
          </w:p>
        </w:tc>
        <w:tc>
          <w:tcPr>
            <w:tcW w:w="1277" w:type="dxa"/>
            <w:vAlign w:val="center"/>
          </w:tcPr>
          <w:p w:rsidR="00740F02" w:rsidRPr="00352980" w:rsidRDefault="00740F02" w:rsidP="002003F2">
            <w:pPr>
              <w:jc w:val="center"/>
            </w:pPr>
          </w:p>
        </w:tc>
        <w:tc>
          <w:tcPr>
            <w:tcW w:w="1666" w:type="dxa"/>
            <w:vAlign w:val="center"/>
          </w:tcPr>
          <w:p w:rsidR="00740F02" w:rsidRPr="00352980" w:rsidRDefault="00740F02" w:rsidP="002003F2">
            <w:pPr>
              <w:jc w:val="center"/>
            </w:pPr>
            <w:r>
              <w:t>139 637,25</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Pr="008A41F5" w:rsidRDefault="00740F02" w:rsidP="002003F2">
            <w:pPr>
              <w:jc w:val="center"/>
              <w:rPr>
                <w:sz w:val="20"/>
                <w:szCs w:val="20"/>
              </w:rPr>
            </w:pPr>
            <w:r w:rsidRPr="008A41F5">
              <w:rPr>
                <w:sz w:val="20"/>
                <w:szCs w:val="20"/>
              </w:rPr>
              <w:t>1.9</w:t>
            </w:r>
          </w:p>
        </w:tc>
        <w:tc>
          <w:tcPr>
            <w:tcW w:w="2814" w:type="dxa"/>
            <w:vAlign w:val="center"/>
          </w:tcPr>
          <w:p w:rsidR="00740F02" w:rsidRPr="00352980" w:rsidRDefault="00740F02" w:rsidP="00740F02">
            <w:pPr>
              <w:jc w:val="center"/>
            </w:pPr>
            <w:r>
              <w:t>Районный конкурс по благоустройству, преми-рование победителей</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Pr="00352980" w:rsidRDefault="00740F02" w:rsidP="002003F2">
            <w:pPr>
              <w:jc w:val="center"/>
            </w:pPr>
            <w:r>
              <w:t>20 000,0</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Pr="008A41F5" w:rsidRDefault="00740F02" w:rsidP="00740F02">
            <w:pPr>
              <w:ind w:right="-108"/>
              <w:jc w:val="center"/>
              <w:rPr>
                <w:sz w:val="20"/>
                <w:szCs w:val="20"/>
              </w:rPr>
            </w:pPr>
            <w:r w:rsidRPr="008A41F5">
              <w:rPr>
                <w:sz w:val="20"/>
                <w:szCs w:val="20"/>
              </w:rPr>
              <w:t>1.10</w:t>
            </w:r>
          </w:p>
        </w:tc>
        <w:tc>
          <w:tcPr>
            <w:tcW w:w="2814" w:type="dxa"/>
            <w:vAlign w:val="center"/>
          </w:tcPr>
          <w:p w:rsidR="00740F02" w:rsidRPr="00352980" w:rsidRDefault="00740F02" w:rsidP="00740F02">
            <w:pPr>
              <w:jc w:val="center"/>
            </w:pPr>
            <w:r>
              <w:t>Детский сад «Землянич-ка», приобретение колосников</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Pr="00352980" w:rsidRDefault="00740F02" w:rsidP="002003F2">
            <w:pPr>
              <w:jc w:val="center"/>
            </w:pPr>
            <w:r>
              <w:t>9 700,0</w:t>
            </w:r>
          </w:p>
        </w:tc>
        <w:tc>
          <w:tcPr>
            <w:tcW w:w="1099" w:type="dxa"/>
            <w:vAlign w:val="center"/>
          </w:tcPr>
          <w:p w:rsidR="00740F02" w:rsidRPr="009522F3" w:rsidRDefault="00740F02" w:rsidP="002003F2">
            <w:pPr>
              <w:jc w:val="center"/>
            </w:pPr>
            <w:r>
              <w:t>МБ</w:t>
            </w:r>
          </w:p>
        </w:tc>
      </w:tr>
      <w:tr w:rsidR="00740F02" w:rsidTr="00740F02">
        <w:tc>
          <w:tcPr>
            <w:tcW w:w="534" w:type="dxa"/>
            <w:vAlign w:val="center"/>
          </w:tcPr>
          <w:p w:rsidR="00740F02" w:rsidRPr="008A41F5" w:rsidRDefault="00740F02" w:rsidP="00740F02">
            <w:pPr>
              <w:ind w:right="-108"/>
              <w:jc w:val="center"/>
              <w:rPr>
                <w:sz w:val="20"/>
                <w:szCs w:val="20"/>
              </w:rPr>
            </w:pPr>
            <w:r w:rsidRPr="008A41F5">
              <w:rPr>
                <w:sz w:val="20"/>
                <w:szCs w:val="20"/>
              </w:rPr>
              <w:t>1.11</w:t>
            </w:r>
          </w:p>
        </w:tc>
        <w:tc>
          <w:tcPr>
            <w:tcW w:w="2814" w:type="dxa"/>
            <w:vAlign w:val="center"/>
          </w:tcPr>
          <w:p w:rsidR="00740F02" w:rsidRPr="00352980" w:rsidRDefault="00740F02" w:rsidP="00740F02">
            <w:pPr>
              <w:jc w:val="center"/>
            </w:pPr>
            <w:r>
              <w:t>МКОУ «Поломошенская СОШ», замена водопровода в здании</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Pr="00352980" w:rsidRDefault="00740F02" w:rsidP="002003F2">
            <w:pPr>
              <w:jc w:val="center"/>
            </w:pPr>
            <w:r>
              <w:t>20 070,0</w:t>
            </w:r>
          </w:p>
        </w:tc>
        <w:tc>
          <w:tcPr>
            <w:tcW w:w="1099" w:type="dxa"/>
            <w:vAlign w:val="center"/>
          </w:tcPr>
          <w:p w:rsidR="00740F02" w:rsidRPr="009522F3" w:rsidRDefault="00740F02" w:rsidP="002003F2">
            <w:pPr>
              <w:jc w:val="center"/>
            </w:pPr>
            <w:r>
              <w:t>МБ</w:t>
            </w:r>
          </w:p>
        </w:tc>
      </w:tr>
      <w:tr w:rsidR="00740F02" w:rsidTr="00740F02">
        <w:tc>
          <w:tcPr>
            <w:tcW w:w="534" w:type="dxa"/>
            <w:vAlign w:val="center"/>
          </w:tcPr>
          <w:p w:rsidR="00740F02" w:rsidRPr="008A41F5" w:rsidRDefault="00740F02" w:rsidP="00740F02">
            <w:pPr>
              <w:ind w:right="-108"/>
              <w:jc w:val="center"/>
              <w:rPr>
                <w:sz w:val="20"/>
                <w:szCs w:val="20"/>
              </w:rPr>
            </w:pPr>
            <w:r w:rsidRPr="008A41F5">
              <w:rPr>
                <w:sz w:val="20"/>
                <w:szCs w:val="20"/>
              </w:rPr>
              <w:t>1.12</w:t>
            </w:r>
          </w:p>
        </w:tc>
        <w:tc>
          <w:tcPr>
            <w:tcW w:w="2814" w:type="dxa"/>
            <w:vAlign w:val="center"/>
          </w:tcPr>
          <w:p w:rsidR="00740F02" w:rsidRPr="00352980" w:rsidRDefault="00740F02" w:rsidP="00740F02">
            <w:pPr>
              <w:jc w:val="center"/>
            </w:pPr>
            <w:r>
              <w:t>Лобанихинская СОШ, замена наружного водопровода</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Pr="00352980" w:rsidRDefault="00740F02" w:rsidP="002003F2">
            <w:pPr>
              <w:jc w:val="center"/>
            </w:pPr>
            <w:r>
              <w:t>21 870,29</w:t>
            </w:r>
          </w:p>
        </w:tc>
        <w:tc>
          <w:tcPr>
            <w:tcW w:w="1099" w:type="dxa"/>
            <w:vAlign w:val="center"/>
          </w:tcPr>
          <w:p w:rsidR="00740F02" w:rsidRPr="009522F3" w:rsidRDefault="00740F02" w:rsidP="002003F2">
            <w:pPr>
              <w:jc w:val="center"/>
            </w:pPr>
            <w:r w:rsidRPr="009522F3">
              <w:t>МБ</w:t>
            </w:r>
          </w:p>
        </w:tc>
      </w:tr>
      <w:tr w:rsidR="00740F02" w:rsidTr="00740F02">
        <w:tc>
          <w:tcPr>
            <w:tcW w:w="534" w:type="dxa"/>
            <w:vAlign w:val="center"/>
          </w:tcPr>
          <w:p w:rsidR="00740F02" w:rsidRPr="008A41F5" w:rsidRDefault="00740F02" w:rsidP="00740F02">
            <w:pPr>
              <w:ind w:right="-108"/>
              <w:jc w:val="center"/>
              <w:rPr>
                <w:sz w:val="20"/>
                <w:szCs w:val="20"/>
              </w:rPr>
            </w:pPr>
            <w:r>
              <w:rPr>
                <w:sz w:val="20"/>
                <w:szCs w:val="20"/>
              </w:rPr>
              <w:t>1.13</w:t>
            </w:r>
          </w:p>
        </w:tc>
        <w:tc>
          <w:tcPr>
            <w:tcW w:w="2814" w:type="dxa"/>
            <w:vAlign w:val="center"/>
          </w:tcPr>
          <w:p w:rsidR="00740F02" w:rsidRDefault="00740F02" w:rsidP="00740F02">
            <w:pPr>
              <w:jc w:val="center"/>
            </w:pPr>
            <w:r>
              <w:t>МКОУ «Мельниковская СОШ», ремонт канализации</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3 500,0</w:t>
            </w:r>
          </w:p>
        </w:tc>
        <w:tc>
          <w:tcPr>
            <w:tcW w:w="1099" w:type="dxa"/>
            <w:vAlign w:val="center"/>
          </w:tcPr>
          <w:p w:rsidR="00740F02" w:rsidRPr="009522F3" w:rsidRDefault="00740F02" w:rsidP="002003F2">
            <w:pPr>
              <w:jc w:val="center"/>
            </w:pPr>
            <w:r>
              <w:t>МБ</w:t>
            </w:r>
          </w:p>
        </w:tc>
      </w:tr>
      <w:tr w:rsidR="00740F02" w:rsidTr="00740F02">
        <w:tc>
          <w:tcPr>
            <w:tcW w:w="534" w:type="dxa"/>
            <w:vAlign w:val="center"/>
          </w:tcPr>
          <w:p w:rsidR="00740F02" w:rsidRPr="008A41F5" w:rsidRDefault="00740F02" w:rsidP="00740F02">
            <w:pPr>
              <w:ind w:right="-108"/>
              <w:jc w:val="center"/>
              <w:rPr>
                <w:sz w:val="20"/>
                <w:szCs w:val="20"/>
              </w:rPr>
            </w:pPr>
            <w:r>
              <w:rPr>
                <w:sz w:val="20"/>
                <w:szCs w:val="20"/>
              </w:rPr>
              <w:t>1.14</w:t>
            </w:r>
          </w:p>
        </w:tc>
        <w:tc>
          <w:tcPr>
            <w:tcW w:w="2814" w:type="dxa"/>
          </w:tcPr>
          <w:p w:rsidR="00740F02" w:rsidRDefault="00740F02" w:rsidP="00740F02">
            <w:pPr>
              <w:ind w:left="-64" w:right="-116"/>
              <w:jc w:val="center"/>
            </w:pPr>
            <w:r>
              <w:t>Котельная в с. Долгово, монтаж котла</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55 866,05</w:t>
            </w:r>
          </w:p>
        </w:tc>
        <w:tc>
          <w:tcPr>
            <w:tcW w:w="1099" w:type="dxa"/>
            <w:vAlign w:val="center"/>
          </w:tcPr>
          <w:p w:rsidR="00740F02" w:rsidRPr="009522F3" w:rsidRDefault="00740F02" w:rsidP="002003F2">
            <w:pPr>
              <w:jc w:val="center"/>
            </w:pPr>
            <w:r>
              <w:t>МБ</w:t>
            </w:r>
          </w:p>
        </w:tc>
      </w:tr>
      <w:tr w:rsidR="00740F02" w:rsidTr="00740F02">
        <w:tc>
          <w:tcPr>
            <w:tcW w:w="534" w:type="dxa"/>
            <w:vAlign w:val="center"/>
          </w:tcPr>
          <w:p w:rsidR="00740F02" w:rsidRPr="008A41F5" w:rsidRDefault="00740F02" w:rsidP="00740F02">
            <w:pPr>
              <w:ind w:right="-108"/>
              <w:jc w:val="center"/>
              <w:rPr>
                <w:sz w:val="20"/>
                <w:szCs w:val="20"/>
              </w:rPr>
            </w:pPr>
            <w:r>
              <w:rPr>
                <w:sz w:val="20"/>
                <w:szCs w:val="20"/>
              </w:rPr>
              <w:t>1.15</w:t>
            </w:r>
          </w:p>
        </w:tc>
        <w:tc>
          <w:tcPr>
            <w:tcW w:w="2814" w:type="dxa"/>
          </w:tcPr>
          <w:p w:rsidR="00740F02" w:rsidRDefault="00740F02" w:rsidP="002003F2">
            <w:pPr>
              <w:ind w:left="-64" w:right="-116"/>
              <w:jc w:val="center"/>
            </w:pPr>
            <w:r>
              <w:t>Котельная в с. Токарево, монтаж котла</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27 182,0</w:t>
            </w:r>
          </w:p>
        </w:tc>
        <w:tc>
          <w:tcPr>
            <w:tcW w:w="1099" w:type="dxa"/>
            <w:vAlign w:val="center"/>
          </w:tcPr>
          <w:p w:rsidR="00740F02" w:rsidRPr="009522F3" w:rsidRDefault="00740F02" w:rsidP="002003F2">
            <w:pPr>
              <w:jc w:val="center"/>
            </w:pPr>
            <w:r>
              <w:t>МБ</w:t>
            </w:r>
          </w:p>
        </w:tc>
      </w:tr>
      <w:tr w:rsidR="00740F02" w:rsidTr="00740F02">
        <w:tc>
          <w:tcPr>
            <w:tcW w:w="534" w:type="dxa"/>
            <w:vAlign w:val="center"/>
          </w:tcPr>
          <w:p w:rsidR="00740F02" w:rsidRDefault="00740F02" w:rsidP="00740F02">
            <w:pPr>
              <w:ind w:right="-108"/>
              <w:jc w:val="center"/>
              <w:rPr>
                <w:sz w:val="20"/>
                <w:szCs w:val="20"/>
              </w:rPr>
            </w:pPr>
            <w:r>
              <w:rPr>
                <w:sz w:val="20"/>
                <w:szCs w:val="20"/>
              </w:rPr>
              <w:t>1.16</w:t>
            </w:r>
          </w:p>
        </w:tc>
        <w:tc>
          <w:tcPr>
            <w:tcW w:w="2814" w:type="dxa"/>
            <w:vAlign w:val="center"/>
          </w:tcPr>
          <w:p w:rsidR="00740F02" w:rsidRDefault="00740F02" w:rsidP="00740F02">
            <w:pPr>
              <w:jc w:val="center"/>
            </w:pPr>
            <w:r>
              <w:t>Комитет по экономике, приобретение инструментов</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51 850,0</w:t>
            </w:r>
          </w:p>
        </w:tc>
        <w:tc>
          <w:tcPr>
            <w:tcW w:w="1099" w:type="dxa"/>
            <w:vAlign w:val="center"/>
          </w:tcPr>
          <w:p w:rsidR="00740F02" w:rsidRPr="009522F3" w:rsidRDefault="00740F02" w:rsidP="002003F2">
            <w:pPr>
              <w:jc w:val="center"/>
            </w:pPr>
            <w:r>
              <w:t>МБ</w:t>
            </w:r>
          </w:p>
        </w:tc>
      </w:tr>
      <w:tr w:rsidR="00740F02" w:rsidTr="00740F02">
        <w:tc>
          <w:tcPr>
            <w:tcW w:w="534" w:type="dxa"/>
            <w:vAlign w:val="center"/>
          </w:tcPr>
          <w:p w:rsidR="00740F02" w:rsidRDefault="00740F02" w:rsidP="002003F2">
            <w:pPr>
              <w:jc w:val="center"/>
              <w:rPr>
                <w:sz w:val="20"/>
                <w:szCs w:val="20"/>
              </w:rPr>
            </w:pPr>
          </w:p>
        </w:tc>
        <w:tc>
          <w:tcPr>
            <w:tcW w:w="2814" w:type="dxa"/>
            <w:vAlign w:val="center"/>
          </w:tcPr>
          <w:p w:rsidR="00740F02" w:rsidRDefault="00740F02" w:rsidP="00740F02">
            <w:pPr>
              <w:jc w:val="center"/>
            </w:pPr>
            <w:r>
              <w:t>Приобретение прицепа тракторного</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35 000,0</w:t>
            </w:r>
          </w:p>
        </w:tc>
        <w:tc>
          <w:tcPr>
            <w:tcW w:w="1099" w:type="dxa"/>
            <w:vAlign w:val="center"/>
          </w:tcPr>
          <w:p w:rsidR="00740F02" w:rsidRDefault="00740F02" w:rsidP="002003F2">
            <w:pPr>
              <w:jc w:val="center"/>
            </w:pPr>
          </w:p>
        </w:tc>
      </w:tr>
      <w:tr w:rsidR="00740F02" w:rsidTr="00740F02">
        <w:tc>
          <w:tcPr>
            <w:tcW w:w="534" w:type="dxa"/>
            <w:vAlign w:val="center"/>
          </w:tcPr>
          <w:p w:rsidR="00740F02" w:rsidRDefault="00740F02" w:rsidP="002003F2">
            <w:pPr>
              <w:jc w:val="center"/>
              <w:rPr>
                <w:sz w:val="20"/>
                <w:szCs w:val="20"/>
              </w:rPr>
            </w:pPr>
          </w:p>
        </w:tc>
        <w:tc>
          <w:tcPr>
            <w:tcW w:w="2814" w:type="dxa"/>
            <w:vAlign w:val="center"/>
          </w:tcPr>
          <w:p w:rsidR="00740F02" w:rsidRDefault="00740F02" w:rsidP="00740F02">
            <w:pPr>
              <w:jc w:val="center"/>
            </w:pPr>
            <w:r>
              <w:t>Субсидия на реализацию программных мероприятий в области теплоснабжения</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250 000,0</w:t>
            </w:r>
          </w:p>
        </w:tc>
        <w:tc>
          <w:tcPr>
            <w:tcW w:w="1099" w:type="dxa"/>
            <w:vAlign w:val="center"/>
          </w:tcPr>
          <w:p w:rsidR="00740F02" w:rsidRDefault="00740F02" w:rsidP="002003F2">
            <w:pPr>
              <w:jc w:val="center"/>
            </w:pPr>
            <w:r>
              <w:t>МБ</w:t>
            </w:r>
          </w:p>
        </w:tc>
      </w:tr>
      <w:tr w:rsidR="00740F02" w:rsidTr="00740F02">
        <w:tc>
          <w:tcPr>
            <w:tcW w:w="534" w:type="dxa"/>
            <w:vAlign w:val="center"/>
          </w:tcPr>
          <w:p w:rsidR="00740F02" w:rsidRDefault="00740F02" w:rsidP="002003F2">
            <w:pPr>
              <w:jc w:val="center"/>
              <w:rPr>
                <w:sz w:val="20"/>
                <w:szCs w:val="20"/>
              </w:rPr>
            </w:pPr>
          </w:p>
        </w:tc>
        <w:tc>
          <w:tcPr>
            <w:tcW w:w="2814" w:type="dxa"/>
            <w:vAlign w:val="center"/>
          </w:tcPr>
          <w:p w:rsidR="00740F02" w:rsidRDefault="00740F02" w:rsidP="00740F02">
            <w:pPr>
              <w:jc w:val="center"/>
            </w:pPr>
            <w:r>
              <w:t>Субсидия на реализацию программных мероприятий в области теплоснабжения</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747 000,0</w:t>
            </w:r>
          </w:p>
        </w:tc>
        <w:tc>
          <w:tcPr>
            <w:tcW w:w="1099" w:type="dxa"/>
            <w:vAlign w:val="center"/>
          </w:tcPr>
          <w:p w:rsidR="00740F02" w:rsidRDefault="00740F02" w:rsidP="002003F2">
            <w:pPr>
              <w:jc w:val="center"/>
            </w:pPr>
            <w:r>
              <w:t>МБ</w:t>
            </w:r>
          </w:p>
        </w:tc>
      </w:tr>
      <w:tr w:rsidR="00740F02" w:rsidTr="00740F02">
        <w:tc>
          <w:tcPr>
            <w:tcW w:w="534" w:type="dxa"/>
            <w:vAlign w:val="center"/>
          </w:tcPr>
          <w:p w:rsidR="00740F02" w:rsidRDefault="00740F02" w:rsidP="00740F02">
            <w:pPr>
              <w:ind w:right="-108"/>
              <w:jc w:val="center"/>
              <w:rPr>
                <w:sz w:val="20"/>
                <w:szCs w:val="20"/>
              </w:rPr>
            </w:pPr>
            <w:r>
              <w:rPr>
                <w:sz w:val="20"/>
                <w:szCs w:val="20"/>
              </w:rPr>
              <w:t>1.17</w:t>
            </w:r>
          </w:p>
        </w:tc>
        <w:tc>
          <w:tcPr>
            <w:tcW w:w="2814" w:type="dxa"/>
            <w:vAlign w:val="center"/>
          </w:tcPr>
          <w:p w:rsidR="00740F02" w:rsidRDefault="00740F02" w:rsidP="00740F02">
            <w:pPr>
              <w:jc w:val="center"/>
            </w:pPr>
            <w:r>
              <w:t>Новичихинская ДЮСШ, ремонт отопления</w:t>
            </w:r>
          </w:p>
        </w:tc>
        <w:tc>
          <w:tcPr>
            <w:tcW w:w="1155" w:type="dxa"/>
            <w:vAlign w:val="center"/>
          </w:tcPr>
          <w:p w:rsidR="00740F02" w:rsidRPr="00352980" w:rsidRDefault="00740F02" w:rsidP="002003F2">
            <w:pPr>
              <w:jc w:val="center"/>
            </w:pPr>
          </w:p>
        </w:tc>
        <w:tc>
          <w:tcPr>
            <w:tcW w:w="921" w:type="dxa"/>
            <w:vAlign w:val="center"/>
          </w:tcPr>
          <w:p w:rsidR="00740F02" w:rsidRPr="00352980" w:rsidRDefault="00740F02" w:rsidP="002003F2">
            <w:pPr>
              <w:jc w:val="center"/>
            </w:pPr>
          </w:p>
        </w:tc>
        <w:tc>
          <w:tcPr>
            <w:tcW w:w="1277" w:type="dxa"/>
            <w:vAlign w:val="center"/>
          </w:tcPr>
          <w:p w:rsidR="00740F02" w:rsidRPr="00352980" w:rsidRDefault="00740F02" w:rsidP="002003F2">
            <w:pPr>
              <w:jc w:val="center"/>
            </w:pPr>
          </w:p>
        </w:tc>
        <w:tc>
          <w:tcPr>
            <w:tcW w:w="1666" w:type="dxa"/>
            <w:vAlign w:val="center"/>
          </w:tcPr>
          <w:p w:rsidR="00740F02" w:rsidRDefault="00740F02" w:rsidP="002003F2">
            <w:pPr>
              <w:jc w:val="center"/>
            </w:pPr>
            <w:r>
              <w:t>47 412,0</w:t>
            </w:r>
          </w:p>
        </w:tc>
        <w:tc>
          <w:tcPr>
            <w:tcW w:w="1099" w:type="dxa"/>
            <w:vAlign w:val="center"/>
          </w:tcPr>
          <w:p w:rsidR="00740F02" w:rsidRDefault="00740F02" w:rsidP="002003F2">
            <w:pPr>
              <w:jc w:val="center"/>
            </w:pPr>
            <w:r>
              <w:t>МБ</w:t>
            </w:r>
          </w:p>
        </w:tc>
      </w:tr>
      <w:tr w:rsidR="00740F02" w:rsidTr="00740F02">
        <w:tc>
          <w:tcPr>
            <w:tcW w:w="3348" w:type="dxa"/>
            <w:gridSpan w:val="2"/>
          </w:tcPr>
          <w:p w:rsidR="00740F02" w:rsidRPr="00673718" w:rsidRDefault="00740F02" w:rsidP="002003F2">
            <w:pPr>
              <w:jc w:val="right"/>
            </w:pPr>
          </w:p>
          <w:p w:rsidR="00740F02" w:rsidRPr="00673718" w:rsidRDefault="00740F02" w:rsidP="002003F2">
            <w:pPr>
              <w:jc w:val="right"/>
            </w:pPr>
            <w:r w:rsidRPr="00673718">
              <w:t>Итого</w:t>
            </w:r>
          </w:p>
        </w:tc>
        <w:tc>
          <w:tcPr>
            <w:tcW w:w="1155" w:type="dxa"/>
            <w:vAlign w:val="center"/>
          </w:tcPr>
          <w:p w:rsidR="00740F02" w:rsidRPr="00673718" w:rsidRDefault="00740F02" w:rsidP="002003F2">
            <w:pPr>
              <w:jc w:val="center"/>
            </w:pPr>
          </w:p>
        </w:tc>
        <w:tc>
          <w:tcPr>
            <w:tcW w:w="921" w:type="dxa"/>
            <w:vAlign w:val="center"/>
          </w:tcPr>
          <w:p w:rsidR="00740F02" w:rsidRPr="00673718" w:rsidRDefault="00740F02" w:rsidP="002003F2">
            <w:pPr>
              <w:jc w:val="center"/>
            </w:pPr>
          </w:p>
        </w:tc>
        <w:tc>
          <w:tcPr>
            <w:tcW w:w="1277" w:type="dxa"/>
            <w:vAlign w:val="center"/>
          </w:tcPr>
          <w:p w:rsidR="00740F02" w:rsidRPr="00673718" w:rsidRDefault="00740F02" w:rsidP="002003F2">
            <w:pPr>
              <w:jc w:val="center"/>
            </w:pPr>
          </w:p>
        </w:tc>
        <w:tc>
          <w:tcPr>
            <w:tcW w:w="1666" w:type="dxa"/>
            <w:vAlign w:val="center"/>
          </w:tcPr>
          <w:p w:rsidR="00740F02" w:rsidRPr="00673718" w:rsidRDefault="00740F02" w:rsidP="002003F2">
            <w:pPr>
              <w:jc w:val="center"/>
            </w:pPr>
            <w:r>
              <w:t>10 931 760,78</w:t>
            </w:r>
          </w:p>
        </w:tc>
        <w:tc>
          <w:tcPr>
            <w:tcW w:w="1099" w:type="dxa"/>
            <w:vAlign w:val="center"/>
          </w:tcPr>
          <w:p w:rsidR="00740F02" w:rsidRDefault="00740F02" w:rsidP="002003F2">
            <w:pPr>
              <w:jc w:val="center"/>
              <w:rPr>
                <w:sz w:val="20"/>
                <w:szCs w:val="20"/>
              </w:rPr>
            </w:pPr>
          </w:p>
        </w:tc>
      </w:tr>
    </w:tbl>
    <w:p w:rsidR="00740F02" w:rsidRDefault="00740F02" w:rsidP="00740F02"/>
    <w:p w:rsidR="00740F02" w:rsidRDefault="00740F02" w:rsidP="00740F02"/>
    <w:p w:rsidR="00740F02" w:rsidRDefault="00740F02" w:rsidP="00740F02">
      <w:pPr>
        <w:jc w:val="center"/>
        <w:rPr>
          <w:sz w:val="28"/>
          <w:szCs w:val="28"/>
          <w:u w:val="single"/>
        </w:rPr>
      </w:pPr>
      <w:r>
        <w:rPr>
          <w:sz w:val="28"/>
          <w:szCs w:val="28"/>
        </w:rPr>
        <w:t>_________________           Ермаков С.Л.</w:t>
      </w:r>
    </w:p>
    <w:p w:rsidR="00740F02" w:rsidRDefault="00740F02" w:rsidP="00740F02">
      <w:pPr>
        <w:rPr>
          <w:sz w:val="16"/>
          <w:szCs w:val="16"/>
        </w:rPr>
      </w:pPr>
      <w:r>
        <w:rPr>
          <w:sz w:val="16"/>
          <w:szCs w:val="16"/>
        </w:rPr>
        <w:t xml:space="preserve">                                                                                       (подпись)                                               Ф.И.О.</w:t>
      </w:r>
    </w:p>
    <w:p w:rsidR="00740F02" w:rsidRDefault="00740F02" w:rsidP="00740F02">
      <w:pPr>
        <w:rPr>
          <w:sz w:val="16"/>
          <w:szCs w:val="16"/>
        </w:rPr>
      </w:pPr>
    </w:p>
    <w:p w:rsidR="00740F02" w:rsidRPr="00204135" w:rsidRDefault="00740F02" w:rsidP="00740F02">
      <w:pPr>
        <w:rPr>
          <w:sz w:val="28"/>
          <w:szCs w:val="28"/>
        </w:rPr>
      </w:pPr>
      <w:r>
        <w:rPr>
          <w:sz w:val="28"/>
          <w:szCs w:val="28"/>
        </w:rPr>
        <w:t xml:space="preserve">                            «___»_____________2018 г.</w:t>
      </w:r>
    </w:p>
    <w:p w:rsidR="00740F02" w:rsidRDefault="00740F02" w:rsidP="004875A3">
      <w:pPr>
        <w:jc w:val="both"/>
        <w:rPr>
          <w:b/>
          <w:sz w:val="28"/>
        </w:rPr>
      </w:pPr>
    </w:p>
    <w:p w:rsidR="00740F02" w:rsidRDefault="00740F02" w:rsidP="004875A3">
      <w:pPr>
        <w:jc w:val="both"/>
        <w:rPr>
          <w:b/>
          <w:sz w:val="28"/>
        </w:rPr>
      </w:pPr>
    </w:p>
    <w:p w:rsidR="00740F02" w:rsidRDefault="00740F02" w:rsidP="004875A3">
      <w:pPr>
        <w:jc w:val="both"/>
        <w:rPr>
          <w:b/>
          <w:sz w:val="28"/>
        </w:rPr>
      </w:pPr>
    </w:p>
    <w:p w:rsidR="004875A3" w:rsidRDefault="004875A3" w:rsidP="004875A3"/>
    <w:p w:rsidR="004875A3" w:rsidRDefault="004875A3" w:rsidP="004875A3">
      <w:pPr>
        <w:shd w:val="clear" w:color="auto" w:fill="FFFFFF"/>
        <w:spacing w:line="341" w:lineRule="exact"/>
        <w:jc w:val="both"/>
        <w:rPr>
          <w:spacing w:val="-12"/>
          <w:sz w:val="28"/>
          <w:szCs w:val="28"/>
        </w:rPr>
      </w:pPr>
    </w:p>
    <w:p w:rsidR="004875A3" w:rsidRDefault="004875A3" w:rsidP="004875A3">
      <w:pPr>
        <w:rPr>
          <w:rStyle w:val="130"/>
          <w:rFonts w:eastAsia="Tahoma"/>
          <w:sz w:val="28"/>
          <w:szCs w:val="28"/>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4C7DCC" w:rsidRDefault="004C7DCC" w:rsidP="009376DB">
      <w:pPr>
        <w:pStyle w:val="aff3"/>
        <w:rPr>
          <w:b/>
          <w:bCs/>
        </w:rPr>
      </w:pPr>
    </w:p>
    <w:p w:rsidR="009376DB" w:rsidRDefault="009376DB" w:rsidP="009376DB">
      <w:pPr>
        <w:pStyle w:val="aff3"/>
        <w:rPr>
          <w:b/>
          <w:bCs/>
        </w:rPr>
      </w:pPr>
      <w:r>
        <w:rPr>
          <w:b/>
          <w:bCs/>
        </w:rPr>
        <w:t>РОССИЙСКАЯ ФЕДЕРАЦИЯ</w:t>
      </w:r>
    </w:p>
    <w:p w:rsidR="009376DB" w:rsidRDefault="009376DB" w:rsidP="009376DB">
      <w:pPr>
        <w:jc w:val="center"/>
        <w:rPr>
          <w:b/>
          <w:sz w:val="28"/>
        </w:rPr>
      </w:pPr>
      <w:r>
        <w:rPr>
          <w:b/>
          <w:bCs/>
          <w:sz w:val="28"/>
        </w:rPr>
        <w:t xml:space="preserve">НОВИЧИХИНСКОЕ РАЙОННОЕ  СОБРАНИЕ ДЕПУТАТОВ </w:t>
      </w:r>
    </w:p>
    <w:p w:rsidR="009376DB" w:rsidRPr="0052315C" w:rsidRDefault="009376DB" w:rsidP="009376D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76DB" w:rsidRPr="009A5C79" w:rsidRDefault="009376DB" w:rsidP="009376DB">
      <w:pPr>
        <w:jc w:val="center"/>
        <w:rPr>
          <w:b/>
          <w:sz w:val="20"/>
          <w:szCs w:val="20"/>
        </w:rPr>
      </w:pPr>
    </w:p>
    <w:p w:rsidR="009376DB" w:rsidRDefault="009376DB" w:rsidP="009376DB">
      <w:pPr>
        <w:pStyle w:val="13"/>
        <w:jc w:val="center"/>
        <w:rPr>
          <w:b/>
          <w:bCs w:val="0"/>
          <w:sz w:val="40"/>
        </w:rPr>
      </w:pPr>
      <w:r>
        <w:rPr>
          <w:b/>
          <w:bCs w:val="0"/>
          <w:sz w:val="40"/>
        </w:rPr>
        <w:t>РЕШЕНИЕ</w:t>
      </w:r>
    </w:p>
    <w:p w:rsidR="009376DB" w:rsidRDefault="009376DB" w:rsidP="009376DB">
      <w:pPr>
        <w:jc w:val="both"/>
        <w:rPr>
          <w:b/>
          <w:sz w:val="32"/>
        </w:rPr>
      </w:pPr>
    </w:p>
    <w:p w:rsidR="009376DB" w:rsidRDefault="002003F2" w:rsidP="009376DB">
      <w:pPr>
        <w:jc w:val="both"/>
        <w:rPr>
          <w:b/>
          <w:sz w:val="28"/>
        </w:rPr>
      </w:pPr>
      <w:r>
        <w:rPr>
          <w:b/>
          <w:sz w:val="28"/>
        </w:rPr>
        <w:t>26.12.2018     №  69</w:t>
      </w:r>
      <w:r w:rsidR="009376DB">
        <w:rPr>
          <w:b/>
          <w:sz w:val="28"/>
        </w:rPr>
        <w:t xml:space="preserve">                                                                     с. Новичиха</w:t>
      </w:r>
    </w:p>
    <w:p w:rsidR="009376DB" w:rsidRDefault="009376DB" w:rsidP="009376DB">
      <w:pPr>
        <w:jc w:val="both"/>
        <w:rPr>
          <w:b/>
          <w:sz w:val="28"/>
        </w:rPr>
      </w:pPr>
    </w:p>
    <w:p w:rsidR="002003F2" w:rsidRDefault="002003F2" w:rsidP="009376DB">
      <w:pPr>
        <w:jc w:val="both"/>
        <w:rPr>
          <w:b/>
          <w:sz w:val="28"/>
        </w:rPr>
      </w:pPr>
    </w:p>
    <w:p w:rsidR="002003F2" w:rsidRDefault="002003F2" w:rsidP="002003F2">
      <w:pPr>
        <w:tabs>
          <w:tab w:val="left" w:pos="5812"/>
        </w:tabs>
        <w:ind w:right="3401"/>
        <w:jc w:val="both"/>
        <w:rPr>
          <w:sz w:val="28"/>
        </w:rPr>
      </w:pPr>
      <w:r>
        <w:rPr>
          <w:sz w:val="28"/>
        </w:rPr>
        <w:t>О внесении изменений в Решение районного Собрания депутатов  № 98 от 26.12.2017 г. «О районном  бюджете муниципального образования Новичихинский район  на 2018 год»</w:t>
      </w:r>
    </w:p>
    <w:p w:rsidR="002003F2" w:rsidRDefault="002003F2" w:rsidP="002003F2">
      <w:pPr>
        <w:rPr>
          <w:sz w:val="28"/>
        </w:rPr>
      </w:pPr>
      <w:r>
        <w:rPr>
          <w:sz w:val="28"/>
        </w:rPr>
        <w:t xml:space="preserve">         </w:t>
      </w:r>
    </w:p>
    <w:p w:rsidR="002003F2" w:rsidRDefault="002003F2" w:rsidP="002003F2">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2003F2" w:rsidRDefault="002003F2" w:rsidP="002003F2">
      <w:pPr>
        <w:ind w:firstLine="567"/>
        <w:jc w:val="both"/>
        <w:rPr>
          <w:sz w:val="28"/>
        </w:rPr>
      </w:pPr>
    </w:p>
    <w:p w:rsidR="002003F2" w:rsidRDefault="002003F2" w:rsidP="002003F2">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98 от 26.12.2017 г. «О районном бюджете муниципального </w:t>
      </w:r>
      <w:r w:rsidRPr="008F11B4">
        <w:rPr>
          <w:sz w:val="28"/>
        </w:rPr>
        <w:t>образова</w:t>
      </w:r>
      <w:r>
        <w:rPr>
          <w:sz w:val="28"/>
        </w:rPr>
        <w:t>ния Новичихинский район  на 2018</w:t>
      </w:r>
      <w:r w:rsidRPr="008F11B4">
        <w:rPr>
          <w:sz w:val="28"/>
        </w:rPr>
        <w:t xml:space="preserve"> год»</w:t>
      </w:r>
      <w:r>
        <w:rPr>
          <w:sz w:val="28"/>
        </w:rPr>
        <w:t>.</w:t>
      </w:r>
    </w:p>
    <w:p w:rsidR="002003F2" w:rsidRDefault="002003F2" w:rsidP="002003F2">
      <w:pPr>
        <w:ind w:firstLine="567"/>
        <w:jc w:val="both"/>
        <w:rPr>
          <w:sz w:val="28"/>
        </w:rPr>
      </w:pPr>
      <w:r>
        <w:rPr>
          <w:sz w:val="28"/>
        </w:rPr>
        <w:t>2. Контроль возложить на постоянную комиссию по бюджету, налоговой и кредитной политике.</w:t>
      </w:r>
    </w:p>
    <w:p w:rsidR="002003F2" w:rsidRDefault="002003F2" w:rsidP="002003F2">
      <w:pPr>
        <w:ind w:firstLine="567"/>
        <w:jc w:val="both"/>
        <w:rPr>
          <w:sz w:val="28"/>
        </w:rPr>
      </w:pPr>
      <w:r>
        <w:rPr>
          <w:sz w:val="28"/>
        </w:rPr>
        <w:t>3. Направить данные изменения в районный бюджета муниципального образования Новичихинский район на 2018 год главе района на подписание и обнародование в установленном порядке.</w:t>
      </w:r>
    </w:p>
    <w:p w:rsidR="009376DB" w:rsidRPr="002003F2" w:rsidRDefault="009376DB" w:rsidP="009376DB">
      <w:pPr>
        <w:jc w:val="both"/>
        <w:rPr>
          <w:sz w:val="28"/>
          <w:szCs w:val="28"/>
        </w:rPr>
      </w:pPr>
      <w:r w:rsidRPr="002003F2">
        <w:rPr>
          <w:sz w:val="28"/>
          <w:szCs w:val="28"/>
        </w:rPr>
        <w:t xml:space="preserve"> </w:t>
      </w:r>
    </w:p>
    <w:tbl>
      <w:tblPr>
        <w:tblW w:w="9743" w:type="dxa"/>
        <w:tblLayout w:type="fixed"/>
        <w:tblLook w:val="0000"/>
      </w:tblPr>
      <w:tblGrid>
        <w:gridCol w:w="3227"/>
        <w:gridCol w:w="2127"/>
        <w:gridCol w:w="2409"/>
        <w:gridCol w:w="1980"/>
      </w:tblGrid>
      <w:tr w:rsidR="009376DB" w:rsidTr="009368A4">
        <w:tc>
          <w:tcPr>
            <w:tcW w:w="3227" w:type="dxa"/>
          </w:tcPr>
          <w:p w:rsidR="009376DB" w:rsidRDefault="009376DB" w:rsidP="009368A4">
            <w:pPr>
              <w:rPr>
                <w:bCs/>
                <w:sz w:val="28"/>
              </w:rPr>
            </w:pPr>
          </w:p>
          <w:p w:rsidR="009376DB" w:rsidRDefault="009376DB" w:rsidP="009368A4">
            <w:pPr>
              <w:rPr>
                <w:bCs/>
                <w:sz w:val="28"/>
              </w:rPr>
            </w:pPr>
          </w:p>
          <w:p w:rsidR="009376DB" w:rsidRDefault="009376DB" w:rsidP="009368A4">
            <w:pPr>
              <w:ind w:right="-108"/>
              <w:rPr>
                <w:sz w:val="28"/>
              </w:rPr>
            </w:pPr>
            <w:r>
              <w:rPr>
                <w:sz w:val="28"/>
              </w:rPr>
              <w:t>Председатель районного Собрания депутатов</w:t>
            </w:r>
          </w:p>
        </w:tc>
        <w:tc>
          <w:tcPr>
            <w:tcW w:w="2127" w:type="dxa"/>
          </w:tcPr>
          <w:p w:rsidR="009376DB" w:rsidRDefault="009376DB" w:rsidP="009368A4">
            <w:r>
              <w:rPr>
                <w:noProof/>
              </w:rPr>
              <w:drawing>
                <wp:inline distT="0" distB="0" distL="0" distR="0">
                  <wp:extent cx="1304925" cy="1304925"/>
                  <wp:effectExtent l="19050" t="0" r="9525" b="0"/>
                  <wp:docPr id="33"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9376DB" w:rsidRDefault="009376DB" w:rsidP="009368A4"/>
          <w:p w:rsidR="009376DB" w:rsidRDefault="009376DB" w:rsidP="009368A4">
            <w:pPr>
              <w:ind w:left="-109"/>
            </w:pPr>
            <w:r>
              <w:rPr>
                <w:noProof/>
              </w:rPr>
              <w:drawing>
                <wp:inline distT="0" distB="0" distL="0" distR="0">
                  <wp:extent cx="1552575" cy="638175"/>
                  <wp:effectExtent l="19050" t="0" r="9525" b="0"/>
                  <wp:docPr id="43"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rPr>
                <w:sz w:val="28"/>
              </w:rPr>
            </w:pPr>
            <w:r>
              <w:rPr>
                <w:sz w:val="28"/>
              </w:rPr>
              <w:t>В.И. Косач</w:t>
            </w:r>
          </w:p>
        </w:tc>
      </w:tr>
    </w:tbl>
    <w:p w:rsidR="009376DB" w:rsidRPr="003B515C" w:rsidRDefault="009376DB" w:rsidP="009376DB">
      <w:pPr>
        <w:jc w:val="both"/>
        <w:rPr>
          <w:sz w:val="28"/>
          <w:szCs w:val="28"/>
          <w:lang w:val="en-US"/>
        </w:rPr>
      </w:pPr>
    </w:p>
    <w:p w:rsidR="009376DB" w:rsidRDefault="009376DB"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Pr="002003F2" w:rsidRDefault="002003F2" w:rsidP="002003F2">
      <w:pPr>
        <w:jc w:val="center"/>
        <w:rPr>
          <w:b/>
          <w:sz w:val="26"/>
          <w:szCs w:val="26"/>
        </w:rPr>
      </w:pPr>
      <w:r w:rsidRPr="002003F2">
        <w:rPr>
          <w:b/>
          <w:sz w:val="26"/>
          <w:szCs w:val="26"/>
        </w:rPr>
        <w:t xml:space="preserve">Изменения в районный бюджет муниципального образования Новичихинский район на 2018 год, утвержденный решением </w:t>
      </w:r>
    </w:p>
    <w:p w:rsidR="002003F2" w:rsidRPr="002003F2" w:rsidRDefault="002003F2" w:rsidP="002003F2">
      <w:pPr>
        <w:jc w:val="center"/>
        <w:rPr>
          <w:b/>
          <w:sz w:val="26"/>
          <w:szCs w:val="26"/>
        </w:rPr>
      </w:pPr>
      <w:r w:rsidRPr="002003F2">
        <w:rPr>
          <w:b/>
          <w:sz w:val="26"/>
          <w:szCs w:val="26"/>
        </w:rPr>
        <w:t>районного Собрания депутатов № 98 от 26.12.2017 г.</w:t>
      </w:r>
    </w:p>
    <w:p w:rsidR="002003F2" w:rsidRPr="002003F2" w:rsidRDefault="002003F2" w:rsidP="002003F2">
      <w:pPr>
        <w:jc w:val="center"/>
        <w:rPr>
          <w:b/>
          <w:sz w:val="26"/>
          <w:szCs w:val="26"/>
        </w:rPr>
      </w:pPr>
    </w:p>
    <w:p w:rsidR="002003F2" w:rsidRPr="002003F2" w:rsidRDefault="002003F2" w:rsidP="002003F2">
      <w:pPr>
        <w:ind w:left="6521"/>
        <w:rPr>
          <w:sz w:val="26"/>
          <w:szCs w:val="26"/>
        </w:rPr>
      </w:pPr>
      <w:r w:rsidRPr="002003F2">
        <w:rPr>
          <w:sz w:val="26"/>
          <w:szCs w:val="26"/>
        </w:rPr>
        <w:t>Утверждены</w:t>
      </w:r>
    </w:p>
    <w:p w:rsidR="002003F2" w:rsidRPr="002003F2" w:rsidRDefault="002003F2" w:rsidP="002003F2">
      <w:pPr>
        <w:ind w:left="6521"/>
        <w:rPr>
          <w:sz w:val="26"/>
          <w:szCs w:val="26"/>
        </w:rPr>
      </w:pPr>
      <w:r w:rsidRPr="002003F2">
        <w:rPr>
          <w:sz w:val="26"/>
          <w:szCs w:val="26"/>
        </w:rPr>
        <w:t>решением районного</w:t>
      </w:r>
    </w:p>
    <w:p w:rsidR="002003F2" w:rsidRPr="002003F2" w:rsidRDefault="002003F2" w:rsidP="002003F2">
      <w:pPr>
        <w:ind w:left="6521"/>
        <w:rPr>
          <w:sz w:val="26"/>
          <w:szCs w:val="26"/>
        </w:rPr>
      </w:pPr>
      <w:r w:rsidRPr="002003F2">
        <w:rPr>
          <w:sz w:val="26"/>
          <w:szCs w:val="26"/>
        </w:rPr>
        <w:t xml:space="preserve">Собрания депутатов </w:t>
      </w:r>
    </w:p>
    <w:p w:rsidR="002003F2" w:rsidRPr="002003F2" w:rsidRDefault="002003F2" w:rsidP="002003F2">
      <w:pPr>
        <w:ind w:left="6521"/>
        <w:rPr>
          <w:sz w:val="26"/>
          <w:szCs w:val="26"/>
        </w:rPr>
      </w:pPr>
      <w:r w:rsidRPr="002003F2">
        <w:rPr>
          <w:sz w:val="26"/>
          <w:szCs w:val="26"/>
        </w:rPr>
        <w:t>от 26.12.2018 № 69</w:t>
      </w:r>
    </w:p>
    <w:p w:rsidR="002003F2" w:rsidRPr="002003F2" w:rsidRDefault="002003F2" w:rsidP="002003F2">
      <w:pPr>
        <w:ind w:firstLine="567"/>
        <w:jc w:val="both"/>
        <w:rPr>
          <w:sz w:val="26"/>
          <w:szCs w:val="26"/>
        </w:rPr>
      </w:pPr>
    </w:p>
    <w:p w:rsidR="002003F2" w:rsidRPr="002003F2" w:rsidRDefault="002003F2" w:rsidP="002003F2">
      <w:pPr>
        <w:ind w:firstLine="567"/>
        <w:jc w:val="both"/>
        <w:rPr>
          <w:sz w:val="26"/>
          <w:szCs w:val="26"/>
        </w:rPr>
      </w:pPr>
      <w:r w:rsidRPr="002003F2">
        <w:rPr>
          <w:sz w:val="26"/>
          <w:szCs w:val="26"/>
        </w:rPr>
        <w:t>1) Пункт 1 статьи 1 изложить в новой редакции:</w:t>
      </w:r>
    </w:p>
    <w:p w:rsidR="002003F2" w:rsidRPr="002003F2" w:rsidRDefault="002003F2" w:rsidP="002003F2">
      <w:pPr>
        <w:pStyle w:val="afb"/>
        <w:spacing w:before="0" w:beforeAutospacing="0" w:after="0" w:afterAutospacing="0"/>
        <w:ind w:firstLine="567"/>
        <w:jc w:val="both"/>
        <w:rPr>
          <w:b/>
          <w:bCs/>
          <w:sz w:val="26"/>
          <w:szCs w:val="26"/>
        </w:rPr>
      </w:pPr>
      <w:r w:rsidRPr="002003F2">
        <w:rPr>
          <w:sz w:val="26"/>
          <w:szCs w:val="26"/>
        </w:rPr>
        <w:t>«1. Утвердить основные характеристики районного бюджета на 2018 год</w:t>
      </w:r>
      <w:r w:rsidRPr="002003F2">
        <w:rPr>
          <w:b/>
          <w:bCs/>
          <w:sz w:val="26"/>
          <w:szCs w:val="26"/>
        </w:rPr>
        <w:t>:</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 xml:space="preserve">1) прогнозируемый общий объем доходов районного бюджета в сумме 181941,7 тыс. рублей, в том числе объем межбюджетных трансфертов, получаемых от других бюджетов бюджетной системы Российской Федерации, в сумме 114411,5 тыс. рублей. </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2) общий объем расходов районного бюджета в сумме 190470,0 тыс. рублей;</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4) дефицит районного бюджета на 2018 год в сумме 8528,3 тыс. рублей»;</w:t>
      </w:r>
    </w:p>
    <w:p w:rsidR="002003F2" w:rsidRPr="002003F2" w:rsidRDefault="002003F2" w:rsidP="002003F2">
      <w:pPr>
        <w:pStyle w:val="afb"/>
        <w:spacing w:before="0" w:beforeAutospacing="0" w:after="0" w:afterAutospacing="0"/>
        <w:ind w:firstLine="567"/>
        <w:jc w:val="both"/>
        <w:rPr>
          <w:sz w:val="26"/>
          <w:szCs w:val="26"/>
        </w:rPr>
      </w:pP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2) В статье 5 «Бюджетные ассигнования районного бюджета на 2018 год» пункте 5 число «12741» заменить на «13337,0».</w:t>
      </w:r>
    </w:p>
    <w:p w:rsidR="002003F2" w:rsidRPr="002003F2" w:rsidRDefault="002003F2" w:rsidP="002003F2">
      <w:pPr>
        <w:pStyle w:val="afb"/>
        <w:spacing w:before="0" w:beforeAutospacing="0" w:after="0" w:afterAutospacing="0"/>
        <w:ind w:firstLine="567"/>
        <w:jc w:val="both"/>
        <w:rPr>
          <w:sz w:val="26"/>
          <w:szCs w:val="26"/>
        </w:rPr>
      </w:pPr>
    </w:p>
    <w:p w:rsidR="002003F2" w:rsidRPr="002003F2" w:rsidRDefault="002003F2" w:rsidP="002003F2">
      <w:pPr>
        <w:ind w:firstLine="567"/>
        <w:jc w:val="both"/>
        <w:rPr>
          <w:sz w:val="26"/>
          <w:szCs w:val="26"/>
        </w:rPr>
      </w:pPr>
      <w:r w:rsidRPr="002003F2">
        <w:rPr>
          <w:sz w:val="26"/>
          <w:szCs w:val="26"/>
        </w:rPr>
        <w:t>3) В статье  9 «Особенности исполнения районного бюджета</w:t>
      </w:r>
      <w:r w:rsidRPr="002003F2">
        <w:rPr>
          <w:color w:val="0000FF"/>
          <w:sz w:val="26"/>
          <w:szCs w:val="26"/>
        </w:rPr>
        <w:t xml:space="preserve"> </w:t>
      </w:r>
      <w:r w:rsidRPr="002003F2">
        <w:rPr>
          <w:sz w:val="26"/>
          <w:szCs w:val="26"/>
        </w:rPr>
        <w:t>в 2018 году по средствам районного бюджета, выданным на возвратной основе» в пункте 1 число «500,0» заменить на «0».</w:t>
      </w:r>
    </w:p>
    <w:p w:rsidR="002003F2" w:rsidRPr="002003F2" w:rsidRDefault="002003F2" w:rsidP="002003F2">
      <w:pPr>
        <w:pStyle w:val="afb"/>
        <w:spacing w:before="0" w:beforeAutospacing="0" w:after="0" w:afterAutospacing="0"/>
        <w:ind w:firstLine="567"/>
        <w:jc w:val="both"/>
        <w:rPr>
          <w:sz w:val="26"/>
          <w:szCs w:val="26"/>
        </w:rPr>
      </w:pP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Приложение 1 «Источники финансирования дефицита районного бюджета на 2018 год» изложить в новой редакции (прилагается);</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Приложение 6 «Ведомственная структура расходов бюджета на 2018 год» изложить в новой редакции (прилагается);</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2018 год» изложить в новой редакции (прилагается);</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Приложение 9 «Распределение субвенций бюджетам поселений на осуществление отдельных государственных полномочий на2018 год»;</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Приложение 11 «Дотация на поддержку мер по обеспечению сбалансированности бюджетов поселений на 2018 год» (прилагается);</w:t>
      </w:r>
    </w:p>
    <w:p w:rsidR="002003F2" w:rsidRPr="002003F2" w:rsidRDefault="002003F2" w:rsidP="002003F2">
      <w:pPr>
        <w:pStyle w:val="afb"/>
        <w:spacing w:before="0" w:beforeAutospacing="0" w:after="0" w:afterAutospacing="0"/>
        <w:ind w:firstLine="567"/>
        <w:jc w:val="both"/>
        <w:rPr>
          <w:sz w:val="26"/>
          <w:szCs w:val="26"/>
        </w:rPr>
      </w:pPr>
      <w:r w:rsidRPr="002003F2">
        <w:rPr>
          <w:sz w:val="26"/>
          <w:szCs w:val="26"/>
        </w:rPr>
        <w:t>Приложение 13 «Иные межбюджетные трансферты» (прилагается).</w:t>
      </w:r>
    </w:p>
    <w:p w:rsidR="002003F2" w:rsidRDefault="002003F2" w:rsidP="002003F2">
      <w:pPr>
        <w:jc w:val="both"/>
        <w:rPr>
          <w:b/>
          <w:sz w:val="28"/>
        </w:rPr>
      </w:pPr>
    </w:p>
    <w:tbl>
      <w:tblPr>
        <w:tblW w:w="9094" w:type="dxa"/>
        <w:tblLayout w:type="fixed"/>
        <w:tblLook w:val="0000"/>
      </w:tblPr>
      <w:tblGrid>
        <w:gridCol w:w="2235"/>
        <w:gridCol w:w="992"/>
        <w:gridCol w:w="3827"/>
        <w:gridCol w:w="2040"/>
      </w:tblGrid>
      <w:tr w:rsidR="002003F2" w:rsidTr="002003F2">
        <w:tc>
          <w:tcPr>
            <w:tcW w:w="2235" w:type="dxa"/>
          </w:tcPr>
          <w:p w:rsidR="002003F2" w:rsidRPr="00CC072E" w:rsidRDefault="002003F2" w:rsidP="002003F2">
            <w:pPr>
              <w:rPr>
                <w:bCs/>
                <w:sz w:val="28"/>
                <w:szCs w:val="28"/>
              </w:rPr>
            </w:pPr>
          </w:p>
          <w:p w:rsidR="002003F2" w:rsidRDefault="002003F2" w:rsidP="002003F2">
            <w:pPr>
              <w:rPr>
                <w:sz w:val="28"/>
                <w:szCs w:val="28"/>
              </w:rPr>
            </w:pPr>
          </w:p>
          <w:p w:rsidR="002003F2" w:rsidRPr="00CC072E" w:rsidRDefault="002003F2" w:rsidP="002003F2">
            <w:pPr>
              <w:rPr>
                <w:sz w:val="28"/>
                <w:szCs w:val="28"/>
              </w:rPr>
            </w:pPr>
            <w:r w:rsidRPr="00CC072E">
              <w:rPr>
                <w:sz w:val="28"/>
                <w:szCs w:val="28"/>
              </w:rPr>
              <w:t>Глава района</w:t>
            </w:r>
          </w:p>
          <w:p w:rsidR="002003F2" w:rsidRDefault="002003F2" w:rsidP="002003F2">
            <w:pPr>
              <w:rPr>
                <w:sz w:val="28"/>
              </w:rPr>
            </w:pPr>
          </w:p>
        </w:tc>
        <w:tc>
          <w:tcPr>
            <w:tcW w:w="992" w:type="dxa"/>
          </w:tcPr>
          <w:p w:rsidR="002003F2" w:rsidRDefault="002003F2" w:rsidP="002003F2"/>
        </w:tc>
        <w:tc>
          <w:tcPr>
            <w:tcW w:w="3827" w:type="dxa"/>
          </w:tcPr>
          <w:p w:rsidR="002003F2" w:rsidRDefault="002003F2" w:rsidP="002003F2">
            <w:r>
              <w:rPr>
                <w:noProof/>
              </w:rPr>
              <w:drawing>
                <wp:inline distT="0" distB="0" distL="0" distR="0">
                  <wp:extent cx="1285875" cy="1000125"/>
                  <wp:effectExtent l="19050" t="0" r="9525"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2003F2" w:rsidRDefault="002003F2" w:rsidP="002003F2">
            <w:pPr>
              <w:pStyle w:val="aff"/>
              <w:tabs>
                <w:tab w:val="clear" w:pos="4677"/>
                <w:tab w:val="clear" w:pos="9355"/>
              </w:tabs>
            </w:pPr>
          </w:p>
          <w:p w:rsidR="002003F2" w:rsidRDefault="002003F2" w:rsidP="002003F2">
            <w:pPr>
              <w:pStyle w:val="aff"/>
              <w:tabs>
                <w:tab w:val="clear" w:pos="4677"/>
                <w:tab w:val="clear" w:pos="9355"/>
              </w:tabs>
            </w:pPr>
          </w:p>
          <w:p w:rsidR="002003F2" w:rsidRPr="008C12D9" w:rsidRDefault="002003F2" w:rsidP="002003F2">
            <w:pPr>
              <w:rPr>
                <w:sz w:val="28"/>
              </w:rPr>
            </w:pPr>
            <w:r>
              <w:rPr>
                <w:sz w:val="28"/>
              </w:rPr>
              <w:t>С.Л. Ермаков</w:t>
            </w:r>
          </w:p>
          <w:p w:rsidR="002003F2" w:rsidRDefault="002003F2" w:rsidP="002003F2">
            <w:pPr>
              <w:pStyle w:val="aff"/>
              <w:tabs>
                <w:tab w:val="clear" w:pos="4677"/>
                <w:tab w:val="clear" w:pos="9355"/>
              </w:tabs>
              <w:rPr>
                <w:sz w:val="28"/>
              </w:rPr>
            </w:pPr>
          </w:p>
        </w:tc>
      </w:tr>
    </w:tbl>
    <w:p w:rsidR="002003F2" w:rsidRPr="00804938" w:rsidRDefault="002003F2" w:rsidP="002003F2">
      <w:pPr>
        <w:jc w:val="both"/>
        <w:rPr>
          <w:sz w:val="28"/>
        </w:rPr>
      </w:pPr>
      <w:r w:rsidRPr="00804938">
        <w:rPr>
          <w:sz w:val="28"/>
        </w:rPr>
        <w:t>с.</w:t>
      </w:r>
      <w:r>
        <w:rPr>
          <w:sz w:val="28"/>
        </w:rPr>
        <w:t xml:space="preserve"> </w:t>
      </w:r>
      <w:r w:rsidRPr="00804938">
        <w:rPr>
          <w:sz w:val="28"/>
        </w:rPr>
        <w:t>Новичиха</w:t>
      </w:r>
    </w:p>
    <w:p w:rsidR="002003F2" w:rsidRPr="00804938" w:rsidRDefault="002003F2" w:rsidP="002003F2">
      <w:pPr>
        <w:jc w:val="both"/>
        <w:rPr>
          <w:sz w:val="28"/>
        </w:rPr>
      </w:pPr>
      <w:r w:rsidRPr="00804938">
        <w:rPr>
          <w:sz w:val="28"/>
        </w:rPr>
        <w:t>2</w:t>
      </w:r>
      <w:r>
        <w:rPr>
          <w:sz w:val="28"/>
        </w:rPr>
        <w:t>8.12.2018</w:t>
      </w:r>
    </w:p>
    <w:p w:rsidR="002003F2" w:rsidRPr="00804938" w:rsidRDefault="002003F2" w:rsidP="002003F2">
      <w:pPr>
        <w:jc w:val="both"/>
        <w:rPr>
          <w:sz w:val="28"/>
        </w:rPr>
      </w:pPr>
      <w:r>
        <w:rPr>
          <w:sz w:val="28"/>
        </w:rPr>
        <w:t>№ 29</w:t>
      </w:r>
    </w:p>
    <w:p w:rsidR="002003F2" w:rsidRDefault="002003F2" w:rsidP="009376DB">
      <w:pPr>
        <w:jc w:val="both"/>
        <w:rPr>
          <w:b/>
          <w:sz w:val="28"/>
        </w:rPr>
      </w:pPr>
    </w:p>
    <w:p w:rsidR="002003F2" w:rsidRDefault="002003F2" w:rsidP="009376DB">
      <w:pPr>
        <w:jc w:val="both"/>
        <w:rPr>
          <w:b/>
          <w:sz w:val="28"/>
        </w:rPr>
      </w:pPr>
    </w:p>
    <w:p w:rsidR="002003F2" w:rsidRPr="00807F9B" w:rsidRDefault="001C5D39" w:rsidP="002003F2">
      <w:pPr>
        <w:rPr>
          <w:color w:val="FF0000"/>
        </w:rPr>
      </w:pPr>
      <w:r w:rsidRPr="001C5D39">
        <w:rPr>
          <w:noProof/>
          <w:szCs w:val="28"/>
          <w:lang w:eastAsia="en-US"/>
        </w:rPr>
        <w:pict>
          <v:shape id="_x0000_s1106" type="#_x0000_t202" style="position:absolute;margin-left:307.3pt;margin-top:-2.85pt;width:167.3pt;height:79.85pt;z-index:251728384;mso-width-relative:margin;mso-height-relative:margin" stroked="f">
            <v:textbox>
              <w:txbxContent>
                <w:p w:rsidR="000359B4" w:rsidRDefault="000359B4" w:rsidP="002003F2">
                  <w:r>
                    <w:t>ПРИЛОЖЕНИЕ 1</w:t>
                  </w:r>
                </w:p>
                <w:p w:rsidR="000359B4" w:rsidRPr="00B42F88" w:rsidRDefault="000359B4" w:rsidP="002003F2">
                  <w:r w:rsidRPr="00494169">
                    <w:t>к решению «О районном бюд</w:t>
                  </w:r>
                  <w:r>
                    <w:t xml:space="preserve">жете муниципального образования </w:t>
                  </w:r>
                  <w:r w:rsidRPr="00494169">
                    <w:t>Новичихинский</w:t>
                  </w:r>
                  <w:r>
                    <w:t xml:space="preserve"> район на 2018</w:t>
                  </w:r>
                  <w:r w:rsidRPr="00494169">
                    <w:t xml:space="preserve"> год»</w:t>
                  </w:r>
                </w:p>
              </w:txbxContent>
            </v:textbox>
          </v:shape>
        </w:pict>
      </w:r>
      <w:r w:rsidR="002003F2">
        <w:rPr>
          <w:szCs w:val="28"/>
        </w:rPr>
        <w:t xml:space="preserve">           </w:t>
      </w:r>
      <w:r w:rsidR="002003F2">
        <w:rPr>
          <w:szCs w:val="28"/>
        </w:rPr>
        <w:tab/>
      </w:r>
      <w:r w:rsidR="002003F2">
        <w:rPr>
          <w:szCs w:val="28"/>
        </w:rPr>
        <w:tab/>
      </w:r>
      <w:r w:rsidR="002003F2">
        <w:rPr>
          <w:szCs w:val="28"/>
        </w:rPr>
        <w:tab/>
      </w:r>
      <w:r w:rsidR="002003F2">
        <w:rPr>
          <w:szCs w:val="28"/>
        </w:rPr>
        <w:tab/>
      </w:r>
      <w:r w:rsidR="002003F2" w:rsidRPr="00807F9B">
        <w:rPr>
          <w:color w:val="FF0000"/>
          <w:szCs w:val="28"/>
        </w:rPr>
        <w:tab/>
      </w:r>
      <w:r w:rsidR="002003F2" w:rsidRPr="00807F9B">
        <w:rPr>
          <w:color w:val="FF0000"/>
          <w:szCs w:val="28"/>
        </w:rPr>
        <w:tab/>
        <w:t xml:space="preserve">     </w:t>
      </w:r>
    </w:p>
    <w:p w:rsidR="002003F2" w:rsidRPr="00807F9B" w:rsidRDefault="002003F2" w:rsidP="002003F2">
      <w:pPr>
        <w:ind w:firstLine="708"/>
        <w:rPr>
          <w:color w:val="FF0000"/>
        </w:rPr>
      </w:pPr>
      <w:r w:rsidRPr="00807F9B">
        <w:rPr>
          <w:color w:val="FF0000"/>
        </w:rPr>
        <w:t xml:space="preserve">  </w:t>
      </w:r>
    </w:p>
    <w:p w:rsidR="002003F2" w:rsidRPr="00807F9B" w:rsidRDefault="002003F2" w:rsidP="002003F2">
      <w:pPr>
        <w:pStyle w:val="ConsNonformat"/>
        <w:widowControl/>
        <w:ind w:left="4956" w:right="0" w:firstLine="708"/>
        <w:jc w:val="both"/>
        <w:rPr>
          <w:rFonts w:ascii="Times New Roman" w:hAnsi="Times New Roman" w:cs="Times New Roman"/>
          <w:color w:val="FF0000"/>
          <w:sz w:val="24"/>
          <w:szCs w:val="24"/>
        </w:rPr>
      </w:pPr>
    </w:p>
    <w:p w:rsidR="002003F2" w:rsidRPr="00807F9B" w:rsidRDefault="002003F2" w:rsidP="002003F2">
      <w:pPr>
        <w:pStyle w:val="ConsNonformat"/>
        <w:widowControl/>
        <w:ind w:left="6120" w:right="0" w:firstLine="360"/>
        <w:jc w:val="both"/>
        <w:rPr>
          <w:rFonts w:ascii="Times New Roman" w:hAnsi="Times New Roman" w:cs="Times New Roman"/>
          <w:color w:val="FF0000"/>
          <w:sz w:val="24"/>
          <w:szCs w:val="24"/>
        </w:rPr>
      </w:pPr>
    </w:p>
    <w:p w:rsidR="002003F2" w:rsidRDefault="002003F2" w:rsidP="002003F2">
      <w:pPr>
        <w:pStyle w:val="ConsNonformat"/>
        <w:widowControl/>
        <w:ind w:right="0"/>
        <w:jc w:val="center"/>
        <w:rPr>
          <w:rFonts w:ascii="Times New Roman" w:hAnsi="Times New Roman" w:cs="Times New Roman"/>
          <w:color w:val="FF0000"/>
          <w:sz w:val="24"/>
          <w:szCs w:val="24"/>
        </w:rPr>
      </w:pPr>
    </w:p>
    <w:p w:rsidR="002003F2" w:rsidRDefault="002003F2" w:rsidP="002003F2">
      <w:pPr>
        <w:pStyle w:val="ConsNonformat"/>
        <w:widowControl/>
        <w:ind w:right="0"/>
        <w:jc w:val="center"/>
        <w:rPr>
          <w:rFonts w:ascii="Times New Roman" w:hAnsi="Times New Roman" w:cs="Times New Roman"/>
          <w:sz w:val="28"/>
          <w:szCs w:val="28"/>
        </w:rPr>
      </w:pPr>
    </w:p>
    <w:p w:rsidR="002003F2" w:rsidRDefault="002003F2" w:rsidP="002003F2">
      <w:pPr>
        <w:pStyle w:val="ConsNonformat"/>
        <w:widowControl/>
        <w:ind w:right="0"/>
        <w:jc w:val="center"/>
        <w:rPr>
          <w:rFonts w:ascii="Times New Roman" w:hAnsi="Times New Roman" w:cs="Times New Roman"/>
          <w:sz w:val="28"/>
          <w:szCs w:val="28"/>
        </w:rPr>
      </w:pPr>
    </w:p>
    <w:p w:rsidR="002003F2" w:rsidRDefault="002003F2" w:rsidP="002003F2">
      <w:pPr>
        <w:pStyle w:val="ConsNonformat"/>
        <w:widowControl/>
        <w:ind w:right="0"/>
        <w:jc w:val="center"/>
        <w:rPr>
          <w:rFonts w:ascii="Times New Roman" w:hAnsi="Times New Roman" w:cs="Times New Roman"/>
          <w:sz w:val="28"/>
          <w:szCs w:val="28"/>
        </w:rPr>
      </w:pPr>
    </w:p>
    <w:p w:rsidR="002003F2" w:rsidRPr="000C74D6" w:rsidRDefault="002003F2" w:rsidP="002003F2">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2003F2" w:rsidRPr="000C74D6" w:rsidRDefault="002003F2" w:rsidP="002003F2">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2018</w:t>
      </w:r>
      <w:r w:rsidRPr="000C74D6">
        <w:rPr>
          <w:rFonts w:ascii="Times New Roman" w:hAnsi="Times New Roman" w:cs="Times New Roman"/>
          <w:sz w:val="28"/>
          <w:szCs w:val="28"/>
        </w:rPr>
        <w:t xml:space="preserve"> год</w:t>
      </w:r>
    </w:p>
    <w:p w:rsidR="002003F2" w:rsidRPr="00CE159F" w:rsidRDefault="002003F2" w:rsidP="002003F2">
      <w:pPr>
        <w:pStyle w:val="aff1"/>
        <w:jc w:val="center"/>
      </w:pPr>
      <w:r w:rsidRPr="00CE159F">
        <w:t xml:space="preserve">                                                                                                                           тыс. рублей</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009"/>
        <w:gridCol w:w="1228"/>
      </w:tblGrid>
      <w:tr w:rsidR="002003F2" w:rsidRPr="00CE159F" w:rsidTr="002003F2">
        <w:tc>
          <w:tcPr>
            <w:tcW w:w="3119" w:type="dxa"/>
          </w:tcPr>
          <w:p w:rsidR="002003F2" w:rsidRPr="00CE159F" w:rsidRDefault="002003F2" w:rsidP="002003F2">
            <w:pPr>
              <w:pStyle w:val="aff1"/>
              <w:jc w:val="center"/>
            </w:pPr>
            <w:r w:rsidRPr="00CE159F">
              <w:t>Код бюджетной</w:t>
            </w:r>
          </w:p>
          <w:p w:rsidR="002003F2" w:rsidRPr="00CE159F" w:rsidRDefault="002003F2" w:rsidP="002003F2">
            <w:pPr>
              <w:pStyle w:val="aff1"/>
              <w:jc w:val="center"/>
            </w:pPr>
            <w:r w:rsidRPr="00CE159F">
              <w:t xml:space="preserve">классификации </w:t>
            </w:r>
          </w:p>
        </w:tc>
        <w:tc>
          <w:tcPr>
            <w:tcW w:w="5009" w:type="dxa"/>
          </w:tcPr>
          <w:p w:rsidR="002003F2" w:rsidRPr="00CE159F" w:rsidRDefault="002003F2" w:rsidP="002003F2">
            <w:pPr>
              <w:pStyle w:val="aff1"/>
              <w:jc w:val="center"/>
            </w:pPr>
            <w:r w:rsidRPr="00CE159F">
              <w:t>Источники финансирования дефицита</w:t>
            </w:r>
          </w:p>
        </w:tc>
        <w:tc>
          <w:tcPr>
            <w:tcW w:w="1228" w:type="dxa"/>
          </w:tcPr>
          <w:p w:rsidR="002003F2" w:rsidRPr="00CE159F" w:rsidRDefault="002003F2" w:rsidP="002003F2">
            <w:pPr>
              <w:pStyle w:val="aff1"/>
              <w:ind w:left="0"/>
              <w:jc w:val="center"/>
            </w:pPr>
            <w:r w:rsidRPr="00CE159F">
              <w:t>Сумма</w:t>
            </w:r>
          </w:p>
        </w:tc>
      </w:tr>
      <w:tr w:rsidR="002003F2" w:rsidRPr="00CE159F" w:rsidTr="002003F2">
        <w:tc>
          <w:tcPr>
            <w:tcW w:w="3119" w:type="dxa"/>
          </w:tcPr>
          <w:p w:rsidR="002003F2" w:rsidRPr="00CE159F" w:rsidRDefault="002003F2" w:rsidP="002003F2">
            <w:pPr>
              <w:pStyle w:val="aff1"/>
              <w:jc w:val="center"/>
            </w:pPr>
            <w:r w:rsidRPr="00CE159F">
              <w:t>1</w:t>
            </w:r>
          </w:p>
        </w:tc>
        <w:tc>
          <w:tcPr>
            <w:tcW w:w="5009" w:type="dxa"/>
          </w:tcPr>
          <w:p w:rsidR="002003F2" w:rsidRPr="00CE159F" w:rsidRDefault="002003F2" w:rsidP="002003F2">
            <w:pPr>
              <w:pStyle w:val="aff1"/>
              <w:jc w:val="center"/>
            </w:pPr>
            <w:r w:rsidRPr="00CE159F">
              <w:t>2</w:t>
            </w:r>
          </w:p>
        </w:tc>
        <w:tc>
          <w:tcPr>
            <w:tcW w:w="1228" w:type="dxa"/>
          </w:tcPr>
          <w:p w:rsidR="002003F2" w:rsidRPr="00CE159F" w:rsidRDefault="002003F2" w:rsidP="002003F2">
            <w:pPr>
              <w:pStyle w:val="aff1"/>
              <w:ind w:left="0"/>
              <w:jc w:val="center"/>
            </w:pPr>
            <w:r w:rsidRPr="00CE159F">
              <w:t>3</w:t>
            </w:r>
          </w:p>
        </w:tc>
      </w:tr>
      <w:tr w:rsidR="002003F2" w:rsidRPr="00CE159F" w:rsidTr="002003F2">
        <w:trPr>
          <w:trHeight w:val="567"/>
        </w:trPr>
        <w:tc>
          <w:tcPr>
            <w:tcW w:w="3119" w:type="dxa"/>
          </w:tcPr>
          <w:p w:rsidR="002003F2" w:rsidRPr="00CE159F" w:rsidRDefault="002003F2" w:rsidP="002003F2">
            <w:pPr>
              <w:ind w:firstLine="34"/>
            </w:pPr>
            <w:r w:rsidRPr="00CE159F">
              <w:t>000 01 00 0000 00 0000 000</w:t>
            </w:r>
          </w:p>
        </w:tc>
        <w:tc>
          <w:tcPr>
            <w:tcW w:w="5009" w:type="dxa"/>
          </w:tcPr>
          <w:p w:rsidR="002003F2" w:rsidRPr="00CE159F" w:rsidRDefault="002003F2" w:rsidP="002003F2">
            <w:r w:rsidRPr="00CE159F">
              <w:t xml:space="preserve">Источники  </w:t>
            </w:r>
            <w:r>
              <w:t>внутреннего</w:t>
            </w:r>
            <w:r w:rsidRPr="00CE159F">
              <w:t xml:space="preserve"> финансирования дефицита бюджета - всего</w:t>
            </w:r>
          </w:p>
        </w:tc>
        <w:tc>
          <w:tcPr>
            <w:tcW w:w="1228" w:type="dxa"/>
            <w:vAlign w:val="center"/>
          </w:tcPr>
          <w:p w:rsidR="002003F2" w:rsidRDefault="002003F2" w:rsidP="002003F2">
            <w:pPr>
              <w:pStyle w:val="aff1"/>
              <w:ind w:left="0"/>
              <w:jc w:val="center"/>
            </w:pPr>
            <w:r>
              <w:t>8528,3</w:t>
            </w:r>
          </w:p>
          <w:p w:rsidR="002003F2" w:rsidRPr="00CE159F" w:rsidRDefault="002003F2" w:rsidP="002003F2">
            <w:pPr>
              <w:pStyle w:val="aff1"/>
              <w:ind w:left="0"/>
              <w:jc w:val="center"/>
            </w:pPr>
          </w:p>
        </w:tc>
      </w:tr>
      <w:tr w:rsidR="002003F2" w:rsidRPr="00CE159F" w:rsidTr="002003F2">
        <w:trPr>
          <w:trHeight w:val="711"/>
        </w:trPr>
        <w:tc>
          <w:tcPr>
            <w:tcW w:w="3119" w:type="dxa"/>
          </w:tcPr>
          <w:p w:rsidR="002003F2" w:rsidRPr="007349A8" w:rsidRDefault="002003F2" w:rsidP="002003F2">
            <w:pPr>
              <w:pStyle w:val="aff1"/>
              <w:ind w:left="34"/>
              <w:rPr>
                <w:b/>
              </w:rPr>
            </w:pPr>
            <w:r w:rsidRPr="007349A8">
              <w:rPr>
                <w:b/>
              </w:rPr>
              <w:t>000 01 05 0000 00 0000 000</w:t>
            </w:r>
          </w:p>
          <w:p w:rsidR="002003F2" w:rsidRPr="007349A8" w:rsidRDefault="002003F2" w:rsidP="002003F2">
            <w:pPr>
              <w:pStyle w:val="aff1"/>
              <w:ind w:left="34"/>
              <w:rPr>
                <w:b/>
              </w:rPr>
            </w:pPr>
          </w:p>
        </w:tc>
        <w:tc>
          <w:tcPr>
            <w:tcW w:w="5009" w:type="dxa"/>
          </w:tcPr>
          <w:p w:rsidR="002003F2" w:rsidRPr="007349A8" w:rsidRDefault="002003F2" w:rsidP="002003F2">
            <w:pPr>
              <w:pStyle w:val="aff1"/>
              <w:ind w:left="98"/>
              <w:rPr>
                <w:b/>
              </w:rPr>
            </w:pPr>
            <w:r w:rsidRPr="007349A8">
              <w:rPr>
                <w:b/>
              </w:rPr>
              <w:t>Изменение  остатков средств на счетах по учету средств бюджетов</w:t>
            </w:r>
          </w:p>
        </w:tc>
        <w:tc>
          <w:tcPr>
            <w:tcW w:w="1228" w:type="dxa"/>
          </w:tcPr>
          <w:p w:rsidR="002003F2" w:rsidRDefault="002003F2" w:rsidP="002003F2">
            <w:pPr>
              <w:pStyle w:val="aff1"/>
              <w:ind w:left="0"/>
              <w:jc w:val="center"/>
              <w:rPr>
                <w:b/>
              </w:rPr>
            </w:pPr>
            <w:r>
              <w:rPr>
                <w:b/>
              </w:rPr>
              <w:t>8528,3</w:t>
            </w:r>
          </w:p>
          <w:p w:rsidR="002003F2" w:rsidRPr="007349A8" w:rsidRDefault="002003F2" w:rsidP="002003F2">
            <w:pPr>
              <w:pStyle w:val="aff1"/>
              <w:ind w:left="0"/>
              <w:rPr>
                <w:b/>
              </w:rPr>
            </w:pPr>
          </w:p>
        </w:tc>
      </w:tr>
      <w:tr w:rsidR="002003F2" w:rsidRPr="00CE159F" w:rsidTr="002003F2">
        <w:trPr>
          <w:trHeight w:val="369"/>
        </w:trPr>
        <w:tc>
          <w:tcPr>
            <w:tcW w:w="3119" w:type="dxa"/>
          </w:tcPr>
          <w:p w:rsidR="002003F2" w:rsidRPr="00CE159F" w:rsidRDefault="002003F2" w:rsidP="002003F2">
            <w:pPr>
              <w:pStyle w:val="aff1"/>
              <w:ind w:left="34"/>
            </w:pPr>
            <w:r w:rsidRPr="00CE159F">
              <w:t>000 01 05 0201 05 0000 510</w:t>
            </w:r>
          </w:p>
        </w:tc>
        <w:tc>
          <w:tcPr>
            <w:tcW w:w="5009" w:type="dxa"/>
          </w:tcPr>
          <w:p w:rsidR="002003F2" w:rsidRPr="00CE159F" w:rsidRDefault="002003F2" w:rsidP="002003F2">
            <w:pPr>
              <w:pStyle w:val="aff1"/>
              <w:ind w:left="98"/>
            </w:pPr>
            <w:r w:rsidRPr="00CE159F">
              <w:t>Увеличение прочих остатков денежных средств бюджетов муниципальных районов</w:t>
            </w:r>
          </w:p>
        </w:tc>
        <w:tc>
          <w:tcPr>
            <w:tcW w:w="1228" w:type="dxa"/>
          </w:tcPr>
          <w:p w:rsidR="002003F2" w:rsidRDefault="002003F2" w:rsidP="002003F2">
            <w:pPr>
              <w:pStyle w:val="aff1"/>
              <w:ind w:left="0"/>
              <w:jc w:val="center"/>
            </w:pPr>
            <w:r>
              <w:t>-181941,7</w:t>
            </w:r>
          </w:p>
          <w:p w:rsidR="002003F2" w:rsidRPr="00CE159F" w:rsidRDefault="002003F2" w:rsidP="002003F2">
            <w:pPr>
              <w:pStyle w:val="aff1"/>
              <w:ind w:left="0"/>
              <w:jc w:val="center"/>
            </w:pPr>
          </w:p>
        </w:tc>
      </w:tr>
      <w:tr w:rsidR="002003F2" w:rsidRPr="00CE159F" w:rsidTr="002003F2">
        <w:trPr>
          <w:trHeight w:val="60"/>
        </w:trPr>
        <w:tc>
          <w:tcPr>
            <w:tcW w:w="3119" w:type="dxa"/>
          </w:tcPr>
          <w:p w:rsidR="002003F2" w:rsidRPr="00CE159F" w:rsidRDefault="002003F2" w:rsidP="002003F2">
            <w:pPr>
              <w:pStyle w:val="aff1"/>
              <w:ind w:left="34"/>
            </w:pPr>
            <w:r w:rsidRPr="00CE159F">
              <w:t>000 01 05 0201 05 0000 610</w:t>
            </w:r>
          </w:p>
        </w:tc>
        <w:tc>
          <w:tcPr>
            <w:tcW w:w="5009" w:type="dxa"/>
          </w:tcPr>
          <w:p w:rsidR="002003F2" w:rsidRPr="00CE159F" w:rsidRDefault="002003F2" w:rsidP="002003F2">
            <w:pPr>
              <w:pStyle w:val="aff1"/>
              <w:ind w:left="98"/>
            </w:pPr>
            <w:r w:rsidRPr="00CE159F">
              <w:t>Уменьшение прочих остатков денежных средств бюджетов муниципальных районов</w:t>
            </w:r>
          </w:p>
        </w:tc>
        <w:tc>
          <w:tcPr>
            <w:tcW w:w="1228" w:type="dxa"/>
          </w:tcPr>
          <w:p w:rsidR="002003F2" w:rsidRDefault="002003F2" w:rsidP="002003F2">
            <w:pPr>
              <w:pStyle w:val="aff1"/>
              <w:ind w:left="0"/>
              <w:jc w:val="center"/>
            </w:pPr>
            <w:r>
              <w:t>190470,0</w:t>
            </w:r>
          </w:p>
          <w:p w:rsidR="002003F2" w:rsidRPr="00CE159F" w:rsidRDefault="002003F2" w:rsidP="002003F2">
            <w:pPr>
              <w:pStyle w:val="aff1"/>
              <w:ind w:left="0"/>
              <w:jc w:val="center"/>
            </w:pPr>
          </w:p>
        </w:tc>
      </w:tr>
    </w:tbl>
    <w:p w:rsidR="002003F2" w:rsidRPr="00CE159F" w:rsidRDefault="002003F2" w:rsidP="002003F2">
      <w:pPr>
        <w:pStyle w:val="aff1"/>
        <w:jc w:val="cente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tbl>
      <w:tblPr>
        <w:tblW w:w="9441" w:type="dxa"/>
        <w:tblInd w:w="-34" w:type="dxa"/>
        <w:tblLook w:val="04A0"/>
      </w:tblPr>
      <w:tblGrid>
        <w:gridCol w:w="4537"/>
        <w:gridCol w:w="652"/>
        <w:gridCol w:w="545"/>
        <w:gridCol w:w="850"/>
        <w:gridCol w:w="1238"/>
        <w:gridCol w:w="536"/>
        <w:gridCol w:w="1083"/>
      </w:tblGrid>
      <w:tr w:rsidR="002003F2" w:rsidRPr="002003F2" w:rsidTr="002003F2">
        <w:trPr>
          <w:trHeight w:val="25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2857" w:type="dxa"/>
            <w:gridSpan w:val="3"/>
            <w:vMerge w:val="restart"/>
            <w:tcBorders>
              <w:top w:val="nil"/>
              <w:left w:val="nil"/>
              <w:bottom w:val="nil"/>
              <w:right w:val="nil"/>
            </w:tcBorders>
            <w:shd w:val="clear" w:color="auto" w:fill="auto"/>
            <w:hideMark/>
          </w:tcPr>
          <w:p w:rsidR="002003F2" w:rsidRPr="002003F2" w:rsidRDefault="002003F2" w:rsidP="002003F2">
            <w:pPr>
              <w:rPr>
                <w:sz w:val="20"/>
                <w:szCs w:val="20"/>
              </w:rPr>
            </w:pPr>
            <w:r w:rsidRPr="002003F2">
              <w:rPr>
                <w:sz w:val="20"/>
                <w:szCs w:val="20"/>
              </w:rPr>
              <w:t>ПРИЛОЖЕНИЕ 6                                                  к решению "О районном бюджете муниципального образования Новичихинский район на 2018 год"</w:t>
            </w:r>
          </w:p>
        </w:tc>
      </w:tr>
      <w:tr w:rsidR="002003F2" w:rsidRPr="002003F2" w:rsidTr="002003F2">
        <w:trPr>
          <w:trHeight w:val="90"/>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2857" w:type="dxa"/>
            <w:gridSpan w:val="3"/>
            <w:vMerge/>
            <w:tcBorders>
              <w:top w:val="nil"/>
              <w:left w:val="nil"/>
              <w:bottom w:val="nil"/>
              <w:right w:val="nil"/>
            </w:tcBorders>
            <w:vAlign w:val="center"/>
            <w:hideMark/>
          </w:tcPr>
          <w:p w:rsidR="002003F2" w:rsidRPr="002003F2" w:rsidRDefault="002003F2" w:rsidP="002003F2">
            <w:pPr>
              <w:rPr>
                <w:sz w:val="20"/>
                <w:szCs w:val="20"/>
              </w:rPr>
            </w:pPr>
          </w:p>
        </w:tc>
      </w:tr>
      <w:tr w:rsidR="002003F2" w:rsidRPr="002003F2" w:rsidTr="002003F2">
        <w:trPr>
          <w:trHeight w:val="25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2857" w:type="dxa"/>
            <w:gridSpan w:val="3"/>
            <w:vMerge/>
            <w:tcBorders>
              <w:top w:val="nil"/>
              <w:left w:val="nil"/>
              <w:bottom w:val="nil"/>
              <w:right w:val="nil"/>
            </w:tcBorders>
            <w:vAlign w:val="center"/>
            <w:hideMark/>
          </w:tcPr>
          <w:p w:rsidR="002003F2" w:rsidRPr="002003F2" w:rsidRDefault="002003F2" w:rsidP="002003F2">
            <w:pPr>
              <w:rPr>
                <w:sz w:val="20"/>
                <w:szCs w:val="20"/>
              </w:rPr>
            </w:pPr>
          </w:p>
        </w:tc>
      </w:tr>
      <w:tr w:rsidR="002003F2" w:rsidRPr="002003F2" w:rsidTr="002003F2">
        <w:trPr>
          <w:trHeight w:val="7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2857" w:type="dxa"/>
            <w:gridSpan w:val="3"/>
            <w:vMerge/>
            <w:tcBorders>
              <w:top w:val="nil"/>
              <w:left w:val="nil"/>
              <w:bottom w:val="nil"/>
              <w:right w:val="nil"/>
            </w:tcBorders>
            <w:vAlign w:val="center"/>
            <w:hideMark/>
          </w:tcPr>
          <w:p w:rsidR="002003F2" w:rsidRPr="002003F2" w:rsidRDefault="002003F2" w:rsidP="002003F2">
            <w:pPr>
              <w:rPr>
                <w:sz w:val="20"/>
                <w:szCs w:val="20"/>
              </w:rPr>
            </w:pPr>
          </w:p>
        </w:tc>
      </w:tr>
      <w:tr w:rsidR="002003F2" w:rsidRPr="002003F2" w:rsidTr="002003F2">
        <w:trPr>
          <w:trHeight w:val="25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2857" w:type="dxa"/>
            <w:gridSpan w:val="3"/>
            <w:vMerge/>
            <w:tcBorders>
              <w:top w:val="nil"/>
              <w:left w:val="nil"/>
              <w:bottom w:val="nil"/>
              <w:right w:val="nil"/>
            </w:tcBorders>
            <w:vAlign w:val="center"/>
            <w:hideMark/>
          </w:tcPr>
          <w:p w:rsidR="002003F2" w:rsidRPr="002003F2" w:rsidRDefault="002003F2" w:rsidP="002003F2">
            <w:pPr>
              <w:rPr>
                <w:sz w:val="20"/>
                <w:szCs w:val="20"/>
              </w:rPr>
            </w:pPr>
          </w:p>
        </w:tc>
      </w:tr>
      <w:tr w:rsidR="002003F2" w:rsidRPr="002003F2" w:rsidTr="002003F2">
        <w:trPr>
          <w:trHeight w:val="480"/>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2857" w:type="dxa"/>
            <w:gridSpan w:val="3"/>
            <w:vMerge/>
            <w:tcBorders>
              <w:top w:val="nil"/>
              <w:left w:val="nil"/>
              <w:bottom w:val="nil"/>
              <w:right w:val="nil"/>
            </w:tcBorders>
            <w:vAlign w:val="center"/>
            <w:hideMark/>
          </w:tcPr>
          <w:p w:rsidR="002003F2" w:rsidRPr="002003F2" w:rsidRDefault="002003F2" w:rsidP="002003F2">
            <w:pPr>
              <w:rPr>
                <w:sz w:val="20"/>
                <w:szCs w:val="20"/>
              </w:rPr>
            </w:pPr>
          </w:p>
        </w:tc>
      </w:tr>
      <w:tr w:rsidR="002003F2" w:rsidRPr="002003F2" w:rsidTr="002003F2">
        <w:trPr>
          <w:trHeight w:val="360"/>
        </w:trPr>
        <w:tc>
          <w:tcPr>
            <w:tcW w:w="9441" w:type="dxa"/>
            <w:gridSpan w:val="7"/>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b/>
                <w:bCs/>
              </w:rPr>
            </w:pPr>
            <w:r w:rsidRPr="002003F2">
              <w:rPr>
                <w:rFonts w:ascii="Arial" w:hAnsi="Arial" w:cs="Arial"/>
                <w:b/>
                <w:bCs/>
                <w:sz w:val="22"/>
                <w:szCs w:val="22"/>
              </w:rPr>
              <w:t>Ведомственная структура расходов бюджета на 2018 год</w:t>
            </w:r>
          </w:p>
        </w:tc>
      </w:tr>
      <w:tr w:rsidR="002003F2" w:rsidRPr="002003F2" w:rsidTr="002003F2">
        <w:trPr>
          <w:trHeight w:val="13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1238"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536"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c>
          <w:tcPr>
            <w:tcW w:w="1083"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p>
        </w:tc>
      </w:tr>
      <w:tr w:rsidR="002003F2" w:rsidRPr="002003F2" w:rsidTr="002003F2">
        <w:trPr>
          <w:trHeight w:val="22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b/>
                <w:bCs/>
                <w:sz w:val="16"/>
                <w:szCs w:val="16"/>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p>
        </w:tc>
        <w:tc>
          <w:tcPr>
            <w:tcW w:w="1238"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p>
        </w:tc>
        <w:tc>
          <w:tcPr>
            <w:tcW w:w="1619" w:type="dxa"/>
            <w:gridSpan w:val="2"/>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20"/>
                <w:szCs w:val="20"/>
              </w:rPr>
            </w:pPr>
            <w:r w:rsidRPr="002003F2">
              <w:rPr>
                <w:rFonts w:ascii="Arial" w:hAnsi="Arial" w:cs="Arial"/>
                <w:sz w:val="20"/>
                <w:szCs w:val="20"/>
              </w:rPr>
              <w:t>тыс рублей</w:t>
            </w:r>
          </w:p>
        </w:tc>
      </w:tr>
      <w:tr w:rsidR="002003F2" w:rsidRPr="002003F2" w:rsidTr="002003F2">
        <w:trPr>
          <w:trHeight w:val="300"/>
        </w:trPr>
        <w:tc>
          <w:tcPr>
            <w:tcW w:w="4537" w:type="dxa"/>
            <w:tcBorders>
              <w:top w:val="single" w:sz="8" w:space="0" w:color="auto"/>
              <w:left w:val="single" w:sz="8" w:space="0" w:color="auto"/>
              <w:bottom w:val="nil"/>
              <w:right w:val="single" w:sz="8" w:space="0" w:color="auto"/>
            </w:tcBorders>
            <w:shd w:val="clear" w:color="auto" w:fill="auto"/>
            <w:noWrap/>
            <w:vAlign w:val="bottom"/>
            <w:hideMark/>
          </w:tcPr>
          <w:p w:rsidR="002003F2" w:rsidRPr="002003F2" w:rsidRDefault="002003F2" w:rsidP="002003F2">
            <w:pPr>
              <w:rPr>
                <w:rFonts w:ascii="Arial" w:hAnsi="Arial" w:cs="Arial"/>
                <w:b/>
                <w:bCs/>
                <w:sz w:val="16"/>
                <w:szCs w:val="16"/>
              </w:rPr>
            </w:pPr>
            <w:r w:rsidRPr="002003F2">
              <w:rPr>
                <w:rFonts w:ascii="Arial" w:hAnsi="Arial" w:cs="Arial"/>
                <w:b/>
                <w:bCs/>
                <w:sz w:val="16"/>
                <w:szCs w:val="16"/>
              </w:rPr>
              <w:t> </w:t>
            </w:r>
          </w:p>
        </w:tc>
        <w:tc>
          <w:tcPr>
            <w:tcW w:w="652" w:type="dxa"/>
            <w:tcBorders>
              <w:top w:val="single" w:sz="4" w:space="0" w:color="auto"/>
              <w:left w:val="nil"/>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КБК</w:t>
            </w:r>
          </w:p>
        </w:tc>
        <w:tc>
          <w:tcPr>
            <w:tcW w:w="545"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 </w:t>
            </w:r>
          </w:p>
        </w:tc>
        <w:tc>
          <w:tcPr>
            <w:tcW w:w="850"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 </w:t>
            </w:r>
          </w:p>
        </w:tc>
        <w:tc>
          <w:tcPr>
            <w:tcW w:w="1238"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 </w:t>
            </w:r>
          </w:p>
        </w:tc>
        <w:tc>
          <w:tcPr>
            <w:tcW w:w="536"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 </w:t>
            </w:r>
          </w:p>
        </w:tc>
        <w:tc>
          <w:tcPr>
            <w:tcW w:w="1083" w:type="dxa"/>
            <w:tcBorders>
              <w:top w:val="single" w:sz="4" w:space="0" w:color="auto"/>
              <w:left w:val="single" w:sz="4" w:space="0" w:color="auto"/>
              <w:bottom w:val="nil"/>
              <w:right w:val="single" w:sz="8"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 </w:t>
            </w:r>
          </w:p>
        </w:tc>
      </w:tr>
      <w:tr w:rsidR="002003F2" w:rsidRPr="002003F2" w:rsidTr="002003F2">
        <w:trPr>
          <w:trHeight w:val="720"/>
        </w:trPr>
        <w:tc>
          <w:tcPr>
            <w:tcW w:w="4537" w:type="dxa"/>
            <w:tcBorders>
              <w:top w:val="nil"/>
              <w:left w:val="single" w:sz="8" w:space="0" w:color="auto"/>
              <w:bottom w:val="nil"/>
              <w:right w:val="single" w:sz="8" w:space="0" w:color="auto"/>
            </w:tcBorders>
            <w:shd w:val="clear" w:color="auto" w:fill="auto"/>
            <w:noWrap/>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Наименование</w:t>
            </w:r>
          </w:p>
        </w:tc>
        <w:tc>
          <w:tcPr>
            <w:tcW w:w="652" w:type="dxa"/>
            <w:tcBorders>
              <w:top w:val="nil"/>
              <w:left w:val="nil"/>
              <w:bottom w:val="nil"/>
              <w:right w:val="single" w:sz="4" w:space="0" w:color="auto"/>
            </w:tcBorders>
            <w:shd w:val="clear" w:color="auto" w:fill="auto"/>
            <w:vAlign w:val="center"/>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КВСР</w:t>
            </w:r>
          </w:p>
        </w:tc>
        <w:tc>
          <w:tcPr>
            <w:tcW w:w="545" w:type="dxa"/>
            <w:tcBorders>
              <w:top w:val="nil"/>
              <w:left w:val="nil"/>
              <w:bottom w:val="nil"/>
              <w:right w:val="single" w:sz="4" w:space="0" w:color="auto"/>
            </w:tcBorders>
            <w:shd w:val="clear" w:color="auto" w:fill="auto"/>
            <w:vAlign w:val="center"/>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Раз</w:t>
            </w:r>
            <w:r>
              <w:rPr>
                <w:rFonts w:ascii="Arial" w:hAnsi="Arial" w:cs="Arial"/>
                <w:b/>
                <w:bCs/>
                <w:sz w:val="16"/>
                <w:szCs w:val="16"/>
              </w:rPr>
              <w:t>-</w:t>
            </w:r>
            <w:r w:rsidRPr="002003F2">
              <w:rPr>
                <w:rFonts w:ascii="Arial" w:hAnsi="Arial" w:cs="Arial"/>
                <w:b/>
                <w:bCs/>
                <w:sz w:val="16"/>
                <w:szCs w:val="16"/>
              </w:rPr>
              <w:t>дел</w:t>
            </w:r>
          </w:p>
        </w:tc>
        <w:tc>
          <w:tcPr>
            <w:tcW w:w="850" w:type="dxa"/>
            <w:tcBorders>
              <w:top w:val="nil"/>
              <w:left w:val="nil"/>
              <w:bottom w:val="nil"/>
              <w:right w:val="single" w:sz="4" w:space="0" w:color="auto"/>
            </w:tcBorders>
            <w:shd w:val="clear" w:color="auto" w:fill="auto"/>
            <w:vAlign w:val="center"/>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Подраз</w:t>
            </w:r>
            <w:r>
              <w:rPr>
                <w:rFonts w:ascii="Arial" w:hAnsi="Arial" w:cs="Arial"/>
                <w:b/>
                <w:bCs/>
                <w:sz w:val="16"/>
                <w:szCs w:val="16"/>
              </w:rPr>
              <w:t>-</w:t>
            </w:r>
            <w:r w:rsidRPr="002003F2">
              <w:rPr>
                <w:rFonts w:ascii="Arial" w:hAnsi="Arial" w:cs="Arial"/>
                <w:b/>
                <w:bCs/>
                <w:sz w:val="16"/>
                <w:szCs w:val="16"/>
              </w:rPr>
              <w:t>дел</w:t>
            </w:r>
          </w:p>
        </w:tc>
        <w:tc>
          <w:tcPr>
            <w:tcW w:w="1238" w:type="dxa"/>
            <w:tcBorders>
              <w:top w:val="nil"/>
              <w:left w:val="nil"/>
              <w:bottom w:val="nil"/>
              <w:right w:val="single" w:sz="4" w:space="0" w:color="auto"/>
            </w:tcBorders>
            <w:shd w:val="clear" w:color="auto" w:fill="auto"/>
            <w:vAlign w:val="center"/>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КЦСР</w:t>
            </w:r>
          </w:p>
        </w:tc>
        <w:tc>
          <w:tcPr>
            <w:tcW w:w="536" w:type="dxa"/>
            <w:tcBorders>
              <w:top w:val="nil"/>
              <w:left w:val="nil"/>
              <w:bottom w:val="nil"/>
              <w:right w:val="nil"/>
            </w:tcBorders>
            <w:shd w:val="clear" w:color="auto" w:fill="auto"/>
            <w:vAlign w:val="center"/>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КВР</w:t>
            </w:r>
          </w:p>
        </w:tc>
        <w:tc>
          <w:tcPr>
            <w:tcW w:w="1083" w:type="dxa"/>
            <w:tcBorders>
              <w:top w:val="nil"/>
              <w:left w:val="nil"/>
              <w:bottom w:val="nil"/>
              <w:right w:val="single" w:sz="8" w:space="0" w:color="auto"/>
            </w:tcBorders>
            <w:shd w:val="clear" w:color="auto" w:fill="auto"/>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сумма</w:t>
            </w:r>
          </w:p>
        </w:tc>
      </w:tr>
      <w:tr w:rsidR="002003F2" w:rsidRPr="002003F2" w:rsidTr="002003F2">
        <w:trPr>
          <w:trHeight w:val="255"/>
        </w:trPr>
        <w:tc>
          <w:tcPr>
            <w:tcW w:w="45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1</w:t>
            </w:r>
          </w:p>
        </w:tc>
        <w:tc>
          <w:tcPr>
            <w:tcW w:w="652" w:type="dxa"/>
            <w:tcBorders>
              <w:top w:val="single" w:sz="8" w:space="0" w:color="auto"/>
              <w:left w:val="nil"/>
              <w:bottom w:val="single" w:sz="8" w:space="0" w:color="auto"/>
              <w:right w:val="single" w:sz="4"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2</w:t>
            </w:r>
          </w:p>
        </w:tc>
        <w:tc>
          <w:tcPr>
            <w:tcW w:w="545" w:type="dxa"/>
            <w:tcBorders>
              <w:top w:val="single" w:sz="8" w:space="0" w:color="auto"/>
              <w:left w:val="nil"/>
              <w:bottom w:val="single" w:sz="8" w:space="0" w:color="auto"/>
              <w:right w:val="single" w:sz="4"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3</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4</w:t>
            </w:r>
          </w:p>
        </w:tc>
        <w:tc>
          <w:tcPr>
            <w:tcW w:w="1238" w:type="dxa"/>
            <w:tcBorders>
              <w:top w:val="single" w:sz="8" w:space="0" w:color="auto"/>
              <w:left w:val="nil"/>
              <w:bottom w:val="single" w:sz="8" w:space="0" w:color="auto"/>
              <w:right w:val="single" w:sz="4"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5</w:t>
            </w:r>
          </w:p>
        </w:tc>
        <w:tc>
          <w:tcPr>
            <w:tcW w:w="536" w:type="dxa"/>
            <w:tcBorders>
              <w:top w:val="single" w:sz="8" w:space="0" w:color="auto"/>
              <w:left w:val="nil"/>
              <w:bottom w:val="single" w:sz="8" w:space="0" w:color="auto"/>
              <w:right w:val="nil"/>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6</w:t>
            </w:r>
          </w:p>
        </w:tc>
        <w:tc>
          <w:tcPr>
            <w:tcW w:w="1083" w:type="dxa"/>
            <w:tcBorders>
              <w:top w:val="single" w:sz="8" w:space="0" w:color="auto"/>
              <w:left w:val="nil"/>
              <w:bottom w:val="single" w:sz="8" w:space="0" w:color="auto"/>
              <w:right w:val="single" w:sz="8" w:space="0" w:color="auto"/>
            </w:tcBorders>
            <w:shd w:val="clear" w:color="auto" w:fill="auto"/>
            <w:noWrap/>
            <w:vAlign w:val="bottom"/>
            <w:hideMark/>
          </w:tcPr>
          <w:p w:rsidR="002003F2" w:rsidRPr="002003F2" w:rsidRDefault="002003F2" w:rsidP="002003F2">
            <w:pPr>
              <w:jc w:val="center"/>
              <w:rPr>
                <w:rFonts w:ascii="Arial" w:hAnsi="Arial" w:cs="Arial"/>
                <w:b/>
                <w:bCs/>
                <w:sz w:val="16"/>
                <w:szCs w:val="16"/>
              </w:rPr>
            </w:pPr>
            <w:r w:rsidRPr="002003F2">
              <w:rPr>
                <w:rFonts w:ascii="Arial" w:hAnsi="Arial" w:cs="Arial"/>
                <w:b/>
                <w:bCs/>
                <w:sz w:val="16"/>
                <w:szCs w:val="16"/>
              </w:rPr>
              <w:t>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КОМИТЕТ АДМИНИСТРАЦИИ НОВИЧИХИНСКО</w:t>
            </w:r>
            <w:r>
              <w:rPr>
                <w:rFonts w:ascii="Arial" w:hAnsi="Arial" w:cs="Arial"/>
                <w:b/>
                <w:bCs/>
                <w:sz w:val="18"/>
                <w:szCs w:val="18"/>
              </w:rPr>
              <w:t>-</w:t>
            </w:r>
            <w:r w:rsidRPr="002003F2">
              <w:rPr>
                <w:rFonts w:ascii="Arial" w:hAnsi="Arial" w:cs="Arial"/>
                <w:b/>
                <w:bCs/>
                <w:sz w:val="18"/>
                <w:szCs w:val="18"/>
              </w:rPr>
              <w:t>ГО РАЙОНА ПО ОБРАЗОВАНИЮ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119 296,2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БЕЗОПАСНОСТЬ И ПРАВООХРАНИТЕЛЬНАЯ ДЕЯТЕЛЬНОСТЬ</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национальной безопасности и правоохранительной деятельности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11,5</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"Повышение безопасности дорожного движения в муниципальном образовании Новичихинский район на 2015-2022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11,5</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11,5</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11,5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ЭКОНОМИКА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46,8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Общеэкономические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46,8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"Улучшение условий и охраны труда в Новичихинском районе на 2015-2019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46,8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"Улучшение условий охраны труда в Новичихинском районе на 2015-2019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46,8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46,8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ЖИЛИЩНО-КОММУНАЛЬНОЕ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988,0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988,0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240,0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направленные на реконструкцию, капитальный ремонт и ремонт тепловых сетей, зданий и сооружений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748,0</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748,0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ОБРАЗОВАНИЕ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112 049,4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Дошкольное образование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22 162,8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22 162,8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дошкольного образо</w:t>
            </w:r>
            <w:r>
              <w:rPr>
                <w:rFonts w:ascii="Arial" w:hAnsi="Arial" w:cs="Arial"/>
                <w:b/>
                <w:bCs/>
                <w:sz w:val="18"/>
                <w:szCs w:val="18"/>
              </w:rPr>
              <w:t>-</w:t>
            </w:r>
            <w:r w:rsidRPr="002003F2">
              <w:rPr>
                <w:rFonts w:ascii="Arial" w:hAnsi="Arial" w:cs="Arial"/>
                <w:b/>
                <w:bCs/>
                <w:sz w:val="18"/>
                <w:szCs w:val="18"/>
              </w:rPr>
              <w:t>вания в Новичихинском районе" муниципаль</w:t>
            </w:r>
            <w:r>
              <w:rPr>
                <w:rFonts w:ascii="Arial" w:hAnsi="Arial" w:cs="Arial"/>
                <w:b/>
                <w:bCs/>
                <w:sz w:val="18"/>
                <w:szCs w:val="18"/>
              </w:rPr>
              <w:t>-</w:t>
            </w:r>
            <w:r w:rsidRPr="002003F2">
              <w:rPr>
                <w:rFonts w:ascii="Arial" w:hAnsi="Arial" w:cs="Arial"/>
                <w:b/>
                <w:bCs/>
                <w:sz w:val="18"/>
                <w:szCs w:val="18"/>
              </w:rPr>
              <w:t>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22 162,8</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7 425,3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5 207,4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1 966,1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52,0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199,8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1810060930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44,2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1810060930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44,2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Организация расходов на питание детей и иные расходы в дошкольных учреждениях за счет иных средств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1810060940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2 347,0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1810060940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2 347,0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(детские сады)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4 121,6</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4 121,6</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государственных гарантий реа</w:t>
            </w:r>
            <w:r>
              <w:rPr>
                <w:rFonts w:ascii="Arial" w:hAnsi="Arial" w:cs="Arial"/>
                <w:b/>
                <w:bCs/>
                <w:sz w:val="18"/>
                <w:szCs w:val="18"/>
              </w:rPr>
              <w:t>-</w:t>
            </w:r>
            <w:r w:rsidRPr="002003F2">
              <w:rPr>
                <w:rFonts w:ascii="Arial" w:hAnsi="Arial" w:cs="Arial"/>
                <w:b/>
                <w:bCs/>
                <w:sz w:val="18"/>
                <w:szCs w:val="18"/>
              </w:rPr>
              <w:t>лизации прав на получение общедоступного и бесплатного дошкольного образования в дошкольных образовательных организациях</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1810070900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8 002,0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1810070900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7 737,0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1810070900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257,0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1810070900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 (отопление) детских дошкольных учреждений за счет субсидии из краевого бюджета и софинансирование данных расходов"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222,8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222,8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Общее образование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81 243,8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79 662,9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79 662,9</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8 247,8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246,9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5 402,9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2 173,5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424,5</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1820060930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65,2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31,9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1820060940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1 519,1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1 519,1</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147,8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65,5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61,0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21,4</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государственных гарантий реали</w:t>
            </w:r>
            <w:r>
              <w:rPr>
                <w:rFonts w:ascii="Arial" w:hAnsi="Arial" w:cs="Arial"/>
                <w:b/>
                <w:bCs/>
                <w:sz w:val="18"/>
                <w:szCs w:val="18"/>
              </w:rPr>
              <w:t>-</w:t>
            </w:r>
            <w:r w:rsidRPr="002003F2">
              <w:rPr>
                <w:rFonts w:ascii="Arial" w:hAnsi="Arial" w:cs="Arial"/>
                <w:b/>
                <w:bCs/>
                <w:sz w:val="18"/>
                <w:szCs w:val="18"/>
              </w:rPr>
              <w:t>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1820070910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65 898,0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1820070910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48 652,6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1820070910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661,1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1820070910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44,0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1820070910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16 540,3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1820070930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576,0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360,0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1820070930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216,0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Софинансирование расходов на реализацию мероприятий краевой адресной инвестиционной программы (выборочный капитальный ремонт здания Токаревского филиала МКОУ Мельниковская СОШ)</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83,2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83,2</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 (отопление) школ и дополни</w:t>
            </w:r>
            <w:r>
              <w:rPr>
                <w:rFonts w:ascii="Arial" w:hAnsi="Arial" w:cs="Arial"/>
                <w:b/>
                <w:bCs/>
                <w:sz w:val="18"/>
                <w:szCs w:val="18"/>
              </w:rPr>
              <w:t>-</w:t>
            </w:r>
            <w:r w:rsidRPr="002003F2">
              <w:rPr>
                <w:rFonts w:ascii="Arial" w:hAnsi="Arial" w:cs="Arial"/>
                <w:b/>
                <w:bCs/>
                <w:sz w:val="18"/>
                <w:szCs w:val="18"/>
              </w:rPr>
              <w:t>тельных образовательных учреждений за счет субсидии из краевого бюджета и софинансирование данных расходов"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3 093,9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2 230,0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863,9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субсидия на уплату первоначального взноса при получении ипотечного кредита молод. учителям.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5600000000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1 580,9</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Субсидия на реализацию мероприятия краевой адресной инвестиционной программы (Нови</w:t>
            </w:r>
            <w:r>
              <w:rPr>
                <w:rFonts w:ascii="Arial" w:hAnsi="Arial" w:cs="Arial"/>
                <w:b/>
                <w:bCs/>
                <w:sz w:val="18"/>
                <w:szCs w:val="18"/>
              </w:rPr>
              <w:t>-</w:t>
            </w:r>
            <w:r w:rsidRPr="002003F2">
              <w:rPr>
                <w:rFonts w:ascii="Arial" w:hAnsi="Arial" w:cs="Arial"/>
                <w:b/>
                <w:bCs/>
                <w:sz w:val="18"/>
                <w:szCs w:val="18"/>
              </w:rPr>
              <w:t>чихинский район, с. Токарево, выборочный капитальный ремонт здания Токаревского филиала МКОУ "Мельниковская СОШ)</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56000S0992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1 580,9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56000S0992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1 580,9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Дополнительное образование детей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3 115,4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w:t>
            </w:r>
            <w:r>
              <w:rPr>
                <w:rFonts w:ascii="Arial" w:hAnsi="Arial" w:cs="Arial"/>
                <w:b/>
                <w:bCs/>
                <w:sz w:val="18"/>
                <w:szCs w:val="18"/>
              </w:rPr>
              <w:t>-</w:t>
            </w:r>
            <w:r w:rsidRPr="002003F2">
              <w:rPr>
                <w:rFonts w:ascii="Arial" w:hAnsi="Arial" w:cs="Arial"/>
                <w:b/>
                <w:bCs/>
                <w:sz w:val="18"/>
                <w:szCs w:val="18"/>
              </w:rPr>
              <w:t>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3 115,4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3 115,4</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2 419,7</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1 776,9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532,9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109,9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(школы, ДЮСШ)</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557,9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557,9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 (отопление) школ и дополни</w:t>
            </w:r>
            <w:r>
              <w:rPr>
                <w:rFonts w:ascii="Arial" w:hAnsi="Arial" w:cs="Arial"/>
                <w:b/>
                <w:bCs/>
                <w:sz w:val="18"/>
                <w:szCs w:val="18"/>
              </w:rPr>
              <w:t>-</w:t>
            </w:r>
            <w:r w:rsidRPr="002003F2">
              <w:rPr>
                <w:rFonts w:ascii="Arial" w:hAnsi="Arial" w:cs="Arial"/>
                <w:b/>
                <w:bCs/>
                <w:sz w:val="18"/>
                <w:szCs w:val="18"/>
              </w:rPr>
              <w:t>тельных образовательных учреждений за счет субсидии из краевого бюджета и софинансирование данных расходов"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137,7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137,7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Молодежная политика и оздоровление детей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443,2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1820060940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75,4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1820060940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75,4</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1820063210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45,0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1820063210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45,0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322,8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322,8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проведение детской  оздоровительной кампании.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58500S3212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322,8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58500S3212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322,8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образования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5 084,2</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1 950,7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1 707,7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Центральный аппарат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1 707,7</w:t>
            </w:r>
          </w:p>
        </w:tc>
      </w:tr>
      <w:tr w:rsidR="002003F2" w:rsidRPr="002003F2" w:rsidTr="002003F2">
        <w:trPr>
          <w:trHeight w:val="418"/>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1 548,3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159,4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установленных функций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комиссий по делам несовершеннолетних и защите их прав и органов опеки и попечительства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0140070090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243,0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0140070090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233,4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0140070090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(оказа</w:t>
            </w:r>
            <w:r>
              <w:rPr>
                <w:rFonts w:ascii="Arial" w:hAnsi="Arial" w:cs="Arial"/>
                <w:b/>
                <w:bCs/>
                <w:sz w:val="18"/>
                <w:szCs w:val="18"/>
              </w:rPr>
              <w:t>-</w:t>
            </w:r>
            <w:r w:rsidRPr="002003F2">
              <w:rPr>
                <w:rFonts w:ascii="Arial" w:hAnsi="Arial" w:cs="Arial"/>
                <w:b/>
                <w:bCs/>
                <w:sz w:val="18"/>
                <w:szCs w:val="18"/>
              </w:rPr>
              <w:t>ние услуг) подведомственных учреждений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1 987,9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(оказание услуг) иных подведомственных учреждений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1 987,9</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Учебно-методические кабинеты, централизо</w:t>
            </w:r>
            <w:r>
              <w:rPr>
                <w:rFonts w:ascii="Arial" w:hAnsi="Arial" w:cs="Arial"/>
                <w:b/>
                <w:bCs/>
                <w:sz w:val="18"/>
                <w:szCs w:val="18"/>
              </w:rPr>
              <w:t>-</w:t>
            </w:r>
            <w:r w:rsidRPr="002003F2">
              <w:rPr>
                <w:rFonts w:ascii="Arial" w:hAnsi="Arial" w:cs="Arial"/>
                <w:b/>
                <w:bCs/>
                <w:sz w:val="18"/>
                <w:szCs w:val="18"/>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1 987,9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1 523,6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456,1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81,1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в рамках подпрограммы "Льготная ипотека для молодых учителей в Алтайском крае"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18200S0990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18200S0990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24,9</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1830000000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56,2</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1830060990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56,2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1830060990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42,8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1830060990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105,1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105,1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105,1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105,1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959,3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959,3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366,0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366,0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9850100000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593,3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9850170430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593,3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9850170430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593,3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СОЦИАЛЬНАЯ ПОЛИТИКА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6 144,0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Охрана семьи и детства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6 144,0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отраслях социальной сферы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6 144,0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сфере образования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725,0</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9010070700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725,0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9010070700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725,0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сфере социальной политики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5 419,0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Выплаты приемной семье на содержание подопечных детей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9040070801</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711,3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9040070801</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9040070801</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707,6</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Вознаграждение приемному родителю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9040070802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387,0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9040070802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387,0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Выплаты семьям опекунов на содержание подопечных детей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9040070803</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4 320,7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9040070803</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24,2</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9040070803</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4 296,5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ФИЗИЧЕСКАЯ КУЛЬТУРА И СПОРТ</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Массовый спорт</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51,4</w:t>
            </w:r>
          </w:p>
        </w:tc>
      </w:tr>
      <w:tr w:rsidR="002003F2" w:rsidRPr="002003F2" w:rsidTr="002003F2">
        <w:trPr>
          <w:trHeight w:val="418"/>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общего и дополни</w:t>
            </w:r>
            <w:r>
              <w:rPr>
                <w:rFonts w:ascii="Arial" w:hAnsi="Arial" w:cs="Arial"/>
                <w:b/>
                <w:bCs/>
                <w:sz w:val="18"/>
                <w:szCs w:val="18"/>
              </w:rPr>
              <w:t>-</w:t>
            </w:r>
            <w:r w:rsidRPr="002003F2">
              <w:rPr>
                <w:rFonts w:ascii="Arial" w:hAnsi="Arial" w:cs="Arial"/>
                <w:b/>
                <w:bCs/>
                <w:sz w:val="18"/>
                <w:szCs w:val="18"/>
              </w:rPr>
              <w:t>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51,4</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51,4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074</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51,4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Комитет по финансам, налоговой и кредитной политике Администрации Новичихинского района Алтайского края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24 052,4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ОБЩЕГОСУДАРСТВЕННЫЕ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6 111,7</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612,3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612,3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612,3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612,3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612,3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3 332,8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3 332,8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3 332,8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Центральный аппарат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3 332,8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3 125,9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206,9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общегосударственные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2 166,6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(оказа</w:t>
            </w:r>
            <w:r>
              <w:rPr>
                <w:rFonts w:ascii="Arial" w:hAnsi="Arial" w:cs="Arial"/>
                <w:b/>
                <w:bCs/>
                <w:sz w:val="18"/>
                <w:szCs w:val="18"/>
              </w:rPr>
              <w:t>-</w:t>
            </w:r>
            <w:r w:rsidRPr="002003F2">
              <w:rPr>
                <w:rFonts w:ascii="Arial" w:hAnsi="Arial" w:cs="Arial"/>
                <w:b/>
                <w:bCs/>
                <w:sz w:val="18"/>
                <w:szCs w:val="18"/>
              </w:rPr>
              <w:t>ние услуг) подведомственных учреждений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1 392,9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(оказание услуг) иных подведомственных учреждений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1 392,9</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Учебно-методические кабинеты, централизо</w:t>
            </w:r>
            <w:r>
              <w:rPr>
                <w:rFonts w:ascii="Arial" w:hAnsi="Arial" w:cs="Arial"/>
                <w:b/>
                <w:bCs/>
                <w:sz w:val="18"/>
                <w:szCs w:val="18"/>
              </w:rPr>
              <w:t>-</w:t>
            </w:r>
            <w:r w:rsidRPr="002003F2">
              <w:rPr>
                <w:rFonts w:ascii="Arial" w:hAnsi="Arial" w:cs="Arial"/>
                <w:b/>
                <w:bCs/>
                <w:sz w:val="18"/>
                <w:szCs w:val="18"/>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1 392,9</w:t>
            </w:r>
          </w:p>
        </w:tc>
      </w:tr>
      <w:tr w:rsidR="002003F2" w:rsidRPr="002003F2" w:rsidTr="002003F2">
        <w:trPr>
          <w:trHeight w:val="276"/>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1 311,6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0250010820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81,3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773,7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773,7</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755,7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755,7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ОБОРОНА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Мобилизационная и вневойсковая подготовка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748,7</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установленных функций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Осуществление первичного воинского учета на территориях, где отсутствуют военные комиссариаты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0140051180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748,7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0140051180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748,7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БЕЗОПАСНОСТЬ И ПРАВООХРАНИТЕЛЬНАЯ ДЕЯТЕЛЬНОСТЬ</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73,0</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ЭКОНОМИКА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12 001,0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Дорожное хозяйство (дорожные фонды)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12 001,0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национальной экономики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943,0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в сфере транспорта и дорожного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943,0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Капитальный ремонт и ремонт автомобильных дорог общего пользования местного значения.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91200S1030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943,0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91200S1030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943,0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11 058,0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11 058,0</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004E1E">
            <w:pPr>
              <w:ind w:right="-108"/>
              <w:rPr>
                <w:rFonts w:ascii="Arial" w:hAnsi="Arial" w:cs="Arial"/>
                <w:b/>
                <w:bCs/>
                <w:sz w:val="18"/>
                <w:szCs w:val="18"/>
              </w:rPr>
            </w:pPr>
            <w:r w:rsidRPr="002003F2">
              <w:rPr>
                <w:rFonts w:ascii="Arial" w:hAnsi="Arial" w:cs="Arial"/>
                <w:b/>
                <w:bCs/>
                <w:sz w:val="18"/>
                <w:szCs w:val="18"/>
              </w:rPr>
              <w:t>Межбюджетные трансферты бюджетам муници</w:t>
            </w:r>
            <w:r w:rsidR="00004E1E">
              <w:rPr>
                <w:rFonts w:ascii="Arial" w:hAnsi="Arial" w:cs="Arial"/>
                <w:b/>
                <w:bCs/>
                <w:sz w:val="18"/>
                <w:szCs w:val="18"/>
              </w:rPr>
              <w:t>-</w:t>
            </w:r>
            <w:r w:rsidRPr="002003F2">
              <w:rPr>
                <w:rFonts w:ascii="Arial" w:hAnsi="Arial" w:cs="Arial"/>
                <w:b/>
                <w:bCs/>
                <w:sz w:val="18"/>
                <w:szCs w:val="18"/>
              </w:rPr>
              <w:t>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11 058,0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11 058,0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ЖИЛИЩНО-КОММУНАЛЬНОЕ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1 173,0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27,0</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Межбюджетные трансферты бюджетам муни</w:t>
            </w:r>
            <w:r w:rsidR="00004E1E">
              <w:rPr>
                <w:rFonts w:ascii="Arial" w:hAnsi="Arial" w:cs="Arial"/>
                <w:b/>
                <w:bCs/>
                <w:sz w:val="18"/>
                <w:szCs w:val="18"/>
              </w:rPr>
              <w:t>-</w:t>
            </w:r>
            <w:r w:rsidRPr="002003F2">
              <w:rPr>
                <w:rFonts w:ascii="Arial" w:hAnsi="Arial" w:cs="Arial"/>
                <w:b/>
                <w:bCs/>
                <w:sz w:val="18"/>
                <w:szCs w:val="18"/>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Благоустройство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1 146,0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Выравнивание бюджетной обеспеченности  сельских поселений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7210000000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Субсидии муниципальным образованиям на реализацию проектов развития общественной инфраструктуры, основанных на инициативах граждан</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72100S0260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72100S0260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700,0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446,0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446,0</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004E1E">
            <w:pPr>
              <w:ind w:right="-108"/>
              <w:rPr>
                <w:rFonts w:ascii="Arial" w:hAnsi="Arial" w:cs="Arial"/>
                <w:b/>
                <w:bCs/>
                <w:sz w:val="18"/>
                <w:szCs w:val="18"/>
              </w:rPr>
            </w:pPr>
            <w:r w:rsidRPr="002003F2">
              <w:rPr>
                <w:rFonts w:ascii="Arial" w:hAnsi="Arial" w:cs="Arial"/>
                <w:b/>
                <w:bCs/>
                <w:sz w:val="18"/>
                <w:szCs w:val="18"/>
              </w:rPr>
              <w:t>Межбюджетные трансферты бюджетам муници</w:t>
            </w:r>
            <w:r w:rsidR="00004E1E">
              <w:rPr>
                <w:rFonts w:ascii="Arial" w:hAnsi="Arial" w:cs="Arial"/>
                <w:b/>
                <w:bCs/>
                <w:sz w:val="18"/>
                <w:szCs w:val="18"/>
              </w:rPr>
              <w:t>-</w:t>
            </w:r>
            <w:r w:rsidRPr="002003F2">
              <w:rPr>
                <w:rFonts w:ascii="Arial" w:hAnsi="Arial" w:cs="Arial"/>
                <w:b/>
                <w:bCs/>
                <w:sz w:val="18"/>
                <w:szCs w:val="18"/>
              </w:rPr>
              <w:t>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446,0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446,0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КУЛЬТУРА, КИНЕМАТОГРАФИЯ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культуры, кинематографии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004E1E">
            <w:pPr>
              <w:ind w:right="-108"/>
              <w:rPr>
                <w:rFonts w:ascii="Arial" w:hAnsi="Arial" w:cs="Arial"/>
                <w:b/>
                <w:bCs/>
                <w:sz w:val="18"/>
                <w:szCs w:val="18"/>
              </w:rPr>
            </w:pPr>
            <w:r w:rsidRPr="002003F2">
              <w:rPr>
                <w:rFonts w:ascii="Arial" w:hAnsi="Arial" w:cs="Arial"/>
                <w:b/>
                <w:bCs/>
                <w:sz w:val="18"/>
                <w:szCs w:val="18"/>
              </w:rPr>
              <w:t>Межбюджетные трансферты бюджетам муници</w:t>
            </w:r>
            <w:r w:rsidR="00004E1E">
              <w:rPr>
                <w:rFonts w:ascii="Arial" w:hAnsi="Arial" w:cs="Arial"/>
                <w:b/>
                <w:bCs/>
                <w:sz w:val="18"/>
                <w:szCs w:val="18"/>
              </w:rPr>
              <w:t>-</w:t>
            </w:r>
            <w:r w:rsidRPr="002003F2">
              <w:rPr>
                <w:rFonts w:ascii="Arial" w:hAnsi="Arial" w:cs="Arial"/>
                <w:b/>
                <w:bCs/>
                <w:sz w:val="18"/>
                <w:szCs w:val="18"/>
              </w:rPr>
              <w:t>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9850060510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17,0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СОЦИАЛЬНАЯ ПОЛИТИКА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21,4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Социальное обеспечение населения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21,4</w:t>
            </w:r>
          </w:p>
        </w:tc>
      </w:tr>
      <w:tr w:rsidR="002003F2" w:rsidRPr="002003F2" w:rsidTr="00004E1E">
        <w:trPr>
          <w:trHeight w:val="276"/>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21,4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21,4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 местных администраций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21,4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21,4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МЕЖБЮДЖЕТНЫЕ ТРАНСФЕРТЫ ОБЩЕГО ХАРАКТЕРА БЮДЖЕТАМ БЮДЖЕТНОЙ СИСТЕМЫ РОССИЙСКОЙ ФЕДЕРАЦИИ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3 906,7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Дотации на выравнивание бюджетной обеспеченности субъектов Российской Федерации и муниципальных образований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313,3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313,3</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2300060220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313,3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2300060220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313,3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дотации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3 593,4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3 593,4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Поддержка мер по обеспечению сбалансированности бюджетов сельских поселений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2300060230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3 593,4</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Межбюджетные трансферты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092</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2300060230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3 593,4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КОМИТЕТ ПО ЭКОНОМИКЕ И УПРАВЛЕНИЮ МУНИЦИПАЛЬНЫМ ИМУЩЕСТВОМ АДМИНИСТРАЦИИ НОВИЧИХИНСКОГО РАЙОНА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1 343,9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ОБЩЕГОСУДАРСТВЕННЫЕ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1 257,1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общегосударственные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1 257,1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национальной экономики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704,8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по стимулированию инвестиционной активности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704,8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Оценка недвижимости, признание прав и регулирование отношений по государственной собственности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9110017380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704,8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9110017380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677,1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9110017380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27,6</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52,3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52,3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52,3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52,3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500,0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500,0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 местных администраций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500,0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ЖИЛИЩНО-КОММУНАЛЬНОЕ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86,9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86,9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86,9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направленные на реконструкцию, капитальный ремонт и ремонт тепловых сетей, зданий и сооружений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86,9</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86,9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166</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86,9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АДМИНИСТРАЦИЯ НОВИЧИХИНСКОГО РАЙОНА АЛТАЙСКОГО КРАЯ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45 777,5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ОБЩЕГОСУДАРСТВЕННЫЕ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15 823,1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высшего должностного лица субъекта Российской Федерации и муниципального образования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1 066,0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1 066,0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1 066,0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Глава муниципального образования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0120010120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1 066,0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1 066,0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Председатель представительного органа муниципального образования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0120010140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40,9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13 435,3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12 020,8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12 020,8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Центральный аппарат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12 020,8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9 426,3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2 503,6</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0120010110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367,1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367,1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367,1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367,1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1 047,3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межбюджетные трансферты общего характера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1 047,3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1 047,3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9850070430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1 047,3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Судебная система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установленных функций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Субвенция на осуществление полномочий по составлению (изменению)списков кандидатов в присяжные заседатели федеральных судов общей юрисдикции в Российской Федерации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01400S1200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32,1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01400S1200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32,1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общегосударственные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1 248,9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установленных функций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административных комиссий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0140070060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235,0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0140070060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228,0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0140070060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1 013,9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949,0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 местных администраций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949,0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949,0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выполнение других обязательств государства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9990000000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64,9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Прочие выплаты по обязательствам государства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9990014710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64,9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9990014710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52,9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9990014710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БЕЗОПАСНОСТЬ И ПРАВООХРАНИТЕЛЬНАЯ ДЕЯТЕЛЬНОСТЬ</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1 162,1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1 145,2</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1 140,2</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859,4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757,9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101,5</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(ЕДДС)</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1200070430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280,8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1200070430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280,8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"Профилактика экстремизма и идеологии терроризма в Новичихинском районе" на 2016-2020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2500000000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2500060990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2500060990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национальной безопасности и правоохранительной деятельности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"Повышение безопасности дорожного движения в муниципальном образовании Новичихинский район на 2015-2022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6,9</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"Профилактика преступлений и иных правонарушений в Новичихинском районе на 2015-2019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1100060990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НАЦИОНАЛЬНАЯ ЭКОНОМИКА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1 471,9</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Общеэкономические вопросы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"Улучшение условий и охраны труда в Новичихинском районе на 2015-2019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31,9</w:t>
            </w:r>
          </w:p>
        </w:tc>
      </w:tr>
      <w:tr w:rsidR="002003F2" w:rsidRPr="002003F2" w:rsidTr="00004E1E">
        <w:trPr>
          <w:trHeight w:val="276"/>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"Улучшение условий охраны труда в Новичихинском районе на 2015-2019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1400060990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31,9</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29,1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Сельское хозяйство и рыболовство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101,0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животно</w:t>
            </w:r>
            <w:r w:rsidR="00004E1E">
              <w:rPr>
                <w:rFonts w:ascii="Arial" w:hAnsi="Arial" w:cs="Arial"/>
                <w:b/>
                <w:bCs/>
                <w:sz w:val="18"/>
                <w:szCs w:val="18"/>
              </w:rPr>
              <w:t>-</w:t>
            </w:r>
            <w:r w:rsidRPr="002003F2">
              <w:rPr>
                <w:rFonts w:ascii="Arial" w:hAnsi="Arial" w:cs="Arial"/>
                <w:b/>
                <w:bCs/>
                <w:sz w:val="18"/>
                <w:szCs w:val="18"/>
              </w:rPr>
              <w:t>водства и переработки сельскохозяйственной продукции в Новичихинском районе Алтайского края на 2018 год"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2000000000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w:t>
            </w:r>
            <w:r w:rsidR="00004E1E">
              <w:rPr>
                <w:rFonts w:ascii="Arial" w:hAnsi="Arial" w:cs="Arial"/>
                <w:b/>
                <w:bCs/>
                <w:sz w:val="18"/>
                <w:szCs w:val="18"/>
              </w:rPr>
              <w:t>-</w:t>
            </w:r>
            <w:r w:rsidRPr="002003F2">
              <w:rPr>
                <w:rFonts w:ascii="Arial" w:hAnsi="Arial" w:cs="Arial"/>
                <w:b/>
                <w:bCs/>
                <w:sz w:val="18"/>
                <w:szCs w:val="18"/>
              </w:rPr>
              <w:t>ципальной программы "Развитие животновод</w:t>
            </w:r>
            <w:r w:rsidR="00004E1E">
              <w:rPr>
                <w:rFonts w:ascii="Arial" w:hAnsi="Arial" w:cs="Arial"/>
                <w:b/>
                <w:bCs/>
                <w:sz w:val="18"/>
                <w:szCs w:val="18"/>
              </w:rPr>
              <w:t>-</w:t>
            </w:r>
            <w:r w:rsidRPr="002003F2">
              <w:rPr>
                <w:rFonts w:ascii="Arial" w:hAnsi="Arial" w:cs="Arial"/>
                <w:b/>
                <w:bCs/>
                <w:sz w:val="18"/>
                <w:szCs w:val="18"/>
              </w:rPr>
              <w:t>ства и переработки сельскохозяйственной продукции в Новичихинском районе Алтайского края на 2018 год"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2000060990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национальной экономики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в области сельского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Отлов и содержание безнадзорных животных</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9140070400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9140070400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31,0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Дорожное хозяйство (дорожные фонды)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1 336,0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национальной экономики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1 336,0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в сфере транспорта и дорожного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1 336,0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Содержание, ремонт, реконструкция и строительство автомобильных дорог муниципальной собственности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9120067270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1 336,0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9120067270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1 336,0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национальной экономики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предпринимательства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1500000000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1500060990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1500060990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ЖИЛИЩНО-КОММУНАЛЬНОЕ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10 146,5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Коммунальное хозяйство</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10 146,5</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7 766,8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направленные на реконструкцию, капитальный ремонт и ремонт тепловых сетей, зданий и сооружений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7 755,1</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7 755,1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6 758,1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Иные бюджетные ассигнования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1710060990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997,0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Мероприятия направленные на реконструк</w:t>
            </w:r>
            <w:r w:rsidR="00004E1E">
              <w:rPr>
                <w:rFonts w:ascii="Arial" w:hAnsi="Arial" w:cs="Arial"/>
                <w:b/>
                <w:bCs/>
                <w:sz w:val="18"/>
                <w:szCs w:val="18"/>
              </w:rPr>
              <w:t>-</w:t>
            </w:r>
            <w:r w:rsidRPr="002003F2">
              <w:rPr>
                <w:rFonts w:ascii="Arial" w:hAnsi="Arial" w:cs="Arial"/>
                <w:b/>
                <w:bCs/>
                <w:sz w:val="18"/>
                <w:szCs w:val="18"/>
              </w:rPr>
              <w:t>цию, ремонт системы водоснабжения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Софинансирование мероприятий, направленных на обеспечение стабильного водоснабжения населения (с.Мельниково, скважина)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17200S0992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11,7</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17200S0992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11,7</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Государственная  программа  Алтайского края "Обеспечение населения  Алтайского края  жилищно-коммунальными услугами "на 2014-2020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4300000000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1 212,6</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водоснабжения, водоотведения и очистки  сточных вод в  Алтайском крае " на 2014-2020 годы  государст</w:t>
            </w:r>
            <w:r w:rsidR="00004E1E">
              <w:rPr>
                <w:rFonts w:ascii="Arial" w:hAnsi="Arial" w:cs="Arial"/>
                <w:b/>
                <w:bCs/>
                <w:sz w:val="18"/>
                <w:szCs w:val="18"/>
              </w:rPr>
              <w:t>-</w:t>
            </w:r>
            <w:r w:rsidRPr="002003F2">
              <w:rPr>
                <w:rFonts w:ascii="Arial" w:hAnsi="Arial" w:cs="Arial"/>
                <w:b/>
                <w:bCs/>
                <w:sz w:val="18"/>
                <w:szCs w:val="18"/>
              </w:rPr>
              <w:t>венной программы Алтайского края "Обеспе</w:t>
            </w:r>
            <w:r w:rsidR="00004E1E">
              <w:rPr>
                <w:rFonts w:ascii="Arial" w:hAnsi="Arial" w:cs="Arial"/>
                <w:b/>
                <w:bCs/>
                <w:sz w:val="18"/>
                <w:szCs w:val="18"/>
              </w:rPr>
              <w:t>-</w:t>
            </w:r>
            <w:r w:rsidRPr="002003F2">
              <w:rPr>
                <w:rFonts w:ascii="Arial" w:hAnsi="Arial" w:cs="Arial"/>
                <w:b/>
                <w:bCs/>
                <w:sz w:val="18"/>
                <w:szCs w:val="18"/>
              </w:rPr>
              <w:t>чение населения Алтайского края жилищно-коммунальными услугами на 2014-2020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4310000000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1 212,6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направленных на обеспечение стабильного водоснабжения населения Алтайского края"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43100S0992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1 212,6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43100S0992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1 212,6</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1 167,1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в области жилищно-коммунального хозяйства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1 167,1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1 167,1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92900S1190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1 167,1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ОБРАЗОВАНИЕ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3 354,3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Дошкольное образование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1 115,8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1 115,8</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дошкольного образо</w:t>
            </w:r>
            <w:r w:rsidR="00004E1E">
              <w:rPr>
                <w:rFonts w:ascii="Arial" w:hAnsi="Arial" w:cs="Arial"/>
                <w:b/>
                <w:bCs/>
                <w:sz w:val="18"/>
                <w:szCs w:val="18"/>
              </w:rPr>
              <w:t>-</w:t>
            </w:r>
            <w:r w:rsidRPr="002003F2">
              <w:rPr>
                <w:rFonts w:ascii="Arial" w:hAnsi="Arial" w:cs="Arial"/>
                <w:b/>
                <w:bCs/>
                <w:sz w:val="18"/>
                <w:szCs w:val="18"/>
              </w:rPr>
              <w:t>вания в Новичихинском районе" муниципаль</w:t>
            </w:r>
            <w:r w:rsidR="00004E1E">
              <w:rPr>
                <w:rFonts w:ascii="Arial" w:hAnsi="Arial" w:cs="Arial"/>
                <w:b/>
                <w:bCs/>
                <w:sz w:val="18"/>
                <w:szCs w:val="18"/>
              </w:rPr>
              <w:t>-</w:t>
            </w:r>
            <w:r w:rsidRPr="002003F2">
              <w:rPr>
                <w:rFonts w:ascii="Arial" w:hAnsi="Arial" w:cs="Arial"/>
                <w:b/>
                <w:bCs/>
                <w:sz w:val="18"/>
                <w:szCs w:val="18"/>
              </w:rPr>
              <w:t>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1 115,8</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1 115,8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1810010390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1 115,8</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Общее образование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30,1</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1820010400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Дополнительное образование детей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1 965,4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1 965,4</w:t>
            </w:r>
          </w:p>
        </w:tc>
      </w:tr>
      <w:tr w:rsidR="002003F2" w:rsidRPr="002003F2" w:rsidTr="00004E1E">
        <w:trPr>
          <w:trHeight w:val="276"/>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1 650,3</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1 580,0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1910010420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1 580,0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70,3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70,3</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315,1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(ДМШ)</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1920070430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315,1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1920070430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315,1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образования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243,0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004E1E">
            <w:pPr>
              <w:ind w:right="-108"/>
              <w:rPr>
                <w:rFonts w:ascii="Arial" w:hAnsi="Arial" w:cs="Arial"/>
                <w:b/>
                <w:bCs/>
                <w:sz w:val="18"/>
                <w:szCs w:val="18"/>
              </w:rPr>
            </w:pPr>
            <w:r w:rsidRPr="002003F2">
              <w:rPr>
                <w:rFonts w:ascii="Arial" w:hAnsi="Arial" w:cs="Arial"/>
                <w:b/>
                <w:bCs/>
                <w:sz w:val="18"/>
                <w:szCs w:val="18"/>
              </w:rPr>
              <w:t>Руководство и управление в сфере установлен</w:t>
            </w:r>
            <w:r w:rsidR="00004E1E">
              <w:rPr>
                <w:rFonts w:ascii="Arial" w:hAnsi="Arial" w:cs="Arial"/>
                <w:b/>
                <w:bCs/>
                <w:sz w:val="18"/>
                <w:szCs w:val="18"/>
              </w:rPr>
              <w:t>-</w:t>
            </w:r>
            <w:r w:rsidRPr="002003F2">
              <w:rPr>
                <w:rFonts w:ascii="Arial" w:hAnsi="Arial" w:cs="Arial"/>
                <w:b/>
                <w:bCs/>
                <w:sz w:val="18"/>
                <w:szCs w:val="18"/>
              </w:rPr>
              <w:t>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243,0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установленных функций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243,0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Функционирование комиссий по делам несовершеннолетних и защите их прав и органов опеки и попечительства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0140070090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243,0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0140070090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228,5</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0140070090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14,5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КУЛЬТУРА, КИНЕМАТОГРАФИЯ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11 221,6</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Культура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11 055,4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11 055,4</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11 055,4</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1910010530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7 171,3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1910010530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1 275,8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1910010530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5 895,6</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004E1E">
            <w:pPr>
              <w:ind w:right="-108"/>
              <w:rPr>
                <w:rFonts w:ascii="Arial" w:hAnsi="Arial" w:cs="Arial"/>
                <w:b/>
                <w:bCs/>
                <w:sz w:val="18"/>
                <w:szCs w:val="18"/>
              </w:rPr>
            </w:pPr>
            <w:r w:rsidRPr="002003F2">
              <w:rPr>
                <w:rFonts w:ascii="Arial" w:hAnsi="Arial" w:cs="Arial"/>
                <w:b/>
                <w:bCs/>
                <w:sz w:val="18"/>
                <w:szCs w:val="18"/>
              </w:rPr>
              <w:t>Библиотеки подпрограммы "Культура Новичи</w:t>
            </w:r>
            <w:r w:rsidR="00004E1E">
              <w:rPr>
                <w:rFonts w:ascii="Arial" w:hAnsi="Arial" w:cs="Arial"/>
                <w:b/>
                <w:bCs/>
                <w:sz w:val="18"/>
                <w:szCs w:val="18"/>
              </w:rPr>
              <w:t>-</w:t>
            </w:r>
            <w:r w:rsidRPr="002003F2">
              <w:rPr>
                <w:rFonts w:ascii="Arial" w:hAnsi="Arial" w:cs="Arial"/>
                <w:b/>
                <w:bCs/>
                <w:sz w:val="18"/>
                <w:szCs w:val="18"/>
              </w:rPr>
              <w:t>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1910010570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1 624,2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1910010570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1 624,2</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Расчеты за уголь (отопление)на учреждения культуры за счет субсидии из краевого бюдже</w:t>
            </w:r>
            <w:r w:rsidR="00004E1E">
              <w:rPr>
                <w:rFonts w:ascii="Arial" w:hAnsi="Arial" w:cs="Arial"/>
                <w:b/>
                <w:bCs/>
                <w:sz w:val="18"/>
                <w:szCs w:val="18"/>
              </w:rPr>
              <w:t>-</w:t>
            </w:r>
            <w:r w:rsidRPr="002003F2">
              <w:rPr>
                <w:rFonts w:ascii="Arial" w:hAnsi="Arial" w:cs="Arial"/>
                <w:b/>
                <w:bCs/>
                <w:sz w:val="18"/>
                <w:szCs w:val="18"/>
              </w:rPr>
              <w:t>та  и софинансирование данных расходов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212,1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19100S1190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212,1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1910100000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941,6</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1910170430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841,6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1910170430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841,6</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Софинансирование на частичную компенса</w:t>
            </w:r>
            <w:r w:rsidR="00004E1E">
              <w:rPr>
                <w:rFonts w:ascii="Arial" w:hAnsi="Arial" w:cs="Arial"/>
                <w:b/>
                <w:bCs/>
                <w:sz w:val="18"/>
                <w:szCs w:val="18"/>
              </w:rPr>
              <w:t>-</w:t>
            </w:r>
            <w:r w:rsidRPr="002003F2">
              <w:rPr>
                <w:rFonts w:ascii="Arial" w:hAnsi="Arial" w:cs="Arial"/>
                <w:b/>
                <w:bCs/>
                <w:sz w:val="18"/>
                <w:szCs w:val="18"/>
              </w:rPr>
              <w:t>цию дополнительных расходов по оплате тру</w:t>
            </w:r>
            <w:r w:rsidR="00004E1E">
              <w:rPr>
                <w:rFonts w:ascii="Arial" w:hAnsi="Arial" w:cs="Arial"/>
                <w:b/>
                <w:bCs/>
                <w:sz w:val="18"/>
                <w:szCs w:val="18"/>
              </w:rPr>
              <w:t>-</w:t>
            </w:r>
            <w:r w:rsidRPr="002003F2">
              <w:rPr>
                <w:rFonts w:ascii="Arial" w:hAnsi="Arial" w:cs="Arial"/>
                <w:b/>
                <w:bCs/>
                <w:sz w:val="18"/>
                <w:szCs w:val="18"/>
              </w:rPr>
              <w:t>да в связи с увеличением МРОТ в 2018 г (РДК)</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19101S0430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100,0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19101S0430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100,0</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1910200000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1 106,2</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1910270430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456,4</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1910270430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456,4</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поддержку отрасли культуры (комплектование книжных фондов муници</w:t>
            </w:r>
            <w:r w:rsidR="00004E1E">
              <w:rPr>
                <w:rFonts w:ascii="Arial" w:hAnsi="Arial" w:cs="Arial"/>
                <w:b/>
                <w:bCs/>
                <w:sz w:val="18"/>
                <w:szCs w:val="18"/>
              </w:rPr>
              <w:t>-</w:t>
            </w:r>
            <w:r w:rsidRPr="002003F2">
              <w:rPr>
                <w:rFonts w:ascii="Arial" w:hAnsi="Arial" w:cs="Arial"/>
                <w:b/>
                <w:bCs/>
                <w:sz w:val="18"/>
                <w:szCs w:val="18"/>
              </w:rPr>
              <w:t>пальных общедоступных библиотек в муници</w:t>
            </w:r>
            <w:r w:rsidR="00004E1E">
              <w:rPr>
                <w:rFonts w:ascii="Arial" w:hAnsi="Arial" w:cs="Arial"/>
                <w:b/>
                <w:bCs/>
                <w:sz w:val="18"/>
                <w:szCs w:val="18"/>
              </w:rPr>
              <w:t>-</w:t>
            </w:r>
            <w:r w:rsidRPr="002003F2">
              <w:rPr>
                <w:rFonts w:ascii="Arial" w:hAnsi="Arial" w:cs="Arial"/>
                <w:b/>
                <w:bCs/>
                <w:sz w:val="18"/>
                <w:szCs w:val="18"/>
              </w:rPr>
              <w:t>пальных образованиях Алтайского края)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19102L5192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19102L5192</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поддержку отрасли культуры (государственная поддержка лучших работников сельских учреждений культуры)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19102L5194</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50,0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19102L5194</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50,0</w:t>
            </w:r>
          </w:p>
        </w:tc>
      </w:tr>
      <w:tr w:rsidR="002003F2" w:rsidRPr="002003F2" w:rsidTr="002003F2">
        <w:trPr>
          <w:trHeight w:val="127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004E1E">
            <w:pPr>
              <w:ind w:right="-108"/>
              <w:rPr>
                <w:rFonts w:ascii="Arial" w:hAnsi="Arial" w:cs="Arial"/>
                <w:b/>
                <w:bCs/>
                <w:sz w:val="18"/>
                <w:szCs w:val="18"/>
              </w:rPr>
            </w:pPr>
            <w:r w:rsidRPr="002003F2">
              <w:rPr>
                <w:rFonts w:ascii="Arial" w:hAnsi="Arial" w:cs="Arial"/>
                <w:b/>
                <w:bCs/>
                <w:sz w:val="18"/>
                <w:szCs w:val="18"/>
              </w:rPr>
              <w:t>Расходы на поддержку отрасли культуры (подключение муниципальных общедоступных библиотек в муниципальных образованиях Алтайского края к информационно-телеком</w:t>
            </w:r>
            <w:r w:rsidR="00004E1E">
              <w:rPr>
                <w:rFonts w:ascii="Arial" w:hAnsi="Arial" w:cs="Arial"/>
                <w:b/>
                <w:bCs/>
                <w:sz w:val="18"/>
                <w:szCs w:val="18"/>
              </w:rPr>
              <w:t>-</w:t>
            </w:r>
            <w:r w:rsidRPr="002003F2">
              <w:rPr>
                <w:rFonts w:ascii="Arial" w:hAnsi="Arial" w:cs="Arial"/>
                <w:b/>
                <w:bCs/>
                <w:sz w:val="18"/>
                <w:szCs w:val="18"/>
              </w:rPr>
              <w:t>муникационной сети "Интернет" и развитие библиотечного дела с учетом задачи расшире</w:t>
            </w:r>
            <w:r w:rsidR="00004E1E">
              <w:rPr>
                <w:rFonts w:ascii="Arial" w:hAnsi="Arial" w:cs="Arial"/>
                <w:b/>
                <w:bCs/>
                <w:sz w:val="18"/>
                <w:szCs w:val="18"/>
              </w:rPr>
              <w:t>-</w:t>
            </w:r>
            <w:r w:rsidRPr="002003F2">
              <w:rPr>
                <w:rFonts w:ascii="Arial" w:hAnsi="Arial" w:cs="Arial"/>
                <w:b/>
                <w:bCs/>
                <w:sz w:val="18"/>
                <w:szCs w:val="18"/>
              </w:rPr>
              <w:t>ния информационных технологий и оцифровки)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19102L5195</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65,8</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19102L5195</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65,8</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за счет субсидии на поддержку отрасли культуры в рамках реализации мероприятий государственной программы Алтайского края "Развитие культуры Алтайского края" на 2015-2020 годы (создание и поддержка модельных библиотек (в целях модернизации библиотечной сети)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19102S0190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525,0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19102S0190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525,0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культуры, кинематографии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166,2</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166,2</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166,2</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166,2</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88,5</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1910060990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77,7</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СОЦИАЛЬНАЯ ПОЛИТИКА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2 149,6</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Пенсионное обеспечение</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40,2</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отраслях социальной сферы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40,2</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вопросы в сфере социальной политики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40,2</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Доплаты к пенсиям</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9040016270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40,2</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9040016270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40,2</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Социальное обеспечение населения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2 106,3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Долгосрочная муниципальная программа "Устойчивое развитие поселений Новичихинского района на 2013-2020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882,0</w:t>
            </w:r>
          </w:p>
        </w:tc>
      </w:tr>
      <w:tr w:rsidR="002003F2" w:rsidRPr="002003F2" w:rsidTr="002003F2">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государ</w:t>
            </w:r>
            <w:r w:rsidR="00004E1E">
              <w:rPr>
                <w:rFonts w:ascii="Arial" w:hAnsi="Arial" w:cs="Arial"/>
                <w:b/>
                <w:bCs/>
                <w:sz w:val="18"/>
                <w:szCs w:val="18"/>
              </w:rPr>
              <w:t>-</w:t>
            </w:r>
            <w:r w:rsidRPr="002003F2">
              <w:rPr>
                <w:rFonts w:ascii="Arial" w:hAnsi="Arial" w:cs="Arial"/>
                <w:b/>
                <w:bCs/>
                <w:sz w:val="18"/>
                <w:szCs w:val="18"/>
              </w:rPr>
              <w:t>ственной программы Алтайского края "Устой</w:t>
            </w:r>
            <w:r w:rsidR="00004E1E">
              <w:rPr>
                <w:rFonts w:ascii="Arial" w:hAnsi="Arial" w:cs="Arial"/>
                <w:b/>
                <w:bCs/>
                <w:sz w:val="18"/>
                <w:szCs w:val="18"/>
              </w:rPr>
              <w:t>-</w:t>
            </w:r>
            <w:r w:rsidRPr="002003F2">
              <w:rPr>
                <w:rFonts w:ascii="Arial" w:hAnsi="Arial" w:cs="Arial"/>
                <w:b/>
                <w:bCs/>
                <w:sz w:val="18"/>
                <w:szCs w:val="18"/>
              </w:rPr>
              <w:t>чивое развитие сельских территорий Алтайс</w:t>
            </w:r>
            <w:r w:rsidR="00004E1E">
              <w:rPr>
                <w:rFonts w:ascii="Arial" w:hAnsi="Arial" w:cs="Arial"/>
                <w:b/>
                <w:bCs/>
                <w:sz w:val="18"/>
                <w:szCs w:val="18"/>
              </w:rPr>
              <w:t>-</w:t>
            </w:r>
            <w:r w:rsidRPr="002003F2">
              <w:rPr>
                <w:rFonts w:ascii="Arial" w:hAnsi="Arial" w:cs="Arial"/>
                <w:b/>
                <w:bCs/>
                <w:sz w:val="18"/>
                <w:szCs w:val="18"/>
              </w:rPr>
              <w:t>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52000L5675</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882,0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52000L5675</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882,0</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Государственная программа Алтайского края "Социальная поддержка граждан" на 2014-2020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1 159,3</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"Меры социальной поддержки отдельных категорий граждан" государствен</w:t>
            </w:r>
            <w:r w:rsidR="00004E1E">
              <w:rPr>
                <w:rFonts w:ascii="Arial" w:hAnsi="Arial" w:cs="Arial"/>
                <w:b/>
                <w:bCs/>
                <w:sz w:val="18"/>
                <w:szCs w:val="18"/>
              </w:rPr>
              <w:t>-</w:t>
            </w:r>
            <w:r w:rsidRPr="002003F2">
              <w:rPr>
                <w:rFonts w:ascii="Arial" w:hAnsi="Arial" w:cs="Arial"/>
                <w:b/>
                <w:bCs/>
                <w:sz w:val="18"/>
                <w:szCs w:val="18"/>
              </w:rPr>
              <w:t>ной программы Алтайского края "Социальная поддержка граждан" на 2014-2020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7110000000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1 159,3</w:t>
            </w:r>
          </w:p>
        </w:tc>
      </w:tr>
      <w:tr w:rsidR="002003F2" w:rsidRPr="002003F2" w:rsidTr="002003F2">
        <w:trPr>
          <w:trHeight w:val="127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7110051340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1 159,3</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7110051340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1 159,3</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Резервные фонды местных администраций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65,0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Социальное обеспечение и иные выплаты населению</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9910014100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65,0</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Другие вопросы в области социальной политики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w:t>
            </w:r>
            <w:r w:rsidR="00004E1E">
              <w:rPr>
                <w:rFonts w:ascii="Arial" w:hAnsi="Arial" w:cs="Arial"/>
                <w:b/>
                <w:bCs/>
                <w:sz w:val="18"/>
                <w:szCs w:val="18"/>
              </w:rPr>
              <w:t>-</w:t>
            </w:r>
            <w:r w:rsidRPr="002003F2">
              <w:rPr>
                <w:rFonts w:ascii="Arial" w:hAnsi="Arial" w:cs="Arial"/>
                <w:b/>
                <w:bCs/>
                <w:sz w:val="18"/>
                <w:szCs w:val="18"/>
              </w:rPr>
              <w:t>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Руководство и управление в сфере установленных функций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0140070110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0140070110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ФИЗИЧЕСКАЯ КУЛЬТУРА И СПОРТ</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169,5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Физическая культура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169,5</w:t>
            </w:r>
          </w:p>
        </w:tc>
      </w:tr>
      <w:tr w:rsidR="002003F2" w:rsidRPr="002003F2" w:rsidTr="002003F2">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169,5</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1920000000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169,5</w:t>
            </w:r>
          </w:p>
        </w:tc>
      </w:tr>
      <w:tr w:rsidR="002003F2" w:rsidRPr="002003F2" w:rsidTr="002003F2">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1920060990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169,5</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Закупка товаров, работ и услуг для обеспечения государственных (муниципальных) нужд</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1920060990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200</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169,5</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СРЕДСТВА МАССОВОЙ ИНФОРМАЦИИ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279,1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Периодическая печать и издательства</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279,1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(оказа</w:t>
            </w:r>
            <w:r w:rsidR="00004E1E">
              <w:rPr>
                <w:rFonts w:ascii="Arial" w:hAnsi="Arial" w:cs="Arial"/>
                <w:b/>
                <w:bCs/>
                <w:sz w:val="18"/>
                <w:szCs w:val="18"/>
              </w:rPr>
              <w:t>-</w:t>
            </w:r>
            <w:r w:rsidRPr="002003F2">
              <w:rPr>
                <w:rFonts w:ascii="Arial" w:hAnsi="Arial" w:cs="Arial"/>
                <w:b/>
                <w:bCs/>
                <w:sz w:val="18"/>
                <w:szCs w:val="18"/>
              </w:rPr>
              <w:t>ние услуг) подведомственных учреждений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0200000000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279,1</w:t>
            </w:r>
          </w:p>
        </w:tc>
      </w:tr>
      <w:tr w:rsidR="002003F2" w:rsidRPr="002003F2" w:rsidTr="002003F2">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Расходы на обеспечение деятельности (оказание услуг) иных подведомственных учреждений</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0250000000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279,1</w:t>
            </w:r>
          </w:p>
        </w:tc>
      </w:tr>
      <w:tr w:rsidR="002003F2" w:rsidRPr="002003F2" w:rsidTr="002003F2">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2003F2" w:rsidRPr="002003F2" w:rsidRDefault="002003F2" w:rsidP="002003F2">
            <w:pPr>
              <w:rPr>
                <w:rFonts w:ascii="Arial" w:hAnsi="Arial" w:cs="Arial"/>
                <w:b/>
                <w:bCs/>
                <w:sz w:val="18"/>
                <w:szCs w:val="18"/>
              </w:rPr>
            </w:pPr>
            <w:r w:rsidRPr="002003F2">
              <w:rPr>
                <w:rFonts w:ascii="Arial" w:hAnsi="Arial" w:cs="Arial"/>
                <w:b/>
                <w:bCs/>
                <w:sz w:val="18"/>
                <w:szCs w:val="18"/>
              </w:rPr>
              <w:t>Учреждения в области средств массовой информации</w:t>
            </w:r>
          </w:p>
        </w:tc>
        <w:tc>
          <w:tcPr>
            <w:tcW w:w="652"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303</w:t>
            </w:r>
          </w:p>
        </w:tc>
        <w:tc>
          <w:tcPr>
            <w:tcW w:w="545"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0250010870</w:t>
            </w:r>
          </w:p>
        </w:tc>
        <w:tc>
          <w:tcPr>
            <w:tcW w:w="536"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 </w:t>
            </w:r>
          </w:p>
        </w:tc>
        <w:tc>
          <w:tcPr>
            <w:tcW w:w="1083" w:type="dxa"/>
            <w:tcBorders>
              <w:top w:val="nil"/>
              <w:left w:val="single" w:sz="4" w:space="0" w:color="auto"/>
              <w:bottom w:val="single" w:sz="4" w:space="0" w:color="auto"/>
              <w:right w:val="nil"/>
            </w:tcBorders>
            <w:shd w:val="clear" w:color="auto" w:fill="auto"/>
            <w:noWrap/>
            <w:vAlign w:val="center"/>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279,1</w:t>
            </w:r>
          </w:p>
        </w:tc>
      </w:tr>
      <w:tr w:rsidR="002003F2" w:rsidRPr="002003F2" w:rsidTr="002003F2">
        <w:trPr>
          <w:trHeight w:val="435"/>
        </w:trPr>
        <w:tc>
          <w:tcPr>
            <w:tcW w:w="4537" w:type="dxa"/>
            <w:tcBorders>
              <w:top w:val="nil"/>
              <w:left w:val="single" w:sz="8" w:space="0" w:color="auto"/>
              <w:bottom w:val="single" w:sz="8" w:space="0" w:color="auto"/>
              <w:right w:val="single" w:sz="4" w:space="0" w:color="auto"/>
            </w:tcBorders>
            <w:shd w:val="clear" w:color="auto" w:fill="auto"/>
            <w:vAlign w:val="center"/>
            <w:hideMark/>
          </w:tcPr>
          <w:p w:rsidR="002003F2" w:rsidRPr="002003F2" w:rsidRDefault="002003F2" w:rsidP="002003F2">
            <w:pPr>
              <w:rPr>
                <w:rFonts w:ascii="Arial" w:hAnsi="Arial" w:cs="Arial"/>
                <w:sz w:val="18"/>
                <w:szCs w:val="18"/>
              </w:rPr>
            </w:pPr>
            <w:r w:rsidRPr="002003F2">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52" w:type="dxa"/>
            <w:tcBorders>
              <w:top w:val="nil"/>
              <w:left w:val="single" w:sz="4" w:space="0" w:color="auto"/>
              <w:bottom w:val="single" w:sz="8"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303</w:t>
            </w:r>
          </w:p>
        </w:tc>
        <w:tc>
          <w:tcPr>
            <w:tcW w:w="545" w:type="dxa"/>
            <w:tcBorders>
              <w:top w:val="nil"/>
              <w:left w:val="single" w:sz="4" w:space="0" w:color="auto"/>
              <w:bottom w:val="single" w:sz="8"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12</w:t>
            </w:r>
          </w:p>
        </w:tc>
        <w:tc>
          <w:tcPr>
            <w:tcW w:w="850" w:type="dxa"/>
            <w:tcBorders>
              <w:top w:val="nil"/>
              <w:left w:val="single" w:sz="4" w:space="0" w:color="auto"/>
              <w:bottom w:val="single" w:sz="8" w:space="0" w:color="auto"/>
              <w:right w:val="single" w:sz="4" w:space="0" w:color="auto"/>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w:t>
            </w:r>
          </w:p>
        </w:tc>
        <w:tc>
          <w:tcPr>
            <w:tcW w:w="1238" w:type="dxa"/>
            <w:tcBorders>
              <w:top w:val="nil"/>
              <w:left w:val="single" w:sz="4" w:space="0" w:color="auto"/>
              <w:bottom w:val="single" w:sz="8"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0250010870</w:t>
            </w:r>
          </w:p>
        </w:tc>
        <w:tc>
          <w:tcPr>
            <w:tcW w:w="536" w:type="dxa"/>
            <w:tcBorders>
              <w:top w:val="nil"/>
              <w:left w:val="single" w:sz="4" w:space="0" w:color="auto"/>
              <w:bottom w:val="single" w:sz="8"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600</w:t>
            </w:r>
          </w:p>
        </w:tc>
        <w:tc>
          <w:tcPr>
            <w:tcW w:w="1083" w:type="dxa"/>
            <w:tcBorders>
              <w:top w:val="nil"/>
              <w:left w:val="single" w:sz="4" w:space="0" w:color="auto"/>
              <w:bottom w:val="single" w:sz="8" w:space="0" w:color="auto"/>
              <w:right w:val="nil"/>
            </w:tcBorders>
            <w:shd w:val="clear" w:color="auto" w:fill="auto"/>
            <w:noWrap/>
            <w:vAlign w:val="center"/>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279,1</w:t>
            </w:r>
          </w:p>
        </w:tc>
      </w:tr>
      <w:tr w:rsidR="002003F2" w:rsidRPr="002003F2" w:rsidTr="002003F2">
        <w:trPr>
          <w:trHeight w:val="225"/>
        </w:trPr>
        <w:tc>
          <w:tcPr>
            <w:tcW w:w="453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003F2" w:rsidRPr="002003F2" w:rsidRDefault="002003F2" w:rsidP="002003F2">
            <w:pPr>
              <w:rPr>
                <w:rFonts w:ascii="Arial" w:hAnsi="Arial" w:cs="Arial"/>
                <w:sz w:val="18"/>
                <w:szCs w:val="18"/>
              </w:rPr>
            </w:pPr>
            <w:r w:rsidRPr="002003F2">
              <w:rPr>
                <w:rFonts w:ascii="Arial" w:hAnsi="Arial" w:cs="Arial"/>
                <w:sz w:val="18"/>
                <w:szCs w:val="18"/>
              </w:rPr>
              <w:t> </w:t>
            </w:r>
          </w:p>
        </w:tc>
        <w:tc>
          <w:tcPr>
            <w:tcW w:w="652"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 </w:t>
            </w:r>
          </w:p>
        </w:tc>
        <w:tc>
          <w:tcPr>
            <w:tcW w:w="545"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 </w:t>
            </w:r>
          </w:p>
        </w:tc>
        <w:tc>
          <w:tcPr>
            <w:tcW w:w="850"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 </w:t>
            </w:r>
          </w:p>
        </w:tc>
        <w:tc>
          <w:tcPr>
            <w:tcW w:w="1238"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 </w:t>
            </w:r>
          </w:p>
        </w:tc>
        <w:tc>
          <w:tcPr>
            <w:tcW w:w="536" w:type="dxa"/>
            <w:tcBorders>
              <w:top w:val="single" w:sz="4" w:space="0" w:color="auto"/>
              <w:left w:val="nil"/>
              <w:bottom w:val="single" w:sz="4" w:space="0" w:color="auto"/>
              <w:right w:val="nil"/>
            </w:tcBorders>
            <w:shd w:val="clear" w:color="auto" w:fill="auto"/>
            <w:noWrap/>
            <w:vAlign w:val="bottom"/>
            <w:hideMark/>
          </w:tcPr>
          <w:p w:rsidR="002003F2" w:rsidRPr="002003F2" w:rsidRDefault="002003F2" w:rsidP="002003F2">
            <w:pPr>
              <w:jc w:val="center"/>
              <w:rPr>
                <w:rFonts w:ascii="Arial" w:hAnsi="Arial" w:cs="Arial"/>
                <w:sz w:val="18"/>
                <w:szCs w:val="18"/>
              </w:rPr>
            </w:pPr>
            <w:r w:rsidRPr="002003F2">
              <w:rPr>
                <w:rFonts w:ascii="Arial" w:hAnsi="Arial" w:cs="Arial"/>
                <w:sz w:val="18"/>
                <w:szCs w:val="18"/>
              </w:rPr>
              <w:t> </w:t>
            </w:r>
          </w:p>
        </w:tc>
        <w:tc>
          <w:tcPr>
            <w:tcW w:w="1083" w:type="dxa"/>
            <w:tcBorders>
              <w:top w:val="single" w:sz="4" w:space="0" w:color="auto"/>
              <w:left w:val="nil"/>
              <w:bottom w:val="single" w:sz="4" w:space="0" w:color="auto"/>
              <w:right w:val="single" w:sz="8" w:space="0" w:color="auto"/>
            </w:tcBorders>
            <w:shd w:val="clear" w:color="auto" w:fill="auto"/>
            <w:noWrap/>
            <w:vAlign w:val="bottom"/>
            <w:hideMark/>
          </w:tcPr>
          <w:p w:rsidR="002003F2" w:rsidRPr="002003F2" w:rsidRDefault="002003F2" w:rsidP="002003F2">
            <w:pPr>
              <w:jc w:val="center"/>
              <w:rPr>
                <w:rFonts w:ascii="Arial" w:hAnsi="Arial" w:cs="Arial"/>
                <w:b/>
                <w:bCs/>
                <w:sz w:val="18"/>
                <w:szCs w:val="18"/>
              </w:rPr>
            </w:pPr>
            <w:r w:rsidRPr="002003F2">
              <w:rPr>
                <w:rFonts w:ascii="Arial" w:hAnsi="Arial" w:cs="Arial"/>
                <w:b/>
                <w:bCs/>
                <w:sz w:val="18"/>
                <w:szCs w:val="18"/>
              </w:rPr>
              <w:t>190 470,0</w:t>
            </w:r>
          </w:p>
        </w:tc>
      </w:tr>
      <w:tr w:rsidR="002003F2" w:rsidRPr="002003F2" w:rsidTr="002003F2">
        <w:trPr>
          <w:trHeight w:val="25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18"/>
                <w:szCs w:val="18"/>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1238"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536"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1083"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r>
      <w:tr w:rsidR="002003F2" w:rsidRPr="002003F2" w:rsidTr="002003F2">
        <w:trPr>
          <w:trHeight w:val="255"/>
        </w:trPr>
        <w:tc>
          <w:tcPr>
            <w:tcW w:w="4537" w:type="dxa"/>
            <w:tcBorders>
              <w:top w:val="nil"/>
              <w:left w:val="nil"/>
              <w:bottom w:val="nil"/>
              <w:right w:val="nil"/>
            </w:tcBorders>
            <w:shd w:val="clear" w:color="auto" w:fill="auto"/>
            <w:noWrap/>
            <w:vAlign w:val="bottom"/>
            <w:hideMark/>
          </w:tcPr>
          <w:p w:rsidR="002003F2" w:rsidRPr="002003F2" w:rsidRDefault="002003F2" w:rsidP="002003F2">
            <w:pPr>
              <w:rPr>
                <w:rFonts w:ascii="Arial" w:hAnsi="Arial" w:cs="Arial"/>
                <w:sz w:val="18"/>
                <w:szCs w:val="18"/>
              </w:rPr>
            </w:pPr>
          </w:p>
        </w:tc>
        <w:tc>
          <w:tcPr>
            <w:tcW w:w="652"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545"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1238"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536"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c>
          <w:tcPr>
            <w:tcW w:w="1083" w:type="dxa"/>
            <w:tcBorders>
              <w:top w:val="nil"/>
              <w:left w:val="nil"/>
              <w:bottom w:val="nil"/>
              <w:right w:val="nil"/>
            </w:tcBorders>
            <w:shd w:val="clear" w:color="auto" w:fill="auto"/>
            <w:noWrap/>
            <w:vAlign w:val="bottom"/>
            <w:hideMark/>
          </w:tcPr>
          <w:p w:rsidR="002003F2" w:rsidRPr="002003F2" w:rsidRDefault="002003F2" w:rsidP="002003F2">
            <w:pPr>
              <w:jc w:val="center"/>
              <w:rPr>
                <w:rFonts w:ascii="Arial" w:hAnsi="Arial" w:cs="Arial"/>
                <w:sz w:val="18"/>
                <w:szCs w:val="18"/>
              </w:rPr>
            </w:pPr>
          </w:p>
        </w:tc>
      </w:tr>
    </w:tbl>
    <w:p w:rsidR="002003F2" w:rsidRDefault="002003F2" w:rsidP="009376DB">
      <w:pPr>
        <w:jc w:val="both"/>
        <w:rPr>
          <w:b/>
          <w:sz w:val="28"/>
        </w:rPr>
      </w:pPr>
    </w:p>
    <w:p w:rsidR="002003F2" w:rsidRDefault="002003F2" w:rsidP="009376DB">
      <w:pPr>
        <w:jc w:val="both"/>
        <w:rPr>
          <w:b/>
          <w:sz w:val="28"/>
        </w:rPr>
      </w:pPr>
    </w:p>
    <w:p w:rsidR="00004E1E" w:rsidRDefault="00004E1E"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2003F2" w:rsidRDefault="002003F2" w:rsidP="009376DB">
      <w:pPr>
        <w:jc w:val="both"/>
        <w:rPr>
          <w:b/>
          <w:sz w:val="28"/>
        </w:rPr>
      </w:pPr>
    </w:p>
    <w:p w:rsidR="00004E1E" w:rsidRDefault="00004E1E" w:rsidP="009376DB">
      <w:pPr>
        <w:jc w:val="both"/>
        <w:rPr>
          <w:b/>
          <w:sz w:val="28"/>
        </w:rPr>
      </w:pPr>
    </w:p>
    <w:p w:rsidR="00004E1E" w:rsidRDefault="00004E1E" w:rsidP="009376DB">
      <w:pPr>
        <w:jc w:val="both"/>
        <w:rPr>
          <w:b/>
          <w:sz w:val="28"/>
        </w:rPr>
      </w:pPr>
    </w:p>
    <w:p w:rsidR="00004E1E" w:rsidRDefault="00004E1E" w:rsidP="009376DB">
      <w:pPr>
        <w:jc w:val="both"/>
        <w:rPr>
          <w:b/>
          <w:sz w:val="28"/>
        </w:rPr>
      </w:pPr>
    </w:p>
    <w:p w:rsidR="00004E1E" w:rsidRDefault="00004E1E" w:rsidP="009376DB">
      <w:pPr>
        <w:jc w:val="both"/>
        <w:rPr>
          <w:b/>
          <w:sz w:val="28"/>
        </w:rPr>
      </w:pPr>
    </w:p>
    <w:p w:rsidR="00004E1E" w:rsidRDefault="00004E1E" w:rsidP="009376DB">
      <w:pPr>
        <w:jc w:val="both"/>
        <w:rPr>
          <w:b/>
          <w:sz w:val="28"/>
        </w:rPr>
      </w:pPr>
    </w:p>
    <w:p w:rsidR="00004E1E" w:rsidRDefault="00004E1E" w:rsidP="009376DB">
      <w:pPr>
        <w:jc w:val="both"/>
        <w:rPr>
          <w:b/>
          <w:sz w:val="28"/>
        </w:rPr>
      </w:pPr>
    </w:p>
    <w:tbl>
      <w:tblPr>
        <w:tblW w:w="9378" w:type="dxa"/>
        <w:tblInd w:w="95" w:type="dxa"/>
        <w:tblLayout w:type="fixed"/>
        <w:tblLook w:val="04A0"/>
      </w:tblPr>
      <w:tblGrid>
        <w:gridCol w:w="5116"/>
        <w:gridCol w:w="567"/>
        <w:gridCol w:w="709"/>
        <w:gridCol w:w="1276"/>
        <w:gridCol w:w="536"/>
        <w:gridCol w:w="1174"/>
      </w:tblGrid>
      <w:tr w:rsidR="00004E1E" w:rsidRPr="00004E1E" w:rsidTr="00004E1E">
        <w:trPr>
          <w:trHeight w:val="255"/>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Cyr" w:hAnsi="Arial Cyr"/>
                <w:sz w:val="16"/>
                <w:szCs w:val="16"/>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2986" w:type="dxa"/>
            <w:gridSpan w:val="3"/>
            <w:vMerge w:val="restart"/>
            <w:tcBorders>
              <w:top w:val="nil"/>
              <w:left w:val="nil"/>
              <w:bottom w:val="nil"/>
              <w:right w:val="nil"/>
            </w:tcBorders>
            <w:shd w:val="clear" w:color="auto" w:fill="auto"/>
            <w:hideMark/>
          </w:tcPr>
          <w:p w:rsidR="00004E1E" w:rsidRPr="00004E1E" w:rsidRDefault="00004E1E" w:rsidP="00004E1E">
            <w:pPr>
              <w:rPr>
                <w:sz w:val="20"/>
                <w:szCs w:val="20"/>
              </w:rPr>
            </w:pPr>
            <w:r w:rsidRPr="00004E1E">
              <w:rPr>
                <w:sz w:val="20"/>
                <w:szCs w:val="20"/>
              </w:rPr>
              <w:t>ПРИЛОЖЕНИЕ 7                                      к решению "О районном бюджете муниципального образования  Новичихинский  район на 2018 год"</w:t>
            </w:r>
          </w:p>
        </w:tc>
      </w:tr>
      <w:tr w:rsidR="00004E1E" w:rsidRPr="00004E1E" w:rsidTr="00004E1E">
        <w:trPr>
          <w:trHeight w:val="90"/>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2986" w:type="dxa"/>
            <w:gridSpan w:val="3"/>
            <w:vMerge/>
            <w:tcBorders>
              <w:top w:val="nil"/>
              <w:left w:val="nil"/>
              <w:bottom w:val="nil"/>
              <w:right w:val="nil"/>
            </w:tcBorders>
            <w:vAlign w:val="center"/>
            <w:hideMark/>
          </w:tcPr>
          <w:p w:rsidR="00004E1E" w:rsidRPr="00004E1E" w:rsidRDefault="00004E1E" w:rsidP="00004E1E">
            <w:pPr>
              <w:rPr>
                <w:sz w:val="20"/>
                <w:szCs w:val="20"/>
              </w:rPr>
            </w:pPr>
          </w:p>
        </w:tc>
      </w:tr>
      <w:tr w:rsidR="00004E1E" w:rsidRPr="00004E1E" w:rsidTr="00004E1E">
        <w:trPr>
          <w:trHeight w:val="255"/>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2986" w:type="dxa"/>
            <w:gridSpan w:val="3"/>
            <w:vMerge/>
            <w:tcBorders>
              <w:top w:val="nil"/>
              <w:left w:val="nil"/>
              <w:bottom w:val="nil"/>
              <w:right w:val="nil"/>
            </w:tcBorders>
            <w:vAlign w:val="center"/>
            <w:hideMark/>
          </w:tcPr>
          <w:p w:rsidR="00004E1E" w:rsidRPr="00004E1E" w:rsidRDefault="00004E1E" w:rsidP="00004E1E">
            <w:pPr>
              <w:rPr>
                <w:sz w:val="20"/>
                <w:szCs w:val="20"/>
              </w:rPr>
            </w:pPr>
          </w:p>
        </w:tc>
      </w:tr>
      <w:tr w:rsidR="00004E1E" w:rsidRPr="00004E1E" w:rsidTr="00004E1E">
        <w:trPr>
          <w:trHeight w:val="285"/>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2986" w:type="dxa"/>
            <w:gridSpan w:val="3"/>
            <w:vMerge/>
            <w:tcBorders>
              <w:top w:val="nil"/>
              <w:left w:val="nil"/>
              <w:bottom w:val="nil"/>
              <w:right w:val="nil"/>
            </w:tcBorders>
            <w:vAlign w:val="center"/>
            <w:hideMark/>
          </w:tcPr>
          <w:p w:rsidR="00004E1E" w:rsidRPr="00004E1E" w:rsidRDefault="00004E1E" w:rsidP="00004E1E">
            <w:pPr>
              <w:rPr>
                <w:sz w:val="20"/>
                <w:szCs w:val="20"/>
              </w:rPr>
            </w:pPr>
          </w:p>
        </w:tc>
      </w:tr>
      <w:tr w:rsidR="00004E1E" w:rsidRPr="00004E1E" w:rsidTr="00004E1E">
        <w:trPr>
          <w:trHeight w:val="450"/>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2986" w:type="dxa"/>
            <w:gridSpan w:val="3"/>
            <w:vMerge/>
            <w:tcBorders>
              <w:top w:val="nil"/>
              <w:left w:val="nil"/>
              <w:bottom w:val="nil"/>
              <w:right w:val="nil"/>
            </w:tcBorders>
            <w:vAlign w:val="center"/>
            <w:hideMark/>
          </w:tcPr>
          <w:p w:rsidR="00004E1E" w:rsidRPr="00004E1E" w:rsidRDefault="00004E1E" w:rsidP="00004E1E">
            <w:pPr>
              <w:rPr>
                <w:sz w:val="20"/>
                <w:szCs w:val="20"/>
              </w:rPr>
            </w:pPr>
          </w:p>
        </w:tc>
      </w:tr>
      <w:tr w:rsidR="00004E1E" w:rsidRPr="00004E1E" w:rsidTr="00004E1E">
        <w:trPr>
          <w:trHeight w:val="375"/>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536"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c>
          <w:tcPr>
            <w:tcW w:w="1174"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p>
        </w:tc>
      </w:tr>
      <w:tr w:rsidR="00004E1E" w:rsidRPr="00004E1E" w:rsidTr="00004E1E">
        <w:trPr>
          <w:trHeight w:val="360"/>
        </w:trPr>
        <w:tc>
          <w:tcPr>
            <w:tcW w:w="9378" w:type="dxa"/>
            <w:gridSpan w:val="6"/>
            <w:vMerge w:val="restart"/>
            <w:tcBorders>
              <w:top w:val="nil"/>
              <w:left w:val="nil"/>
              <w:bottom w:val="nil"/>
              <w:right w:val="nil"/>
            </w:tcBorders>
            <w:shd w:val="clear" w:color="auto" w:fill="auto"/>
            <w:hideMark/>
          </w:tcPr>
          <w:p w:rsidR="00004E1E" w:rsidRPr="00004E1E" w:rsidRDefault="00004E1E" w:rsidP="00004E1E">
            <w:pPr>
              <w:jc w:val="center"/>
              <w:rPr>
                <w:b/>
                <w:bCs/>
              </w:rPr>
            </w:pPr>
            <w:r w:rsidRPr="00004E1E">
              <w:rPr>
                <w:b/>
                <w:bCs/>
                <w:sz w:val="22"/>
                <w:szCs w:val="22"/>
              </w:rPr>
              <w:t xml:space="preserve">Распределение бюджетных ассигнований по разделам, подразделам, целевым статьям, группам (группам и подгруппам) видов расходов бюджета на 2018 год                                        </w:t>
            </w:r>
            <w:r w:rsidRPr="00004E1E">
              <w:rPr>
                <w:sz w:val="22"/>
                <w:szCs w:val="22"/>
              </w:rPr>
              <w:t xml:space="preserve">                                                                            </w:t>
            </w:r>
          </w:p>
        </w:tc>
      </w:tr>
      <w:tr w:rsidR="00004E1E" w:rsidRPr="00004E1E" w:rsidTr="00004E1E">
        <w:trPr>
          <w:trHeight w:val="345"/>
        </w:trPr>
        <w:tc>
          <w:tcPr>
            <w:tcW w:w="9378" w:type="dxa"/>
            <w:gridSpan w:val="6"/>
            <w:vMerge/>
            <w:tcBorders>
              <w:top w:val="nil"/>
              <w:left w:val="nil"/>
              <w:bottom w:val="nil"/>
              <w:right w:val="nil"/>
            </w:tcBorders>
            <w:vAlign w:val="center"/>
            <w:hideMark/>
          </w:tcPr>
          <w:p w:rsidR="00004E1E" w:rsidRPr="00004E1E" w:rsidRDefault="00004E1E" w:rsidP="00004E1E">
            <w:pPr>
              <w:rPr>
                <w:b/>
                <w:bCs/>
              </w:rPr>
            </w:pPr>
          </w:p>
        </w:tc>
      </w:tr>
      <w:tr w:rsidR="00004E1E" w:rsidRPr="00004E1E" w:rsidTr="00004E1E">
        <w:trPr>
          <w:trHeight w:val="450"/>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b/>
                <w:bCs/>
                <w:sz w:val="16"/>
                <w:szCs w:val="16"/>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b/>
                <w:bCs/>
                <w:sz w:val="16"/>
                <w:szCs w:val="16"/>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b/>
                <w:bCs/>
                <w:sz w:val="16"/>
                <w:szCs w:val="16"/>
              </w:rPr>
            </w:pPr>
          </w:p>
        </w:tc>
        <w:tc>
          <w:tcPr>
            <w:tcW w:w="1276"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b/>
                <w:bCs/>
                <w:sz w:val="16"/>
                <w:szCs w:val="16"/>
              </w:rPr>
            </w:pPr>
          </w:p>
        </w:tc>
        <w:tc>
          <w:tcPr>
            <w:tcW w:w="1710" w:type="dxa"/>
            <w:gridSpan w:val="2"/>
            <w:tcBorders>
              <w:top w:val="nil"/>
              <w:left w:val="nil"/>
              <w:bottom w:val="nil"/>
              <w:right w:val="nil"/>
            </w:tcBorders>
            <w:shd w:val="clear" w:color="auto" w:fill="auto"/>
            <w:noWrap/>
            <w:vAlign w:val="bottom"/>
            <w:hideMark/>
          </w:tcPr>
          <w:p w:rsidR="00004E1E" w:rsidRPr="00004E1E" w:rsidRDefault="00004E1E" w:rsidP="00004E1E">
            <w:pPr>
              <w:jc w:val="center"/>
              <w:rPr>
                <w:rFonts w:ascii="Arial" w:hAnsi="Arial" w:cs="Arial"/>
                <w:sz w:val="20"/>
                <w:szCs w:val="20"/>
              </w:rPr>
            </w:pPr>
            <w:r w:rsidRPr="00004E1E">
              <w:rPr>
                <w:rFonts w:ascii="Arial" w:hAnsi="Arial" w:cs="Arial"/>
                <w:sz w:val="20"/>
                <w:szCs w:val="20"/>
              </w:rPr>
              <w:t>тыс рублей</w:t>
            </w:r>
          </w:p>
        </w:tc>
      </w:tr>
      <w:tr w:rsidR="00004E1E" w:rsidRPr="00004E1E" w:rsidTr="00004E1E">
        <w:trPr>
          <w:trHeight w:val="300"/>
        </w:trPr>
        <w:tc>
          <w:tcPr>
            <w:tcW w:w="5116" w:type="dxa"/>
            <w:tcBorders>
              <w:top w:val="single" w:sz="4" w:space="0" w:color="auto"/>
              <w:left w:val="nil"/>
              <w:bottom w:val="single" w:sz="4" w:space="0" w:color="auto"/>
              <w:right w:val="single" w:sz="4" w:space="0" w:color="auto"/>
            </w:tcBorders>
            <w:shd w:val="clear" w:color="auto" w:fill="auto"/>
            <w:noWrap/>
            <w:vAlign w:val="bottom"/>
            <w:hideMark/>
          </w:tcPr>
          <w:p w:rsidR="00004E1E" w:rsidRPr="00004E1E" w:rsidRDefault="00004E1E" w:rsidP="00004E1E">
            <w:pPr>
              <w:rPr>
                <w:rFonts w:ascii="Arial" w:hAnsi="Arial" w:cs="Arial"/>
                <w:b/>
                <w:bCs/>
                <w:sz w:val="16"/>
                <w:szCs w:val="16"/>
              </w:rPr>
            </w:pPr>
            <w:r w:rsidRPr="00004E1E">
              <w:rPr>
                <w:rFonts w:ascii="Arial" w:hAnsi="Arial" w:cs="Arial"/>
                <w:b/>
                <w:bCs/>
                <w:sz w:val="16"/>
                <w:szCs w:val="16"/>
              </w:rPr>
              <w:t> </w:t>
            </w:r>
          </w:p>
        </w:tc>
        <w:tc>
          <w:tcPr>
            <w:tcW w:w="3088" w:type="dxa"/>
            <w:gridSpan w:val="4"/>
            <w:tcBorders>
              <w:top w:val="single" w:sz="4" w:space="0" w:color="auto"/>
              <w:left w:val="nil"/>
              <w:bottom w:val="single" w:sz="4" w:space="0" w:color="auto"/>
              <w:right w:val="nil"/>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КБК</w:t>
            </w:r>
          </w:p>
        </w:tc>
        <w:tc>
          <w:tcPr>
            <w:tcW w:w="1174" w:type="dxa"/>
            <w:tcBorders>
              <w:top w:val="single" w:sz="4" w:space="0" w:color="auto"/>
              <w:left w:val="nil"/>
              <w:bottom w:val="nil"/>
              <w:right w:val="single" w:sz="4" w:space="0" w:color="auto"/>
            </w:tcBorders>
            <w:shd w:val="clear" w:color="auto" w:fill="auto"/>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сумма</w:t>
            </w:r>
          </w:p>
        </w:tc>
      </w:tr>
      <w:tr w:rsidR="00004E1E" w:rsidRPr="00004E1E" w:rsidTr="00004E1E">
        <w:trPr>
          <w:trHeight w:val="608"/>
        </w:trPr>
        <w:tc>
          <w:tcPr>
            <w:tcW w:w="5116" w:type="dxa"/>
            <w:tcBorders>
              <w:top w:val="nil"/>
              <w:left w:val="nil"/>
              <w:bottom w:val="single" w:sz="4" w:space="0" w:color="auto"/>
              <w:right w:val="single" w:sz="4" w:space="0" w:color="auto"/>
            </w:tcBorders>
            <w:shd w:val="clear" w:color="auto" w:fill="auto"/>
            <w:noWrap/>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Наименование</w:t>
            </w:r>
          </w:p>
        </w:tc>
        <w:tc>
          <w:tcPr>
            <w:tcW w:w="567"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Раз</w:t>
            </w:r>
            <w:r>
              <w:rPr>
                <w:rFonts w:ascii="Arial" w:hAnsi="Arial" w:cs="Arial"/>
                <w:b/>
                <w:bCs/>
                <w:sz w:val="16"/>
                <w:szCs w:val="16"/>
              </w:rPr>
              <w:t>-</w:t>
            </w:r>
            <w:r w:rsidRPr="00004E1E">
              <w:rPr>
                <w:rFonts w:ascii="Arial" w:hAnsi="Arial" w:cs="Arial"/>
                <w:b/>
                <w:bCs/>
                <w:sz w:val="16"/>
                <w:szCs w:val="16"/>
              </w:rPr>
              <w:t>дел</w:t>
            </w:r>
          </w:p>
        </w:tc>
        <w:tc>
          <w:tcPr>
            <w:tcW w:w="709"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ind w:left="-108" w:right="-108"/>
              <w:jc w:val="center"/>
              <w:rPr>
                <w:rFonts w:ascii="Arial" w:hAnsi="Arial" w:cs="Arial"/>
                <w:b/>
                <w:bCs/>
                <w:sz w:val="16"/>
                <w:szCs w:val="16"/>
              </w:rPr>
            </w:pPr>
            <w:r w:rsidRPr="00004E1E">
              <w:rPr>
                <w:rFonts w:ascii="Arial" w:hAnsi="Arial" w:cs="Arial"/>
                <w:b/>
                <w:bCs/>
                <w:sz w:val="16"/>
                <w:szCs w:val="16"/>
              </w:rPr>
              <w:t>Подраз</w:t>
            </w:r>
            <w:r>
              <w:rPr>
                <w:rFonts w:ascii="Arial" w:hAnsi="Arial" w:cs="Arial"/>
                <w:b/>
                <w:bCs/>
                <w:sz w:val="16"/>
                <w:szCs w:val="16"/>
              </w:rPr>
              <w:t>-</w:t>
            </w:r>
            <w:r w:rsidRPr="00004E1E">
              <w:rPr>
                <w:rFonts w:ascii="Arial" w:hAnsi="Arial" w:cs="Arial"/>
                <w:b/>
                <w:bCs/>
                <w:sz w:val="16"/>
                <w:szCs w:val="16"/>
              </w:rPr>
              <w:t>дел</w:t>
            </w:r>
          </w:p>
        </w:tc>
        <w:tc>
          <w:tcPr>
            <w:tcW w:w="127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КЦСР</w:t>
            </w:r>
          </w:p>
        </w:tc>
        <w:tc>
          <w:tcPr>
            <w:tcW w:w="53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КВР</w:t>
            </w:r>
          </w:p>
        </w:tc>
        <w:tc>
          <w:tcPr>
            <w:tcW w:w="1174" w:type="dxa"/>
            <w:tcBorders>
              <w:top w:val="nil"/>
              <w:left w:val="nil"/>
              <w:bottom w:val="single" w:sz="4" w:space="0" w:color="auto"/>
              <w:right w:val="single" w:sz="4" w:space="0" w:color="auto"/>
            </w:tcBorders>
            <w:shd w:val="clear" w:color="auto" w:fill="auto"/>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1</w:t>
            </w:r>
          </w:p>
        </w:tc>
        <w:tc>
          <w:tcPr>
            <w:tcW w:w="567" w:type="dxa"/>
            <w:tcBorders>
              <w:top w:val="nil"/>
              <w:left w:val="nil"/>
              <w:bottom w:val="single" w:sz="4" w:space="0" w:color="auto"/>
              <w:right w:val="single" w:sz="4" w:space="0" w:color="auto"/>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2</w:t>
            </w:r>
          </w:p>
        </w:tc>
        <w:tc>
          <w:tcPr>
            <w:tcW w:w="709" w:type="dxa"/>
            <w:tcBorders>
              <w:top w:val="nil"/>
              <w:left w:val="nil"/>
              <w:bottom w:val="single" w:sz="4" w:space="0" w:color="auto"/>
              <w:right w:val="single" w:sz="4" w:space="0" w:color="auto"/>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3</w:t>
            </w:r>
          </w:p>
        </w:tc>
        <w:tc>
          <w:tcPr>
            <w:tcW w:w="1276" w:type="dxa"/>
            <w:tcBorders>
              <w:top w:val="nil"/>
              <w:left w:val="nil"/>
              <w:bottom w:val="single" w:sz="4" w:space="0" w:color="auto"/>
              <w:right w:val="single" w:sz="4" w:space="0" w:color="auto"/>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4</w:t>
            </w:r>
          </w:p>
        </w:tc>
        <w:tc>
          <w:tcPr>
            <w:tcW w:w="536" w:type="dxa"/>
            <w:tcBorders>
              <w:top w:val="nil"/>
              <w:left w:val="nil"/>
              <w:bottom w:val="single" w:sz="4" w:space="0" w:color="auto"/>
              <w:right w:val="single" w:sz="4" w:space="0" w:color="auto"/>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5</w:t>
            </w:r>
          </w:p>
        </w:tc>
        <w:tc>
          <w:tcPr>
            <w:tcW w:w="1174" w:type="dxa"/>
            <w:tcBorders>
              <w:top w:val="nil"/>
              <w:left w:val="nil"/>
              <w:bottom w:val="single" w:sz="4" w:space="0" w:color="auto"/>
              <w:right w:val="single" w:sz="4" w:space="0" w:color="auto"/>
            </w:tcBorders>
            <w:shd w:val="clear" w:color="auto" w:fill="auto"/>
            <w:noWrap/>
            <w:vAlign w:val="bottom"/>
            <w:hideMark/>
          </w:tcPr>
          <w:p w:rsidR="00004E1E" w:rsidRPr="00004E1E" w:rsidRDefault="00004E1E" w:rsidP="00004E1E">
            <w:pPr>
              <w:jc w:val="center"/>
              <w:rPr>
                <w:rFonts w:ascii="Arial" w:hAnsi="Arial" w:cs="Arial"/>
                <w:b/>
                <w:bCs/>
                <w:sz w:val="16"/>
                <w:szCs w:val="16"/>
              </w:rPr>
            </w:pPr>
            <w:r w:rsidRPr="00004E1E">
              <w:rPr>
                <w:rFonts w:ascii="Arial" w:hAnsi="Arial" w:cs="Arial"/>
                <w:b/>
                <w:bCs/>
                <w:sz w:val="16"/>
                <w:szCs w:val="16"/>
              </w:rPr>
              <w:t>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6"/>
                <w:szCs w:val="16"/>
              </w:rPr>
            </w:pPr>
            <w:r w:rsidRPr="00004E1E">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6"/>
                <w:szCs w:val="16"/>
              </w:rPr>
            </w:pPr>
            <w:r w:rsidRPr="00004E1E">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6"/>
                <w:szCs w:val="16"/>
              </w:rPr>
            </w:pPr>
            <w:r w:rsidRPr="00004E1E">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6"/>
                <w:szCs w:val="16"/>
              </w:rPr>
            </w:pPr>
            <w:r w:rsidRPr="00004E1E">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6"/>
                <w:szCs w:val="16"/>
              </w:rPr>
            </w:pPr>
            <w:r w:rsidRPr="00004E1E">
              <w:rPr>
                <w:rFonts w:ascii="Arial" w:hAnsi="Arial" w:cs="Arial"/>
                <w:sz w:val="16"/>
                <w:szCs w:val="16"/>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6"/>
                <w:szCs w:val="16"/>
              </w:rPr>
            </w:pPr>
            <w:r w:rsidRPr="00004E1E">
              <w:rPr>
                <w:rFonts w:ascii="Arial" w:hAnsi="Arial" w:cs="Arial"/>
                <w:sz w:val="16"/>
                <w:szCs w:val="16"/>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23 191,9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1 066,0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1 066,0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1 066,0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1 066,0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w:t>
            </w:r>
            <w:r>
              <w:rPr>
                <w:rFonts w:ascii="Arial" w:hAnsi="Arial" w:cs="Arial"/>
                <w:sz w:val="18"/>
                <w:szCs w:val="18"/>
              </w:rPr>
              <w:t>-</w:t>
            </w:r>
            <w:r w:rsidRPr="00004E1E">
              <w:rPr>
                <w:rFonts w:ascii="Arial" w:hAnsi="Arial" w:cs="Arial"/>
                <w:sz w:val="18"/>
                <w:szCs w:val="18"/>
              </w:rPr>
              <w:t>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1 066,0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Функционирование законодательных (представи</w:t>
            </w:r>
            <w:r>
              <w:rPr>
                <w:rFonts w:ascii="Arial" w:hAnsi="Arial" w:cs="Arial"/>
                <w:b/>
                <w:bCs/>
                <w:sz w:val="18"/>
                <w:szCs w:val="18"/>
              </w:rPr>
              <w:t>-</w:t>
            </w:r>
            <w:r w:rsidRPr="00004E1E">
              <w:rPr>
                <w:rFonts w:ascii="Arial" w:hAnsi="Arial" w:cs="Arial"/>
                <w:b/>
                <w:bCs/>
                <w:sz w:val="18"/>
                <w:szCs w:val="18"/>
              </w:rPr>
              <w:t>тельных) органов государственной власти и предста</w:t>
            </w:r>
            <w:r>
              <w:rPr>
                <w:rFonts w:ascii="Arial" w:hAnsi="Arial" w:cs="Arial"/>
                <w:b/>
                <w:bCs/>
                <w:sz w:val="18"/>
                <w:szCs w:val="18"/>
              </w:rPr>
              <w:t>-</w:t>
            </w:r>
            <w:r w:rsidRPr="00004E1E">
              <w:rPr>
                <w:rFonts w:ascii="Arial" w:hAnsi="Arial" w:cs="Arial"/>
                <w:b/>
                <w:bCs/>
                <w:sz w:val="18"/>
                <w:szCs w:val="18"/>
              </w:rPr>
              <w:t>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Председатель представительного органа муниципального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0120010140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40,9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14 047,6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12 020,8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12 020,8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12 020,8</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9 426,3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2 503,6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367,1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367,1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367,1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367,1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1 659,7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1 659,7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1 659,7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1 047,3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612,3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Судебная система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Субвенция на осуществление полномочий по составлению (изменению)списков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01400S1200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01400S1200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32,1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3 332,8</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3 332,8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3 332,8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3 332,8</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3 125,9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206,9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4 672,6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235,0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235,0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Функционирование административных комиссий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235,0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228,0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1 392,9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1 392,9</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w:t>
            </w:r>
            <w:r>
              <w:rPr>
                <w:rFonts w:ascii="Arial" w:hAnsi="Arial" w:cs="Arial"/>
                <w:b/>
                <w:bCs/>
                <w:sz w:val="18"/>
                <w:szCs w:val="18"/>
              </w:rPr>
              <w:t>-</w:t>
            </w:r>
            <w:r w:rsidRPr="00004E1E">
              <w:rPr>
                <w:rFonts w:ascii="Arial" w:hAnsi="Arial" w:cs="Arial"/>
                <w:b/>
                <w:bCs/>
                <w:sz w:val="18"/>
                <w:szCs w:val="18"/>
              </w:rPr>
              <w:t>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1 392,9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1 311,6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81,3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704,8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Мероприятия по стимулированию инвестиционной активности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704,8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Оценка недвижимости, признание прав и регулирование отношений по государственной собственности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704,8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677,1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27,6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52,3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52,3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52,3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52,3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773,7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773,7</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бюджетам муниципаль</w:t>
            </w:r>
            <w:r>
              <w:rPr>
                <w:rFonts w:ascii="Arial" w:hAnsi="Arial" w:cs="Arial"/>
                <w:b/>
                <w:bCs/>
                <w:sz w:val="18"/>
                <w:szCs w:val="18"/>
              </w:rPr>
              <w:t>-</w:t>
            </w:r>
            <w:r w:rsidRPr="00004E1E">
              <w:rPr>
                <w:rFonts w:ascii="Arial" w:hAnsi="Arial" w:cs="Arial"/>
                <w:b/>
                <w:bCs/>
                <w:sz w:val="18"/>
                <w:szCs w:val="18"/>
              </w:rPr>
              <w:t>ных районов из бюджетов поселений и межбюджет</w:t>
            </w:r>
            <w:r>
              <w:rPr>
                <w:rFonts w:ascii="Arial" w:hAnsi="Arial" w:cs="Arial"/>
                <w:b/>
                <w:bCs/>
                <w:sz w:val="18"/>
                <w:szCs w:val="18"/>
              </w:rPr>
              <w:t>-</w:t>
            </w:r>
            <w:r w:rsidRPr="00004E1E">
              <w:rPr>
                <w:rFonts w:ascii="Arial" w:hAnsi="Arial" w:cs="Arial"/>
                <w:b/>
                <w:bCs/>
                <w:sz w:val="18"/>
                <w:szCs w:val="18"/>
              </w:rPr>
              <w:t>ные трансферты бюджетам поселений из бюджетов муниципальных районов на осуществление части полномочий по решению вопросов местного значе</w:t>
            </w:r>
            <w:r>
              <w:rPr>
                <w:rFonts w:ascii="Arial" w:hAnsi="Arial" w:cs="Arial"/>
                <w:b/>
                <w:bCs/>
                <w:sz w:val="18"/>
                <w:szCs w:val="18"/>
              </w:rPr>
              <w:t>-</w:t>
            </w:r>
            <w:r w:rsidRPr="00004E1E">
              <w:rPr>
                <w:rFonts w:ascii="Arial" w:hAnsi="Arial" w:cs="Arial"/>
                <w:b/>
                <w:bCs/>
                <w:sz w:val="18"/>
                <w:szCs w:val="18"/>
              </w:rPr>
              <w:t>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755,7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755,7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1 513,9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1 449,0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1 449,0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1 449,0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64,9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64,9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52,9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12,0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НАЦИОНАЛЬНАЯ ОБОРОНА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748,7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748,7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748,7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748,7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748,7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748,7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1 251,7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1 223,3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1 145,3</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864,5</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757,9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106,6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(ЕДДС)</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1200070430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280,8</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1200070430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280,8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"Профилактика экстремизма и идеологии терроризма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2500000000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2500060990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2500060990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73,0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73,0</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73,0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73,0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28,4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"Повышение безопаснос</w:t>
            </w:r>
            <w:r>
              <w:rPr>
                <w:rFonts w:ascii="Arial" w:hAnsi="Arial" w:cs="Arial"/>
                <w:b/>
                <w:bCs/>
                <w:sz w:val="18"/>
                <w:szCs w:val="18"/>
              </w:rPr>
              <w:t>-</w:t>
            </w:r>
            <w:r w:rsidRPr="00004E1E">
              <w:rPr>
                <w:rFonts w:ascii="Arial" w:hAnsi="Arial" w:cs="Arial"/>
                <w:b/>
                <w:bCs/>
                <w:sz w:val="18"/>
                <w:szCs w:val="18"/>
              </w:rPr>
              <w:t>ти дорожного движения в муниципальном образова</w:t>
            </w:r>
            <w:r>
              <w:rPr>
                <w:rFonts w:ascii="Arial" w:hAnsi="Arial" w:cs="Arial"/>
                <w:b/>
                <w:bCs/>
                <w:sz w:val="18"/>
                <w:szCs w:val="18"/>
              </w:rPr>
              <w:t>-</w:t>
            </w:r>
            <w:r w:rsidRPr="00004E1E">
              <w:rPr>
                <w:rFonts w:ascii="Arial" w:hAnsi="Arial" w:cs="Arial"/>
                <w:b/>
                <w:bCs/>
                <w:sz w:val="18"/>
                <w:szCs w:val="18"/>
              </w:rPr>
              <w:t>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муниципаль</w:t>
            </w:r>
            <w:r>
              <w:rPr>
                <w:rFonts w:ascii="Arial" w:hAnsi="Arial" w:cs="Arial"/>
                <w:b/>
                <w:bCs/>
                <w:sz w:val="18"/>
                <w:szCs w:val="18"/>
              </w:rPr>
              <w:t>-</w:t>
            </w:r>
            <w:r w:rsidRPr="00004E1E">
              <w:rPr>
                <w:rFonts w:ascii="Arial" w:hAnsi="Arial" w:cs="Arial"/>
                <w:b/>
                <w:bCs/>
                <w:sz w:val="18"/>
                <w:szCs w:val="18"/>
              </w:rPr>
              <w:t>ной  программы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НАЦИОНАЛЬНАЯ ЭКОНОМИКА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13 519,6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Общеэкономические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78,6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"Улучшение условий и охраны труда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78,6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муниципальной программы "Улучшение условий охраны труда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78,6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75,9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1400060990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101,0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животноводст</w:t>
            </w:r>
            <w:r>
              <w:rPr>
                <w:rFonts w:ascii="Arial" w:hAnsi="Arial" w:cs="Arial"/>
                <w:b/>
                <w:bCs/>
                <w:sz w:val="18"/>
                <w:szCs w:val="18"/>
              </w:rPr>
              <w:t>-</w:t>
            </w:r>
            <w:r w:rsidRPr="00004E1E">
              <w:rPr>
                <w:rFonts w:ascii="Arial" w:hAnsi="Arial" w:cs="Arial"/>
                <w:b/>
                <w:bCs/>
                <w:sz w:val="18"/>
                <w:szCs w:val="18"/>
              </w:rPr>
              <w:t>ва и переработки сельскохозяйственной продукции в Новичихинском районе Алтайского края на 2018 год"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2000000000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муниципаль</w:t>
            </w:r>
            <w:r>
              <w:rPr>
                <w:rFonts w:ascii="Arial" w:hAnsi="Arial" w:cs="Arial"/>
                <w:b/>
                <w:bCs/>
                <w:sz w:val="18"/>
                <w:szCs w:val="18"/>
              </w:rPr>
              <w:t>-</w:t>
            </w:r>
            <w:r w:rsidRPr="00004E1E">
              <w:rPr>
                <w:rFonts w:ascii="Arial" w:hAnsi="Arial" w:cs="Arial"/>
                <w:b/>
                <w:bCs/>
                <w:sz w:val="18"/>
                <w:szCs w:val="18"/>
              </w:rPr>
              <w:t>ной программы "Развитие животноводства и переработки сельскохозяйственной продукции в Новичихинском районе Алтайского края на 2018 год"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2000060990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70,0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Мероприятия в области сельского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Отлов и содержание безнадзорных животных</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31,0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13 337,0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2 279,0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Мероприятия в сфере транспорта и дорожного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2 279,0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Содержание, ремонт, реконструкция и строительство автомобильных дорог муниципальной собственности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1 336,0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1 336,0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Капитальный ремонт и ремонт автомобильных дорог общего пользования местного значения.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91200S1030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943,0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91200S1030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943,0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11 058,0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11 058,0</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бюджетам муниципаль</w:t>
            </w:r>
            <w:r>
              <w:rPr>
                <w:rFonts w:ascii="Arial" w:hAnsi="Arial" w:cs="Arial"/>
                <w:b/>
                <w:bCs/>
                <w:sz w:val="18"/>
                <w:szCs w:val="18"/>
              </w:rPr>
              <w:t>-</w:t>
            </w:r>
            <w:r w:rsidRPr="00004E1E">
              <w:rPr>
                <w:rFonts w:ascii="Arial" w:hAnsi="Arial" w:cs="Arial"/>
                <w:b/>
                <w:bCs/>
                <w:sz w:val="18"/>
                <w:szCs w:val="18"/>
              </w:rPr>
              <w:t>ных районов из бюджетов поселений и межбюджет</w:t>
            </w:r>
            <w:r>
              <w:rPr>
                <w:rFonts w:ascii="Arial" w:hAnsi="Arial" w:cs="Arial"/>
                <w:b/>
                <w:bCs/>
                <w:sz w:val="18"/>
                <w:szCs w:val="18"/>
              </w:rPr>
              <w:t>-</w:t>
            </w:r>
            <w:r w:rsidRPr="00004E1E">
              <w:rPr>
                <w:rFonts w:ascii="Arial" w:hAnsi="Arial" w:cs="Arial"/>
                <w:b/>
                <w:bCs/>
                <w:sz w:val="18"/>
                <w:szCs w:val="18"/>
              </w:rPr>
              <w:t>ные трансферты бюджетам поселений из бюджетов муниципальных районов на осуществление части полномочий по решению вопросов местного значе</w:t>
            </w:r>
            <w:r>
              <w:rPr>
                <w:rFonts w:ascii="Arial" w:hAnsi="Arial" w:cs="Arial"/>
                <w:b/>
                <w:bCs/>
                <w:sz w:val="18"/>
                <w:szCs w:val="18"/>
              </w:rPr>
              <w:t>-</w:t>
            </w:r>
            <w:r w:rsidRPr="00004E1E">
              <w:rPr>
                <w:rFonts w:ascii="Arial" w:hAnsi="Arial" w:cs="Arial"/>
                <w:b/>
                <w:bCs/>
                <w:sz w:val="18"/>
                <w:szCs w:val="18"/>
              </w:rPr>
              <w:t>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11 058,0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11 058,0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предпринима</w:t>
            </w:r>
            <w:r>
              <w:rPr>
                <w:rFonts w:ascii="Arial" w:hAnsi="Arial" w:cs="Arial"/>
                <w:b/>
                <w:bCs/>
                <w:sz w:val="18"/>
                <w:szCs w:val="18"/>
              </w:rPr>
              <w:t>-</w:t>
            </w:r>
            <w:r w:rsidRPr="00004E1E">
              <w:rPr>
                <w:rFonts w:ascii="Arial" w:hAnsi="Arial" w:cs="Arial"/>
                <w:b/>
                <w:bCs/>
                <w:sz w:val="18"/>
                <w:szCs w:val="18"/>
              </w:rPr>
              <w:t>тельства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1500000000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12 394,3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11 248,3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240,0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240,0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240,0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8 601,6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Мероприятия направленные на реконструкцию, капитальный ремонт и ремонт тепловых сетей, зданий и сооружений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8 589,9</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8 589,9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7 592,9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997,0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Мероприятия направленные на реконструкцию, ремонт системы водоснабжения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Софинансирование мероприятий, направленных на обеспечение стабильного водоснабжения населения (с.Мельниково, скважина)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17200S0992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17200S0992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11,7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Государственная  программа  Алтайского края "Обеспечение населения  Алтайского края  жилищно-коммунальными услугами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4300000000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1 212,6</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водоснабжения, водоотве</w:t>
            </w:r>
            <w:r>
              <w:rPr>
                <w:rFonts w:ascii="Arial" w:hAnsi="Arial" w:cs="Arial"/>
                <w:b/>
                <w:bCs/>
                <w:sz w:val="18"/>
                <w:szCs w:val="18"/>
              </w:rPr>
              <w:t>-</w:t>
            </w:r>
            <w:r w:rsidRPr="00004E1E">
              <w:rPr>
                <w:rFonts w:ascii="Arial" w:hAnsi="Arial" w:cs="Arial"/>
                <w:b/>
                <w:bCs/>
                <w:sz w:val="18"/>
                <w:szCs w:val="18"/>
              </w:rPr>
              <w:t>дения и очистки  сточных вод в  Алтайском крае " на 2014-2020 годы  государственной программы Алтай</w:t>
            </w:r>
            <w:r>
              <w:rPr>
                <w:rFonts w:ascii="Arial" w:hAnsi="Arial" w:cs="Arial"/>
                <w:b/>
                <w:bCs/>
                <w:sz w:val="18"/>
                <w:szCs w:val="18"/>
              </w:rPr>
              <w:t>-</w:t>
            </w:r>
            <w:r w:rsidRPr="00004E1E">
              <w:rPr>
                <w:rFonts w:ascii="Arial" w:hAnsi="Arial" w:cs="Arial"/>
                <w:b/>
                <w:bCs/>
                <w:sz w:val="18"/>
                <w:szCs w:val="18"/>
              </w:rPr>
              <w:t>ского края "Обеспечение населения Алтайского края жилищно-коммунальными услугами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4310000000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1 212,6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направленных на обеспечение стабильного водоснабжения населения Алтайского края"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43100S0992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1 212,6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43100S0992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1 212,6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1 167,1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1 167,1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1 167,1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1 167,1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27,0</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бюджетам муниципаль</w:t>
            </w:r>
            <w:r>
              <w:rPr>
                <w:rFonts w:ascii="Arial" w:hAnsi="Arial" w:cs="Arial"/>
                <w:b/>
                <w:bCs/>
                <w:sz w:val="18"/>
                <w:szCs w:val="18"/>
              </w:rPr>
              <w:t>-</w:t>
            </w:r>
            <w:r w:rsidRPr="00004E1E">
              <w:rPr>
                <w:rFonts w:ascii="Arial" w:hAnsi="Arial" w:cs="Arial"/>
                <w:b/>
                <w:bCs/>
                <w:sz w:val="18"/>
                <w:szCs w:val="18"/>
              </w:rPr>
              <w:t>ных районов из бюджетов поселений и межбюджет</w:t>
            </w:r>
            <w:r>
              <w:rPr>
                <w:rFonts w:ascii="Arial" w:hAnsi="Arial" w:cs="Arial"/>
                <w:b/>
                <w:bCs/>
                <w:sz w:val="18"/>
                <w:szCs w:val="18"/>
              </w:rPr>
              <w:t>-</w:t>
            </w:r>
            <w:r w:rsidRPr="00004E1E">
              <w:rPr>
                <w:rFonts w:ascii="Arial" w:hAnsi="Arial" w:cs="Arial"/>
                <w:b/>
                <w:bCs/>
                <w:sz w:val="18"/>
                <w:szCs w:val="18"/>
              </w:rPr>
              <w:t>ные трансферты бюджетам поселений из бюджетов муниципальных районов на осуществление части полномочий по решению вопросов местного значе</w:t>
            </w:r>
            <w:r>
              <w:rPr>
                <w:rFonts w:ascii="Arial" w:hAnsi="Arial" w:cs="Arial"/>
                <w:b/>
                <w:bCs/>
                <w:sz w:val="18"/>
                <w:szCs w:val="18"/>
              </w:rPr>
              <w:t>-</w:t>
            </w:r>
            <w:r w:rsidRPr="00004E1E">
              <w:rPr>
                <w:rFonts w:ascii="Arial" w:hAnsi="Arial" w:cs="Arial"/>
                <w:b/>
                <w:bCs/>
                <w:sz w:val="18"/>
                <w:szCs w:val="18"/>
              </w:rPr>
              <w:t>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1 146,0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700,0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Выравнивание бюджетной обеспеченности  сельских поселений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7210000000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Субсидии муниципальным образованиям на реализа</w:t>
            </w:r>
            <w:r>
              <w:rPr>
                <w:rFonts w:ascii="Arial" w:hAnsi="Arial" w:cs="Arial"/>
                <w:b/>
                <w:bCs/>
                <w:sz w:val="18"/>
                <w:szCs w:val="18"/>
              </w:rPr>
              <w:t>-</w:t>
            </w:r>
            <w:r w:rsidRPr="00004E1E">
              <w:rPr>
                <w:rFonts w:ascii="Arial" w:hAnsi="Arial" w:cs="Arial"/>
                <w:b/>
                <w:bCs/>
                <w:sz w:val="18"/>
                <w:szCs w:val="18"/>
              </w:rPr>
              <w:t>цию проектов развития общественной инфраструк</w:t>
            </w:r>
            <w:r>
              <w:rPr>
                <w:rFonts w:ascii="Arial" w:hAnsi="Arial" w:cs="Arial"/>
                <w:b/>
                <w:bCs/>
                <w:sz w:val="18"/>
                <w:szCs w:val="18"/>
              </w:rPr>
              <w:t>-</w:t>
            </w:r>
            <w:r w:rsidRPr="00004E1E">
              <w:rPr>
                <w:rFonts w:ascii="Arial" w:hAnsi="Arial" w:cs="Arial"/>
                <w:b/>
                <w:bCs/>
                <w:sz w:val="18"/>
                <w:szCs w:val="18"/>
              </w:rPr>
              <w:t>туры, основанных на инициативах граждан</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72100S0260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700,0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72100S0260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700,0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446,0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446,0</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бюджетам муниципаль</w:t>
            </w:r>
            <w:r w:rsidR="003505F0">
              <w:rPr>
                <w:rFonts w:ascii="Arial" w:hAnsi="Arial" w:cs="Arial"/>
                <w:b/>
                <w:bCs/>
                <w:sz w:val="18"/>
                <w:szCs w:val="18"/>
              </w:rPr>
              <w:t>-</w:t>
            </w:r>
            <w:r w:rsidRPr="00004E1E">
              <w:rPr>
                <w:rFonts w:ascii="Arial" w:hAnsi="Arial" w:cs="Arial"/>
                <w:b/>
                <w:bCs/>
                <w:sz w:val="18"/>
                <w:szCs w:val="18"/>
              </w:rPr>
              <w:t>ных районов из бюджетов поселений и межбюджет</w:t>
            </w:r>
            <w:r w:rsidR="003505F0">
              <w:rPr>
                <w:rFonts w:ascii="Arial" w:hAnsi="Arial" w:cs="Arial"/>
                <w:b/>
                <w:bCs/>
                <w:sz w:val="18"/>
                <w:szCs w:val="18"/>
              </w:rPr>
              <w:t>-</w:t>
            </w:r>
            <w:r w:rsidRPr="00004E1E">
              <w:rPr>
                <w:rFonts w:ascii="Arial" w:hAnsi="Arial" w:cs="Arial"/>
                <w:b/>
                <w:bCs/>
                <w:sz w:val="18"/>
                <w:szCs w:val="18"/>
              </w:rPr>
              <w:t>ные трансферты бюджетам поселений из бюджетов муниципальных районов на осуществление части полномочий по решению вопросов местного значе</w:t>
            </w:r>
            <w:r w:rsidR="003505F0">
              <w:rPr>
                <w:rFonts w:ascii="Arial" w:hAnsi="Arial" w:cs="Arial"/>
                <w:b/>
                <w:bCs/>
                <w:sz w:val="18"/>
                <w:szCs w:val="18"/>
              </w:rPr>
              <w:t>-</w:t>
            </w:r>
            <w:r w:rsidRPr="00004E1E">
              <w:rPr>
                <w:rFonts w:ascii="Arial" w:hAnsi="Arial" w:cs="Arial"/>
                <w:b/>
                <w:bCs/>
                <w:sz w:val="18"/>
                <w:szCs w:val="18"/>
              </w:rPr>
              <w:t>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446,0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446,0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ОБРАЗОВАНИЕ</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115 403,7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Дошкольное образование</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23 278,6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23 278,6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23 278,6</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8 541,1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5 207,4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3 081,9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52,0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199,8</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Компенсационные выплаты на питание в муници</w:t>
            </w:r>
            <w:r w:rsidR="003505F0">
              <w:rPr>
                <w:rFonts w:ascii="Arial" w:hAnsi="Arial" w:cs="Arial"/>
                <w:b/>
                <w:bCs/>
                <w:sz w:val="18"/>
                <w:szCs w:val="18"/>
              </w:rPr>
              <w:t>-</w:t>
            </w:r>
            <w:r w:rsidRPr="00004E1E">
              <w:rPr>
                <w:rFonts w:ascii="Arial" w:hAnsi="Arial" w:cs="Arial"/>
                <w:b/>
                <w:bCs/>
                <w:sz w:val="18"/>
                <w:szCs w:val="18"/>
              </w:rPr>
              <w:t>пальных дошкольных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1810060930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44,2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1810060930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44,2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Организация расходов на питание детей и иные расходы в дошкольных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1810060940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2 347,0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1810060940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2 347,0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3505F0">
            <w:pPr>
              <w:ind w:right="-108"/>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(детские сады)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4 121,6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4 121,6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8 002,0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7 737,0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257,0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 (отопление) детских дошкольных учреждений за счет субсидии из краевого бюджета и софинансирование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18100S1190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222,8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18100S1190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222,8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Общее образование</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81 273,9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79 693,0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79 693,0</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деятельности школьных учреждений подпрограммы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8 277,9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246,9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5 433,0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2 173,5</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424,5</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Компенсационные выплаты  на питание обучающимся в муниципальных общеобразователь</w:t>
            </w:r>
            <w:r w:rsidR="003505F0">
              <w:rPr>
                <w:rFonts w:ascii="Arial" w:hAnsi="Arial" w:cs="Arial"/>
                <w:b/>
                <w:bCs/>
                <w:sz w:val="18"/>
                <w:szCs w:val="18"/>
              </w:rPr>
              <w:t>-</w:t>
            </w:r>
            <w:r w:rsidRPr="00004E1E">
              <w:rPr>
                <w:rFonts w:ascii="Arial" w:hAnsi="Arial" w:cs="Arial"/>
                <w:b/>
                <w:bCs/>
                <w:sz w:val="18"/>
                <w:szCs w:val="18"/>
              </w:rPr>
              <w:t>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97,0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65,2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31,9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Организация расходов на питание обучающимся и иные расходы в муниципальных общеобразователь</w:t>
            </w:r>
            <w:r w:rsidR="003505F0">
              <w:rPr>
                <w:rFonts w:ascii="Arial" w:hAnsi="Arial" w:cs="Arial"/>
                <w:b/>
                <w:bCs/>
                <w:sz w:val="18"/>
                <w:szCs w:val="18"/>
              </w:rPr>
              <w:t>-</w:t>
            </w:r>
            <w:r w:rsidRPr="00004E1E">
              <w:rPr>
                <w:rFonts w:ascii="Arial" w:hAnsi="Arial" w:cs="Arial"/>
                <w:b/>
                <w:bCs/>
                <w:sz w:val="18"/>
                <w:szCs w:val="18"/>
              </w:rPr>
              <w:t xml:space="preserve">ных учреждениях за счет иных средств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1 519,1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1 519,1</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147,8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65,5</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61,0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21,4</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65 898,0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48 652,6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661,1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44,0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16 540,3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576,0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360,0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216,0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Софинансирование расходов на реализацию меро</w:t>
            </w:r>
            <w:r w:rsidR="003505F0">
              <w:rPr>
                <w:rFonts w:ascii="Arial" w:hAnsi="Arial" w:cs="Arial"/>
                <w:b/>
                <w:bCs/>
                <w:sz w:val="18"/>
                <w:szCs w:val="18"/>
              </w:rPr>
              <w:t>-</w:t>
            </w:r>
            <w:r w:rsidRPr="00004E1E">
              <w:rPr>
                <w:rFonts w:ascii="Arial" w:hAnsi="Arial" w:cs="Arial"/>
                <w:b/>
                <w:bCs/>
                <w:sz w:val="18"/>
                <w:szCs w:val="18"/>
              </w:rPr>
              <w:t>приятий краевой адресной инвестиционной програм</w:t>
            </w:r>
            <w:r w:rsidR="003505F0">
              <w:rPr>
                <w:rFonts w:ascii="Arial" w:hAnsi="Arial" w:cs="Arial"/>
                <w:b/>
                <w:bCs/>
                <w:sz w:val="18"/>
                <w:szCs w:val="18"/>
              </w:rPr>
              <w:t>-</w:t>
            </w:r>
            <w:r w:rsidRPr="00004E1E">
              <w:rPr>
                <w:rFonts w:ascii="Arial" w:hAnsi="Arial" w:cs="Arial"/>
                <w:b/>
                <w:bCs/>
                <w:sz w:val="18"/>
                <w:szCs w:val="18"/>
              </w:rPr>
              <w:t>мы (выборочный капитальный ремонт здания Токаревского филиала МКОУ Мельниковская СОШ)</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83,2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83,2</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3 093,9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2 230,0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863,9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субсидия на уплату первоначального взноса при получении ипотечного кредита молод. учителям.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5600000000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1 580,9</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Субсидия на реализацию мероприятия краевой адресной инвестиционной программы (Новичихинский район, с. Токарево, выборочный капитальный ремонт здания Токаревского филиала МКОУ "Мельниковская СОШ)</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56000S0992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1 580,9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56000S0992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1 580,9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5 080,8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3 115,4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3 115,4</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2 419,7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1 776,9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532,9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109,9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w:t>
            </w:r>
            <w:r w:rsidR="003505F0">
              <w:rPr>
                <w:rFonts w:ascii="Arial" w:hAnsi="Arial" w:cs="Arial"/>
                <w:b/>
                <w:bCs/>
                <w:sz w:val="18"/>
                <w:szCs w:val="18"/>
              </w:rPr>
              <w:t>-</w:t>
            </w:r>
            <w:r w:rsidRPr="00004E1E">
              <w:rPr>
                <w:rFonts w:ascii="Arial" w:hAnsi="Arial" w:cs="Arial"/>
                <w:b/>
                <w:bCs/>
                <w:sz w:val="18"/>
                <w:szCs w:val="18"/>
              </w:rPr>
              <w:t>цию дополнительных расходов по оплате труда в связи с увеличением МРОТ в 2018г. (школы, ДЮСШ)</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557,9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557,9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137,7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137,7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1 965,4</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1 650,3</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1 580,0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1 580,0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70,3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70,3</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315,1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(ДМШ)</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1920070430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315,1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1920070430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315,1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Молодежная политика и оздоровление детей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443,2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120,4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120,4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75,4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1820060940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75,4</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Развитие системы отдыха и укрепления здоровья детей   подпрограммы "Развитие общего и дополни</w:t>
            </w:r>
            <w:r w:rsidR="003505F0">
              <w:rPr>
                <w:rFonts w:ascii="Arial" w:hAnsi="Arial" w:cs="Arial"/>
                <w:b/>
                <w:bCs/>
                <w:sz w:val="18"/>
                <w:szCs w:val="18"/>
              </w:rPr>
              <w:t>-</w:t>
            </w:r>
            <w:r w:rsidRPr="00004E1E">
              <w:rPr>
                <w:rFonts w:ascii="Arial" w:hAnsi="Arial" w:cs="Arial"/>
                <w:b/>
                <w:bCs/>
                <w:sz w:val="18"/>
                <w:szCs w:val="18"/>
              </w:rPr>
              <w:t xml:space="preserve">тельного образования в Новичихинском районе" </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45,0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45,0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322,8</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322,8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проведение детской  оздоровительной кампании.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58500S3212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322,8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58500S3212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322,8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5 327,2</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2 193,7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1 707,7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1 707,7</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1 548,3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159,4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486,0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Функционирование комиссий по делам несовершеннолетних и защите их прав и органов опеки и попечительства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486,0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461,9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24,1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1 987,9</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1 987,9</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w:t>
            </w:r>
            <w:r w:rsidR="003505F0">
              <w:rPr>
                <w:rFonts w:ascii="Arial" w:hAnsi="Arial" w:cs="Arial"/>
                <w:b/>
                <w:bCs/>
                <w:sz w:val="18"/>
                <w:szCs w:val="18"/>
              </w:rPr>
              <w:t>-</w:t>
            </w:r>
            <w:r w:rsidRPr="00004E1E">
              <w:rPr>
                <w:rFonts w:ascii="Arial" w:hAnsi="Arial" w:cs="Arial"/>
                <w:b/>
                <w:bCs/>
                <w:sz w:val="18"/>
                <w:szCs w:val="18"/>
              </w:rPr>
              <w:t>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1 987,9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3505F0">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1 523,6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456,1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81,1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24,9</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в рамках подпрограммы "Льготная ипотека для молодых учителей в Алтайском крае"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18200S0990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24,9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18200S0990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24,9</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"Обеспечение деятельности и развития системы образования в Новичихинском районе на основе оценки качества образования"</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1830000000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56,2</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56,2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42,8</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13,5</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105,1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105,1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уголь(отопление),потребляемый прочими учреждениями  бюджетной сферы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105,1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105,1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959,3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959,3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366,0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366,0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9850100000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593,3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9850170430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593,3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09</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9850170430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593,3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КУЛЬТУРА, КИНЕМАТОГРАФИЯ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11 238,6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Культура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11 055,4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11 055,4</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11 055,4</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7 171,3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1 275,8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5 895,6</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1 624,2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1 624,2</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212,1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19100S1190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212,1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1910100000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941,6</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1910170430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841,6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1910170430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841,6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Софинансирование на частичную компенсацию дополнительных расходов по оплате труда в связи с увеличением МРОТ в 2018 г (РДК)</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19101S0430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100,0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19101S0430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100,0</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w:t>
            </w:r>
            <w:r w:rsidR="003505F0">
              <w:rPr>
                <w:rFonts w:ascii="Arial" w:hAnsi="Arial" w:cs="Arial"/>
                <w:b/>
                <w:bCs/>
                <w:sz w:val="18"/>
                <w:szCs w:val="18"/>
              </w:rPr>
              <w:t>-</w:t>
            </w:r>
            <w:r w:rsidRPr="00004E1E">
              <w:rPr>
                <w:rFonts w:ascii="Arial" w:hAnsi="Arial" w:cs="Arial"/>
                <w:b/>
                <w:bCs/>
                <w:sz w:val="18"/>
                <w:szCs w:val="18"/>
              </w:rPr>
              <w:t>цию дополнительных расходов по оплате труда в связи с увеличением МРОТ в 2018г. (библиотека)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1910200000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1 106,2</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частичную компенса</w:t>
            </w:r>
            <w:r w:rsidR="003505F0">
              <w:rPr>
                <w:rFonts w:ascii="Arial" w:hAnsi="Arial" w:cs="Arial"/>
                <w:b/>
                <w:bCs/>
                <w:sz w:val="18"/>
                <w:szCs w:val="18"/>
              </w:rPr>
              <w:t>-</w:t>
            </w:r>
            <w:r w:rsidRPr="00004E1E">
              <w:rPr>
                <w:rFonts w:ascii="Arial" w:hAnsi="Arial" w:cs="Arial"/>
                <w:b/>
                <w:bCs/>
                <w:sz w:val="18"/>
                <w:szCs w:val="18"/>
              </w:rPr>
              <w:t>цию дополнительных расходов по оплате труда в связи с увеличением МРОТ в 2018г. (библиотека)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1910270430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456,4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1910270430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456,4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поддержку отрасли культуры (комплектование книжных фондов муниципальных общедоступных библиотек в муниципальных образованиях Алтайского края)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19102L5192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19102L5192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поддержку отрасли культуры (государственная поддержка лучших работников сельских учреждений культуры)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19102L5194</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50,0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19102L5194</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r>
      <w:tr w:rsidR="00004E1E" w:rsidRPr="00004E1E" w:rsidTr="00004E1E">
        <w:trPr>
          <w:trHeight w:val="127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поддержку отрасли культуры (подключение муниципальных общедоступных библиотек в муниципальных образованиях Алтайского края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19102L5195</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65,8</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19102L5195</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65,8</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за счет субсидии на поддержку отрасли культуры в рамках реализации мероприятий государственной программы Алтайского края "Развитие культуры Алтайского края" на 2015-2020 годы (создание и поддержка модельных библиотек (в целях модернизации библиотечной сети)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19102S0190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525,0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19102S0190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525,0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183,2</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166,2</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166,2</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подпрограммы "Культура Новичихинского района"муниципальной программы "Развитие культуры, молодежной поли</w:t>
            </w:r>
            <w:r w:rsidR="003505F0">
              <w:rPr>
                <w:rFonts w:ascii="Arial" w:hAnsi="Arial" w:cs="Arial"/>
                <w:b/>
                <w:bCs/>
                <w:sz w:val="18"/>
                <w:szCs w:val="18"/>
              </w:rPr>
              <w:t>-</w:t>
            </w:r>
            <w:r w:rsidRPr="00004E1E">
              <w:rPr>
                <w:rFonts w:ascii="Arial" w:hAnsi="Arial" w:cs="Arial"/>
                <w:b/>
                <w:bCs/>
                <w:sz w:val="18"/>
                <w:szCs w:val="18"/>
              </w:rPr>
              <w:t>тики, физической культуры и спорта  на территории Новичихинского района  " на 2015-2020 годы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166,2</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88,5</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77,7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17,0</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бюджетам муниципаль</w:t>
            </w:r>
            <w:r w:rsidR="003505F0">
              <w:rPr>
                <w:rFonts w:ascii="Arial" w:hAnsi="Arial" w:cs="Arial"/>
                <w:b/>
                <w:bCs/>
                <w:sz w:val="18"/>
                <w:szCs w:val="18"/>
              </w:rPr>
              <w:t>-</w:t>
            </w:r>
            <w:r w:rsidRPr="00004E1E">
              <w:rPr>
                <w:rFonts w:ascii="Arial" w:hAnsi="Arial" w:cs="Arial"/>
                <w:b/>
                <w:bCs/>
                <w:sz w:val="18"/>
                <w:szCs w:val="18"/>
              </w:rPr>
              <w:t>ных районов из бюджетов поселений и межбюджет</w:t>
            </w:r>
            <w:r w:rsidR="003505F0">
              <w:rPr>
                <w:rFonts w:ascii="Arial" w:hAnsi="Arial" w:cs="Arial"/>
                <w:b/>
                <w:bCs/>
                <w:sz w:val="18"/>
                <w:szCs w:val="18"/>
              </w:rPr>
              <w:t>-</w:t>
            </w:r>
            <w:r w:rsidRPr="00004E1E">
              <w:rPr>
                <w:rFonts w:ascii="Arial" w:hAnsi="Arial" w:cs="Arial"/>
                <w:b/>
                <w:bCs/>
                <w:sz w:val="18"/>
                <w:szCs w:val="18"/>
              </w:rPr>
              <w:t>ные трансферты бюджетам поселений из бюджетов муниципальных районов на осуществление части полномочий по решению вопросов местного значе</w:t>
            </w:r>
            <w:r w:rsidR="003505F0">
              <w:rPr>
                <w:rFonts w:ascii="Arial" w:hAnsi="Arial" w:cs="Arial"/>
                <w:b/>
                <w:bCs/>
                <w:sz w:val="18"/>
                <w:szCs w:val="18"/>
              </w:rPr>
              <w:t>-</w:t>
            </w:r>
            <w:r w:rsidRPr="00004E1E">
              <w:rPr>
                <w:rFonts w:ascii="Arial" w:hAnsi="Arial" w:cs="Arial"/>
                <w:b/>
                <w:bCs/>
                <w:sz w:val="18"/>
                <w:szCs w:val="18"/>
              </w:rPr>
              <w:t>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СОЦИАЛЬНАЯ ПОЛИТИКА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8 314,9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Пенсионное обеспечение</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40,2</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40,2</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40,2</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Доплаты к пенсиям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40,2</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40,2</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2 127,6</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Долгосрочная муниципальная программа "Устойчивое развитие поселений Новичихинского района на 2013-2020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882,0</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государствен</w:t>
            </w:r>
            <w:r w:rsidR="003505F0">
              <w:rPr>
                <w:rFonts w:ascii="Arial" w:hAnsi="Arial" w:cs="Arial"/>
                <w:b/>
                <w:bCs/>
                <w:sz w:val="18"/>
                <w:szCs w:val="18"/>
              </w:rPr>
              <w:t>-</w:t>
            </w:r>
            <w:r w:rsidRPr="00004E1E">
              <w:rPr>
                <w:rFonts w:ascii="Arial" w:hAnsi="Arial" w:cs="Arial"/>
                <w:b/>
                <w:bCs/>
                <w:sz w:val="18"/>
                <w:szCs w:val="18"/>
              </w:rPr>
              <w:t>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52000L5675</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882,0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52000L5675</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882,0</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Государственная программа Алтайского края "Социальная поддержка граждан"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1 159,3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7110000000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1 159,3</w:t>
            </w:r>
          </w:p>
        </w:tc>
      </w:tr>
      <w:tr w:rsidR="00004E1E" w:rsidRPr="00004E1E" w:rsidTr="00004E1E">
        <w:trPr>
          <w:trHeight w:val="127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7110051340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1 159,3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7110051340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1 159,3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86,4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Резервные фонды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86,4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86,4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65,0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03</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21,4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Охрана семьи и детства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6 144,0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6 144,0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сфере образования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725,0</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725,0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725,0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5 419,0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Выплаты приемной семье на содержание подопечных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711,3</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3,7</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9040070801</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707,6</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Вознаграждение приемному родителю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387,0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9040070802</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387,0</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Выплаты семьям опекунов на содержание подопечных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4 320,7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24,2</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9040070803</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4 296,5</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06</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ФИЗИЧЕСКАЯ КУЛЬТУРА И СПОРТ</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220,9</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Физическая культура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169,5</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169,5</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169,5</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w:t>
            </w:r>
            <w:r w:rsidR="003505F0">
              <w:rPr>
                <w:rFonts w:ascii="Arial" w:hAnsi="Arial" w:cs="Arial"/>
                <w:b/>
                <w:bCs/>
                <w:sz w:val="18"/>
                <w:szCs w:val="18"/>
              </w:rPr>
              <w:t>-</w:t>
            </w:r>
            <w:r w:rsidRPr="00004E1E">
              <w:rPr>
                <w:rFonts w:ascii="Arial" w:hAnsi="Arial" w:cs="Arial"/>
                <w:b/>
                <w:bCs/>
                <w:sz w:val="18"/>
                <w:szCs w:val="18"/>
              </w:rPr>
              <w:t>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169,5</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169,5</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51,4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51,4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Подпрограмма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51,4</w:t>
            </w:r>
          </w:p>
        </w:tc>
      </w:tr>
      <w:tr w:rsidR="00004E1E" w:rsidRPr="00004E1E" w:rsidTr="00004E1E">
        <w:trPr>
          <w:trHeight w:val="106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r w:rsidR="003505F0">
              <w:rPr>
                <w:rFonts w:ascii="Arial" w:hAnsi="Arial" w:cs="Arial"/>
                <w:b/>
                <w:bCs/>
                <w:sz w:val="18"/>
                <w:szCs w:val="18"/>
              </w:rPr>
              <w:t xml:space="preserve"> </w:t>
            </w:r>
            <w:r w:rsidRPr="00004E1E">
              <w:rPr>
                <w:rFonts w:ascii="Arial" w:hAnsi="Arial" w:cs="Arial"/>
                <w:b/>
                <w:bCs/>
                <w:sz w:val="18"/>
                <w:szCs w:val="18"/>
              </w:rPr>
              <w:t>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51,4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Расходы на выплаты персоналу в целях обеспечения выполнения функций государственными (муниципальны</w:t>
            </w:r>
            <w:r w:rsidR="003505F0">
              <w:rPr>
                <w:rFonts w:ascii="Arial" w:hAnsi="Arial" w:cs="Arial"/>
                <w:sz w:val="18"/>
                <w:szCs w:val="18"/>
              </w:rPr>
              <w:t>-</w:t>
            </w:r>
            <w:r w:rsidRPr="00004E1E">
              <w:rPr>
                <w:rFonts w:ascii="Arial" w:hAnsi="Arial" w:cs="Arial"/>
                <w:sz w:val="18"/>
                <w:szCs w:val="18"/>
              </w:rPr>
              <w:t>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51,4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СРЕДСТВА МАССОВОЙ ИНФОРМАЦИИ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279,1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279,1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279,1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279,1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Учреждения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279,1</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600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279,1</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3 906,7</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313,3</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313,3</w:t>
            </w:r>
          </w:p>
        </w:tc>
      </w:tr>
      <w:tr w:rsidR="00004E1E" w:rsidRPr="00004E1E" w:rsidTr="00004E1E">
        <w:trPr>
          <w:trHeight w:val="8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313,3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01</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313,3</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Иные дотации</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3 593,4</w:t>
            </w:r>
          </w:p>
        </w:tc>
      </w:tr>
      <w:tr w:rsidR="00004E1E" w:rsidRPr="00004E1E" w:rsidTr="00004E1E">
        <w:trPr>
          <w:trHeight w:val="64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3 593,4</w:t>
            </w:r>
          </w:p>
        </w:tc>
      </w:tr>
      <w:tr w:rsidR="00004E1E" w:rsidRPr="00004E1E" w:rsidTr="00004E1E">
        <w:trPr>
          <w:trHeight w:val="43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b/>
                <w:bCs/>
                <w:sz w:val="18"/>
                <w:szCs w:val="18"/>
              </w:rPr>
            </w:pPr>
            <w:r w:rsidRPr="00004E1E">
              <w:rPr>
                <w:rFonts w:ascii="Arial" w:hAnsi="Arial" w:cs="Arial"/>
                <w:b/>
                <w:bCs/>
                <w:sz w:val="18"/>
                <w:szCs w:val="18"/>
              </w:rPr>
              <w:t>Поддержка мер по обеспечению сбалансированности бюджетов сельских поселений</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 </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3 593,4</w:t>
            </w:r>
          </w:p>
        </w:tc>
      </w:tr>
      <w:tr w:rsidR="00004E1E" w:rsidRPr="00004E1E" w:rsidTr="00004E1E">
        <w:trPr>
          <w:trHeight w:val="255"/>
        </w:trPr>
        <w:tc>
          <w:tcPr>
            <w:tcW w:w="5116" w:type="dxa"/>
            <w:tcBorders>
              <w:top w:val="nil"/>
              <w:left w:val="nil"/>
              <w:bottom w:val="single" w:sz="4" w:space="0" w:color="auto"/>
              <w:right w:val="single" w:sz="4" w:space="0" w:color="auto"/>
            </w:tcBorders>
            <w:shd w:val="clear" w:color="auto" w:fill="auto"/>
            <w:vAlign w:val="center"/>
            <w:hideMark/>
          </w:tcPr>
          <w:p w:rsidR="00004E1E" w:rsidRPr="00004E1E" w:rsidRDefault="00004E1E" w:rsidP="00004E1E">
            <w:pPr>
              <w:rPr>
                <w:rFonts w:ascii="Arial" w:hAnsi="Arial" w:cs="Arial"/>
                <w:sz w:val="18"/>
                <w:szCs w:val="18"/>
              </w:rPr>
            </w:pPr>
            <w:r w:rsidRPr="00004E1E">
              <w:rPr>
                <w:rFonts w:ascii="Arial" w:hAnsi="Arial" w:cs="Arial"/>
                <w:sz w:val="18"/>
                <w:szCs w:val="18"/>
              </w:rPr>
              <w:t>Межбюджетные трансферты</w:t>
            </w:r>
          </w:p>
        </w:tc>
        <w:tc>
          <w:tcPr>
            <w:tcW w:w="567"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02</w:t>
            </w:r>
          </w:p>
        </w:tc>
        <w:tc>
          <w:tcPr>
            <w:tcW w:w="127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500</w:t>
            </w:r>
          </w:p>
        </w:tc>
        <w:tc>
          <w:tcPr>
            <w:tcW w:w="1174" w:type="dxa"/>
            <w:tcBorders>
              <w:top w:val="nil"/>
              <w:left w:val="nil"/>
              <w:bottom w:val="single" w:sz="4" w:space="0" w:color="auto"/>
              <w:right w:val="single" w:sz="4" w:space="0" w:color="auto"/>
            </w:tcBorders>
            <w:shd w:val="clear" w:color="auto" w:fill="auto"/>
            <w:noWrap/>
            <w:vAlign w:val="center"/>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3 593,4</w:t>
            </w:r>
          </w:p>
        </w:tc>
      </w:tr>
      <w:tr w:rsidR="00004E1E" w:rsidRPr="00004E1E" w:rsidTr="00004E1E">
        <w:trPr>
          <w:trHeight w:val="225"/>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w:hAnsi="Arial" w:cs="Arial"/>
                <w:sz w:val="18"/>
                <w:szCs w:val="18"/>
              </w:rPr>
            </w:pPr>
          </w:p>
        </w:tc>
        <w:tc>
          <w:tcPr>
            <w:tcW w:w="567" w:type="dxa"/>
            <w:tcBorders>
              <w:top w:val="single" w:sz="4" w:space="0" w:color="auto"/>
              <w:left w:val="nil"/>
              <w:bottom w:val="single" w:sz="4" w:space="0" w:color="auto"/>
              <w:right w:val="nil"/>
            </w:tcBorders>
            <w:shd w:val="clear" w:color="auto" w:fill="auto"/>
            <w:noWrap/>
            <w:vAlign w:val="bottom"/>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709" w:type="dxa"/>
            <w:tcBorders>
              <w:top w:val="single" w:sz="4" w:space="0" w:color="auto"/>
              <w:left w:val="nil"/>
              <w:bottom w:val="single" w:sz="4" w:space="0" w:color="auto"/>
              <w:right w:val="nil"/>
            </w:tcBorders>
            <w:shd w:val="clear" w:color="auto" w:fill="auto"/>
            <w:noWrap/>
            <w:vAlign w:val="bottom"/>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276" w:type="dxa"/>
            <w:tcBorders>
              <w:top w:val="single" w:sz="4" w:space="0" w:color="auto"/>
              <w:left w:val="nil"/>
              <w:bottom w:val="single" w:sz="4" w:space="0" w:color="auto"/>
              <w:right w:val="nil"/>
            </w:tcBorders>
            <w:shd w:val="clear" w:color="auto" w:fill="auto"/>
            <w:noWrap/>
            <w:vAlign w:val="bottom"/>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536" w:type="dxa"/>
            <w:tcBorders>
              <w:top w:val="single" w:sz="4" w:space="0" w:color="auto"/>
              <w:left w:val="nil"/>
              <w:bottom w:val="single" w:sz="4" w:space="0" w:color="auto"/>
              <w:right w:val="nil"/>
            </w:tcBorders>
            <w:shd w:val="clear" w:color="auto" w:fill="auto"/>
            <w:noWrap/>
            <w:vAlign w:val="bottom"/>
            <w:hideMark/>
          </w:tcPr>
          <w:p w:rsidR="00004E1E" w:rsidRPr="00004E1E" w:rsidRDefault="00004E1E" w:rsidP="00004E1E">
            <w:pPr>
              <w:jc w:val="center"/>
              <w:rPr>
                <w:rFonts w:ascii="Arial" w:hAnsi="Arial" w:cs="Arial"/>
                <w:sz w:val="18"/>
                <w:szCs w:val="18"/>
              </w:rPr>
            </w:pPr>
            <w:r w:rsidRPr="00004E1E">
              <w:rPr>
                <w:rFonts w:ascii="Arial" w:hAnsi="Arial" w:cs="Arial"/>
                <w:sz w:val="18"/>
                <w:szCs w:val="18"/>
              </w:rPr>
              <w:t> </w:t>
            </w:r>
          </w:p>
        </w:tc>
        <w:tc>
          <w:tcPr>
            <w:tcW w:w="1174" w:type="dxa"/>
            <w:tcBorders>
              <w:top w:val="single" w:sz="4" w:space="0" w:color="auto"/>
              <w:left w:val="nil"/>
              <w:bottom w:val="single" w:sz="4" w:space="0" w:color="auto"/>
              <w:right w:val="single" w:sz="8" w:space="0" w:color="auto"/>
            </w:tcBorders>
            <w:shd w:val="clear" w:color="auto" w:fill="auto"/>
            <w:noWrap/>
            <w:vAlign w:val="bottom"/>
            <w:hideMark/>
          </w:tcPr>
          <w:p w:rsidR="00004E1E" w:rsidRPr="00004E1E" w:rsidRDefault="00004E1E" w:rsidP="00004E1E">
            <w:pPr>
              <w:jc w:val="center"/>
              <w:rPr>
                <w:rFonts w:ascii="Arial" w:hAnsi="Arial" w:cs="Arial"/>
                <w:b/>
                <w:bCs/>
                <w:sz w:val="18"/>
                <w:szCs w:val="18"/>
              </w:rPr>
            </w:pPr>
            <w:r w:rsidRPr="00004E1E">
              <w:rPr>
                <w:rFonts w:ascii="Arial" w:hAnsi="Arial" w:cs="Arial"/>
                <w:b/>
                <w:bCs/>
                <w:sz w:val="18"/>
                <w:szCs w:val="18"/>
              </w:rPr>
              <w:t>190 470,0</w:t>
            </w:r>
          </w:p>
        </w:tc>
      </w:tr>
      <w:tr w:rsidR="00004E1E" w:rsidRPr="00004E1E" w:rsidTr="00004E1E">
        <w:trPr>
          <w:trHeight w:val="255"/>
        </w:trPr>
        <w:tc>
          <w:tcPr>
            <w:tcW w:w="5116" w:type="dxa"/>
            <w:tcBorders>
              <w:top w:val="nil"/>
              <w:left w:val="nil"/>
              <w:bottom w:val="nil"/>
              <w:right w:val="nil"/>
            </w:tcBorders>
            <w:shd w:val="clear" w:color="auto" w:fill="auto"/>
            <w:noWrap/>
            <w:vAlign w:val="bottom"/>
            <w:hideMark/>
          </w:tcPr>
          <w:p w:rsidR="00004E1E" w:rsidRPr="00004E1E" w:rsidRDefault="00004E1E" w:rsidP="00004E1E">
            <w:pPr>
              <w:rPr>
                <w:rFonts w:ascii="Arial Cyr" w:hAnsi="Arial Cyr"/>
                <w:sz w:val="16"/>
                <w:szCs w:val="16"/>
              </w:rPr>
            </w:pPr>
          </w:p>
        </w:tc>
        <w:tc>
          <w:tcPr>
            <w:tcW w:w="567"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Cyr" w:hAnsi="Arial Cyr"/>
                <w:sz w:val="16"/>
                <w:szCs w:val="16"/>
              </w:rPr>
            </w:pPr>
          </w:p>
        </w:tc>
        <w:tc>
          <w:tcPr>
            <w:tcW w:w="709"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Cyr" w:hAnsi="Arial Cyr"/>
                <w:sz w:val="16"/>
                <w:szCs w:val="16"/>
              </w:rPr>
            </w:pPr>
          </w:p>
        </w:tc>
        <w:tc>
          <w:tcPr>
            <w:tcW w:w="1276"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Cyr" w:hAnsi="Arial Cyr"/>
                <w:sz w:val="16"/>
                <w:szCs w:val="16"/>
              </w:rPr>
            </w:pPr>
          </w:p>
        </w:tc>
        <w:tc>
          <w:tcPr>
            <w:tcW w:w="536"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Cyr" w:hAnsi="Arial Cyr"/>
                <w:sz w:val="16"/>
                <w:szCs w:val="16"/>
              </w:rPr>
            </w:pPr>
          </w:p>
        </w:tc>
        <w:tc>
          <w:tcPr>
            <w:tcW w:w="1174" w:type="dxa"/>
            <w:tcBorders>
              <w:top w:val="nil"/>
              <w:left w:val="nil"/>
              <w:bottom w:val="nil"/>
              <w:right w:val="nil"/>
            </w:tcBorders>
            <w:shd w:val="clear" w:color="auto" w:fill="auto"/>
            <w:noWrap/>
            <w:vAlign w:val="bottom"/>
            <w:hideMark/>
          </w:tcPr>
          <w:p w:rsidR="00004E1E" w:rsidRPr="00004E1E" w:rsidRDefault="00004E1E" w:rsidP="00004E1E">
            <w:pPr>
              <w:jc w:val="center"/>
              <w:rPr>
                <w:rFonts w:ascii="Arial Cyr" w:hAnsi="Arial Cyr"/>
                <w:sz w:val="16"/>
                <w:szCs w:val="16"/>
              </w:rPr>
            </w:pPr>
          </w:p>
        </w:tc>
      </w:tr>
    </w:tbl>
    <w:p w:rsidR="00004E1E" w:rsidRDefault="00004E1E" w:rsidP="009376DB">
      <w:pPr>
        <w:jc w:val="both"/>
        <w:rPr>
          <w:b/>
          <w:sz w:val="28"/>
        </w:rPr>
      </w:pPr>
    </w:p>
    <w:p w:rsidR="003505F0" w:rsidRDefault="003505F0" w:rsidP="009376DB">
      <w:pPr>
        <w:jc w:val="both"/>
        <w:rPr>
          <w:b/>
          <w:sz w:val="28"/>
        </w:rPr>
      </w:pPr>
    </w:p>
    <w:p w:rsidR="003505F0" w:rsidRDefault="003505F0" w:rsidP="009376DB">
      <w:pPr>
        <w:jc w:val="both"/>
        <w:rPr>
          <w:b/>
          <w:sz w:val="28"/>
        </w:rPr>
      </w:pPr>
    </w:p>
    <w:p w:rsidR="003505F0" w:rsidRDefault="003505F0" w:rsidP="009376DB">
      <w:pPr>
        <w:jc w:val="both"/>
        <w:rPr>
          <w:b/>
          <w:sz w:val="28"/>
        </w:rPr>
      </w:pPr>
    </w:p>
    <w:p w:rsidR="003505F0" w:rsidRDefault="003505F0" w:rsidP="009376DB">
      <w:pPr>
        <w:jc w:val="both"/>
        <w:rPr>
          <w:b/>
          <w:sz w:val="28"/>
        </w:rPr>
      </w:pPr>
    </w:p>
    <w:p w:rsidR="003505F0" w:rsidRDefault="003505F0" w:rsidP="009376DB">
      <w:pPr>
        <w:jc w:val="both"/>
        <w:rPr>
          <w:b/>
          <w:sz w:val="28"/>
        </w:rPr>
      </w:pPr>
    </w:p>
    <w:p w:rsidR="003505F0" w:rsidRDefault="001C5D39" w:rsidP="003505F0">
      <w:pPr>
        <w:pStyle w:val="aff"/>
        <w:tabs>
          <w:tab w:val="clear" w:pos="4677"/>
          <w:tab w:val="clear" w:pos="9355"/>
        </w:tabs>
        <w:jc w:val="center"/>
        <w:rPr>
          <w:i/>
        </w:rPr>
      </w:pPr>
      <w:r w:rsidRPr="001C5D39">
        <w:rPr>
          <w:noProof/>
        </w:rPr>
        <w:pict>
          <v:shape id="_x0000_s1107" type="#_x0000_t202" style="position:absolute;left:0;text-align:left;margin-left:307.45pt;margin-top:-15.6pt;width:168.8pt;height:73.5pt;z-index:251730432" stroked="f">
            <v:textbox>
              <w:txbxContent>
                <w:p w:rsidR="000359B4" w:rsidRPr="001A3DD7" w:rsidRDefault="000359B4" w:rsidP="003505F0">
                  <w:pPr>
                    <w:jc w:val="both"/>
                  </w:pPr>
                  <w:r w:rsidRPr="001A3DD7">
                    <w:t xml:space="preserve">ПРИЛОЖЕНИЕ </w:t>
                  </w:r>
                  <w:r>
                    <w:t>9</w:t>
                  </w:r>
                </w:p>
                <w:p w:rsidR="000359B4" w:rsidRPr="00D13773" w:rsidRDefault="000359B4" w:rsidP="003505F0">
                  <w:pPr>
                    <w:jc w:val="both"/>
                  </w:pPr>
                  <w:r w:rsidRPr="00D13773">
                    <w:t>к решению «О районном бюджете муниципального образов</w:t>
                  </w:r>
                  <w:r>
                    <w:t>ания Новичихинский район на 2018</w:t>
                  </w:r>
                  <w:r w:rsidRPr="00D13773">
                    <w:t xml:space="preserve"> год»</w:t>
                  </w:r>
                </w:p>
                <w:p w:rsidR="000359B4" w:rsidRPr="00D13773" w:rsidRDefault="000359B4" w:rsidP="003505F0"/>
                <w:p w:rsidR="000359B4" w:rsidRPr="002C3612" w:rsidRDefault="000359B4" w:rsidP="003505F0">
                  <w:pPr>
                    <w:ind w:left="5580"/>
                    <w:rPr>
                      <w:caps/>
                    </w:rPr>
                  </w:pPr>
                  <w:r w:rsidRPr="002C3612">
                    <w:rPr>
                      <w:caps/>
                    </w:rPr>
                    <w:t>Приложение 1</w:t>
                  </w:r>
                  <w:r w:rsidRPr="005A2F43">
                    <w:rPr>
                      <w:caps/>
                    </w:rPr>
                    <w:t>1</w:t>
                  </w:r>
                </w:p>
                <w:p w:rsidR="000359B4" w:rsidRPr="002C3612" w:rsidRDefault="000359B4" w:rsidP="003505F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505F0">
                  <w:pPr>
                    <w:pStyle w:val="aff"/>
                    <w:tabs>
                      <w:tab w:val="clear" w:pos="4677"/>
                      <w:tab w:val="clear" w:pos="9355"/>
                    </w:tabs>
                    <w:jc w:val="center"/>
                    <w:rPr>
                      <w:i/>
                    </w:rPr>
                  </w:pPr>
                </w:p>
                <w:p w:rsidR="000359B4" w:rsidRPr="002C3612" w:rsidRDefault="000359B4" w:rsidP="003505F0">
                  <w:pPr>
                    <w:pStyle w:val="aff"/>
                    <w:tabs>
                      <w:tab w:val="clear" w:pos="4677"/>
                      <w:tab w:val="clear" w:pos="9355"/>
                    </w:tabs>
                    <w:jc w:val="center"/>
                  </w:pPr>
                </w:p>
                <w:p w:rsidR="000359B4" w:rsidRPr="002C3612" w:rsidRDefault="000359B4" w:rsidP="003505F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505F0">
                  <w:pPr>
                    <w:spacing w:line="240" w:lineRule="exact"/>
                    <w:jc w:val="center"/>
                  </w:pPr>
                </w:p>
                <w:p w:rsidR="000359B4" w:rsidRPr="002C3612" w:rsidRDefault="000359B4" w:rsidP="003505F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bl>
                <w:p w:rsidR="000359B4" w:rsidRPr="002C3612" w:rsidRDefault="000359B4" w:rsidP="003505F0">
                  <w:pPr>
                    <w:ind w:left="5580"/>
                    <w:rPr>
                      <w:caps/>
                    </w:rPr>
                  </w:pPr>
                  <w:r w:rsidRPr="002C3612">
                    <w:rPr>
                      <w:caps/>
                    </w:rPr>
                    <w:t>иложение 1</w:t>
                  </w:r>
                  <w:r w:rsidRPr="005A2F43">
                    <w:rPr>
                      <w:caps/>
                    </w:rPr>
                    <w:t>1</w:t>
                  </w:r>
                </w:p>
                <w:p w:rsidR="000359B4" w:rsidRPr="002C3612" w:rsidRDefault="000359B4" w:rsidP="003505F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505F0">
                  <w:pPr>
                    <w:pStyle w:val="aff"/>
                    <w:tabs>
                      <w:tab w:val="clear" w:pos="4677"/>
                      <w:tab w:val="clear" w:pos="9355"/>
                    </w:tabs>
                    <w:jc w:val="center"/>
                    <w:rPr>
                      <w:i/>
                    </w:rPr>
                  </w:pPr>
                </w:p>
                <w:p w:rsidR="000359B4" w:rsidRPr="002C3612" w:rsidRDefault="000359B4" w:rsidP="003505F0">
                  <w:pPr>
                    <w:pStyle w:val="aff"/>
                    <w:tabs>
                      <w:tab w:val="clear" w:pos="4677"/>
                      <w:tab w:val="clear" w:pos="9355"/>
                    </w:tabs>
                    <w:jc w:val="center"/>
                  </w:pPr>
                </w:p>
                <w:p w:rsidR="000359B4" w:rsidRPr="002C3612" w:rsidRDefault="000359B4" w:rsidP="003505F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505F0">
                  <w:pPr>
                    <w:spacing w:line="240" w:lineRule="exact"/>
                    <w:jc w:val="center"/>
                  </w:pPr>
                </w:p>
                <w:p w:rsidR="000359B4" w:rsidRPr="002C3612" w:rsidRDefault="000359B4" w:rsidP="003505F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97396B">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97396B">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bl>
                <w:p w:rsidR="000359B4" w:rsidRPr="00493141" w:rsidRDefault="000359B4" w:rsidP="003505F0">
                  <w:pPr>
                    <w:pStyle w:val="aff"/>
                    <w:jc w:val="center"/>
                    <w:rPr>
                      <w:i/>
                    </w:rPr>
                  </w:pPr>
                </w:p>
              </w:txbxContent>
            </v:textbox>
            <w10:wrap type="square"/>
          </v:shape>
        </w:pict>
      </w:r>
    </w:p>
    <w:p w:rsidR="003505F0" w:rsidRDefault="003505F0" w:rsidP="003505F0">
      <w:pPr>
        <w:pStyle w:val="aff"/>
        <w:tabs>
          <w:tab w:val="clear" w:pos="4677"/>
          <w:tab w:val="clear" w:pos="9355"/>
        </w:tabs>
        <w:jc w:val="center"/>
        <w:rPr>
          <w:i/>
        </w:rPr>
      </w:pPr>
    </w:p>
    <w:p w:rsidR="003505F0" w:rsidRPr="002C3612" w:rsidRDefault="003505F0" w:rsidP="003505F0">
      <w:pPr>
        <w:pStyle w:val="aff"/>
        <w:tabs>
          <w:tab w:val="clear" w:pos="4677"/>
          <w:tab w:val="clear" w:pos="9355"/>
        </w:tabs>
        <w:jc w:val="center"/>
        <w:rPr>
          <w:i/>
        </w:rPr>
      </w:pPr>
    </w:p>
    <w:p w:rsidR="003505F0" w:rsidRDefault="003505F0" w:rsidP="003505F0">
      <w:pPr>
        <w:pStyle w:val="aff"/>
        <w:tabs>
          <w:tab w:val="clear" w:pos="4677"/>
          <w:tab w:val="clear" w:pos="9355"/>
        </w:tabs>
        <w:jc w:val="center"/>
      </w:pPr>
    </w:p>
    <w:p w:rsidR="003505F0" w:rsidRDefault="003505F0" w:rsidP="003505F0">
      <w:pPr>
        <w:pStyle w:val="aff"/>
        <w:tabs>
          <w:tab w:val="clear" w:pos="4677"/>
          <w:tab w:val="clear" w:pos="9355"/>
        </w:tabs>
        <w:jc w:val="center"/>
      </w:pPr>
    </w:p>
    <w:p w:rsidR="003505F0" w:rsidRPr="002C3612" w:rsidRDefault="003505F0" w:rsidP="003505F0">
      <w:pPr>
        <w:pStyle w:val="aff"/>
        <w:tabs>
          <w:tab w:val="clear" w:pos="4677"/>
          <w:tab w:val="clear" w:pos="9355"/>
        </w:tabs>
        <w:jc w:val="center"/>
      </w:pPr>
    </w:p>
    <w:p w:rsidR="003505F0" w:rsidRDefault="003505F0" w:rsidP="003505F0">
      <w:pPr>
        <w:pStyle w:val="27"/>
        <w:spacing w:line="240" w:lineRule="auto"/>
        <w:jc w:val="center"/>
        <w:rPr>
          <w:sz w:val="28"/>
          <w:szCs w:val="28"/>
          <w:lang w:val="ru-RU"/>
        </w:rPr>
      </w:pPr>
      <w:r w:rsidRPr="0008486E">
        <w:rPr>
          <w:sz w:val="28"/>
          <w:szCs w:val="28"/>
          <w:lang w:val="ru-RU"/>
        </w:rPr>
        <w:t>Распределение субвенций бюджетам поселений на осуществление отдельных государственных полномочий на 201</w:t>
      </w:r>
      <w:r>
        <w:rPr>
          <w:sz w:val="28"/>
          <w:szCs w:val="28"/>
          <w:lang w:val="ru-RU"/>
        </w:rPr>
        <w:t>8</w:t>
      </w:r>
      <w:r w:rsidRPr="0008486E">
        <w:rPr>
          <w:sz w:val="28"/>
          <w:szCs w:val="28"/>
          <w:lang w:val="ru-RU"/>
        </w:rPr>
        <w:t xml:space="preserve"> год</w:t>
      </w:r>
    </w:p>
    <w:p w:rsidR="003505F0" w:rsidRPr="00EF2DBA" w:rsidRDefault="003505F0" w:rsidP="003505F0">
      <w:pPr>
        <w:pStyle w:val="27"/>
        <w:spacing w:line="240" w:lineRule="auto"/>
        <w:jc w:val="center"/>
        <w:rPr>
          <w:lang w:val="ru-RU"/>
        </w:rPr>
      </w:pPr>
      <w:r w:rsidRPr="00EF2DBA">
        <w:rPr>
          <w:lang w:val="ru-RU"/>
        </w:rPr>
        <w:t xml:space="preserve">                                </w:t>
      </w:r>
      <w:r>
        <w:rPr>
          <w:lang w:val="ru-RU"/>
        </w:rPr>
        <w:t xml:space="preserve">                                                                      тыс. рублей</w:t>
      </w:r>
      <w:r w:rsidRPr="00EF2DBA">
        <w:rPr>
          <w:lang w:val="ru-RU"/>
        </w:rPr>
        <w:t xml:space="preserve">                                            </w:t>
      </w:r>
    </w:p>
    <w:tbl>
      <w:tblPr>
        <w:tblW w:w="8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828"/>
      </w:tblGrid>
      <w:tr w:rsidR="003505F0" w:rsidRPr="00E44120" w:rsidTr="0097396B">
        <w:trPr>
          <w:trHeight w:val="454"/>
          <w:jc w:val="center"/>
        </w:trPr>
        <w:tc>
          <w:tcPr>
            <w:tcW w:w="851" w:type="dxa"/>
            <w:tcBorders>
              <w:top w:val="single" w:sz="4" w:space="0" w:color="auto"/>
              <w:left w:val="single" w:sz="4" w:space="0" w:color="auto"/>
              <w:bottom w:val="single" w:sz="4" w:space="0" w:color="auto"/>
              <w:right w:val="single" w:sz="4" w:space="0" w:color="auto"/>
            </w:tcBorders>
          </w:tcPr>
          <w:p w:rsidR="003505F0" w:rsidRPr="003505F0" w:rsidRDefault="003505F0" w:rsidP="003505F0">
            <w:pPr>
              <w:pStyle w:val="4"/>
              <w:spacing w:before="0"/>
              <w:jc w:val="center"/>
              <w:rPr>
                <w:i w:val="0"/>
                <w:color w:val="auto"/>
              </w:rPr>
            </w:pPr>
            <w:r w:rsidRPr="003505F0">
              <w:rPr>
                <w:i w:val="0"/>
                <w:color w:val="auto"/>
              </w:rPr>
              <w:t>№ п/п</w:t>
            </w:r>
          </w:p>
        </w:tc>
        <w:tc>
          <w:tcPr>
            <w:tcW w:w="3969" w:type="dxa"/>
            <w:tcBorders>
              <w:top w:val="single" w:sz="4" w:space="0" w:color="auto"/>
              <w:left w:val="single" w:sz="4" w:space="0" w:color="auto"/>
              <w:bottom w:val="single" w:sz="4" w:space="0" w:color="auto"/>
              <w:right w:val="single" w:sz="4" w:space="0" w:color="auto"/>
            </w:tcBorders>
          </w:tcPr>
          <w:p w:rsidR="003505F0" w:rsidRPr="002C3612" w:rsidRDefault="003505F0" w:rsidP="003505F0">
            <w:pPr>
              <w:pStyle w:val="24"/>
              <w:rPr>
                <w:b/>
                <w:sz w:val="24"/>
                <w:szCs w:val="24"/>
              </w:rPr>
            </w:pPr>
            <w:r w:rsidRPr="002C3612">
              <w:rPr>
                <w:b/>
                <w:sz w:val="24"/>
                <w:szCs w:val="24"/>
              </w:rPr>
              <w:t>Наименование поселения</w:t>
            </w:r>
          </w:p>
        </w:tc>
        <w:tc>
          <w:tcPr>
            <w:tcW w:w="3828" w:type="dxa"/>
            <w:tcBorders>
              <w:top w:val="single" w:sz="4" w:space="0" w:color="auto"/>
              <w:left w:val="single" w:sz="4" w:space="0" w:color="auto"/>
              <w:bottom w:val="single" w:sz="4" w:space="0" w:color="auto"/>
              <w:right w:val="single" w:sz="4" w:space="0" w:color="auto"/>
            </w:tcBorders>
          </w:tcPr>
          <w:p w:rsidR="003505F0" w:rsidRPr="002C3612" w:rsidRDefault="003505F0" w:rsidP="003505F0">
            <w:pPr>
              <w:pStyle w:val="24"/>
              <w:rPr>
                <w:b/>
                <w:sz w:val="24"/>
                <w:szCs w:val="24"/>
              </w:rPr>
            </w:pPr>
            <w:r>
              <w:rPr>
                <w:b/>
                <w:sz w:val="24"/>
                <w:szCs w:val="24"/>
              </w:rPr>
              <w:t xml:space="preserve">Субвенции за счет средств федерального бюджета на осуществление полномочий по первичному воинскому учету </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Pr="002C3612" w:rsidRDefault="003505F0" w:rsidP="003505F0">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3505F0" w:rsidRPr="005A2F43" w:rsidRDefault="003505F0" w:rsidP="003505F0">
            <w:r>
              <w:t>Долгово</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73024" w:rsidRDefault="003505F0" w:rsidP="003505F0">
            <w:pPr>
              <w:jc w:val="center"/>
            </w:pPr>
            <w:r>
              <w:t>36,3</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Pr="005A2F43" w:rsidRDefault="003505F0" w:rsidP="003505F0">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3505F0" w:rsidRPr="002C3612" w:rsidRDefault="003505F0" w:rsidP="003505F0">
            <w:r>
              <w:t>Лобаниха</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3505F0">
            <w:pPr>
              <w:jc w:val="center"/>
            </w:pPr>
            <w:r>
              <w:t>24,3</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Pr="002C3612" w:rsidRDefault="003505F0" w:rsidP="003505F0">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3505F0" w:rsidRPr="002C3612" w:rsidRDefault="003505F0" w:rsidP="003505F0">
            <w:r>
              <w:t>Мельниково</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3505F0">
            <w:pPr>
              <w:jc w:val="center"/>
            </w:pPr>
            <w:r>
              <w:t>74,1</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Pr="002C3612" w:rsidRDefault="003505F0" w:rsidP="003505F0">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3505F0" w:rsidRPr="002C3612" w:rsidRDefault="003505F0" w:rsidP="003505F0">
            <w:r>
              <w:t>Новичиха</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3505F0">
            <w:pPr>
              <w:jc w:val="center"/>
            </w:pPr>
            <w:r>
              <w:t>281,5</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Default="003505F0" w:rsidP="003505F0">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3505F0" w:rsidRDefault="003505F0" w:rsidP="003505F0">
            <w:r>
              <w:t>Поломошное</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3505F0">
            <w:pPr>
              <w:jc w:val="center"/>
            </w:pPr>
            <w:r>
              <w:t>36,4</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Default="003505F0" w:rsidP="003505F0">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3505F0" w:rsidRDefault="003505F0" w:rsidP="003505F0">
            <w:r>
              <w:t>Солоновка</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3505F0">
            <w:pPr>
              <w:jc w:val="center"/>
            </w:pPr>
            <w:r>
              <w:t>259,8</w:t>
            </w:r>
          </w:p>
        </w:tc>
      </w:tr>
      <w:tr w:rsidR="003505F0" w:rsidRPr="002C3612"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Default="003505F0" w:rsidP="003505F0">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3505F0" w:rsidRDefault="003505F0" w:rsidP="003505F0">
            <w:r>
              <w:t>Токарево</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3505F0">
            <w:pPr>
              <w:jc w:val="center"/>
            </w:pPr>
            <w:r>
              <w:t>36,3</w:t>
            </w:r>
          </w:p>
        </w:tc>
      </w:tr>
      <w:tr w:rsidR="003505F0" w:rsidRPr="00003104" w:rsidTr="0097396B">
        <w:trPr>
          <w:trHeight w:val="454"/>
          <w:jc w:val="center"/>
        </w:trPr>
        <w:tc>
          <w:tcPr>
            <w:tcW w:w="851" w:type="dxa"/>
            <w:tcBorders>
              <w:top w:val="single" w:sz="4" w:space="0" w:color="auto"/>
              <w:left w:val="single" w:sz="4" w:space="0" w:color="auto"/>
              <w:bottom w:val="single" w:sz="4" w:space="0" w:color="auto"/>
              <w:right w:val="nil"/>
            </w:tcBorders>
          </w:tcPr>
          <w:p w:rsidR="003505F0" w:rsidRPr="00003104" w:rsidRDefault="003505F0" w:rsidP="003505F0">
            <w:pPr>
              <w:jc w:val="center"/>
            </w:pPr>
          </w:p>
        </w:tc>
        <w:tc>
          <w:tcPr>
            <w:tcW w:w="3969" w:type="dxa"/>
            <w:tcBorders>
              <w:top w:val="single" w:sz="4" w:space="0" w:color="auto"/>
              <w:left w:val="single" w:sz="4" w:space="0" w:color="auto"/>
              <w:bottom w:val="single" w:sz="4" w:space="0" w:color="auto"/>
              <w:right w:val="single" w:sz="4" w:space="0" w:color="auto"/>
            </w:tcBorders>
          </w:tcPr>
          <w:p w:rsidR="003505F0" w:rsidRPr="00003104" w:rsidRDefault="003505F0" w:rsidP="003505F0">
            <w:r w:rsidRPr="00003104">
              <w:t>ИТОГО по поселениям</w:t>
            </w:r>
          </w:p>
        </w:tc>
        <w:tc>
          <w:tcPr>
            <w:tcW w:w="3828" w:type="dxa"/>
            <w:tcBorders>
              <w:top w:val="single" w:sz="4" w:space="0" w:color="auto"/>
              <w:left w:val="single" w:sz="4" w:space="0" w:color="auto"/>
              <w:bottom w:val="single" w:sz="4" w:space="0" w:color="auto"/>
              <w:right w:val="single" w:sz="4" w:space="0" w:color="auto"/>
            </w:tcBorders>
            <w:vAlign w:val="center"/>
          </w:tcPr>
          <w:p w:rsidR="003505F0" w:rsidRPr="00003104" w:rsidRDefault="003505F0" w:rsidP="003505F0">
            <w:pPr>
              <w:jc w:val="center"/>
            </w:pPr>
            <w:r>
              <w:t>748,7</w:t>
            </w:r>
          </w:p>
        </w:tc>
      </w:tr>
    </w:tbl>
    <w:p w:rsidR="003505F0" w:rsidRDefault="001C5D39" w:rsidP="003505F0">
      <w:pPr>
        <w:pStyle w:val="aff"/>
        <w:tabs>
          <w:tab w:val="clear" w:pos="4677"/>
          <w:tab w:val="clear" w:pos="9355"/>
        </w:tabs>
        <w:jc w:val="center"/>
        <w:rPr>
          <w:i/>
        </w:rPr>
      </w:pPr>
      <w:r w:rsidRPr="001C5D39">
        <w:rPr>
          <w:noProof/>
        </w:rPr>
        <w:pict>
          <v:shape id="_x0000_s1108" type="#_x0000_t202" style="position:absolute;left:0;text-align:left;margin-left:289.25pt;margin-top:2.6pt;width:168.8pt;height:73.5pt;z-index:251732480;mso-position-horizontal-relative:text;mso-position-vertical-relative:text" stroked="f">
            <v:textbox style="mso-next-textbox:#_x0000_s1108">
              <w:txbxContent>
                <w:p w:rsidR="000359B4" w:rsidRPr="001A3DD7" w:rsidRDefault="000359B4" w:rsidP="003505F0">
                  <w:pPr>
                    <w:jc w:val="both"/>
                  </w:pPr>
                  <w:r w:rsidRPr="001A3DD7">
                    <w:t xml:space="preserve">ПРИЛОЖЕНИЕ </w:t>
                  </w:r>
                  <w:r>
                    <w:t>11</w:t>
                  </w:r>
                </w:p>
                <w:p w:rsidR="000359B4" w:rsidRPr="001A3DD7" w:rsidRDefault="000359B4" w:rsidP="003505F0">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0359B4" w:rsidRDefault="000359B4" w:rsidP="003505F0">
                  <w:pPr>
                    <w:jc w:val="both"/>
                  </w:pPr>
                  <w:r w:rsidRPr="001A3DD7">
                    <w:t xml:space="preserve"> </w:t>
                  </w:r>
                  <w:r w:rsidRPr="00861301">
                    <w:t>район на 201</w:t>
                  </w:r>
                  <w:r>
                    <w:t>8»</w:t>
                  </w:r>
                </w:p>
                <w:p w:rsidR="000359B4" w:rsidRPr="00861301" w:rsidRDefault="000359B4" w:rsidP="003505F0">
                  <w:r w:rsidRPr="00861301">
                    <w:t xml:space="preserve"> год»</w:t>
                  </w:r>
                </w:p>
                <w:p w:rsidR="000359B4" w:rsidRPr="002C3612" w:rsidRDefault="000359B4" w:rsidP="003505F0">
                  <w:pPr>
                    <w:ind w:left="5580"/>
                    <w:rPr>
                      <w:caps/>
                    </w:rPr>
                  </w:pPr>
                  <w:r w:rsidRPr="005A2F43">
                    <w:rPr>
                      <w:caps/>
                    </w:rPr>
                    <w:t xml:space="preserve"> </w:t>
                  </w:r>
                  <w:r w:rsidRPr="002C3612">
                    <w:rPr>
                      <w:caps/>
                    </w:rPr>
                    <w:t>Приложение 1</w:t>
                  </w:r>
                  <w:r w:rsidRPr="005A2F43">
                    <w:rPr>
                      <w:caps/>
                    </w:rPr>
                    <w:t>1</w:t>
                  </w:r>
                </w:p>
                <w:p w:rsidR="000359B4" w:rsidRPr="002C3612" w:rsidRDefault="000359B4" w:rsidP="003505F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505F0">
                  <w:pPr>
                    <w:pStyle w:val="aff"/>
                    <w:tabs>
                      <w:tab w:val="clear" w:pos="4677"/>
                      <w:tab w:val="clear" w:pos="9355"/>
                    </w:tabs>
                    <w:jc w:val="center"/>
                    <w:rPr>
                      <w:i/>
                    </w:rPr>
                  </w:pPr>
                </w:p>
                <w:p w:rsidR="000359B4" w:rsidRPr="002C3612" w:rsidRDefault="000359B4" w:rsidP="003505F0">
                  <w:pPr>
                    <w:pStyle w:val="aff"/>
                    <w:tabs>
                      <w:tab w:val="clear" w:pos="4677"/>
                      <w:tab w:val="clear" w:pos="9355"/>
                    </w:tabs>
                    <w:jc w:val="center"/>
                  </w:pPr>
                </w:p>
                <w:p w:rsidR="000359B4" w:rsidRPr="002C3612" w:rsidRDefault="000359B4" w:rsidP="003505F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505F0">
                  <w:pPr>
                    <w:spacing w:line="240" w:lineRule="exact"/>
                    <w:jc w:val="center"/>
                  </w:pPr>
                </w:p>
                <w:p w:rsidR="000359B4" w:rsidRPr="002C3612" w:rsidRDefault="000359B4" w:rsidP="003505F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bl>
                <w:p w:rsidR="000359B4" w:rsidRPr="002C3612" w:rsidRDefault="000359B4" w:rsidP="003505F0">
                  <w:pPr>
                    <w:ind w:left="5580"/>
                    <w:rPr>
                      <w:caps/>
                    </w:rPr>
                  </w:pPr>
                  <w:r w:rsidRPr="002C3612">
                    <w:rPr>
                      <w:caps/>
                    </w:rPr>
                    <w:t>иложение 1</w:t>
                  </w:r>
                  <w:r w:rsidRPr="005A2F43">
                    <w:rPr>
                      <w:caps/>
                    </w:rPr>
                    <w:t>1</w:t>
                  </w:r>
                </w:p>
                <w:p w:rsidR="000359B4" w:rsidRPr="002C3612" w:rsidRDefault="000359B4" w:rsidP="003505F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505F0">
                  <w:pPr>
                    <w:pStyle w:val="aff"/>
                    <w:tabs>
                      <w:tab w:val="clear" w:pos="4677"/>
                      <w:tab w:val="clear" w:pos="9355"/>
                    </w:tabs>
                    <w:jc w:val="center"/>
                    <w:rPr>
                      <w:i/>
                    </w:rPr>
                  </w:pPr>
                </w:p>
                <w:p w:rsidR="000359B4" w:rsidRPr="002C3612" w:rsidRDefault="000359B4" w:rsidP="003505F0">
                  <w:pPr>
                    <w:pStyle w:val="aff"/>
                    <w:tabs>
                      <w:tab w:val="clear" w:pos="4677"/>
                      <w:tab w:val="clear" w:pos="9355"/>
                    </w:tabs>
                    <w:jc w:val="center"/>
                  </w:pPr>
                </w:p>
                <w:p w:rsidR="000359B4" w:rsidRPr="002C3612" w:rsidRDefault="000359B4" w:rsidP="003505F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505F0">
                  <w:pPr>
                    <w:spacing w:line="240" w:lineRule="exact"/>
                    <w:jc w:val="center"/>
                  </w:pPr>
                </w:p>
                <w:p w:rsidR="000359B4" w:rsidRPr="002C3612" w:rsidRDefault="000359B4" w:rsidP="003505F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97396B">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97396B">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bl>
                <w:p w:rsidR="000359B4" w:rsidRPr="00493141" w:rsidRDefault="000359B4" w:rsidP="003505F0">
                  <w:pPr>
                    <w:pStyle w:val="aff"/>
                    <w:jc w:val="center"/>
                    <w:rPr>
                      <w:i/>
                    </w:rPr>
                  </w:pPr>
                </w:p>
              </w:txbxContent>
            </v:textbox>
            <w10:wrap type="square"/>
          </v:shape>
        </w:pict>
      </w:r>
    </w:p>
    <w:p w:rsidR="003505F0" w:rsidRDefault="003505F0" w:rsidP="003505F0">
      <w:pPr>
        <w:pStyle w:val="aff"/>
        <w:tabs>
          <w:tab w:val="clear" w:pos="4677"/>
          <w:tab w:val="clear" w:pos="9355"/>
        </w:tabs>
        <w:jc w:val="center"/>
        <w:rPr>
          <w:i/>
        </w:rPr>
      </w:pPr>
    </w:p>
    <w:p w:rsidR="003505F0" w:rsidRDefault="003505F0" w:rsidP="003505F0">
      <w:pPr>
        <w:pStyle w:val="aff"/>
        <w:tabs>
          <w:tab w:val="clear" w:pos="4677"/>
          <w:tab w:val="clear" w:pos="9355"/>
        </w:tabs>
        <w:jc w:val="center"/>
        <w:rPr>
          <w:i/>
        </w:rPr>
      </w:pPr>
    </w:p>
    <w:p w:rsidR="003505F0" w:rsidRPr="002C3612" w:rsidRDefault="003505F0" w:rsidP="003505F0">
      <w:pPr>
        <w:pStyle w:val="aff"/>
        <w:tabs>
          <w:tab w:val="clear" w:pos="4677"/>
          <w:tab w:val="clear" w:pos="9355"/>
        </w:tabs>
        <w:jc w:val="center"/>
        <w:rPr>
          <w:i/>
        </w:rPr>
      </w:pPr>
    </w:p>
    <w:p w:rsidR="003505F0" w:rsidRDefault="003505F0" w:rsidP="003505F0">
      <w:pPr>
        <w:pStyle w:val="aff"/>
        <w:tabs>
          <w:tab w:val="clear" w:pos="4677"/>
          <w:tab w:val="clear" w:pos="9355"/>
        </w:tabs>
        <w:jc w:val="center"/>
      </w:pPr>
    </w:p>
    <w:p w:rsidR="003505F0" w:rsidRDefault="003505F0" w:rsidP="003505F0">
      <w:pPr>
        <w:pStyle w:val="aff"/>
        <w:tabs>
          <w:tab w:val="clear" w:pos="4677"/>
          <w:tab w:val="clear" w:pos="9355"/>
        </w:tabs>
        <w:jc w:val="center"/>
      </w:pPr>
    </w:p>
    <w:p w:rsidR="003505F0" w:rsidRPr="0023549C" w:rsidRDefault="003505F0" w:rsidP="003505F0">
      <w:pPr>
        <w:pStyle w:val="aff"/>
        <w:tabs>
          <w:tab w:val="clear" w:pos="4677"/>
          <w:tab w:val="clear" w:pos="9355"/>
        </w:tabs>
        <w:jc w:val="center"/>
        <w:rPr>
          <w:b/>
          <w:sz w:val="28"/>
          <w:szCs w:val="28"/>
        </w:rPr>
      </w:pPr>
    </w:p>
    <w:p w:rsidR="003505F0" w:rsidRPr="0023549C" w:rsidRDefault="003505F0" w:rsidP="003505F0">
      <w:pPr>
        <w:pStyle w:val="27"/>
        <w:spacing w:line="240" w:lineRule="exact"/>
        <w:jc w:val="center"/>
        <w:rPr>
          <w:b/>
          <w:sz w:val="28"/>
          <w:szCs w:val="28"/>
          <w:lang w:val="ru-RU"/>
        </w:rPr>
      </w:pPr>
      <w:r w:rsidRPr="0023549C">
        <w:rPr>
          <w:b/>
          <w:sz w:val="28"/>
          <w:szCs w:val="28"/>
          <w:lang w:val="ru-RU"/>
        </w:rPr>
        <w:t>Дотация на поддержку мер по обеспечению сбалансированности бюджетов поселений на 2018 год</w:t>
      </w:r>
    </w:p>
    <w:p w:rsidR="003505F0" w:rsidRPr="007C6AE9" w:rsidRDefault="003505F0" w:rsidP="003505F0">
      <w:pPr>
        <w:pStyle w:val="27"/>
        <w:spacing w:line="240" w:lineRule="exact"/>
        <w:jc w:val="center"/>
        <w:rPr>
          <w:i/>
          <w:spacing w:val="-8"/>
          <w:sz w:val="28"/>
          <w:szCs w:val="28"/>
          <w:lang w:val="ru-RU"/>
        </w:rPr>
      </w:pPr>
    </w:p>
    <w:p w:rsidR="003505F0" w:rsidRDefault="003505F0" w:rsidP="003505F0">
      <w:pPr>
        <w:spacing w:line="240" w:lineRule="exact"/>
        <w:jc w:val="right"/>
      </w:pPr>
      <w:r>
        <w:t xml:space="preserve">                                               тыс. руб.</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232"/>
      </w:tblGrid>
      <w:tr w:rsidR="003505F0" w:rsidRPr="00E44120" w:rsidTr="003505F0">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3505F0" w:rsidRPr="003505F0" w:rsidRDefault="003505F0" w:rsidP="0097396B">
            <w:pPr>
              <w:pStyle w:val="4"/>
              <w:jc w:val="center"/>
              <w:rPr>
                <w:i w:val="0"/>
                <w:color w:val="auto"/>
              </w:rPr>
            </w:pPr>
            <w:r w:rsidRPr="003505F0">
              <w:rPr>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97396B">
            <w:pPr>
              <w:pStyle w:val="24"/>
              <w:rPr>
                <w:b/>
                <w:sz w:val="24"/>
                <w:szCs w:val="24"/>
              </w:rPr>
            </w:pPr>
            <w:r w:rsidRPr="002C3612">
              <w:rPr>
                <w:b/>
                <w:sz w:val="24"/>
                <w:szCs w:val="24"/>
              </w:rPr>
              <w:t>Наименование поселения</w:t>
            </w:r>
          </w:p>
        </w:tc>
        <w:tc>
          <w:tcPr>
            <w:tcW w:w="3232" w:type="dxa"/>
            <w:tcBorders>
              <w:top w:val="single" w:sz="4" w:space="0" w:color="auto"/>
              <w:left w:val="single" w:sz="4" w:space="0" w:color="auto"/>
              <w:bottom w:val="single" w:sz="4" w:space="0" w:color="auto"/>
              <w:right w:val="single" w:sz="4" w:space="0" w:color="auto"/>
            </w:tcBorders>
            <w:vAlign w:val="center"/>
          </w:tcPr>
          <w:p w:rsidR="003505F0" w:rsidRPr="002C3612" w:rsidRDefault="003505F0" w:rsidP="0097396B">
            <w:pPr>
              <w:pStyle w:val="24"/>
              <w:rPr>
                <w:b/>
                <w:sz w:val="24"/>
                <w:szCs w:val="24"/>
              </w:rPr>
            </w:pPr>
            <w:r>
              <w:rPr>
                <w:b/>
                <w:sz w:val="24"/>
                <w:szCs w:val="24"/>
              </w:rPr>
              <w:t>Сумма</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Pr="002C3612" w:rsidRDefault="003505F0" w:rsidP="0097396B">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3505F0" w:rsidRPr="005A2F43" w:rsidRDefault="003505F0" w:rsidP="0097396B">
            <w:r>
              <w:t>Долгово</w:t>
            </w:r>
          </w:p>
        </w:tc>
        <w:tc>
          <w:tcPr>
            <w:tcW w:w="3232" w:type="dxa"/>
            <w:tcBorders>
              <w:top w:val="single" w:sz="4" w:space="0" w:color="auto"/>
              <w:left w:val="single" w:sz="4" w:space="0" w:color="auto"/>
              <w:bottom w:val="single" w:sz="4" w:space="0" w:color="auto"/>
              <w:right w:val="single" w:sz="4" w:space="0" w:color="auto"/>
            </w:tcBorders>
          </w:tcPr>
          <w:p w:rsidR="003505F0" w:rsidRPr="00273024" w:rsidRDefault="003505F0" w:rsidP="0097396B">
            <w:pPr>
              <w:jc w:val="center"/>
            </w:pPr>
            <w:r>
              <w:t>735</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Pr="005A2F43" w:rsidRDefault="003505F0" w:rsidP="0097396B">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3505F0" w:rsidRPr="002C3612" w:rsidRDefault="003505F0" w:rsidP="0097396B">
            <w:r>
              <w:t>Лобаниха</w:t>
            </w:r>
          </w:p>
        </w:tc>
        <w:tc>
          <w:tcPr>
            <w:tcW w:w="3232"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676,4</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Pr="002C3612" w:rsidRDefault="003505F0" w:rsidP="0097396B">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3505F0" w:rsidRPr="002C3612" w:rsidRDefault="003505F0" w:rsidP="0097396B">
            <w:r>
              <w:t>Мельниково</w:t>
            </w:r>
          </w:p>
        </w:tc>
        <w:tc>
          <w:tcPr>
            <w:tcW w:w="3232"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548</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4</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Новичиха</w:t>
            </w:r>
          </w:p>
        </w:tc>
        <w:tc>
          <w:tcPr>
            <w:tcW w:w="3232" w:type="dxa"/>
            <w:tcBorders>
              <w:top w:val="single" w:sz="4" w:space="0" w:color="auto"/>
              <w:left w:val="single" w:sz="4" w:space="0" w:color="auto"/>
              <w:bottom w:val="single" w:sz="4" w:space="0" w:color="auto"/>
              <w:right w:val="single" w:sz="4" w:space="0" w:color="auto"/>
            </w:tcBorders>
          </w:tcPr>
          <w:p w:rsidR="003505F0" w:rsidRDefault="003505F0" w:rsidP="0097396B">
            <w:pPr>
              <w:jc w:val="center"/>
            </w:pPr>
            <w:r>
              <w:t>317</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Поломошное</w:t>
            </w:r>
          </w:p>
        </w:tc>
        <w:tc>
          <w:tcPr>
            <w:tcW w:w="3232"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557</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Солоновка</w:t>
            </w:r>
          </w:p>
        </w:tc>
        <w:tc>
          <w:tcPr>
            <w:tcW w:w="3232"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501</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7</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Токарево</w:t>
            </w:r>
          </w:p>
        </w:tc>
        <w:tc>
          <w:tcPr>
            <w:tcW w:w="3232"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259</w:t>
            </w:r>
          </w:p>
        </w:tc>
      </w:tr>
      <w:tr w:rsidR="003505F0" w:rsidRPr="002C3612" w:rsidTr="003505F0">
        <w:trPr>
          <w:trHeight w:val="454"/>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 xml:space="preserve">ИТОГО </w:t>
            </w:r>
          </w:p>
        </w:tc>
        <w:tc>
          <w:tcPr>
            <w:tcW w:w="3232"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3593,4</w:t>
            </w:r>
          </w:p>
        </w:tc>
      </w:tr>
    </w:tbl>
    <w:p w:rsidR="003505F0" w:rsidRDefault="003505F0" w:rsidP="009376DB">
      <w:pPr>
        <w:jc w:val="both"/>
        <w:rPr>
          <w:b/>
          <w:sz w:val="28"/>
        </w:rPr>
      </w:pPr>
    </w:p>
    <w:p w:rsidR="002003F2" w:rsidRDefault="002003F2" w:rsidP="009376DB">
      <w:pPr>
        <w:jc w:val="both"/>
        <w:rPr>
          <w:b/>
          <w:sz w:val="28"/>
        </w:rPr>
      </w:pPr>
    </w:p>
    <w:p w:rsidR="003505F0" w:rsidRDefault="003505F0" w:rsidP="009376DB">
      <w:pPr>
        <w:jc w:val="both"/>
        <w:rPr>
          <w:b/>
          <w:sz w:val="28"/>
        </w:rPr>
      </w:pPr>
    </w:p>
    <w:p w:rsidR="003505F0" w:rsidRDefault="003505F0" w:rsidP="009376DB">
      <w:pPr>
        <w:jc w:val="both"/>
        <w:rPr>
          <w:b/>
          <w:sz w:val="28"/>
        </w:rPr>
      </w:pPr>
    </w:p>
    <w:p w:rsidR="003505F0" w:rsidRDefault="003505F0" w:rsidP="009376DB">
      <w:pPr>
        <w:jc w:val="both"/>
        <w:rPr>
          <w:b/>
          <w:sz w:val="28"/>
        </w:rPr>
      </w:pPr>
    </w:p>
    <w:p w:rsidR="003505F0" w:rsidRDefault="001C5D39" w:rsidP="003505F0">
      <w:pPr>
        <w:pStyle w:val="aff"/>
        <w:tabs>
          <w:tab w:val="clear" w:pos="4677"/>
          <w:tab w:val="clear" w:pos="9355"/>
        </w:tabs>
        <w:jc w:val="center"/>
        <w:rPr>
          <w:i/>
        </w:rPr>
      </w:pPr>
      <w:r w:rsidRPr="001C5D39">
        <w:rPr>
          <w:noProof/>
        </w:rPr>
        <w:pict>
          <v:shape id="_x0000_s1109" type="#_x0000_t202" style="position:absolute;left:0;text-align:left;margin-left:307.45pt;margin-top:-15.6pt;width:168.8pt;height:73.5pt;z-index:251734528" stroked="f">
            <v:textbox style="mso-next-textbox:#_x0000_s1109">
              <w:txbxContent>
                <w:p w:rsidR="000359B4" w:rsidRPr="001A3DD7" w:rsidRDefault="000359B4" w:rsidP="003505F0">
                  <w:pPr>
                    <w:jc w:val="both"/>
                  </w:pPr>
                  <w:r w:rsidRPr="001A3DD7">
                    <w:t xml:space="preserve">ПРИЛОЖЕНИЕ </w:t>
                  </w:r>
                  <w:r>
                    <w:t>13</w:t>
                  </w:r>
                </w:p>
                <w:p w:rsidR="000359B4" w:rsidRPr="001A3DD7" w:rsidRDefault="000359B4" w:rsidP="003505F0">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0359B4" w:rsidRDefault="000359B4" w:rsidP="003505F0">
                  <w:pPr>
                    <w:jc w:val="both"/>
                  </w:pPr>
                  <w:r w:rsidRPr="001A3DD7">
                    <w:t xml:space="preserve"> </w:t>
                  </w:r>
                  <w:r w:rsidRPr="00861301">
                    <w:t>район на 201</w:t>
                  </w:r>
                  <w:r>
                    <w:t>8»</w:t>
                  </w:r>
                </w:p>
                <w:p w:rsidR="000359B4" w:rsidRPr="00861301" w:rsidRDefault="000359B4" w:rsidP="003505F0">
                  <w:r w:rsidRPr="00861301">
                    <w:t xml:space="preserve"> год»</w:t>
                  </w:r>
                </w:p>
                <w:p w:rsidR="000359B4" w:rsidRPr="002C3612" w:rsidRDefault="000359B4" w:rsidP="003505F0">
                  <w:pPr>
                    <w:ind w:left="5580"/>
                    <w:rPr>
                      <w:caps/>
                    </w:rPr>
                  </w:pPr>
                  <w:r w:rsidRPr="005A2F43">
                    <w:rPr>
                      <w:caps/>
                    </w:rPr>
                    <w:t xml:space="preserve"> </w:t>
                  </w:r>
                  <w:r w:rsidRPr="002C3612">
                    <w:rPr>
                      <w:caps/>
                    </w:rPr>
                    <w:t>Приложение 1</w:t>
                  </w:r>
                  <w:r w:rsidRPr="005A2F43">
                    <w:rPr>
                      <w:caps/>
                    </w:rPr>
                    <w:t>1</w:t>
                  </w:r>
                </w:p>
                <w:p w:rsidR="000359B4" w:rsidRPr="002C3612" w:rsidRDefault="000359B4" w:rsidP="003505F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505F0">
                  <w:pPr>
                    <w:pStyle w:val="aff"/>
                    <w:tabs>
                      <w:tab w:val="clear" w:pos="4677"/>
                      <w:tab w:val="clear" w:pos="9355"/>
                    </w:tabs>
                    <w:jc w:val="center"/>
                    <w:rPr>
                      <w:i/>
                    </w:rPr>
                  </w:pPr>
                </w:p>
                <w:p w:rsidR="000359B4" w:rsidRPr="002C3612" w:rsidRDefault="000359B4" w:rsidP="003505F0">
                  <w:pPr>
                    <w:pStyle w:val="aff"/>
                    <w:tabs>
                      <w:tab w:val="clear" w:pos="4677"/>
                      <w:tab w:val="clear" w:pos="9355"/>
                    </w:tabs>
                    <w:jc w:val="center"/>
                  </w:pPr>
                </w:p>
                <w:p w:rsidR="000359B4" w:rsidRPr="002C3612" w:rsidRDefault="000359B4" w:rsidP="003505F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505F0">
                  <w:pPr>
                    <w:spacing w:line="240" w:lineRule="exact"/>
                    <w:jc w:val="center"/>
                  </w:pPr>
                </w:p>
                <w:p w:rsidR="000359B4" w:rsidRPr="002C3612" w:rsidRDefault="000359B4" w:rsidP="003505F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97396B">
                        <w:pPr>
                          <w:jc w:val="center"/>
                        </w:pPr>
                      </w:p>
                    </w:tc>
                  </w:tr>
                </w:tbl>
                <w:p w:rsidR="000359B4" w:rsidRPr="002C3612" w:rsidRDefault="000359B4" w:rsidP="003505F0">
                  <w:pPr>
                    <w:ind w:left="5580"/>
                    <w:rPr>
                      <w:caps/>
                    </w:rPr>
                  </w:pPr>
                  <w:r w:rsidRPr="002C3612">
                    <w:rPr>
                      <w:caps/>
                    </w:rPr>
                    <w:t>иложение 1</w:t>
                  </w:r>
                  <w:r w:rsidRPr="005A2F43">
                    <w:rPr>
                      <w:caps/>
                    </w:rPr>
                    <w:t>1</w:t>
                  </w:r>
                </w:p>
                <w:p w:rsidR="000359B4" w:rsidRPr="002C3612" w:rsidRDefault="000359B4" w:rsidP="003505F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505F0">
                  <w:pPr>
                    <w:pStyle w:val="aff"/>
                    <w:tabs>
                      <w:tab w:val="clear" w:pos="4677"/>
                      <w:tab w:val="clear" w:pos="9355"/>
                    </w:tabs>
                    <w:jc w:val="center"/>
                    <w:rPr>
                      <w:i/>
                    </w:rPr>
                  </w:pPr>
                </w:p>
                <w:p w:rsidR="000359B4" w:rsidRPr="002C3612" w:rsidRDefault="000359B4" w:rsidP="003505F0">
                  <w:pPr>
                    <w:pStyle w:val="aff"/>
                    <w:tabs>
                      <w:tab w:val="clear" w:pos="4677"/>
                      <w:tab w:val="clear" w:pos="9355"/>
                    </w:tabs>
                    <w:jc w:val="center"/>
                  </w:pPr>
                </w:p>
                <w:p w:rsidR="000359B4" w:rsidRPr="002C3612" w:rsidRDefault="000359B4" w:rsidP="003505F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505F0">
                  <w:pPr>
                    <w:spacing w:line="240" w:lineRule="exact"/>
                    <w:jc w:val="center"/>
                  </w:pPr>
                </w:p>
                <w:p w:rsidR="000359B4" w:rsidRPr="002C3612" w:rsidRDefault="000359B4" w:rsidP="003505F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97396B">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97396B">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97396B">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97396B">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97396B"/>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97396B">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97396B">
                        <w:pPr>
                          <w:jc w:val="center"/>
                        </w:pPr>
                      </w:p>
                    </w:tc>
                  </w:tr>
                </w:tbl>
                <w:p w:rsidR="000359B4" w:rsidRPr="00493141" w:rsidRDefault="000359B4" w:rsidP="003505F0">
                  <w:pPr>
                    <w:pStyle w:val="aff"/>
                    <w:jc w:val="center"/>
                    <w:rPr>
                      <w:i/>
                    </w:rPr>
                  </w:pPr>
                </w:p>
              </w:txbxContent>
            </v:textbox>
            <w10:wrap type="square"/>
          </v:shape>
        </w:pict>
      </w:r>
    </w:p>
    <w:p w:rsidR="003505F0" w:rsidRDefault="003505F0" w:rsidP="003505F0">
      <w:pPr>
        <w:pStyle w:val="aff"/>
        <w:tabs>
          <w:tab w:val="clear" w:pos="4677"/>
          <w:tab w:val="clear" w:pos="9355"/>
        </w:tabs>
        <w:jc w:val="center"/>
        <w:rPr>
          <w:i/>
        </w:rPr>
      </w:pPr>
    </w:p>
    <w:p w:rsidR="003505F0" w:rsidRDefault="003505F0" w:rsidP="003505F0">
      <w:pPr>
        <w:pStyle w:val="aff"/>
        <w:tabs>
          <w:tab w:val="clear" w:pos="4677"/>
          <w:tab w:val="clear" w:pos="9355"/>
        </w:tabs>
        <w:jc w:val="center"/>
        <w:rPr>
          <w:i/>
        </w:rPr>
      </w:pPr>
    </w:p>
    <w:p w:rsidR="003505F0" w:rsidRPr="002C3612" w:rsidRDefault="003505F0" w:rsidP="003505F0">
      <w:pPr>
        <w:pStyle w:val="aff"/>
        <w:tabs>
          <w:tab w:val="clear" w:pos="4677"/>
          <w:tab w:val="clear" w:pos="9355"/>
        </w:tabs>
        <w:jc w:val="center"/>
        <w:rPr>
          <w:i/>
        </w:rPr>
      </w:pPr>
    </w:p>
    <w:p w:rsidR="003505F0" w:rsidRDefault="003505F0" w:rsidP="003505F0">
      <w:pPr>
        <w:pStyle w:val="aff"/>
        <w:tabs>
          <w:tab w:val="clear" w:pos="4677"/>
          <w:tab w:val="clear" w:pos="9355"/>
        </w:tabs>
        <w:jc w:val="center"/>
      </w:pPr>
    </w:p>
    <w:p w:rsidR="003505F0" w:rsidRPr="006E62AE" w:rsidRDefault="003505F0" w:rsidP="003505F0">
      <w:pPr>
        <w:pStyle w:val="27"/>
        <w:spacing w:line="240" w:lineRule="exact"/>
        <w:jc w:val="center"/>
        <w:rPr>
          <w:sz w:val="28"/>
          <w:szCs w:val="28"/>
          <w:lang w:val="ru-RU"/>
        </w:rPr>
      </w:pPr>
      <w:r w:rsidRPr="006E62AE">
        <w:rPr>
          <w:sz w:val="28"/>
          <w:szCs w:val="28"/>
          <w:lang w:val="ru-RU"/>
        </w:rPr>
        <w:t xml:space="preserve">Иные межбюджетные трансферты </w:t>
      </w:r>
      <w:r>
        <w:rPr>
          <w:sz w:val="28"/>
          <w:szCs w:val="28"/>
          <w:lang w:val="ru-RU"/>
        </w:rPr>
        <w:t xml:space="preserve">сельским </w:t>
      </w:r>
      <w:r w:rsidRPr="006E62AE">
        <w:rPr>
          <w:sz w:val="28"/>
          <w:szCs w:val="28"/>
          <w:lang w:val="ru-RU"/>
        </w:rPr>
        <w:t xml:space="preserve">поселениям </w:t>
      </w:r>
    </w:p>
    <w:p w:rsidR="003505F0" w:rsidRPr="007C6AE9" w:rsidRDefault="003505F0" w:rsidP="003505F0">
      <w:pPr>
        <w:pStyle w:val="27"/>
        <w:spacing w:line="240" w:lineRule="exact"/>
        <w:jc w:val="center"/>
        <w:rPr>
          <w:i/>
          <w:spacing w:val="-8"/>
          <w:sz w:val="28"/>
          <w:szCs w:val="28"/>
          <w:lang w:val="ru-RU"/>
        </w:rPr>
      </w:pPr>
      <w:r>
        <w:rPr>
          <w:sz w:val="28"/>
          <w:szCs w:val="28"/>
          <w:lang w:val="ru-RU"/>
        </w:rPr>
        <w:t xml:space="preserve">  </w:t>
      </w:r>
    </w:p>
    <w:p w:rsidR="003505F0" w:rsidRDefault="003505F0" w:rsidP="003505F0">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941"/>
      </w:tblGrid>
      <w:tr w:rsidR="003505F0" w:rsidRPr="00E44120" w:rsidTr="0097396B">
        <w:trPr>
          <w:trHeight w:val="397"/>
        </w:trPr>
        <w:tc>
          <w:tcPr>
            <w:tcW w:w="993" w:type="dxa"/>
            <w:tcBorders>
              <w:top w:val="single" w:sz="4" w:space="0" w:color="auto"/>
              <w:left w:val="single" w:sz="4" w:space="0" w:color="auto"/>
              <w:bottom w:val="single" w:sz="4" w:space="0" w:color="auto"/>
              <w:right w:val="single" w:sz="4" w:space="0" w:color="auto"/>
            </w:tcBorders>
          </w:tcPr>
          <w:p w:rsidR="003505F0" w:rsidRPr="003505F0" w:rsidRDefault="003505F0" w:rsidP="0097396B">
            <w:pPr>
              <w:pStyle w:val="4"/>
              <w:jc w:val="center"/>
              <w:rPr>
                <w:rFonts w:ascii="Times New Roman" w:hAnsi="Times New Roman" w:cs="Times New Roman"/>
                <w:i w:val="0"/>
                <w:color w:val="auto"/>
              </w:rPr>
            </w:pPr>
            <w:r w:rsidRPr="003505F0">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tcPr>
          <w:p w:rsidR="003505F0" w:rsidRPr="003505F0" w:rsidRDefault="003505F0" w:rsidP="0097396B">
            <w:pPr>
              <w:pStyle w:val="24"/>
              <w:rPr>
                <w:b/>
                <w:sz w:val="24"/>
                <w:szCs w:val="24"/>
              </w:rPr>
            </w:pPr>
            <w:r w:rsidRPr="003505F0">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tcPr>
          <w:p w:rsidR="003505F0" w:rsidRPr="0097396B" w:rsidRDefault="003505F0" w:rsidP="003505F0">
            <w:pPr>
              <w:pStyle w:val="27"/>
              <w:spacing w:line="240" w:lineRule="exact"/>
              <w:jc w:val="center"/>
              <w:rPr>
                <w:b/>
                <w:lang w:val="ru-RU"/>
              </w:rPr>
            </w:pPr>
            <w:r w:rsidRPr="003505F0">
              <w:rPr>
                <w:b/>
                <w:lang w:val="ru-RU"/>
              </w:rPr>
              <w:t>Частичная компенсация дополнительных расходов местных бюджетов по оплате труда работников в связи с увеличением МРОТ в 2018 году</w:t>
            </w:r>
          </w:p>
        </w:tc>
      </w:tr>
      <w:tr w:rsidR="003505F0" w:rsidRPr="002C3612" w:rsidTr="003505F0">
        <w:trPr>
          <w:trHeight w:val="253"/>
        </w:trPr>
        <w:tc>
          <w:tcPr>
            <w:tcW w:w="993" w:type="dxa"/>
            <w:tcBorders>
              <w:top w:val="single" w:sz="4" w:space="0" w:color="auto"/>
              <w:left w:val="single" w:sz="4" w:space="0" w:color="auto"/>
              <w:bottom w:val="single" w:sz="4" w:space="0" w:color="auto"/>
              <w:right w:val="nil"/>
            </w:tcBorders>
          </w:tcPr>
          <w:p w:rsidR="003505F0" w:rsidRPr="002C3612" w:rsidRDefault="003505F0" w:rsidP="0097396B">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3505F0" w:rsidRPr="005A2F43" w:rsidRDefault="003505F0" w:rsidP="0097396B">
            <w:r>
              <w:t>Долгово</w:t>
            </w:r>
          </w:p>
        </w:tc>
        <w:tc>
          <w:tcPr>
            <w:tcW w:w="3941" w:type="dxa"/>
            <w:tcBorders>
              <w:top w:val="single" w:sz="4" w:space="0" w:color="auto"/>
              <w:left w:val="single" w:sz="4" w:space="0" w:color="auto"/>
              <w:bottom w:val="single" w:sz="4" w:space="0" w:color="auto"/>
              <w:right w:val="single" w:sz="4" w:space="0" w:color="auto"/>
            </w:tcBorders>
          </w:tcPr>
          <w:p w:rsidR="003505F0" w:rsidRPr="00273024" w:rsidRDefault="003505F0" w:rsidP="0097396B">
            <w:pPr>
              <w:jc w:val="center"/>
            </w:pPr>
            <w:r>
              <w:t>233</w:t>
            </w:r>
          </w:p>
        </w:tc>
      </w:tr>
      <w:tr w:rsidR="003505F0" w:rsidRPr="002C3612" w:rsidTr="003505F0">
        <w:trPr>
          <w:trHeight w:val="257"/>
        </w:trPr>
        <w:tc>
          <w:tcPr>
            <w:tcW w:w="993" w:type="dxa"/>
            <w:tcBorders>
              <w:top w:val="single" w:sz="4" w:space="0" w:color="auto"/>
              <w:left w:val="single" w:sz="4" w:space="0" w:color="auto"/>
              <w:bottom w:val="single" w:sz="4" w:space="0" w:color="auto"/>
              <w:right w:val="nil"/>
            </w:tcBorders>
          </w:tcPr>
          <w:p w:rsidR="003505F0" w:rsidRPr="005A2F43" w:rsidRDefault="003505F0" w:rsidP="0097396B">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3505F0" w:rsidRPr="002C3612" w:rsidRDefault="003505F0" w:rsidP="0097396B">
            <w:r>
              <w:t>Лобаниха</w:t>
            </w:r>
          </w:p>
        </w:tc>
        <w:tc>
          <w:tcPr>
            <w:tcW w:w="3941"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211</w:t>
            </w:r>
          </w:p>
        </w:tc>
      </w:tr>
      <w:tr w:rsidR="003505F0" w:rsidRPr="002C3612" w:rsidTr="003505F0">
        <w:trPr>
          <w:trHeight w:val="247"/>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Новичихинский</w:t>
            </w:r>
          </w:p>
        </w:tc>
        <w:tc>
          <w:tcPr>
            <w:tcW w:w="3941" w:type="dxa"/>
            <w:tcBorders>
              <w:top w:val="single" w:sz="4" w:space="0" w:color="auto"/>
              <w:left w:val="single" w:sz="4" w:space="0" w:color="auto"/>
              <w:bottom w:val="single" w:sz="4" w:space="0" w:color="auto"/>
              <w:right w:val="single" w:sz="4" w:space="0" w:color="auto"/>
            </w:tcBorders>
          </w:tcPr>
          <w:p w:rsidR="003505F0" w:rsidRDefault="003505F0" w:rsidP="0097396B">
            <w:pPr>
              <w:jc w:val="center"/>
            </w:pPr>
            <w:r>
              <w:t>218</w:t>
            </w:r>
          </w:p>
        </w:tc>
      </w:tr>
      <w:tr w:rsidR="003505F0" w:rsidRPr="002C3612" w:rsidTr="003505F0">
        <w:trPr>
          <w:trHeight w:val="251"/>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4</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Поломошное</w:t>
            </w:r>
          </w:p>
        </w:tc>
        <w:tc>
          <w:tcPr>
            <w:tcW w:w="3941"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211</w:t>
            </w:r>
          </w:p>
        </w:tc>
      </w:tr>
      <w:tr w:rsidR="003505F0" w:rsidRPr="002C3612" w:rsidTr="003505F0">
        <w:trPr>
          <w:trHeight w:val="241"/>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Солоновка</w:t>
            </w:r>
          </w:p>
        </w:tc>
        <w:tc>
          <w:tcPr>
            <w:tcW w:w="3941"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262</w:t>
            </w:r>
          </w:p>
        </w:tc>
      </w:tr>
      <w:tr w:rsidR="003505F0" w:rsidRPr="002C3612" w:rsidTr="003505F0">
        <w:trPr>
          <w:trHeight w:val="245"/>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Токарево</w:t>
            </w:r>
          </w:p>
        </w:tc>
        <w:tc>
          <w:tcPr>
            <w:tcW w:w="3941"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233</w:t>
            </w:r>
          </w:p>
        </w:tc>
      </w:tr>
      <w:tr w:rsidR="003505F0" w:rsidRPr="002C3612" w:rsidTr="003505F0">
        <w:trPr>
          <w:trHeight w:val="249"/>
        </w:trPr>
        <w:tc>
          <w:tcPr>
            <w:tcW w:w="993" w:type="dxa"/>
            <w:tcBorders>
              <w:top w:val="single" w:sz="4" w:space="0" w:color="auto"/>
              <w:left w:val="single" w:sz="4" w:space="0" w:color="auto"/>
              <w:bottom w:val="single" w:sz="4" w:space="0" w:color="auto"/>
              <w:right w:val="nil"/>
            </w:tcBorders>
          </w:tcPr>
          <w:p w:rsidR="003505F0" w:rsidRDefault="003505F0" w:rsidP="0097396B">
            <w:pPr>
              <w:jc w:val="center"/>
            </w:pPr>
          </w:p>
        </w:tc>
        <w:tc>
          <w:tcPr>
            <w:tcW w:w="4422" w:type="dxa"/>
            <w:tcBorders>
              <w:top w:val="single" w:sz="4" w:space="0" w:color="auto"/>
              <w:left w:val="single" w:sz="4" w:space="0" w:color="auto"/>
              <w:bottom w:val="single" w:sz="4" w:space="0" w:color="auto"/>
              <w:right w:val="single" w:sz="4" w:space="0" w:color="auto"/>
            </w:tcBorders>
          </w:tcPr>
          <w:p w:rsidR="003505F0" w:rsidRDefault="003505F0" w:rsidP="0097396B">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3505F0" w:rsidRPr="002C3612" w:rsidRDefault="003505F0" w:rsidP="0097396B">
            <w:pPr>
              <w:jc w:val="center"/>
            </w:pPr>
            <w:r>
              <w:t>1368</w:t>
            </w:r>
          </w:p>
        </w:tc>
      </w:tr>
    </w:tbl>
    <w:p w:rsidR="009376DB" w:rsidRDefault="009376DB" w:rsidP="009376DB"/>
    <w:p w:rsidR="009376DB" w:rsidRDefault="009376DB" w:rsidP="009376DB">
      <w:pPr>
        <w:pStyle w:val="aff3"/>
        <w:rPr>
          <w:b/>
          <w:bCs/>
        </w:rPr>
      </w:pPr>
      <w:r>
        <w:rPr>
          <w:b/>
          <w:bCs/>
        </w:rPr>
        <w:t>РОССИЙСКАЯ ФЕДЕРАЦИЯ</w:t>
      </w:r>
    </w:p>
    <w:p w:rsidR="009376DB" w:rsidRDefault="009376DB" w:rsidP="009376DB">
      <w:pPr>
        <w:jc w:val="center"/>
        <w:rPr>
          <w:b/>
          <w:sz w:val="28"/>
        </w:rPr>
      </w:pPr>
      <w:r>
        <w:rPr>
          <w:b/>
          <w:bCs/>
          <w:sz w:val="28"/>
        </w:rPr>
        <w:t xml:space="preserve">НОВИЧИХИНСКОЕ РАЙОННОЕ  СОБРАНИЕ ДЕПУТАТОВ </w:t>
      </w:r>
    </w:p>
    <w:p w:rsidR="009376DB" w:rsidRPr="0052315C" w:rsidRDefault="009376DB" w:rsidP="009376D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76DB" w:rsidRPr="009A5C79" w:rsidRDefault="009376DB" w:rsidP="009376DB">
      <w:pPr>
        <w:jc w:val="center"/>
        <w:rPr>
          <w:b/>
          <w:sz w:val="20"/>
          <w:szCs w:val="20"/>
        </w:rPr>
      </w:pPr>
    </w:p>
    <w:p w:rsidR="009376DB" w:rsidRDefault="009376DB" w:rsidP="009376DB">
      <w:pPr>
        <w:pStyle w:val="13"/>
        <w:jc w:val="center"/>
        <w:rPr>
          <w:b/>
          <w:bCs w:val="0"/>
          <w:sz w:val="40"/>
        </w:rPr>
      </w:pPr>
      <w:r>
        <w:rPr>
          <w:b/>
          <w:bCs w:val="0"/>
          <w:sz w:val="40"/>
        </w:rPr>
        <w:t>РЕШЕНИЕ</w:t>
      </w:r>
    </w:p>
    <w:p w:rsidR="009376DB" w:rsidRDefault="009376DB" w:rsidP="009376DB">
      <w:pPr>
        <w:jc w:val="both"/>
        <w:rPr>
          <w:b/>
          <w:sz w:val="32"/>
        </w:rPr>
      </w:pPr>
    </w:p>
    <w:p w:rsidR="009376DB" w:rsidRDefault="003505F0" w:rsidP="009376DB">
      <w:pPr>
        <w:jc w:val="both"/>
        <w:rPr>
          <w:b/>
          <w:sz w:val="28"/>
        </w:rPr>
      </w:pPr>
      <w:r>
        <w:rPr>
          <w:b/>
          <w:sz w:val="28"/>
        </w:rPr>
        <w:t>26.12.2018     №  70</w:t>
      </w:r>
      <w:r w:rsidR="009376DB">
        <w:rPr>
          <w:b/>
          <w:sz w:val="28"/>
        </w:rPr>
        <w:t xml:space="preserve">                                                                     с. Новичиха</w:t>
      </w:r>
    </w:p>
    <w:p w:rsidR="009376DB" w:rsidRDefault="009376DB" w:rsidP="009376DB">
      <w:pPr>
        <w:jc w:val="both"/>
        <w:rPr>
          <w:b/>
          <w:sz w:val="28"/>
        </w:rPr>
      </w:pPr>
    </w:p>
    <w:p w:rsidR="0097396B" w:rsidRPr="0097396B" w:rsidRDefault="0097396B" w:rsidP="0097396B">
      <w:pPr>
        <w:ind w:right="4394"/>
        <w:jc w:val="both"/>
        <w:rPr>
          <w:sz w:val="26"/>
          <w:szCs w:val="26"/>
        </w:rPr>
      </w:pPr>
      <w:r w:rsidRPr="0097396B">
        <w:rPr>
          <w:sz w:val="26"/>
          <w:szCs w:val="26"/>
        </w:rPr>
        <w:t>О районном бюджете муниципального</w:t>
      </w:r>
    </w:p>
    <w:p w:rsidR="0097396B" w:rsidRPr="0097396B" w:rsidRDefault="0097396B" w:rsidP="0097396B">
      <w:pPr>
        <w:ind w:right="4394"/>
        <w:jc w:val="both"/>
        <w:rPr>
          <w:sz w:val="26"/>
          <w:szCs w:val="26"/>
        </w:rPr>
      </w:pPr>
      <w:r w:rsidRPr="0097396B">
        <w:rPr>
          <w:sz w:val="26"/>
          <w:szCs w:val="26"/>
        </w:rPr>
        <w:t>образования Новичихинский район на 2019 год</w:t>
      </w:r>
    </w:p>
    <w:p w:rsidR="0097396B" w:rsidRPr="0097396B" w:rsidRDefault="0097396B" w:rsidP="0097396B">
      <w:pPr>
        <w:jc w:val="center"/>
        <w:rPr>
          <w:sz w:val="26"/>
          <w:szCs w:val="26"/>
        </w:rPr>
      </w:pPr>
    </w:p>
    <w:p w:rsidR="0097396B" w:rsidRPr="0097396B" w:rsidRDefault="0097396B" w:rsidP="0097396B">
      <w:pPr>
        <w:ind w:firstLine="708"/>
        <w:jc w:val="both"/>
        <w:rPr>
          <w:b/>
          <w:sz w:val="26"/>
          <w:szCs w:val="26"/>
        </w:rPr>
      </w:pPr>
      <w:r w:rsidRPr="0097396B">
        <w:rPr>
          <w:b/>
          <w:sz w:val="26"/>
          <w:szCs w:val="26"/>
        </w:rPr>
        <w:t>Статья 1. Основные характеристики районного бюджета</w:t>
      </w:r>
      <w:r w:rsidRPr="0097396B">
        <w:rPr>
          <w:b/>
          <w:color w:val="0000FF"/>
          <w:sz w:val="26"/>
          <w:szCs w:val="26"/>
        </w:rPr>
        <w:t xml:space="preserve"> </w:t>
      </w:r>
      <w:r w:rsidRPr="0097396B">
        <w:rPr>
          <w:b/>
          <w:sz w:val="26"/>
          <w:szCs w:val="26"/>
        </w:rPr>
        <w:t>на 2019 год.</w:t>
      </w:r>
    </w:p>
    <w:p w:rsidR="0097396B" w:rsidRPr="0097396B" w:rsidRDefault="0097396B" w:rsidP="0097396B">
      <w:pPr>
        <w:ind w:firstLine="708"/>
        <w:jc w:val="both"/>
        <w:rPr>
          <w:sz w:val="26"/>
          <w:szCs w:val="26"/>
        </w:rPr>
      </w:pPr>
      <w:r w:rsidRPr="0097396B">
        <w:rPr>
          <w:sz w:val="26"/>
          <w:szCs w:val="26"/>
        </w:rPr>
        <w:t>1. Утвердить основные характеристики районного бюджета на 2019 год:</w:t>
      </w:r>
    </w:p>
    <w:p w:rsidR="0097396B" w:rsidRPr="0097396B" w:rsidRDefault="0097396B" w:rsidP="0097396B">
      <w:pPr>
        <w:ind w:firstLine="708"/>
        <w:jc w:val="both"/>
        <w:rPr>
          <w:sz w:val="26"/>
          <w:szCs w:val="26"/>
        </w:rPr>
      </w:pPr>
      <w:r w:rsidRPr="0097396B">
        <w:rPr>
          <w:sz w:val="26"/>
          <w:szCs w:val="26"/>
        </w:rPr>
        <w:t>1) прогнозируемый общий объем доходов районного бюджета</w:t>
      </w:r>
      <w:r w:rsidRPr="0097396B">
        <w:rPr>
          <w:color w:val="0000FF"/>
          <w:sz w:val="26"/>
          <w:szCs w:val="26"/>
        </w:rPr>
        <w:t xml:space="preserve"> </w:t>
      </w:r>
      <w:r w:rsidRPr="0097396B">
        <w:rPr>
          <w:color w:val="0000FF"/>
          <w:sz w:val="26"/>
          <w:szCs w:val="26"/>
        </w:rPr>
        <w:br/>
      </w:r>
      <w:r w:rsidRPr="0097396B">
        <w:rPr>
          <w:sz w:val="26"/>
          <w:szCs w:val="26"/>
        </w:rPr>
        <w:t>в сумме 172058,7 тыс. рублей, в том числе объем межбюджетных трансфертов, получаемых из других бюджетов в сумме  112915,7 тыс. рублей;</w:t>
      </w:r>
    </w:p>
    <w:p w:rsidR="0097396B" w:rsidRPr="0097396B" w:rsidRDefault="0097396B" w:rsidP="0097396B">
      <w:pPr>
        <w:ind w:firstLine="708"/>
        <w:jc w:val="both"/>
        <w:rPr>
          <w:sz w:val="26"/>
          <w:szCs w:val="26"/>
        </w:rPr>
      </w:pPr>
      <w:r w:rsidRPr="0097396B">
        <w:rPr>
          <w:sz w:val="26"/>
          <w:szCs w:val="26"/>
        </w:rPr>
        <w:t>2) общий объем расходов районного бюджета в сумме 172147 тыс. рублей;</w:t>
      </w:r>
    </w:p>
    <w:p w:rsidR="0097396B" w:rsidRPr="0097396B" w:rsidRDefault="0097396B" w:rsidP="0097396B">
      <w:pPr>
        <w:ind w:firstLine="708"/>
        <w:jc w:val="both"/>
        <w:rPr>
          <w:color w:val="FF0000"/>
          <w:sz w:val="26"/>
          <w:szCs w:val="26"/>
        </w:rPr>
      </w:pPr>
      <w:r w:rsidRPr="0097396B">
        <w:rPr>
          <w:sz w:val="26"/>
          <w:szCs w:val="26"/>
        </w:rPr>
        <w:t xml:space="preserve">3) верхний предел муниципального долга по состоянию на 1 января 2020 года в сумме 10000,0 тыс. рублей. </w:t>
      </w:r>
    </w:p>
    <w:p w:rsidR="0097396B" w:rsidRPr="0097396B" w:rsidRDefault="0097396B" w:rsidP="0097396B">
      <w:pPr>
        <w:ind w:firstLine="720"/>
        <w:jc w:val="both"/>
        <w:rPr>
          <w:sz w:val="26"/>
          <w:szCs w:val="26"/>
        </w:rPr>
      </w:pPr>
      <w:r w:rsidRPr="0097396B">
        <w:rPr>
          <w:sz w:val="26"/>
          <w:szCs w:val="26"/>
        </w:rPr>
        <w:t>4) дефицит районного бюджета в сумме 88,3 тыс. рублей.</w:t>
      </w:r>
    </w:p>
    <w:p w:rsidR="0097396B" w:rsidRPr="0097396B" w:rsidRDefault="0097396B" w:rsidP="0097396B">
      <w:pPr>
        <w:ind w:firstLine="708"/>
        <w:jc w:val="both"/>
        <w:rPr>
          <w:sz w:val="26"/>
          <w:szCs w:val="26"/>
        </w:rPr>
      </w:pPr>
      <w:r w:rsidRPr="0097396B">
        <w:rPr>
          <w:sz w:val="26"/>
          <w:szCs w:val="26"/>
        </w:rPr>
        <w:t>2. Утвердить источники финансирования дефицита районного бюджета</w:t>
      </w:r>
      <w:r w:rsidRPr="0097396B">
        <w:rPr>
          <w:color w:val="0000FF"/>
          <w:sz w:val="26"/>
          <w:szCs w:val="26"/>
        </w:rPr>
        <w:t xml:space="preserve"> </w:t>
      </w:r>
      <w:r w:rsidRPr="0097396B">
        <w:rPr>
          <w:sz w:val="26"/>
          <w:szCs w:val="26"/>
        </w:rPr>
        <w:t>согласно приложению 1 к настоящему Решению.</w:t>
      </w:r>
    </w:p>
    <w:p w:rsidR="0097396B" w:rsidRPr="0097396B" w:rsidRDefault="0097396B" w:rsidP="0097396B">
      <w:pPr>
        <w:ind w:firstLine="708"/>
        <w:jc w:val="both"/>
        <w:rPr>
          <w:b/>
          <w:bCs/>
          <w:sz w:val="26"/>
          <w:szCs w:val="26"/>
        </w:rPr>
      </w:pPr>
      <w:r w:rsidRPr="0097396B">
        <w:rPr>
          <w:b/>
          <w:sz w:val="26"/>
          <w:szCs w:val="26"/>
        </w:rPr>
        <w:t xml:space="preserve">Статья 2. Нормативы </w:t>
      </w:r>
      <w:r w:rsidRPr="0097396B">
        <w:rPr>
          <w:b/>
          <w:bCs/>
          <w:sz w:val="26"/>
          <w:szCs w:val="26"/>
        </w:rPr>
        <w:t>отчислений доходов в бюджет Новичихинского района на 2019 год.</w:t>
      </w:r>
    </w:p>
    <w:p w:rsidR="0097396B" w:rsidRPr="0097396B" w:rsidRDefault="0097396B" w:rsidP="0097396B">
      <w:pPr>
        <w:ind w:firstLine="708"/>
        <w:jc w:val="both"/>
        <w:rPr>
          <w:sz w:val="26"/>
          <w:szCs w:val="26"/>
        </w:rPr>
      </w:pPr>
      <w:r w:rsidRPr="0097396B">
        <w:rPr>
          <w:sz w:val="26"/>
          <w:szCs w:val="26"/>
        </w:rPr>
        <w:t xml:space="preserve">1. Утвердить нормативы отчислений доходов </w:t>
      </w:r>
      <w:r w:rsidRPr="0097396B">
        <w:rPr>
          <w:bCs/>
          <w:sz w:val="26"/>
          <w:szCs w:val="26"/>
        </w:rPr>
        <w:t xml:space="preserve">в бюджет Новичихинского района на 2019 год </w:t>
      </w:r>
      <w:r w:rsidRPr="0097396B">
        <w:rPr>
          <w:sz w:val="26"/>
          <w:szCs w:val="26"/>
        </w:rPr>
        <w:t>согласно приложению 2 к настоящему Решению.</w:t>
      </w:r>
    </w:p>
    <w:p w:rsidR="0097396B" w:rsidRPr="0097396B" w:rsidRDefault="0097396B" w:rsidP="0097396B">
      <w:pPr>
        <w:ind w:firstLine="708"/>
        <w:jc w:val="both"/>
        <w:rPr>
          <w:b/>
          <w:sz w:val="26"/>
          <w:szCs w:val="26"/>
        </w:rPr>
      </w:pPr>
      <w:r w:rsidRPr="0097396B">
        <w:rPr>
          <w:b/>
          <w:sz w:val="26"/>
          <w:szCs w:val="26"/>
        </w:rPr>
        <w:t>Статья 3. Главные администраторы доходов и источников финансирования дефицита.</w:t>
      </w:r>
    </w:p>
    <w:p w:rsidR="0097396B" w:rsidRPr="0097396B" w:rsidRDefault="0097396B" w:rsidP="0097396B">
      <w:pPr>
        <w:ind w:firstLine="708"/>
        <w:jc w:val="both"/>
        <w:rPr>
          <w:sz w:val="26"/>
          <w:szCs w:val="26"/>
        </w:rPr>
      </w:pPr>
      <w:r w:rsidRPr="0097396B">
        <w:rPr>
          <w:sz w:val="26"/>
          <w:szCs w:val="26"/>
        </w:rPr>
        <w:t>1. Утвердить перечень главных администраторов доходов районного бюджета согласно приложению 3 к настоящему Решению.</w:t>
      </w:r>
    </w:p>
    <w:p w:rsidR="0097396B" w:rsidRPr="0097396B" w:rsidRDefault="0097396B" w:rsidP="0097396B">
      <w:pPr>
        <w:ind w:firstLine="708"/>
        <w:jc w:val="both"/>
        <w:rPr>
          <w:sz w:val="26"/>
          <w:szCs w:val="26"/>
        </w:rPr>
      </w:pPr>
      <w:r w:rsidRPr="0097396B">
        <w:rPr>
          <w:sz w:val="26"/>
          <w:szCs w:val="26"/>
        </w:rPr>
        <w:t>2. Утвердить перечень главных администраторов источников финансирования дефицита районного бюджета согласно приложению 4 к настоящему Решению.</w:t>
      </w:r>
    </w:p>
    <w:p w:rsidR="0097396B" w:rsidRPr="0097396B" w:rsidRDefault="0097396B" w:rsidP="0097396B">
      <w:pPr>
        <w:ind w:firstLine="708"/>
        <w:jc w:val="both"/>
        <w:rPr>
          <w:b/>
          <w:spacing w:val="2"/>
          <w:sz w:val="26"/>
          <w:szCs w:val="26"/>
        </w:rPr>
      </w:pPr>
      <w:r w:rsidRPr="0097396B">
        <w:rPr>
          <w:b/>
          <w:sz w:val="26"/>
          <w:szCs w:val="26"/>
        </w:rPr>
        <w:t>Статья 4. Межбюджетные трансферты в районный бюджет из бюджетов сельских поселений в 2019 году</w:t>
      </w:r>
      <w:r w:rsidRPr="0097396B">
        <w:rPr>
          <w:b/>
          <w:spacing w:val="2"/>
          <w:sz w:val="26"/>
          <w:szCs w:val="26"/>
        </w:rPr>
        <w:t>.</w:t>
      </w:r>
    </w:p>
    <w:p w:rsidR="0097396B" w:rsidRPr="0097396B" w:rsidRDefault="0097396B" w:rsidP="0097396B">
      <w:pPr>
        <w:ind w:firstLine="708"/>
        <w:jc w:val="both"/>
        <w:rPr>
          <w:sz w:val="26"/>
          <w:szCs w:val="26"/>
        </w:rPr>
      </w:pPr>
      <w:r w:rsidRPr="0097396B">
        <w:rPr>
          <w:sz w:val="26"/>
          <w:szCs w:val="26"/>
        </w:rPr>
        <w:t>1. Утвердить размеры межбюджетных трансфертов, подлежащих перечислению в районный бюджет из бюджетов сельских поселений, согласно приложению 5 к настоящему Решению.</w:t>
      </w:r>
    </w:p>
    <w:p w:rsidR="0097396B" w:rsidRPr="0097396B" w:rsidRDefault="0097396B" w:rsidP="0097396B">
      <w:pPr>
        <w:ind w:firstLine="708"/>
        <w:jc w:val="both"/>
        <w:rPr>
          <w:b/>
          <w:sz w:val="26"/>
          <w:szCs w:val="26"/>
        </w:rPr>
      </w:pPr>
      <w:r w:rsidRPr="0097396B">
        <w:rPr>
          <w:b/>
          <w:sz w:val="26"/>
          <w:szCs w:val="26"/>
        </w:rPr>
        <w:t>Статья 5. Бюджетные ассигнования районного бюджета на 2019 год.</w:t>
      </w:r>
    </w:p>
    <w:p w:rsidR="0097396B" w:rsidRPr="0097396B" w:rsidRDefault="0097396B" w:rsidP="0097396B">
      <w:pPr>
        <w:ind w:firstLine="708"/>
        <w:jc w:val="both"/>
        <w:rPr>
          <w:sz w:val="26"/>
          <w:szCs w:val="26"/>
        </w:rPr>
      </w:pPr>
      <w:r w:rsidRPr="0097396B">
        <w:rPr>
          <w:sz w:val="26"/>
          <w:szCs w:val="26"/>
        </w:rPr>
        <w:t>1. Утвердить ведомственную структуру расходов бюджета на 2019 год согласно приложению 6 к настоящему Решению.</w:t>
      </w:r>
    </w:p>
    <w:p w:rsidR="0097396B" w:rsidRPr="0097396B" w:rsidRDefault="0097396B" w:rsidP="0097396B">
      <w:pPr>
        <w:ind w:firstLine="708"/>
        <w:jc w:val="both"/>
        <w:rPr>
          <w:sz w:val="26"/>
          <w:szCs w:val="26"/>
        </w:rPr>
      </w:pPr>
      <w:r w:rsidRPr="0097396B">
        <w:rPr>
          <w:sz w:val="26"/>
          <w:szCs w:val="26"/>
        </w:rPr>
        <w:t>2. Утвердить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 согласно приложению 7 к настоящему Решению.</w:t>
      </w:r>
    </w:p>
    <w:p w:rsidR="0097396B" w:rsidRPr="0097396B" w:rsidRDefault="0097396B" w:rsidP="0097396B">
      <w:pPr>
        <w:ind w:firstLine="708"/>
        <w:jc w:val="both"/>
        <w:rPr>
          <w:sz w:val="26"/>
          <w:szCs w:val="26"/>
        </w:rPr>
      </w:pPr>
      <w:r w:rsidRPr="0097396B">
        <w:rPr>
          <w:sz w:val="26"/>
          <w:szCs w:val="26"/>
        </w:rPr>
        <w:t>3. Утвердить общий объем бюджетных ассигнований, направляемых на исполнение публичных нормативных обязательств в сумме 5542,0 тыс. рублей.</w:t>
      </w:r>
    </w:p>
    <w:p w:rsidR="0097396B" w:rsidRPr="0097396B" w:rsidRDefault="0097396B" w:rsidP="0097396B">
      <w:pPr>
        <w:ind w:firstLine="708"/>
        <w:jc w:val="both"/>
        <w:rPr>
          <w:sz w:val="26"/>
          <w:szCs w:val="26"/>
        </w:rPr>
      </w:pPr>
      <w:r w:rsidRPr="0097396B">
        <w:rPr>
          <w:sz w:val="26"/>
          <w:szCs w:val="26"/>
        </w:rPr>
        <w:t>4. В ходе исполнения районного бюджета</w:t>
      </w:r>
      <w:r w:rsidRPr="0097396B">
        <w:rPr>
          <w:color w:val="0000FF"/>
          <w:sz w:val="26"/>
          <w:szCs w:val="26"/>
        </w:rPr>
        <w:t xml:space="preserve"> </w:t>
      </w:r>
      <w:r w:rsidRPr="0097396B">
        <w:rPr>
          <w:sz w:val="26"/>
          <w:szCs w:val="26"/>
        </w:rPr>
        <w:t>общий объем бюджетных ассигнований на исполнение публичных нормативных обязательств уточняется с учетом средств, поступивших из других бюджетов на эти цели сверх сумм, предусмотренных статьей 1 настоящего Решения.</w:t>
      </w:r>
    </w:p>
    <w:p w:rsidR="0097396B" w:rsidRPr="0097396B" w:rsidRDefault="0097396B" w:rsidP="0097396B">
      <w:pPr>
        <w:ind w:firstLine="708"/>
        <w:jc w:val="both"/>
        <w:rPr>
          <w:sz w:val="26"/>
          <w:szCs w:val="26"/>
        </w:rPr>
      </w:pPr>
      <w:r w:rsidRPr="0097396B">
        <w:rPr>
          <w:sz w:val="26"/>
          <w:szCs w:val="26"/>
        </w:rPr>
        <w:t>5. Утвердить объем бюджетных ассигнований дорожного фонда Новичихинского района на 2019 год в сумме 1766,0 тыс. рублей.</w:t>
      </w:r>
    </w:p>
    <w:p w:rsidR="0097396B" w:rsidRPr="0097396B" w:rsidRDefault="0097396B" w:rsidP="0097396B">
      <w:pPr>
        <w:ind w:firstLine="708"/>
        <w:jc w:val="both"/>
        <w:rPr>
          <w:b/>
          <w:sz w:val="26"/>
          <w:szCs w:val="26"/>
        </w:rPr>
      </w:pPr>
      <w:r w:rsidRPr="0097396B">
        <w:rPr>
          <w:b/>
          <w:sz w:val="26"/>
          <w:szCs w:val="26"/>
        </w:rPr>
        <w:t>Статья 6. Особенности исполнения районного бюджета.</w:t>
      </w:r>
    </w:p>
    <w:p w:rsidR="0097396B" w:rsidRPr="0097396B" w:rsidRDefault="0097396B" w:rsidP="0097396B">
      <w:pPr>
        <w:ind w:firstLine="708"/>
        <w:jc w:val="both"/>
        <w:rPr>
          <w:sz w:val="26"/>
          <w:szCs w:val="26"/>
        </w:rPr>
      </w:pPr>
      <w:r w:rsidRPr="0097396B">
        <w:rPr>
          <w:sz w:val="26"/>
          <w:szCs w:val="26"/>
        </w:rPr>
        <w:t>1. Установить, что внесение изменений в сводную бюджетную роспись без внесения изменений в настоящее Решение осуществляется в соответствии с решениями руководителя финансового органа по основаниям, предусмотренным пунктом 3 статьи 217 Бюджетного кодекса Российского Федерации, и следующим дополнительным основаниям:</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1) в случае вступления в силу нормативных правовых актов, предусматривающих осуществление полномочий органов местного самоуправления  за счет средств из районного бюджета – в пределах объема бюджетных ассигнований;</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2) в случае перераспределения бюджетных ассигнований между главными распорядителями (распорядителями) бюджетных средств, в том числе связанного с изменением функций и полномочий главных распорядителей (распорядителей), - в пределах бюджетных ассигнований;</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3) в случае перераспределения бюджетных ассигнований по отдельным разделам, подразделам, целевым статьям, группам (группам и подгруппам) видов расходов бюджета на оказание муниципальных услуг (выполнение работ),- в пределах общего объема бюджетных ассигнований, предусмотренных главному распорядителю (распорядителю) и получателю бюджетных средств в текущем финансовом году на оказание муниципальных услуг (выполнение работ);</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4) в случае перераспределения бюджетных ассигнований в связи с внесением в муниципальные программы Новичихинского района Алтайского края, – в пределах объема бюджетных ассигнований на реализацию муниципальных программ Новичихинского района Алтайского края;</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5) в случае перераспределения бюджетных ассигнований на выполнение обязательств по финансированию мероприятий, осуществляемых с участием средств федерального и краевого бюджетов, при условии принятия федеральными и краевыми органами государственной власти соответствующих решений в части реализации федеральных и краевых программ;</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6) в случае осуществления выплат, сокращающих долговые обязательства Новичихинского района в соответствии со статьей 96 Бюджетного кодекса Российской Федерации;</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7) в случае перераспределения бюджетных ассигнований между видами источников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предусмотренных на 2019 год;</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8) в случае использования средств резервного фонда и иным образом зарезервированных средств в составе утвержденных бюджетных ассигнований – в пределах объема бюджетных ассигнований;</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 xml:space="preserve">9) в случае перераспределения бюджетных ассигнований в соответствии с принятыми нормативными правовыми актами Новичихинского района Алтайского края, правовыми актами главы Новичихинского района Алтайского края и Администрации Новичихинского района Алтайского края. </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2. При внесении  изменений в сводную бюджетную роспись районного бюджета,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настоящее Решение не допускается.</w:t>
      </w:r>
    </w:p>
    <w:p w:rsidR="0097396B" w:rsidRPr="0097396B" w:rsidRDefault="0097396B" w:rsidP="0097396B">
      <w:pPr>
        <w:pStyle w:val="afff5"/>
        <w:ind w:firstLine="709"/>
        <w:jc w:val="both"/>
        <w:rPr>
          <w:rFonts w:ascii="Times New Roman" w:hAnsi="Times New Roman"/>
          <w:bCs/>
          <w:sz w:val="26"/>
          <w:szCs w:val="26"/>
        </w:rPr>
      </w:pPr>
      <w:r w:rsidRPr="0097396B">
        <w:rPr>
          <w:rFonts w:ascii="Times New Roman" w:hAnsi="Times New Roman"/>
          <w:sz w:val="26"/>
          <w:szCs w:val="26"/>
        </w:rPr>
        <w:t xml:space="preserve">3. Субсидии, субвенции и иные межбюджетные трансферты, в том числе не использованные на начало текущего финансового года их остатки, а также безвозмездные поступления от физических и юридических лиц, имеющие целевое назначение, фактически полученные при исполнении бюджета сверх объемов, утвержденных статьей 1 настоящего Решения доходов, направляются </w:t>
      </w:r>
      <w:r w:rsidRPr="0097396B">
        <w:rPr>
          <w:rFonts w:ascii="Times New Roman" w:hAnsi="Times New Roman"/>
          <w:bCs/>
          <w:sz w:val="26"/>
          <w:szCs w:val="26"/>
        </w:rPr>
        <w:t>на увеличение расходов соответственно целям предоставления с внесением изменений в сводную бюджетную роспись без внесения изменений в настоящее Решение.</w:t>
      </w:r>
    </w:p>
    <w:p w:rsidR="0097396B" w:rsidRPr="0097396B" w:rsidRDefault="0097396B" w:rsidP="0097396B">
      <w:pPr>
        <w:pStyle w:val="afff5"/>
        <w:ind w:firstLine="709"/>
        <w:jc w:val="both"/>
        <w:rPr>
          <w:rFonts w:ascii="Times New Roman" w:hAnsi="Times New Roman"/>
          <w:sz w:val="26"/>
          <w:szCs w:val="26"/>
        </w:rPr>
      </w:pPr>
      <w:r w:rsidRPr="0097396B">
        <w:rPr>
          <w:rFonts w:ascii="Times New Roman" w:hAnsi="Times New Roman"/>
          <w:sz w:val="26"/>
          <w:szCs w:val="26"/>
        </w:rPr>
        <w:t>4. Установить, что в 2019 году заключение и оплата ранее заключенных органами местного самоуправления и казенными учреждениями муниципальных контрактов (договоров), исполнение которых осуществляется за счет средств районного бюджета,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97396B" w:rsidRPr="0097396B" w:rsidRDefault="0097396B" w:rsidP="0097396B">
      <w:pPr>
        <w:ind w:firstLine="708"/>
        <w:jc w:val="both"/>
        <w:rPr>
          <w:sz w:val="26"/>
          <w:szCs w:val="26"/>
        </w:rPr>
      </w:pPr>
      <w:r w:rsidRPr="0097396B">
        <w:rPr>
          <w:sz w:val="26"/>
          <w:szCs w:val="26"/>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утвержденных лимитов бюджетных обязательств, оплате не подлежат, за исключением случаев, установленных Бюджетным кодексом Российской Федерации.</w:t>
      </w:r>
    </w:p>
    <w:p w:rsidR="0097396B" w:rsidRPr="0097396B" w:rsidRDefault="0097396B" w:rsidP="0097396B">
      <w:pPr>
        <w:ind w:firstLine="708"/>
        <w:jc w:val="both"/>
        <w:rPr>
          <w:sz w:val="26"/>
          <w:szCs w:val="26"/>
        </w:rPr>
      </w:pPr>
      <w:r w:rsidRPr="0097396B">
        <w:rPr>
          <w:i/>
          <w:sz w:val="26"/>
          <w:szCs w:val="26"/>
        </w:rPr>
        <w:t xml:space="preserve"> </w:t>
      </w:r>
      <w:r w:rsidRPr="0097396B">
        <w:rPr>
          <w:sz w:val="26"/>
          <w:szCs w:val="26"/>
        </w:rPr>
        <w:t>Обязательства, вытекающие из договоров, заключенных муниципальными бюджетными  и автономными учреждениями, исполняются за счет средств  указанных учреждений.</w:t>
      </w:r>
    </w:p>
    <w:p w:rsidR="0097396B" w:rsidRPr="0097396B" w:rsidRDefault="0097396B" w:rsidP="0097396B">
      <w:pPr>
        <w:ind w:firstLine="708"/>
        <w:jc w:val="both"/>
        <w:rPr>
          <w:i/>
          <w:sz w:val="26"/>
          <w:szCs w:val="26"/>
        </w:rPr>
      </w:pPr>
      <w:r w:rsidRPr="0097396B">
        <w:rPr>
          <w:sz w:val="26"/>
          <w:szCs w:val="26"/>
        </w:rPr>
        <w:t>6. Установить, что средства в объеме остатков субсидий, предоставленных в 2018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образовавшихся в связи с недостижением установленных муниципальным заданием показателей, характеризующих объем муниципальных услуг (работ), подлежат возврату в районный бюджет.</w:t>
      </w:r>
    </w:p>
    <w:p w:rsidR="0097396B" w:rsidRPr="0097396B" w:rsidRDefault="0097396B" w:rsidP="0097396B">
      <w:pPr>
        <w:ind w:firstLine="708"/>
        <w:jc w:val="both"/>
        <w:rPr>
          <w:sz w:val="26"/>
          <w:szCs w:val="26"/>
        </w:rPr>
      </w:pPr>
      <w:r w:rsidRPr="0097396B">
        <w:rPr>
          <w:sz w:val="26"/>
          <w:szCs w:val="26"/>
        </w:rPr>
        <w:t>7. Субсидии юридическим лицам, индивидуальным предпринимателям, физическим лицам – производителям товаров (работ, услуг), предусмотренные настоящим Решением, предоставляются в случаях и в порядке, установленных настоящим Решением и принимаемыми в соответствии с ним нормативными правовыми актами Администрации Алтайского края, Администрации Новичихинского района.</w:t>
      </w:r>
    </w:p>
    <w:p w:rsidR="0097396B" w:rsidRPr="0097396B" w:rsidRDefault="0097396B" w:rsidP="0097396B">
      <w:pPr>
        <w:ind w:firstLine="708"/>
        <w:jc w:val="both"/>
        <w:rPr>
          <w:sz w:val="26"/>
          <w:szCs w:val="26"/>
        </w:rPr>
      </w:pPr>
      <w:r w:rsidRPr="0097396B">
        <w:rPr>
          <w:sz w:val="26"/>
          <w:szCs w:val="26"/>
        </w:rPr>
        <w:t>8. Условия предоставления субсидий и бюджетных инвестиций из районного бюджета регулируются Порядком предоставления из районного бюджета субсидий юридическим лицам (за исключением субсидий государственным (муниципальным) учреждениям), индивидуальным предпринимателям, физическим лицам-производителям товаров, работ, услуг, утвержденным постановлением Администрации района № 103 от 28.03.2018 года.</w:t>
      </w:r>
    </w:p>
    <w:p w:rsidR="0097396B" w:rsidRPr="0097396B" w:rsidRDefault="0097396B" w:rsidP="0097396B">
      <w:pPr>
        <w:ind w:firstLine="708"/>
        <w:jc w:val="both"/>
        <w:rPr>
          <w:sz w:val="26"/>
          <w:szCs w:val="26"/>
        </w:rPr>
      </w:pPr>
      <w:r w:rsidRPr="0097396B">
        <w:rPr>
          <w:sz w:val="26"/>
          <w:szCs w:val="26"/>
        </w:rPr>
        <w:t>9.Установить, что распределение бюджетных ассигнований, предусмотренных за счет средств федерального и краевого бюджетов на частичную компенсацию дополнительных расходов на повышение оплаты труда работников бюджетной сферы, осуществляется Администрацией Новичихинского района.</w:t>
      </w:r>
    </w:p>
    <w:p w:rsidR="0097396B" w:rsidRPr="0097396B" w:rsidRDefault="0097396B" w:rsidP="0097396B">
      <w:pPr>
        <w:ind w:firstLine="709"/>
        <w:jc w:val="both"/>
        <w:rPr>
          <w:sz w:val="26"/>
          <w:szCs w:val="26"/>
        </w:rPr>
      </w:pPr>
      <w:r w:rsidRPr="0097396B">
        <w:rPr>
          <w:sz w:val="26"/>
          <w:szCs w:val="26"/>
        </w:rPr>
        <w:t xml:space="preserve">10. Рекомендовать органам местного самоуправления Новичихинского района,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работников учреждений и других организаций бюджетной сферы.   </w:t>
      </w:r>
    </w:p>
    <w:p w:rsidR="0097396B" w:rsidRPr="0097396B" w:rsidRDefault="0097396B" w:rsidP="0097396B">
      <w:pPr>
        <w:ind w:firstLine="709"/>
        <w:jc w:val="both"/>
        <w:rPr>
          <w:sz w:val="26"/>
          <w:szCs w:val="26"/>
        </w:rPr>
      </w:pPr>
      <w:r w:rsidRPr="0097396B">
        <w:rPr>
          <w:sz w:val="26"/>
          <w:szCs w:val="26"/>
        </w:rPr>
        <w:t>11. Установить, что не использованные по состоянию на 1 января 2019 года остатки межбюджетных трансфертов, предоставленных из районного бюджета бюджетам поселений, в том числе за счет средств федерального и краевого бюджетов в форме субвенций, субсидий и иных межбюджетных трансфертов, имеющих целевое значение, подлежат возврату в районный бюджет в течение первых 3 рабочих дней 2019 года.</w:t>
      </w:r>
    </w:p>
    <w:p w:rsidR="0097396B" w:rsidRPr="0097396B" w:rsidRDefault="0097396B" w:rsidP="0097396B">
      <w:pPr>
        <w:ind w:firstLine="708"/>
        <w:jc w:val="both"/>
        <w:rPr>
          <w:b/>
          <w:sz w:val="26"/>
          <w:szCs w:val="26"/>
        </w:rPr>
      </w:pPr>
      <w:r w:rsidRPr="0097396B">
        <w:rPr>
          <w:b/>
          <w:sz w:val="26"/>
          <w:szCs w:val="26"/>
        </w:rPr>
        <w:t>Статья 7. Межбюджетные трансферты бюджетам сельских поселений.</w:t>
      </w:r>
    </w:p>
    <w:p w:rsidR="0097396B" w:rsidRPr="0097396B" w:rsidRDefault="0097396B" w:rsidP="0097396B">
      <w:pPr>
        <w:ind w:firstLine="720"/>
        <w:jc w:val="both"/>
        <w:rPr>
          <w:b/>
          <w:sz w:val="26"/>
          <w:szCs w:val="26"/>
        </w:rPr>
      </w:pPr>
      <w:r w:rsidRPr="0097396B">
        <w:rPr>
          <w:sz w:val="26"/>
          <w:szCs w:val="26"/>
        </w:rPr>
        <w:t xml:space="preserve">1. Утвердить распределение межбюджетных трансфертов бюджетам поселений </w:t>
      </w:r>
      <w:r w:rsidRPr="0097396B">
        <w:rPr>
          <w:i/>
          <w:sz w:val="26"/>
          <w:szCs w:val="26"/>
        </w:rPr>
        <w:t xml:space="preserve"> </w:t>
      </w:r>
      <w:r w:rsidRPr="0097396B">
        <w:rPr>
          <w:sz w:val="26"/>
          <w:szCs w:val="26"/>
        </w:rPr>
        <w:t>на 2019 год</w:t>
      </w:r>
      <w:r w:rsidRPr="0097396B">
        <w:rPr>
          <w:color w:val="0000FF"/>
          <w:sz w:val="26"/>
          <w:szCs w:val="26"/>
        </w:rPr>
        <w:t xml:space="preserve"> </w:t>
      </w:r>
      <w:r w:rsidRPr="0097396B">
        <w:rPr>
          <w:sz w:val="26"/>
          <w:szCs w:val="26"/>
        </w:rPr>
        <w:t>согласно приложению 8, 9, 10, 11 к настоящему Решению.</w:t>
      </w:r>
    </w:p>
    <w:p w:rsidR="0097396B" w:rsidRPr="0097396B" w:rsidRDefault="0097396B" w:rsidP="0097396B">
      <w:pPr>
        <w:ind w:firstLine="720"/>
        <w:jc w:val="both"/>
        <w:rPr>
          <w:b/>
          <w:sz w:val="26"/>
          <w:szCs w:val="26"/>
        </w:rPr>
      </w:pPr>
      <w:r w:rsidRPr="0097396B">
        <w:rPr>
          <w:b/>
          <w:sz w:val="26"/>
          <w:szCs w:val="26"/>
        </w:rPr>
        <w:t>Статья 8. Особенности установления отдельных расходных обязательств Новичихинского района.</w:t>
      </w:r>
    </w:p>
    <w:p w:rsidR="0097396B" w:rsidRPr="0097396B" w:rsidRDefault="0097396B" w:rsidP="0097396B">
      <w:pPr>
        <w:ind w:firstLine="720"/>
        <w:jc w:val="both"/>
        <w:rPr>
          <w:sz w:val="26"/>
          <w:szCs w:val="26"/>
        </w:rPr>
      </w:pPr>
      <w:r w:rsidRPr="0097396B">
        <w:rPr>
          <w:sz w:val="26"/>
          <w:szCs w:val="26"/>
        </w:rPr>
        <w:t>1. Установить с 1 января 2019 года компенсационные выплаты на питание обучающимся в общеобразовательных учреждениях Новичихинского района, нуждающимся в социальной поддержке – 1,50 рубля в день.</w:t>
      </w:r>
    </w:p>
    <w:p w:rsidR="0097396B" w:rsidRPr="0097396B" w:rsidRDefault="0097396B" w:rsidP="0097396B">
      <w:pPr>
        <w:ind w:firstLine="708"/>
        <w:jc w:val="both"/>
        <w:rPr>
          <w:b/>
          <w:sz w:val="26"/>
          <w:szCs w:val="26"/>
        </w:rPr>
      </w:pPr>
      <w:r w:rsidRPr="0097396B">
        <w:rPr>
          <w:b/>
          <w:sz w:val="26"/>
          <w:szCs w:val="26"/>
        </w:rPr>
        <w:t>Статья  9. Особенности исполнения районного бюджета</w:t>
      </w:r>
      <w:r w:rsidRPr="0097396B">
        <w:rPr>
          <w:b/>
          <w:color w:val="0000FF"/>
          <w:sz w:val="26"/>
          <w:szCs w:val="26"/>
        </w:rPr>
        <w:t xml:space="preserve"> </w:t>
      </w:r>
      <w:r w:rsidRPr="0097396B">
        <w:rPr>
          <w:b/>
          <w:sz w:val="26"/>
          <w:szCs w:val="26"/>
        </w:rPr>
        <w:t>в 2019 году по средствам районного бюджета, выданным на возвратной основе.</w:t>
      </w:r>
    </w:p>
    <w:p w:rsidR="0097396B" w:rsidRPr="0097396B" w:rsidRDefault="0097396B" w:rsidP="0097396B">
      <w:pPr>
        <w:ind w:firstLine="720"/>
        <w:jc w:val="both"/>
        <w:rPr>
          <w:sz w:val="26"/>
          <w:szCs w:val="26"/>
        </w:rPr>
      </w:pPr>
      <w:r w:rsidRPr="0097396B">
        <w:rPr>
          <w:sz w:val="26"/>
          <w:szCs w:val="26"/>
        </w:rPr>
        <w:t>1. В 2019 году бюджетные кредиты из районного бюджета</w:t>
      </w:r>
      <w:r w:rsidRPr="0097396B">
        <w:rPr>
          <w:color w:val="0000FF"/>
          <w:sz w:val="26"/>
          <w:szCs w:val="26"/>
        </w:rPr>
        <w:t xml:space="preserve"> </w:t>
      </w:r>
      <w:r w:rsidRPr="0097396B">
        <w:rPr>
          <w:sz w:val="26"/>
          <w:szCs w:val="26"/>
        </w:rPr>
        <w:t>предоставляются бюджетам сельских поселений в пределах общего объема бюджетных ассигнований, предусмотренных по источникам финансирования дефицита районного бюджета на указанные цели, в сумме до 500,0 тыс. рублей, в том числе 500,0 тыс. рублей на срок, не выходящий за пределы финансового года, для покрытия временных кассовых разрывов, возникающих при исполнении бюджетов поселений, для частичного покрытия дефицитов бюджетов сельских поселений, осуществления мероприятий, связанных с ликвидацией последствий стихийных бедствий.</w:t>
      </w:r>
    </w:p>
    <w:p w:rsidR="0097396B" w:rsidRPr="0097396B" w:rsidRDefault="0097396B" w:rsidP="0097396B">
      <w:pPr>
        <w:ind w:firstLine="720"/>
        <w:jc w:val="both"/>
        <w:rPr>
          <w:sz w:val="26"/>
          <w:szCs w:val="26"/>
        </w:rPr>
      </w:pPr>
      <w:r w:rsidRPr="0097396B">
        <w:rPr>
          <w:sz w:val="26"/>
          <w:szCs w:val="26"/>
        </w:rPr>
        <w:t xml:space="preserve">2. Установить плату за пользование бюджетными кредитами, предоставленными на осуществление мероприятий, связанных с ликвидацией последствий стихийных бедствий, </w:t>
      </w:r>
      <w:r w:rsidRPr="0097396B">
        <w:rPr>
          <w:sz w:val="26"/>
          <w:szCs w:val="26"/>
        </w:rPr>
        <w:noBreakHyphen/>
        <w:t xml:space="preserve"> по ставке 0 процентов. В иных случаях, указанных в части 1 настоящей статьи </w:t>
      </w:r>
      <w:r w:rsidRPr="0097396B">
        <w:rPr>
          <w:sz w:val="26"/>
          <w:szCs w:val="26"/>
        </w:rPr>
        <w:noBreakHyphen/>
        <w:t xml:space="preserve"> </w:t>
      </w:r>
      <w:r w:rsidRPr="0097396B">
        <w:rPr>
          <w:color w:val="000000"/>
          <w:sz w:val="26"/>
          <w:szCs w:val="26"/>
        </w:rPr>
        <w:t>в размере 7,5 процента годовых, если иное не предусмотрено бюджетным</w:t>
      </w:r>
      <w:r w:rsidRPr="0097396B">
        <w:rPr>
          <w:sz w:val="26"/>
          <w:szCs w:val="26"/>
        </w:rPr>
        <w:t xml:space="preserve"> законодательством Российской Федерации и законодательством Алтайского края.</w:t>
      </w:r>
    </w:p>
    <w:p w:rsidR="0097396B" w:rsidRPr="0097396B" w:rsidRDefault="0097396B" w:rsidP="0097396B">
      <w:pPr>
        <w:ind w:firstLine="720"/>
        <w:jc w:val="both"/>
        <w:rPr>
          <w:sz w:val="26"/>
          <w:szCs w:val="26"/>
        </w:rPr>
      </w:pPr>
      <w:r w:rsidRPr="0097396B">
        <w:rPr>
          <w:sz w:val="26"/>
          <w:szCs w:val="26"/>
        </w:rPr>
        <w:t>3. Предоставление, использование и возврат указанных в части 1 настоящей статьи бюджетных кредитов осуществляются в соответствии с требованиями бюджетного законодательства Российской Федерации.</w:t>
      </w:r>
    </w:p>
    <w:p w:rsidR="0097396B" w:rsidRPr="0097396B" w:rsidRDefault="0097396B" w:rsidP="0097396B">
      <w:pPr>
        <w:ind w:firstLine="720"/>
        <w:jc w:val="both"/>
        <w:rPr>
          <w:sz w:val="26"/>
          <w:szCs w:val="26"/>
        </w:rPr>
      </w:pPr>
      <w:r w:rsidRPr="0097396B">
        <w:rPr>
          <w:sz w:val="26"/>
          <w:szCs w:val="26"/>
        </w:rPr>
        <w:t>4. Комитет по финансам, налоговой и кредитной политике Администрации Новичихинского района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вправе принимать решения о заключении мировых соглашений, устанавливая условия урегулирования задолженности должников по денежным обязательствам перед Новичихинским районом по бюджетным средствам, выданным на возвратной основе. Урегулирование задолженности осуществляется следующими способами: путем предоставления отсрочки, рассрочки погашения задолженности и (или) ее списания полностью (части) задолженности по начисленным штрафам и пеням в случае выполнения должником условий, предусмотренных мировым соглашением, а также путем новации обязательства, уступки права требования и перевода долга.</w:t>
      </w:r>
    </w:p>
    <w:p w:rsidR="0097396B" w:rsidRPr="0097396B" w:rsidRDefault="0097396B" w:rsidP="0097396B">
      <w:pPr>
        <w:ind w:firstLine="708"/>
        <w:jc w:val="both"/>
        <w:rPr>
          <w:b/>
          <w:sz w:val="26"/>
          <w:szCs w:val="26"/>
        </w:rPr>
      </w:pPr>
      <w:r w:rsidRPr="0097396B">
        <w:rPr>
          <w:b/>
          <w:sz w:val="26"/>
          <w:szCs w:val="26"/>
        </w:rPr>
        <w:t>Статья 10. Контроль за исполнением бюджета.</w:t>
      </w:r>
    </w:p>
    <w:p w:rsidR="0097396B" w:rsidRPr="0097396B" w:rsidRDefault="0097396B" w:rsidP="0097396B">
      <w:pPr>
        <w:shd w:val="clear" w:color="auto" w:fill="FFFFFF"/>
        <w:ind w:left="17"/>
        <w:jc w:val="both"/>
        <w:rPr>
          <w:sz w:val="26"/>
          <w:szCs w:val="26"/>
        </w:rPr>
      </w:pPr>
      <w:r w:rsidRPr="0097396B">
        <w:rPr>
          <w:sz w:val="26"/>
          <w:szCs w:val="26"/>
        </w:rPr>
        <w:t xml:space="preserve">          1.Комитет по финансам, налоговой и кредитной политике Администрации Новичихинского района осуществляет контроль в отношении объектов муниципального финансового контроля за использованием средств районного бюджета, а также за использованием межбюджетных трансфертов и бюджетных кредитов, предоставленных из районного бюджета.</w:t>
      </w:r>
    </w:p>
    <w:p w:rsidR="0097396B" w:rsidRPr="0097396B" w:rsidRDefault="0097396B" w:rsidP="0097396B">
      <w:pPr>
        <w:ind w:firstLine="709"/>
        <w:jc w:val="both"/>
        <w:rPr>
          <w:sz w:val="26"/>
          <w:szCs w:val="26"/>
        </w:rPr>
      </w:pPr>
      <w:r w:rsidRPr="0097396B">
        <w:rPr>
          <w:sz w:val="26"/>
          <w:szCs w:val="26"/>
        </w:rPr>
        <w:t>2.</w:t>
      </w:r>
      <w:r w:rsidRPr="0097396B">
        <w:rPr>
          <w:sz w:val="26"/>
          <w:szCs w:val="26"/>
          <w:lang w:val="en-US"/>
        </w:rPr>
        <w:t> </w:t>
      </w:r>
      <w:r w:rsidRPr="0097396B">
        <w:rPr>
          <w:sz w:val="26"/>
          <w:szCs w:val="26"/>
        </w:rPr>
        <w:t>В случае выявления бюджетных нарушений Комитет по финансам, налоговой и кредитной политике Администрации Новичихинского района вправе  применить меры, предусмотренные  Бюджетным кодексом Российской Федерации и иными нормативными правовыми актами, регулирующими бюджетные правоотношения.</w:t>
      </w:r>
    </w:p>
    <w:p w:rsidR="0097396B" w:rsidRPr="0097396B" w:rsidRDefault="0097396B" w:rsidP="0097396B">
      <w:pPr>
        <w:ind w:firstLine="709"/>
        <w:jc w:val="both"/>
        <w:rPr>
          <w:b/>
          <w:sz w:val="26"/>
          <w:szCs w:val="26"/>
        </w:rPr>
      </w:pPr>
      <w:r w:rsidRPr="0097396B">
        <w:rPr>
          <w:sz w:val="26"/>
          <w:szCs w:val="26"/>
        </w:rPr>
        <w:t xml:space="preserve"> </w:t>
      </w:r>
      <w:r w:rsidRPr="0097396B">
        <w:rPr>
          <w:b/>
          <w:sz w:val="26"/>
          <w:szCs w:val="26"/>
        </w:rPr>
        <w:t>Статья 11. Муниципальные внутренние заимствования муниципального образования Новичихинский район.</w:t>
      </w:r>
    </w:p>
    <w:p w:rsidR="0097396B" w:rsidRPr="0097396B" w:rsidRDefault="0097396B" w:rsidP="0097396B">
      <w:pPr>
        <w:ind w:firstLine="720"/>
        <w:jc w:val="both"/>
        <w:rPr>
          <w:sz w:val="26"/>
          <w:szCs w:val="26"/>
        </w:rPr>
      </w:pPr>
      <w:r w:rsidRPr="0097396B">
        <w:rPr>
          <w:sz w:val="26"/>
          <w:szCs w:val="26"/>
        </w:rPr>
        <w:t>1. Утвердить программу муниципальных внутренних заимствований муниципального образования Новичихинский район, предусмотренных на 2019 год согласно приложению 12 к настоящему Решению.</w:t>
      </w:r>
    </w:p>
    <w:p w:rsidR="0097396B" w:rsidRPr="0097396B" w:rsidRDefault="0097396B" w:rsidP="0097396B">
      <w:pPr>
        <w:ind w:firstLine="708"/>
        <w:jc w:val="both"/>
        <w:rPr>
          <w:b/>
          <w:sz w:val="26"/>
          <w:szCs w:val="26"/>
        </w:rPr>
      </w:pPr>
      <w:r w:rsidRPr="0097396B">
        <w:rPr>
          <w:b/>
          <w:sz w:val="26"/>
          <w:szCs w:val="26"/>
        </w:rPr>
        <w:t>Статья 12. Приведение решений и иных нормативных правовых актов  Новичихинского района в соответствие с настоящим Решением.</w:t>
      </w:r>
    </w:p>
    <w:p w:rsidR="0097396B" w:rsidRPr="0097396B" w:rsidRDefault="0097396B" w:rsidP="0097396B">
      <w:pPr>
        <w:ind w:firstLine="708"/>
        <w:jc w:val="both"/>
        <w:rPr>
          <w:i/>
          <w:sz w:val="26"/>
          <w:szCs w:val="26"/>
        </w:rPr>
      </w:pPr>
      <w:r w:rsidRPr="0097396B">
        <w:rPr>
          <w:sz w:val="26"/>
          <w:szCs w:val="26"/>
        </w:rPr>
        <w:t>1. Решения и иные нормативные правовые акты Новичихинского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r w:rsidRPr="0097396B">
        <w:rPr>
          <w:i/>
          <w:sz w:val="26"/>
          <w:szCs w:val="26"/>
        </w:rPr>
        <w:t>.</w:t>
      </w:r>
    </w:p>
    <w:p w:rsidR="0097396B" w:rsidRPr="0097396B" w:rsidRDefault="0097396B" w:rsidP="0097396B">
      <w:pPr>
        <w:ind w:firstLine="708"/>
        <w:jc w:val="both"/>
        <w:rPr>
          <w:b/>
          <w:sz w:val="26"/>
          <w:szCs w:val="26"/>
        </w:rPr>
      </w:pPr>
      <w:r w:rsidRPr="0097396B">
        <w:rPr>
          <w:b/>
          <w:sz w:val="26"/>
          <w:szCs w:val="26"/>
        </w:rPr>
        <w:t>Статья 13. Вступление в силу настоящего Решения</w:t>
      </w:r>
    </w:p>
    <w:p w:rsidR="0097396B" w:rsidRPr="0097396B" w:rsidRDefault="0097396B" w:rsidP="0097396B">
      <w:pPr>
        <w:ind w:firstLine="708"/>
        <w:jc w:val="both"/>
        <w:rPr>
          <w:sz w:val="26"/>
          <w:szCs w:val="26"/>
        </w:rPr>
      </w:pPr>
      <w:r w:rsidRPr="0097396B">
        <w:rPr>
          <w:sz w:val="26"/>
          <w:szCs w:val="26"/>
        </w:rPr>
        <w:t>Настоящее Решение вступает в силу с 1 января 2019 года.</w:t>
      </w:r>
    </w:p>
    <w:p w:rsidR="0097396B" w:rsidRPr="0097396B" w:rsidRDefault="0097396B" w:rsidP="0097396B">
      <w:pPr>
        <w:ind w:firstLine="708"/>
        <w:jc w:val="both"/>
        <w:rPr>
          <w:b/>
          <w:sz w:val="26"/>
          <w:szCs w:val="26"/>
        </w:rPr>
      </w:pPr>
      <w:r w:rsidRPr="0097396B">
        <w:rPr>
          <w:b/>
          <w:sz w:val="26"/>
          <w:szCs w:val="26"/>
        </w:rPr>
        <w:t>Статья 14. Контроль за ходом выполнения настоящего Решения</w:t>
      </w:r>
    </w:p>
    <w:p w:rsidR="0097396B" w:rsidRPr="0097396B" w:rsidRDefault="0097396B" w:rsidP="0097396B">
      <w:pPr>
        <w:ind w:firstLine="709"/>
        <w:jc w:val="both"/>
        <w:rPr>
          <w:sz w:val="26"/>
          <w:szCs w:val="26"/>
        </w:rPr>
      </w:pPr>
      <w:r w:rsidRPr="0097396B">
        <w:rPr>
          <w:sz w:val="26"/>
          <w:szCs w:val="26"/>
        </w:rPr>
        <w:t>Контроль за ходом выполнения настоящего Решения возлагается на постоянную комиссию по бюджету, налоговой и кредитной политике (Чистяков С.Г.).</w:t>
      </w:r>
    </w:p>
    <w:tbl>
      <w:tblPr>
        <w:tblW w:w="9743" w:type="dxa"/>
        <w:tblLayout w:type="fixed"/>
        <w:tblLook w:val="0000"/>
      </w:tblPr>
      <w:tblGrid>
        <w:gridCol w:w="3227"/>
        <w:gridCol w:w="2127"/>
        <w:gridCol w:w="2409"/>
        <w:gridCol w:w="1980"/>
      </w:tblGrid>
      <w:tr w:rsidR="009376DB" w:rsidTr="009368A4">
        <w:tc>
          <w:tcPr>
            <w:tcW w:w="3227" w:type="dxa"/>
          </w:tcPr>
          <w:p w:rsidR="009376DB" w:rsidRDefault="009376DB" w:rsidP="009368A4">
            <w:pPr>
              <w:rPr>
                <w:bCs/>
                <w:sz w:val="28"/>
              </w:rPr>
            </w:pPr>
            <w:r w:rsidRPr="0097396B">
              <w:rPr>
                <w:sz w:val="28"/>
                <w:szCs w:val="28"/>
              </w:rPr>
              <w:t xml:space="preserve"> </w:t>
            </w:r>
          </w:p>
          <w:p w:rsidR="009376DB" w:rsidRDefault="009376DB" w:rsidP="009368A4">
            <w:pPr>
              <w:rPr>
                <w:bCs/>
                <w:sz w:val="28"/>
              </w:rPr>
            </w:pPr>
          </w:p>
          <w:p w:rsidR="009376DB" w:rsidRDefault="009376DB" w:rsidP="009368A4">
            <w:pPr>
              <w:ind w:right="-108"/>
              <w:rPr>
                <w:sz w:val="28"/>
              </w:rPr>
            </w:pPr>
            <w:r>
              <w:rPr>
                <w:sz w:val="28"/>
              </w:rPr>
              <w:t>Председатель районного Собрания депутатов</w:t>
            </w:r>
          </w:p>
        </w:tc>
        <w:tc>
          <w:tcPr>
            <w:tcW w:w="2127" w:type="dxa"/>
          </w:tcPr>
          <w:p w:rsidR="009376DB" w:rsidRDefault="009376DB" w:rsidP="009368A4">
            <w:r>
              <w:rPr>
                <w:noProof/>
              </w:rPr>
              <w:drawing>
                <wp:inline distT="0" distB="0" distL="0" distR="0">
                  <wp:extent cx="1081377" cy="1081377"/>
                  <wp:effectExtent l="19050" t="0" r="4473" b="0"/>
                  <wp:docPr id="44"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082132" cy="1082132"/>
                          </a:xfrm>
                          <a:prstGeom prst="rect">
                            <a:avLst/>
                          </a:prstGeom>
                          <a:noFill/>
                          <a:ln w="9525">
                            <a:noFill/>
                            <a:miter lim="800000"/>
                            <a:headEnd/>
                            <a:tailEnd/>
                          </a:ln>
                        </pic:spPr>
                      </pic:pic>
                    </a:graphicData>
                  </a:graphic>
                </wp:inline>
              </w:drawing>
            </w:r>
          </w:p>
        </w:tc>
        <w:tc>
          <w:tcPr>
            <w:tcW w:w="2409" w:type="dxa"/>
          </w:tcPr>
          <w:p w:rsidR="009376DB" w:rsidRDefault="009376DB" w:rsidP="009368A4"/>
          <w:p w:rsidR="009376DB" w:rsidRDefault="009376DB" w:rsidP="009368A4">
            <w:pPr>
              <w:ind w:left="-109"/>
            </w:pPr>
            <w:r>
              <w:rPr>
                <w:noProof/>
              </w:rPr>
              <w:drawing>
                <wp:inline distT="0" distB="0" distL="0" distR="0">
                  <wp:extent cx="1552575" cy="638175"/>
                  <wp:effectExtent l="19050" t="0" r="9525" b="0"/>
                  <wp:docPr id="45"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rPr>
                <w:sz w:val="28"/>
              </w:rPr>
            </w:pPr>
            <w:r>
              <w:rPr>
                <w:sz w:val="28"/>
              </w:rPr>
              <w:t>В.И. Косач</w:t>
            </w:r>
          </w:p>
        </w:tc>
      </w:tr>
    </w:tbl>
    <w:p w:rsidR="009376DB" w:rsidRDefault="009376DB" w:rsidP="009376DB">
      <w:pPr>
        <w:jc w:val="both"/>
        <w:rPr>
          <w:sz w:val="28"/>
          <w:szCs w:val="28"/>
          <w:lang w:val="en-US"/>
        </w:rPr>
      </w:pPr>
    </w:p>
    <w:tbl>
      <w:tblPr>
        <w:tblW w:w="9094" w:type="dxa"/>
        <w:tblLayout w:type="fixed"/>
        <w:tblLook w:val="0000"/>
      </w:tblPr>
      <w:tblGrid>
        <w:gridCol w:w="2235"/>
        <w:gridCol w:w="992"/>
        <w:gridCol w:w="3827"/>
        <w:gridCol w:w="2040"/>
      </w:tblGrid>
      <w:tr w:rsidR="0097396B" w:rsidTr="0097396B">
        <w:tc>
          <w:tcPr>
            <w:tcW w:w="2235" w:type="dxa"/>
          </w:tcPr>
          <w:p w:rsidR="0097396B" w:rsidRPr="00CC072E" w:rsidRDefault="0097396B" w:rsidP="0097396B">
            <w:pPr>
              <w:rPr>
                <w:bCs/>
                <w:sz w:val="28"/>
                <w:szCs w:val="28"/>
              </w:rPr>
            </w:pPr>
          </w:p>
          <w:p w:rsidR="0097396B" w:rsidRDefault="0097396B" w:rsidP="0097396B">
            <w:pPr>
              <w:rPr>
                <w:sz w:val="28"/>
                <w:szCs w:val="28"/>
              </w:rPr>
            </w:pPr>
          </w:p>
          <w:p w:rsidR="0097396B" w:rsidRPr="00CC072E" w:rsidRDefault="0097396B" w:rsidP="0097396B">
            <w:pPr>
              <w:rPr>
                <w:sz w:val="28"/>
                <w:szCs w:val="28"/>
              </w:rPr>
            </w:pPr>
            <w:r w:rsidRPr="00CC072E">
              <w:rPr>
                <w:sz w:val="28"/>
                <w:szCs w:val="28"/>
              </w:rPr>
              <w:t>Глава района</w:t>
            </w:r>
          </w:p>
          <w:p w:rsidR="0097396B" w:rsidRDefault="0097396B" w:rsidP="0097396B">
            <w:pPr>
              <w:rPr>
                <w:sz w:val="28"/>
              </w:rPr>
            </w:pPr>
          </w:p>
        </w:tc>
        <w:tc>
          <w:tcPr>
            <w:tcW w:w="992" w:type="dxa"/>
          </w:tcPr>
          <w:p w:rsidR="0097396B" w:rsidRDefault="0097396B" w:rsidP="0097396B"/>
        </w:tc>
        <w:tc>
          <w:tcPr>
            <w:tcW w:w="3827" w:type="dxa"/>
          </w:tcPr>
          <w:p w:rsidR="0097396B" w:rsidRDefault="0097396B" w:rsidP="0097396B">
            <w:r>
              <w:rPr>
                <w:noProof/>
              </w:rPr>
              <w:drawing>
                <wp:inline distT="0" distB="0" distL="0" distR="0">
                  <wp:extent cx="1280160" cy="1002030"/>
                  <wp:effectExtent l="1905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97396B" w:rsidRDefault="0097396B" w:rsidP="0097396B">
            <w:pPr>
              <w:pStyle w:val="aff"/>
              <w:tabs>
                <w:tab w:val="clear" w:pos="4677"/>
                <w:tab w:val="clear" w:pos="9355"/>
              </w:tabs>
            </w:pPr>
          </w:p>
          <w:p w:rsidR="0097396B" w:rsidRDefault="0097396B" w:rsidP="0097396B">
            <w:pPr>
              <w:pStyle w:val="aff"/>
              <w:tabs>
                <w:tab w:val="clear" w:pos="4677"/>
                <w:tab w:val="clear" w:pos="9355"/>
              </w:tabs>
            </w:pPr>
          </w:p>
          <w:p w:rsidR="0097396B" w:rsidRPr="008C12D9" w:rsidRDefault="0097396B" w:rsidP="0097396B">
            <w:pPr>
              <w:rPr>
                <w:sz w:val="28"/>
              </w:rPr>
            </w:pPr>
            <w:r>
              <w:rPr>
                <w:sz w:val="28"/>
              </w:rPr>
              <w:t>С.Л. Ермаков</w:t>
            </w:r>
          </w:p>
          <w:p w:rsidR="0097396B" w:rsidRDefault="0097396B" w:rsidP="0097396B">
            <w:pPr>
              <w:pStyle w:val="aff"/>
              <w:tabs>
                <w:tab w:val="clear" w:pos="4677"/>
                <w:tab w:val="clear" w:pos="9355"/>
              </w:tabs>
              <w:rPr>
                <w:sz w:val="28"/>
              </w:rPr>
            </w:pPr>
          </w:p>
        </w:tc>
      </w:tr>
    </w:tbl>
    <w:p w:rsidR="0097396B" w:rsidRDefault="0097396B" w:rsidP="009376DB">
      <w:pPr>
        <w:jc w:val="both"/>
        <w:rPr>
          <w:sz w:val="28"/>
          <w:szCs w:val="28"/>
        </w:rPr>
      </w:pPr>
      <w:r>
        <w:rPr>
          <w:sz w:val="28"/>
          <w:szCs w:val="28"/>
        </w:rPr>
        <w:t>27.12.2018</w:t>
      </w:r>
    </w:p>
    <w:p w:rsidR="0097396B" w:rsidRDefault="0097396B" w:rsidP="009376DB">
      <w:pPr>
        <w:jc w:val="both"/>
        <w:rPr>
          <w:sz w:val="28"/>
          <w:szCs w:val="28"/>
        </w:rPr>
      </w:pPr>
      <w:r>
        <w:rPr>
          <w:sz w:val="28"/>
          <w:szCs w:val="28"/>
        </w:rPr>
        <w:t>№ 30</w:t>
      </w: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Pr="00807F9B" w:rsidRDefault="0097396B" w:rsidP="0097396B">
      <w:pPr>
        <w:rPr>
          <w:color w:val="FF0000"/>
        </w:rPr>
      </w:pPr>
    </w:p>
    <w:p w:rsidR="0097396B" w:rsidRPr="00807F9B" w:rsidRDefault="001C5D39" w:rsidP="0097396B">
      <w:pPr>
        <w:ind w:firstLine="708"/>
        <w:rPr>
          <w:color w:val="FF0000"/>
        </w:rPr>
      </w:pPr>
      <w:r>
        <w:rPr>
          <w:noProof/>
          <w:color w:val="FF0000"/>
        </w:rPr>
        <w:pict>
          <v:shape id="_x0000_s1112" type="#_x0000_t202" style="position:absolute;left:0;text-align:left;margin-left:307.35pt;margin-top:-23.3pt;width:167.3pt;height:79.85pt;z-index:251735552;mso-width-relative:margin;mso-height-relative:margin" stroked="f">
            <v:textbox>
              <w:txbxContent>
                <w:p w:rsidR="000359B4" w:rsidRDefault="000359B4" w:rsidP="0097396B">
                  <w:r>
                    <w:t>ПРИЛОЖЕНИЕ 1</w:t>
                  </w:r>
                </w:p>
                <w:p w:rsidR="000359B4" w:rsidRPr="00B42F88" w:rsidRDefault="000359B4" w:rsidP="0097396B">
                  <w:r w:rsidRPr="00494169">
                    <w:t>к решению «О районном бюд</w:t>
                  </w:r>
                  <w:r>
                    <w:t xml:space="preserve">жете муниципального образования </w:t>
                  </w:r>
                  <w:r w:rsidRPr="00494169">
                    <w:t>Новичихинский</w:t>
                  </w:r>
                  <w:r>
                    <w:t xml:space="preserve"> район на 2019</w:t>
                  </w:r>
                  <w:r w:rsidRPr="00494169">
                    <w:t xml:space="preserve"> год»</w:t>
                  </w:r>
                </w:p>
              </w:txbxContent>
            </v:textbox>
          </v:shape>
        </w:pict>
      </w:r>
      <w:r w:rsidR="0097396B" w:rsidRPr="00807F9B">
        <w:rPr>
          <w:color w:val="FF0000"/>
        </w:rPr>
        <w:t xml:space="preserve">  </w:t>
      </w:r>
    </w:p>
    <w:p w:rsidR="0097396B" w:rsidRPr="00807F9B" w:rsidRDefault="0097396B" w:rsidP="0097396B">
      <w:pPr>
        <w:pStyle w:val="ConsNonformat"/>
        <w:widowControl/>
        <w:ind w:left="4956" w:right="0" w:firstLine="708"/>
        <w:jc w:val="both"/>
        <w:rPr>
          <w:rFonts w:ascii="Times New Roman" w:hAnsi="Times New Roman" w:cs="Times New Roman"/>
          <w:color w:val="FF0000"/>
          <w:sz w:val="24"/>
          <w:szCs w:val="24"/>
        </w:rPr>
      </w:pPr>
    </w:p>
    <w:p w:rsidR="0097396B" w:rsidRPr="00807F9B" w:rsidRDefault="0097396B" w:rsidP="0097396B">
      <w:pPr>
        <w:pStyle w:val="ConsNonformat"/>
        <w:widowControl/>
        <w:ind w:left="6120" w:right="0" w:firstLine="360"/>
        <w:jc w:val="both"/>
        <w:rPr>
          <w:rFonts w:ascii="Times New Roman" w:hAnsi="Times New Roman" w:cs="Times New Roman"/>
          <w:color w:val="FF0000"/>
          <w:sz w:val="24"/>
          <w:szCs w:val="24"/>
        </w:rPr>
      </w:pPr>
    </w:p>
    <w:p w:rsidR="0097396B" w:rsidRDefault="0097396B" w:rsidP="0097396B">
      <w:pPr>
        <w:pStyle w:val="ConsNonformat"/>
        <w:widowControl/>
        <w:ind w:right="0"/>
        <w:jc w:val="center"/>
        <w:rPr>
          <w:rFonts w:ascii="Times New Roman" w:hAnsi="Times New Roman" w:cs="Times New Roman"/>
          <w:color w:val="FF0000"/>
          <w:sz w:val="24"/>
          <w:szCs w:val="24"/>
        </w:rPr>
      </w:pPr>
    </w:p>
    <w:p w:rsidR="0097396B" w:rsidRDefault="0097396B" w:rsidP="0097396B">
      <w:pPr>
        <w:pStyle w:val="ConsNonformat"/>
        <w:widowControl/>
        <w:ind w:right="0"/>
        <w:jc w:val="center"/>
        <w:rPr>
          <w:rFonts w:ascii="Times New Roman" w:hAnsi="Times New Roman" w:cs="Times New Roman"/>
          <w:sz w:val="28"/>
          <w:szCs w:val="28"/>
        </w:rPr>
      </w:pPr>
    </w:p>
    <w:p w:rsidR="0097396B" w:rsidRPr="000C74D6" w:rsidRDefault="0097396B" w:rsidP="0097396B">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97396B" w:rsidRPr="000C74D6" w:rsidRDefault="0097396B" w:rsidP="0097396B">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2019</w:t>
      </w:r>
      <w:r w:rsidRPr="000C74D6">
        <w:rPr>
          <w:rFonts w:ascii="Times New Roman" w:hAnsi="Times New Roman" w:cs="Times New Roman"/>
          <w:sz w:val="28"/>
          <w:szCs w:val="28"/>
        </w:rPr>
        <w:t xml:space="preserve"> год</w:t>
      </w:r>
    </w:p>
    <w:p w:rsidR="0097396B" w:rsidRPr="00CE159F" w:rsidRDefault="0097396B" w:rsidP="0097396B">
      <w:pPr>
        <w:pStyle w:val="aff1"/>
        <w:jc w:val="center"/>
      </w:pPr>
      <w:r w:rsidRPr="00CE159F">
        <w:t xml:space="preserve">                                                                                                                           тыс. рублей</w:t>
      </w:r>
    </w:p>
    <w:tbl>
      <w:tblPr>
        <w:tblW w:w="9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678"/>
        <w:gridCol w:w="1370"/>
      </w:tblGrid>
      <w:tr w:rsidR="0097396B" w:rsidRPr="00CE159F" w:rsidTr="0097396B">
        <w:tc>
          <w:tcPr>
            <w:tcW w:w="3119" w:type="dxa"/>
          </w:tcPr>
          <w:p w:rsidR="0097396B" w:rsidRPr="00CE159F" w:rsidRDefault="0097396B" w:rsidP="0097396B">
            <w:pPr>
              <w:pStyle w:val="aff1"/>
              <w:jc w:val="center"/>
            </w:pPr>
            <w:r w:rsidRPr="00CE159F">
              <w:t>Код бюджетной</w:t>
            </w:r>
          </w:p>
          <w:p w:rsidR="0097396B" w:rsidRPr="00CE159F" w:rsidRDefault="0097396B" w:rsidP="0097396B">
            <w:pPr>
              <w:pStyle w:val="aff1"/>
              <w:jc w:val="center"/>
            </w:pPr>
            <w:r w:rsidRPr="00CE159F">
              <w:t xml:space="preserve">классификации </w:t>
            </w:r>
          </w:p>
        </w:tc>
        <w:tc>
          <w:tcPr>
            <w:tcW w:w="4678" w:type="dxa"/>
          </w:tcPr>
          <w:p w:rsidR="0097396B" w:rsidRPr="00CE159F" w:rsidRDefault="0097396B" w:rsidP="0097396B">
            <w:pPr>
              <w:pStyle w:val="aff1"/>
              <w:jc w:val="center"/>
            </w:pPr>
            <w:r w:rsidRPr="00CE159F">
              <w:t>Источники финансирования дефицита</w:t>
            </w:r>
          </w:p>
        </w:tc>
        <w:tc>
          <w:tcPr>
            <w:tcW w:w="1370" w:type="dxa"/>
          </w:tcPr>
          <w:p w:rsidR="0097396B" w:rsidRPr="00CE159F" w:rsidRDefault="0097396B" w:rsidP="0097396B">
            <w:pPr>
              <w:pStyle w:val="aff1"/>
              <w:jc w:val="center"/>
            </w:pPr>
            <w:r w:rsidRPr="00CE159F">
              <w:t>Сумма</w:t>
            </w:r>
          </w:p>
        </w:tc>
      </w:tr>
      <w:tr w:rsidR="0097396B" w:rsidRPr="00CE159F" w:rsidTr="0097396B">
        <w:tc>
          <w:tcPr>
            <w:tcW w:w="3119" w:type="dxa"/>
          </w:tcPr>
          <w:p w:rsidR="0097396B" w:rsidRPr="00CE159F" w:rsidRDefault="0097396B" w:rsidP="0097396B">
            <w:pPr>
              <w:pStyle w:val="aff1"/>
              <w:jc w:val="center"/>
            </w:pPr>
            <w:r w:rsidRPr="00CE159F">
              <w:t>1</w:t>
            </w:r>
          </w:p>
        </w:tc>
        <w:tc>
          <w:tcPr>
            <w:tcW w:w="4678" w:type="dxa"/>
          </w:tcPr>
          <w:p w:rsidR="0097396B" w:rsidRPr="00CE159F" w:rsidRDefault="0097396B" w:rsidP="0097396B">
            <w:pPr>
              <w:pStyle w:val="aff1"/>
              <w:jc w:val="center"/>
            </w:pPr>
            <w:r w:rsidRPr="00CE159F">
              <w:t>2</w:t>
            </w:r>
          </w:p>
        </w:tc>
        <w:tc>
          <w:tcPr>
            <w:tcW w:w="1370" w:type="dxa"/>
          </w:tcPr>
          <w:p w:rsidR="0097396B" w:rsidRPr="00CE159F" w:rsidRDefault="0097396B" w:rsidP="0097396B">
            <w:pPr>
              <w:pStyle w:val="aff1"/>
              <w:jc w:val="center"/>
            </w:pPr>
            <w:r w:rsidRPr="00CE159F">
              <w:t>3</w:t>
            </w:r>
          </w:p>
        </w:tc>
      </w:tr>
      <w:tr w:rsidR="0097396B" w:rsidRPr="00CE159F" w:rsidTr="0097396B">
        <w:trPr>
          <w:trHeight w:val="567"/>
        </w:trPr>
        <w:tc>
          <w:tcPr>
            <w:tcW w:w="3119" w:type="dxa"/>
          </w:tcPr>
          <w:p w:rsidR="0097396B" w:rsidRPr="00CE159F" w:rsidRDefault="0097396B" w:rsidP="0097396B">
            <w:pPr>
              <w:ind w:firstLine="34"/>
            </w:pPr>
            <w:r w:rsidRPr="00CE159F">
              <w:t>000 01 00 0000 00 0000 000</w:t>
            </w:r>
          </w:p>
        </w:tc>
        <w:tc>
          <w:tcPr>
            <w:tcW w:w="4678" w:type="dxa"/>
          </w:tcPr>
          <w:p w:rsidR="0097396B" w:rsidRPr="00CE159F" w:rsidRDefault="0097396B" w:rsidP="0097396B">
            <w:r w:rsidRPr="00CE159F">
              <w:t xml:space="preserve">Источники  </w:t>
            </w:r>
            <w:r>
              <w:t>внутреннего</w:t>
            </w:r>
            <w:r w:rsidRPr="00CE159F">
              <w:t xml:space="preserve"> финансирования дефицита бюджета - всего</w:t>
            </w:r>
          </w:p>
        </w:tc>
        <w:tc>
          <w:tcPr>
            <w:tcW w:w="1370" w:type="dxa"/>
            <w:vAlign w:val="center"/>
          </w:tcPr>
          <w:p w:rsidR="0097396B" w:rsidRPr="00CE159F" w:rsidRDefault="0097396B" w:rsidP="0097396B">
            <w:pPr>
              <w:pStyle w:val="aff1"/>
              <w:jc w:val="center"/>
            </w:pPr>
            <w:r>
              <w:t>88,3</w:t>
            </w:r>
          </w:p>
        </w:tc>
      </w:tr>
      <w:tr w:rsidR="0097396B" w:rsidRPr="00CE159F" w:rsidTr="0097396B">
        <w:trPr>
          <w:trHeight w:val="995"/>
        </w:trPr>
        <w:tc>
          <w:tcPr>
            <w:tcW w:w="3119" w:type="dxa"/>
            <w:tcBorders>
              <w:top w:val="single" w:sz="4" w:space="0" w:color="auto"/>
              <w:left w:val="single" w:sz="4" w:space="0" w:color="auto"/>
              <w:bottom w:val="single" w:sz="4" w:space="0" w:color="auto"/>
              <w:right w:val="single" w:sz="4" w:space="0" w:color="auto"/>
            </w:tcBorders>
          </w:tcPr>
          <w:p w:rsidR="0097396B" w:rsidRDefault="0097396B" w:rsidP="0097396B">
            <w:pPr>
              <w:pStyle w:val="aff1"/>
              <w:ind w:left="0"/>
            </w:pPr>
          </w:p>
          <w:p w:rsidR="0097396B" w:rsidRPr="00CE159F" w:rsidRDefault="0097396B" w:rsidP="0097396B">
            <w:pPr>
              <w:pStyle w:val="aff1"/>
              <w:ind w:left="0"/>
            </w:pPr>
            <w:r>
              <w:t>000 01 06 0502 05 0000 640</w:t>
            </w:r>
          </w:p>
        </w:tc>
        <w:tc>
          <w:tcPr>
            <w:tcW w:w="4678" w:type="dxa"/>
            <w:tcBorders>
              <w:top w:val="single" w:sz="4" w:space="0" w:color="auto"/>
              <w:left w:val="single" w:sz="4" w:space="0" w:color="auto"/>
              <w:bottom w:val="single" w:sz="4" w:space="0" w:color="auto"/>
              <w:right w:val="single" w:sz="4" w:space="0" w:color="auto"/>
            </w:tcBorders>
          </w:tcPr>
          <w:p w:rsidR="0097396B" w:rsidRPr="00CE159F" w:rsidRDefault="0097396B" w:rsidP="0097396B">
            <w:pPr>
              <w:pStyle w:val="aff1"/>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370" w:type="dxa"/>
            <w:tcBorders>
              <w:top w:val="single" w:sz="4" w:space="0" w:color="auto"/>
              <w:left w:val="single" w:sz="4" w:space="0" w:color="auto"/>
              <w:bottom w:val="single" w:sz="4" w:space="0" w:color="auto"/>
              <w:right w:val="single" w:sz="4" w:space="0" w:color="auto"/>
            </w:tcBorders>
          </w:tcPr>
          <w:p w:rsidR="0097396B" w:rsidRPr="006878FF" w:rsidRDefault="0097396B" w:rsidP="0097396B">
            <w:pPr>
              <w:pStyle w:val="aff1"/>
              <w:ind w:left="0"/>
              <w:jc w:val="center"/>
            </w:pPr>
            <w:r w:rsidRPr="006878FF">
              <w:t>500,0</w:t>
            </w:r>
          </w:p>
        </w:tc>
      </w:tr>
      <w:tr w:rsidR="0097396B" w:rsidRPr="00CE159F" w:rsidTr="0097396B">
        <w:trPr>
          <w:trHeight w:val="881"/>
        </w:trPr>
        <w:tc>
          <w:tcPr>
            <w:tcW w:w="3119" w:type="dxa"/>
            <w:tcBorders>
              <w:top w:val="single" w:sz="4" w:space="0" w:color="auto"/>
              <w:left w:val="single" w:sz="4" w:space="0" w:color="auto"/>
              <w:bottom w:val="single" w:sz="4" w:space="0" w:color="auto"/>
              <w:right w:val="single" w:sz="4" w:space="0" w:color="auto"/>
            </w:tcBorders>
          </w:tcPr>
          <w:p w:rsidR="0097396B" w:rsidRDefault="0097396B" w:rsidP="0097396B">
            <w:pPr>
              <w:pStyle w:val="aff1"/>
              <w:ind w:left="0"/>
            </w:pPr>
          </w:p>
          <w:p w:rsidR="0097396B" w:rsidRPr="00CE159F" w:rsidRDefault="0097396B" w:rsidP="0097396B">
            <w:pPr>
              <w:pStyle w:val="aff1"/>
              <w:ind w:left="0"/>
            </w:pPr>
            <w:r w:rsidRPr="00CE159F">
              <w:t>000 01 06 0502 05 0000 540</w:t>
            </w:r>
          </w:p>
        </w:tc>
        <w:tc>
          <w:tcPr>
            <w:tcW w:w="4678" w:type="dxa"/>
            <w:tcBorders>
              <w:top w:val="single" w:sz="4" w:space="0" w:color="auto"/>
              <w:left w:val="single" w:sz="4" w:space="0" w:color="auto"/>
              <w:bottom w:val="single" w:sz="4" w:space="0" w:color="auto"/>
              <w:right w:val="single" w:sz="4" w:space="0" w:color="auto"/>
            </w:tcBorders>
          </w:tcPr>
          <w:p w:rsidR="0097396B" w:rsidRPr="00CE159F" w:rsidRDefault="0097396B" w:rsidP="0097396B">
            <w:pPr>
              <w:pStyle w:val="aff1"/>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370" w:type="dxa"/>
            <w:tcBorders>
              <w:top w:val="single" w:sz="4" w:space="0" w:color="auto"/>
              <w:left w:val="single" w:sz="4" w:space="0" w:color="auto"/>
              <w:bottom w:val="single" w:sz="4" w:space="0" w:color="auto"/>
              <w:right w:val="single" w:sz="4" w:space="0" w:color="auto"/>
            </w:tcBorders>
          </w:tcPr>
          <w:p w:rsidR="0097396B" w:rsidRPr="006878FF" w:rsidRDefault="0097396B" w:rsidP="0097396B">
            <w:pPr>
              <w:pStyle w:val="aff1"/>
              <w:ind w:left="0"/>
              <w:jc w:val="center"/>
            </w:pPr>
            <w:r w:rsidRPr="006878FF">
              <w:t>-500,0</w:t>
            </w:r>
          </w:p>
        </w:tc>
      </w:tr>
      <w:tr w:rsidR="0097396B" w:rsidRPr="00CE159F" w:rsidTr="0097396B">
        <w:trPr>
          <w:trHeight w:val="711"/>
        </w:trPr>
        <w:tc>
          <w:tcPr>
            <w:tcW w:w="3119" w:type="dxa"/>
          </w:tcPr>
          <w:p w:rsidR="0097396B" w:rsidRPr="007349A8" w:rsidRDefault="0097396B" w:rsidP="0097396B">
            <w:pPr>
              <w:pStyle w:val="aff1"/>
              <w:ind w:left="0"/>
              <w:rPr>
                <w:b/>
              </w:rPr>
            </w:pPr>
            <w:r w:rsidRPr="007349A8">
              <w:rPr>
                <w:b/>
              </w:rPr>
              <w:t>000 01 05 0000 00 0000 000</w:t>
            </w:r>
          </w:p>
          <w:p w:rsidR="0097396B" w:rsidRPr="007349A8" w:rsidRDefault="0097396B" w:rsidP="0097396B">
            <w:pPr>
              <w:pStyle w:val="aff1"/>
              <w:ind w:left="0"/>
              <w:rPr>
                <w:b/>
              </w:rPr>
            </w:pPr>
          </w:p>
        </w:tc>
        <w:tc>
          <w:tcPr>
            <w:tcW w:w="4678" w:type="dxa"/>
          </w:tcPr>
          <w:p w:rsidR="0097396B" w:rsidRPr="007349A8" w:rsidRDefault="0097396B" w:rsidP="0097396B">
            <w:pPr>
              <w:pStyle w:val="aff1"/>
              <w:ind w:left="0"/>
              <w:rPr>
                <w:b/>
              </w:rPr>
            </w:pPr>
            <w:r w:rsidRPr="007349A8">
              <w:rPr>
                <w:b/>
              </w:rPr>
              <w:t>Изменение  остатков средств на счетах по учету средств бюджетов</w:t>
            </w:r>
          </w:p>
        </w:tc>
        <w:tc>
          <w:tcPr>
            <w:tcW w:w="1370" w:type="dxa"/>
          </w:tcPr>
          <w:p w:rsidR="0097396B" w:rsidRDefault="0097396B" w:rsidP="0097396B">
            <w:pPr>
              <w:pStyle w:val="aff1"/>
              <w:ind w:left="0"/>
              <w:jc w:val="center"/>
              <w:rPr>
                <w:b/>
              </w:rPr>
            </w:pPr>
            <w:r>
              <w:rPr>
                <w:b/>
              </w:rPr>
              <w:t>88,3</w:t>
            </w:r>
          </w:p>
          <w:p w:rsidR="0097396B" w:rsidRPr="007349A8" w:rsidRDefault="0097396B" w:rsidP="0097396B">
            <w:pPr>
              <w:pStyle w:val="aff1"/>
              <w:ind w:left="0"/>
              <w:rPr>
                <w:b/>
              </w:rPr>
            </w:pPr>
          </w:p>
        </w:tc>
      </w:tr>
      <w:tr w:rsidR="0097396B" w:rsidRPr="00CE159F" w:rsidTr="0097396B">
        <w:trPr>
          <w:trHeight w:val="369"/>
        </w:trPr>
        <w:tc>
          <w:tcPr>
            <w:tcW w:w="3119" w:type="dxa"/>
          </w:tcPr>
          <w:p w:rsidR="0097396B" w:rsidRPr="00CE159F" w:rsidRDefault="0097396B" w:rsidP="0097396B">
            <w:pPr>
              <w:pStyle w:val="aff1"/>
              <w:ind w:left="0"/>
            </w:pPr>
            <w:r w:rsidRPr="00CE159F">
              <w:t>000 01 05 0201 05 0000 510</w:t>
            </w:r>
          </w:p>
        </w:tc>
        <w:tc>
          <w:tcPr>
            <w:tcW w:w="4678" w:type="dxa"/>
          </w:tcPr>
          <w:p w:rsidR="0097396B" w:rsidRPr="00CE159F" w:rsidRDefault="0097396B" w:rsidP="0097396B">
            <w:pPr>
              <w:pStyle w:val="aff1"/>
              <w:ind w:left="0"/>
            </w:pPr>
            <w:r w:rsidRPr="00CE159F">
              <w:t>Увеличение прочих остатков денежных средств бюджетов муниципальных районов</w:t>
            </w:r>
          </w:p>
        </w:tc>
        <w:tc>
          <w:tcPr>
            <w:tcW w:w="1370" w:type="dxa"/>
          </w:tcPr>
          <w:p w:rsidR="0097396B" w:rsidRPr="00CE159F" w:rsidRDefault="0097396B" w:rsidP="0097396B">
            <w:pPr>
              <w:pStyle w:val="aff1"/>
              <w:ind w:left="0"/>
              <w:jc w:val="center"/>
            </w:pPr>
            <w:r>
              <w:t>-172558,7</w:t>
            </w:r>
          </w:p>
        </w:tc>
      </w:tr>
      <w:tr w:rsidR="0097396B" w:rsidRPr="00CE159F" w:rsidTr="0097396B">
        <w:trPr>
          <w:trHeight w:val="60"/>
        </w:trPr>
        <w:tc>
          <w:tcPr>
            <w:tcW w:w="3119" w:type="dxa"/>
          </w:tcPr>
          <w:p w:rsidR="0097396B" w:rsidRPr="00CE159F" w:rsidRDefault="0097396B" w:rsidP="0097396B">
            <w:pPr>
              <w:pStyle w:val="aff1"/>
              <w:ind w:left="0"/>
            </w:pPr>
            <w:r w:rsidRPr="00CE159F">
              <w:t>000 01 05 0201 05 0000 610</w:t>
            </w:r>
          </w:p>
        </w:tc>
        <w:tc>
          <w:tcPr>
            <w:tcW w:w="4678" w:type="dxa"/>
          </w:tcPr>
          <w:p w:rsidR="0097396B" w:rsidRPr="00CE159F" w:rsidRDefault="0097396B" w:rsidP="0097396B">
            <w:pPr>
              <w:pStyle w:val="aff1"/>
              <w:ind w:left="0"/>
            </w:pPr>
            <w:r w:rsidRPr="00CE159F">
              <w:t>Уменьшение прочих остатков денежных средств бюджетов муниципальных районов</w:t>
            </w:r>
          </w:p>
        </w:tc>
        <w:tc>
          <w:tcPr>
            <w:tcW w:w="1370" w:type="dxa"/>
          </w:tcPr>
          <w:p w:rsidR="0097396B" w:rsidRPr="00CE159F" w:rsidRDefault="0097396B" w:rsidP="0097396B">
            <w:pPr>
              <w:pStyle w:val="aff1"/>
              <w:ind w:left="0"/>
              <w:jc w:val="center"/>
            </w:pPr>
            <w:r>
              <w:t>172647,0</w:t>
            </w:r>
          </w:p>
        </w:tc>
      </w:tr>
    </w:tbl>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Pr="002C3612" w:rsidRDefault="001C5D39" w:rsidP="0097396B">
      <w:pPr>
        <w:pStyle w:val="aff"/>
        <w:tabs>
          <w:tab w:val="clear" w:pos="4677"/>
          <w:tab w:val="clear" w:pos="9355"/>
        </w:tabs>
        <w:jc w:val="center"/>
      </w:pPr>
      <w:r>
        <w:rPr>
          <w:noProof/>
        </w:rPr>
        <w:pict>
          <v:shape id="_x0000_s1113" type="#_x0000_t202" style="position:absolute;left:0;text-align:left;margin-left:284.95pt;margin-top:-19.45pt;width:169.05pt;height:80.9pt;z-index:251737600" stroked="f">
            <v:textbox>
              <w:txbxContent>
                <w:p w:rsidR="000359B4" w:rsidRPr="00855E1D" w:rsidRDefault="000359B4" w:rsidP="0097396B">
                  <w:pPr>
                    <w:jc w:val="both"/>
                  </w:pPr>
                  <w:r>
                    <w:t>ПРИЛОЖЕНИЕ 2</w:t>
                  </w:r>
                </w:p>
                <w:p w:rsidR="000359B4" w:rsidRPr="008D3000" w:rsidRDefault="000359B4" w:rsidP="0097396B">
                  <w:pPr>
                    <w:jc w:val="both"/>
                  </w:pPr>
                  <w:r w:rsidRPr="008D3000">
                    <w:t>к решению «О районном бюджете муниципального образования Новичихинский район на 201</w:t>
                  </w:r>
                  <w:r>
                    <w:t>9</w:t>
                  </w:r>
                  <w:r w:rsidRPr="008D3000">
                    <w:t>год»</w:t>
                  </w:r>
                </w:p>
                <w:p w:rsidR="000359B4" w:rsidRPr="008D3000" w:rsidRDefault="000359B4" w:rsidP="0097396B">
                  <w:pPr>
                    <w:jc w:val="both"/>
                  </w:pPr>
                </w:p>
                <w:p w:rsidR="000359B4" w:rsidRPr="008D3000" w:rsidRDefault="000359B4" w:rsidP="0097396B"/>
              </w:txbxContent>
            </v:textbox>
          </v:shape>
        </w:pict>
      </w:r>
    </w:p>
    <w:p w:rsidR="0097396B" w:rsidRDefault="0097396B" w:rsidP="0097396B">
      <w:pPr>
        <w:pStyle w:val="aff"/>
        <w:tabs>
          <w:tab w:val="clear" w:pos="4677"/>
          <w:tab w:val="clear" w:pos="9355"/>
        </w:tabs>
        <w:jc w:val="center"/>
      </w:pPr>
    </w:p>
    <w:p w:rsidR="0097396B" w:rsidRDefault="0097396B" w:rsidP="0097396B">
      <w:pPr>
        <w:pStyle w:val="aff"/>
        <w:tabs>
          <w:tab w:val="clear" w:pos="4677"/>
          <w:tab w:val="clear" w:pos="9355"/>
        </w:tabs>
        <w:jc w:val="center"/>
      </w:pPr>
    </w:p>
    <w:p w:rsidR="0097396B" w:rsidRDefault="0097396B" w:rsidP="0097396B">
      <w:pPr>
        <w:pStyle w:val="aff"/>
        <w:tabs>
          <w:tab w:val="clear" w:pos="4677"/>
          <w:tab w:val="clear" w:pos="9355"/>
        </w:tabs>
        <w:jc w:val="center"/>
      </w:pPr>
    </w:p>
    <w:p w:rsidR="0097396B" w:rsidRDefault="0097396B" w:rsidP="0097396B">
      <w:pPr>
        <w:pStyle w:val="aff"/>
        <w:tabs>
          <w:tab w:val="clear" w:pos="4677"/>
          <w:tab w:val="clear" w:pos="9355"/>
        </w:tabs>
        <w:jc w:val="center"/>
      </w:pPr>
    </w:p>
    <w:p w:rsidR="004D1906" w:rsidRPr="002C3612" w:rsidRDefault="004D1906" w:rsidP="0097396B">
      <w:pPr>
        <w:pStyle w:val="aff"/>
        <w:tabs>
          <w:tab w:val="clear" w:pos="4677"/>
          <w:tab w:val="clear" w:pos="9355"/>
        </w:tabs>
        <w:jc w:val="center"/>
      </w:pPr>
    </w:p>
    <w:p w:rsidR="0097396B" w:rsidRDefault="0097396B" w:rsidP="0097396B">
      <w:pPr>
        <w:pStyle w:val="27"/>
        <w:spacing w:line="240" w:lineRule="exact"/>
        <w:jc w:val="center"/>
        <w:rPr>
          <w:color w:val="0000FF"/>
          <w:sz w:val="28"/>
          <w:szCs w:val="28"/>
          <w:lang w:val="ru-RU"/>
        </w:rPr>
      </w:pPr>
      <w:r w:rsidRPr="00EA6426">
        <w:rPr>
          <w:sz w:val="28"/>
          <w:szCs w:val="28"/>
          <w:lang w:val="ru-RU"/>
        </w:rPr>
        <w:t>Нормативы отчислений доходов в бюджет Новичихинского района</w:t>
      </w:r>
      <w:r w:rsidRPr="00EA6426">
        <w:rPr>
          <w:color w:val="0000FF"/>
          <w:sz w:val="28"/>
          <w:szCs w:val="28"/>
          <w:lang w:val="ru-RU"/>
        </w:rPr>
        <w:t xml:space="preserve"> </w:t>
      </w:r>
    </w:p>
    <w:p w:rsidR="0097396B" w:rsidRDefault="0097396B" w:rsidP="0097396B">
      <w:pPr>
        <w:pStyle w:val="27"/>
        <w:spacing w:line="240" w:lineRule="exact"/>
        <w:jc w:val="center"/>
        <w:rPr>
          <w:sz w:val="28"/>
          <w:szCs w:val="28"/>
          <w:lang w:val="ru-RU"/>
        </w:rPr>
      </w:pPr>
      <w:r w:rsidRPr="00EA6426">
        <w:rPr>
          <w:sz w:val="28"/>
          <w:szCs w:val="28"/>
          <w:lang w:val="ru-RU"/>
        </w:rPr>
        <w:t>на 201</w:t>
      </w:r>
      <w:r>
        <w:rPr>
          <w:sz w:val="28"/>
          <w:szCs w:val="28"/>
          <w:lang w:val="ru-RU"/>
        </w:rPr>
        <w:t>9</w:t>
      </w:r>
      <w:r w:rsidRPr="00EA6426">
        <w:rPr>
          <w:sz w:val="28"/>
          <w:szCs w:val="28"/>
          <w:lang w:val="ru-RU"/>
        </w:rPr>
        <w:t xml:space="preserve"> год</w:t>
      </w:r>
    </w:p>
    <w:p w:rsidR="004D1906" w:rsidRPr="00EA6426" w:rsidRDefault="004D1906" w:rsidP="0097396B">
      <w:pPr>
        <w:pStyle w:val="27"/>
        <w:spacing w:line="240" w:lineRule="exact"/>
        <w:jc w:val="center"/>
        <w:rPr>
          <w:spacing w:val="-8"/>
          <w:sz w:val="28"/>
          <w:szCs w:val="28"/>
          <w:lang w:val="ru-RU"/>
        </w:rPr>
      </w:pPr>
    </w:p>
    <w:p w:rsidR="0097396B" w:rsidRPr="002C3612" w:rsidRDefault="0097396B" w:rsidP="0097396B">
      <w:pPr>
        <w:jc w:val="right"/>
      </w:pPr>
      <w:r w:rsidRPr="002C3612">
        <w:t>в процентах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3"/>
        <w:gridCol w:w="1559"/>
      </w:tblGrid>
      <w:tr w:rsidR="0097396B" w:rsidRPr="002C3612" w:rsidTr="004D1906">
        <w:trPr>
          <w:trHeight w:val="609"/>
        </w:trPr>
        <w:tc>
          <w:tcPr>
            <w:tcW w:w="7513" w:type="dxa"/>
            <w:tcBorders>
              <w:top w:val="single" w:sz="4" w:space="0" w:color="auto"/>
              <w:left w:val="single" w:sz="4" w:space="0" w:color="auto"/>
              <w:bottom w:val="single" w:sz="4" w:space="0" w:color="auto"/>
              <w:right w:val="single" w:sz="4" w:space="0" w:color="auto"/>
            </w:tcBorders>
          </w:tcPr>
          <w:p w:rsidR="0097396B" w:rsidRPr="0097396B" w:rsidRDefault="0097396B" w:rsidP="0097396B">
            <w:pPr>
              <w:pStyle w:val="4"/>
              <w:spacing w:before="0"/>
              <w:jc w:val="center"/>
              <w:rPr>
                <w:rFonts w:ascii="Times New Roman" w:hAnsi="Times New Roman" w:cs="Times New Roman"/>
                <w:i w:val="0"/>
                <w:color w:val="auto"/>
              </w:rPr>
            </w:pPr>
            <w:r w:rsidRPr="0097396B">
              <w:rPr>
                <w:rFonts w:ascii="Times New Roman" w:hAnsi="Times New Roman" w:cs="Times New Roman"/>
                <w:i w:val="0"/>
                <w:color w:val="auto"/>
              </w:rPr>
              <w:t>Наименование дохода</w:t>
            </w:r>
          </w:p>
        </w:tc>
        <w:tc>
          <w:tcPr>
            <w:tcW w:w="1559" w:type="dxa"/>
            <w:tcBorders>
              <w:top w:val="single" w:sz="4" w:space="0" w:color="auto"/>
              <w:left w:val="single" w:sz="4" w:space="0" w:color="auto"/>
              <w:bottom w:val="single" w:sz="4" w:space="0" w:color="auto"/>
              <w:right w:val="single" w:sz="4" w:space="0" w:color="auto"/>
            </w:tcBorders>
          </w:tcPr>
          <w:p w:rsidR="0097396B" w:rsidRPr="002C3612" w:rsidRDefault="0097396B" w:rsidP="0097396B">
            <w:pPr>
              <w:pStyle w:val="24"/>
              <w:ind w:left="-108" w:right="-108"/>
              <w:rPr>
                <w:b/>
                <w:sz w:val="24"/>
                <w:szCs w:val="24"/>
              </w:rPr>
            </w:pPr>
            <w:r>
              <w:rPr>
                <w:b/>
                <w:sz w:val="24"/>
                <w:szCs w:val="24"/>
              </w:rPr>
              <w:t>Бюджет</w:t>
            </w:r>
            <w:r w:rsidRPr="002C3612">
              <w:rPr>
                <w:b/>
                <w:sz w:val="24"/>
                <w:szCs w:val="24"/>
              </w:rPr>
              <w:t xml:space="preserve"> </w:t>
            </w:r>
            <w:r>
              <w:rPr>
                <w:b/>
                <w:sz w:val="24"/>
                <w:szCs w:val="24"/>
              </w:rPr>
              <w:t>района</w:t>
            </w:r>
          </w:p>
        </w:tc>
      </w:tr>
      <w:tr w:rsidR="0097396B" w:rsidRPr="002C3612" w:rsidTr="004D1906">
        <w:trPr>
          <w:trHeight w:val="255"/>
        </w:trPr>
        <w:tc>
          <w:tcPr>
            <w:tcW w:w="7513" w:type="dxa"/>
            <w:tcBorders>
              <w:top w:val="single" w:sz="4" w:space="0" w:color="auto"/>
              <w:left w:val="single" w:sz="4" w:space="0" w:color="auto"/>
              <w:bottom w:val="single" w:sz="4" w:space="0" w:color="auto"/>
              <w:right w:val="single" w:sz="4" w:space="0" w:color="auto"/>
            </w:tcBorders>
            <w:vAlign w:val="center"/>
          </w:tcPr>
          <w:p w:rsidR="0097396B" w:rsidRPr="0097396B" w:rsidRDefault="0097396B" w:rsidP="0097396B">
            <w:pPr>
              <w:pStyle w:val="4"/>
              <w:spacing w:before="0"/>
              <w:jc w:val="center"/>
              <w:rPr>
                <w:rFonts w:ascii="Times New Roman" w:hAnsi="Times New Roman" w:cs="Times New Roman"/>
                <w:i w:val="0"/>
                <w:color w:val="auto"/>
              </w:rPr>
            </w:pPr>
            <w:r w:rsidRPr="0097396B">
              <w:rPr>
                <w:rFonts w:ascii="Times New Roman" w:hAnsi="Times New Roman" w:cs="Times New Roman"/>
                <w:i w:val="0"/>
                <w:color w:val="auto"/>
              </w:rPr>
              <w:t>1</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pStyle w:val="24"/>
              <w:ind w:left="-108" w:right="-108"/>
              <w:rPr>
                <w:b/>
                <w:sz w:val="24"/>
              </w:rPr>
            </w:pPr>
            <w:r w:rsidRPr="002C3612">
              <w:rPr>
                <w:b/>
                <w:sz w:val="24"/>
              </w:rPr>
              <w:t>2</w:t>
            </w: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r w:rsidRPr="002C3612">
              <w:t>В части погашения задолженности и перерасчетов по отмененным налогам, сборам и иным обязательным платежам:</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 xml:space="preserve">Земельный налог (по обязательствам, возникшим до </w:t>
            </w:r>
            <w:smartTag w:uri="urn:schemas-microsoft-com:office:smarttags" w:element="date">
              <w:smartTagPr>
                <w:attr w:name="Year" w:val="2006"/>
                <w:attr w:name="Day" w:val="1"/>
                <w:attr w:name="Month" w:val="1"/>
                <w:attr w:name="ls" w:val="trans"/>
              </w:smartTagPr>
              <w:r w:rsidRPr="002C3612">
                <w:t>1 января 2006 года</w:t>
              </w:r>
            </w:smartTag>
            <w:r w:rsidRPr="002C3612">
              <w:t>), мобилизуемый на территориях поселений</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Налог на рекламу, мобилизуемый на территориях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Целевые сборы с граждан и предприятий, учреждений, организаций на содержание милиции, на благоустройство территори</w:t>
            </w:r>
            <w:r>
              <w:t>й</w:t>
            </w:r>
            <w:r w:rsidRPr="002C3612">
              <w:t>, на нужды образования и другие цели, мобилизуемые на территориях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Прочие местные налоги и сборы, мобилизуемые на территориях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pPr>
            <w:r w:rsidRPr="002C3612">
              <w:t>В части доходов от использования имущества, находящегося в муниципальной собственности:</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Доходы от размещения временно свободных средств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pPr>
            <w:r w:rsidRPr="002C3612">
              <w:t>В части доходов от оказания платных услуг и компенсации затрат государства:</w:t>
            </w:r>
          </w:p>
        </w:tc>
      </w:tr>
      <w:tr w:rsidR="0097396B" w:rsidRPr="00E85AB0" w:rsidTr="004D1906">
        <w:tc>
          <w:tcPr>
            <w:tcW w:w="7513" w:type="dxa"/>
            <w:tcBorders>
              <w:top w:val="single" w:sz="4" w:space="0" w:color="auto"/>
              <w:left w:val="single" w:sz="4" w:space="0" w:color="auto"/>
              <w:bottom w:val="single" w:sz="4" w:space="0" w:color="auto"/>
              <w:right w:val="nil"/>
            </w:tcBorders>
            <w:vAlign w:val="center"/>
          </w:tcPr>
          <w:p w:rsidR="0097396B" w:rsidRPr="00E85AB0" w:rsidRDefault="0097396B" w:rsidP="0097396B">
            <w:pPr>
              <w:snapToGrid w:val="0"/>
            </w:pPr>
            <w:r w:rsidRPr="00E85AB0">
              <w:t>Прочие доходы от оказания платных услуг (работ) получателями средств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E85AB0" w:rsidRDefault="0097396B" w:rsidP="0097396B">
            <w:pPr>
              <w:snapToGrid w:val="0"/>
              <w:jc w:val="center"/>
            </w:pPr>
            <w:r>
              <w:t>100</w:t>
            </w:r>
          </w:p>
        </w:tc>
      </w:tr>
      <w:tr w:rsidR="0097396B" w:rsidRPr="00E85AB0" w:rsidTr="004D1906">
        <w:tc>
          <w:tcPr>
            <w:tcW w:w="7513" w:type="dxa"/>
            <w:tcBorders>
              <w:top w:val="single" w:sz="4" w:space="0" w:color="auto"/>
              <w:left w:val="single" w:sz="4" w:space="0" w:color="auto"/>
              <w:bottom w:val="single" w:sz="4" w:space="0" w:color="auto"/>
              <w:right w:val="nil"/>
            </w:tcBorders>
            <w:vAlign w:val="center"/>
          </w:tcPr>
          <w:p w:rsidR="0097396B" w:rsidRPr="00730785" w:rsidRDefault="0097396B" w:rsidP="0097396B">
            <w:pPr>
              <w:snapToGrid w:val="0"/>
            </w:pPr>
            <w:r w:rsidRPr="00730785">
              <w:t>Доходы, поступающие в порядке возмещения расходов, понесенных в связи с эксплуатацией  имущества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Default="0097396B" w:rsidP="0097396B">
            <w:pPr>
              <w:snapToGrid w:val="0"/>
              <w:jc w:val="center"/>
            </w:pPr>
            <w:r>
              <w:t>100</w:t>
            </w:r>
          </w:p>
        </w:tc>
      </w:tr>
      <w:tr w:rsidR="0097396B" w:rsidRPr="00E85AB0" w:rsidTr="004D1906">
        <w:tc>
          <w:tcPr>
            <w:tcW w:w="7513" w:type="dxa"/>
            <w:tcBorders>
              <w:top w:val="single" w:sz="4" w:space="0" w:color="auto"/>
              <w:left w:val="single" w:sz="4" w:space="0" w:color="auto"/>
              <w:bottom w:val="single" w:sz="4" w:space="0" w:color="auto"/>
              <w:right w:val="nil"/>
            </w:tcBorders>
            <w:vAlign w:val="center"/>
          </w:tcPr>
          <w:p w:rsidR="0097396B" w:rsidRPr="00E85AB0" w:rsidRDefault="0097396B" w:rsidP="0097396B">
            <w:pPr>
              <w:snapToGrid w:val="0"/>
            </w:pPr>
            <w:r w:rsidRPr="00E85AB0">
              <w:t>Прочие доходы от компенсации затрат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Default="0097396B" w:rsidP="0097396B">
            <w:pPr>
              <w:snapToGrid w:val="0"/>
              <w:jc w:val="center"/>
            </w:pPr>
            <w:r>
              <w:t>100</w:t>
            </w:r>
          </w:p>
          <w:p w:rsidR="0097396B" w:rsidRDefault="0097396B" w:rsidP="0097396B">
            <w:pPr>
              <w:snapToGrid w:val="0"/>
              <w:jc w:val="center"/>
            </w:pP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pPr>
            <w:r w:rsidRPr="002C3612">
              <w:t>В части доходов от продажи материальных и нематериальных активов:</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Default="0097396B" w:rsidP="0097396B">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p w:rsidR="004D1906" w:rsidRPr="002C3612" w:rsidRDefault="004D1906" w:rsidP="0097396B">
            <w:pPr>
              <w:snapToGrid w:val="0"/>
            </w:pP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rPr>
          <w:trHeight w:val="953"/>
        </w:trPr>
        <w:tc>
          <w:tcPr>
            <w:tcW w:w="7513" w:type="dxa"/>
            <w:tcBorders>
              <w:top w:val="single" w:sz="4" w:space="0" w:color="auto"/>
              <w:left w:val="single" w:sz="4" w:space="0" w:color="auto"/>
              <w:bottom w:val="single" w:sz="4" w:space="0" w:color="auto"/>
              <w:right w:val="nil"/>
            </w:tcBorders>
            <w:vAlign w:val="center"/>
          </w:tcPr>
          <w:p w:rsidR="0097396B" w:rsidRDefault="0097396B" w:rsidP="0097396B">
            <w:pPr>
              <w:snapToGrid w:val="0"/>
            </w:pPr>
            <w:r w:rsidRPr="002C3612">
              <w:t>Доходы от продажи земельных участков, находящихся в собственности муниципальных районов (за исключением земельных участков муниципальных</w:t>
            </w:r>
            <w:r>
              <w:t xml:space="preserve"> бюджетных и </w:t>
            </w:r>
            <w:r w:rsidRPr="002C3612">
              <w:t xml:space="preserve"> автономных учреждений)</w:t>
            </w:r>
          </w:p>
          <w:p w:rsidR="004D1906" w:rsidRPr="002C3612" w:rsidRDefault="004D1906" w:rsidP="0097396B">
            <w:pPr>
              <w:snapToGrid w:val="0"/>
            </w:pP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4B3503" w:rsidRDefault="0097396B" w:rsidP="0097396B">
            <w:pPr>
              <w:snapToGrid w:val="0"/>
              <w:rPr>
                <w:color w:val="000000"/>
              </w:rPr>
            </w:pPr>
            <w:r w:rsidRPr="004B3503">
              <w:rPr>
                <w:color w:val="000000"/>
              </w:rPr>
              <w:t xml:space="preserve">В части административных платежей и сборов:  </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 xml:space="preserve">Платежи, взимаемые </w:t>
            </w:r>
            <w:r>
              <w:t>органами местного самоуправления (</w:t>
            </w:r>
            <w:r w:rsidRPr="002C3612">
              <w:t>организациями</w:t>
            </w:r>
            <w:r>
              <w:t>)</w:t>
            </w:r>
            <w:r w:rsidRPr="002C3612">
              <w:t xml:space="preserve"> муниципальных районов за выполнение определенных функций</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pPr>
            <w:r w:rsidRPr="002C3612">
              <w:t>В части штрафов, санкций, возмещения ущерба:</w:t>
            </w:r>
          </w:p>
        </w:tc>
      </w:tr>
      <w:tr w:rsidR="0097396B" w:rsidRPr="00730785" w:rsidTr="004D1906">
        <w:tc>
          <w:tcPr>
            <w:tcW w:w="7513" w:type="dxa"/>
            <w:tcBorders>
              <w:top w:val="single" w:sz="4" w:space="0" w:color="auto"/>
              <w:left w:val="single" w:sz="4" w:space="0" w:color="auto"/>
              <w:bottom w:val="single" w:sz="4" w:space="0" w:color="auto"/>
              <w:right w:val="nil"/>
            </w:tcBorders>
            <w:vAlign w:val="center"/>
          </w:tcPr>
          <w:p w:rsidR="0097396B" w:rsidRPr="00730785" w:rsidRDefault="0097396B" w:rsidP="0097396B">
            <w:pPr>
              <w:snapToGrid w:val="0"/>
              <w:rPr>
                <w:color w:val="000000"/>
              </w:rPr>
            </w:pPr>
            <w:r w:rsidRPr="00730785">
              <w:rPr>
                <w:color w:val="00000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730785" w:rsidRDefault="0097396B" w:rsidP="0097396B">
            <w:pPr>
              <w:snapToGrid w:val="0"/>
              <w:jc w:val="center"/>
            </w:pPr>
            <w:r>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Прочие поступления от денежных взысканий (штрафов) и иных сумм в возмещение ущерба</w:t>
            </w:r>
            <w:r>
              <w:t>,</w:t>
            </w:r>
            <w:r w:rsidRPr="002C3612">
              <w:t xml:space="preserve"> зачисляемые в бюджеты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9072" w:type="dxa"/>
            <w:gridSpan w:val="2"/>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pPr>
            <w:r w:rsidRPr="002C3612">
              <w:t>В части прочих неналоговых доходов:</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Невыясненные поступления, зачисляемые в бюджеты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r w:rsidR="0097396B" w:rsidRPr="002C3612" w:rsidTr="004D1906">
        <w:tc>
          <w:tcPr>
            <w:tcW w:w="7513" w:type="dxa"/>
            <w:tcBorders>
              <w:top w:val="single" w:sz="4" w:space="0" w:color="auto"/>
              <w:left w:val="single" w:sz="4" w:space="0" w:color="auto"/>
              <w:bottom w:val="single" w:sz="4" w:space="0" w:color="auto"/>
              <w:right w:val="nil"/>
            </w:tcBorders>
            <w:vAlign w:val="center"/>
          </w:tcPr>
          <w:p w:rsidR="0097396B" w:rsidRPr="002C3612" w:rsidRDefault="0097396B" w:rsidP="0097396B">
            <w:pPr>
              <w:snapToGrid w:val="0"/>
            </w:pPr>
            <w:r w:rsidRPr="002C3612">
              <w:t>Прочие неналоговые доходы бюджетов муниципальных районов</w:t>
            </w:r>
          </w:p>
        </w:tc>
        <w:tc>
          <w:tcPr>
            <w:tcW w:w="1559" w:type="dxa"/>
            <w:tcBorders>
              <w:top w:val="single" w:sz="4" w:space="0" w:color="auto"/>
              <w:left w:val="single" w:sz="4" w:space="0" w:color="auto"/>
              <w:bottom w:val="single" w:sz="4" w:space="0" w:color="auto"/>
              <w:right w:val="single" w:sz="4" w:space="0" w:color="auto"/>
            </w:tcBorders>
            <w:vAlign w:val="center"/>
          </w:tcPr>
          <w:p w:rsidR="0097396B" w:rsidRPr="002C3612" w:rsidRDefault="0097396B" w:rsidP="0097396B">
            <w:pPr>
              <w:snapToGrid w:val="0"/>
              <w:jc w:val="center"/>
            </w:pPr>
            <w:r w:rsidRPr="002C3612">
              <w:t>100</w:t>
            </w:r>
          </w:p>
        </w:tc>
      </w:tr>
    </w:tbl>
    <w:p w:rsidR="0097396B" w:rsidRPr="002C3612" w:rsidRDefault="0097396B" w:rsidP="0097396B"/>
    <w:p w:rsidR="0097396B" w:rsidRDefault="0097396B" w:rsidP="0097396B"/>
    <w:p w:rsidR="0097396B" w:rsidRDefault="0097396B" w:rsidP="009376DB">
      <w:pPr>
        <w:jc w:val="both"/>
        <w:rPr>
          <w:sz w:val="28"/>
          <w:szCs w:val="28"/>
        </w:rPr>
      </w:pPr>
    </w:p>
    <w:p w:rsidR="0097396B" w:rsidRDefault="0097396B"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Default="004D1906" w:rsidP="009376DB">
      <w:pPr>
        <w:jc w:val="both"/>
        <w:rPr>
          <w:sz w:val="28"/>
          <w:szCs w:val="28"/>
        </w:rPr>
      </w:pPr>
    </w:p>
    <w:p w:rsidR="004D1906" w:rsidRPr="002C3612" w:rsidRDefault="001C5D39" w:rsidP="004D1906">
      <w:pPr>
        <w:ind w:left="5580"/>
      </w:pPr>
      <w:r>
        <w:rPr>
          <w:noProof/>
        </w:rPr>
        <w:pict>
          <v:shape id="_x0000_s1114" type="#_x0000_t202" style="position:absolute;left:0;text-align:left;margin-left:283.05pt;margin-top:-20.55pt;width:169.05pt;height:75.05pt;z-index:251739648" stroked="f">
            <v:textbox>
              <w:txbxContent>
                <w:p w:rsidR="000359B4" w:rsidRPr="0064771D" w:rsidRDefault="000359B4" w:rsidP="004D1906">
                  <w:pPr>
                    <w:jc w:val="both"/>
                  </w:pPr>
                  <w:r w:rsidRPr="0064771D">
                    <w:t xml:space="preserve">ПРИЛОЖЕНИЕ </w:t>
                  </w:r>
                  <w:r>
                    <w:t>3</w:t>
                  </w:r>
                </w:p>
                <w:p w:rsidR="000359B4" w:rsidRDefault="000359B4" w:rsidP="004D1906">
                  <w:pPr>
                    <w:jc w:val="both"/>
                  </w:pPr>
                  <w:r w:rsidRPr="00FF2438">
                    <w:t>к решению «О районном бюджете муниципального образования Новичихинский район на 201</w:t>
                  </w:r>
                  <w:r>
                    <w:t>9</w:t>
                  </w:r>
                  <w:r w:rsidRPr="00FF2438">
                    <w:t xml:space="preserve"> год»</w:t>
                  </w:r>
                </w:p>
                <w:p w:rsidR="000359B4" w:rsidRDefault="000359B4" w:rsidP="004D1906">
                  <w:pPr>
                    <w:jc w:val="both"/>
                  </w:pPr>
                </w:p>
                <w:p w:rsidR="000359B4" w:rsidRPr="00FF2438" w:rsidRDefault="000359B4" w:rsidP="004D1906"/>
                <w:p w:rsidR="000359B4" w:rsidRPr="00FF2438" w:rsidRDefault="000359B4" w:rsidP="004D1906"/>
                <w:p w:rsidR="000359B4" w:rsidRPr="00FF2438" w:rsidRDefault="000359B4" w:rsidP="004D1906"/>
              </w:txbxContent>
            </v:textbox>
          </v:shape>
        </w:pict>
      </w:r>
      <w:r w:rsidR="004D1906">
        <w:t xml:space="preserve">                                                                                                                            </w:t>
      </w:r>
    </w:p>
    <w:p w:rsidR="004D1906" w:rsidRDefault="004D1906" w:rsidP="004D1906">
      <w:pPr>
        <w:pStyle w:val="aff"/>
        <w:tabs>
          <w:tab w:val="clear" w:pos="4677"/>
          <w:tab w:val="clear" w:pos="9355"/>
        </w:tabs>
        <w:jc w:val="center"/>
      </w:pPr>
    </w:p>
    <w:p w:rsidR="004D1906" w:rsidRDefault="004D1906" w:rsidP="004D1906">
      <w:pPr>
        <w:pStyle w:val="aff"/>
        <w:tabs>
          <w:tab w:val="clear" w:pos="4677"/>
          <w:tab w:val="clear" w:pos="9355"/>
        </w:tabs>
        <w:jc w:val="center"/>
      </w:pPr>
    </w:p>
    <w:p w:rsidR="004D1906" w:rsidRDefault="004D1906" w:rsidP="004D1906">
      <w:pPr>
        <w:pStyle w:val="aff"/>
        <w:tabs>
          <w:tab w:val="clear" w:pos="4677"/>
          <w:tab w:val="clear" w:pos="9355"/>
        </w:tabs>
        <w:jc w:val="center"/>
      </w:pPr>
    </w:p>
    <w:p w:rsidR="004D1906" w:rsidRPr="002C3612" w:rsidRDefault="004D1906" w:rsidP="004D1906">
      <w:pPr>
        <w:pStyle w:val="aff"/>
        <w:tabs>
          <w:tab w:val="clear" w:pos="4677"/>
          <w:tab w:val="clear" w:pos="9355"/>
        </w:tabs>
        <w:jc w:val="center"/>
      </w:pPr>
    </w:p>
    <w:p w:rsidR="004D1906" w:rsidRPr="0074275A" w:rsidRDefault="004D1906" w:rsidP="004D1906">
      <w:pPr>
        <w:pStyle w:val="27"/>
        <w:spacing w:line="240" w:lineRule="exact"/>
        <w:jc w:val="center"/>
        <w:rPr>
          <w:spacing w:val="-8"/>
          <w:sz w:val="28"/>
          <w:szCs w:val="28"/>
          <w:lang w:val="ru-RU"/>
        </w:rPr>
      </w:pPr>
      <w:r w:rsidRPr="0074275A">
        <w:rPr>
          <w:sz w:val="28"/>
          <w:szCs w:val="28"/>
          <w:lang w:val="ru-RU"/>
        </w:rPr>
        <w:t xml:space="preserve">Перечень главных администраторов доходов районного бюджета </w:t>
      </w:r>
    </w:p>
    <w:p w:rsidR="004D1906" w:rsidRPr="002C3612" w:rsidRDefault="004D1906" w:rsidP="004D1906">
      <w:pPr>
        <w:spacing w:line="240" w:lineRule="exact"/>
        <w:jc w:val="center"/>
      </w:pPr>
    </w:p>
    <w:tbl>
      <w:tblPr>
        <w:tblW w:w="92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977"/>
        <w:gridCol w:w="5220"/>
        <w:gridCol w:w="29"/>
      </w:tblGrid>
      <w:tr w:rsidR="004D1906" w:rsidRPr="00C5277B" w:rsidTr="004D1906">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4D1906">
            <w:pPr>
              <w:pStyle w:val="4"/>
              <w:spacing w:before="0"/>
              <w:jc w:val="center"/>
              <w:rPr>
                <w:rFonts w:ascii="Times New Roman" w:hAnsi="Times New Roman" w:cs="Times New Roman"/>
                <w:i w:val="0"/>
                <w:color w:val="auto"/>
              </w:rPr>
            </w:pPr>
            <w:r w:rsidRPr="00C5277B">
              <w:rPr>
                <w:rFonts w:ascii="Times New Roman" w:hAnsi="Times New Roman" w:cs="Times New Roman"/>
                <w:i w:val="0"/>
                <w:color w:val="auto"/>
                <w:sz w:val="22"/>
                <w:szCs w:val="22"/>
              </w:rPr>
              <w:t>Код главы</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4D1906">
            <w:pPr>
              <w:pStyle w:val="24"/>
              <w:rPr>
                <w:b/>
                <w:sz w:val="22"/>
                <w:szCs w:val="22"/>
              </w:rPr>
            </w:pPr>
            <w:r w:rsidRPr="00C5277B">
              <w:rPr>
                <w:b/>
                <w:sz w:val="22"/>
                <w:szCs w:val="22"/>
              </w:rPr>
              <w:t>Код доходов бюджета</w:t>
            </w:r>
          </w:p>
        </w:tc>
        <w:tc>
          <w:tcPr>
            <w:tcW w:w="5249" w:type="dxa"/>
            <w:gridSpan w:val="2"/>
            <w:tcBorders>
              <w:top w:val="single" w:sz="4" w:space="0" w:color="auto"/>
              <w:left w:val="single" w:sz="4" w:space="0" w:color="auto"/>
              <w:bottom w:val="single" w:sz="4" w:space="0" w:color="auto"/>
              <w:right w:val="single" w:sz="4" w:space="0" w:color="auto"/>
            </w:tcBorders>
            <w:vAlign w:val="center"/>
          </w:tcPr>
          <w:p w:rsidR="004D1906" w:rsidRPr="00C5277B" w:rsidRDefault="004D1906" w:rsidP="004D1906">
            <w:pPr>
              <w:pStyle w:val="24"/>
              <w:rPr>
                <w:b/>
                <w:sz w:val="22"/>
                <w:szCs w:val="22"/>
              </w:rPr>
            </w:pPr>
            <w:r w:rsidRPr="00C5277B">
              <w:rPr>
                <w:b/>
                <w:sz w:val="22"/>
                <w:szCs w:val="22"/>
              </w:rPr>
              <w:t>Наименование кода доходов бюджета</w:t>
            </w:r>
          </w:p>
        </w:tc>
      </w:tr>
      <w:tr w:rsidR="004D1906" w:rsidRPr="00C5277B" w:rsidTr="004D1906">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4D1906">
            <w:pPr>
              <w:pStyle w:val="4"/>
              <w:spacing w:before="0"/>
              <w:jc w:val="center"/>
              <w:rPr>
                <w:rFonts w:ascii="Times New Roman" w:hAnsi="Times New Roman" w:cs="Times New Roman"/>
                <w:i w:val="0"/>
                <w:color w:val="auto"/>
              </w:rPr>
            </w:pPr>
            <w:r w:rsidRPr="00C5277B">
              <w:rPr>
                <w:rFonts w:ascii="Times New Roman" w:hAnsi="Times New Roman" w:cs="Times New Roman"/>
                <w:i w:val="0"/>
                <w:color w:val="auto"/>
                <w:sz w:val="22"/>
                <w:szCs w:val="22"/>
              </w:rPr>
              <w:t>1</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4D1906">
            <w:pPr>
              <w:pStyle w:val="24"/>
              <w:rPr>
                <w:b/>
                <w:sz w:val="22"/>
                <w:szCs w:val="22"/>
              </w:rPr>
            </w:pPr>
            <w:r w:rsidRPr="00C5277B">
              <w:rPr>
                <w:b/>
                <w:sz w:val="22"/>
                <w:szCs w:val="22"/>
              </w:rPr>
              <w:t>2</w:t>
            </w:r>
          </w:p>
        </w:tc>
        <w:tc>
          <w:tcPr>
            <w:tcW w:w="5249" w:type="dxa"/>
            <w:gridSpan w:val="2"/>
            <w:tcBorders>
              <w:top w:val="single" w:sz="4" w:space="0" w:color="auto"/>
              <w:left w:val="single" w:sz="4" w:space="0" w:color="auto"/>
              <w:bottom w:val="single" w:sz="4" w:space="0" w:color="auto"/>
              <w:right w:val="single" w:sz="4" w:space="0" w:color="auto"/>
            </w:tcBorders>
            <w:vAlign w:val="center"/>
          </w:tcPr>
          <w:p w:rsidR="004D1906" w:rsidRPr="00C5277B" w:rsidRDefault="004D1906" w:rsidP="004D1906">
            <w:pPr>
              <w:pStyle w:val="24"/>
              <w:rPr>
                <w:b/>
                <w:sz w:val="22"/>
                <w:szCs w:val="22"/>
              </w:rPr>
            </w:pPr>
            <w:r w:rsidRPr="00C5277B">
              <w:rPr>
                <w:b/>
                <w:sz w:val="22"/>
                <w:szCs w:val="22"/>
              </w:rPr>
              <w:t>3</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tc>
        <w:tc>
          <w:tcPr>
            <w:tcW w:w="5249" w:type="dxa"/>
            <w:gridSpan w:val="2"/>
            <w:tcBorders>
              <w:top w:val="single" w:sz="4" w:space="0" w:color="auto"/>
              <w:left w:val="single" w:sz="4" w:space="0" w:color="auto"/>
              <w:bottom w:val="single" w:sz="4" w:space="0" w:color="auto"/>
              <w:right w:val="single" w:sz="4" w:space="0" w:color="auto"/>
            </w:tcBorders>
            <w:vAlign w:val="bottom"/>
          </w:tcPr>
          <w:p w:rsidR="004D1906" w:rsidRPr="00C5277B" w:rsidRDefault="004D1906" w:rsidP="00C5277B">
            <w:pPr>
              <w:rPr>
                <w:i/>
              </w:rPr>
            </w:pPr>
            <w:r w:rsidRPr="00C5277B">
              <w:rPr>
                <w:i/>
                <w:sz w:val="22"/>
                <w:szCs w:val="22"/>
              </w:rPr>
              <w:t>Комитет по финансам, налоговой и кредитной политике Администрации Новичихинского района Алтайского края</w:t>
            </w:r>
          </w:p>
        </w:tc>
      </w:tr>
      <w:tr w:rsidR="004D1906" w:rsidRPr="00C5277B" w:rsidTr="00C5277B">
        <w:trPr>
          <w:trHeight w:val="1133"/>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p>
          <w:p w:rsidR="004D1906" w:rsidRPr="00C5277B" w:rsidRDefault="004D1906" w:rsidP="00C5277B">
            <w:pPr>
              <w:keepNext/>
              <w:keepLines/>
              <w:jc w:val="center"/>
              <w:rPr>
                <w:bCs/>
                <w:snapToGrid w:val="0"/>
              </w:rPr>
            </w:pPr>
          </w:p>
          <w:p w:rsidR="004D1906" w:rsidRPr="00C5277B" w:rsidRDefault="004D1906" w:rsidP="00C5277B">
            <w:pPr>
              <w:keepNext/>
              <w:keepLines/>
              <w:jc w:val="center"/>
              <w:rPr>
                <w:bCs/>
                <w:snapToGrid w:val="0"/>
              </w:rPr>
            </w:pPr>
            <w:r w:rsidRPr="00C5277B">
              <w:rPr>
                <w:bCs/>
                <w:snapToGrid w:val="0"/>
                <w:sz w:val="22"/>
                <w:szCs w:val="22"/>
              </w:rPr>
              <w:t>1 08 07150 01 1000 110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4D1906">
            <w:pPr>
              <w:pStyle w:val="24"/>
              <w:keepLines/>
              <w:jc w:val="left"/>
              <w:rPr>
                <w:b/>
                <w:bCs/>
                <w:snapToGrid w:val="0"/>
                <w:sz w:val="22"/>
                <w:szCs w:val="22"/>
              </w:rPr>
            </w:pPr>
            <w:r w:rsidRPr="00C5277B">
              <w:rPr>
                <w:b/>
                <w:bCs/>
                <w:snapToGrid w:val="0"/>
                <w:sz w:val="22"/>
                <w:szCs w:val="22"/>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spacing w:val="-4"/>
              </w:rP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r w:rsidRPr="00C5277B">
              <w:rPr>
                <w:bCs/>
                <w:snapToGrid w:val="0"/>
                <w:color w:val="000000"/>
                <w:sz w:val="22"/>
                <w:szCs w:val="22"/>
              </w:rPr>
              <w:t>1 11 02033 05 0000 120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Доходы от размещения временно свободных средств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r w:rsidRPr="00C5277B">
              <w:rPr>
                <w:bCs/>
                <w:snapToGrid w:val="0"/>
                <w:sz w:val="22"/>
                <w:szCs w:val="22"/>
              </w:rPr>
              <w:t>1 11 03050 05 0000 120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Проценты, полученные от предоставления бюджетных кредитов внутри страны за счет средств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1 13 01995 05 0000 130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color w:val="000000"/>
                <w:sz w:val="22"/>
                <w:szCs w:val="22"/>
              </w:rPr>
              <w:t>Прочие доходы от оказания платных услуг (работ) получателями средств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 xml:space="preserve">1 13 02065 05 0000 130 </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color w:val="FF0000"/>
                <w:sz w:val="22"/>
                <w:szCs w:val="22"/>
              </w:rPr>
            </w:pPr>
            <w:r w:rsidRPr="00C5277B">
              <w:rPr>
                <w:b/>
                <w:sz w:val="22"/>
                <w:szCs w:val="22"/>
              </w:rPr>
              <w:t>Доходы, поступающие в порядке возмещения расходов, понесенных в связи с эксплуатацией  имущества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1 13 02995 05 0000 130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color w:val="000000"/>
                <w:sz w:val="22"/>
                <w:szCs w:val="22"/>
              </w:rPr>
              <w:t>Прочие доходы от компенсации затрат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r w:rsidRPr="00C5277B">
              <w:rPr>
                <w:bCs/>
                <w:snapToGrid w:val="0"/>
                <w:sz w:val="22"/>
                <w:szCs w:val="22"/>
              </w:rPr>
              <w:t>1 16 18050 05 0000 140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Денежные взыскания (штрафы) за нарушение бюджетного законодательства (в части бюджетов муниципальных районов)</w:t>
            </w:r>
          </w:p>
        </w:tc>
      </w:tr>
      <w:tr w:rsidR="004D1906" w:rsidRPr="00C5277B" w:rsidTr="00C5277B">
        <w:trPr>
          <w:trHeight w:val="1281"/>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1 16 23051 05 0000 140</w:t>
            </w: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000000"/>
                <w:sz w:val="22"/>
                <w:szCs w:val="22"/>
              </w:rPr>
            </w:pPr>
            <w:r w:rsidRPr="00C5277B">
              <w:rPr>
                <w:b/>
                <w:color w:val="000000"/>
                <w:sz w:val="22"/>
                <w:szCs w:val="22"/>
              </w:rPr>
              <w:t>Доходы от возмещения  ущерба при возникнове</w:t>
            </w:r>
            <w:r w:rsidR="00C5277B">
              <w:rPr>
                <w:b/>
                <w:color w:val="000000"/>
                <w:sz w:val="22"/>
                <w:szCs w:val="22"/>
              </w:rPr>
              <w:t>-</w:t>
            </w:r>
            <w:r w:rsidRPr="00C5277B">
              <w:rPr>
                <w:b/>
                <w:color w:val="000000"/>
                <w:sz w:val="22"/>
                <w:szCs w:val="22"/>
              </w:rPr>
              <w:t>нии страховых случаев по обязательному страхо</w:t>
            </w:r>
            <w:r w:rsidR="00C5277B">
              <w:rPr>
                <w:b/>
                <w:color w:val="000000"/>
                <w:sz w:val="22"/>
                <w:szCs w:val="22"/>
              </w:rPr>
              <w:t>-</w:t>
            </w:r>
            <w:r w:rsidRPr="00C5277B">
              <w:rPr>
                <w:b/>
                <w:color w:val="000000"/>
                <w:sz w:val="22"/>
                <w:szCs w:val="22"/>
              </w:rPr>
              <w:t>ванию гражданской ответственности, когда выгодоприобретателями выступают получатели средств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1 16 23052 05 0000 140</w:t>
            </w:r>
          </w:p>
          <w:p w:rsidR="004D1906" w:rsidRPr="00C5277B" w:rsidRDefault="004D1906" w:rsidP="00C5277B">
            <w:pPr>
              <w:keepNext/>
              <w:keepLines/>
              <w:jc w:val="center"/>
              <w:rPr>
                <w:bCs/>
                <w:snapToGrid w:val="0"/>
                <w:color w:val="000000"/>
              </w:rPr>
            </w:pP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000000"/>
                <w:sz w:val="22"/>
                <w:szCs w:val="22"/>
              </w:rPr>
            </w:pPr>
            <w:r w:rsidRPr="00C5277B">
              <w:rPr>
                <w:b/>
                <w:color w:val="000000"/>
                <w:sz w:val="22"/>
                <w:szCs w:val="22"/>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iCs/>
                <w:snapToGrid w:val="0"/>
                <w:color w:val="000000"/>
              </w:rPr>
            </w:pPr>
          </w:p>
          <w:p w:rsidR="004D1906" w:rsidRPr="00C5277B" w:rsidRDefault="004D1906" w:rsidP="00C5277B">
            <w:pPr>
              <w:keepNext/>
              <w:keepLines/>
              <w:jc w:val="center"/>
              <w:rPr>
                <w:iCs/>
                <w:snapToGrid w:val="0"/>
                <w:color w:val="000000"/>
              </w:rPr>
            </w:pPr>
          </w:p>
          <w:p w:rsidR="004D1906" w:rsidRPr="00C5277B" w:rsidRDefault="004D1906" w:rsidP="00C5277B">
            <w:pPr>
              <w:keepNext/>
              <w:keepLines/>
              <w:jc w:val="center"/>
              <w:rPr>
                <w:iCs/>
                <w:snapToGrid w:val="0"/>
              </w:rPr>
            </w:pPr>
            <w:r w:rsidRPr="00C5277B">
              <w:rPr>
                <w:iCs/>
                <w:snapToGrid w:val="0"/>
                <w:color w:val="000000"/>
                <w:sz w:val="22"/>
                <w:szCs w:val="22"/>
              </w:rPr>
              <w:t>1 16 32000 05 0000 140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ind w:right="-103"/>
              <w:jc w:val="left"/>
              <w:rPr>
                <w:b/>
                <w:bCs/>
                <w:iCs/>
                <w:snapToGrid w:val="0"/>
                <w:sz w:val="22"/>
                <w:szCs w:val="22"/>
              </w:rPr>
            </w:pPr>
            <w:r w:rsidRPr="00C5277B">
              <w:rPr>
                <w:b/>
                <w:bCs/>
                <w:iCs/>
                <w:snapToGrid w:val="0"/>
                <w:sz w:val="22"/>
                <w:szCs w:val="22"/>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iCs/>
                <w:snapToGrid w:val="0"/>
                <w:color w:val="000000"/>
              </w:rPr>
            </w:pPr>
          </w:p>
          <w:p w:rsidR="004D1906" w:rsidRPr="00C5277B" w:rsidRDefault="004D1906" w:rsidP="00C5277B">
            <w:pPr>
              <w:keepNext/>
              <w:keepLines/>
              <w:jc w:val="center"/>
              <w:rPr>
                <w:iCs/>
                <w:snapToGrid w:val="0"/>
                <w:color w:val="000000"/>
              </w:rPr>
            </w:pPr>
            <w:r w:rsidRPr="00C5277B">
              <w:rPr>
                <w:iCs/>
                <w:snapToGrid w:val="0"/>
                <w:color w:val="000000"/>
                <w:sz w:val="22"/>
                <w:szCs w:val="22"/>
              </w:rPr>
              <w:t>1 16 42050 05 0000 140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sz w:val="22"/>
                <w:szCs w:val="22"/>
              </w:rPr>
            </w:pPr>
            <w:r w:rsidRPr="00C5277B">
              <w:rPr>
                <w:b/>
                <w:sz w:val="22"/>
                <w:szCs w:val="22"/>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vAlign w:val="center"/>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center"/>
            </w:pPr>
            <w:r w:rsidRPr="00C5277B">
              <w:rPr>
                <w:sz w:val="22"/>
                <w:szCs w:val="22"/>
              </w:rPr>
              <w:t>1 16 51030 02 0000 140</w:t>
            </w:r>
          </w:p>
        </w:tc>
        <w:tc>
          <w:tcPr>
            <w:tcW w:w="5249" w:type="dxa"/>
            <w:gridSpan w:val="2"/>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r w:rsidRPr="00C5277B">
              <w:rPr>
                <w:sz w:val="22"/>
                <w:szCs w:val="22"/>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p>
          <w:p w:rsidR="004D1906" w:rsidRPr="00C5277B" w:rsidRDefault="004D1906" w:rsidP="00C5277B">
            <w:pPr>
              <w:keepNext/>
              <w:keepLines/>
              <w:jc w:val="center"/>
              <w:rPr>
                <w:bCs/>
                <w:snapToGrid w:val="0"/>
              </w:rPr>
            </w:pPr>
          </w:p>
          <w:p w:rsidR="004D1906" w:rsidRPr="00C5277B" w:rsidRDefault="004D1906" w:rsidP="00C5277B">
            <w:pPr>
              <w:keepNext/>
              <w:keepLines/>
              <w:jc w:val="center"/>
              <w:rPr>
                <w:bCs/>
                <w:snapToGrid w:val="0"/>
              </w:rPr>
            </w:pPr>
            <w:r w:rsidRPr="00C5277B">
              <w:rPr>
                <w:bCs/>
                <w:snapToGrid w:val="0"/>
                <w:sz w:val="22"/>
                <w:szCs w:val="22"/>
              </w:rPr>
              <w:t>1 16 90050 05 0000 140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Прочие поступления от денежных взысканий (штрафов) и иных сумм в возмещение ущерба, зачисляемые в бюджеты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r w:rsidRPr="00C5277B">
              <w:rPr>
                <w:bCs/>
                <w:snapToGrid w:val="0"/>
                <w:sz w:val="22"/>
                <w:szCs w:val="22"/>
              </w:rPr>
              <w:t>1 17 01050 05 0000 180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Невыясненные поступления, зачисляемые в бюджеты муниципальных районов</w:t>
            </w:r>
          </w:p>
        </w:tc>
      </w:tr>
      <w:tr w:rsidR="004D1906" w:rsidRPr="00C5277B" w:rsidTr="004D1906">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r w:rsidRPr="00C5277B">
              <w:rPr>
                <w:bCs/>
                <w:snapToGrid w:val="0"/>
                <w:sz w:val="22"/>
                <w:szCs w:val="22"/>
              </w:rPr>
              <w:t>1 17 05050 05 0000 180</w:t>
            </w:r>
          </w:p>
        </w:tc>
        <w:tc>
          <w:tcPr>
            <w:tcW w:w="5249" w:type="dxa"/>
            <w:gridSpan w:val="2"/>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snapToGrid w:val="0"/>
              </w:rPr>
            </w:pPr>
            <w:r w:rsidRPr="00C5277B">
              <w:rPr>
                <w:snapToGrid w:val="0"/>
                <w:sz w:val="22"/>
                <w:szCs w:val="22"/>
              </w:rPr>
              <w:t>Прочие неналоговые доходы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rPr>
                <w:color w:val="000000"/>
              </w:rPr>
            </w:pPr>
            <w:r w:rsidRPr="00C5277B">
              <w:rPr>
                <w:color w:val="000000"/>
                <w:sz w:val="22"/>
                <w:szCs w:val="22"/>
              </w:rPr>
              <w:t>2 02 15001 05 0000 150</w:t>
            </w:r>
          </w:p>
          <w:p w:rsidR="004D1906" w:rsidRPr="00C5277B" w:rsidRDefault="004D1906" w:rsidP="00C5277B">
            <w:pPr>
              <w:keepNext/>
              <w:keepLines/>
              <w:jc w:val="center"/>
              <w:rPr>
                <w:bCs/>
                <w:snapToGrid w:val="0"/>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rPr>
                <w:color w:val="000000"/>
              </w:rPr>
            </w:pPr>
            <w:r w:rsidRPr="00C5277B">
              <w:rPr>
                <w:color w:val="000000"/>
                <w:sz w:val="22"/>
                <w:szCs w:val="22"/>
              </w:rPr>
              <w:t>Дотации бюджетам муниципальных районов на выравнивание бюджетной обеспеченности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2 02 15002 05 0000 150</w:t>
            </w:r>
          </w:p>
          <w:p w:rsidR="004D1906" w:rsidRPr="00C5277B" w:rsidRDefault="004D1906" w:rsidP="00C5277B">
            <w:pPr>
              <w:keepNext/>
              <w:keepLines/>
              <w:jc w:val="center"/>
              <w:rPr>
                <w:bCs/>
                <w:snapToGrid w:val="0"/>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rPr>
                <w:color w:val="000000"/>
              </w:rPr>
            </w:pPr>
            <w:r w:rsidRPr="00C5277B">
              <w:rPr>
                <w:color w:val="000000"/>
                <w:sz w:val="22"/>
                <w:szCs w:val="22"/>
              </w:rPr>
              <w:t>Дотации бюджетам муниципальных районов на поддержку мер по обеспечению сбалансированности бюджетов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center"/>
              <w:rPr>
                <w:color w:val="000000"/>
              </w:rPr>
            </w:pPr>
            <w:r w:rsidRPr="00C5277B">
              <w:rPr>
                <w:color w:val="000000"/>
                <w:sz w:val="22"/>
                <w:szCs w:val="22"/>
              </w:rPr>
              <w:t>2 02 15009 05 0000 150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both"/>
              <w:rPr>
                <w:color w:val="000000"/>
              </w:rPr>
            </w:pPr>
            <w:r w:rsidRPr="00C5277B">
              <w:rPr>
                <w:color w:val="000000"/>
                <w:sz w:val="22"/>
                <w:szCs w:val="22"/>
              </w:rP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rPr>
                <w:bCs/>
                <w:snapToGrid w:val="0"/>
                <w:color w:val="000000"/>
              </w:rPr>
            </w:pPr>
            <w:r w:rsidRPr="00C5277B">
              <w:rPr>
                <w:color w:val="000000"/>
                <w:sz w:val="22"/>
                <w:szCs w:val="22"/>
              </w:rPr>
              <w:t>2 02 19999 05 0000 150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rPr>
                <w:color w:val="000000"/>
              </w:rPr>
            </w:pPr>
            <w:r w:rsidRPr="00C5277B">
              <w:rPr>
                <w:color w:val="000000"/>
                <w:sz w:val="22"/>
                <w:szCs w:val="22"/>
              </w:rPr>
              <w:t>Прочие дотации бюджетам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center"/>
              <w:rPr>
                <w:color w:val="000000"/>
              </w:rPr>
            </w:pPr>
            <w:r w:rsidRPr="00C5277B">
              <w:rPr>
                <w:color w:val="000000"/>
                <w:sz w:val="22"/>
                <w:szCs w:val="22"/>
              </w:rPr>
              <w:t>2 02 20041 05 0000 150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both"/>
              <w:rPr>
                <w:color w:val="000000"/>
              </w:rPr>
            </w:pPr>
            <w:r w:rsidRPr="00C5277B">
              <w:rPr>
                <w:color w:val="000000"/>
                <w:sz w:val="22"/>
                <w:szCs w:val="22"/>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spacing w:before="40"/>
              <w:jc w:val="center"/>
            </w:pPr>
          </w:p>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center"/>
            </w:pPr>
          </w:p>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2 02 20079 05 0000 150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both"/>
            </w:pPr>
            <w:r w:rsidRPr="00C5277B">
              <w:rPr>
                <w:sz w:val="22"/>
                <w:szCs w:val="22"/>
              </w:rPr>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both"/>
            </w:pPr>
          </w:p>
          <w:p w:rsidR="004D1906" w:rsidRPr="00C5277B" w:rsidRDefault="004D1906" w:rsidP="00C5277B">
            <w:pPr>
              <w:jc w:val="both"/>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both"/>
            </w:pPr>
            <w:r w:rsidRPr="00C5277B">
              <w:rPr>
                <w:sz w:val="22"/>
                <w:szCs w:val="22"/>
              </w:rPr>
              <w:t xml:space="preserve">     2 02 20087 05 0000 150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both"/>
            </w:pPr>
            <w:r w:rsidRPr="00C5277B">
              <w:rPr>
                <w:sz w:val="22"/>
                <w:szCs w:val="22"/>
              </w:rPr>
              <w:t>Субсидии бюджетам муниципальных районов из бюджетов поселений на решение вопросов местного значения межмуниципального характера</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 xml:space="preserve">092 </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2 02 20216 05 0000 150</w:t>
            </w:r>
          </w:p>
          <w:p w:rsidR="004D1906" w:rsidRPr="00C5277B" w:rsidRDefault="004D1906" w:rsidP="00C5277B">
            <w:pPr>
              <w:keepNext/>
              <w:keepLines/>
              <w:jc w:val="cente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2 02 20301 05 0000 150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both"/>
            </w:pPr>
            <w:r w:rsidRPr="00C5277B">
              <w:rPr>
                <w:sz w:val="22"/>
                <w:szCs w:val="22"/>
              </w:rPr>
              <w:t>Субсидии бюджетам муниципальных районов на обеспечение мероприятий по капитальному ремонту многоквартирных домов за счет средств бюджетов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p w:rsidR="004D1906" w:rsidRPr="00C5277B" w:rsidRDefault="004D1906" w:rsidP="00C5277B">
            <w:pPr>
              <w:jc w:val="center"/>
            </w:pPr>
          </w:p>
          <w:p w:rsidR="004D1906" w:rsidRPr="00C5277B" w:rsidRDefault="004D1906" w:rsidP="00C5277B">
            <w:pPr>
              <w:jc w:val="cente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2 02 20302 05 0000 150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ind w:right="-132"/>
            </w:pPr>
            <w:r w:rsidRPr="00C5277B">
              <w:rPr>
                <w:sz w:val="22"/>
                <w:szCs w:val="22"/>
              </w:rPr>
              <w:t>Субсидии бюджетам муниципальных районов на обеспечение мероприятий по переселению граждан из аварийного жилищного фонда, в том числе пере</w:t>
            </w:r>
            <w:r w:rsidR="00C5277B">
              <w:rPr>
                <w:sz w:val="22"/>
                <w:szCs w:val="22"/>
              </w:rPr>
              <w:t>-</w:t>
            </w:r>
            <w:r w:rsidRPr="00C5277B">
              <w:rPr>
                <w:sz w:val="22"/>
                <w:szCs w:val="22"/>
              </w:rPr>
              <w:t>селению граждан из аварийного жилищного фонда с учетом необходимости развития малоэтажного жилищ</w:t>
            </w:r>
            <w:r w:rsidR="00C5277B">
              <w:rPr>
                <w:sz w:val="22"/>
                <w:szCs w:val="22"/>
              </w:rPr>
              <w:t>-</w:t>
            </w:r>
            <w:r w:rsidRPr="00C5277B">
              <w:rPr>
                <w:sz w:val="22"/>
                <w:szCs w:val="22"/>
              </w:rPr>
              <w:t>ного строительства, за счет средств бюджетов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rPr>
                <w:color w:val="000000"/>
              </w:rPr>
            </w:pPr>
          </w:p>
          <w:p w:rsidR="004D1906" w:rsidRPr="00C5277B" w:rsidRDefault="004D1906" w:rsidP="00C5277B">
            <w:pPr>
              <w:spacing w:before="40"/>
              <w:jc w:val="center"/>
              <w:rPr>
                <w:color w:val="000000"/>
              </w:rPr>
            </w:pPr>
            <w:r w:rsidRPr="00C5277B">
              <w:rPr>
                <w:color w:val="000000"/>
                <w:sz w:val="22"/>
                <w:szCs w:val="22"/>
              </w:rPr>
              <w:t>2 02 20303 05 0000 150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both"/>
              <w:rPr>
                <w:color w:val="000000"/>
              </w:rPr>
            </w:pPr>
            <w:r w:rsidRPr="00C5277B">
              <w:rPr>
                <w:color w:val="000000"/>
                <w:sz w:val="22"/>
                <w:szCs w:val="22"/>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p w:rsidR="004D1906" w:rsidRPr="00C5277B" w:rsidRDefault="004D1906" w:rsidP="00C5277B">
            <w:pPr>
              <w:jc w:val="cente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pPr>
          </w:p>
          <w:p w:rsidR="004D1906" w:rsidRPr="00C5277B" w:rsidRDefault="004D1906" w:rsidP="00C5277B">
            <w:pPr>
              <w:jc w:val="both"/>
            </w:pPr>
            <w:r w:rsidRPr="00C5277B">
              <w:rPr>
                <w:sz w:val="22"/>
                <w:szCs w:val="22"/>
              </w:rPr>
              <w:t xml:space="preserve">  </w:t>
            </w:r>
          </w:p>
          <w:p w:rsidR="004D1906" w:rsidRPr="00C5277B" w:rsidRDefault="004D1906" w:rsidP="00C5277B">
            <w:pPr>
              <w:jc w:val="both"/>
            </w:pPr>
            <w:r w:rsidRPr="00C5277B">
              <w:rPr>
                <w:sz w:val="22"/>
                <w:szCs w:val="22"/>
              </w:rPr>
              <w:t xml:space="preserve">     2 02 25097 05 0000 150</w:t>
            </w:r>
          </w:p>
          <w:p w:rsidR="004D1906" w:rsidRPr="00C5277B" w:rsidRDefault="004D1906" w:rsidP="00C5277B">
            <w:pPr>
              <w:keepNext/>
              <w:keepLines/>
              <w:jc w:val="both"/>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4D1906" w:rsidRPr="00C5277B" w:rsidTr="004D1906">
        <w:trPr>
          <w:gridAfter w:val="1"/>
          <w:wAfter w:w="29" w:type="dxa"/>
          <w:trHeight w:val="633"/>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r w:rsidRPr="00C5277B">
              <w:rPr>
                <w:sz w:val="22"/>
                <w:szCs w:val="22"/>
              </w:rPr>
              <w:t xml:space="preserve">      2 02 25519 05 0000 150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Субсидия бюджетам муниципальных районов на поддержку отрасли культуры</w:t>
            </w:r>
          </w:p>
        </w:tc>
      </w:tr>
      <w:tr w:rsidR="004D1906" w:rsidRPr="00C5277B" w:rsidTr="004D1906">
        <w:trPr>
          <w:gridAfter w:val="1"/>
          <w:wAfter w:w="29" w:type="dxa"/>
          <w:trHeight w:val="633"/>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rPr>
                <w:color w:val="000000"/>
              </w:rPr>
            </w:pPr>
          </w:p>
          <w:p w:rsidR="004D1906" w:rsidRPr="00C5277B" w:rsidRDefault="004D1906" w:rsidP="00C5277B">
            <w:pPr>
              <w:rPr>
                <w:color w:val="000000"/>
              </w:rPr>
            </w:pPr>
            <w:r w:rsidRPr="00C5277B">
              <w:rPr>
                <w:color w:val="000000"/>
                <w:sz w:val="22"/>
                <w:szCs w:val="22"/>
              </w:rPr>
              <w:t xml:space="preserve">     2 02 25567 05 0000 150</w:t>
            </w:r>
          </w:p>
          <w:p w:rsidR="004D1906" w:rsidRPr="00C5277B" w:rsidRDefault="004D1906" w:rsidP="00C5277B">
            <w:pPr>
              <w:rPr>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rPr>
                <w:color w:val="000000"/>
              </w:rPr>
            </w:pPr>
            <w:r w:rsidRPr="00C5277B">
              <w:rPr>
                <w:color w:val="000000"/>
                <w:sz w:val="22"/>
                <w:szCs w:val="22"/>
              </w:rPr>
              <w:t>Субсидия бюджетам муниципальных районов на реализацию мероприятий по устойчивому развитию сельских территорий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2 02 29998 05 0000 150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both"/>
            </w:pPr>
            <w:r w:rsidRPr="00C5277B">
              <w:rPr>
                <w:sz w:val="22"/>
                <w:szCs w:val="22"/>
              </w:rPr>
              <w:t>Субсидия бюджетам муниципальных районов на финансовое обеспечение отдельных полномочий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rPr>
                <w:bCs/>
                <w:snapToGrid w:val="0"/>
              </w:rPr>
            </w:pPr>
            <w:r w:rsidRPr="00C5277B">
              <w:rPr>
                <w:sz w:val="22"/>
                <w:szCs w:val="22"/>
              </w:rPr>
              <w:t>2 02 29999 05 0000 150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Прочие субсидии бюджетам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 xml:space="preserve"> 2 02 30021 05 0000 150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both"/>
            </w:pPr>
            <w:r w:rsidRPr="00C5277B">
              <w:rPr>
                <w:sz w:val="22"/>
                <w:szCs w:val="22"/>
              </w:rPr>
              <w:t>Субвенции бюджетам муниципальных районов на ежемесячное денежное вознаграждение за классное руководство</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r w:rsidRPr="00C5277B">
              <w:rPr>
                <w:sz w:val="22"/>
                <w:szCs w:val="22"/>
              </w:rPr>
              <w:t>2 02 30024 05 0000 150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Субвенции бюджетам муниципальных районов на выполнение передаваемых полномочий субъектов Российской Федерации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r w:rsidRPr="00C5277B">
              <w:rPr>
                <w:sz w:val="22"/>
                <w:szCs w:val="22"/>
              </w:rPr>
              <w:t>2 02 30027 05 0000 150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2 02 30029 05 0000 150</w:t>
            </w:r>
          </w:p>
          <w:p w:rsidR="004D1906" w:rsidRPr="00C5277B" w:rsidRDefault="004D1906" w:rsidP="00C5277B">
            <w:pPr>
              <w:jc w:val="center"/>
              <w:rPr>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rPr>
                <w:color w:val="000000"/>
              </w:rPr>
            </w:pPr>
            <w:r w:rsidRPr="00C5277B">
              <w:rPr>
                <w:color w:val="000000"/>
                <w:sz w:val="22"/>
                <w:szCs w:val="2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4D1906" w:rsidRPr="00C5277B" w:rsidTr="004D1906">
        <w:trPr>
          <w:gridAfter w:val="1"/>
          <w:wAfter w:w="29" w:type="dxa"/>
          <w:trHeight w:val="72"/>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rPr>
                <w:bCs/>
                <w:snapToGrid w:val="0"/>
              </w:rPr>
            </w:pPr>
            <w:r w:rsidRPr="00C5277B">
              <w:rPr>
                <w:sz w:val="22"/>
                <w:szCs w:val="22"/>
              </w:rPr>
              <w:t>2 02 35118 05 0000 150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Субвенции бюджетам муниципальных районов на осуществление первичного воинского учета на тер</w:t>
            </w:r>
            <w:r w:rsidR="00C5277B">
              <w:rPr>
                <w:sz w:val="22"/>
                <w:szCs w:val="22"/>
              </w:rPr>
              <w:t>-</w:t>
            </w:r>
            <w:r w:rsidRPr="00C5277B">
              <w:rPr>
                <w:sz w:val="22"/>
                <w:szCs w:val="22"/>
              </w:rPr>
              <w:t>риториях, где отсутствуют военные комиссариаты</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2 02 35120 05 0000 150</w:t>
            </w:r>
          </w:p>
          <w:p w:rsidR="004D1906" w:rsidRPr="00C5277B" w:rsidRDefault="004D1906" w:rsidP="00C5277B">
            <w:pPr>
              <w:jc w:val="center"/>
            </w:pPr>
          </w:p>
          <w:p w:rsidR="004D1906" w:rsidRPr="00C5277B" w:rsidRDefault="004D1906" w:rsidP="00C5277B">
            <w:pPr>
              <w:jc w:val="cente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Субвенции бюджетам муниципальных районов на осуществление полномочий по составлению (изме</w:t>
            </w:r>
            <w:r w:rsidR="00C5277B">
              <w:rPr>
                <w:sz w:val="22"/>
                <w:szCs w:val="22"/>
              </w:rPr>
              <w:t>-</w:t>
            </w:r>
            <w:r w:rsidRPr="00C5277B">
              <w:rPr>
                <w:sz w:val="22"/>
                <w:szCs w:val="22"/>
              </w:rPr>
              <w:t>нению) списков кандидатов в присяжные заседатели федеральных судов общей юрисдикции в Российской Федерации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2 02 35134 05 0000 150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r w:rsidRPr="00C5277B">
              <w:rPr>
                <w:sz w:val="22"/>
                <w:szCs w:val="22"/>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2 02 35135 05 0000 150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r w:rsidRPr="00C5277B">
              <w:rPr>
                <w:sz w:val="22"/>
                <w:szCs w:val="22"/>
              </w:rPr>
              <w:t xml:space="preserve">Субвенции бюджетам сельских поселений на осуществление полномочий по обеспечению жильем отдельных категорий граждан, установленных </w:t>
            </w:r>
            <w:hyperlink r:id="rId77" w:history="1">
              <w:r w:rsidRPr="00C5277B">
                <w:rPr>
                  <w:rStyle w:val="affffd"/>
                  <w:sz w:val="22"/>
                  <w:szCs w:val="22"/>
                  <w:lang w:val="ru-RU"/>
                </w:rPr>
                <w:t>Федеральным законом</w:t>
              </w:r>
            </w:hyperlink>
            <w:r w:rsidRPr="00C5277B">
              <w:rPr>
                <w:sz w:val="22"/>
                <w:szCs w:val="22"/>
              </w:rPr>
              <w:t xml:space="preserve"> от 12 января 1995 года N 5-ФЗ "О ветеранах"</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r w:rsidRPr="00C5277B">
              <w:rPr>
                <w:sz w:val="22"/>
                <w:szCs w:val="22"/>
              </w:rPr>
              <w:t>2 02 39999 05 0000 150</w:t>
            </w:r>
          </w:p>
          <w:p w:rsidR="004D1906" w:rsidRPr="00C5277B" w:rsidRDefault="004D1906" w:rsidP="00C5277B">
            <w:pPr>
              <w:jc w:val="center"/>
              <w:rPr>
                <w:bCs/>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rPr>
                <w:bCs/>
                <w:snapToGrid w:val="0"/>
              </w:rPr>
            </w:pPr>
            <w:r w:rsidRPr="00C5277B">
              <w:rPr>
                <w:bCs/>
                <w:snapToGrid w:val="0"/>
                <w:sz w:val="22"/>
                <w:szCs w:val="22"/>
              </w:rPr>
              <w:t xml:space="preserve">Прочие субвенции бюджетам </w:t>
            </w:r>
            <w:r w:rsidRPr="00C5277B">
              <w:rPr>
                <w:sz w:val="22"/>
                <w:szCs w:val="22"/>
              </w:rPr>
              <w:t>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2 02 40014 05 0000 150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4D1906" w:rsidRPr="00C5277B" w:rsidTr="00C5277B">
        <w:trPr>
          <w:gridAfter w:val="1"/>
          <w:wAfter w:w="29" w:type="dxa"/>
          <w:trHeight w:val="1157"/>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2 02 45160 05 0000 150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pPr>
            <w:r w:rsidRPr="00C5277B">
              <w:rPr>
                <w:sz w:val="22"/>
                <w:szCs w:val="22"/>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rPr>
                <w:bCs/>
                <w:snapToGrid w:val="0"/>
              </w:rPr>
            </w:pPr>
            <w:r w:rsidRPr="00C5277B">
              <w:rPr>
                <w:sz w:val="22"/>
                <w:szCs w:val="22"/>
              </w:rPr>
              <w:t>2 02 49999 05 0000 150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Прочие межбюджетные трансферты, передаваемые бюджетам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center"/>
            </w:pPr>
          </w:p>
          <w:p w:rsidR="004D1906" w:rsidRPr="00C5277B" w:rsidRDefault="004D1906" w:rsidP="00C5277B">
            <w:pPr>
              <w:spacing w:before="40"/>
              <w:jc w:val="center"/>
            </w:pPr>
            <w:r w:rsidRPr="00C5277B">
              <w:rPr>
                <w:sz w:val="22"/>
                <w:szCs w:val="22"/>
              </w:rPr>
              <w:t>2 02 90014 05 0000 150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40"/>
              <w:jc w:val="both"/>
            </w:pPr>
            <w:r w:rsidRPr="00C5277B">
              <w:rPr>
                <w:sz w:val="22"/>
                <w:szCs w:val="22"/>
              </w:rPr>
              <w:t>Прочие безвозмездные поступления в бюджеты муниципальных районов от федерального бюджета</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r w:rsidRPr="00C5277B">
              <w:rPr>
                <w:sz w:val="22"/>
                <w:szCs w:val="22"/>
              </w:rPr>
              <w:t>2 02 90024 05 0000 150</w:t>
            </w:r>
          </w:p>
          <w:p w:rsidR="004D1906" w:rsidRPr="00C5277B" w:rsidRDefault="004D1906" w:rsidP="00C5277B">
            <w:pPr>
              <w:keepNext/>
              <w:keepLines/>
              <w:jc w:val="center"/>
              <w:rPr>
                <w:bCs/>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pPr>
            <w:r w:rsidRPr="00C5277B">
              <w:rPr>
                <w:sz w:val="22"/>
                <w:szCs w:val="22"/>
              </w:rPr>
              <w:t>Прочие безвозмездные поступления в бюджеты муниципальных районов от бюджетов субъектов Российской Федерации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rPr>
                <w:bCs/>
                <w:snapToGrid w:val="0"/>
              </w:rPr>
            </w:pPr>
            <w:r w:rsidRPr="00C5277B">
              <w:rPr>
                <w:sz w:val="22"/>
                <w:szCs w:val="22"/>
              </w:rPr>
              <w:t>2 02 90044 05 0000 150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ind w:right="-132"/>
            </w:pPr>
            <w:r w:rsidRPr="00C5277B">
              <w:rPr>
                <w:sz w:val="22"/>
                <w:szCs w:val="22"/>
              </w:rPr>
              <w:t>Прочие безвозмездные поступления в бюджеты муни</w:t>
            </w:r>
            <w:r w:rsidR="00C5277B">
              <w:rPr>
                <w:sz w:val="22"/>
                <w:szCs w:val="22"/>
              </w:rPr>
              <w:t>-</w:t>
            </w:r>
            <w:r w:rsidRPr="00C5277B">
              <w:rPr>
                <w:sz w:val="22"/>
                <w:szCs w:val="22"/>
              </w:rPr>
              <w:t>ципальных районов от бюджетов  городских округов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2 07 05010 05 0000 150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ind w:right="-132"/>
            </w:pPr>
            <w:r w:rsidRPr="00C5277B">
              <w:rPr>
                <w:sz w:val="22"/>
                <w:szCs w:val="22"/>
              </w:rPr>
              <w:t>Безвозмездные поступления от физических и юриди</w:t>
            </w:r>
            <w:r w:rsidR="00C5277B">
              <w:rPr>
                <w:sz w:val="22"/>
                <w:szCs w:val="22"/>
              </w:rPr>
              <w:t>-</w:t>
            </w:r>
            <w:r w:rsidRPr="00C5277B">
              <w:rPr>
                <w:sz w:val="22"/>
                <w:szCs w:val="22"/>
              </w:rPr>
              <w:t>ческих лиц на финансовое обеспечение дорожной деятельности, в том числе добровольных пожертвова</w:t>
            </w:r>
            <w:r w:rsidR="00C5277B">
              <w:rPr>
                <w:sz w:val="22"/>
                <w:szCs w:val="22"/>
              </w:rPr>
              <w:t>-</w:t>
            </w:r>
            <w:r w:rsidRPr="00C5277B">
              <w:rPr>
                <w:sz w:val="22"/>
                <w:szCs w:val="22"/>
              </w:rPr>
              <w:t>ний, в отношении автомобильных дорог общего поль</w:t>
            </w:r>
            <w:r w:rsidR="00C5277B">
              <w:rPr>
                <w:sz w:val="22"/>
                <w:szCs w:val="22"/>
              </w:rPr>
              <w:t>-</w:t>
            </w:r>
            <w:r w:rsidRPr="00C5277B">
              <w:rPr>
                <w:sz w:val="22"/>
                <w:szCs w:val="22"/>
              </w:rPr>
              <w:t>зования местного значения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r w:rsidRPr="00C5277B">
              <w:rPr>
                <w:sz w:val="22"/>
                <w:szCs w:val="22"/>
              </w:rPr>
              <w:t>2 07 05020 05 0000 150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r w:rsidRPr="00C5277B">
              <w:rPr>
                <w:sz w:val="22"/>
                <w:szCs w:val="22"/>
              </w:rPr>
              <w:t>Поступления от денежных пожертвований, предоставляемых физическими лицами получателям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r w:rsidRPr="00C5277B">
              <w:rPr>
                <w:sz w:val="22"/>
                <w:szCs w:val="22"/>
              </w:rPr>
              <w:t>2 07 05030 05 0000 150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r w:rsidRPr="00C5277B">
              <w:rPr>
                <w:sz w:val="22"/>
                <w:szCs w:val="22"/>
              </w:rPr>
              <w:t>Прочие безвозмездные поступления в бюджеты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092</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rPr>
                <w:bCs/>
                <w:snapToGrid w:val="0"/>
              </w:rPr>
            </w:pPr>
          </w:p>
          <w:p w:rsidR="004D1906" w:rsidRPr="00C5277B" w:rsidRDefault="004D1906" w:rsidP="00C5277B">
            <w:pPr>
              <w:jc w:val="center"/>
              <w:rPr>
                <w:bCs/>
                <w:snapToGrid w:val="0"/>
              </w:rPr>
            </w:pPr>
          </w:p>
          <w:p w:rsidR="004D1906" w:rsidRPr="00C5277B" w:rsidRDefault="004D1906" w:rsidP="00C5277B">
            <w:pPr>
              <w:jc w:val="center"/>
              <w:rPr>
                <w:bCs/>
                <w:snapToGrid w:val="0"/>
              </w:rPr>
            </w:pPr>
          </w:p>
          <w:p w:rsidR="004D1906" w:rsidRPr="00C5277B" w:rsidRDefault="004D1906" w:rsidP="00C5277B">
            <w:pPr>
              <w:jc w:val="center"/>
            </w:pPr>
            <w:r w:rsidRPr="00C5277B">
              <w:rPr>
                <w:bCs/>
                <w:snapToGrid w:val="0"/>
                <w:sz w:val="22"/>
                <w:szCs w:val="22"/>
              </w:rPr>
              <w:t>2 08 05000 05 0000 150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r w:rsidRPr="00C5277B">
              <w:rPr>
                <w:sz w:val="22"/>
                <w:szCs w:val="22"/>
              </w:rPr>
              <w:t>Перечисления из бюджетов муниципальных районов (в бюджеты муниципальных районов) для осущест</w:t>
            </w:r>
            <w:r w:rsidR="00C5277B">
              <w:rPr>
                <w:sz w:val="22"/>
                <w:szCs w:val="22"/>
              </w:rPr>
              <w:t>-</w:t>
            </w:r>
            <w:r w:rsidRPr="00C5277B">
              <w:rPr>
                <w:sz w:val="22"/>
                <w:szCs w:val="22"/>
              </w:rPr>
              <w:t>вления возврата (зачета) излишне уплаченных или излишне взысканных сумм налогов, сборов и иных платежей, а также сумм процентов за несвоевремен</w:t>
            </w:r>
            <w:r w:rsidR="00C5277B">
              <w:rPr>
                <w:sz w:val="22"/>
                <w:szCs w:val="22"/>
              </w:rPr>
              <w:t>-</w:t>
            </w:r>
            <w:r w:rsidRPr="00C5277B">
              <w:rPr>
                <w:sz w:val="22"/>
                <w:szCs w:val="22"/>
              </w:rPr>
              <w:t>ное осуществление такого возврата и процентов, начисленных на излишне взысканные суммы</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b/>
                <w:color w:val="000000"/>
              </w:rPr>
            </w:pPr>
          </w:p>
          <w:p w:rsidR="004D1906" w:rsidRPr="00C5277B" w:rsidRDefault="004D1906" w:rsidP="00C5277B">
            <w:pPr>
              <w:jc w:val="center"/>
              <w:rPr>
                <w:b/>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center"/>
              <w:rPr>
                <w:color w:val="000000"/>
              </w:rPr>
            </w:pPr>
            <w:r w:rsidRPr="00C5277B">
              <w:rPr>
                <w:color w:val="000000"/>
                <w:sz w:val="22"/>
                <w:szCs w:val="22"/>
              </w:rPr>
              <w:t>2 18 60010 05 0000 150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both"/>
              <w:rPr>
                <w:color w:val="000000"/>
              </w:rPr>
            </w:pPr>
            <w:r w:rsidRPr="00C5277B">
              <w:rPr>
                <w:color w:val="000000"/>
                <w:sz w:val="22"/>
                <w:szCs w:val="2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b/>
                <w:color w:val="000000"/>
              </w:rPr>
            </w:pPr>
          </w:p>
          <w:p w:rsidR="004D1906" w:rsidRPr="00C5277B" w:rsidRDefault="004D1906" w:rsidP="00C5277B">
            <w:pPr>
              <w:jc w:val="center"/>
              <w:rPr>
                <w:color w:val="000000"/>
              </w:rPr>
            </w:pPr>
            <w:r w:rsidRPr="00C5277B">
              <w:rPr>
                <w:color w:val="000000"/>
                <w:sz w:val="22"/>
                <w:szCs w:val="22"/>
              </w:rPr>
              <w:t>092</w:t>
            </w:r>
          </w:p>
        </w:tc>
        <w:tc>
          <w:tcPr>
            <w:tcW w:w="2977"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center"/>
              <w:rPr>
                <w:color w:val="000000"/>
              </w:rPr>
            </w:pPr>
            <w:r w:rsidRPr="00C5277B">
              <w:rPr>
                <w:color w:val="000000"/>
                <w:sz w:val="22"/>
                <w:szCs w:val="22"/>
              </w:rPr>
              <w:t>2 19 60010 05 0000 150</w:t>
            </w:r>
          </w:p>
          <w:p w:rsidR="004D1906" w:rsidRPr="00C5277B" w:rsidRDefault="004D1906" w:rsidP="00C5277B">
            <w:pPr>
              <w:jc w:val="center"/>
              <w:rPr>
                <w:color w:val="000000"/>
              </w:rPr>
            </w:pP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pPr>
              <w:jc w:val="both"/>
              <w:rPr>
                <w:color w:val="000000"/>
              </w:rPr>
            </w:pPr>
            <w:r w:rsidRPr="00C5277B">
              <w:rPr>
                <w:color w:val="000000"/>
                <w:sz w:val="22"/>
                <w:szCs w:val="2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 xml:space="preserve">074 </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i/>
              </w:rPr>
            </w:pPr>
            <w:r w:rsidRPr="00C5277B">
              <w:rPr>
                <w:i/>
                <w:sz w:val="22"/>
                <w:szCs w:val="22"/>
              </w:rPr>
              <w:t>Комитет Администрации Новичихинского района по образованию</w:t>
            </w:r>
          </w:p>
        </w:tc>
      </w:tr>
      <w:tr w:rsidR="004D1906" w:rsidRPr="00C5277B" w:rsidTr="004D1906">
        <w:trPr>
          <w:gridAfter w:val="1"/>
          <w:wAfter w:w="29" w:type="dxa"/>
          <w:trHeight w:val="307"/>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074</w:t>
            </w:r>
          </w:p>
          <w:p w:rsidR="004D1906" w:rsidRPr="00C5277B" w:rsidRDefault="004D1906" w:rsidP="00C5277B">
            <w:pPr>
              <w:jc w:val="cente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1 13 01995 05 0000 130</w:t>
            </w:r>
          </w:p>
          <w:p w:rsidR="004D1906" w:rsidRPr="00C5277B" w:rsidRDefault="004D1906" w:rsidP="00C5277B">
            <w:pPr>
              <w:keepNext/>
              <w:keepLines/>
              <w:jc w:val="center"/>
              <w:rPr>
                <w:bCs/>
                <w:snapToGrid w:val="0"/>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color w:val="000000"/>
                <w:sz w:val="22"/>
                <w:szCs w:val="22"/>
              </w:rPr>
              <w:t>Прочие доходы от оказания платных услуг (работ) получателями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074</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 xml:space="preserve">1 13 02065 05 0000 130 </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color w:val="FF0000"/>
                <w:sz w:val="22"/>
                <w:szCs w:val="22"/>
              </w:rPr>
            </w:pPr>
            <w:r w:rsidRPr="00C5277B">
              <w:rPr>
                <w:b/>
                <w:sz w:val="22"/>
                <w:szCs w:val="22"/>
              </w:rPr>
              <w:t>Доходы, поступающие в порядке возмещения расходов, понесенных в связи с эксплуатацией  имущества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074</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1 13 02995 05 0000 130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color w:val="000000"/>
                <w:sz w:val="22"/>
                <w:szCs w:val="22"/>
              </w:rPr>
              <w:t>Прочие доходы от компенсации затрат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074</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r w:rsidRPr="00C5277B">
              <w:rPr>
                <w:bCs/>
                <w:snapToGrid w:val="0"/>
                <w:sz w:val="22"/>
                <w:szCs w:val="22"/>
              </w:rPr>
              <w:t>1 17 01050 05 0000 180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Невыясненные поступления, зачисляемые в бюджеты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074</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r w:rsidRPr="00C5277B">
              <w:rPr>
                <w:bCs/>
                <w:snapToGrid w:val="0"/>
                <w:sz w:val="22"/>
                <w:szCs w:val="22"/>
              </w:rPr>
              <w:t>1 17 05050 05 0000 180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snapToGrid w:val="0"/>
              </w:rPr>
            </w:pPr>
            <w:r w:rsidRPr="00C5277B">
              <w:rPr>
                <w:snapToGrid w:val="0"/>
                <w:sz w:val="22"/>
                <w:szCs w:val="22"/>
              </w:rPr>
              <w:t>Прочие неналоговые доходы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074</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p>
          <w:p w:rsidR="004D1906" w:rsidRPr="00C5277B" w:rsidRDefault="004D1906" w:rsidP="00C5277B">
            <w:pPr>
              <w:jc w:val="center"/>
            </w:pPr>
            <w:r w:rsidRPr="00C5277B">
              <w:rPr>
                <w:sz w:val="22"/>
                <w:szCs w:val="22"/>
              </w:rPr>
              <w:t>2 07 05020 05 0000 180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r w:rsidRPr="00C5277B">
              <w:rPr>
                <w:sz w:val="22"/>
                <w:szCs w:val="22"/>
              </w:rPr>
              <w:t>Поступления от денежных пожертвований, предоставляемых физическими лицами получателям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074</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center"/>
            </w:pPr>
            <w:r w:rsidRPr="00C5277B">
              <w:rPr>
                <w:sz w:val="22"/>
                <w:szCs w:val="22"/>
              </w:rPr>
              <w:t>2 07 05030 05 0000 180</w:t>
            </w:r>
          </w:p>
        </w:tc>
        <w:tc>
          <w:tcPr>
            <w:tcW w:w="5220" w:type="dxa"/>
            <w:tcBorders>
              <w:top w:val="single" w:sz="4" w:space="0" w:color="auto"/>
              <w:left w:val="single" w:sz="4" w:space="0" w:color="auto"/>
              <w:bottom w:val="single" w:sz="4" w:space="0" w:color="auto"/>
              <w:right w:val="single" w:sz="4" w:space="0" w:color="auto"/>
            </w:tcBorders>
            <w:vAlign w:val="center"/>
          </w:tcPr>
          <w:p w:rsidR="004D1906" w:rsidRPr="00C5277B" w:rsidRDefault="004D1906" w:rsidP="00C5277B">
            <w:r w:rsidRPr="00C5277B">
              <w:rPr>
                <w:sz w:val="22"/>
                <w:szCs w:val="22"/>
              </w:rPr>
              <w:t>Прочие безвозмездные поступления в бюджеты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i/>
                <w:snapToGrid w:val="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i/>
                <w:snapToGrid w:val="0"/>
              </w:rPr>
            </w:pPr>
            <w:r w:rsidRPr="00C5277B">
              <w:rPr>
                <w:i/>
                <w:sz w:val="22"/>
                <w:szCs w:val="22"/>
              </w:rPr>
              <w:t>Комитет по экономике и управлению муниципальным имуществом Администрации Новичихинского района Алтайского края</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jc w:val="center"/>
            </w:pPr>
          </w:p>
          <w:p w:rsidR="004D1906" w:rsidRPr="00C5277B" w:rsidRDefault="004D1906" w:rsidP="00C5277B">
            <w:pPr>
              <w:spacing w:before="100" w:beforeAutospacing="1" w:after="100" w:afterAutospacing="1"/>
              <w:jc w:val="center"/>
            </w:pPr>
            <w:r w:rsidRPr="00C5277B">
              <w:rPr>
                <w:sz w:val="22"/>
                <w:szCs w:val="22"/>
              </w:rPr>
              <w:t>1 11 01050 05 0000 120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pPr>
            <w:r w:rsidRPr="00C5277B">
              <w:rPr>
                <w:sz w:val="22"/>
                <w:szCs w:val="2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r>
      <w:tr w:rsidR="004D1906" w:rsidRPr="00C5277B" w:rsidTr="00C5277B">
        <w:trPr>
          <w:gridAfter w:val="1"/>
          <w:wAfter w:w="29" w:type="dxa"/>
          <w:trHeight w:val="719"/>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jc w:val="center"/>
            </w:pPr>
          </w:p>
          <w:p w:rsidR="004D1906" w:rsidRPr="00C5277B" w:rsidRDefault="004D1906" w:rsidP="00C5277B">
            <w:pPr>
              <w:spacing w:before="100" w:beforeAutospacing="1" w:after="100" w:afterAutospacing="1"/>
              <w:jc w:val="center"/>
            </w:pPr>
            <w:r w:rsidRPr="00C5277B">
              <w:rPr>
                <w:sz w:val="22"/>
                <w:szCs w:val="22"/>
              </w:rPr>
              <w:t>1 11 02085 05 0000 120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pPr>
            <w:r w:rsidRPr="00C5277B">
              <w:rPr>
                <w:sz w:val="22"/>
                <w:szCs w:val="22"/>
              </w:rPr>
              <w:t>Доходы от размещения сумм, аккумулируемых в хо</w:t>
            </w:r>
            <w:r w:rsidR="00C5277B">
              <w:rPr>
                <w:sz w:val="22"/>
                <w:szCs w:val="22"/>
              </w:rPr>
              <w:t>-</w:t>
            </w:r>
            <w:r w:rsidRPr="00C5277B">
              <w:rPr>
                <w:sz w:val="22"/>
                <w:szCs w:val="22"/>
              </w:rPr>
              <w:t>де проведения аукционов по продаже акций, находя</w:t>
            </w:r>
            <w:r w:rsidR="00C5277B">
              <w:rPr>
                <w:sz w:val="22"/>
                <w:szCs w:val="22"/>
              </w:rPr>
              <w:t>-</w:t>
            </w:r>
            <w:r w:rsidRPr="00C5277B">
              <w:rPr>
                <w:sz w:val="22"/>
                <w:szCs w:val="22"/>
              </w:rPr>
              <w:t>щихся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r w:rsidRPr="00C5277B">
              <w:rPr>
                <w:bCs/>
                <w:sz w:val="22"/>
                <w:szCs w:val="22"/>
              </w:rPr>
              <w:t>1 11 05025 05 0000 120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bCs/>
                <w:snapToGrid w:val="0"/>
                <w:color w:val="000000"/>
                <w:sz w:val="22"/>
                <w:szCs w:val="2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r w:rsidRPr="00C5277B">
              <w:rPr>
                <w:bCs/>
                <w:sz w:val="22"/>
                <w:szCs w:val="22"/>
              </w:rPr>
              <w:t>1 11 05035 05 0000 120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bCs/>
                <w:snapToGrid w:val="0"/>
                <w:color w:val="000000"/>
                <w:sz w:val="22"/>
                <w:szCs w:val="2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jc w:val="center"/>
              <w:rPr>
                <w:color w:val="000000"/>
              </w:rPr>
            </w:pPr>
            <w:r w:rsidRPr="00C5277B">
              <w:rPr>
                <w:color w:val="000000"/>
                <w:sz w:val="22"/>
                <w:szCs w:val="22"/>
              </w:rPr>
              <w:t>1 11 05075 05 0000 120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rPr>
                <w:color w:val="000000"/>
              </w:rPr>
            </w:pPr>
            <w:r w:rsidRPr="00C5277B">
              <w:rPr>
                <w:color w:val="000000"/>
                <w:sz w:val="22"/>
                <w:szCs w:val="22"/>
              </w:rPr>
              <w:t>Доходы от сдачи в аренду имущества, составляющего казну муниципальных районов (за исключением земельных участков)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rPr>
            </w:pPr>
          </w:p>
          <w:p w:rsidR="004D1906" w:rsidRPr="00C5277B" w:rsidRDefault="004D1906" w:rsidP="00C5277B">
            <w:pPr>
              <w:keepNext/>
              <w:keepLines/>
              <w:jc w:val="center"/>
              <w:rPr>
                <w:bCs/>
                <w:snapToGrid w:val="0"/>
              </w:rPr>
            </w:pPr>
          </w:p>
          <w:p w:rsidR="004D1906" w:rsidRPr="00C5277B" w:rsidRDefault="004D1906" w:rsidP="00C5277B">
            <w:pPr>
              <w:keepNext/>
              <w:keepLines/>
              <w:jc w:val="center"/>
              <w:rPr>
                <w:bCs/>
                <w:snapToGrid w:val="0"/>
              </w:rPr>
            </w:pPr>
            <w:r w:rsidRPr="00C5277B">
              <w:rPr>
                <w:bCs/>
                <w:snapToGrid w:val="0"/>
                <w:sz w:val="22"/>
                <w:szCs w:val="22"/>
              </w:rPr>
              <w:t>1 11 07015 05 0000 120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bCs/>
                <w:snapToGrid w:val="0"/>
                <w:color w:val="000000"/>
                <w:sz w:val="22"/>
                <w:szCs w:val="22"/>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r w:rsidRPr="00C5277B">
              <w:rPr>
                <w:bCs/>
                <w:sz w:val="22"/>
                <w:szCs w:val="22"/>
              </w:rPr>
              <w:t>1 11 08050 05 0000 120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rPr>
            </w:pPr>
            <w:r w:rsidRPr="00C5277B">
              <w:rPr>
                <w:bCs/>
                <w:sz w:val="22"/>
                <w:szCs w:val="22"/>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r w:rsidRPr="00C5277B">
              <w:rPr>
                <w:bCs/>
                <w:sz w:val="22"/>
                <w:szCs w:val="22"/>
              </w:rPr>
              <w:t>1 11 09045 05 0000 120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bCs/>
                <w:snapToGrid w:val="0"/>
                <w:color w:val="000000"/>
                <w:sz w:val="22"/>
                <w:szCs w:val="22"/>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p>
          <w:p w:rsidR="004D1906" w:rsidRPr="00C5277B" w:rsidRDefault="004D1906" w:rsidP="00C5277B">
            <w:pPr>
              <w:keepNext/>
              <w:keepLines/>
              <w:jc w:val="center"/>
              <w:rPr>
                <w:bCs/>
              </w:rPr>
            </w:pPr>
            <w:r w:rsidRPr="00C5277B">
              <w:rPr>
                <w:bCs/>
                <w:sz w:val="22"/>
                <w:szCs w:val="22"/>
              </w:rPr>
              <w:t>1 13 02065 05 0000 130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sz w:val="22"/>
                <w:szCs w:val="22"/>
              </w:rPr>
              <w:t>Доходы, поступающие в порядке возмещения расходов, понесенных в связи с эксплуатацией  имущества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r w:rsidRPr="00C5277B">
              <w:rPr>
                <w:bCs/>
                <w:sz w:val="22"/>
                <w:szCs w:val="22"/>
              </w:rPr>
              <w:t>1 13 02995 05 0000 130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sz w:val="22"/>
                <w:szCs w:val="22"/>
              </w:rPr>
              <w:t>Прочие доходы от компенсации затрат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jc w:val="center"/>
            </w:pPr>
            <w:r w:rsidRPr="00C5277B">
              <w:rPr>
                <w:sz w:val="22"/>
                <w:szCs w:val="22"/>
              </w:rPr>
              <w:t>1 14 01050 05 0000 410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pPr>
            <w:r w:rsidRPr="00C5277B">
              <w:rPr>
                <w:sz w:val="22"/>
                <w:szCs w:val="22"/>
              </w:rPr>
              <w:t>Доходы от продажи квартир, находящихся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p>
          <w:p w:rsidR="004D1906" w:rsidRPr="00C5277B" w:rsidRDefault="004D1906" w:rsidP="00C5277B">
            <w:pPr>
              <w:keepNext/>
              <w:keepLines/>
              <w:jc w:val="center"/>
              <w:rPr>
                <w:bCs/>
              </w:rPr>
            </w:pPr>
            <w:r w:rsidRPr="00C5277B">
              <w:rPr>
                <w:bCs/>
                <w:sz w:val="22"/>
                <w:szCs w:val="22"/>
              </w:rPr>
              <w:t xml:space="preserve">1 14 02050 05 0000 410 </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pPr>
            <w:r w:rsidRPr="00C5277B">
              <w:rPr>
                <w:sz w:val="22"/>
                <w:szCs w:val="22"/>
              </w:rPr>
              <w:t>Доходы от реализации имущества, находящегося в собственности муниципальных районов (за исклю</w:t>
            </w:r>
            <w:r w:rsidR="00C5277B">
              <w:rPr>
                <w:sz w:val="22"/>
                <w:szCs w:val="22"/>
              </w:rPr>
              <w:t>-</w:t>
            </w:r>
            <w:r w:rsidRPr="00C5277B">
              <w:rPr>
                <w:sz w:val="22"/>
                <w:szCs w:val="22"/>
              </w:rPr>
              <w:t>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1 14 02050 05 0000 440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pPr>
            <w:r w:rsidRPr="00C5277B">
              <w:rPr>
                <w:sz w:val="22"/>
                <w:szCs w:val="22"/>
              </w:rPr>
              <w:t>Доходы от реализации имущества, находящегося в собственности муниципальных районов (за исклю</w:t>
            </w:r>
            <w:r w:rsidR="00C5277B">
              <w:rPr>
                <w:sz w:val="22"/>
                <w:szCs w:val="22"/>
              </w:rPr>
              <w:t>-</w:t>
            </w:r>
            <w:r w:rsidRPr="00C5277B">
              <w:rPr>
                <w:sz w:val="22"/>
                <w:szCs w:val="22"/>
              </w:rPr>
              <w:t>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1 14 02052 05 0000 410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FF0000"/>
              </w:rPr>
            </w:pPr>
            <w:r w:rsidRPr="00C5277B">
              <w:rPr>
                <w:sz w:val="22"/>
                <w:szCs w:val="2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1 14 02052 05 0000 440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FF0000"/>
              </w:rPr>
            </w:pPr>
            <w:r w:rsidRPr="00C5277B">
              <w:rPr>
                <w:sz w:val="22"/>
                <w:szCs w:val="22"/>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1 14 02053 05 0000 410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FF0000"/>
              </w:rPr>
            </w:pPr>
            <w:r w:rsidRPr="00C5277B">
              <w:rPr>
                <w:sz w:val="22"/>
                <w:szCs w:val="2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1 14 02 053 05 0000 440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FF0000"/>
              </w:rPr>
            </w:pPr>
            <w:r w:rsidRPr="00C5277B">
              <w:rPr>
                <w:sz w:val="22"/>
                <w:szCs w:val="2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pPr>
          </w:p>
          <w:p w:rsidR="004D1906" w:rsidRPr="00C5277B" w:rsidRDefault="004D1906" w:rsidP="00C5277B">
            <w:pPr>
              <w:jc w:val="center"/>
            </w:pPr>
          </w:p>
          <w:p w:rsidR="004D1906" w:rsidRPr="00C5277B" w:rsidRDefault="004D1906" w:rsidP="00C5277B">
            <w:pPr>
              <w:jc w:val="center"/>
            </w:pPr>
            <w:r w:rsidRPr="00C5277B">
              <w:rPr>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1 14 03050 05 0000 410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1 14 03050 05 0000 440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jc w:val="center"/>
            </w:pPr>
            <w:r w:rsidRPr="00C5277B">
              <w:rPr>
                <w:sz w:val="22"/>
                <w:szCs w:val="22"/>
              </w:rPr>
              <w:t>1 14 04050 05 0000 420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pPr>
            <w:r w:rsidRPr="00C5277B">
              <w:rPr>
                <w:sz w:val="22"/>
                <w:szCs w:val="22"/>
              </w:rPr>
              <w:t>Доходы от продажи нематериальных активов, находящихся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1 14 06025 05 0000 430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bCs/>
                <w:snapToGrid w:val="0"/>
                <w:color w:val="000000"/>
                <w:sz w:val="22"/>
                <w:szCs w:val="2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jc w:val="center"/>
              <w:rPr>
                <w:color w:val="000000"/>
              </w:rPr>
            </w:pPr>
          </w:p>
          <w:p w:rsidR="004D1906" w:rsidRPr="00C5277B" w:rsidRDefault="004D1906" w:rsidP="00C5277B">
            <w:pPr>
              <w:spacing w:before="100" w:beforeAutospacing="1" w:after="100" w:afterAutospacing="1"/>
              <w:jc w:val="center"/>
              <w:rPr>
                <w:color w:val="000000"/>
              </w:rPr>
            </w:pPr>
            <w:r w:rsidRPr="00C5277B">
              <w:rPr>
                <w:color w:val="000000"/>
                <w:sz w:val="22"/>
                <w:szCs w:val="22"/>
              </w:rPr>
              <w:t>1 14 06025 10 0000 430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spacing w:before="100" w:beforeAutospacing="1" w:after="100" w:afterAutospacing="1"/>
            </w:pPr>
            <w:r w:rsidRPr="00C5277B">
              <w:rPr>
                <w:sz w:val="22"/>
                <w:szCs w:val="22"/>
              </w:rPr>
              <w:t>Доходы от продажи земельных участков, находя</w:t>
            </w:r>
            <w:r w:rsidR="00C5277B">
              <w:rPr>
                <w:sz w:val="22"/>
                <w:szCs w:val="22"/>
              </w:rPr>
              <w:t>-</w:t>
            </w:r>
            <w:r w:rsidRPr="00C5277B">
              <w:rPr>
                <w:sz w:val="22"/>
                <w:szCs w:val="22"/>
              </w:rPr>
              <w:t>щихся в собственности сельских поселений (за исключением земельных участков муниципальных бюджетных и автономных учреждений)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1 16 23051 05 0000 140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FF0000"/>
                <w:sz w:val="22"/>
                <w:szCs w:val="22"/>
              </w:rPr>
            </w:pPr>
            <w:r w:rsidRPr="00C5277B">
              <w:rPr>
                <w:b/>
                <w:sz w:val="22"/>
                <w:szCs w:val="22"/>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 xml:space="preserve">1 16 23052 05 0000 140 </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FF0000"/>
                <w:sz w:val="22"/>
                <w:szCs w:val="22"/>
              </w:rPr>
            </w:pPr>
            <w:r w:rsidRPr="00C5277B">
              <w:rPr>
                <w:b/>
                <w:sz w:val="22"/>
                <w:szCs w:val="22"/>
              </w:rPr>
              <w:t>Доходы от возмещения  ущерба при возникновении иных страховых, когда выгодоприобретателями выступают получатели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1 17 01050 05 0000 180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bCs/>
                <w:snapToGrid w:val="0"/>
                <w:color w:val="000000"/>
                <w:sz w:val="22"/>
                <w:szCs w:val="22"/>
              </w:rPr>
              <w:t>Невыясненные поступления, зачисляемые в бюджеты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r w:rsidRPr="00C5277B">
              <w:rPr>
                <w:color w:val="000000"/>
                <w:sz w:val="22"/>
                <w:szCs w:val="22"/>
              </w:rPr>
              <w:t>166</w:t>
            </w: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1 17 05050 05 0000 180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snapToGrid w:val="0"/>
                <w:color w:val="000000"/>
              </w:rPr>
            </w:pPr>
            <w:r w:rsidRPr="00C5277B">
              <w:rPr>
                <w:snapToGrid w:val="0"/>
                <w:color w:val="000000"/>
                <w:sz w:val="22"/>
                <w:szCs w:val="22"/>
              </w:rPr>
              <w:t>Прочие неналоговые доходы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i/>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i/>
                <w:snapToGrid w:val="0"/>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rPr>
                <w:i/>
                <w:snapToGrid w:val="0"/>
                <w:color w:val="000000"/>
              </w:rPr>
            </w:pPr>
            <w:r w:rsidRPr="00C5277B">
              <w:rPr>
                <w:i/>
                <w:snapToGrid w:val="0"/>
                <w:color w:val="000000"/>
                <w:sz w:val="22"/>
                <w:szCs w:val="22"/>
              </w:rPr>
              <w:t>Другие комитеты и управления района, явля-ющиеся юридическими лицами и исполняющие функции главных администраторов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snapToGrid w:val="0"/>
                <w:color w:val="000000"/>
              </w:rPr>
            </w:pPr>
            <w:r w:rsidRPr="00C5277B">
              <w:rPr>
                <w:snapToGrid w:val="0"/>
                <w:color w:val="000000"/>
                <w:sz w:val="22"/>
                <w:szCs w:val="22"/>
              </w:rPr>
              <w:t>Доходы, закрепляемые за всеми главными администраторами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 xml:space="preserve">1 </w:t>
            </w:r>
            <w:smartTag w:uri="urn:schemas-microsoft-com:office:smarttags" w:element="phone">
              <w:smartTagPr>
                <w:attr w:uri="urn:schemas-microsoft-com:office:office" w:name="ls" w:val="trans"/>
              </w:smartTagPr>
              <w:r w:rsidRPr="00C5277B">
                <w:rPr>
                  <w:bCs/>
                  <w:snapToGrid w:val="0"/>
                  <w:color w:val="000000"/>
                  <w:sz w:val="22"/>
                  <w:szCs w:val="22"/>
                </w:rPr>
                <w:t>08 07150 01</w:t>
              </w:r>
            </w:smartTag>
            <w:r w:rsidRPr="00C5277B">
              <w:rPr>
                <w:bCs/>
                <w:snapToGrid w:val="0"/>
                <w:color w:val="000000"/>
                <w:sz w:val="22"/>
                <w:szCs w:val="22"/>
              </w:rPr>
              <w:t xml:space="preserve"> 0000 110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rPr>
                <w:b/>
                <w:bCs/>
                <w:snapToGrid w:val="0"/>
                <w:color w:val="000000"/>
                <w:sz w:val="22"/>
                <w:szCs w:val="22"/>
              </w:rPr>
            </w:pPr>
            <w:r w:rsidRPr="00C5277B">
              <w:rPr>
                <w:b/>
                <w:bCs/>
                <w:snapToGrid w:val="0"/>
                <w:color w:val="000000"/>
                <w:sz w:val="22"/>
                <w:szCs w:val="22"/>
              </w:rPr>
              <w:t>Государственная пошлина за выдачу разрешения на установку рекламной конструкции</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1 11 09045 05 0000 120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snapToGrid w:val="0"/>
                <w:color w:val="000000"/>
              </w:rPr>
            </w:pPr>
            <w:r w:rsidRPr="00C5277B">
              <w:rPr>
                <w:snapToGrid w:val="0"/>
                <w:color w:val="000000"/>
                <w:sz w:val="22"/>
                <w:szCs w:val="22"/>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1 12 05050 05 0000 120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Плата за пользование водными объектами, находящимися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rPr>
            </w:pPr>
            <w:r w:rsidRPr="00C5277B">
              <w:rPr>
                <w:bCs/>
                <w:sz w:val="22"/>
                <w:szCs w:val="22"/>
              </w:rPr>
              <w:t>1 13 02065 05 0000 130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both"/>
              <w:rPr>
                <w:bCs/>
                <w:snapToGrid w:val="0"/>
                <w:color w:val="000000"/>
              </w:rPr>
            </w:pPr>
            <w:r w:rsidRPr="00C5277B">
              <w:rPr>
                <w:sz w:val="22"/>
                <w:szCs w:val="22"/>
              </w:rPr>
              <w:t>Доходы, поступающие в порядке возмещения расходов, понесенных в связи с эксплуатацией  имущества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FF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1 13 01995 05 0000 130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color w:val="000000"/>
                <w:sz w:val="22"/>
                <w:szCs w:val="22"/>
              </w:rPr>
              <w:t>Прочие доходы от оказания платных услуг (работ) получателями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FF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1 13 02995 05 0000 130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snapToGrid w:val="0"/>
                <w:color w:val="000000"/>
                <w:sz w:val="22"/>
                <w:szCs w:val="22"/>
              </w:rPr>
            </w:pPr>
            <w:r w:rsidRPr="00C5277B">
              <w:rPr>
                <w:b/>
                <w:color w:val="000000"/>
                <w:sz w:val="22"/>
                <w:szCs w:val="22"/>
              </w:rPr>
              <w:t>Прочие доходы от компенсации затрат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1 14 01050 05 0000 410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Доходы от продажи квартир, находящихся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1 14 04050 05 0000 420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 xml:space="preserve">Доходы от продажи нематериальных активов, находящихся в собственности муниципальных районов </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70C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1 15 02050 05 0000 140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Платежи, взимаемые органами местного самоуправления (организациями) муниципальных районов за выполнение определенных функций</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1 16 23051 05 0000 140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FF0000"/>
                <w:sz w:val="22"/>
                <w:szCs w:val="22"/>
              </w:rPr>
            </w:pPr>
            <w:r w:rsidRPr="00C5277B">
              <w:rPr>
                <w:b/>
                <w:sz w:val="22"/>
                <w:szCs w:val="22"/>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 xml:space="preserve">1 16 23052 05 0000 140 </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FF0000"/>
                <w:sz w:val="22"/>
                <w:szCs w:val="22"/>
              </w:rPr>
            </w:pPr>
            <w:r w:rsidRPr="00C5277B">
              <w:rPr>
                <w:b/>
                <w:sz w:val="22"/>
                <w:szCs w:val="22"/>
              </w:rPr>
              <w:t>Доходы от возмещения  ущерба при возникновении иных страховых, когда выгодоприобретателями выступают получатели средств бюджетов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1 16 25074 05 0000 140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Денежные взыскания (штрафы) за нарушение лесного законодательства, установленное на лесных участках, находящихся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FF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1 16 25085 05 0000 140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FF0000"/>
              </w:rPr>
            </w:pPr>
            <w:r w:rsidRPr="00C5277B">
              <w:rPr>
                <w:sz w:val="22"/>
                <w:szCs w:val="22"/>
              </w:rPr>
              <w:t>Денежные взыскания (штрафы) за нарушение водного законодательства на водных объектах, находящихся в  собственности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iCs/>
                <w:snapToGrid w:val="0"/>
                <w:color w:val="000000"/>
              </w:rPr>
            </w:pPr>
          </w:p>
          <w:p w:rsidR="004D1906" w:rsidRPr="00C5277B" w:rsidRDefault="004D1906" w:rsidP="00C5277B">
            <w:pPr>
              <w:keepNext/>
              <w:keepLines/>
              <w:jc w:val="center"/>
              <w:rPr>
                <w:iCs/>
                <w:snapToGrid w:val="0"/>
                <w:color w:val="000000"/>
              </w:rPr>
            </w:pPr>
            <w:r w:rsidRPr="00C5277B">
              <w:rPr>
                <w:iCs/>
                <w:snapToGrid w:val="0"/>
                <w:color w:val="000000"/>
                <w:sz w:val="22"/>
                <w:szCs w:val="22"/>
              </w:rPr>
              <w:t>1 16 32000 050000 140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pStyle w:val="24"/>
              <w:keepLines/>
              <w:jc w:val="left"/>
              <w:rPr>
                <w:b/>
                <w:bCs/>
                <w:iCs/>
                <w:snapToGrid w:val="0"/>
                <w:color w:val="000000"/>
                <w:sz w:val="22"/>
                <w:szCs w:val="22"/>
              </w:rPr>
            </w:pPr>
            <w:r w:rsidRPr="00C5277B">
              <w:rPr>
                <w:b/>
                <w:bCs/>
                <w:iCs/>
                <w:snapToGrid w:val="0"/>
                <w:color w:val="000000"/>
                <w:sz w:val="22"/>
                <w:szCs w:val="22"/>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w:t>
            </w:r>
            <w:r w:rsidRPr="00C5277B">
              <w:rPr>
                <w:b/>
                <w:bCs/>
                <w:snapToGrid w:val="0"/>
                <w:color w:val="000000"/>
                <w:sz w:val="22"/>
                <w:szCs w:val="22"/>
              </w:rPr>
              <w:t>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p>
          <w:p w:rsidR="004D1906" w:rsidRPr="00C5277B" w:rsidRDefault="004D1906" w:rsidP="00C5277B">
            <w:pPr>
              <w:keepNext/>
              <w:keepLines/>
              <w:jc w:val="center"/>
              <w:rPr>
                <w:bCs/>
                <w:snapToGrid w:val="0"/>
                <w:color w:val="000000"/>
              </w:rPr>
            </w:pPr>
            <w:r w:rsidRPr="00C5277B">
              <w:rPr>
                <w:bCs/>
                <w:snapToGrid w:val="0"/>
                <w:color w:val="000000"/>
                <w:sz w:val="22"/>
                <w:szCs w:val="22"/>
              </w:rPr>
              <w:t>1 16 90050 05 0000 140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Прочие поступления от денежных взысканий (штрафов) и иных сумм в возмещение ущерба, зачисляемые в бюджеты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1 17 01050 05 0000 180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Невыясненные поступления, зачисляемые в бюджеты муниципальных районов</w:t>
            </w:r>
          </w:p>
        </w:tc>
      </w:tr>
      <w:tr w:rsidR="004D1906" w:rsidRPr="00C5277B" w:rsidTr="004D1906">
        <w:trPr>
          <w:gridAfter w:val="1"/>
          <w:wAfter w:w="29" w:type="dxa"/>
        </w:trPr>
        <w:tc>
          <w:tcPr>
            <w:tcW w:w="993" w:type="dxa"/>
            <w:tcBorders>
              <w:top w:val="single" w:sz="4" w:space="0" w:color="auto"/>
              <w:left w:val="single" w:sz="4" w:space="0" w:color="auto"/>
              <w:bottom w:val="single" w:sz="4" w:space="0" w:color="auto"/>
              <w:right w:val="nil"/>
            </w:tcBorders>
          </w:tcPr>
          <w:p w:rsidR="004D1906" w:rsidRPr="00C5277B" w:rsidRDefault="004D1906" w:rsidP="00C5277B">
            <w:pPr>
              <w:jc w:val="center"/>
              <w:rPr>
                <w:color w:val="000000"/>
              </w:rPr>
            </w:pPr>
          </w:p>
        </w:tc>
        <w:tc>
          <w:tcPr>
            <w:tcW w:w="2977"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keepNext/>
              <w:keepLines/>
              <w:jc w:val="center"/>
              <w:rPr>
                <w:bCs/>
                <w:snapToGrid w:val="0"/>
                <w:color w:val="000000"/>
              </w:rPr>
            </w:pPr>
            <w:r w:rsidRPr="00C5277B">
              <w:rPr>
                <w:bCs/>
                <w:snapToGrid w:val="0"/>
                <w:color w:val="000000"/>
                <w:sz w:val="22"/>
                <w:szCs w:val="22"/>
              </w:rPr>
              <w:t>1 17 05050 05 0000 180</w:t>
            </w:r>
          </w:p>
        </w:tc>
        <w:tc>
          <w:tcPr>
            <w:tcW w:w="5220" w:type="dxa"/>
            <w:tcBorders>
              <w:top w:val="single" w:sz="4" w:space="0" w:color="auto"/>
              <w:left w:val="single" w:sz="4" w:space="0" w:color="auto"/>
              <w:bottom w:val="single" w:sz="4" w:space="0" w:color="auto"/>
              <w:right w:val="single" w:sz="4" w:space="0" w:color="auto"/>
            </w:tcBorders>
          </w:tcPr>
          <w:p w:rsidR="004D1906" w:rsidRPr="00C5277B" w:rsidRDefault="004D1906" w:rsidP="00C5277B">
            <w:pPr>
              <w:jc w:val="both"/>
              <w:rPr>
                <w:snapToGrid w:val="0"/>
                <w:color w:val="000000"/>
              </w:rPr>
            </w:pPr>
            <w:r w:rsidRPr="00C5277B">
              <w:rPr>
                <w:snapToGrid w:val="0"/>
                <w:color w:val="000000"/>
                <w:sz w:val="22"/>
                <w:szCs w:val="22"/>
              </w:rPr>
              <w:t>Прочие неналоговые доходы бюджетов муниципальных районов</w:t>
            </w:r>
          </w:p>
        </w:tc>
      </w:tr>
    </w:tbl>
    <w:p w:rsidR="004D1906" w:rsidRPr="001D1467" w:rsidRDefault="004D1906" w:rsidP="004D1906">
      <w:pPr>
        <w:rPr>
          <w:color w:val="000000"/>
        </w:rPr>
      </w:pPr>
    </w:p>
    <w:p w:rsidR="004D1906" w:rsidRDefault="004D1906" w:rsidP="009376DB">
      <w:pPr>
        <w:jc w:val="both"/>
        <w:rPr>
          <w:sz w:val="28"/>
          <w:szCs w:val="28"/>
        </w:rPr>
      </w:pPr>
    </w:p>
    <w:p w:rsidR="0097396B" w:rsidRDefault="0097396B" w:rsidP="009376DB">
      <w:pPr>
        <w:jc w:val="both"/>
        <w:rPr>
          <w:sz w:val="28"/>
          <w:szCs w:val="28"/>
        </w:rPr>
      </w:pPr>
    </w:p>
    <w:p w:rsidR="00C5277B" w:rsidRDefault="00C5277B" w:rsidP="009376DB">
      <w:pPr>
        <w:jc w:val="both"/>
        <w:rPr>
          <w:sz w:val="28"/>
          <w:szCs w:val="28"/>
        </w:rPr>
      </w:pPr>
    </w:p>
    <w:p w:rsidR="00C5277B" w:rsidRDefault="00C5277B" w:rsidP="009376DB">
      <w:pPr>
        <w:jc w:val="both"/>
        <w:rPr>
          <w:sz w:val="28"/>
          <w:szCs w:val="28"/>
        </w:rPr>
      </w:pPr>
    </w:p>
    <w:p w:rsidR="00C5277B" w:rsidRDefault="00C5277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97396B" w:rsidRDefault="0097396B" w:rsidP="009376DB">
      <w:pPr>
        <w:jc w:val="both"/>
        <w:rPr>
          <w:sz w:val="28"/>
          <w:szCs w:val="28"/>
        </w:rPr>
      </w:pPr>
    </w:p>
    <w:p w:rsidR="00C5277B" w:rsidRDefault="00C5277B" w:rsidP="009376DB">
      <w:pPr>
        <w:jc w:val="both"/>
        <w:rPr>
          <w:sz w:val="28"/>
          <w:szCs w:val="28"/>
        </w:rPr>
      </w:pPr>
    </w:p>
    <w:p w:rsidR="00C5277B" w:rsidRDefault="00C5277B" w:rsidP="009376DB">
      <w:pPr>
        <w:jc w:val="both"/>
        <w:rPr>
          <w:sz w:val="28"/>
          <w:szCs w:val="28"/>
        </w:rPr>
      </w:pPr>
    </w:p>
    <w:p w:rsidR="00C5277B" w:rsidRPr="002C3612" w:rsidRDefault="001C5D39" w:rsidP="00C5277B">
      <w:pPr>
        <w:pStyle w:val="aff"/>
        <w:tabs>
          <w:tab w:val="clear" w:pos="4677"/>
          <w:tab w:val="clear" w:pos="9355"/>
        </w:tabs>
        <w:jc w:val="center"/>
      </w:pPr>
      <w:r>
        <w:rPr>
          <w:noProof/>
        </w:rPr>
        <w:pict>
          <v:shape id="_x0000_s1117" type="#_x0000_t202" style="position:absolute;left:0;text-align:left;margin-left:296pt;margin-top:-32.45pt;width:169.05pt;height:80.9pt;z-index:251743744" stroked="f">
            <v:textbox>
              <w:txbxContent>
                <w:p w:rsidR="000359B4" w:rsidRPr="00855E1D" w:rsidRDefault="000359B4" w:rsidP="00C5277B">
                  <w:pPr>
                    <w:jc w:val="both"/>
                  </w:pPr>
                  <w:r>
                    <w:t>ПРИЛОЖЕНИЕ 5</w:t>
                  </w:r>
                </w:p>
                <w:p w:rsidR="000359B4" w:rsidRPr="008D3000" w:rsidRDefault="000359B4" w:rsidP="00C5277B">
                  <w:pPr>
                    <w:jc w:val="both"/>
                  </w:pPr>
                  <w:r w:rsidRPr="008D3000">
                    <w:t>к решению «О районном бюджете муниципального образования Новичихинский район на 201</w:t>
                  </w:r>
                  <w:r>
                    <w:t>9</w:t>
                  </w:r>
                  <w:r w:rsidRPr="008D3000">
                    <w:t xml:space="preserve"> год»</w:t>
                  </w:r>
                </w:p>
                <w:p w:rsidR="000359B4" w:rsidRPr="008D3000" w:rsidRDefault="000359B4" w:rsidP="00C5277B"/>
                <w:p w:rsidR="000359B4" w:rsidRPr="008D3000" w:rsidRDefault="000359B4" w:rsidP="00C5277B"/>
              </w:txbxContent>
            </v:textbox>
          </v:shape>
        </w:pict>
      </w:r>
    </w:p>
    <w:p w:rsidR="00C5277B" w:rsidRDefault="00C5277B" w:rsidP="00C5277B">
      <w:pPr>
        <w:pStyle w:val="aff"/>
        <w:tabs>
          <w:tab w:val="clear" w:pos="4677"/>
          <w:tab w:val="clear" w:pos="9355"/>
        </w:tabs>
        <w:jc w:val="center"/>
      </w:pPr>
    </w:p>
    <w:p w:rsidR="00C5277B" w:rsidRDefault="00C5277B" w:rsidP="00C5277B">
      <w:pPr>
        <w:pStyle w:val="aff"/>
        <w:tabs>
          <w:tab w:val="clear" w:pos="4677"/>
          <w:tab w:val="clear" w:pos="9355"/>
        </w:tabs>
        <w:jc w:val="center"/>
      </w:pPr>
    </w:p>
    <w:p w:rsidR="00C5277B" w:rsidRDefault="00C5277B" w:rsidP="00C5277B">
      <w:pPr>
        <w:pStyle w:val="aff"/>
        <w:tabs>
          <w:tab w:val="clear" w:pos="4677"/>
          <w:tab w:val="clear" w:pos="9355"/>
        </w:tabs>
        <w:jc w:val="center"/>
      </w:pPr>
    </w:p>
    <w:p w:rsidR="00C5277B" w:rsidRPr="002C3612" w:rsidRDefault="00C5277B" w:rsidP="00C5277B">
      <w:pPr>
        <w:pStyle w:val="aff"/>
        <w:tabs>
          <w:tab w:val="clear" w:pos="4677"/>
          <w:tab w:val="clear" w:pos="9355"/>
        </w:tabs>
        <w:jc w:val="center"/>
      </w:pPr>
    </w:p>
    <w:p w:rsidR="00C5277B" w:rsidRPr="00901734" w:rsidRDefault="00C5277B" w:rsidP="00C5277B">
      <w:pPr>
        <w:pStyle w:val="27"/>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201</w:t>
      </w:r>
      <w:r>
        <w:rPr>
          <w:sz w:val="28"/>
          <w:szCs w:val="28"/>
          <w:lang w:val="ru-RU"/>
        </w:rPr>
        <w:t>9</w:t>
      </w:r>
      <w:r w:rsidRPr="00901734">
        <w:rPr>
          <w:sz w:val="28"/>
          <w:szCs w:val="28"/>
          <w:lang w:val="ru-RU"/>
        </w:rPr>
        <w:t xml:space="preserve"> год</w:t>
      </w:r>
    </w:p>
    <w:p w:rsidR="00C5277B" w:rsidRPr="00901734" w:rsidRDefault="00C5277B" w:rsidP="00C5277B">
      <w:pPr>
        <w:jc w:val="center"/>
        <w:rPr>
          <w:sz w:val="28"/>
          <w:szCs w:val="28"/>
        </w:rPr>
      </w:pPr>
    </w:p>
    <w:p w:rsidR="00C5277B" w:rsidRPr="00901734" w:rsidRDefault="00C5277B" w:rsidP="00C5277B">
      <w:pPr>
        <w:jc w:val="right"/>
        <w:rPr>
          <w:sz w:val="28"/>
          <w:szCs w:val="28"/>
        </w:rPr>
      </w:pPr>
      <w:r w:rsidRPr="00901734">
        <w:rPr>
          <w:sz w:val="28"/>
          <w:szCs w:val="28"/>
        </w:rPr>
        <w:t>тыс. руб</w:t>
      </w:r>
      <w:r>
        <w:rPr>
          <w:sz w:val="28"/>
          <w:szCs w:val="28"/>
        </w:rPr>
        <w:t>лей</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658"/>
      </w:tblGrid>
      <w:tr w:rsidR="00C5277B" w:rsidRPr="002D46E2" w:rsidTr="00C5277B">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C5277B" w:rsidRPr="00C5277B" w:rsidRDefault="00C5277B" w:rsidP="00C5277B">
            <w:pPr>
              <w:pStyle w:val="4"/>
              <w:jc w:val="center"/>
              <w:rPr>
                <w:rFonts w:ascii="Times New Roman" w:hAnsi="Times New Roman" w:cs="Times New Roman"/>
                <w:i w:val="0"/>
                <w:color w:val="auto"/>
                <w:sz w:val="28"/>
                <w:szCs w:val="28"/>
              </w:rPr>
            </w:pPr>
            <w:r w:rsidRPr="00C5277B">
              <w:rPr>
                <w:rFonts w:ascii="Times New Roman" w:hAnsi="Times New Roman" w:cs="Times New Roman"/>
                <w:i w:val="0"/>
                <w:color w:val="auto"/>
                <w:sz w:val="28"/>
                <w:szCs w:val="28"/>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C5277B" w:rsidRPr="002D46E2" w:rsidRDefault="00C5277B" w:rsidP="00C5277B">
            <w:pPr>
              <w:pStyle w:val="24"/>
              <w:rPr>
                <w:b/>
                <w:szCs w:val="28"/>
              </w:rPr>
            </w:pPr>
            <w:r w:rsidRPr="002D46E2">
              <w:rPr>
                <w:b/>
                <w:szCs w:val="28"/>
              </w:rPr>
              <w:t>Наименование поселения</w:t>
            </w:r>
          </w:p>
        </w:tc>
        <w:tc>
          <w:tcPr>
            <w:tcW w:w="3658" w:type="dxa"/>
            <w:tcBorders>
              <w:top w:val="single" w:sz="4" w:space="0" w:color="auto"/>
              <w:left w:val="single" w:sz="4" w:space="0" w:color="auto"/>
              <w:bottom w:val="single" w:sz="4" w:space="0" w:color="auto"/>
              <w:right w:val="single" w:sz="4" w:space="0" w:color="auto"/>
            </w:tcBorders>
            <w:vAlign w:val="center"/>
          </w:tcPr>
          <w:p w:rsidR="00C5277B" w:rsidRPr="002D46E2" w:rsidRDefault="00C5277B" w:rsidP="00C5277B">
            <w:pPr>
              <w:pStyle w:val="24"/>
              <w:rPr>
                <w:b/>
                <w:szCs w:val="28"/>
              </w:rPr>
            </w:pPr>
            <w:r>
              <w:rPr>
                <w:b/>
                <w:szCs w:val="28"/>
              </w:rPr>
              <w:t>Сумма</w:t>
            </w:r>
          </w:p>
        </w:tc>
      </w:tr>
      <w:tr w:rsidR="00C5277B" w:rsidRPr="002D46E2" w:rsidTr="00C5277B">
        <w:trPr>
          <w:trHeight w:val="107"/>
        </w:trPr>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r w:rsidRPr="002D46E2">
              <w:rPr>
                <w:sz w:val="28"/>
                <w:szCs w:val="28"/>
              </w:rPr>
              <w:t>1</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Долгово</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241</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r w:rsidRPr="002D46E2">
              <w:rPr>
                <w:sz w:val="28"/>
                <w:szCs w:val="28"/>
              </w:rPr>
              <w:t>2</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Лобаниха</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89</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pacing w:val="-4"/>
                <w:sz w:val="28"/>
                <w:szCs w:val="28"/>
              </w:rPr>
            </w:pPr>
            <w:r w:rsidRPr="002D46E2">
              <w:rPr>
                <w:spacing w:val="-4"/>
                <w:sz w:val="28"/>
                <w:szCs w:val="28"/>
              </w:rPr>
              <w:t>3</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Мельниково</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251</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r w:rsidRPr="002D46E2">
              <w:rPr>
                <w:sz w:val="28"/>
                <w:szCs w:val="28"/>
              </w:rPr>
              <w:t>4</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Новичиха</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767</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r w:rsidRPr="002D46E2">
              <w:rPr>
                <w:sz w:val="28"/>
                <w:szCs w:val="28"/>
              </w:rPr>
              <w:t>5</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Поломошное</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88</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r w:rsidRPr="002D46E2">
              <w:rPr>
                <w:sz w:val="28"/>
                <w:szCs w:val="28"/>
              </w:rPr>
              <w:t>6</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Солоновка</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609</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r w:rsidRPr="002D46E2">
              <w:rPr>
                <w:sz w:val="28"/>
                <w:szCs w:val="28"/>
              </w:rPr>
              <w:t>7</w:t>
            </w: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Токарево</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89</w:t>
            </w:r>
          </w:p>
        </w:tc>
      </w:tr>
      <w:tr w:rsidR="00C5277B" w:rsidRPr="002D46E2" w:rsidTr="00C5277B">
        <w:tc>
          <w:tcPr>
            <w:tcW w:w="709" w:type="dxa"/>
            <w:tcBorders>
              <w:top w:val="single" w:sz="4" w:space="0" w:color="auto"/>
              <w:left w:val="single" w:sz="4" w:space="0" w:color="auto"/>
              <w:bottom w:val="single" w:sz="4" w:space="0" w:color="auto"/>
              <w:right w:val="nil"/>
            </w:tcBorders>
          </w:tcPr>
          <w:p w:rsidR="00C5277B" w:rsidRPr="002D46E2" w:rsidRDefault="00C5277B" w:rsidP="00C5277B">
            <w:pPr>
              <w:jc w:val="center"/>
              <w:rPr>
                <w:sz w:val="28"/>
                <w:szCs w:val="28"/>
              </w:rPr>
            </w:pPr>
          </w:p>
        </w:tc>
        <w:tc>
          <w:tcPr>
            <w:tcW w:w="4422"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rPr>
                <w:sz w:val="28"/>
                <w:szCs w:val="28"/>
              </w:rPr>
            </w:pPr>
            <w:r w:rsidRPr="002D46E2">
              <w:rPr>
                <w:sz w:val="28"/>
                <w:szCs w:val="28"/>
              </w:rPr>
              <w:t>ИТОГО по поселениям</w:t>
            </w:r>
          </w:p>
        </w:tc>
        <w:tc>
          <w:tcPr>
            <w:tcW w:w="3658" w:type="dxa"/>
            <w:tcBorders>
              <w:top w:val="single" w:sz="4" w:space="0" w:color="auto"/>
              <w:left w:val="single" w:sz="4" w:space="0" w:color="auto"/>
              <w:bottom w:val="single" w:sz="4" w:space="0" w:color="auto"/>
              <w:right w:val="single" w:sz="4" w:space="0" w:color="auto"/>
            </w:tcBorders>
          </w:tcPr>
          <w:p w:rsidR="00C5277B" w:rsidRPr="002D46E2" w:rsidRDefault="00C5277B" w:rsidP="00C5277B">
            <w:pPr>
              <w:jc w:val="center"/>
              <w:rPr>
                <w:sz w:val="28"/>
                <w:szCs w:val="28"/>
              </w:rPr>
            </w:pPr>
            <w:r>
              <w:rPr>
                <w:sz w:val="28"/>
                <w:szCs w:val="28"/>
              </w:rPr>
              <w:t>2134</w:t>
            </w:r>
          </w:p>
        </w:tc>
      </w:tr>
    </w:tbl>
    <w:p w:rsidR="00C5277B" w:rsidRPr="00901734" w:rsidRDefault="00C5277B" w:rsidP="00C5277B">
      <w:pPr>
        <w:rPr>
          <w:sz w:val="28"/>
          <w:szCs w:val="28"/>
        </w:rPr>
      </w:pPr>
    </w:p>
    <w:p w:rsidR="00C5277B" w:rsidRDefault="00C5277B" w:rsidP="009376DB">
      <w:pPr>
        <w:jc w:val="both"/>
        <w:rPr>
          <w:sz w:val="28"/>
          <w:szCs w:val="28"/>
        </w:rPr>
      </w:pPr>
    </w:p>
    <w:p w:rsidR="00C5277B" w:rsidRDefault="00C5277B" w:rsidP="009376DB">
      <w:pPr>
        <w:jc w:val="both"/>
        <w:rPr>
          <w:sz w:val="28"/>
          <w:szCs w:val="28"/>
        </w:rPr>
      </w:pPr>
    </w:p>
    <w:p w:rsidR="00C5277B" w:rsidRDefault="00C5277B" w:rsidP="009376DB">
      <w:pPr>
        <w:jc w:val="both"/>
        <w:rPr>
          <w:sz w:val="28"/>
          <w:szCs w:val="28"/>
        </w:rPr>
      </w:pPr>
    </w:p>
    <w:p w:rsidR="00C5277B" w:rsidRDefault="00C5277B" w:rsidP="009376DB">
      <w:pPr>
        <w:jc w:val="both"/>
        <w:rPr>
          <w:sz w:val="28"/>
          <w:szCs w:val="28"/>
        </w:rPr>
      </w:pPr>
    </w:p>
    <w:p w:rsidR="00C5277B" w:rsidRDefault="001C5D39" w:rsidP="00C5277B">
      <w:pPr>
        <w:pStyle w:val="aff"/>
        <w:tabs>
          <w:tab w:val="clear" w:pos="4677"/>
          <w:tab w:val="clear" w:pos="9355"/>
        </w:tabs>
        <w:jc w:val="center"/>
      </w:pPr>
      <w:r>
        <w:rPr>
          <w:noProof/>
        </w:rPr>
        <w:pict>
          <v:shape id="_x0000_s1115" type="#_x0000_t202" style="position:absolute;left:0;text-align:left;margin-left:288.3pt;margin-top:4.6pt;width:168.75pt;height:78.75pt;z-index:251741696" stroked="f">
            <v:textbox>
              <w:txbxContent>
                <w:p w:rsidR="000359B4" w:rsidRPr="00A15E53" w:rsidRDefault="000359B4" w:rsidP="00C5277B">
                  <w:pPr>
                    <w:jc w:val="both"/>
                  </w:pPr>
                  <w:r>
                    <w:t>ПРИЛОЖЕНИЕ 4</w:t>
                  </w:r>
                </w:p>
                <w:p w:rsidR="000359B4" w:rsidRPr="00E965C3" w:rsidRDefault="000359B4" w:rsidP="00C5277B">
                  <w:pPr>
                    <w:jc w:val="both"/>
                  </w:pPr>
                  <w:r w:rsidRPr="00E965C3">
                    <w:t>к решению «О районном бюджете муниципального образов</w:t>
                  </w:r>
                  <w:r>
                    <w:t>ания Новичихинский район на 2019</w:t>
                  </w:r>
                  <w:r w:rsidRPr="00E965C3">
                    <w:t xml:space="preserve"> год»</w:t>
                  </w:r>
                </w:p>
                <w:p w:rsidR="000359B4" w:rsidRDefault="000359B4" w:rsidP="00C5277B"/>
                <w:p w:rsidR="000359B4" w:rsidRPr="00E965C3" w:rsidRDefault="000359B4" w:rsidP="00C5277B"/>
                <w:p w:rsidR="000359B4" w:rsidRPr="00E965C3" w:rsidRDefault="000359B4" w:rsidP="00C5277B"/>
              </w:txbxContent>
            </v:textbox>
          </v:shape>
        </w:pict>
      </w:r>
    </w:p>
    <w:p w:rsidR="00C5277B" w:rsidRDefault="00C5277B" w:rsidP="00C5277B">
      <w:pPr>
        <w:pStyle w:val="aff"/>
        <w:tabs>
          <w:tab w:val="clear" w:pos="4677"/>
          <w:tab w:val="clear" w:pos="9355"/>
        </w:tabs>
        <w:jc w:val="center"/>
      </w:pPr>
    </w:p>
    <w:p w:rsidR="00C5277B" w:rsidRDefault="00C5277B" w:rsidP="00C5277B">
      <w:pPr>
        <w:pStyle w:val="aff"/>
        <w:tabs>
          <w:tab w:val="clear" w:pos="4677"/>
          <w:tab w:val="clear" w:pos="9355"/>
        </w:tabs>
        <w:jc w:val="center"/>
      </w:pPr>
    </w:p>
    <w:p w:rsidR="00C5277B" w:rsidRDefault="00C5277B" w:rsidP="00C5277B">
      <w:pPr>
        <w:pStyle w:val="aff"/>
        <w:tabs>
          <w:tab w:val="clear" w:pos="4677"/>
          <w:tab w:val="clear" w:pos="9355"/>
        </w:tabs>
        <w:jc w:val="center"/>
      </w:pPr>
    </w:p>
    <w:p w:rsidR="00C5277B" w:rsidRDefault="00C5277B" w:rsidP="00C5277B">
      <w:pPr>
        <w:pStyle w:val="aff"/>
        <w:tabs>
          <w:tab w:val="clear" w:pos="4677"/>
          <w:tab w:val="clear" w:pos="9355"/>
        </w:tabs>
        <w:jc w:val="center"/>
        <w:rPr>
          <w:sz w:val="28"/>
          <w:szCs w:val="28"/>
        </w:rPr>
      </w:pPr>
    </w:p>
    <w:p w:rsidR="00C5277B" w:rsidRDefault="00C5277B" w:rsidP="00C5277B">
      <w:pPr>
        <w:pStyle w:val="aff"/>
        <w:tabs>
          <w:tab w:val="clear" w:pos="4677"/>
          <w:tab w:val="clear" w:pos="9355"/>
        </w:tabs>
        <w:jc w:val="center"/>
        <w:rPr>
          <w:sz w:val="28"/>
          <w:szCs w:val="28"/>
        </w:rPr>
      </w:pPr>
    </w:p>
    <w:p w:rsidR="00C5277B" w:rsidRPr="00A75492" w:rsidRDefault="00C5277B" w:rsidP="00C5277B">
      <w:pPr>
        <w:pStyle w:val="aff"/>
        <w:tabs>
          <w:tab w:val="clear" w:pos="4677"/>
          <w:tab w:val="clear" w:pos="9355"/>
        </w:tabs>
        <w:jc w:val="center"/>
        <w:rPr>
          <w:sz w:val="28"/>
          <w:szCs w:val="28"/>
        </w:rPr>
      </w:pPr>
    </w:p>
    <w:p w:rsidR="00C5277B" w:rsidRPr="00A75492" w:rsidRDefault="00C5277B" w:rsidP="00C5277B">
      <w:pPr>
        <w:pStyle w:val="27"/>
        <w:spacing w:line="240" w:lineRule="exact"/>
        <w:jc w:val="center"/>
        <w:rPr>
          <w:sz w:val="28"/>
          <w:szCs w:val="28"/>
          <w:lang w:val="ru-RU"/>
        </w:rPr>
      </w:pPr>
      <w:r w:rsidRPr="00A75492">
        <w:rPr>
          <w:sz w:val="28"/>
          <w:szCs w:val="28"/>
          <w:lang w:val="ru-RU"/>
        </w:rPr>
        <w:t>Перечень главных администраторов источников финансирования дефицита</w:t>
      </w:r>
    </w:p>
    <w:p w:rsidR="00C5277B" w:rsidRPr="00A75492" w:rsidRDefault="00C5277B" w:rsidP="00C5277B">
      <w:pPr>
        <w:pStyle w:val="27"/>
        <w:spacing w:line="240" w:lineRule="exact"/>
        <w:jc w:val="center"/>
        <w:rPr>
          <w:sz w:val="28"/>
          <w:szCs w:val="28"/>
          <w:lang w:val="ru-RU"/>
        </w:rPr>
      </w:pPr>
      <w:r w:rsidRPr="00A75492">
        <w:rPr>
          <w:sz w:val="28"/>
          <w:szCs w:val="28"/>
          <w:lang w:val="ru-RU"/>
        </w:rPr>
        <w:t>районного бюджета</w:t>
      </w:r>
    </w:p>
    <w:p w:rsidR="00C5277B" w:rsidRPr="002C3612" w:rsidRDefault="00C5277B" w:rsidP="00C5277B">
      <w:pPr>
        <w:pStyle w:val="27"/>
        <w:spacing w:line="240" w:lineRule="exact"/>
        <w:jc w:val="center"/>
        <w:rPr>
          <w:spacing w:val="-8"/>
          <w:lang w:val="ru-RU"/>
        </w:rPr>
      </w:pPr>
    </w:p>
    <w:tbl>
      <w:tblPr>
        <w:tblW w:w="9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700"/>
        <w:gridCol w:w="5220"/>
      </w:tblGrid>
      <w:tr w:rsidR="00C5277B" w:rsidRPr="002C3612" w:rsidTr="00C5277B">
        <w:trPr>
          <w:trHeight w:val="255"/>
        </w:trPr>
        <w:tc>
          <w:tcPr>
            <w:tcW w:w="1134" w:type="dxa"/>
            <w:tcBorders>
              <w:top w:val="single" w:sz="4" w:space="0" w:color="auto"/>
              <w:left w:val="single" w:sz="4" w:space="0" w:color="auto"/>
              <w:bottom w:val="single" w:sz="4" w:space="0" w:color="auto"/>
              <w:right w:val="single" w:sz="4" w:space="0" w:color="auto"/>
            </w:tcBorders>
            <w:vAlign w:val="center"/>
          </w:tcPr>
          <w:p w:rsidR="00C5277B" w:rsidRPr="00C5277B" w:rsidRDefault="00C5277B" w:rsidP="00C5277B">
            <w:pPr>
              <w:pStyle w:val="4"/>
              <w:spacing w:before="0"/>
              <w:jc w:val="center"/>
              <w:rPr>
                <w:rFonts w:ascii="Times New Roman" w:hAnsi="Times New Roman" w:cs="Times New Roman"/>
                <w:i w:val="0"/>
                <w:color w:val="auto"/>
              </w:rPr>
            </w:pPr>
            <w:r w:rsidRPr="00C5277B">
              <w:rPr>
                <w:rFonts w:ascii="Times New Roman" w:hAnsi="Times New Roman" w:cs="Times New Roman"/>
                <w:i w:val="0"/>
                <w:color w:val="auto"/>
              </w:rPr>
              <w:t>Код главы</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pStyle w:val="24"/>
              <w:rPr>
                <w:b/>
                <w:sz w:val="24"/>
                <w:szCs w:val="24"/>
              </w:rPr>
            </w:pPr>
            <w:r w:rsidRPr="002C3612">
              <w:rPr>
                <w:b/>
                <w:sz w:val="24"/>
                <w:szCs w:val="24"/>
              </w:rPr>
              <w:t>Код источников финансирования</w:t>
            </w:r>
          </w:p>
          <w:p w:rsidR="00C5277B" w:rsidRPr="002C3612" w:rsidRDefault="00C5277B" w:rsidP="00C5277B">
            <w:pPr>
              <w:pStyle w:val="24"/>
              <w:rPr>
                <w:b/>
                <w:sz w:val="24"/>
                <w:szCs w:val="24"/>
              </w:rPr>
            </w:pPr>
            <w:r w:rsidRPr="002C3612">
              <w:rPr>
                <w:b/>
                <w:sz w:val="24"/>
                <w:szCs w:val="24"/>
              </w:rPr>
              <w:t>дефицита бюджета</w:t>
            </w:r>
          </w:p>
        </w:tc>
        <w:tc>
          <w:tcPr>
            <w:tcW w:w="5220" w:type="dxa"/>
            <w:tcBorders>
              <w:top w:val="single" w:sz="4" w:space="0" w:color="auto"/>
              <w:left w:val="single" w:sz="4" w:space="0" w:color="auto"/>
              <w:bottom w:val="single" w:sz="4" w:space="0" w:color="auto"/>
              <w:right w:val="single" w:sz="4" w:space="0" w:color="auto"/>
            </w:tcBorders>
            <w:vAlign w:val="center"/>
          </w:tcPr>
          <w:p w:rsidR="00C5277B" w:rsidRPr="002C3612" w:rsidRDefault="00C5277B" w:rsidP="00C5277B">
            <w:pPr>
              <w:pStyle w:val="24"/>
              <w:rPr>
                <w:b/>
                <w:sz w:val="24"/>
                <w:szCs w:val="24"/>
              </w:rPr>
            </w:pPr>
            <w:r w:rsidRPr="002C3612">
              <w:rPr>
                <w:b/>
                <w:sz w:val="24"/>
                <w:szCs w:val="24"/>
              </w:rPr>
              <w:t>Наименование кода источников финансирования дефицита бюджета</w:t>
            </w:r>
          </w:p>
        </w:tc>
      </w:tr>
      <w:tr w:rsidR="00C5277B" w:rsidRPr="002C3612" w:rsidTr="00C5277B">
        <w:trPr>
          <w:trHeight w:val="255"/>
        </w:trPr>
        <w:tc>
          <w:tcPr>
            <w:tcW w:w="1134" w:type="dxa"/>
            <w:tcBorders>
              <w:top w:val="single" w:sz="4" w:space="0" w:color="auto"/>
              <w:left w:val="single" w:sz="4" w:space="0" w:color="auto"/>
              <w:bottom w:val="single" w:sz="4" w:space="0" w:color="auto"/>
              <w:right w:val="single" w:sz="4" w:space="0" w:color="auto"/>
            </w:tcBorders>
            <w:vAlign w:val="center"/>
          </w:tcPr>
          <w:p w:rsidR="00C5277B" w:rsidRPr="00C5277B" w:rsidRDefault="00C5277B" w:rsidP="00C5277B">
            <w:pPr>
              <w:pStyle w:val="4"/>
              <w:spacing w:before="0"/>
              <w:jc w:val="center"/>
              <w:rPr>
                <w:rFonts w:ascii="Times New Roman" w:hAnsi="Times New Roman" w:cs="Times New Roman"/>
                <w:i w:val="0"/>
                <w:color w:val="auto"/>
              </w:rPr>
            </w:pPr>
            <w:r w:rsidRPr="00C5277B">
              <w:rPr>
                <w:rFonts w:ascii="Times New Roman" w:hAnsi="Times New Roman" w:cs="Times New Roman"/>
                <w:i w:val="0"/>
                <w:color w:val="auto"/>
              </w:rPr>
              <w:t>1</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pStyle w:val="24"/>
              <w:rPr>
                <w:b/>
                <w:sz w:val="24"/>
                <w:szCs w:val="24"/>
              </w:rPr>
            </w:pPr>
            <w:r w:rsidRPr="002C3612">
              <w:rPr>
                <w:b/>
                <w:sz w:val="24"/>
                <w:szCs w:val="24"/>
              </w:rPr>
              <w:t>2</w:t>
            </w:r>
          </w:p>
        </w:tc>
        <w:tc>
          <w:tcPr>
            <w:tcW w:w="5220" w:type="dxa"/>
            <w:tcBorders>
              <w:top w:val="single" w:sz="4" w:space="0" w:color="auto"/>
              <w:left w:val="single" w:sz="4" w:space="0" w:color="auto"/>
              <w:bottom w:val="single" w:sz="4" w:space="0" w:color="auto"/>
              <w:right w:val="single" w:sz="4" w:space="0" w:color="auto"/>
            </w:tcBorders>
            <w:vAlign w:val="center"/>
          </w:tcPr>
          <w:p w:rsidR="00C5277B" w:rsidRPr="002C3612" w:rsidRDefault="00C5277B" w:rsidP="00C5277B">
            <w:pPr>
              <w:pStyle w:val="24"/>
              <w:rPr>
                <w:b/>
                <w:sz w:val="24"/>
                <w:szCs w:val="24"/>
              </w:rPr>
            </w:pPr>
            <w:r w:rsidRPr="002C3612">
              <w:rPr>
                <w:b/>
                <w:sz w:val="24"/>
                <w:szCs w:val="24"/>
              </w:rPr>
              <w:t>3</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A15E53" w:rsidRDefault="00C5277B" w:rsidP="00C5277B">
            <w:pPr>
              <w:jc w:val="center"/>
            </w:pPr>
            <w:r w:rsidRPr="00A15E53">
              <w:t>092</w:t>
            </w:r>
          </w:p>
          <w:p w:rsidR="00C5277B" w:rsidRPr="002C3612" w:rsidRDefault="00C5277B" w:rsidP="00C5277B">
            <w:pPr>
              <w:jc w:val="center"/>
              <w:rPr>
                <w:i/>
              </w:rPr>
            </w:pP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rPr>
                <w:i/>
              </w:rPr>
            </w:pP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rPr>
                <w:i/>
              </w:rPr>
            </w:pPr>
            <w:r>
              <w:rPr>
                <w:i/>
              </w:rPr>
              <w:t>Комитет по финансам, налоговой и кредитной политике Администрации Новичихинского района Алтайского края</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r w:rsidRPr="002C3612">
              <w:t>01 02 00 00 05 0000 710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r w:rsidRPr="002C3612">
              <w:t>Получение кредитов от кредитных организаций бюджетами муниципальных районов в валюте Российской Федерации</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r w:rsidRPr="002C3612">
              <w:t>01 02 00 00 05 0000 810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r w:rsidRPr="002C3612">
              <w:t>Погашение бюджетами муниципальных районов кредитов от кредитных организаций в валюте Российской Федерации</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tabs>
                <w:tab w:val="left" w:pos="552"/>
              </w:tabs>
            </w:pPr>
            <w:r>
              <w:t>01 03 01</w:t>
            </w:r>
            <w:r w:rsidRPr="002C3612">
              <w:t xml:space="preserve"> 00 05 0000 710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tabs>
                <w:tab w:val="left" w:pos="552"/>
              </w:tabs>
            </w:pPr>
            <w:r w:rsidRPr="002C3612">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tabs>
                <w:tab w:val="left" w:pos="552"/>
              </w:tabs>
            </w:pPr>
            <w:r>
              <w:t>01 03 01</w:t>
            </w:r>
            <w:r w:rsidRPr="002C3612">
              <w:t xml:space="preserve"> 00 05 0000 810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tabs>
                <w:tab w:val="left" w:pos="552"/>
              </w:tabs>
            </w:pPr>
            <w:r w:rsidRPr="002C3612">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2C3612" w:rsidRDefault="00C5277B" w:rsidP="00C5277B">
            <w:r>
              <w:t>01 06 04 01</w:t>
            </w:r>
            <w:r w:rsidRPr="002C3612">
              <w:t xml:space="preserve"> 05 0000 810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rPr>
                <w:color w:val="000000"/>
              </w:rPr>
            </w:pPr>
            <w:r w:rsidRPr="002C3612">
              <w:rPr>
                <w:color w:val="000000"/>
              </w:rPr>
              <w:t>Исполнение муниципальных гарантий муниципальных районов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C5277B" w:rsidRDefault="00C5277B" w:rsidP="00C5277B">
            <w:pPr>
              <w:pStyle w:val="af7"/>
              <w:rPr>
                <w:sz w:val="24"/>
              </w:rPr>
            </w:pPr>
            <w:r w:rsidRPr="00C5277B">
              <w:rPr>
                <w:sz w:val="24"/>
              </w:rPr>
              <w:t>01 06 05 02 05 0000 640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tabs>
                <w:tab w:val="left" w:pos="552"/>
              </w:tabs>
            </w:pPr>
            <w:r w:rsidRPr="002C3612">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C5277B" w:rsidRPr="002C3612" w:rsidTr="00C5277B">
        <w:tc>
          <w:tcPr>
            <w:tcW w:w="1134" w:type="dxa"/>
            <w:tcBorders>
              <w:top w:val="single" w:sz="4" w:space="0" w:color="auto"/>
              <w:left w:val="single" w:sz="4" w:space="0" w:color="auto"/>
              <w:bottom w:val="single" w:sz="4" w:space="0" w:color="auto"/>
              <w:right w:val="nil"/>
            </w:tcBorders>
          </w:tcPr>
          <w:p w:rsidR="00C5277B" w:rsidRPr="002C3612" w:rsidRDefault="00C5277B" w:rsidP="00C5277B">
            <w:pPr>
              <w:jc w:val="center"/>
            </w:pPr>
            <w:r>
              <w:t>092</w:t>
            </w:r>
          </w:p>
        </w:tc>
        <w:tc>
          <w:tcPr>
            <w:tcW w:w="2700" w:type="dxa"/>
            <w:tcBorders>
              <w:top w:val="single" w:sz="4" w:space="0" w:color="auto"/>
              <w:left w:val="single" w:sz="4" w:space="0" w:color="auto"/>
              <w:bottom w:val="single" w:sz="4" w:space="0" w:color="auto"/>
              <w:right w:val="single" w:sz="4" w:space="0" w:color="auto"/>
            </w:tcBorders>
          </w:tcPr>
          <w:p w:rsidR="00C5277B" w:rsidRPr="00C5277B" w:rsidRDefault="00C5277B" w:rsidP="00C5277B">
            <w:pPr>
              <w:pStyle w:val="af7"/>
              <w:rPr>
                <w:sz w:val="24"/>
              </w:rPr>
            </w:pPr>
            <w:r w:rsidRPr="00C5277B">
              <w:rPr>
                <w:sz w:val="24"/>
              </w:rPr>
              <w:t>01 06 05 02 05 0000 540</w:t>
            </w:r>
          </w:p>
        </w:tc>
        <w:tc>
          <w:tcPr>
            <w:tcW w:w="5220" w:type="dxa"/>
            <w:tcBorders>
              <w:top w:val="single" w:sz="4" w:space="0" w:color="auto"/>
              <w:left w:val="single" w:sz="4" w:space="0" w:color="auto"/>
              <w:bottom w:val="single" w:sz="4" w:space="0" w:color="auto"/>
              <w:right w:val="single" w:sz="4" w:space="0" w:color="auto"/>
            </w:tcBorders>
          </w:tcPr>
          <w:p w:rsidR="00C5277B" w:rsidRPr="002C3612" w:rsidRDefault="00C5277B" w:rsidP="00C5277B">
            <w:pPr>
              <w:tabs>
                <w:tab w:val="left" w:pos="552"/>
              </w:tabs>
            </w:pPr>
            <w:r w:rsidRPr="002C3612">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C5277B" w:rsidRPr="00784503" w:rsidRDefault="00C5277B" w:rsidP="00C5277B"/>
    <w:p w:rsidR="00C5277B" w:rsidRDefault="00C5277B" w:rsidP="009376DB">
      <w:pPr>
        <w:jc w:val="both"/>
        <w:rPr>
          <w:sz w:val="28"/>
          <w:szCs w:val="28"/>
        </w:rPr>
      </w:pPr>
    </w:p>
    <w:p w:rsidR="00C5277B" w:rsidRDefault="00C5277B" w:rsidP="009376DB">
      <w:pPr>
        <w:jc w:val="both"/>
        <w:rPr>
          <w:sz w:val="28"/>
          <w:szCs w:val="28"/>
        </w:rPr>
      </w:pPr>
    </w:p>
    <w:tbl>
      <w:tblPr>
        <w:tblW w:w="9559" w:type="dxa"/>
        <w:tblLook w:val="04A0"/>
      </w:tblPr>
      <w:tblGrid>
        <w:gridCol w:w="4077"/>
        <w:gridCol w:w="871"/>
        <w:gridCol w:w="460"/>
        <w:gridCol w:w="640"/>
        <w:gridCol w:w="1526"/>
        <w:gridCol w:w="697"/>
        <w:gridCol w:w="1288"/>
      </w:tblGrid>
      <w:tr w:rsidR="00881532" w:rsidRPr="00C5277B" w:rsidTr="00881532">
        <w:trPr>
          <w:trHeight w:val="330"/>
        </w:trPr>
        <w:tc>
          <w:tcPr>
            <w:tcW w:w="4077" w:type="dxa"/>
            <w:tcBorders>
              <w:top w:val="nil"/>
              <w:left w:val="nil"/>
              <w:bottom w:val="nil"/>
              <w:right w:val="nil"/>
            </w:tcBorders>
            <w:shd w:val="clear" w:color="auto" w:fill="auto"/>
            <w:noWrap/>
            <w:hideMark/>
          </w:tcPr>
          <w:p w:rsidR="00881532" w:rsidRPr="00C5277B" w:rsidRDefault="00881532" w:rsidP="00C5277B"/>
        </w:tc>
        <w:tc>
          <w:tcPr>
            <w:tcW w:w="3497" w:type="dxa"/>
            <w:gridSpan w:val="4"/>
            <w:tcBorders>
              <w:top w:val="nil"/>
              <w:left w:val="nil"/>
              <w:bottom w:val="nil"/>
              <w:right w:val="nil"/>
            </w:tcBorders>
            <w:shd w:val="clear" w:color="auto" w:fill="auto"/>
            <w:noWrap/>
            <w:hideMark/>
          </w:tcPr>
          <w:p w:rsidR="00881532" w:rsidRPr="00C5277B" w:rsidRDefault="00881532" w:rsidP="00C5277B">
            <w:r w:rsidRPr="00C5277B">
              <w:t>ПРИЛОЖЕНИЕ 6</w:t>
            </w:r>
          </w:p>
        </w:tc>
        <w:tc>
          <w:tcPr>
            <w:tcW w:w="697" w:type="dxa"/>
            <w:tcBorders>
              <w:top w:val="nil"/>
              <w:left w:val="nil"/>
              <w:bottom w:val="nil"/>
              <w:right w:val="nil"/>
            </w:tcBorders>
            <w:shd w:val="clear" w:color="auto" w:fill="auto"/>
            <w:noWrap/>
            <w:hideMark/>
          </w:tcPr>
          <w:p w:rsidR="00881532" w:rsidRPr="00C5277B" w:rsidRDefault="00881532" w:rsidP="00C5277B">
            <w:pPr>
              <w:jc w:val="center"/>
            </w:pPr>
          </w:p>
        </w:tc>
        <w:tc>
          <w:tcPr>
            <w:tcW w:w="1288" w:type="dxa"/>
            <w:tcBorders>
              <w:top w:val="nil"/>
              <w:left w:val="nil"/>
              <w:bottom w:val="nil"/>
              <w:right w:val="nil"/>
            </w:tcBorders>
            <w:shd w:val="clear" w:color="auto" w:fill="auto"/>
            <w:noWrap/>
            <w:hideMark/>
          </w:tcPr>
          <w:p w:rsidR="00881532" w:rsidRPr="00C5277B" w:rsidRDefault="00881532" w:rsidP="00C5277B">
            <w:pPr>
              <w:jc w:val="center"/>
            </w:pPr>
          </w:p>
        </w:tc>
      </w:tr>
      <w:tr w:rsidR="00033122" w:rsidRPr="00C5277B" w:rsidTr="00033122">
        <w:trPr>
          <w:trHeight w:val="330"/>
        </w:trPr>
        <w:tc>
          <w:tcPr>
            <w:tcW w:w="4077" w:type="dxa"/>
            <w:tcBorders>
              <w:top w:val="nil"/>
              <w:left w:val="nil"/>
              <w:bottom w:val="nil"/>
              <w:right w:val="nil"/>
            </w:tcBorders>
            <w:shd w:val="clear" w:color="auto" w:fill="auto"/>
            <w:noWrap/>
            <w:hideMark/>
          </w:tcPr>
          <w:p w:rsidR="00033122" w:rsidRPr="00C5277B" w:rsidRDefault="00033122" w:rsidP="00C5277B"/>
        </w:tc>
        <w:tc>
          <w:tcPr>
            <w:tcW w:w="4194" w:type="dxa"/>
            <w:gridSpan w:val="5"/>
            <w:tcBorders>
              <w:top w:val="nil"/>
              <w:left w:val="nil"/>
              <w:bottom w:val="nil"/>
              <w:right w:val="nil"/>
            </w:tcBorders>
            <w:shd w:val="clear" w:color="auto" w:fill="auto"/>
            <w:noWrap/>
            <w:hideMark/>
          </w:tcPr>
          <w:p w:rsidR="00033122" w:rsidRPr="00C5277B" w:rsidRDefault="00033122" w:rsidP="00033122">
            <w:r w:rsidRPr="00C5277B">
              <w:t>к решению "О районном бюджете</w:t>
            </w:r>
          </w:p>
        </w:tc>
        <w:tc>
          <w:tcPr>
            <w:tcW w:w="1288" w:type="dxa"/>
            <w:tcBorders>
              <w:top w:val="nil"/>
              <w:left w:val="nil"/>
              <w:bottom w:val="nil"/>
              <w:right w:val="nil"/>
            </w:tcBorders>
            <w:shd w:val="clear" w:color="auto" w:fill="auto"/>
            <w:noWrap/>
            <w:hideMark/>
          </w:tcPr>
          <w:p w:rsidR="00033122" w:rsidRPr="00C5277B" w:rsidRDefault="00033122" w:rsidP="00C5277B">
            <w:pPr>
              <w:jc w:val="center"/>
            </w:pPr>
          </w:p>
        </w:tc>
      </w:tr>
      <w:tr w:rsidR="00881532" w:rsidRPr="00C5277B" w:rsidTr="00881532">
        <w:trPr>
          <w:trHeight w:val="330"/>
        </w:trPr>
        <w:tc>
          <w:tcPr>
            <w:tcW w:w="4077" w:type="dxa"/>
            <w:tcBorders>
              <w:top w:val="nil"/>
              <w:left w:val="nil"/>
              <w:bottom w:val="nil"/>
              <w:right w:val="nil"/>
            </w:tcBorders>
            <w:shd w:val="clear" w:color="auto" w:fill="auto"/>
            <w:noWrap/>
            <w:hideMark/>
          </w:tcPr>
          <w:p w:rsidR="00881532" w:rsidRPr="00C5277B" w:rsidRDefault="00881532" w:rsidP="00C5277B"/>
        </w:tc>
        <w:tc>
          <w:tcPr>
            <w:tcW w:w="5482" w:type="dxa"/>
            <w:gridSpan w:val="6"/>
            <w:tcBorders>
              <w:top w:val="nil"/>
              <w:left w:val="nil"/>
              <w:bottom w:val="nil"/>
              <w:right w:val="nil"/>
            </w:tcBorders>
            <w:shd w:val="clear" w:color="auto" w:fill="auto"/>
            <w:noWrap/>
            <w:hideMark/>
          </w:tcPr>
          <w:p w:rsidR="00881532" w:rsidRPr="00C5277B" w:rsidRDefault="00881532" w:rsidP="00C5277B">
            <w:r w:rsidRPr="00C5277B">
              <w:t>муниципального образования</w:t>
            </w:r>
          </w:p>
        </w:tc>
      </w:tr>
      <w:tr w:rsidR="00881532" w:rsidRPr="00C5277B" w:rsidTr="00881532">
        <w:trPr>
          <w:trHeight w:val="330"/>
        </w:trPr>
        <w:tc>
          <w:tcPr>
            <w:tcW w:w="4077" w:type="dxa"/>
            <w:tcBorders>
              <w:top w:val="nil"/>
              <w:left w:val="nil"/>
              <w:bottom w:val="nil"/>
              <w:right w:val="nil"/>
            </w:tcBorders>
            <w:shd w:val="clear" w:color="auto" w:fill="auto"/>
            <w:noWrap/>
            <w:hideMark/>
          </w:tcPr>
          <w:p w:rsidR="00881532" w:rsidRPr="00C5277B" w:rsidRDefault="00881532" w:rsidP="00C5277B"/>
        </w:tc>
        <w:tc>
          <w:tcPr>
            <w:tcW w:w="5482" w:type="dxa"/>
            <w:gridSpan w:val="6"/>
            <w:tcBorders>
              <w:top w:val="nil"/>
              <w:left w:val="nil"/>
              <w:bottom w:val="nil"/>
              <w:right w:val="nil"/>
            </w:tcBorders>
            <w:shd w:val="clear" w:color="auto" w:fill="auto"/>
            <w:noWrap/>
            <w:hideMark/>
          </w:tcPr>
          <w:p w:rsidR="00881532" w:rsidRPr="00C5277B" w:rsidRDefault="00881532" w:rsidP="00C5277B">
            <w:r w:rsidRPr="00C5277B">
              <w:t>Новичихинский район на 2019 год"</w:t>
            </w:r>
          </w:p>
        </w:tc>
      </w:tr>
      <w:tr w:rsidR="00C5277B" w:rsidRPr="00C5277B" w:rsidTr="00881532">
        <w:trPr>
          <w:trHeight w:val="285"/>
        </w:trPr>
        <w:tc>
          <w:tcPr>
            <w:tcW w:w="4077" w:type="dxa"/>
            <w:tcBorders>
              <w:top w:val="nil"/>
              <w:left w:val="nil"/>
              <w:bottom w:val="nil"/>
              <w:right w:val="nil"/>
            </w:tcBorders>
            <w:shd w:val="clear" w:color="auto" w:fill="auto"/>
            <w:noWrap/>
            <w:hideMark/>
          </w:tcPr>
          <w:p w:rsidR="00C5277B" w:rsidRPr="00C5277B" w:rsidRDefault="00C5277B" w:rsidP="00C5277B"/>
        </w:tc>
        <w:tc>
          <w:tcPr>
            <w:tcW w:w="871" w:type="dxa"/>
            <w:tcBorders>
              <w:top w:val="nil"/>
              <w:left w:val="nil"/>
              <w:bottom w:val="nil"/>
              <w:right w:val="nil"/>
            </w:tcBorders>
            <w:shd w:val="clear" w:color="auto" w:fill="auto"/>
            <w:noWrap/>
            <w:hideMark/>
          </w:tcPr>
          <w:p w:rsidR="00C5277B" w:rsidRPr="00C5277B" w:rsidRDefault="00C5277B" w:rsidP="00C5277B">
            <w:pPr>
              <w:jc w:val="center"/>
            </w:pPr>
          </w:p>
        </w:tc>
        <w:tc>
          <w:tcPr>
            <w:tcW w:w="460" w:type="dxa"/>
            <w:tcBorders>
              <w:top w:val="nil"/>
              <w:left w:val="nil"/>
              <w:bottom w:val="nil"/>
              <w:right w:val="nil"/>
            </w:tcBorders>
            <w:shd w:val="clear" w:color="auto" w:fill="auto"/>
            <w:noWrap/>
            <w:hideMark/>
          </w:tcPr>
          <w:p w:rsidR="00C5277B" w:rsidRPr="00C5277B" w:rsidRDefault="00C5277B" w:rsidP="00C5277B">
            <w:pPr>
              <w:jc w:val="center"/>
            </w:pPr>
          </w:p>
        </w:tc>
        <w:tc>
          <w:tcPr>
            <w:tcW w:w="640" w:type="dxa"/>
            <w:tcBorders>
              <w:top w:val="nil"/>
              <w:left w:val="nil"/>
              <w:bottom w:val="nil"/>
              <w:right w:val="nil"/>
            </w:tcBorders>
            <w:shd w:val="clear" w:color="auto" w:fill="auto"/>
            <w:noWrap/>
            <w:hideMark/>
          </w:tcPr>
          <w:p w:rsidR="00C5277B" w:rsidRPr="00C5277B" w:rsidRDefault="00C5277B" w:rsidP="00C5277B">
            <w:pPr>
              <w:jc w:val="center"/>
            </w:pPr>
          </w:p>
        </w:tc>
        <w:tc>
          <w:tcPr>
            <w:tcW w:w="1526" w:type="dxa"/>
            <w:tcBorders>
              <w:top w:val="nil"/>
              <w:left w:val="nil"/>
              <w:bottom w:val="nil"/>
              <w:right w:val="nil"/>
            </w:tcBorders>
            <w:shd w:val="clear" w:color="auto" w:fill="auto"/>
            <w:noWrap/>
            <w:hideMark/>
          </w:tcPr>
          <w:p w:rsidR="00C5277B" w:rsidRPr="00C5277B" w:rsidRDefault="00C5277B" w:rsidP="00C5277B">
            <w:pPr>
              <w:jc w:val="center"/>
            </w:pPr>
          </w:p>
        </w:tc>
        <w:tc>
          <w:tcPr>
            <w:tcW w:w="697" w:type="dxa"/>
            <w:tcBorders>
              <w:top w:val="nil"/>
              <w:left w:val="nil"/>
              <w:bottom w:val="nil"/>
              <w:right w:val="nil"/>
            </w:tcBorders>
            <w:shd w:val="clear" w:color="auto" w:fill="auto"/>
            <w:noWrap/>
            <w:hideMark/>
          </w:tcPr>
          <w:p w:rsidR="00C5277B" w:rsidRPr="00C5277B" w:rsidRDefault="00C5277B" w:rsidP="00C5277B">
            <w:pPr>
              <w:jc w:val="center"/>
            </w:pPr>
          </w:p>
        </w:tc>
        <w:tc>
          <w:tcPr>
            <w:tcW w:w="1288" w:type="dxa"/>
            <w:tcBorders>
              <w:top w:val="nil"/>
              <w:left w:val="nil"/>
              <w:bottom w:val="nil"/>
              <w:right w:val="nil"/>
            </w:tcBorders>
            <w:shd w:val="clear" w:color="auto" w:fill="auto"/>
            <w:noWrap/>
            <w:hideMark/>
          </w:tcPr>
          <w:p w:rsidR="00C5277B" w:rsidRPr="00C5277B" w:rsidRDefault="00C5277B" w:rsidP="00C5277B">
            <w:pPr>
              <w:jc w:val="center"/>
            </w:pPr>
          </w:p>
        </w:tc>
      </w:tr>
      <w:tr w:rsidR="00C5277B" w:rsidRPr="00C5277B" w:rsidTr="00881532">
        <w:trPr>
          <w:trHeight w:val="360"/>
        </w:trPr>
        <w:tc>
          <w:tcPr>
            <w:tcW w:w="9559" w:type="dxa"/>
            <w:gridSpan w:val="7"/>
            <w:tcBorders>
              <w:top w:val="nil"/>
              <w:left w:val="nil"/>
              <w:bottom w:val="nil"/>
              <w:right w:val="nil"/>
            </w:tcBorders>
            <w:shd w:val="clear" w:color="auto" w:fill="auto"/>
            <w:noWrap/>
            <w:hideMark/>
          </w:tcPr>
          <w:p w:rsidR="00C5277B" w:rsidRPr="00C5277B" w:rsidRDefault="00C5277B" w:rsidP="00C5277B">
            <w:pPr>
              <w:jc w:val="center"/>
              <w:rPr>
                <w:b/>
                <w:bCs/>
                <w:sz w:val="28"/>
                <w:szCs w:val="28"/>
              </w:rPr>
            </w:pPr>
            <w:r w:rsidRPr="00C5277B">
              <w:rPr>
                <w:b/>
                <w:bCs/>
                <w:sz w:val="28"/>
                <w:szCs w:val="28"/>
              </w:rPr>
              <w:t xml:space="preserve">                     Ведомственная структура расходов бюджета на 2019 год</w:t>
            </w:r>
          </w:p>
        </w:tc>
      </w:tr>
      <w:tr w:rsidR="00C5277B" w:rsidRPr="00C5277B" w:rsidTr="00881532">
        <w:trPr>
          <w:trHeight w:val="135"/>
        </w:trPr>
        <w:tc>
          <w:tcPr>
            <w:tcW w:w="4077" w:type="dxa"/>
            <w:tcBorders>
              <w:top w:val="nil"/>
              <w:left w:val="nil"/>
              <w:bottom w:val="nil"/>
              <w:right w:val="nil"/>
            </w:tcBorders>
            <w:shd w:val="clear" w:color="auto" w:fill="auto"/>
            <w:noWrap/>
            <w:hideMark/>
          </w:tcPr>
          <w:p w:rsidR="00C5277B" w:rsidRPr="00C5277B" w:rsidRDefault="00C5277B" w:rsidP="00C5277B"/>
        </w:tc>
        <w:tc>
          <w:tcPr>
            <w:tcW w:w="871" w:type="dxa"/>
            <w:tcBorders>
              <w:top w:val="nil"/>
              <w:left w:val="nil"/>
              <w:bottom w:val="nil"/>
              <w:right w:val="nil"/>
            </w:tcBorders>
            <w:shd w:val="clear" w:color="auto" w:fill="auto"/>
            <w:noWrap/>
            <w:hideMark/>
          </w:tcPr>
          <w:p w:rsidR="00C5277B" w:rsidRPr="00C5277B" w:rsidRDefault="00C5277B" w:rsidP="00C5277B">
            <w:pPr>
              <w:jc w:val="center"/>
            </w:pPr>
          </w:p>
        </w:tc>
        <w:tc>
          <w:tcPr>
            <w:tcW w:w="460" w:type="dxa"/>
            <w:tcBorders>
              <w:top w:val="nil"/>
              <w:left w:val="nil"/>
              <w:bottom w:val="nil"/>
              <w:right w:val="nil"/>
            </w:tcBorders>
            <w:shd w:val="clear" w:color="auto" w:fill="auto"/>
            <w:noWrap/>
            <w:hideMark/>
          </w:tcPr>
          <w:p w:rsidR="00C5277B" w:rsidRPr="00C5277B" w:rsidRDefault="00C5277B" w:rsidP="00C5277B">
            <w:pPr>
              <w:jc w:val="center"/>
            </w:pPr>
          </w:p>
        </w:tc>
        <w:tc>
          <w:tcPr>
            <w:tcW w:w="640" w:type="dxa"/>
            <w:tcBorders>
              <w:top w:val="nil"/>
              <w:left w:val="nil"/>
              <w:bottom w:val="nil"/>
              <w:right w:val="nil"/>
            </w:tcBorders>
            <w:shd w:val="clear" w:color="auto" w:fill="auto"/>
            <w:noWrap/>
            <w:hideMark/>
          </w:tcPr>
          <w:p w:rsidR="00C5277B" w:rsidRPr="00C5277B" w:rsidRDefault="00C5277B" w:rsidP="00C5277B">
            <w:pPr>
              <w:jc w:val="center"/>
            </w:pPr>
          </w:p>
        </w:tc>
        <w:tc>
          <w:tcPr>
            <w:tcW w:w="1526" w:type="dxa"/>
            <w:tcBorders>
              <w:top w:val="nil"/>
              <w:left w:val="nil"/>
              <w:bottom w:val="nil"/>
              <w:right w:val="nil"/>
            </w:tcBorders>
            <w:shd w:val="clear" w:color="auto" w:fill="auto"/>
            <w:noWrap/>
            <w:hideMark/>
          </w:tcPr>
          <w:p w:rsidR="00C5277B" w:rsidRPr="00C5277B" w:rsidRDefault="00C5277B" w:rsidP="00C5277B">
            <w:pPr>
              <w:jc w:val="center"/>
            </w:pPr>
          </w:p>
        </w:tc>
        <w:tc>
          <w:tcPr>
            <w:tcW w:w="697" w:type="dxa"/>
            <w:tcBorders>
              <w:top w:val="nil"/>
              <w:left w:val="nil"/>
              <w:bottom w:val="nil"/>
              <w:right w:val="nil"/>
            </w:tcBorders>
            <w:shd w:val="clear" w:color="auto" w:fill="auto"/>
            <w:noWrap/>
            <w:hideMark/>
          </w:tcPr>
          <w:p w:rsidR="00C5277B" w:rsidRPr="00C5277B" w:rsidRDefault="00C5277B" w:rsidP="00C5277B">
            <w:pPr>
              <w:jc w:val="center"/>
            </w:pPr>
          </w:p>
        </w:tc>
        <w:tc>
          <w:tcPr>
            <w:tcW w:w="1288" w:type="dxa"/>
            <w:tcBorders>
              <w:top w:val="nil"/>
              <w:left w:val="nil"/>
              <w:bottom w:val="nil"/>
              <w:right w:val="nil"/>
            </w:tcBorders>
            <w:shd w:val="clear" w:color="auto" w:fill="auto"/>
            <w:noWrap/>
            <w:hideMark/>
          </w:tcPr>
          <w:p w:rsidR="00C5277B" w:rsidRPr="00C5277B" w:rsidRDefault="00C5277B" w:rsidP="00C5277B">
            <w:pPr>
              <w:jc w:val="center"/>
            </w:pPr>
          </w:p>
        </w:tc>
      </w:tr>
      <w:tr w:rsidR="00881532" w:rsidRPr="00C5277B" w:rsidTr="00033122">
        <w:trPr>
          <w:trHeight w:val="405"/>
        </w:trPr>
        <w:tc>
          <w:tcPr>
            <w:tcW w:w="4077" w:type="dxa"/>
            <w:tcBorders>
              <w:top w:val="nil"/>
              <w:left w:val="nil"/>
              <w:bottom w:val="nil"/>
              <w:right w:val="nil"/>
            </w:tcBorders>
            <w:shd w:val="clear" w:color="auto" w:fill="auto"/>
            <w:noWrap/>
            <w:hideMark/>
          </w:tcPr>
          <w:p w:rsidR="00881532" w:rsidRPr="00C5277B" w:rsidRDefault="00881532" w:rsidP="00C5277B">
            <w:pPr>
              <w:rPr>
                <w:b/>
                <w:bCs/>
              </w:rPr>
            </w:pPr>
          </w:p>
        </w:tc>
        <w:tc>
          <w:tcPr>
            <w:tcW w:w="871" w:type="dxa"/>
            <w:tcBorders>
              <w:top w:val="nil"/>
              <w:left w:val="nil"/>
              <w:bottom w:val="nil"/>
              <w:right w:val="nil"/>
            </w:tcBorders>
            <w:shd w:val="clear" w:color="auto" w:fill="auto"/>
            <w:noWrap/>
            <w:hideMark/>
          </w:tcPr>
          <w:p w:rsidR="00881532" w:rsidRPr="00C5277B" w:rsidRDefault="00881532" w:rsidP="00C5277B">
            <w:pPr>
              <w:jc w:val="center"/>
              <w:rPr>
                <w:b/>
                <w:bCs/>
              </w:rPr>
            </w:pPr>
          </w:p>
        </w:tc>
        <w:tc>
          <w:tcPr>
            <w:tcW w:w="460" w:type="dxa"/>
            <w:tcBorders>
              <w:top w:val="nil"/>
              <w:left w:val="nil"/>
              <w:bottom w:val="nil"/>
              <w:right w:val="nil"/>
            </w:tcBorders>
            <w:shd w:val="clear" w:color="auto" w:fill="auto"/>
            <w:noWrap/>
            <w:hideMark/>
          </w:tcPr>
          <w:p w:rsidR="00881532" w:rsidRPr="00C5277B" w:rsidRDefault="00881532" w:rsidP="00C5277B">
            <w:pPr>
              <w:jc w:val="center"/>
              <w:rPr>
                <w:b/>
                <w:bCs/>
              </w:rPr>
            </w:pPr>
          </w:p>
        </w:tc>
        <w:tc>
          <w:tcPr>
            <w:tcW w:w="640" w:type="dxa"/>
            <w:tcBorders>
              <w:top w:val="nil"/>
              <w:left w:val="nil"/>
              <w:bottom w:val="nil"/>
              <w:right w:val="nil"/>
            </w:tcBorders>
            <w:shd w:val="clear" w:color="auto" w:fill="auto"/>
            <w:noWrap/>
            <w:hideMark/>
          </w:tcPr>
          <w:p w:rsidR="00881532" w:rsidRPr="00C5277B" w:rsidRDefault="00881532" w:rsidP="00C5277B">
            <w:pPr>
              <w:jc w:val="center"/>
              <w:rPr>
                <w:b/>
                <w:bCs/>
              </w:rPr>
            </w:pPr>
          </w:p>
        </w:tc>
        <w:tc>
          <w:tcPr>
            <w:tcW w:w="1526" w:type="dxa"/>
            <w:tcBorders>
              <w:top w:val="nil"/>
              <w:left w:val="nil"/>
              <w:bottom w:val="nil"/>
              <w:right w:val="nil"/>
            </w:tcBorders>
            <w:shd w:val="clear" w:color="auto" w:fill="auto"/>
            <w:noWrap/>
            <w:hideMark/>
          </w:tcPr>
          <w:p w:rsidR="00881532" w:rsidRPr="00C5277B" w:rsidRDefault="00881532" w:rsidP="00C5277B">
            <w:pPr>
              <w:jc w:val="center"/>
              <w:rPr>
                <w:b/>
                <w:bCs/>
              </w:rPr>
            </w:pPr>
          </w:p>
        </w:tc>
        <w:tc>
          <w:tcPr>
            <w:tcW w:w="1985" w:type="dxa"/>
            <w:gridSpan w:val="2"/>
            <w:tcBorders>
              <w:top w:val="nil"/>
              <w:left w:val="nil"/>
              <w:bottom w:val="nil"/>
              <w:right w:val="nil"/>
            </w:tcBorders>
            <w:shd w:val="clear" w:color="auto" w:fill="auto"/>
            <w:noWrap/>
            <w:hideMark/>
          </w:tcPr>
          <w:p w:rsidR="00881532" w:rsidRPr="00C5277B" w:rsidRDefault="00881532" w:rsidP="00C5277B">
            <w:pPr>
              <w:jc w:val="center"/>
            </w:pPr>
            <w:r w:rsidRPr="00C5277B">
              <w:t>тыс. рублей</w:t>
            </w:r>
          </w:p>
        </w:tc>
      </w:tr>
      <w:tr w:rsidR="00C5277B" w:rsidRPr="00C5277B" w:rsidTr="00881532">
        <w:trPr>
          <w:trHeight w:val="720"/>
        </w:trPr>
        <w:tc>
          <w:tcPr>
            <w:tcW w:w="4077" w:type="dxa"/>
            <w:tcBorders>
              <w:top w:val="single" w:sz="4" w:space="0" w:color="auto"/>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Наименование</w:t>
            </w:r>
          </w:p>
        </w:tc>
        <w:tc>
          <w:tcPr>
            <w:tcW w:w="871" w:type="dxa"/>
            <w:tcBorders>
              <w:top w:val="single" w:sz="4" w:space="0" w:color="auto"/>
              <w:left w:val="nil"/>
              <w:bottom w:val="single" w:sz="4" w:space="0" w:color="auto"/>
              <w:right w:val="single" w:sz="4" w:space="0" w:color="auto"/>
            </w:tcBorders>
            <w:shd w:val="clear" w:color="auto" w:fill="auto"/>
            <w:hideMark/>
          </w:tcPr>
          <w:p w:rsidR="00C5277B" w:rsidRPr="00C5277B" w:rsidRDefault="00C5277B" w:rsidP="00C5277B">
            <w:pPr>
              <w:jc w:val="center"/>
              <w:rPr>
                <w:b/>
                <w:bCs/>
              </w:rPr>
            </w:pPr>
            <w:r w:rsidRPr="00C5277B">
              <w:rPr>
                <w:b/>
                <w:bCs/>
                <w:sz w:val="22"/>
                <w:szCs w:val="22"/>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C5277B" w:rsidRPr="00C5277B" w:rsidRDefault="00C5277B" w:rsidP="00C5277B">
            <w:pPr>
              <w:jc w:val="center"/>
              <w:rPr>
                <w:b/>
                <w:bCs/>
              </w:rPr>
            </w:pPr>
            <w:r w:rsidRPr="00C5277B">
              <w:rPr>
                <w:b/>
                <w:bCs/>
                <w:sz w:val="22"/>
                <w:szCs w:val="22"/>
              </w:rPr>
              <w:t>Рз</w:t>
            </w:r>
          </w:p>
        </w:tc>
        <w:tc>
          <w:tcPr>
            <w:tcW w:w="640" w:type="dxa"/>
            <w:tcBorders>
              <w:top w:val="single" w:sz="4" w:space="0" w:color="auto"/>
              <w:left w:val="nil"/>
              <w:bottom w:val="single" w:sz="4" w:space="0" w:color="auto"/>
              <w:right w:val="single" w:sz="4" w:space="0" w:color="auto"/>
            </w:tcBorders>
            <w:shd w:val="clear" w:color="auto" w:fill="auto"/>
            <w:hideMark/>
          </w:tcPr>
          <w:p w:rsidR="00C5277B" w:rsidRPr="00C5277B" w:rsidRDefault="00C5277B" w:rsidP="00C5277B">
            <w:pPr>
              <w:jc w:val="center"/>
              <w:rPr>
                <w:b/>
                <w:bCs/>
              </w:rPr>
            </w:pPr>
            <w:r w:rsidRPr="00C5277B">
              <w:rPr>
                <w:b/>
                <w:bCs/>
                <w:sz w:val="22"/>
                <w:szCs w:val="22"/>
              </w:rPr>
              <w:t>Пр</w:t>
            </w:r>
          </w:p>
        </w:tc>
        <w:tc>
          <w:tcPr>
            <w:tcW w:w="1526" w:type="dxa"/>
            <w:tcBorders>
              <w:top w:val="single" w:sz="4" w:space="0" w:color="auto"/>
              <w:left w:val="nil"/>
              <w:bottom w:val="single" w:sz="4" w:space="0" w:color="auto"/>
              <w:right w:val="single" w:sz="4" w:space="0" w:color="auto"/>
            </w:tcBorders>
            <w:shd w:val="clear" w:color="auto" w:fill="auto"/>
            <w:hideMark/>
          </w:tcPr>
          <w:p w:rsidR="00C5277B" w:rsidRPr="00C5277B" w:rsidRDefault="00C5277B" w:rsidP="00C5277B">
            <w:pPr>
              <w:jc w:val="center"/>
              <w:rPr>
                <w:b/>
                <w:bCs/>
              </w:rPr>
            </w:pPr>
            <w:r w:rsidRPr="00C5277B">
              <w:rPr>
                <w:b/>
                <w:bCs/>
                <w:sz w:val="22"/>
                <w:szCs w:val="22"/>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C5277B" w:rsidRPr="00C5277B" w:rsidRDefault="00C5277B" w:rsidP="00C5277B">
            <w:pPr>
              <w:jc w:val="center"/>
              <w:rPr>
                <w:b/>
                <w:bCs/>
              </w:rPr>
            </w:pPr>
            <w:r w:rsidRPr="00C5277B">
              <w:rPr>
                <w:b/>
                <w:bCs/>
                <w:sz w:val="22"/>
                <w:szCs w:val="22"/>
              </w:rPr>
              <w:t>КВР</w:t>
            </w:r>
          </w:p>
        </w:tc>
        <w:tc>
          <w:tcPr>
            <w:tcW w:w="1288" w:type="dxa"/>
            <w:tcBorders>
              <w:top w:val="single" w:sz="4" w:space="0" w:color="auto"/>
              <w:left w:val="nil"/>
              <w:bottom w:val="single" w:sz="4" w:space="0" w:color="auto"/>
              <w:right w:val="single" w:sz="4" w:space="0" w:color="auto"/>
            </w:tcBorders>
            <w:shd w:val="clear" w:color="auto" w:fill="auto"/>
            <w:hideMark/>
          </w:tcPr>
          <w:p w:rsidR="00C5277B" w:rsidRPr="00C5277B" w:rsidRDefault="00C5277B" w:rsidP="00C5277B">
            <w:pPr>
              <w:jc w:val="center"/>
              <w:rPr>
                <w:b/>
                <w:bCs/>
              </w:rPr>
            </w:pPr>
            <w:r w:rsidRPr="00C5277B">
              <w:rPr>
                <w:b/>
                <w:bCs/>
                <w:sz w:val="22"/>
                <w:szCs w:val="22"/>
              </w:rPr>
              <w:t>Сумма</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w:t>
            </w:r>
          </w:p>
        </w:tc>
      </w:tr>
      <w:tr w:rsidR="00C5277B" w:rsidRPr="00C5277B" w:rsidTr="00881532">
        <w:trPr>
          <w:trHeight w:val="675"/>
        </w:trPr>
        <w:tc>
          <w:tcPr>
            <w:tcW w:w="4077" w:type="dxa"/>
            <w:tcBorders>
              <w:top w:val="nil"/>
              <w:left w:val="nil"/>
              <w:bottom w:val="single" w:sz="4" w:space="0" w:color="auto"/>
              <w:right w:val="nil"/>
            </w:tcBorders>
            <w:shd w:val="clear" w:color="auto" w:fill="auto"/>
            <w:hideMark/>
          </w:tcPr>
          <w:p w:rsidR="00C5277B" w:rsidRPr="00C5277B" w:rsidRDefault="00C5277B" w:rsidP="00C5277B">
            <w:pPr>
              <w:rPr>
                <w:b/>
                <w:bCs/>
              </w:rPr>
            </w:pPr>
            <w:r w:rsidRPr="00C5277B">
              <w:rPr>
                <w:b/>
                <w:bCs/>
                <w:sz w:val="22"/>
                <w:szCs w:val="22"/>
              </w:rPr>
              <w:t>КОМИТЕТ АДМИНИСТРАЦИИ НОВИЧИХИНСКОГО РАЙОНА ПО ОБРАЗОВАНИЮ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123201,0</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150,0</w:t>
            </w:r>
          </w:p>
        </w:tc>
      </w:tr>
      <w:tr w:rsidR="00C5277B" w:rsidRPr="00C5277B" w:rsidTr="00881532">
        <w:trPr>
          <w:trHeight w:val="12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"Комп</w:t>
            </w:r>
            <w:r w:rsidR="00881532">
              <w:rPr>
                <w:b/>
                <w:bCs/>
                <w:sz w:val="22"/>
                <w:szCs w:val="22"/>
              </w:rPr>
              <w:t>-</w:t>
            </w:r>
            <w:r w:rsidRPr="00C5277B">
              <w:rPr>
                <w:b/>
                <w:bCs/>
                <w:sz w:val="22"/>
                <w:szCs w:val="22"/>
              </w:rPr>
              <w:t>лексное  развитие систем коммуналь</w:t>
            </w:r>
            <w:r w:rsidR="00881532">
              <w:rPr>
                <w:b/>
                <w:bCs/>
                <w:sz w:val="22"/>
                <w:szCs w:val="22"/>
              </w:rPr>
              <w:t>-</w:t>
            </w:r>
            <w:r w:rsidRPr="00C5277B">
              <w:rPr>
                <w:b/>
                <w:bCs/>
                <w:sz w:val="22"/>
                <w:szCs w:val="22"/>
              </w:rPr>
              <w:t>ной инфраструктуры муниципально</w:t>
            </w:r>
            <w:r w:rsidR="00881532">
              <w:rPr>
                <w:b/>
                <w:bCs/>
                <w:sz w:val="22"/>
                <w:szCs w:val="22"/>
              </w:rPr>
              <w:t>-</w:t>
            </w:r>
            <w:r w:rsidRPr="00C5277B">
              <w:rPr>
                <w:b/>
                <w:bCs/>
                <w:sz w:val="22"/>
                <w:szCs w:val="22"/>
              </w:rPr>
              <w:t>го образования Новичихинский район "на 2018-2022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1700000000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150,0</w:t>
            </w:r>
          </w:p>
        </w:tc>
      </w:tr>
      <w:tr w:rsidR="00C5277B" w:rsidRPr="00C5277B" w:rsidTr="00881532">
        <w:trPr>
          <w:trHeight w:val="698"/>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150,0</w:t>
            </w:r>
          </w:p>
        </w:tc>
      </w:tr>
      <w:tr w:rsidR="00C5277B" w:rsidRPr="00C5277B" w:rsidTr="00881532">
        <w:trPr>
          <w:trHeight w:val="65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Мероприятия направленные на реконструкцию,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1710060990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150,0</w:t>
            </w:r>
          </w:p>
        </w:tc>
      </w:tr>
      <w:tr w:rsidR="00C5277B" w:rsidRPr="00C5277B" w:rsidTr="00881532">
        <w:trPr>
          <w:trHeight w:val="29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1710060990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150,0</w:t>
            </w:r>
          </w:p>
        </w:tc>
      </w:tr>
      <w:tr w:rsidR="00C5277B" w:rsidRPr="00C5277B" w:rsidTr="00881532">
        <w:trPr>
          <w:trHeight w:val="14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ОБРАЗОВАНИЕ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116504,0</w:t>
            </w:r>
          </w:p>
        </w:tc>
      </w:tr>
      <w:tr w:rsidR="00C5277B" w:rsidRPr="00C5277B" w:rsidTr="00881532">
        <w:trPr>
          <w:trHeight w:val="16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22264,0</w:t>
            </w:r>
          </w:p>
        </w:tc>
      </w:tr>
      <w:tr w:rsidR="00C5277B" w:rsidRPr="00C5277B" w:rsidTr="00881532">
        <w:trPr>
          <w:trHeight w:val="6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881532">
              <w:rPr>
                <w:b/>
                <w:bCs/>
                <w:sz w:val="22"/>
                <w:szCs w:val="22"/>
              </w:rPr>
              <w:t>-</w:t>
            </w:r>
            <w:r w:rsidRPr="00C5277B">
              <w:rPr>
                <w:b/>
                <w:bCs/>
                <w:sz w:val="22"/>
                <w:szCs w:val="22"/>
              </w:rPr>
              <w:t>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22264,0</w:t>
            </w:r>
          </w:p>
        </w:tc>
      </w:tr>
      <w:tr w:rsidR="00C5277B" w:rsidRPr="00C5277B" w:rsidTr="00881532">
        <w:trPr>
          <w:trHeight w:val="12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22264,0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7423,0</w:t>
            </w:r>
          </w:p>
        </w:tc>
      </w:tr>
      <w:tr w:rsidR="00C5277B" w:rsidRPr="00C5277B" w:rsidTr="00881532">
        <w:trPr>
          <w:trHeight w:val="146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4919,0</w:t>
            </w:r>
          </w:p>
        </w:tc>
      </w:tr>
      <w:tr w:rsidR="00C5277B" w:rsidRPr="00C5277B" w:rsidTr="00881532">
        <w:trPr>
          <w:trHeight w:val="134"/>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2245,0</w:t>
            </w:r>
          </w:p>
        </w:tc>
      </w:tr>
      <w:tr w:rsidR="00C5277B" w:rsidRPr="00C5277B" w:rsidTr="00881532">
        <w:trPr>
          <w:trHeight w:val="276"/>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259,0</w:t>
            </w:r>
          </w:p>
        </w:tc>
      </w:tr>
      <w:tr w:rsidR="00C5277B" w:rsidRPr="00C5277B" w:rsidTr="00881532">
        <w:trPr>
          <w:trHeight w:val="7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Организация  расходов на питание детей и иные расходы в дошкольных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1810050930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2452,0</w:t>
            </w:r>
          </w:p>
        </w:tc>
      </w:tr>
      <w:tr w:rsidR="00C5277B" w:rsidRPr="00C5277B" w:rsidTr="00881532">
        <w:trPr>
          <w:trHeight w:val="21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1810060940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2452,0</w:t>
            </w:r>
          </w:p>
        </w:tc>
      </w:tr>
      <w:tr w:rsidR="00C5277B" w:rsidRPr="00C5277B" w:rsidTr="00881532">
        <w:trPr>
          <w:trHeight w:val="12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Компенсационные выплаты на пи</w:t>
            </w:r>
            <w:r w:rsidR="00881532">
              <w:rPr>
                <w:b/>
                <w:bCs/>
                <w:sz w:val="22"/>
                <w:szCs w:val="22"/>
              </w:rPr>
              <w:t>-</w:t>
            </w:r>
            <w:r w:rsidRPr="00C5277B">
              <w:rPr>
                <w:b/>
                <w:bCs/>
                <w:sz w:val="22"/>
                <w:szCs w:val="22"/>
              </w:rPr>
              <w:t>тание детей в муниципальных дош</w:t>
            </w:r>
            <w:r w:rsidR="00881532">
              <w:rPr>
                <w:b/>
                <w:bCs/>
                <w:sz w:val="22"/>
                <w:szCs w:val="22"/>
              </w:rPr>
              <w:t>-</w:t>
            </w:r>
            <w:r w:rsidRPr="00C5277B">
              <w:rPr>
                <w:b/>
                <w:bCs/>
                <w:sz w:val="22"/>
                <w:szCs w:val="22"/>
              </w:rPr>
              <w:t>кольных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1810060930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49,0</w:t>
            </w:r>
          </w:p>
        </w:tc>
      </w:tr>
      <w:tr w:rsidR="00C5277B" w:rsidRPr="00C5277B" w:rsidTr="00881532">
        <w:trPr>
          <w:trHeight w:val="24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1810060930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49,0</w:t>
            </w:r>
          </w:p>
        </w:tc>
      </w:tr>
      <w:tr w:rsidR="00C5277B" w:rsidRPr="00C5277B" w:rsidTr="00881532">
        <w:trPr>
          <w:trHeight w:val="91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1810070430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4026,0</w:t>
            </w:r>
          </w:p>
        </w:tc>
      </w:tr>
      <w:tr w:rsidR="00C5277B" w:rsidRPr="00C5277B" w:rsidTr="00881532">
        <w:trPr>
          <w:trHeight w:val="150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1810070430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4026,0</w:t>
            </w:r>
          </w:p>
        </w:tc>
      </w:tr>
      <w:tr w:rsidR="00C5277B" w:rsidRPr="00C5277B" w:rsidTr="00033122">
        <w:trPr>
          <w:trHeight w:val="127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Обеспечение государственных гаран</w:t>
            </w:r>
            <w:r w:rsidR="00033122">
              <w:rPr>
                <w:b/>
                <w:bCs/>
                <w:sz w:val="22"/>
                <w:szCs w:val="22"/>
              </w:rPr>
              <w:t>-</w:t>
            </w:r>
            <w:r w:rsidRPr="00C5277B">
              <w:rPr>
                <w:b/>
                <w:bCs/>
                <w:sz w:val="22"/>
                <w:szCs w:val="22"/>
              </w:rPr>
              <w:t>тий реализации прав на получение общедоступного и бесплатного дош</w:t>
            </w:r>
            <w:r w:rsidR="00033122">
              <w:rPr>
                <w:b/>
                <w:bCs/>
                <w:sz w:val="22"/>
                <w:szCs w:val="22"/>
              </w:rPr>
              <w:t>-</w:t>
            </w:r>
            <w:r w:rsidRPr="00C5277B">
              <w:rPr>
                <w:b/>
                <w:bCs/>
                <w:sz w:val="22"/>
                <w:szCs w:val="22"/>
              </w:rPr>
              <w:t>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8226,0</w:t>
            </w:r>
          </w:p>
        </w:tc>
      </w:tr>
      <w:tr w:rsidR="00C5277B" w:rsidRPr="00C5277B" w:rsidTr="00881532">
        <w:trPr>
          <w:trHeight w:val="142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7943,0</w:t>
            </w:r>
          </w:p>
        </w:tc>
      </w:tr>
      <w:tr w:rsidR="00C5277B" w:rsidRPr="00C5277B" w:rsidTr="00881532">
        <w:trPr>
          <w:trHeight w:val="32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237,0</w:t>
            </w:r>
          </w:p>
        </w:tc>
      </w:tr>
      <w:tr w:rsidR="00C5277B" w:rsidRPr="00C5277B" w:rsidTr="00881532">
        <w:trPr>
          <w:trHeight w:val="4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46,0</w:t>
            </w:r>
          </w:p>
        </w:tc>
      </w:tr>
      <w:tr w:rsidR="00C5277B" w:rsidRPr="00C5277B" w:rsidTr="00881532">
        <w:trPr>
          <w:trHeight w:val="464"/>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1810071190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88,0</w:t>
            </w:r>
          </w:p>
        </w:tc>
      </w:tr>
      <w:tr w:rsidR="00C5277B" w:rsidRPr="00C5277B" w:rsidTr="00881532">
        <w:trPr>
          <w:trHeight w:val="23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1810071190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88,0</w:t>
            </w:r>
          </w:p>
        </w:tc>
      </w:tr>
      <w:tr w:rsidR="00C5277B" w:rsidRPr="00C5277B" w:rsidTr="00881532">
        <w:trPr>
          <w:trHeight w:val="26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84526,0</w:t>
            </w:r>
          </w:p>
        </w:tc>
      </w:tr>
      <w:tr w:rsidR="00C5277B" w:rsidRPr="00C5277B" w:rsidTr="00881532">
        <w:trPr>
          <w:trHeight w:val="6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881532">
              <w:rPr>
                <w:b/>
                <w:bCs/>
                <w:sz w:val="22"/>
                <w:szCs w:val="22"/>
              </w:rPr>
              <w:t>-</w:t>
            </w:r>
            <w:r w:rsidRPr="00C5277B">
              <w:rPr>
                <w:b/>
                <w:bCs/>
                <w:sz w:val="22"/>
                <w:szCs w:val="22"/>
              </w:rPr>
              <w:t>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84526,0</w:t>
            </w:r>
          </w:p>
        </w:tc>
      </w:tr>
      <w:tr w:rsidR="00C5277B" w:rsidRPr="00C5277B" w:rsidTr="00881532">
        <w:trPr>
          <w:trHeight w:val="12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Подпрограмма "Развитие общего и дополнительного образования в Новичи</w:t>
            </w:r>
            <w:r w:rsidR="00881532">
              <w:rPr>
                <w:sz w:val="22"/>
                <w:szCs w:val="22"/>
              </w:rPr>
              <w:t>-</w:t>
            </w:r>
            <w:r w:rsidRPr="00C5277B">
              <w:rPr>
                <w:sz w:val="22"/>
                <w:szCs w:val="22"/>
              </w:rPr>
              <w:t>хинском районе"муниципальной прог</w:t>
            </w:r>
            <w:r w:rsidR="00881532">
              <w:rPr>
                <w:sz w:val="22"/>
                <w:szCs w:val="22"/>
              </w:rPr>
              <w:t>-</w:t>
            </w:r>
            <w:r w:rsidRPr="00C5277B">
              <w:rPr>
                <w:sz w:val="22"/>
                <w:szCs w:val="22"/>
              </w:rPr>
              <w:t>раммы "Развитие образования в Новичи</w:t>
            </w:r>
            <w:r w:rsidR="00881532">
              <w:rPr>
                <w:sz w:val="22"/>
                <w:szCs w:val="22"/>
              </w:rPr>
              <w:t>-</w:t>
            </w:r>
            <w:r w:rsidRPr="00C5277B">
              <w:rPr>
                <w:sz w:val="22"/>
                <w:szCs w:val="22"/>
              </w:rPr>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84526,0</w:t>
            </w:r>
          </w:p>
        </w:tc>
      </w:tr>
      <w:tr w:rsidR="00C5277B" w:rsidRPr="00C5277B" w:rsidTr="00881532">
        <w:trPr>
          <w:trHeight w:val="177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Обеспечение деятельности школьных учреждений подпрограммы "Развитие общего и дополнительного образования в Новичихинском районе"</w:t>
            </w:r>
            <w:r w:rsidR="00881532">
              <w:rPr>
                <w:sz w:val="22"/>
                <w:szCs w:val="22"/>
              </w:rPr>
              <w:t xml:space="preserve"> </w:t>
            </w:r>
            <w:r w:rsidRPr="00C5277B">
              <w:rPr>
                <w:sz w:val="22"/>
                <w:szCs w:val="22"/>
              </w:rPr>
              <w:t>муниципаль</w:t>
            </w:r>
            <w:r w:rsidR="00033122">
              <w:rPr>
                <w:sz w:val="22"/>
                <w:szCs w:val="22"/>
              </w:rPr>
              <w:t>-</w:t>
            </w:r>
            <w:r w:rsidRPr="00C5277B">
              <w:rPr>
                <w:sz w:val="22"/>
                <w:szCs w:val="22"/>
              </w:rPr>
              <w:t>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8290,0</w:t>
            </w:r>
          </w:p>
        </w:tc>
      </w:tr>
      <w:tr w:rsidR="00C5277B" w:rsidRPr="00C5277B" w:rsidTr="00881532">
        <w:trPr>
          <w:trHeight w:val="141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321,0</w:t>
            </w:r>
          </w:p>
        </w:tc>
      </w:tr>
      <w:tr w:rsidR="00C5277B" w:rsidRPr="00C5277B" w:rsidTr="00881532">
        <w:trPr>
          <w:trHeight w:val="31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5364,0</w:t>
            </w:r>
          </w:p>
        </w:tc>
      </w:tr>
      <w:tr w:rsidR="00C5277B" w:rsidRPr="00C5277B" w:rsidTr="00881532">
        <w:trPr>
          <w:trHeight w:val="6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2063,0</w:t>
            </w:r>
          </w:p>
        </w:tc>
      </w:tr>
      <w:tr w:rsidR="00C5277B" w:rsidRPr="00C5277B" w:rsidTr="00881532">
        <w:trPr>
          <w:trHeight w:val="214"/>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542,0</w:t>
            </w:r>
          </w:p>
        </w:tc>
      </w:tr>
      <w:tr w:rsidR="00C5277B" w:rsidRPr="00C5277B" w:rsidTr="00033122">
        <w:trPr>
          <w:trHeight w:val="954"/>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Организация расходов на питание обучающимся и иные расходы в муни</w:t>
            </w:r>
            <w:r w:rsidR="00033122">
              <w:rPr>
                <w:b/>
                <w:bCs/>
                <w:sz w:val="22"/>
                <w:szCs w:val="22"/>
              </w:rPr>
              <w:t>-</w:t>
            </w:r>
            <w:r w:rsidRPr="00C5277B">
              <w:rPr>
                <w:b/>
                <w:bCs/>
                <w:sz w:val="22"/>
                <w:szCs w:val="22"/>
              </w:rPr>
              <w:t>ципальных общеобразовательных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1820060940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1927,0</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1820060940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1927,0</w:t>
            </w:r>
          </w:p>
        </w:tc>
      </w:tr>
      <w:tr w:rsidR="00C5277B" w:rsidRPr="00C5277B" w:rsidTr="00881532">
        <w:trPr>
          <w:trHeight w:val="1182"/>
        </w:trPr>
        <w:tc>
          <w:tcPr>
            <w:tcW w:w="4077" w:type="dxa"/>
            <w:tcBorders>
              <w:top w:val="nil"/>
              <w:left w:val="nil"/>
              <w:bottom w:val="single" w:sz="4" w:space="0" w:color="auto"/>
              <w:right w:val="nil"/>
            </w:tcBorders>
            <w:shd w:val="clear" w:color="auto" w:fill="auto"/>
            <w:hideMark/>
          </w:tcPr>
          <w:p w:rsidR="00C5277B" w:rsidRPr="00C5277B" w:rsidRDefault="00C5277B" w:rsidP="00C5277B">
            <w:pPr>
              <w:rPr>
                <w:b/>
                <w:bCs/>
              </w:rPr>
            </w:pPr>
            <w:r w:rsidRPr="00C5277B">
              <w:rPr>
                <w:b/>
                <w:bCs/>
                <w:sz w:val="22"/>
                <w:szCs w:val="22"/>
              </w:rPr>
              <w:t>Компенсационные выплаты  на пита</w:t>
            </w:r>
            <w:r w:rsidR="00881532">
              <w:rPr>
                <w:b/>
                <w:bCs/>
                <w:sz w:val="22"/>
                <w:szCs w:val="22"/>
              </w:rPr>
              <w:t>-</w:t>
            </w:r>
            <w:r w:rsidRPr="00C5277B">
              <w:rPr>
                <w:b/>
                <w:bCs/>
                <w:sz w:val="22"/>
                <w:szCs w:val="22"/>
              </w:rPr>
              <w:t>ние обучающимся в муниципальных общеобразовательных учреждениях, нуждающимся в социальной поддерж</w:t>
            </w:r>
            <w:r w:rsidR="00881532">
              <w:rPr>
                <w:b/>
                <w:bCs/>
                <w:sz w:val="22"/>
                <w:szCs w:val="22"/>
              </w:rPr>
              <w:t>-</w:t>
            </w:r>
            <w:r w:rsidRPr="00C5277B">
              <w:rPr>
                <w:b/>
                <w:bCs/>
                <w:sz w:val="22"/>
                <w:szCs w:val="22"/>
              </w:rPr>
              <w:t>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1820060930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144,0</w:t>
            </w:r>
          </w:p>
        </w:tc>
      </w:tr>
      <w:tr w:rsidR="00C5277B" w:rsidRPr="00C5277B" w:rsidTr="00881532">
        <w:trPr>
          <w:trHeight w:val="17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1820060930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79,0</w:t>
            </w:r>
          </w:p>
        </w:tc>
      </w:tr>
      <w:tr w:rsidR="00C5277B" w:rsidRPr="00C5277B" w:rsidTr="00881532">
        <w:trPr>
          <w:trHeight w:val="7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1820060930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65,0</w:t>
            </w:r>
          </w:p>
        </w:tc>
      </w:tr>
      <w:tr w:rsidR="00C5277B" w:rsidRPr="00C5277B" w:rsidTr="00881532">
        <w:trPr>
          <w:trHeight w:val="169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Расходы на реализацию мероприятий подпрограммы "Развитие общего и дополнительного образования в Новичихинском районе" муници</w:t>
            </w:r>
            <w:r w:rsidR="00881532">
              <w:rPr>
                <w:b/>
                <w:bCs/>
                <w:sz w:val="22"/>
                <w:szCs w:val="22"/>
              </w:rPr>
              <w:t>-</w:t>
            </w:r>
            <w:r w:rsidRPr="00C5277B">
              <w:rPr>
                <w:b/>
                <w:bCs/>
                <w:sz w:val="22"/>
                <w:szCs w:val="22"/>
              </w:rPr>
              <w:t>пальной программы "Развитие образования в Новичихинском районе"на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1820060990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100,0</w:t>
            </w:r>
          </w:p>
        </w:tc>
      </w:tr>
      <w:tr w:rsidR="00C5277B" w:rsidRPr="00C5277B" w:rsidTr="00881532">
        <w:trPr>
          <w:trHeight w:val="2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92,0</w:t>
            </w:r>
          </w:p>
        </w:tc>
      </w:tr>
      <w:tr w:rsidR="00C5277B" w:rsidRPr="00C5277B" w:rsidTr="00881532">
        <w:trPr>
          <w:trHeight w:val="506"/>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w:t>
            </w:r>
          </w:p>
        </w:tc>
      </w:tr>
      <w:tr w:rsidR="00C5277B" w:rsidRPr="00C5277B" w:rsidTr="00033122">
        <w:trPr>
          <w:trHeight w:val="2084"/>
        </w:trPr>
        <w:tc>
          <w:tcPr>
            <w:tcW w:w="4077" w:type="dxa"/>
            <w:tcBorders>
              <w:top w:val="nil"/>
              <w:left w:val="nil"/>
              <w:bottom w:val="single" w:sz="4" w:space="0" w:color="auto"/>
              <w:right w:val="nil"/>
            </w:tcBorders>
            <w:shd w:val="clear" w:color="auto" w:fill="auto"/>
            <w:hideMark/>
          </w:tcPr>
          <w:p w:rsidR="00C5277B" w:rsidRPr="00C5277B" w:rsidRDefault="00C5277B" w:rsidP="00033122">
            <w:pPr>
              <w:rPr>
                <w:b/>
                <w:bCs/>
              </w:rPr>
            </w:pPr>
            <w:r w:rsidRPr="00C5277B">
              <w:rPr>
                <w:b/>
                <w:bCs/>
                <w:sz w:val="22"/>
                <w:szCs w:val="22"/>
              </w:rPr>
              <w:t>Обеспечение государственных гаран</w:t>
            </w:r>
            <w:r w:rsidR="00033122">
              <w:rPr>
                <w:b/>
                <w:bCs/>
                <w:sz w:val="22"/>
                <w:szCs w:val="22"/>
              </w:rPr>
              <w:t>-</w:t>
            </w:r>
            <w:r w:rsidRPr="00C5277B">
              <w:rPr>
                <w:b/>
                <w:bCs/>
                <w:sz w:val="22"/>
                <w:szCs w:val="22"/>
              </w:rPr>
              <w:t>тий реализации прав на получение общедоступного и бесплатного дош</w:t>
            </w:r>
            <w:r w:rsidR="00033122">
              <w:rPr>
                <w:b/>
                <w:bCs/>
                <w:sz w:val="22"/>
                <w:szCs w:val="22"/>
              </w:rPr>
              <w:t>-</w:t>
            </w:r>
            <w:r w:rsidRPr="00C5277B">
              <w:rPr>
                <w:b/>
                <w:bCs/>
                <w:sz w:val="22"/>
                <w:szCs w:val="22"/>
              </w:rPr>
              <w:t>кольного, начального общего, средне</w:t>
            </w:r>
            <w:r w:rsidR="00033122">
              <w:rPr>
                <w:b/>
                <w:bCs/>
                <w:sz w:val="22"/>
                <w:szCs w:val="22"/>
              </w:rPr>
              <w:t>-</w:t>
            </w:r>
            <w:r w:rsidRPr="00C5277B">
              <w:rPr>
                <w:b/>
                <w:bCs/>
                <w:sz w:val="22"/>
                <w:szCs w:val="22"/>
              </w:rPr>
              <w:t>го общего образования в общеобразо</w:t>
            </w:r>
            <w:r w:rsidR="00033122">
              <w:rPr>
                <w:b/>
                <w:bCs/>
                <w:sz w:val="22"/>
                <w:szCs w:val="22"/>
              </w:rPr>
              <w:t>-</w:t>
            </w:r>
            <w:r w:rsidRPr="00C5277B">
              <w:rPr>
                <w:b/>
                <w:bCs/>
                <w:sz w:val="22"/>
                <w:szCs w:val="22"/>
              </w:rPr>
              <w:t>вательных организациях, обеспечение дополнительного образования детей в общеобразовательных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69649,0</w:t>
            </w:r>
          </w:p>
        </w:tc>
      </w:tr>
      <w:tr w:rsidR="00C5277B" w:rsidRPr="00C5277B" w:rsidTr="00881532">
        <w:trPr>
          <w:trHeight w:val="138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49678,4</w:t>
            </w:r>
          </w:p>
        </w:tc>
      </w:tr>
      <w:tr w:rsidR="00C5277B" w:rsidRPr="00C5277B" w:rsidTr="00881532">
        <w:trPr>
          <w:trHeight w:val="63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868,3</w:t>
            </w:r>
          </w:p>
        </w:tc>
      </w:tr>
      <w:tr w:rsidR="00C5277B" w:rsidRPr="00C5277B" w:rsidTr="00881532">
        <w:trPr>
          <w:trHeight w:val="418"/>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73,0</w:t>
            </w:r>
          </w:p>
        </w:tc>
      </w:tr>
      <w:tr w:rsidR="00C5277B" w:rsidRPr="00C5277B" w:rsidTr="00881532">
        <w:trPr>
          <w:trHeight w:val="10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Предоставление субсидий бюджетным, автономным учреждениям и иным некоммерческим организациям, автономным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19029,3</w:t>
            </w:r>
          </w:p>
        </w:tc>
      </w:tr>
      <w:tr w:rsidR="00C5277B" w:rsidRPr="00C5277B" w:rsidTr="00881532">
        <w:trPr>
          <w:trHeight w:val="13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Компенсационные выплаты на пита</w:t>
            </w:r>
            <w:r w:rsidR="00033122">
              <w:rPr>
                <w:b/>
                <w:bCs/>
                <w:sz w:val="22"/>
                <w:szCs w:val="22"/>
              </w:rPr>
              <w:t>-</w:t>
            </w:r>
            <w:r w:rsidRPr="00C5277B">
              <w:rPr>
                <w:b/>
                <w:bCs/>
                <w:sz w:val="22"/>
                <w:szCs w:val="22"/>
              </w:rPr>
              <w:t>ние обучающимся в муниципаль</w:t>
            </w:r>
            <w:r w:rsidR="00881532">
              <w:rPr>
                <w:b/>
                <w:bCs/>
                <w:sz w:val="22"/>
                <w:szCs w:val="22"/>
              </w:rPr>
              <w:t>-</w:t>
            </w:r>
            <w:r w:rsidRPr="00C5277B">
              <w:rPr>
                <w:b/>
                <w:bCs/>
                <w:sz w:val="22"/>
                <w:szCs w:val="22"/>
              </w:rPr>
              <w:t>ных общеобразовательных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1820070930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480,0</w:t>
            </w:r>
          </w:p>
        </w:tc>
      </w:tr>
      <w:tr w:rsidR="00C5277B" w:rsidRPr="00C5277B" w:rsidTr="00881532">
        <w:trPr>
          <w:trHeight w:val="6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296,0</w:t>
            </w:r>
          </w:p>
        </w:tc>
      </w:tr>
      <w:tr w:rsidR="00C5277B" w:rsidRPr="00C5277B" w:rsidTr="00881532">
        <w:trPr>
          <w:trHeight w:val="6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1820070930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184,0</w:t>
            </w:r>
          </w:p>
        </w:tc>
      </w:tr>
      <w:tr w:rsidR="00C5277B" w:rsidRPr="00C5277B" w:rsidTr="00881532">
        <w:trPr>
          <w:trHeight w:val="6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3936,0</w:t>
            </w:r>
          </w:p>
        </w:tc>
      </w:tr>
      <w:tr w:rsidR="00C5277B" w:rsidRPr="00C5277B" w:rsidTr="00881532">
        <w:trPr>
          <w:trHeight w:val="25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2871,0</w:t>
            </w:r>
          </w:p>
        </w:tc>
      </w:tr>
      <w:tr w:rsidR="00C5277B" w:rsidRPr="00C5277B" w:rsidTr="00881532">
        <w:trPr>
          <w:trHeight w:val="78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1065,0</w:t>
            </w:r>
          </w:p>
        </w:tc>
      </w:tr>
      <w:tr w:rsidR="00C5277B" w:rsidRPr="00C5277B" w:rsidTr="00881532">
        <w:trPr>
          <w:trHeight w:val="18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4118,0</w:t>
            </w:r>
          </w:p>
        </w:tc>
      </w:tr>
      <w:tr w:rsidR="00C5277B" w:rsidRPr="00C5277B" w:rsidTr="00881532">
        <w:trPr>
          <w:trHeight w:val="35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 xml:space="preserve">Муниципальная программа"Развитие образования в Новичихинском районе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4118,0</w:t>
            </w:r>
          </w:p>
        </w:tc>
      </w:tr>
      <w:tr w:rsidR="00C5277B" w:rsidRPr="00C5277B" w:rsidTr="00881532">
        <w:trPr>
          <w:trHeight w:val="1826"/>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881532">
            <w:r w:rsidRPr="00C5277B">
              <w:rPr>
                <w:sz w:val="22"/>
                <w:szCs w:val="22"/>
              </w:rPr>
              <w:t>Обеспечение деятельности организаций (учреждений) дополнительного образо</w:t>
            </w:r>
            <w:r w:rsidR="00881532">
              <w:rPr>
                <w:sz w:val="22"/>
                <w:szCs w:val="22"/>
              </w:rPr>
              <w:t>-</w:t>
            </w:r>
            <w:r w:rsidRPr="00C5277B">
              <w:rPr>
                <w:sz w:val="22"/>
                <w:szCs w:val="22"/>
              </w:rPr>
              <w:t>вания подпрограммы "Развитие общего и дополнительного образования в Нови</w:t>
            </w:r>
            <w:r w:rsidR="00881532">
              <w:rPr>
                <w:sz w:val="22"/>
                <w:szCs w:val="22"/>
              </w:rPr>
              <w:t>-</w:t>
            </w:r>
            <w:r w:rsidRPr="00C5277B">
              <w:rPr>
                <w:sz w:val="22"/>
                <w:szCs w:val="22"/>
              </w:rPr>
              <w:t>чихинском районе"муниципальной прог</w:t>
            </w:r>
            <w:r w:rsidR="00881532">
              <w:rPr>
                <w:sz w:val="22"/>
                <w:szCs w:val="22"/>
              </w:rPr>
              <w:t xml:space="preserve"> р</w:t>
            </w:r>
            <w:r w:rsidRPr="00C5277B">
              <w:rPr>
                <w:sz w:val="22"/>
                <w:szCs w:val="22"/>
              </w:rPr>
              <w:t>аммы "Развитие образования в Нови</w:t>
            </w:r>
            <w:r w:rsidR="00881532">
              <w:rPr>
                <w:sz w:val="22"/>
                <w:szCs w:val="22"/>
              </w:rPr>
              <w:t>-</w:t>
            </w:r>
            <w:r w:rsidRPr="00C5277B">
              <w:rPr>
                <w:sz w:val="22"/>
                <w:szCs w:val="22"/>
              </w:rPr>
              <w:t>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4118,0</w:t>
            </w:r>
          </w:p>
        </w:tc>
      </w:tr>
      <w:tr w:rsidR="00C5277B" w:rsidRPr="00C5277B" w:rsidTr="00881532">
        <w:trPr>
          <w:trHeight w:val="6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2230,0</w:t>
            </w:r>
          </w:p>
        </w:tc>
      </w:tr>
      <w:tr w:rsidR="00C5277B" w:rsidRPr="00C5277B" w:rsidTr="00881532">
        <w:trPr>
          <w:trHeight w:val="30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1746,0</w:t>
            </w:r>
          </w:p>
        </w:tc>
      </w:tr>
      <w:tr w:rsidR="00C5277B" w:rsidRPr="00C5277B" w:rsidTr="00881532">
        <w:trPr>
          <w:trHeight w:val="26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142,0</w:t>
            </w:r>
          </w:p>
        </w:tc>
      </w:tr>
      <w:tr w:rsidR="00C5277B" w:rsidRPr="00C5277B" w:rsidTr="00881532">
        <w:trPr>
          <w:trHeight w:val="6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1820071190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0,0</w:t>
            </w:r>
          </w:p>
        </w:tc>
      </w:tr>
      <w:tr w:rsidR="00C5277B" w:rsidRPr="00C5277B" w:rsidTr="00881532">
        <w:trPr>
          <w:trHeight w:val="24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0,0</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340,0</w:t>
            </w:r>
          </w:p>
        </w:tc>
      </w:tr>
      <w:tr w:rsidR="00C5277B" w:rsidRPr="00C5277B" w:rsidTr="00881532">
        <w:trPr>
          <w:trHeight w:val="9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Муниципальная программа "Здоровье. Формирование и популяризация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2400000000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r>
      <w:tr w:rsidR="00C5277B" w:rsidRPr="00C5277B" w:rsidTr="00881532">
        <w:trPr>
          <w:trHeight w:val="99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Расходы на реализацию муниципальной программы"Здоровье. Формирование и популяризация  в Новичихинском районе" на 2015-2020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24000060990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r>
      <w:tr w:rsidR="00C5277B" w:rsidRPr="00C5277B" w:rsidTr="00881532">
        <w:trPr>
          <w:trHeight w:val="2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Детские оздоровительные учреждения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58500S3200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330,0</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Развитие системы отдыха и укрепления здоровья детей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58500S3210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330,0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58500S3210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244</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330,0</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5256,0</w:t>
            </w:r>
          </w:p>
        </w:tc>
      </w:tr>
      <w:tr w:rsidR="00C5277B" w:rsidRPr="00C5277B" w:rsidTr="00881532">
        <w:trPr>
          <w:trHeight w:val="12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2109,0</w:t>
            </w:r>
          </w:p>
        </w:tc>
      </w:tr>
      <w:tr w:rsidR="00C5277B" w:rsidRPr="00C5277B" w:rsidTr="00881532">
        <w:trPr>
          <w:trHeight w:val="6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2109,0</w:t>
            </w:r>
          </w:p>
        </w:tc>
      </w:tr>
      <w:tr w:rsidR="00C5277B" w:rsidRPr="00C5277B" w:rsidTr="00881532">
        <w:trPr>
          <w:trHeight w:val="6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2109,0</w:t>
            </w:r>
          </w:p>
        </w:tc>
      </w:tr>
      <w:tr w:rsidR="00C5277B" w:rsidRPr="00C5277B" w:rsidTr="00881532">
        <w:trPr>
          <w:trHeight w:val="16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1895,0</w:t>
            </w:r>
          </w:p>
        </w:tc>
      </w:tr>
      <w:tr w:rsidR="00C5277B" w:rsidRPr="00C5277B" w:rsidTr="00881532">
        <w:trPr>
          <w:trHeight w:val="63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213,0</w:t>
            </w:r>
          </w:p>
        </w:tc>
      </w:tr>
      <w:tr w:rsidR="00C5277B" w:rsidRPr="00C5277B" w:rsidTr="00881532">
        <w:trPr>
          <w:trHeight w:val="32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r>
      <w:tr w:rsidR="00C5277B" w:rsidRPr="00C5277B" w:rsidTr="00881532">
        <w:trPr>
          <w:trHeight w:val="4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265,0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265,0</w:t>
            </w:r>
          </w:p>
        </w:tc>
      </w:tr>
      <w:tr w:rsidR="00C5277B" w:rsidRPr="00C5277B" w:rsidTr="00881532">
        <w:trPr>
          <w:trHeight w:val="12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261,0</w:t>
            </w:r>
          </w:p>
        </w:tc>
      </w:tr>
      <w:tr w:rsidR="00C5277B" w:rsidRPr="00C5277B" w:rsidTr="00881532">
        <w:trPr>
          <w:trHeight w:val="33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w:t>
            </w:r>
          </w:p>
        </w:tc>
      </w:tr>
      <w:tr w:rsidR="00C5277B" w:rsidRPr="00C5277B" w:rsidTr="00881532">
        <w:trPr>
          <w:trHeight w:val="615"/>
        </w:trPr>
        <w:tc>
          <w:tcPr>
            <w:tcW w:w="4077" w:type="dxa"/>
            <w:tcBorders>
              <w:top w:val="nil"/>
              <w:left w:val="nil"/>
              <w:bottom w:val="single" w:sz="4" w:space="0" w:color="auto"/>
              <w:right w:val="nil"/>
            </w:tcBorders>
            <w:shd w:val="clear" w:color="auto" w:fill="auto"/>
            <w:hideMark/>
          </w:tcPr>
          <w:p w:rsidR="00C5277B" w:rsidRPr="00C5277B" w:rsidRDefault="00C5277B" w:rsidP="00C5277B">
            <w:pPr>
              <w:rPr>
                <w:b/>
                <w:bCs/>
              </w:rPr>
            </w:pPr>
            <w:r w:rsidRPr="00C5277B">
              <w:rPr>
                <w:b/>
                <w:bCs/>
                <w:sz w:val="22"/>
                <w:szCs w:val="22"/>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2846,0</w:t>
            </w:r>
          </w:p>
        </w:tc>
      </w:tr>
      <w:tr w:rsidR="00C5277B" w:rsidRPr="00C5277B" w:rsidTr="00881532">
        <w:trPr>
          <w:trHeight w:val="63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2846,0</w:t>
            </w:r>
          </w:p>
        </w:tc>
      </w:tr>
      <w:tr w:rsidR="00C5277B" w:rsidRPr="00C5277B" w:rsidTr="00881532">
        <w:trPr>
          <w:trHeight w:val="13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2846,0</w:t>
            </w:r>
          </w:p>
        </w:tc>
      </w:tr>
      <w:tr w:rsidR="00C5277B" w:rsidRPr="00C5277B" w:rsidTr="00881532">
        <w:trPr>
          <w:trHeight w:val="15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2242,0</w:t>
            </w:r>
          </w:p>
        </w:tc>
      </w:tr>
      <w:tr w:rsidR="00C5277B" w:rsidRPr="00C5277B" w:rsidTr="00881532">
        <w:trPr>
          <w:trHeight w:val="31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594,0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r>
      <w:tr w:rsidR="00C5277B" w:rsidRPr="00C5277B" w:rsidTr="00881532">
        <w:trPr>
          <w:trHeight w:val="6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881532">
              <w:rPr>
                <w:b/>
                <w:bCs/>
                <w:sz w:val="22"/>
                <w:szCs w:val="22"/>
              </w:rPr>
              <w:t>-</w:t>
            </w:r>
            <w:r w:rsidRPr="00C5277B">
              <w:rPr>
                <w:b/>
                <w:bCs/>
                <w:sz w:val="22"/>
                <w:szCs w:val="22"/>
              </w:rPr>
              <w:t>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36,0</w:t>
            </w:r>
          </w:p>
        </w:tc>
      </w:tr>
      <w:tr w:rsidR="00C5277B" w:rsidRPr="00C5277B" w:rsidTr="00881532">
        <w:trPr>
          <w:trHeight w:val="171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Подпрограмма "Обеспечение деятель</w:t>
            </w:r>
            <w:r w:rsidR="00881532">
              <w:rPr>
                <w:sz w:val="22"/>
                <w:szCs w:val="22"/>
              </w:rPr>
              <w:t>-</w:t>
            </w:r>
            <w:r w:rsidRPr="00C5277B">
              <w:rPr>
                <w:sz w:val="22"/>
                <w:szCs w:val="22"/>
              </w:rPr>
              <w:t>ности и развития системы образования в Новичихинском районе на основе оценки качества образования"</w:t>
            </w:r>
            <w:r w:rsidR="00881532">
              <w:rPr>
                <w:sz w:val="22"/>
                <w:szCs w:val="22"/>
              </w:rPr>
              <w:t xml:space="preserve"> </w:t>
            </w:r>
            <w:r w:rsidRPr="00C5277B">
              <w:rPr>
                <w:sz w:val="22"/>
                <w:szCs w:val="22"/>
              </w:rPr>
              <w:t>муниципальной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1830000000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36,0</w:t>
            </w:r>
          </w:p>
        </w:tc>
      </w:tr>
      <w:tr w:rsidR="00C5277B" w:rsidRPr="00C5277B" w:rsidTr="00881532">
        <w:trPr>
          <w:trHeight w:val="196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w:t>
            </w:r>
            <w:r w:rsidR="00881532">
              <w:rPr>
                <w:sz w:val="22"/>
                <w:szCs w:val="22"/>
              </w:rPr>
              <w:t>-</w:t>
            </w:r>
            <w:r w:rsidRPr="00C5277B">
              <w:rPr>
                <w:sz w:val="22"/>
                <w:szCs w:val="22"/>
              </w:rPr>
              <w:t>ния"муниципальной программы "Развитие образования в Новичихин</w:t>
            </w:r>
            <w:r w:rsidR="00881532">
              <w:rPr>
                <w:sz w:val="22"/>
                <w:szCs w:val="22"/>
              </w:rPr>
              <w:t>-</w:t>
            </w:r>
            <w:r w:rsidRPr="00C5277B">
              <w:rPr>
                <w:sz w:val="22"/>
                <w:szCs w:val="22"/>
              </w:rPr>
              <w:t>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1830060990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36,0</w:t>
            </w:r>
          </w:p>
        </w:tc>
      </w:tr>
      <w:tr w:rsidR="00C5277B" w:rsidRPr="00C5277B" w:rsidTr="00881532">
        <w:trPr>
          <w:trHeight w:val="24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1830060990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1830060990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21,0</w:t>
            </w:r>
          </w:p>
        </w:tc>
      </w:tr>
      <w:tr w:rsidR="00C5277B" w:rsidRPr="00C5277B" w:rsidTr="00881532">
        <w:trPr>
          <w:trHeight w:val="16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6334,0</w:t>
            </w:r>
          </w:p>
        </w:tc>
      </w:tr>
      <w:tr w:rsidR="00C5277B" w:rsidRPr="00C5277B" w:rsidTr="00881532">
        <w:trPr>
          <w:trHeight w:val="18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6334,0</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6334,0</w:t>
            </w:r>
          </w:p>
        </w:tc>
      </w:tr>
      <w:tr w:rsidR="00C5277B" w:rsidRPr="00C5277B" w:rsidTr="00881532">
        <w:trPr>
          <w:trHeight w:val="25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792,0</w:t>
            </w:r>
          </w:p>
        </w:tc>
      </w:tr>
      <w:tr w:rsidR="00C5277B" w:rsidRPr="00C5277B" w:rsidTr="00881532">
        <w:trPr>
          <w:trHeight w:val="13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9010070700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792,0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9010070700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792,0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5542,0</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9040070801</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736,0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9040070801</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736,0</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Вознаграждение приемному родителю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9040070802</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378,0</w:t>
            </w:r>
          </w:p>
        </w:tc>
      </w:tr>
      <w:tr w:rsidR="00C5277B" w:rsidRPr="00C5277B" w:rsidTr="00881532">
        <w:trPr>
          <w:trHeight w:val="28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9040070802</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9040070802</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375,0</w:t>
            </w:r>
          </w:p>
        </w:tc>
      </w:tr>
      <w:tr w:rsidR="00C5277B" w:rsidRPr="00C5277B" w:rsidTr="00881532">
        <w:trPr>
          <w:trHeight w:val="18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9040070803</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4428,0</w:t>
            </w:r>
          </w:p>
        </w:tc>
      </w:tr>
      <w:tr w:rsidR="00C5277B" w:rsidRPr="00C5277B" w:rsidTr="00881532">
        <w:trPr>
          <w:trHeight w:val="20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9040070803</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w:t>
            </w:r>
          </w:p>
        </w:tc>
      </w:tr>
      <w:tr w:rsidR="00C5277B" w:rsidRPr="00C5277B" w:rsidTr="00881532">
        <w:trPr>
          <w:trHeight w:val="3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9040070803</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4410,0</w:t>
            </w:r>
          </w:p>
        </w:tc>
      </w:tr>
      <w:tr w:rsidR="00C5277B" w:rsidRPr="00C5277B" w:rsidTr="00881532">
        <w:trPr>
          <w:trHeight w:val="3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213,0</w:t>
            </w:r>
          </w:p>
        </w:tc>
      </w:tr>
      <w:tr w:rsidR="00C5277B" w:rsidRPr="00C5277B" w:rsidTr="00881532">
        <w:trPr>
          <w:trHeight w:val="3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Массовый спорт</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213,0</w:t>
            </w:r>
          </w:p>
        </w:tc>
      </w:tr>
      <w:tr w:rsidR="00C5277B" w:rsidRPr="00C5277B" w:rsidTr="00881532">
        <w:trPr>
          <w:trHeight w:val="67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Муниципальная программа"Развитие образования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213,0</w:t>
            </w:r>
          </w:p>
        </w:tc>
      </w:tr>
      <w:tr w:rsidR="00C5277B" w:rsidRPr="00C5277B" w:rsidTr="00881532">
        <w:trPr>
          <w:trHeight w:val="128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881532">
            <w:r w:rsidRPr="00C5277B">
              <w:rPr>
                <w:sz w:val="22"/>
                <w:szCs w:val="22"/>
              </w:rPr>
              <w:t>Подпрограмма "Развитие общего и до</w:t>
            </w:r>
            <w:r w:rsidR="00881532">
              <w:rPr>
                <w:sz w:val="22"/>
                <w:szCs w:val="22"/>
              </w:rPr>
              <w:t>-</w:t>
            </w:r>
            <w:r w:rsidRPr="00C5277B">
              <w:rPr>
                <w:sz w:val="22"/>
                <w:szCs w:val="22"/>
              </w:rPr>
              <w:t>полнительного образования в Новичи</w:t>
            </w:r>
            <w:r w:rsidR="00881532">
              <w:rPr>
                <w:sz w:val="22"/>
                <w:szCs w:val="22"/>
              </w:rPr>
              <w:t>-</w:t>
            </w:r>
            <w:r w:rsidRPr="00C5277B">
              <w:rPr>
                <w:sz w:val="22"/>
                <w:szCs w:val="22"/>
              </w:rPr>
              <w:t>хинском районе" муниципальной прог</w:t>
            </w:r>
            <w:r w:rsidR="00881532">
              <w:rPr>
                <w:sz w:val="22"/>
                <w:szCs w:val="22"/>
              </w:rPr>
              <w:t>-</w:t>
            </w:r>
            <w:r w:rsidRPr="00C5277B">
              <w:rPr>
                <w:sz w:val="22"/>
                <w:szCs w:val="22"/>
              </w:rPr>
              <w:t>раммы "Развития образования в Нови</w:t>
            </w:r>
            <w:r w:rsidR="00881532">
              <w:rPr>
                <w:sz w:val="22"/>
                <w:szCs w:val="22"/>
              </w:rPr>
              <w:t>-</w:t>
            </w:r>
            <w:r w:rsidRPr="00C5277B">
              <w:rPr>
                <w:sz w:val="22"/>
                <w:szCs w:val="22"/>
              </w:rPr>
              <w:t>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213,0</w:t>
            </w:r>
          </w:p>
        </w:tc>
      </w:tr>
      <w:tr w:rsidR="00C5277B" w:rsidRPr="00C5277B" w:rsidTr="00881532">
        <w:trPr>
          <w:trHeight w:val="164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 " муниципаль</w:t>
            </w:r>
            <w:r w:rsidR="00881532">
              <w:rPr>
                <w:sz w:val="22"/>
                <w:szCs w:val="22"/>
              </w:rPr>
              <w:t>-</w:t>
            </w:r>
            <w:r w:rsidRPr="00C5277B">
              <w:rPr>
                <w:sz w:val="22"/>
                <w:szCs w:val="22"/>
              </w:rPr>
              <w:t>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213,0</w:t>
            </w:r>
          </w:p>
        </w:tc>
      </w:tr>
      <w:tr w:rsidR="00C5277B" w:rsidRPr="00C5277B" w:rsidTr="00881532">
        <w:trPr>
          <w:trHeight w:val="1598"/>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074</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213,0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Комитет по финансам, налоговой и кредитной политике Администрации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15216,2</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4611,0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Обеспечение деятельности финансо</w:t>
            </w:r>
            <w:r w:rsidR="00881532">
              <w:rPr>
                <w:b/>
                <w:bCs/>
                <w:sz w:val="22"/>
                <w:szCs w:val="22"/>
              </w:rPr>
              <w:t>-</w:t>
            </w:r>
            <w:r w:rsidRPr="00C5277B">
              <w:rPr>
                <w:b/>
                <w:bCs/>
                <w:sz w:val="22"/>
                <w:szCs w:val="22"/>
              </w:rPr>
              <w:t>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3204,0</w:t>
            </w:r>
          </w:p>
        </w:tc>
      </w:tr>
      <w:tr w:rsidR="00C5277B" w:rsidRPr="00C5277B" w:rsidTr="00881532">
        <w:trPr>
          <w:trHeight w:val="13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3204,0</w:t>
            </w:r>
          </w:p>
        </w:tc>
      </w:tr>
      <w:tr w:rsidR="00C5277B" w:rsidRPr="00C5277B" w:rsidTr="00881532">
        <w:trPr>
          <w:trHeight w:val="50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3204,0</w:t>
            </w:r>
          </w:p>
        </w:tc>
      </w:tr>
      <w:tr w:rsidR="00C5277B" w:rsidRPr="00C5277B" w:rsidTr="00881532">
        <w:trPr>
          <w:trHeight w:val="6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3204,0</w:t>
            </w:r>
          </w:p>
        </w:tc>
      </w:tr>
      <w:tr w:rsidR="00C5277B" w:rsidRPr="00C5277B" w:rsidTr="00881532">
        <w:trPr>
          <w:trHeight w:val="136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2945,0</w:t>
            </w:r>
          </w:p>
        </w:tc>
      </w:tr>
      <w:tr w:rsidR="00C5277B" w:rsidRPr="00C5277B" w:rsidTr="00881532">
        <w:trPr>
          <w:trHeight w:val="25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257,0</w:t>
            </w:r>
          </w:p>
        </w:tc>
      </w:tr>
      <w:tr w:rsidR="00C5277B" w:rsidRPr="00C5277B" w:rsidTr="00033122">
        <w:trPr>
          <w:trHeight w:val="28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1407,0</w:t>
            </w:r>
          </w:p>
        </w:tc>
      </w:tr>
      <w:tr w:rsidR="00C5277B" w:rsidRPr="00C5277B" w:rsidTr="00881532">
        <w:trPr>
          <w:trHeight w:val="6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1389,0</w:t>
            </w:r>
          </w:p>
        </w:tc>
      </w:tr>
      <w:tr w:rsidR="00C5277B" w:rsidRPr="00C5277B" w:rsidTr="00881532">
        <w:trPr>
          <w:trHeight w:val="6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1389,0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1389,0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1305,0</w:t>
            </w:r>
          </w:p>
        </w:tc>
      </w:tr>
      <w:tr w:rsidR="00C5277B" w:rsidRPr="00C5277B" w:rsidTr="00033122">
        <w:trPr>
          <w:trHeight w:val="2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84,0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18,0</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18,0</w:t>
            </w:r>
          </w:p>
        </w:tc>
      </w:tr>
      <w:tr w:rsidR="00C5277B" w:rsidRPr="00C5277B" w:rsidTr="00033122">
        <w:trPr>
          <w:trHeight w:val="2074"/>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 бюджетам муниципальных районов из бюджетов поселений и межбюджетные трансфер</w:t>
            </w:r>
            <w:r w:rsidR="00033122">
              <w:rPr>
                <w:sz w:val="22"/>
                <w:szCs w:val="22"/>
              </w:rPr>
              <w:t>-</w:t>
            </w:r>
            <w:r w:rsidRPr="00C5277B">
              <w:rPr>
                <w:sz w:val="22"/>
                <w:szCs w:val="22"/>
              </w:rPr>
              <w:t>ты бюджетам поселений из бюджетов муниципальных районов на осуществле</w:t>
            </w:r>
            <w:r w:rsidR="00033122">
              <w:rPr>
                <w:sz w:val="22"/>
                <w:szCs w:val="22"/>
              </w:rPr>
              <w:t>-</w:t>
            </w:r>
            <w:r w:rsidRPr="00C5277B">
              <w:rPr>
                <w:sz w:val="22"/>
                <w:szCs w:val="22"/>
              </w:rPr>
              <w:t>ние части полномочий по решению воп</w:t>
            </w:r>
            <w:r w:rsidR="00033122">
              <w:rPr>
                <w:sz w:val="22"/>
                <w:szCs w:val="22"/>
              </w:rPr>
              <w:t>-</w:t>
            </w:r>
            <w:r w:rsidRPr="00C5277B">
              <w:rPr>
                <w:sz w:val="22"/>
                <w:szCs w:val="22"/>
              </w:rPr>
              <w:t>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w:t>
            </w:r>
          </w:p>
        </w:tc>
      </w:tr>
      <w:tr w:rsidR="00C5277B" w:rsidRPr="00C5277B" w:rsidTr="00033122">
        <w:trPr>
          <w:trHeight w:val="2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18,0</w:t>
            </w:r>
          </w:p>
        </w:tc>
      </w:tr>
      <w:tr w:rsidR="00C5277B" w:rsidRPr="00C5277B" w:rsidTr="00033122">
        <w:trPr>
          <w:trHeight w:val="29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795,7</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795,7</w:t>
            </w:r>
          </w:p>
        </w:tc>
      </w:tr>
      <w:tr w:rsidR="00C5277B" w:rsidRPr="00C5277B" w:rsidTr="00881532">
        <w:trPr>
          <w:trHeight w:val="12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795,7</w:t>
            </w:r>
          </w:p>
        </w:tc>
      </w:tr>
      <w:tr w:rsidR="00C5277B" w:rsidRPr="00C5277B" w:rsidTr="00033122">
        <w:trPr>
          <w:trHeight w:val="42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795,7</w:t>
            </w:r>
          </w:p>
        </w:tc>
      </w:tr>
      <w:tr w:rsidR="00C5277B" w:rsidRPr="00C5277B" w:rsidTr="00881532">
        <w:trPr>
          <w:trHeight w:val="6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0140051180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795,7</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0140051180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795,7</w:t>
            </w:r>
          </w:p>
        </w:tc>
      </w:tr>
      <w:tr w:rsidR="00C5277B" w:rsidRPr="00C5277B" w:rsidTr="00881532">
        <w:trPr>
          <w:trHeight w:val="63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73,0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73,0</w:t>
            </w:r>
          </w:p>
        </w:tc>
      </w:tr>
      <w:tr w:rsidR="00C5277B" w:rsidRPr="00C5277B" w:rsidTr="00881532">
        <w:trPr>
          <w:trHeight w:val="10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73,0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73,0</w:t>
            </w:r>
          </w:p>
        </w:tc>
      </w:tr>
      <w:tr w:rsidR="00C5277B" w:rsidRPr="00C5277B" w:rsidTr="00033122">
        <w:trPr>
          <w:trHeight w:val="197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 бюджетам муниципальных районов из бюджетов поселений и межбюджетные трансфер</w:t>
            </w:r>
            <w:r w:rsidR="00033122">
              <w:rPr>
                <w:sz w:val="22"/>
                <w:szCs w:val="22"/>
              </w:rPr>
              <w:t>-</w:t>
            </w:r>
            <w:r w:rsidRPr="00C5277B">
              <w:rPr>
                <w:sz w:val="22"/>
                <w:szCs w:val="22"/>
              </w:rPr>
              <w:t>ты бюджетам поселений из бюджетов муниципальных районов на осущест</w:t>
            </w:r>
            <w:r w:rsidR="00033122">
              <w:rPr>
                <w:sz w:val="22"/>
                <w:szCs w:val="22"/>
              </w:rPr>
              <w:t>-</w:t>
            </w:r>
            <w:r w:rsidRPr="00C5277B">
              <w:rPr>
                <w:sz w:val="22"/>
                <w:szCs w:val="22"/>
              </w:rPr>
              <w:t>вление части полномочий по решению вопросов местного значения в соответ</w:t>
            </w:r>
            <w:r w:rsidR="00033122">
              <w:rPr>
                <w:sz w:val="22"/>
                <w:szCs w:val="22"/>
              </w:rPr>
              <w:t>-</w:t>
            </w:r>
            <w:r w:rsidRPr="00C5277B">
              <w:rPr>
                <w:sz w:val="22"/>
                <w:szCs w:val="22"/>
              </w:rPr>
              <w:t>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73,0</w:t>
            </w:r>
          </w:p>
        </w:tc>
      </w:tr>
      <w:tr w:rsidR="00C5277B" w:rsidRPr="00C5277B" w:rsidTr="00033122">
        <w:trPr>
          <w:trHeight w:val="23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73,0</w:t>
            </w:r>
          </w:p>
        </w:tc>
      </w:tr>
      <w:tr w:rsidR="00C5277B" w:rsidRPr="00C5277B" w:rsidTr="00033122">
        <w:trPr>
          <w:trHeight w:val="25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2166,0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1766,0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1766,0</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1766,0</w:t>
            </w:r>
          </w:p>
        </w:tc>
      </w:tr>
      <w:tr w:rsidR="00C5277B" w:rsidRPr="00C5277B" w:rsidTr="00033122">
        <w:trPr>
          <w:trHeight w:val="204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 бюджетам муниципальных районов из бюджетов поселений и межбюджетные трансфер</w:t>
            </w:r>
            <w:r w:rsidR="00033122">
              <w:rPr>
                <w:sz w:val="22"/>
                <w:szCs w:val="22"/>
              </w:rPr>
              <w:t>-</w:t>
            </w:r>
            <w:r w:rsidRPr="00C5277B">
              <w:rPr>
                <w:sz w:val="22"/>
                <w:szCs w:val="22"/>
              </w:rPr>
              <w:t>ты бюджетам поселений из бюджетов муниципальных районов на осуществле</w:t>
            </w:r>
            <w:r w:rsidR="00033122">
              <w:rPr>
                <w:sz w:val="22"/>
                <w:szCs w:val="22"/>
              </w:rPr>
              <w:t>-</w:t>
            </w:r>
            <w:r w:rsidRPr="00C5277B">
              <w:rPr>
                <w:sz w:val="22"/>
                <w:szCs w:val="22"/>
              </w:rPr>
              <w:t>ние части полномочий по решению воп</w:t>
            </w:r>
            <w:r w:rsidR="00033122">
              <w:rPr>
                <w:sz w:val="22"/>
                <w:szCs w:val="22"/>
              </w:rPr>
              <w:t>-</w:t>
            </w:r>
            <w:r w:rsidRPr="00C5277B">
              <w:rPr>
                <w:sz w:val="22"/>
                <w:szCs w:val="22"/>
              </w:rPr>
              <w:t>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1766,0</w:t>
            </w:r>
          </w:p>
        </w:tc>
      </w:tr>
      <w:tr w:rsidR="00C5277B" w:rsidRPr="00C5277B" w:rsidTr="00033122">
        <w:trPr>
          <w:trHeight w:val="27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1766,0</w:t>
            </w:r>
          </w:p>
        </w:tc>
      </w:tr>
      <w:tr w:rsidR="00C5277B" w:rsidRPr="00C5277B" w:rsidTr="00033122">
        <w:trPr>
          <w:trHeight w:val="7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Субсидия на капитальный ремонт и ремонт автомобильных дорог общего пользования местного значения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91200S1030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400,0</w:t>
            </w:r>
          </w:p>
        </w:tc>
      </w:tr>
      <w:tr w:rsidR="00C5277B" w:rsidRPr="00C5277B" w:rsidTr="00033122">
        <w:trPr>
          <w:trHeight w:val="2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Иные межбюджетные трансферты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91200S1030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400,0</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843,4</w:t>
            </w:r>
          </w:p>
        </w:tc>
      </w:tr>
      <w:tr w:rsidR="00C5277B" w:rsidRPr="00C5277B" w:rsidTr="00033122">
        <w:trPr>
          <w:trHeight w:val="28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27,0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27,0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27,0</w:t>
            </w:r>
          </w:p>
        </w:tc>
      </w:tr>
      <w:tr w:rsidR="00C5277B" w:rsidRPr="00C5277B" w:rsidTr="00881532">
        <w:trPr>
          <w:trHeight w:val="19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 бюджетам муниципальных районов из бюджетов поселений и межбюджетные трансфер</w:t>
            </w:r>
            <w:r w:rsidR="00033122">
              <w:rPr>
                <w:sz w:val="22"/>
                <w:szCs w:val="22"/>
              </w:rPr>
              <w:t>-</w:t>
            </w:r>
            <w:r w:rsidRPr="00C5277B">
              <w:rPr>
                <w:sz w:val="22"/>
                <w:szCs w:val="22"/>
              </w:rPr>
              <w:t>ты бюджетам поселений из бюджетов муниципальных районов на осуществле</w:t>
            </w:r>
            <w:r w:rsidR="00033122">
              <w:rPr>
                <w:sz w:val="22"/>
                <w:szCs w:val="22"/>
              </w:rPr>
              <w:t>-</w:t>
            </w:r>
            <w:r w:rsidRPr="00C5277B">
              <w:rPr>
                <w:sz w:val="22"/>
                <w:szCs w:val="22"/>
              </w:rPr>
              <w:t>ние части полномочий по решению воп</w:t>
            </w:r>
            <w:r w:rsidR="00033122">
              <w:rPr>
                <w:sz w:val="22"/>
                <w:szCs w:val="22"/>
              </w:rPr>
              <w:t>-</w:t>
            </w:r>
            <w:r w:rsidRPr="00C5277B">
              <w:rPr>
                <w:sz w:val="22"/>
                <w:szCs w:val="22"/>
              </w:rPr>
              <w:t>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27,0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27,0</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816,4</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816,4</w:t>
            </w:r>
          </w:p>
        </w:tc>
      </w:tr>
      <w:tr w:rsidR="00C5277B" w:rsidRPr="00C5277B" w:rsidTr="00881532">
        <w:trPr>
          <w:trHeight w:val="3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816,4</w:t>
            </w:r>
          </w:p>
        </w:tc>
      </w:tr>
      <w:tr w:rsidR="00C5277B" w:rsidRPr="00C5277B" w:rsidTr="00033122">
        <w:trPr>
          <w:trHeight w:val="197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 бюджетам муниципальных районов из бюджетов поселений и межбюджетные трансфер</w:t>
            </w:r>
            <w:r w:rsidR="00033122">
              <w:rPr>
                <w:sz w:val="22"/>
                <w:szCs w:val="22"/>
              </w:rPr>
              <w:t>-</w:t>
            </w:r>
            <w:r w:rsidRPr="00C5277B">
              <w:rPr>
                <w:sz w:val="22"/>
                <w:szCs w:val="22"/>
              </w:rPr>
              <w:t>ты бюджетам поселений из бюджетов муниципальных районов на осуществле</w:t>
            </w:r>
            <w:r w:rsidR="00033122">
              <w:rPr>
                <w:sz w:val="22"/>
                <w:szCs w:val="22"/>
              </w:rPr>
              <w:t>-</w:t>
            </w:r>
            <w:r w:rsidRPr="00C5277B">
              <w:rPr>
                <w:sz w:val="22"/>
                <w:szCs w:val="22"/>
              </w:rPr>
              <w:t>ние части полномочий по решению воп</w:t>
            </w:r>
            <w:r w:rsidR="00033122">
              <w:rPr>
                <w:sz w:val="22"/>
                <w:szCs w:val="22"/>
              </w:rPr>
              <w:t>-</w:t>
            </w:r>
            <w:r w:rsidRPr="00C5277B">
              <w:rPr>
                <w:sz w:val="22"/>
                <w:szCs w:val="22"/>
              </w:rPr>
              <w:t>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816,4</w:t>
            </w:r>
          </w:p>
        </w:tc>
      </w:tr>
      <w:tr w:rsidR="00C5277B" w:rsidRPr="00C5277B" w:rsidTr="00881532">
        <w:trPr>
          <w:trHeight w:val="4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816,4</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26,0</w:t>
            </w:r>
          </w:p>
        </w:tc>
      </w:tr>
      <w:tr w:rsidR="00C5277B" w:rsidRPr="00C5277B" w:rsidTr="00033122">
        <w:trPr>
          <w:trHeight w:val="42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26,0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26,0</w:t>
            </w:r>
          </w:p>
        </w:tc>
      </w:tr>
      <w:tr w:rsidR="00C5277B" w:rsidRPr="00C5277B" w:rsidTr="00881532">
        <w:trPr>
          <w:trHeight w:val="198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 бюджетам муниципальных районов из бюджетов поселений и межбюджетные трансфер</w:t>
            </w:r>
            <w:r w:rsidR="00033122">
              <w:rPr>
                <w:sz w:val="22"/>
                <w:szCs w:val="22"/>
              </w:rPr>
              <w:t>-</w:t>
            </w:r>
            <w:r w:rsidRPr="00C5277B">
              <w:rPr>
                <w:sz w:val="22"/>
                <w:szCs w:val="22"/>
              </w:rPr>
              <w:t>ты бюджетам поселений из бюджетов муниципальных районов на осуществле</w:t>
            </w:r>
            <w:r w:rsidR="00033122">
              <w:rPr>
                <w:sz w:val="22"/>
                <w:szCs w:val="22"/>
              </w:rPr>
              <w:t>-</w:t>
            </w:r>
            <w:r w:rsidRPr="00C5277B">
              <w:rPr>
                <w:sz w:val="22"/>
                <w:szCs w:val="22"/>
              </w:rPr>
              <w:t>ние части полномочий по решению воп</w:t>
            </w:r>
            <w:r w:rsidR="00033122">
              <w:rPr>
                <w:sz w:val="22"/>
                <w:szCs w:val="22"/>
              </w:rPr>
              <w:t>-</w:t>
            </w:r>
            <w:r w:rsidRPr="00C5277B">
              <w:rPr>
                <w:sz w:val="22"/>
                <w:szCs w:val="22"/>
              </w:rPr>
              <w:t>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6701,1</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310,1</w:t>
            </w:r>
          </w:p>
        </w:tc>
      </w:tr>
      <w:tr w:rsidR="00C5277B" w:rsidRPr="00C5277B" w:rsidTr="00881532">
        <w:trPr>
          <w:trHeight w:val="12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2300000000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310,1</w:t>
            </w:r>
          </w:p>
        </w:tc>
      </w:tr>
      <w:tr w:rsidR="00C5277B" w:rsidRPr="00C5277B" w:rsidTr="00881532">
        <w:trPr>
          <w:trHeight w:val="4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Выравнивание бюджетной обеспеченности поселений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2300060220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310,1</w:t>
            </w:r>
          </w:p>
        </w:tc>
      </w:tr>
      <w:tr w:rsidR="00C5277B" w:rsidRPr="00C5277B" w:rsidTr="00881532">
        <w:trPr>
          <w:trHeight w:val="33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2300060220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310,1</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дотации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6391,0</w:t>
            </w:r>
          </w:p>
        </w:tc>
      </w:tr>
      <w:tr w:rsidR="00C5277B" w:rsidRPr="00C5277B" w:rsidTr="00881532">
        <w:trPr>
          <w:trHeight w:val="123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2300000000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6391,0</w:t>
            </w:r>
          </w:p>
        </w:tc>
      </w:tr>
      <w:tr w:rsidR="00C5277B" w:rsidRPr="00C5277B" w:rsidTr="00881532">
        <w:trPr>
          <w:trHeight w:val="60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Поддержка мер по обеспечению сбалансированности бюджетов сельских поселений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2300060230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6391,0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092</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2300060230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6391,0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КОМИТЕТ ПО ЭКОНОМИКЕ И УПРАВЛЕНИЮ МУНИЦИПАЛЬ</w:t>
            </w:r>
            <w:r w:rsidR="00033122">
              <w:rPr>
                <w:b/>
                <w:bCs/>
                <w:sz w:val="22"/>
                <w:szCs w:val="22"/>
              </w:rPr>
              <w:t>-</w:t>
            </w:r>
            <w:r w:rsidRPr="00C5277B">
              <w:rPr>
                <w:b/>
                <w:bCs/>
                <w:sz w:val="22"/>
                <w:szCs w:val="22"/>
              </w:rPr>
              <w:t>НЫМ ИМУЩЕСТВОМ АДМИНИСТ</w:t>
            </w:r>
            <w:r w:rsidR="00033122">
              <w:rPr>
                <w:b/>
                <w:bCs/>
                <w:sz w:val="22"/>
                <w:szCs w:val="22"/>
              </w:rPr>
              <w:t>-</w:t>
            </w:r>
            <w:r w:rsidRPr="00C5277B">
              <w:rPr>
                <w:b/>
                <w:bCs/>
                <w:sz w:val="22"/>
                <w:szCs w:val="22"/>
              </w:rPr>
              <w:t>РАЦИИ НОВИЧИХИНСКОГО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483,0</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483,0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483,0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483,0</w:t>
            </w:r>
          </w:p>
        </w:tc>
      </w:tr>
      <w:tr w:rsidR="00C5277B" w:rsidRPr="00C5277B" w:rsidTr="00033122">
        <w:trPr>
          <w:trHeight w:val="42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483,0</w:t>
            </w:r>
          </w:p>
        </w:tc>
      </w:tr>
      <w:tr w:rsidR="00C5277B" w:rsidRPr="00C5277B" w:rsidTr="00033122">
        <w:trPr>
          <w:trHeight w:val="776"/>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9110017380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483,0</w:t>
            </w:r>
          </w:p>
        </w:tc>
      </w:tr>
      <w:tr w:rsidR="00C5277B" w:rsidRPr="00C5277B" w:rsidTr="00033122">
        <w:trPr>
          <w:trHeight w:val="26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9110017380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467,0</w:t>
            </w:r>
          </w:p>
        </w:tc>
      </w:tr>
      <w:tr w:rsidR="00C5277B" w:rsidRPr="00C5277B" w:rsidTr="00033122">
        <w:trPr>
          <w:trHeight w:val="28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9110017380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16,0</w:t>
            </w:r>
          </w:p>
        </w:tc>
      </w:tr>
      <w:tr w:rsidR="00C5277B" w:rsidRPr="00C5277B" w:rsidTr="00881532">
        <w:trPr>
          <w:trHeight w:val="6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33246,8</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20000,8</w:t>
            </w:r>
          </w:p>
        </w:tc>
      </w:tr>
      <w:tr w:rsidR="00C5277B" w:rsidRPr="00C5277B" w:rsidTr="00881532">
        <w:trPr>
          <w:trHeight w:val="106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Функционирование  высшего должностного лица субъекта Российской Федерации и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1064,0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0120010120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1064,0</w:t>
            </w:r>
          </w:p>
        </w:tc>
      </w:tr>
      <w:tr w:rsidR="00C5277B" w:rsidRPr="00C5277B" w:rsidTr="00033122">
        <w:trPr>
          <w:trHeight w:val="150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1064,0</w:t>
            </w:r>
          </w:p>
        </w:tc>
      </w:tr>
      <w:tr w:rsidR="00C5277B" w:rsidRPr="00C5277B" w:rsidTr="00881532">
        <w:trPr>
          <w:trHeight w:val="10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45,0</w:t>
            </w:r>
          </w:p>
        </w:tc>
      </w:tr>
      <w:tr w:rsidR="00C5277B" w:rsidRPr="00C5277B" w:rsidTr="00033122">
        <w:trPr>
          <w:trHeight w:val="124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45,0</w:t>
            </w:r>
          </w:p>
        </w:tc>
      </w:tr>
      <w:tr w:rsidR="00C5277B" w:rsidRPr="00C5277B" w:rsidTr="00881532">
        <w:trPr>
          <w:trHeight w:val="57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45,0</w:t>
            </w:r>
          </w:p>
        </w:tc>
      </w:tr>
      <w:tr w:rsidR="00C5277B" w:rsidRPr="00C5277B" w:rsidTr="00881532">
        <w:trPr>
          <w:trHeight w:val="88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выплаты , за исключением фонда оплаты труда государственных (муни</w:t>
            </w:r>
            <w:r w:rsidR="00033122">
              <w:rPr>
                <w:sz w:val="22"/>
                <w:szCs w:val="22"/>
              </w:rPr>
              <w:t>-</w:t>
            </w:r>
            <w:r w:rsidRPr="00C5277B">
              <w:rPr>
                <w:sz w:val="22"/>
                <w:szCs w:val="22"/>
              </w:rPr>
              <w:t>ципальных) органов,</w:t>
            </w:r>
            <w:r w:rsidR="00033122">
              <w:rPr>
                <w:sz w:val="22"/>
                <w:szCs w:val="22"/>
              </w:rPr>
              <w:t xml:space="preserve"> </w:t>
            </w:r>
            <w:r w:rsidRPr="00C5277B">
              <w:rPr>
                <w:sz w:val="22"/>
                <w:szCs w:val="22"/>
              </w:rPr>
              <w:t>лицам,</w:t>
            </w:r>
            <w:r w:rsidR="00033122">
              <w:rPr>
                <w:sz w:val="22"/>
                <w:szCs w:val="22"/>
              </w:rPr>
              <w:t xml:space="preserve"> </w:t>
            </w:r>
            <w:r w:rsidRPr="00C5277B">
              <w:rPr>
                <w:sz w:val="22"/>
                <w:szCs w:val="22"/>
              </w:rPr>
              <w:t>привлекае</w:t>
            </w:r>
            <w:r w:rsidR="00033122">
              <w:rPr>
                <w:sz w:val="22"/>
                <w:szCs w:val="22"/>
              </w:rPr>
              <w:t>-</w:t>
            </w:r>
            <w:r w:rsidRPr="00C5277B">
              <w:rPr>
                <w:sz w:val="22"/>
                <w:szCs w:val="22"/>
              </w:rPr>
              <w:t xml:space="preserve">мым согласно законодательству для выполнения отдельных полномочий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123</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45,0</w:t>
            </w:r>
          </w:p>
        </w:tc>
      </w:tr>
      <w:tr w:rsidR="00C5277B" w:rsidRPr="00C5277B" w:rsidTr="00881532">
        <w:trPr>
          <w:trHeight w:val="12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13588,0</w:t>
            </w:r>
          </w:p>
        </w:tc>
      </w:tr>
      <w:tr w:rsidR="00C5277B" w:rsidRPr="00C5277B" w:rsidTr="00881532">
        <w:trPr>
          <w:trHeight w:val="12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13588,0</w:t>
            </w:r>
          </w:p>
        </w:tc>
      </w:tr>
      <w:tr w:rsidR="00C5277B" w:rsidRPr="00C5277B" w:rsidTr="00033122">
        <w:trPr>
          <w:trHeight w:val="548"/>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13588,0</w:t>
            </w:r>
          </w:p>
        </w:tc>
      </w:tr>
      <w:tr w:rsidR="00C5277B" w:rsidRPr="00C5277B" w:rsidTr="00033122">
        <w:trPr>
          <w:trHeight w:val="57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13588,0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11254,0</w:t>
            </w:r>
          </w:p>
        </w:tc>
      </w:tr>
      <w:tr w:rsidR="00C5277B" w:rsidRPr="00C5277B" w:rsidTr="00033122">
        <w:trPr>
          <w:trHeight w:val="303"/>
        </w:trPr>
        <w:tc>
          <w:tcPr>
            <w:tcW w:w="4077" w:type="dxa"/>
            <w:tcBorders>
              <w:top w:val="nil"/>
              <w:left w:val="nil"/>
              <w:bottom w:val="single" w:sz="4" w:space="0" w:color="auto"/>
              <w:right w:val="nil"/>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2219,0</w:t>
            </w:r>
          </w:p>
        </w:tc>
      </w:tr>
      <w:tr w:rsidR="00C5277B" w:rsidRPr="00C5277B" w:rsidTr="00881532">
        <w:trPr>
          <w:trHeight w:val="3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115,0</w:t>
            </w:r>
          </w:p>
        </w:tc>
      </w:tr>
      <w:tr w:rsidR="00C5277B" w:rsidRPr="00C5277B" w:rsidTr="00033122">
        <w:trPr>
          <w:trHeight w:val="36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расходы в области жилищно-коммунального хозяйства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9290000000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0,0</w:t>
            </w:r>
          </w:p>
        </w:tc>
      </w:tr>
      <w:tr w:rsidR="00C5277B" w:rsidRPr="00C5277B" w:rsidTr="00033122">
        <w:trPr>
          <w:trHeight w:val="41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Расчеты за уголь(отопление) за счет субсидии из краевого бюджета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9290000000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0,0</w:t>
            </w:r>
          </w:p>
        </w:tc>
      </w:tr>
      <w:tr w:rsidR="00C5277B" w:rsidRPr="00C5277B" w:rsidTr="00881532">
        <w:trPr>
          <w:trHeight w:val="3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9290071190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0,0</w:t>
            </w:r>
          </w:p>
        </w:tc>
      </w:tr>
      <w:tr w:rsidR="00C5277B" w:rsidRPr="00C5277B" w:rsidTr="00881532">
        <w:trPr>
          <w:trHeight w:val="3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Судебная система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2,8</w:t>
            </w:r>
          </w:p>
        </w:tc>
      </w:tr>
      <w:tr w:rsidR="00C5277B" w:rsidRPr="00C5277B" w:rsidTr="00881532">
        <w:trPr>
          <w:trHeight w:val="7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Руководство и управление в сфере установленных функций органов государственной власти субъектов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w:t>
            </w:r>
          </w:p>
        </w:tc>
      </w:tr>
      <w:tr w:rsidR="00C5277B" w:rsidRPr="00C5277B" w:rsidTr="00033122">
        <w:trPr>
          <w:trHeight w:val="33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Руководство и управление в сфере установленных функций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w:t>
            </w:r>
          </w:p>
        </w:tc>
      </w:tr>
      <w:tr w:rsidR="00C5277B" w:rsidRPr="00C5277B" w:rsidTr="00881532">
        <w:trPr>
          <w:trHeight w:val="12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0140051200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w:t>
            </w:r>
          </w:p>
        </w:tc>
      </w:tr>
      <w:tr w:rsidR="00C5277B" w:rsidRPr="00C5277B" w:rsidTr="00881532">
        <w:trPr>
          <w:trHeight w:val="31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0140051200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2,8</w:t>
            </w:r>
          </w:p>
        </w:tc>
      </w:tr>
      <w:tr w:rsidR="00C5277B" w:rsidRPr="00C5277B" w:rsidTr="00033122">
        <w:trPr>
          <w:trHeight w:val="20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5000,0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Иные расходы органов государствен</w:t>
            </w:r>
            <w:r w:rsidR="00033122">
              <w:rPr>
                <w:b/>
                <w:bCs/>
                <w:sz w:val="22"/>
                <w:szCs w:val="22"/>
              </w:rPr>
              <w:t>-</w:t>
            </w:r>
            <w:r w:rsidRPr="00C5277B">
              <w:rPr>
                <w:b/>
                <w:bCs/>
                <w:sz w:val="22"/>
                <w:szCs w:val="22"/>
              </w:rPr>
              <w:t>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9900000000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5000,0</w:t>
            </w:r>
          </w:p>
        </w:tc>
      </w:tr>
      <w:tr w:rsidR="00C5277B" w:rsidRPr="00C5277B" w:rsidTr="00033122">
        <w:trPr>
          <w:trHeight w:val="18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9910000000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5000,0</w:t>
            </w:r>
          </w:p>
        </w:tc>
      </w:tr>
      <w:tr w:rsidR="00C5277B" w:rsidRPr="00C5277B" w:rsidTr="00881532">
        <w:trPr>
          <w:trHeight w:val="4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9910014100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5000,0</w:t>
            </w:r>
          </w:p>
        </w:tc>
      </w:tr>
      <w:tr w:rsidR="00C5277B" w:rsidRPr="00C5277B" w:rsidTr="00033122">
        <w:trPr>
          <w:trHeight w:val="25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9910014100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5000,0</w:t>
            </w:r>
          </w:p>
        </w:tc>
      </w:tr>
      <w:tr w:rsidR="00C5277B" w:rsidRPr="00C5277B" w:rsidTr="00881532">
        <w:trPr>
          <w:trHeight w:val="4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301,0</w:t>
            </w:r>
          </w:p>
        </w:tc>
      </w:tr>
      <w:tr w:rsidR="00C5277B" w:rsidRPr="00C5277B" w:rsidTr="00881532">
        <w:trPr>
          <w:trHeight w:val="13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224,0</w:t>
            </w:r>
          </w:p>
        </w:tc>
      </w:tr>
      <w:tr w:rsidR="00C5277B" w:rsidRPr="00C5277B" w:rsidTr="00033122">
        <w:trPr>
          <w:trHeight w:val="42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224,0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0140070060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224,0</w:t>
            </w:r>
          </w:p>
        </w:tc>
      </w:tr>
      <w:tr w:rsidR="00C5277B" w:rsidRPr="00C5277B" w:rsidTr="00881532">
        <w:trPr>
          <w:trHeight w:val="15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0140070060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224,0</w:t>
            </w:r>
          </w:p>
        </w:tc>
      </w:tr>
      <w:tr w:rsidR="00C5277B" w:rsidRPr="00C5277B" w:rsidTr="00033122">
        <w:trPr>
          <w:trHeight w:val="26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9990000000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77,0</w:t>
            </w:r>
          </w:p>
        </w:tc>
      </w:tr>
      <w:tr w:rsidR="00C5277B" w:rsidRPr="00C5277B" w:rsidTr="00033122">
        <w:trPr>
          <w:trHeight w:val="46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9990014710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77,0</w:t>
            </w:r>
          </w:p>
        </w:tc>
      </w:tr>
      <w:tr w:rsidR="00C5277B" w:rsidRPr="00C5277B" w:rsidTr="00033122">
        <w:trPr>
          <w:trHeight w:val="228"/>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9990014710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77,0</w:t>
            </w:r>
          </w:p>
        </w:tc>
      </w:tr>
      <w:tr w:rsidR="00C5277B" w:rsidRPr="00C5277B" w:rsidTr="00881532">
        <w:trPr>
          <w:trHeight w:val="6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033122">
            <w:pPr>
              <w:ind w:right="-108"/>
              <w:rPr>
                <w:b/>
                <w:bCs/>
              </w:rPr>
            </w:pPr>
            <w:r w:rsidRPr="00C5277B">
              <w:rPr>
                <w:b/>
                <w:bCs/>
                <w:sz w:val="22"/>
                <w:szCs w:val="22"/>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1305,0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1285,0</w:t>
            </w:r>
          </w:p>
        </w:tc>
      </w:tr>
      <w:tr w:rsidR="00C5277B" w:rsidRPr="00C5277B" w:rsidTr="00881532">
        <w:trPr>
          <w:trHeight w:val="13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w:t>
            </w:r>
            <w:r w:rsidR="00033122">
              <w:rPr>
                <w:b/>
                <w:bCs/>
                <w:sz w:val="22"/>
                <w:szCs w:val="22"/>
              </w:rPr>
              <w:t xml:space="preserve"> </w:t>
            </w:r>
            <w:r w:rsidRPr="00C5277B">
              <w:rPr>
                <w:b/>
                <w:bCs/>
                <w:sz w:val="22"/>
                <w:szCs w:val="22"/>
              </w:rPr>
              <w:t>"Сниже</w:t>
            </w:r>
            <w:r w:rsidR="00033122">
              <w:rPr>
                <w:b/>
                <w:bCs/>
                <w:sz w:val="22"/>
                <w:szCs w:val="22"/>
              </w:rPr>
              <w:t>-</w:t>
            </w:r>
            <w:r w:rsidRPr="00C5277B">
              <w:rPr>
                <w:b/>
                <w:bCs/>
                <w:sz w:val="22"/>
                <w:szCs w:val="22"/>
              </w:rPr>
              <w:t>ние рисков и смягчение последствий чрезвычайных ситуаций природного и техногенного характера в Новичи</w:t>
            </w:r>
            <w:r w:rsidR="00033122">
              <w:rPr>
                <w:b/>
                <w:bCs/>
                <w:sz w:val="22"/>
                <w:szCs w:val="22"/>
              </w:rPr>
              <w:t>-</w:t>
            </w:r>
            <w:r w:rsidRPr="00C5277B">
              <w:rPr>
                <w:b/>
                <w:bCs/>
                <w:sz w:val="22"/>
                <w:szCs w:val="22"/>
              </w:rPr>
              <w:t>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1283,0</w:t>
            </w:r>
          </w:p>
        </w:tc>
      </w:tr>
      <w:tr w:rsidR="00C5277B" w:rsidRPr="00C5277B" w:rsidTr="00881532">
        <w:trPr>
          <w:trHeight w:val="15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w:t>
            </w:r>
            <w:r w:rsidR="00033122">
              <w:rPr>
                <w:sz w:val="22"/>
                <w:szCs w:val="22"/>
              </w:rPr>
              <w:t>-</w:t>
            </w:r>
            <w:r w:rsidRPr="00C5277B">
              <w:rPr>
                <w:sz w:val="22"/>
                <w:szCs w:val="22"/>
              </w:rPr>
              <w:t>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1283,0</w:t>
            </w:r>
          </w:p>
        </w:tc>
      </w:tr>
      <w:tr w:rsidR="00C5277B" w:rsidRPr="00C5277B" w:rsidTr="00881532">
        <w:trPr>
          <w:trHeight w:val="15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1228,0</w:t>
            </w:r>
          </w:p>
        </w:tc>
      </w:tr>
      <w:tr w:rsidR="00C5277B" w:rsidRPr="00C5277B" w:rsidTr="00033122">
        <w:trPr>
          <w:trHeight w:val="22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55,0</w:t>
            </w:r>
          </w:p>
        </w:tc>
      </w:tr>
      <w:tr w:rsidR="00C5277B" w:rsidRPr="00C5277B" w:rsidTr="00881532">
        <w:trPr>
          <w:trHeight w:val="9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"Профилактика  экстремизму и идеологии терроризма в Новичихин</w:t>
            </w:r>
            <w:r w:rsidR="00033122">
              <w:rPr>
                <w:b/>
                <w:bCs/>
                <w:sz w:val="22"/>
                <w:szCs w:val="22"/>
              </w:rPr>
              <w:t>-</w:t>
            </w:r>
            <w:r w:rsidRPr="00C5277B">
              <w:rPr>
                <w:b/>
                <w:bCs/>
                <w:sz w:val="22"/>
                <w:szCs w:val="22"/>
              </w:rPr>
              <w:t>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2500000000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2,0</w:t>
            </w:r>
          </w:p>
        </w:tc>
      </w:tr>
      <w:tr w:rsidR="00C5277B" w:rsidRPr="00C5277B" w:rsidTr="00881532">
        <w:trPr>
          <w:trHeight w:val="12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муниципальной подпрограммы "Профилактика экстремизму и идеологии терроризма  в Новичихинс</w:t>
            </w:r>
            <w:r w:rsidR="00033122">
              <w:rPr>
                <w:sz w:val="22"/>
                <w:szCs w:val="22"/>
              </w:rPr>
              <w:t>-</w:t>
            </w:r>
            <w:r w:rsidRPr="00C5277B">
              <w:rPr>
                <w:sz w:val="22"/>
                <w:szCs w:val="22"/>
              </w:rPr>
              <w:t>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w:t>
            </w:r>
          </w:p>
        </w:tc>
      </w:tr>
      <w:tr w:rsidR="00C5277B" w:rsidRPr="00C5277B" w:rsidTr="00881532">
        <w:trPr>
          <w:trHeight w:val="7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w:t>
            </w:r>
          </w:p>
        </w:tc>
      </w:tr>
      <w:tr w:rsidR="00C5277B" w:rsidRPr="00C5277B" w:rsidTr="00881532">
        <w:trPr>
          <w:trHeight w:val="7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20,0</w:t>
            </w:r>
          </w:p>
        </w:tc>
      </w:tr>
      <w:tr w:rsidR="00C5277B" w:rsidRPr="00C5277B" w:rsidTr="00881532">
        <w:trPr>
          <w:trHeight w:val="12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"Повы</w:t>
            </w:r>
            <w:r w:rsidR="0097580A">
              <w:rPr>
                <w:b/>
                <w:bCs/>
                <w:sz w:val="22"/>
                <w:szCs w:val="22"/>
              </w:rPr>
              <w:t>-</w:t>
            </w:r>
            <w:r w:rsidRPr="00C5277B">
              <w:rPr>
                <w:b/>
                <w:bCs/>
                <w:sz w:val="22"/>
                <w:szCs w:val="22"/>
              </w:rPr>
              <w:t>шение безопасности дорожного движе</w:t>
            </w:r>
            <w:r w:rsidR="0097580A">
              <w:rPr>
                <w:b/>
                <w:bCs/>
                <w:sz w:val="22"/>
                <w:szCs w:val="22"/>
              </w:rPr>
              <w:t>-</w:t>
            </w:r>
            <w:r w:rsidRPr="00C5277B">
              <w:rPr>
                <w:b/>
                <w:bCs/>
                <w:sz w:val="22"/>
                <w:szCs w:val="22"/>
              </w:rPr>
              <w:t>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w:t>
            </w:r>
          </w:p>
        </w:tc>
      </w:tr>
      <w:tr w:rsidR="00C5277B" w:rsidRPr="00C5277B" w:rsidTr="00881532">
        <w:trPr>
          <w:trHeight w:val="12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Расходы на реализацию мероприятий муниципальной  программы "Повы</w:t>
            </w:r>
            <w:r w:rsidR="0097580A">
              <w:rPr>
                <w:b/>
                <w:bCs/>
                <w:sz w:val="22"/>
                <w:szCs w:val="22"/>
              </w:rPr>
              <w:t>-</w:t>
            </w:r>
            <w:r w:rsidRPr="00C5277B">
              <w:rPr>
                <w:b/>
                <w:bCs/>
                <w:sz w:val="22"/>
                <w:szCs w:val="22"/>
              </w:rPr>
              <w:t>шение безопасности дорожного движе</w:t>
            </w:r>
            <w:r w:rsidR="0097580A">
              <w:rPr>
                <w:b/>
                <w:bCs/>
                <w:sz w:val="22"/>
                <w:szCs w:val="22"/>
              </w:rPr>
              <w:t>-</w:t>
            </w:r>
            <w:r w:rsidRPr="00C5277B">
              <w:rPr>
                <w:b/>
                <w:bCs/>
                <w:sz w:val="22"/>
                <w:szCs w:val="22"/>
              </w:rPr>
              <w:t>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w:t>
            </w:r>
          </w:p>
        </w:tc>
      </w:tr>
      <w:tr w:rsidR="00C5277B" w:rsidRPr="00C5277B" w:rsidTr="0097580A">
        <w:trPr>
          <w:trHeight w:val="31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w:t>
            </w:r>
          </w:p>
        </w:tc>
      </w:tr>
      <w:tr w:rsidR="00C5277B" w:rsidRPr="00C5277B" w:rsidTr="00881532">
        <w:trPr>
          <w:trHeight w:val="10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"Профилактика преступлений и иных правонарушений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5,0</w:t>
            </w:r>
          </w:p>
        </w:tc>
      </w:tr>
      <w:tr w:rsidR="00C5277B" w:rsidRPr="00C5277B" w:rsidTr="00881532">
        <w:trPr>
          <w:trHeight w:val="12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w:t>
            </w:r>
          </w:p>
        </w:tc>
      </w:tr>
      <w:tr w:rsidR="00C5277B" w:rsidRPr="00C5277B" w:rsidTr="0097580A">
        <w:trPr>
          <w:trHeight w:val="36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w:t>
            </w:r>
          </w:p>
        </w:tc>
      </w:tr>
      <w:tr w:rsidR="00C5277B" w:rsidRPr="00C5277B" w:rsidTr="0097580A">
        <w:trPr>
          <w:trHeight w:val="14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76,0</w:t>
            </w:r>
          </w:p>
        </w:tc>
      </w:tr>
      <w:tr w:rsidR="00C5277B" w:rsidRPr="00C5277B" w:rsidTr="0097580A">
        <w:trPr>
          <w:trHeight w:val="30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30,0</w:t>
            </w:r>
          </w:p>
        </w:tc>
      </w:tr>
      <w:tr w:rsidR="00C5277B" w:rsidRPr="00C5277B" w:rsidTr="00881532">
        <w:trPr>
          <w:trHeight w:val="9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"Улуч</w:t>
            </w:r>
            <w:r w:rsidR="0097580A">
              <w:rPr>
                <w:b/>
                <w:bCs/>
                <w:sz w:val="22"/>
                <w:szCs w:val="22"/>
              </w:rPr>
              <w:t>-</w:t>
            </w:r>
            <w:r w:rsidRPr="00C5277B">
              <w:rPr>
                <w:b/>
                <w:bCs/>
                <w:sz w:val="22"/>
                <w:szCs w:val="22"/>
              </w:rPr>
              <w:t>шений  условий и охраны  труда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1400000000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1400060990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31,0</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31,0</w:t>
            </w:r>
          </w:p>
        </w:tc>
      </w:tr>
      <w:tr w:rsidR="00C5277B" w:rsidRPr="00C5277B" w:rsidTr="00881532">
        <w:trPr>
          <w:trHeight w:val="4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31,0</w:t>
            </w:r>
          </w:p>
        </w:tc>
      </w:tr>
      <w:tr w:rsidR="00C5277B" w:rsidRPr="00C5277B" w:rsidTr="00881532">
        <w:trPr>
          <w:trHeight w:val="4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9140070400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31,0</w:t>
            </w:r>
          </w:p>
        </w:tc>
      </w:tr>
      <w:tr w:rsidR="00C5277B" w:rsidRPr="00C5277B" w:rsidTr="0097580A">
        <w:trPr>
          <w:trHeight w:val="31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9140070400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w:t>
            </w:r>
          </w:p>
        </w:tc>
      </w:tr>
      <w:tr w:rsidR="00C5277B" w:rsidRPr="00C5277B" w:rsidTr="0097580A">
        <w:trPr>
          <w:trHeight w:val="7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97580A">
              <w:rPr>
                <w:b/>
                <w:bCs/>
                <w:sz w:val="22"/>
                <w:szCs w:val="22"/>
              </w:rPr>
              <w:t>-</w:t>
            </w:r>
            <w:r w:rsidRPr="00C5277B">
              <w:rPr>
                <w:b/>
                <w:bCs/>
                <w:sz w:val="22"/>
                <w:szCs w:val="22"/>
              </w:rPr>
              <w:t>тие   предпринимательства в Новичи</w:t>
            </w:r>
            <w:r w:rsidR="0097580A">
              <w:rPr>
                <w:b/>
                <w:bCs/>
                <w:sz w:val="22"/>
                <w:szCs w:val="22"/>
              </w:rPr>
              <w:t>-</w:t>
            </w:r>
            <w:r w:rsidRPr="00C5277B">
              <w:rPr>
                <w:b/>
                <w:bCs/>
                <w:sz w:val="22"/>
                <w:szCs w:val="22"/>
              </w:rPr>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15,0</w:t>
            </w:r>
          </w:p>
        </w:tc>
      </w:tr>
      <w:tr w:rsidR="00C5277B" w:rsidRPr="00C5277B" w:rsidTr="00881532">
        <w:trPr>
          <w:trHeight w:val="9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w:t>
            </w:r>
          </w:p>
        </w:tc>
      </w:tr>
      <w:tr w:rsidR="00C5277B" w:rsidRPr="00C5277B" w:rsidTr="0097580A">
        <w:trPr>
          <w:trHeight w:val="23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5,0</w:t>
            </w:r>
          </w:p>
        </w:tc>
      </w:tr>
      <w:tr w:rsidR="00C5277B" w:rsidRPr="00C5277B" w:rsidTr="0097580A">
        <w:trPr>
          <w:trHeight w:val="25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1500060990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800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945,0</w:t>
            </w:r>
          </w:p>
        </w:tc>
      </w:tr>
      <w:tr w:rsidR="00C5277B" w:rsidRPr="00C5277B" w:rsidTr="00881532">
        <w:trPr>
          <w:trHeight w:val="3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945,0</w:t>
            </w:r>
          </w:p>
        </w:tc>
      </w:tr>
      <w:tr w:rsidR="00C5277B" w:rsidRPr="00C5277B" w:rsidTr="00881532">
        <w:trPr>
          <w:trHeight w:val="1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"Энерго</w:t>
            </w:r>
            <w:r w:rsidR="0097580A">
              <w:rPr>
                <w:b/>
                <w:bCs/>
                <w:sz w:val="22"/>
                <w:szCs w:val="22"/>
              </w:rPr>
              <w:t>-</w:t>
            </w:r>
            <w:r w:rsidRPr="00C5277B">
              <w:rPr>
                <w:b/>
                <w:bCs/>
                <w:sz w:val="22"/>
                <w:szCs w:val="22"/>
              </w:rPr>
              <w:t>сбережения и повышение энергети</w:t>
            </w:r>
            <w:r w:rsidR="0097580A">
              <w:rPr>
                <w:b/>
                <w:bCs/>
                <w:sz w:val="22"/>
                <w:szCs w:val="22"/>
              </w:rPr>
              <w:t>-</w:t>
            </w:r>
            <w:r w:rsidRPr="00C5277B">
              <w:rPr>
                <w:b/>
                <w:bCs/>
                <w:sz w:val="22"/>
                <w:szCs w:val="22"/>
              </w:rPr>
              <w:t>ческой эффективности на территории Новичихинского района" до 2020 года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1600000000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40,0</w:t>
            </w:r>
          </w:p>
        </w:tc>
      </w:tr>
      <w:tr w:rsidR="00C5277B" w:rsidRPr="00C5277B" w:rsidTr="00881532">
        <w:trPr>
          <w:trHeight w:val="13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муниципальной программы "Энергосбе</w:t>
            </w:r>
            <w:r w:rsidR="0097580A">
              <w:rPr>
                <w:sz w:val="22"/>
                <w:szCs w:val="22"/>
              </w:rPr>
              <w:t>-</w:t>
            </w:r>
            <w:r w:rsidRPr="00C5277B">
              <w:rPr>
                <w:sz w:val="22"/>
                <w:szCs w:val="22"/>
              </w:rPr>
              <w:t xml:space="preserve">режения и повышение энергетической эффективности на территории Новичихинского района" до 2020 года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40,0</w:t>
            </w:r>
          </w:p>
        </w:tc>
      </w:tr>
      <w:tr w:rsidR="00C5277B" w:rsidRPr="00C5277B" w:rsidTr="0097580A">
        <w:trPr>
          <w:trHeight w:val="37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1600060990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40,0</w:t>
            </w:r>
          </w:p>
        </w:tc>
      </w:tr>
      <w:tr w:rsidR="00C5277B" w:rsidRPr="00C5277B" w:rsidTr="00881532">
        <w:trPr>
          <w:trHeight w:val="13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"Комп</w:t>
            </w:r>
            <w:r w:rsidR="0097580A">
              <w:rPr>
                <w:b/>
                <w:bCs/>
                <w:sz w:val="22"/>
                <w:szCs w:val="22"/>
              </w:rPr>
              <w:t>-</w:t>
            </w:r>
            <w:r w:rsidRPr="00C5277B">
              <w:rPr>
                <w:b/>
                <w:bCs/>
                <w:sz w:val="22"/>
                <w:szCs w:val="22"/>
              </w:rPr>
              <w:t>лексное развитие  системы комму</w:t>
            </w:r>
            <w:r w:rsidR="0097580A">
              <w:rPr>
                <w:b/>
                <w:bCs/>
                <w:sz w:val="22"/>
                <w:szCs w:val="22"/>
              </w:rPr>
              <w:t>-</w:t>
            </w:r>
            <w:r w:rsidRPr="00C5277B">
              <w:rPr>
                <w:b/>
                <w:bCs/>
                <w:sz w:val="22"/>
                <w:szCs w:val="22"/>
              </w:rPr>
              <w:t>нальной инфраструктуры муници</w:t>
            </w:r>
            <w:r w:rsidR="0097580A">
              <w:rPr>
                <w:b/>
                <w:bCs/>
                <w:sz w:val="22"/>
                <w:szCs w:val="22"/>
              </w:rPr>
              <w:t>-</w:t>
            </w:r>
            <w:r w:rsidRPr="00C5277B">
              <w:rPr>
                <w:b/>
                <w:bCs/>
                <w:sz w:val="22"/>
                <w:szCs w:val="22"/>
              </w:rPr>
              <w:t>пального образования Новичихин</w:t>
            </w:r>
            <w:r w:rsidR="0097580A">
              <w:rPr>
                <w:b/>
                <w:bCs/>
                <w:sz w:val="22"/>
                <w:szCs w:val="22"/>
              </w:rPr>
              <w:t>-</w:t>
            </w:r>
            <w:r w:rsidRPr="00C5277B">
              <w:rPr>
                <w:b/>
                <w:bCs/>
                <w:sz w:val="22"/>
                <w:szCs w:val="22"/>
              </w:rPr>
              <w:t>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1700000000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905,0</w:t>
            </w:r>
          </w:p>
        </w:tc>
      </w:tr>
      <w:tr w:rsidR="00C5277B" w:rsidRPr="00C5277B" w:rsidTr="00881532">
        <w:trPr>
          <w:trHeight w:val="13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Расходы на реализацию муниципаль</w:t>
            </w:r>
            <w:r w:rsidR="0097580A">
              <w:rPr>
                <w:b/>
                <w:bCs/>
                <w:sz w:val="22"/>
                <w:szCs w:val="22"/>
              </w:rPr>
              <w:t>-</w:t>
            </w:r>
            <w:r w:rsidRPr="00C5277B">
              <w:rPr>
                <w:b/>
                <w:bCs/>
                <w:sz w:val="22"/>
                <w:szCs w:val="22"/>
              </w:rPr>
              <w:t>ной программа "Комплексное разви</w:t>
            </w:r>
            <w:r w:rsidR="0097580A">
              <w:rPr>
                <w:b/>
                <w:bCs/>
                <w:sz w:val="22"/>
                <w:szCs w:val="22"/>
              </w:rPr>
              <w:t>-</w:t>
            </w:r>
            <w:r w:rsidRPr="00C5277B">
              <w:rPr>
                <w:b/>
                <w:bCs/>
                <w:sz w:val="22"/>
                <w:szCs w:val="22"/>
              </w:rPr>
              <w:t>тие  системы коммунальной инфра</w:t>
            </w:r>
            <w:r w:rsidR="0097580A">
              <w:rPr>
                <w:b/>
                <w:bCs/>
                <w:sz w:val="22"/>
                <w:szCs w:val="22"/>
              </w:rPr>
              <w:t>-</w:t>
            </w:r>
            <w:r w:rsidRPr="00C5277B">
              <w:rPr>
                <w:b/>
                <w:bCs/>
                <w:sz w:val="22"/>
                <w:szCs w:val="22"/>
              </w:rPr>
              <w:t>структуры муниципального образо</w:t>
            </w:r>
            <w:r w:rsidR="0097580A">
              <w:rPr>
                <w:b/>
                <w:bCs/>
                <w:sz w:val="22"/>
                <w:szCs w:val="22"/>
              </w:rPr>
              <w:t>-</w:t>
            </w:r>
            <w:r w:rsidRPr="00C5277B">
              <w:rPr>
                <w:b/>
                <w:bCs/>
                <w:sz w:val="22"/>
                <w:szCs w:val="22"/>
              </w:rPr>
              <w:t>вания Новичихинский район" на 2018-2022 г.г.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1710060990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905,0</w:t>
            </w:r>
          </w:p>
        </w:tc>
      </w:tr>
      <w:tr w:rsidR="00C5277B" w:rsidRPr="00C5277B" w:rsidTr="0097580A">
        <w:trPr>
          <w:trHeight w:val="27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Прочая закупка товаров, работ и услуг</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05</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1710060990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905,0</w:t>
            </w:r>
          </w:p>
        </w:tc>
      </w:tr>
      <w:tr w:rsidR="00C5277B" w:rsidRPr="00C5277B" w:rsidTr="0097580A">
        <w:trPr>
          <w:trHeight w:val="26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ОБРАЗОВАНИЕ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2351,0</w:t>
            </w:r>
          </w:p>
        </w:tc>
      </w:tr>
      <w:tr w:rsidR="00C5277B" w:rsidRPr="00C5277B" w:rsidTr="0097580A">
        <w:trPr>
          <w:trHeight w:val="287"/>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2086,0</w:t>
            </w:r>
          </w:p>
        </w:tc>
      </w:tr>
      <w:tr w:rsidR="00C5277B" w:rsidRPr="00C5277B" w:rsidTr="00881532">
        <w:trPr>
          <w:trHeight w:val="13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97580A">
              <w:rPr>
                <w:b/>
                <w:bCs/>
                <w:sz w:val="22"/>
                <w:szCs w:val="22"/>
              </w:rPr>
              <w:t>-</w:t>
            </w:r>
            <w:r w:rsidRPr="00C5277B">
              <w:rPr>
                <w:b/>
                <w:bCs/>
                <w:sz w:val="22"/>
                <w:szCs w:val="22"/>
              </w:rPr>
              <w:t>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2086,0</w:t>
            </w:r>
          </w:p>
        </w:tc>
      </w:tr>
      <w:tr w:rsidR="00C5277B" w:rsidRPr="00C5277B" w:rsidTr="00881532">
        <w:trPr>
          <w:trHeight w:val="15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Подпрограмма "Культура Новичихин</w:t>
            </w:r>
            <w:r w:rsidR="0097580A">
              <w:rPr>
                <w:sz w:val="22"/>
                <w:szCs w:val="22"/>
              </w:rPr>
              <w:t>-</w:t>
            </w:r>
            <w:r w:rsidRPr="00C5277B">
              <w:rPr>
                <w:sz w:val="22"/>
                <w:szCs w:val="22"/>
              </w:rPr>
              <w:t>ского района"муниципальной програм</w:t>
            </w:r>
            <w:r w:rsidR="0097580A">
              <w:rPr>
                <w:sz w:val="22"/>
                <w:szCs w:val="22"/>
              </w:rPr>
              <w:t>-</w:t>
            </w:r>
            <w:r w:rsidRPr="00C5277B">
              <w:rPr>
                <w:sz w:val="22"/>
                <w:szCs w:val="22"/>
              </w:rPr>
              <w:t>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2086,0</w:t>
            </w:r>
          </w:p>
        </w:tc>
      </w:tr>
      <w:tr w:rsidR="00C5277B" w:rsidRPr="00C5277B" w:rsidTr="0097580A">
        <w:trPr>
          <w:trHeight w:val="20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97580A">
            <w:pPr>
              <w:ind w:right="-108"/>
            </w:pPr>
            <w:r w:rsidRPr="00C5277B">
              <w:rPr>
                <w:sz w:val="22"/>
                <w:szCs w:val="22"/>
              </w:rPr>
              <w:t>Обеспечение деятельности организаций (учреждений) дополнительного образо</w:t>
            </w:r>
            <w:r w:rsidR="0097580A">
              <w:rPr>
                <w:sz w:val="22"/>
                <w:szCs w:val="22"/>
              </w:rPr>
              <w:t>-</w:t>
            </w:r>
            <w:r w:rsidRPr="00C5277B">
              <w:rPr>
                <w:sz w:val="22"/>
                <w:szCs w:val="22"/>
              </w:rPr>
              <w:t>вания подпрограммы "Культура Нови</w:t>
            </w:r>
            <w:r w:rsidR="0097580A">
              <w:rPr>
                <w:sz w:val="22"/>
                <w:szCs w:val="22"/>
              </w:rPr>
              <w:t>-</w:t>
            </w:r>
            <w:r w:rsidRPr="00C5277B">
              <w:rPr>
                <w:sz w:val="22"/>
                <w:szCs w:val="22"/>
              </w:rPr>
              <w:t>чихинского района"муниципальной программы"Развитие культуры, молодеж</w:t>
            </w:r>
            <w:r w:rsidR="0097580A">
              <w:rPr>
                <w:sz w:val="22"/>
                <w:szCs w:val="22"/>
              </w:rPr>
              <w:t>-</w:t>
            </w:r>
            <w:r w:rsidRPr="00C5277B">
              <w:rPr>
                <w:sz w:val="22"/>
                <w:szCs w:val="22"/>
              </w:rPr>
              <w:t>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2086,0</w:t>
            </w:r>
          </w:p>
        </w:tc>
      </w:tr>
      <w:tr w:rsidR="00C5277B" w:rsidRPr="00C5277B" w:rsidTr="00881532">
        <w:trPr>
          <w:trHeight w:val="6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03</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1910010420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2086,0</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265,0</w:t>
            </w:r>
          </w:p>
        </w:tc>
      </w:tr>
      <w:tr w:rsidR="00C5277B" w:rsidRPr="00C5277B" w:rsidTr="00881532">
        <w:trPr>
          <w:trHeight w:val="12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265,0</w:t>
            </w:r>
          </w:p>
        </w:tc>
      </w:tr>
      <w:tr w:rsidR="00C5277B" w:rsidRPr="00C5277B" w:rsidTr="0097580A">
        <w:trPr>
          <w:trHeight w:val="54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265,0</w:t>
            </w:r>
          </w:p>
        </w:tc>
      </w:tr>
      <w:tr w:rsidR="00C5277B" w:rsidRPr="00C5277B" w:rsidTr="0097580A">
        <w:trPr>
          <w:trHeight w:val="691"/>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265,0</w:t>
            </w:r>
          </w:p>
        </w:tc>
      </w:tr>
      <w:tr w:rsidR="00C5277B" w:rsidRPr="00C5277B" w:rsidTr="00881532">
        <w:trPr>
          <w:trHeight w:val="16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07</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09</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265,0</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8150,3</w:t>
            </w:r>
          </w:p>
        </w:tc>
      </w:tr>
      <w:tr w:rsidR="00C5277B" w:rsidRPr="00C5277B" w:rsidTr="0097580A">
        <w:trPr>
          <w:trHeight w:val="196"/>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Культура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7767,0</w:t>
            </w:r>
          </w:p>
        </w:tc>
      </w:tr>
      <w:tr w:rsidR="00C5277B" w:rsidRPr="00C5277B" w:rsidTr="0097580A">
        <w:trPr>
          <w:trHeight w:val="1206"/>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97580A">
              <w:rPr>
                <w:b/>
                <w:bCs/>
                <w:sz w:val="22"/>
                <w:szCs w:val="22"/>
              </w:rPr>
              <w:t>-</w:t>
            </w:r>
            <w:r w:rsidRPr="00C5277B">
              <w:rPr>
                <w:b/>
                <w:bCs/>
                <w:sz w:val="22"/>
                <w:szCs w:val="22"/>
              </w:rPr>
              <w:t>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7767,0</w:t>
            </w:r>
          </w:p>
        </w:tc>
      </w:tr>
      <w:tr w:rsidR="00C5277B" w:rsidRPr="00C5277B" w:rsidTr="00881532">
        <w:trPr>
          <w:trHeight w:val="15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Подпрограмма "Культура Новичихинс</w:t>
            </w:r>
            <w:r w:rsidR="0097580A">
              <w:rPr>
                <w:sz w:val="22"/>
                <w:szCs w:val="22"/>
              </w:rPr>
              <w:t>-</w:t>
            </w:r>
            <w:r w:rsidRPr="00C5277B">
              <w:rPr>
                <w:sz w:val="22"/>
                <w:szCs w:val="22"/>
              </w:rPr>
              <w:t>кого района"муниципальной програм</w:t>
            </w:r>
            <w:r w:rsidR="0097580A">
              <w:rPr>
                <w:sz w:val="22"/>
                <w:szCs w:val="22"/>
              </w:rPr>
              <w:t>-</w:t>
            </w:r>
            <w:r w:rsidRPr="00C5277B">
              <w:rPr>
                <w:sz w:val="22"/>
                <w:szCs w:val="22"/>
              </w:rPr>
              <w:t>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7767,0</w:t>
            </w:r>
          </w:p>
        </w:tc>
      </w:tr>
      <w:tr w:rsidR="00C5277B" w:rsidRPr="00C5277B" w:rsidTr="00881532">
        <w:trPr>
          <w:trHeight w:val="177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Учреждения культуры подпрограммы "Культура Новичихинского района"</w:t>
            </w:r>
            <w:r w:rsidR="0097580A">
              <w:rPr>
                <w:sz w:val="22"/>
                <w:szCs w:val="22"/>
              </w:rPr>
              <w:t xml:space="preserve"> </w:t>
            </w:r>
            <w:r w:rsidRPr="00C5277B">
              <w:rPr>
                <w:sz w:val="22"/>
                <w:szCs w:val="22"/>
              </w:rPr>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1910010530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5677,0</w:t>
            </w:r>
          </w:p>
        </w:tc>
      </w:tr>
      <w:tr w:rsidR="00C5277B" w:rsidRPr="00C5277B" w:rsidTr="00881532">
        <w:trPr>
          <w:trHeight w:val="7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1910010530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5677,0</w:t>
            </w:r>
          </w:p>
        </w:tc>
      </w:tr>
      <w:tr w:rsidR="00C5277B" w:rsidRPr="00C5277B" w:rsidTr="00881532">
        <w:trPr>
          <w:trHeight w:val="13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97580A">
            <w:pPr>
              <w:ind w:right="-108"/>
            </w:pPr>
            <w:r w:rsidRPr="00C5277B">
              <w:rPr>
                <w:sz w:val="22"/>
                <w:szCs w:val="22"/>
              </w:rPr>
              <w:t>Библиотеки подпрограммы "Культура Новичихинского района"</w:t>
            </w:r>
            <w:r w:rsidR="0097580A">
              <w:rPr>
                <w:sz w:val="22"/>
                <w:szCs w:val="22"/>
              </w:rPr>
              <w:t xml:space="preserve"> </w:t>
            </w:r>
            <w:r w:rsidRPr="00C5277B">
              <w:rPr>
                <w:sz w:val="22"/>
                <w:szCs w:val="22"/>
              </w:rPr>
              <w:t>муниципаль</w:t>
            </w:r>
            <w:r w:rsidR="0097580A">
              <w:rPr>
                <w:sz w:val="22"/>
                <w:szCs w:val="22"/>
              </w:rPr>
              <w:t>-</w:t>
            </w:r>
            <w:r w:rsidRPr="00C5277B">
              <w:rPr>
                <w:sz w:val="22"/>
                <w:szCs w:val="22"/>
              </w:rPr>
              <w:t>ной программы"Развитие культуры, молодежной политики, физической куль</w:t>
            </w:r>
            <w:r w:rsidR="0097580A">
              <w:rPr>
                <w:sz w:val="22"/>
                <w:szCs w:val="22"/>
              </w:rPr>
              <w:t>-</w:t>
            </w:r>
            <w:r w:rsidRPr="00C5277B">
              <w:rPr>
                <w:sz w:val="22"/>
                <w:szCs w:val="22"/>
              </w:rPr>
              <w:t>туры и спорта на территории Новичи</w:t>
            </w:r>
            <w:r w:rsidR="0097580A">
              <w:rPr>
                <w:sz w:val="22"/>
                <w:szCs w:val="22"/>
              </w:rPr>
              <w:t>-</w:t>
            </w:r>
            <w:r w:rsidRPr="00C5277B">
              <w:rPr>
                <w:sz w:val="22"/>
                <w:szCs w:val="22"/>
              </w:rPr>
              <w:t>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1910010570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2090,0</w:t>
            </w:r>
          </w:p>
        </w:tc>
      </w:tr>
      <w:tr w:rsidR="00C5277B" w:rsidRPr="00C5277B" w:rsidTr="00881532">
        <w:trPr>
          <w:trHeight w:val="7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1910010570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2090,0</w:t>
            </w:r>
          </w:p>
        </w:tc>
      </w:tr>
      <w:tr w:rsidR="00C5277B" w:rsidRPr="00C5277B" w:rsidTr="0097580A">
        <w:trPr>
          <w:trHeight w:val="46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383,3</w:t>
            </w:r>
          </w:p>
        </w:tc>
      </w:tr>
      <w:tr w:rsidR="00C5277B" w:rsidRPr="00C5277B" w:rsidTr="00881532">
        <w:trPr>
          <w:trHeight w:val="13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Муниципальная программа "Разви</w:t>
            </w:r>
            <w:r w:rsidR="0097580A">
              <w:rPr>
                <w:b/>
                <w:bCs/>
                <w:sz w:val="22"/>
                <w:szCs w:val="22"/>
              </w:rPr>
              <w:t>-</w:t>
            </w:r>
            <w:r w:rsidRPr="00C5277B">
              <w:rPr>
                <w:b/>
                <w:bCs/>
                <w:sz w:val="22"/>
                <w:szCs w:val="22"/>
              </w:rPr>
              <w:t>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383,3</w:t>
            </w:r>
          </w:p>
        </w:tc>
      </w:tr>
      <w:tr w:rsidR="00C5277B" w:rsidRPr="00C5277B" w:rsidTr="0097580A">
        <w:trPr>
          <w:trHeight w:val="1469"/>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97580A">
            <w:pPr>
              <w:ind w:right="-108"/>
            </w:pPr>
            <w:r w:rsidRPr="00C5277B">
              <w:rPr>
                <w:sz w:val="22"/>
                <w:szCs w:val="22"/>
              </w:rPr>
              <w:t>Подпрограмма "Культура Новичихинско</w:t>
            </w:r>
            <w:r w:rsidR="0097580A">
              <w:rPr>
                <w:sz w:val="22"/>
                <w:szCs w:val="22"/>
              </w:rPr>
              <w:t>-</w:t>
            </w:r>
            <w:r w:rsidRPr="00C5277B">
              <w:rPr>
                <w:sz w:val="22"/>
                <w:szCs w:val="22"/>
              </w:rPr>
              <w:t>го района"муниципальной програм</w:t>
            </w:r>
            <w:r w:rsidR="0097580A">
              <w:rPr>
                <w:sz w:val="22"/>
                <w:szCs w:val="22"/>
              </w:rPr>
              <w:t>-</w:t>
            </w:r>
            <w:r w:rsidRPr="00C5277B">
              <w:rPr>
                <w:sz w:val="22"/>
                <w:szCs w:val="22"/>
              </w:rPr>
              <w:t>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383,3</w:t>
            </w:r>
          </w:p>
        </w:tc>
      </w:tr>
      <w:tr w:rsidR="00C5277B" w:rsidRPr="00C5277B" w:rsidTr="00881532">
        <w:trPr>
          <w:trHeight w:val="171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подпрограммы "Культура Новичихинс</w:t>
            </w:r>
            <w:r w:rsidR="0097580A">
              <w:rPr>
                <w:sz w:val="22"/>
                <w:szCs w:val="22"/>
              </w:rPr>
              <w:t>-</w:t>
            </w:r>
            <w:r w:rsidRPr="00C5277B">
              <w:rPr>
                <w:sz w:val="22"/>
                <w:szCs w:val="22"/>
              </w:rPr>
              <w:t>кого района"муниципальной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383,3</w:t>
            </w:r>
          </w:p>
        </w:tc>
      </w:tr>
      <w:tr w:rsidR="00C5277B" w:rsidRPr="00C5277B" w:rsidTr="00881532">
        <w:trPr>
          <w:trHeight w:val="7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08</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04</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1910060990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383,3</w:t>
            </w:r>
          </w:p>
        </w:tc>
      </w:tr>
      <w:tr w:rsidR="00C5277B" w:rsidRPr="00C5277B" w:rsidTr="0097580A">
        <w:trPr>
          <w:trHeight w:val="22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48,7</w:t>
            </w:r>
          </w:p>
        </w:tc>
      </w:tr>
      <w:tr w:rsidR="00C5277B" w:rsidRPr="00C5277B" w:rsidTr="0097580A">
        <w:trPr>
          <w:trHeight w:val="24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45,6</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45,6</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45,6</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9040016270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45,6</w:t>
            </w:r>
          </w:p>
        </w:tc>
      </w:tr>
      <w:tr w:rsidR="00C5277B" w:rsidRPr="00C5277B" w:rsidTr="00881532">
        <w:trPr>
          <w:trHeight w:val="4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9040016270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45,6</w:t>
            </w:r>
          </w:p>
        </w:tc>
      </w:tr>
      <w:tr w:rsidR="00C5277B" w:rsidRPr="00C5277B" w:rsidTr="00881532">
        <w:trPr>
          <w:trHeight w:val="36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3,1</w:t>
            </w:r>
          </w:p>
        </w:tc>
      </w:tr>
      <w:tr w:rsidR="00C5277B" w:rsidRPr="00C5277B" w:rsidTr="00881532">
        <w:trPr>
          <w:trHeight w:val="135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w:t>
            </w:r>
          </w:p>
        </w:tc>
      </w:tr>
      <w:tr w:rsidR="00C5277B" w:rsidRPr="00C5277B" w:rsidTr="0097580A">
        <w:trPr>
          <w:trHeight w:val="443"/>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w:t>
            </w:r>
          </w:p>
        </w:tc>
      </w:tr>
      <w:tr w:rsidR="00C5277B" w:rsidRPr="00C5277B" w:rsidTr="00881532">
        <w:trPr>
          <w:trHeight w:val="141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w:t>
            </w:r>
          </w:p>
        </w:tc>
      </w:tr>
      <w:tr w:rsidR="00C5277B" w:rsidRPr="00C5277B" w:rsidTr="00881532">
        <w:trPr>
          <w:trHeight w:val="6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10</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06</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0140070110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3,1</w:t>
            </w:r>
          </w:p>
        </w:tc>
      </w:tr>
      <w:tr w:rsidR="00C5277B" w:rsidRPr="00C5277B" w:rsidTr="00881532">
        <w:trPr>
          <w:trHeight w:val="37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120,0</w:t>
            </w:r>
          </w:p>
        </w:tc>
      </w:tr>
      <w:tr w:rsidR="00C5277B" w:rsidRPr="00C5277B" w:rsidTr="0097580A">
        <w:trPr>
          <w:trHeight w:val="2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120,0</w:t>
            </w:r>
          </w:p>
        </w:tc>
      </w:tr>
      <w:tr w:rsidR="00C5277B" w:rsidRPr="00C5277B" w:rsidTr="00881532">
        <w:trPr>
          <w:trHeight w:val="109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w:t>
            </w:r>
          </w:p>
        </w:tc>
      </w:tr>
      <w:tr w:rsidR="00C5277B" w:rsidRPr="00C5277B" w:rsidTr="0097580A">
        <w:trPr>
          <w:trHeight w:val="1532"/>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Подпрограмма "Молодежь. Здоровье. Перспективы"муниципальной прог</w:t>
            </w:r>
            <w:r w:rsidR="0097580A">
              <w:rPr>
                <w:sz w:val="22"/>
                <w:szCs w:val="22"/>
              </w:rPr>
              <w:t>-</w:t>
            </w:r>
            <w:r w:rsidRPr="00C5277B">
              <w:rPr>
                <w:sz w:val="22"/>
                <w:szCs w:val="22"/>
              </w:rPr>
              <w:t>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1920000000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w:t>
            </w:r>
          </w:p>
        </w:tc>
      </w:tr>
      <w:tr w:rsidR="00C5277B" w:rsidRPr="00C5277B" w:rsidTr="00881532">
        <w:trPr>
          <w:trHeight w:val="166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реализацию мероприятий подпрограммы "Молодежь. Здоровье. Перспективы"муниципальной прог</w:t>
            </w:r>
            <w:r w:rsidR="0097580A">
              <w:rPr>
                <w:sz w:val="22"/>
                <w:szCs w:val="22"/>
              </w:rPr>
              <w:t>-</w:t>
            </w:r>
            <w:r w:rsidRPr="00C5277B">
              <w:rPr>
                <w:sz w:val="22"/>
                <w:szCs w:val="22"/>
              </w:rPr>
              <w:t>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1920060990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w:t>
            </w:r>
          </w:p>
        </w:tc>
      </w:tr>
      <w:tr w:rsidR="00C5277B" w:rsidRPr="00C5277B" w:rsidTr="00881532">
        <w:trPr>
          <w:trHeight w:val="70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11</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01</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1920060990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120,0</w:t>
            </w:r>
          </w:p>
        </w:tc>
      </w:tr>
      <w:tr w:rsidR="00C5277B" w:rsidRPr="00C5277B" w:rsidTr="00881532">
        <w:trPr>
          <w:trHeight w:val="3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250,0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250,0</w:t>
            </w:r>
          </w:p>
        </w:tc>
      </w:tr>
      <w:tr w:rsidR="00C5277B" w:rsidRPr="00C5277B" w:rsidTr="00881532">
        <w:trPr>
          <w:trHeight w:val="64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0200000000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250,0</w:t>
            </w:r>
          </w:p>
        </w:tc>
      </w:tr>
      <w:tr w:rsidR="00C5277B" w:rsidRPr="00C5277B" w:rsidTr="00881532">
        <w:trPr>
          <w:trHeight w:val="735"/>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0250000000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250,0</w:t>
            </w:r>
          </w:p>
        </w:tc>
      </w:tr>
      <w:tr w:rsidR="00C5277B" w:rsidRPr="00C5277B" w:rsidTr="00881532">
        <w:trPr>
          <w:trHeight w:val="39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0250010870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250,0</w:t>
            </w:r>
          </w:p>
        </w:tc>
      </w:tr>
      <w:tr w:rsidR="00C5277B" w:rsidRPr="00C5277B" w:rsidTr="00881532">
        <w:trPr>
          <w:trHeight w:val="7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r w:rsidRPr="00C5277B">
              <w:rPr>
                <w:sz w:val="22"/>
                <w:szCs w:val="22"/>
              </w:rPr>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303</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12</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0250010870</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600</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pPr>
            <w:r w:rsidRPr="00C5277B">
              <w:rPr>
                <w:sz w:val="22"/>
                <w:szCs w:val="22"/>
              </w:rPr>
              <w:t>250,0</w:t>
            </w:r>
          </w:p>
        </w:tc>
      </w:tr>
      <w:tr w:rsidR="00C5277B" w:rsidRPr="00C5277B" w:rsidTr="00881532">
        <w:trPr>
          <w:trHeight w:val="420"/>
        </w:trPr>
        <w:tc>
          <w:tcPr>
            <w:tcW w:w="4077" w:type="dxa"/>
            <w:tcBorders>
              <w:top w:val="nil"/>
              <w:left w:val="nil"/>
              <w:bottom w:val="single" w:sz="4" w:space="0" w:color="auto"/>
              <w:right w:val="single" w:sz="4" w:space="0" w:color="auto"/>
            </w:tcBorders>
            <w:shd w:val="clear" w:color="auto" w:fill="auto"/>
            <w:hideMark/>
          </w:tcPr>
          <w:p w:rsidR="00C5277B" w:rsidRPr="00C5277B" w:rsidRDefault="00C5277B" w:rsidP="00C5277B">
            <w:pPr>
              <w:rPr>
                <w:b/>
                <w:bCs/>
              </w:rPr>
            </w:pPr>
            <w:r w:rsidRPr="00C5277B">
              <w:rPr>
                <w:b/>
                <w:bCs/>
                <w:sz w:val="22"/>
                <w:szCs w:val="22"/>
              </w:rPr>
              <w:t>Всего расходы</w:t>
            </w:r>
          </w:p>
        </w:tc>
        <w:tc>
          <w:tcPr>
            <w:tcW w:w="871"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46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40"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526"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 </w:t>
            </w:r>
          </w:p>
        </w:tc>
        <w:tc>
          <w:tcPr>
            <w:tcW w:w="1288" w:type="dxa"/>
            <w:tcBorders>
              <w:top w:val="nil"/>
              <w:left w:val="nil"/>
              <w:bottom w:val="single" w:sz="4" w:space="0" w:color="auto"/>
              <w:right w:val="single" w:sz="4" w:space="0" w:color="auto"/>
            </w:tcBorders>
            <w:shd w:val="clear" w:color="auto" w:fill="auto"/>
            <w:noWrap/>
            <w:hideMark/>
          </w:tcPr>
          <w:p w:rsidR="00C5277B" w:rsidRPr="00C5277B" w:rsidRDefault="00C5277B" w:rsidP="00C5277B">
            <w:pPr>
              <w:jc w:val="center"/>
              <w:rPr>
                <w:b/>
                <w:bCs/>
              </w:rPr>
            </w:pPr>
            <w:r w:rsidRPr="00C5277B">
              <w:rPr>
                <w:b/>
                <w:bCs/>
                <w:sz w:val="22"/>
                <w:szCs w:val="22"/>
              </w:rPr>
              <w:t>172147,0</w:t>
            </w:r>
          </w:p>
        </w:tc>
      </w:tr>
      <w:tr w:rsidR="00C5277B" w:rsidRPr="00C5277B" w:rsidTr="00881532">
        <w:trPr>
          <w:trHeight w:val="255"/>
        </w:trPr>
        <w:tc>
          <w:tcPr>
            <w:tcW w:w="4077" w:type="dxa"/>
            <w:tcBorders>
              <w:top w:val="nil"/>
              <w:left w:val="nil"/>
              <w:bottom w:val="nil"/>
              <w:right w:val="nil"/>
            </w:tcBorders>
            <w:shd w:val="clear" w:color="auto" w:fill="auto"/>
            <w:noWrap/>
            <w:hideMark/>
          </w:tcPr>
          <w:p w:rsidR="00C5277B" w:rsidRPr="00C5277B" w:rsidRDefault="00C5277B" w:rsidP="00C5277B"/>
        </w:tc>
        <w:tc>
          <w:tcPr>
            <w:tcW w:w="871" w:type="dxa"/>
            <w:tcBorders>
              <w:top w:val="nil"/>
              <w:left w:val="nil"/>
              <w:bottom w:val="nil"/>
              <w:right w:val="nil"/>
            </w:tcBorders>
            <w:shd w:val="clear" w:color="auto" w:fill="auto"/>
            <w:noWrap/>
            <w:hideMark/>
          </w:tcPr>
          <w:p w:rsidR="00C5277B" w:rsidRPr="00C5277B" w:rsidRDefault="00C5277B" w:rsidP="00C5277B">
            <w:pPr>
              <w:jc w:val="center"/>
            </w:pPr>
          </w:p>
        </w:tc>
        <w:tc>
          <w:tcPr>
            <w:tcW w:w="460" w:type="dxa"/>
            <w:tcBorders>
              <w:top w:val="nil"/>
              <w:left w:val="nil"/>
              <w:bottom w:val="nil"/>
              <w:right w:val="nil"/>
            </w:tcBorders>
            <w:shd w:val="clear" w:color="auto" w:fill="auto"/>
            <w:noWrap/>
            <w:hideMark/>
          </w:tcPr>
          <w:p w:rsidR="00C5277B" w:rsidRPr="00C5277B" w:rsidRDefault="00C5277B" w:rsidP="00C5277B">
            <w:pPr>
              <w:jc w:val="center"/>
            </w:pPr>
          </w:p>
        </w:tc>
        <w:tc>
          <w:tcPr>
            <w:tcW w:w="640" w:type="dxa"/>
            <w:tcBorders>
              <w:top w:val="nil"/>
              <w:left w:val="nil"/>
              <w:bottom w:val="nil"/>
              <w:right w:val="nil"/>
            </w:tcBorders>
            <w:shd w:val="clear" w:color="auto" w:fill="auto"/>
            <w:noWrap/>
            <w:hideMark/>
          </w:tcPr>
          <w:p w:rsidR="00C5277B" w:rsidRPr="00C5277B" w:rsidRDefault="00C5277B" w:rsidP="00C5277B">
            <w:pPr>
              <w:jc w:val="center"/>
            </w:pPr>
          </w:p>
        </w:tc>
        <w:tc>
          <w:tcPr>
            <w:tcW w:w="1526" w:type="dxa"/>
            <w:tcBorders>
              <w:top w:val="nil"/>
              <w:left w:val="nil"/>
              <w:bottom w:val="nil"/>
              <w:right w:val="nil"/>
            </w:tcBorders>
            <w:shd w:val="clear" w:color="auto" w:fill="auto"/>
            <w:noWrap/>
            <w:hideMark/>
          </w:tcPr>
          <w:p w:rsidR="00C5277B" w:rsidRPr="00C5277B" w:rsidRDefault="00C5277B" w:rsidP="00C5277B">
            <w:pPr>
              <w:jc w:val="center"/>
            </w:pPr>
          </w:p>
        </w:tc>
        <w:tc>
          <w:tcPr>
            <w:tcW w:w="697" w:type="dxa"/>
            <w:tcBorders>
              <w:top w:val="nil"/>
              <w:left w:val="nil"/>
              <w:bottom w:val="nil"/>
              <w:right w:val="nil"/>
            </w:tcBorders>
            <w:shd w:val="clear" w:color="auto" w:fill="auto"/>
            <w:noWrap/>
            <w:hideMark/>
          </w:tcPr>
          <w:p w:rsidR="00C5277B" w:rsidRPr="00C5277B" w:rsidRDefault="00C5277B" w:rsidP="00C5277B">
            <w:pPr>
              <w:jc w:val="center"/>
            </w:pPr>
          </w:p>
        </w:tc>
        <w:tc>
          <w:tcPr>
            <w:tcW w:w="1288" w:type="dxa"/>
            <w:tcBorders>
              <w:top w:val="nil"/>
              <w:left w:val="nil"/>
              <w:bottom w:val="nil"/>
              <w:right w:val="nil"/>
            </w:tcBorders>
            <w:shd w:val="clear" w:color="auto" w:fill="auto"/>
            <w:noWrap/>
            <w:hideMark/>
          </w:tcPr>
          <w:p w:rsidR="00C5277B" w:rsidRPr="00C5277B" w:rsidRDefault="00C5277B" w:rsidP="00C5277B">
            <w:pPr>
              <w:jc w:val="center"/>
            </w:pPr>
          </w:p>
        </w:tc>
      </w:tr>
    </w:tbl>
    <w:p w:rsidR="00C5277B" w:rsidRDefault="00C5277B" w:rsidP="009376DB">
      <w:pPr>
        <w:jc w:val="both"/>
        <w:rPr>
          <w:sz w:val="28"/>
          <w:szCs w:val="28"/>
        </w:rPr>
      </w:pPr>
    </w:p>
    <w:p w:rsidR="00C5277B" w:rsidRDefault="00C5277B" w:rsidP="009376DB">
      <w:pPr>
        <w:jc w:val="both"/>
        <w:rPr>
          <w:sz w:val="28"/>
          <w:szCs w:val="28"/>
        </w:rPr>
      </w:pPr>
    </w:p>
    <w:tbl>
      <w:tblPr>
        <w:tblW w:w="9227" w:type="dxa"/>
        <w:tblInd w:w="95" w:type="dxa"/>
        <w:tblLook w:val="04A0"/>
      </w:tblPr>
      <w:tblGrid>
        <w:gridCol w:w="4549"/>
        <w:gridCol w:w="760"/>
        <w:gridCol w:w="680"/>
        <w:gridCol w:w="1439"/>
        <w:gridCol w:w="697"/>
        <w:gridCol w:w="1102"/>
      </w:tblGrid>
      <w:tr w:rsidR="0097580A" w:rsidRPr="0097580A" w:rsidTr="0097580A">
        <w:trPr>
          <w:trHeight w:val="315"/>
        </w:trPr>
        <w:tc>
          <w:tcPr>
            <w:tcW w:w="4549" w:type="dxa"/>
            <w:tcBorders>
              <w:top w:val="nil"/>
              <w:left w:val="nil"/>
              <w:bottom w:val="nil"/>
              <w:right w:val="nil"/>
            </w:tcBorders>
            <w:shd w:val="clear" w:color="auto" w:fill="auto"/>
            <w:noWrap/>
            <w:hideMark/>
          </w:tcPr>
          <w:p w:rsidR="0097580A" w:rsidRPr="0097580A" w:rsidRDefault="0097580A" w:rsidP="0097580A">
            <w:pPr>
              <w:rPr>
                <w:sz w:val="22"/>
                <w:szCs w:val="22"/>
              </w:rPr>
            </w:pPr>
          </w:p>
        </w:tc>
        <w:tc>
          <w:tcPr>
            <w:tcW w:w="4678" w:type="dxa"/>
            <w:gridSpan w:val="5"/>
            <w:tcBorders>
              <w:top w:val="nil"/>
              <w:left w:val="nil"/>
              <w:bottom w:val="nil"/>
              <w:right w:val="nil"/>
            </w:tcBorders>
            <w:shd w:val="clear" w:color="auto" w:fill="auto"/>
            <w:noWrap/>
            <w:hideMark/>
          </w:tcPr>
          <w:p w:rsidR="0097580A" w:rsidRPr="0097580A" w:rsidRDefault="0097580A" w:rsidP="0097580A">
            <w:r w:rsidRPr="0097580A">
              <w:t>ПРИЛОЖЕНИЕ 7</w:t>
            </w:r>
          </w:p>
        </w:tc>
      </w:tr>
      <w:tr w:rsidR="0097580A" w:rsidRPr="0097580A" w:rsidTr="0097580A">
        <w:trPr>
          <w:trHeight w:val="315"/>
        </w:trPr>
        <w:tc>
          <w:tcPr>
            <w:tcW w:w="4549" w:type="dxa"/>
            <w:tcBorders>
              <w:top w:val="nil"/>
              <w:left w:val="nil"/>
              <w:bottom w:val="nil"/>
              <w:right w:val="nil"/>
            </w:tcBorders>
            <w:shd w:val="clear" w:color="auto" w:fill="auto"/>
            <w:noWrap/>
            <w:hideMark/>
          </w:tcPr>
          <w:p w:rsidR="0097580A" w:rsidRPr="0097580A" w:rsidRDefault="0097580A" w:rsidP="0097580A">
            <w:pPr>
              <w:rPr>
                <w:sz w:val="22"/>
                <w:szCs w:val="22"/>
              </w:rPr>
            </w:pPr>
          </w:p>
        </w:tc>
        <w:tc>
          <w:tcPr>
            <w:tcW w:w="4678" w:type="dxa"/>
            <w:gridSpan w:val="5"/>
            <w:tcBorders>
              <w:top w:val="nil"/>
              <w:left w:val="nil"/>
              <w:bottom w:val="nil"/>
              <w:right w:val="nil"/>
            </w:tcBorders>
            <w:shd w:val="clear" w:color="auto" w:fill="auto"/>
            <w:noWrap/>
            <w:hideMark/>
          </w:tcPr>
          <w:p w:rsidR="0097580A" w:rsidRPr="0097580A" w:rsidRDefault="0097580A" w:rsidP="0097580A">
            <w:r w:rsidRPr="0097580A">
              <w:t>к решению " О районном бюджете</w:t>
            </w:r>
          </w:p>
        </w:tc>
      </w:tr>
      <w:tr w:rsidR="0097580A" w:rsidRPr="0097580A" w:rsidTr="0097580A">
        <w:trPr>
          <w:trHeight w:val="315"/>
        </w:trPr>
        <w:tc>
          <w:tcPr>
            <w:tcW w:w="4549" w:type="dxa"/>
            <w:tcBorders>
              <w:top w:val="nil"/>
              <w:left w:val="nil"/>
              <w:bottom w:val="nil"/>
              <w:right w:val="nil"/>
            </w:tcBorders>
            <w:shd w:val="clear" w:color="auto" w:fill="auto"/>
            <w:noWrap/>
            <w:hideMark/>
          </w:tcPr>
          <w:p w:rsidR="0097580A" w:rsidRPr="0097580A" w:rsidRDefault="0097580A" w:rsidP="0097580A">
            <w:pPr>
              <w:rPr>
                <w:sz w:val="22"/>
                <w:szCs w:val="22"/>
              </w:rPr>
            </w:pPr>
          </w:p>
        </w:tc>
        <w:tc>
          <w:tcPr>
            <w:tcW w:w="4678" w:type="dxa"/>
            <w:gridSpan w:val="5"/>
            <w:tcBorders>
              <w:top w:val="nil"/>
              <w:left w:val="nil"/>
              <w:bottom w:val="nil"/>
              <w:right w:val="nil"/>
            </w:tcBorders>
            <w:shd w:val="clear" w:color="auto" w:fill="auto"/>
            <w:noWrap/>
            <w:hideMark/>
          </w:tcPr>
          <w:p w:rsidR="0097580A" w:rsidRPr="0097580A" w:rsidRDefault="0097580A" w:rsidP="0097580A">
            <w:r w:rsidRPr="0097580A">
              <w:t>муниципального образования</w:t>
            </w:r>
          </w:p>
        </w:tc>
      </w:tr>
      <w:tr w:rsidR="0097580A" w:rsidRPr="0097580A" w:rsidTr="0097580A">
        <w:trPr>
          <w:trHeight w:val="315"/>
        </w:trPr>
        <w:tc>
          <w:tcPr>
            <w:tcW w:w="4549" w:type="dxa"/>
            <w:tcBorders>
              <w:top w:val="nil"/>
              <w:left w:val="nil"/>
              <w:bottom w:val="nil"/>
              <w:right w:val="nil"/>
            </w:tcBorders>
            <w:shd w:val="clear" w:color="auto" w:fill="auto"/>
            <w:noWrap/>
            <w:hideMark/>
          </w:tcPr>
          <w:p w:rsidR="0097580A" w:rsidRPr="0097580A" w:rsidRDefault="0097580A" w:rsidP="0097580A">
            <w:pPr>
              <w:rPr>
                <w:sz w:val="22"/>
                <w:szCs w:val="22"/>
              </w:rPr>
            </w:pPr>
          </w:p>
        </w:tc>
        <w:tc>
          <w:tcPr>
            <w:tcW w:w="4678" w:type="dxa"/>
            <w:gridSpan w:val="5"/>
            <w:tcBorders>
              <w:top w:val="nil"/>
              <w:left w:val="nil"/>
              <w:bottom w:val="nil"/>
              <w:right w:val="nil"/>
            </w:tcBorders>
            <w:shd w:val="clear" w:color="auto" w:fill="auto"/>
            <w:noWrap/>
            <w:hideMark/>
          </w:tcPr>
          <w:p w:rsidR="0097580A" w:rsidRPr="0097580A" w:rsidRDefault="0097580A" w:rsidP="0097580A">
            <w:r w:rsidRPr="0097580A">
              <w:t>Новичихинский район на 2019 год"</w:t>
            </w:r>
          </w:p>
        </w:tc>
      </w:tr>
      <w:tr w:rsidR="0097580A" w:rsidRPr="0097580A" w:rsidTr="0097580A">
        <w:trPr>
          <w:trHeight w:val="255"/>
        </w:trPr>
        <w:tc>
          <w:tcPr>
            <w:tcW w:w="4549" w:type="dxa"/>
            <w:tcBorders>
              <w:top w:val="nil"/>
              <w:left w:val="nil"/>
              <w:bottom w:val="nil"/>
              <w:right w:val="nil"/>
            </w:tcBorders>
            <w:shd w:val="clear" w:color="auto" w:fill="auto"/>
            <w:noWrap/>
            <w:hideMark/>
          </w:tcPr>
          <w:p w:rsidR="0097580A" w:rsidRPr="0097580A" w:rsidRDefault="0097580A" w:rsidP="0097580A">
            <w:pPr>
              <w:rPr>
                <w:sz w:val="22"/>
                <w:szCs w:val="22"/>
              </w:rPr>
            </w:pPr>
          </w:p>
        </w:tc>
        <w:tc>
          <w:tcPr>
            <w:tcW w:w="760" w:type="dxa"/>
            <w:tcBorders>
              <w:top w:val="nil"/>
              <w:left w:val="nil"/>
              <w:bottom w:val="nil"/>
              <w:right w:val="nil"/>
            </w:tcBorders>
            <w:shd w:val="clear" w:color="auto" w:fill="auto"/>
            <w:noWrap/>
            <w:hideMark/>
          </w:tcPr>
          <w:p w:rsidR="0097580A" w:rsidRPr="0097580A" w:rsidRDefault="0097580A" w:rsidP="0097580A">
            <w:pPr>
              <w:jc w:val="center"/>
            </w:pPr>
          </w:p>
        </w:tc>
        <w:tc>
          <w:tcPr>
            <w:tcW w:w="680" w:type="dxa"/>
            <w:tcBorders>
              <w:top w:val="nil"/>
              <w:left w:val="nil"/>
              <w:bottom w:val="nil"/>
              <w:right w:val="nil"/>
            </w:tcBorders>
            <w:shd w:val="clear" w:color="auto" w:fill="auto"/>
            <w:noWrap/>
            <w:hideMark/>
          </w:tcPr>
          <w:p w:rsidR="0097580A" w:rsidRPr="0097580A" w:rsidRDefault="0097580A" w:rsidP="0097580A">
            <w:pPr>
              <w:jc w:val="center"/>
            </w:pPr>
          </w:p>
        </w:tc>
        <w:tc>
          <w:tcPr>
            <w:tcW w:w="1439"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697"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1102"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r>
      <w:tr w:rsidR="0097580A" w:rsidRPr="0097580A" w:rsidTr="0097580A">
        <w:trPr>
          <w:trHeight w:val="390"/>
        </w:trPr>
        <w:tc>
          <w:tcPr>
            <w:tcW w:w="9227" w:type="dxa"/>
            <w:gridSpan w:val="6"/>
            <w:tcBorders>
              <w:top w:val="nil"/>
              <w:left w:val="nil"/>
              <w:bottom w:val="nil"/>
              <w:right w:val="nil"/>
            </w:tcBorders>
            <w:shd w:val="clear" w:color="auto" w:fill="auto"/>
            <w:noWrap/>
            <w:hideMark/>
          </w:tcPr>
          <w:p w:rsidR="0097580A" w:rsidRPr="0097580A" w:rsidRDefault="0097580A" w:rsidP="0097580A">
            <w:pPr>
              <w:jc w:val="center"/>
              <w:rPr>
                <w:b/>
                <w:bCs/>
              </w:rPr>
            </w:pPr>
            <w:r w:rsidRPr="0097580A">
              <w:rPr>
                <w:b/>
                <w:bCs/>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2019 год</w:t>
            </w:r>
          </w:p>
        </w:tc>
      </w:tr>
      <w:tr w:rsidR="0097580A" w:rsidRPr="0097580A" w:rsidTr="0097580A">
        <w:trPr>
          <w:trHeight w:val="70"/>
        </w:trPr>
        <w:tc>
          <w:tcPr>
            <w:tcW w:w="9227" w:type="dxa"/>
            <w:gridSpan w:val="6"/>
            <w:tcBorders>
              <w:top w:val="nil"/>
              <w:left w:val="nil"/>
              <w:bottom w:val="nil"/>
              <w:right w:val="nil"/>
            </w:tcBorders>
            <w:shd w:val="clear" w:color="auto" w:fill="auto"/>
            <w:noWrap/>
            <w:hideMark/>
          </w:tcPr>
          <w:p w:rsidR="0097580A" w:rsidRPr="0097580A" w:rsidRDefault="0097580A" w:rsidP="0097580A">
            <w:pPr>
              <w:jc w:val="center"/>
              <w:rPr>
                <w:b/>
                <w:bCs/>
                <w:sz w:val="8"/>
                <w:szCs w:val="8"/>
              </w:rPr>
            </w:pPr>
          </w:p>
        </w:tc>
      </w:tr>
      <w:tr w:rsidR="0097580A" w:rsidRPr="0097580A" w:rsidTr="0097580A">
        <w:trPr>
          <w:trHeight w:val="330"/>
        </w:trPr>
        <w:tc>
          <w:tcPr>
            <w:tcW w:w="4549" w:type="dxa"/>
            <w:tcBorders>
              <w:top w:val="nil"/>
              <w:left w:val="nil"/>
              <w:bottom w:val="nil"/>
              <w:right w:val="nil"/>
            </w:tcBorders>
            <w:shd w:val="clear" w:color="auto" w:fill="auto"/>
            <w:noWrap/>
            <w:hideMark/>
          </w:tcPr>
          <w:p w:rsidR="0097580A" w:rsidRPr="0097580A" w:rsidRDefault="0097580A" w:rsidP="0097580A">
            <w:pPr>
              <w:rPr>
                <w:b/>
                <w:bCs/>
                <w:sz w:val="22"/>
                <w:szCs w:val="22"/>
              </w:rPr>
            </w:pPr>
          </w:p>
        </w:tc>
        <w:tc>
          <w:tcPr>
            <w:tcW w:w="760" w:type="dxa"/>
            <w:tcBorders>
              <w:top w:val="nil"/>
              <w:left w:val="nil"/>
              <w:bottom w:val="nil"/>
              <w:right w:val="nil"/>
            </w:tcBorders>
            <w:shd w:val="clear" w:color="auto" w:fill="auto"/>
            <w:noWrap/>
            <w:hideMark/>
          </w:tcPr>
          <w:p w:rsidR="0097580A" w:rsidRPr="0097580A" w:rsidRDefault="0097580A" w:rsidP="0097580A">
            <w:pPr>
              <w:jc w:val="center"/>
              <w:rPr>
                <w:b/>
                <w:bCs/>
                <w:sz w:val="22"/>
                <w:szCs w:val="22"/>
              </w:rPr>
            </w:pPr>
          </w:p>
        </w:tc>
        <w:tc>
          <w:tcPr>
            <w:tcW w:w="680" w:type="dxa"/>
            <w:tcBorders>
              <w:top w:val="nil"/>
              <w:left w:val="nil"/>
              <w:bottom w:val="nil"/>
              <w:right w:val="nil"/>
            </w:tcBorders>
            <w:shd w:val="clear" w:color="auto" w:fill="auto"/>
            <w:noWrap/>
            <w:hideMark/>
          </w:tcPr>
          <w:p w:rsidR="0097580A" w:rsidRPr="0097580A" w:rsidRDefault="0097580A" w:rsidP="0097580A">
            <w:pPr>
              <w:jc w:val="center"/>
              <w:rPr>
                <w:b/>
                <w:bCs/>
                <w:sz w:val="22"/>
                <w:szCs w:val="22"/>
              </w:rPr>
            </w:pPr>
          </w:p>
        </w:tc>
        <w:tc>
          <w:tcPr>
            <w:tcW w:w="1439"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1799" w:type="dxa"/>
            <w:gridSpan w:val="2"/>
            <w:tcBorders>
              <w:top w:val="nil"/>
              <w:left w:val="nil"/>
              <w:bottom w:val="nil"/>
              <w:right w:val="nil"/>
            </w:tcBorders>
            <w:shd w:val="clear" w:color="auto" w:fill="auto"/>
            <w:noWrap/>
            <w:hideMark/>
          </w:tcPr>
          <w:p w:rsidR="0097580A" w:rsidRPr="0097580A" w:rsidRDefault="0097580A" w:rsidP="0097580A">
            <w:pPr>
              <w:jc w:val="center"/>
              <w:rPr>
                <w:sz w:val="22"/>
                <w:szCs w:val="22"/>
              </w:rPr>
            </w:pPr>
            <w:r w:rsidRPr="0097580A">
              <w:rPr>
                <w:sz w:val="22"/>
                <w:szCs w:val="22"/>
              </w:rPr>
              <w:t>тыс. рублей</w:t>
            </w:r>
          </w:p>
        </w:tc>
      </w:tr>
      <w:tr w:rsidR="0097580A" w:rsidRPr="0097580A" w:rsidTr="0097580A">
        <w:trPr>
          <w:trHeight w:val="329"/>
        </w:trPr>
        <w:tc>
          <w:tcPr>
            <w:tcW w:w="4549" w:type="dxa"/>
            <w:tcBorders>
              <w:top w:val="single" w:sz="4" w:space="0" w:color="auto"/>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Наименование</w:t>
            </w:r>
          </w:p>
        </w:tc>
        <w:tc>
          <w:tcPr>
            <w:tcW w:w="760"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jc w:val="center"/>
              <w:rPr>
                <w:b/>
                <w:bCs/>
                <w:sz w:val="22"/>
                <w:szCs w:val="22"/>
              </w:rPr>
            </w:pPr>
            <w:r w:rsidRPr="0097580A">
              <w:rPr>
                <w:b/>
                <w:bCs/>
                <w:sz w:val="22"/>
                <w:szCs w:val="22"/>
              </w:rPr>
              <w:t>РЗ</w:t>
            </w:r>
          </w:p>
        </w:tc>
        <w:tc>
          <w:tcPr>
            <w:tcW w:w="680"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jc w:val="center"/>
              <w:rPr>
                <w:b/>
                <w:bCs/>
                <w:sz w:val="22"/>
                <w:szCs w:val="22"/>
              </w:rPr>
            </w:pPr>
            <w:r w:rsidRPr="0097580A">
              <w:rPr>
                <w:b/>
                <w:bCs/>
                <w:sz w:val="22"/>
                <w:szCs w:val="22"/>
              </w:rPr>
              <w:t>ПР</w:t>
            </w:r>
          </w:p>
        </w:tc>
        <w:tc>
          <w:tcPr>
            <w:tcW w:w="1439"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jc w:val="center"/>
              <w:rPr>
                <w:b/>
                <w:bCs/>
                <w:sz w:val="22"/>
                <w:szCs w:val="22"/>
              </w:rPr>
            </w:pPr>
            <w:r w:rsidRPr="0097580A">
              <w:rPr>
                <w:b/>
                <w:bCs/>
                <w:sz w:val="22"/>
                <w:szCs w:val="22"/>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jc w:val="center"/>
              <w:rPr>
                <w:b/>
                <w:bCs/>
                <w:sz w:val="22"/>
                <w:szCs w:val="22"/>
              </w:rPr>
            </w:pPr>
            <w:r w:rsidRPr="0097580A">
              <w:rPr>
                <w:b/>
                <w:bCs/>
                <w:sz w:val="22"/>
                <w:szCs w:val="22"/>
              </w:rPr>
              <w:t>КВР</w:t>
            </w:r>
          </w:p>
        </w:tc>
        <w:tc>
          <w:tcPr>
            <w:tcW w:w="1102"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jc w:val="center"/>
              <w:rPr>
                <w:b/>
                <w:bCs/>
                <w:sz w:val="22"/>
                <w:szCs w:val="22"/>
              </w:rPr>
            </w:pPr>
            <w:r w:rsidRPr="0097580A">
              <w:rPr>
                <w:b/>
                <w:bCs/>
                <w:sz w:val="22"/>
                <w:szCs w:val="22"/>
              </w:rPr>
              <w:t>Сумма</w:t>
            </w:r>
          </w:p>
        </w:tc>
      </w:tr>
      <w:tr w:rsidR="0097580A" w:rsidRPr="0097580A" w:rsidTr="0097580A">
        <w:trPr>
          <w:trHeight w:val="255"/>
        </w:trPr>
        <w:tc>
          <w:tcPr>
            <w:tcW w:w="454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w:t>
            </w:r>
          </w:p>
        </w:tc>
      </w:tr>
      <w:tr w:rsidR="0097580A" w:rsidRPr="0097580A" w:rsidTr="0097580A">
        <w:trPr>
          <w:trHeight w:val="15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25094,8</w:t>
            </w:r>
          </w:p>
        </w:tc>
      </w:tr>
      <w:tr w:rsidR="0097580A" w:rsidRPr="0097580A" w:rsidTr="0097580A">
        <w:trPr>
          <w:trHeight w:val="6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Фукционирование высшего должностного лица субъекта Российской Федерации и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1064,0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Глава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0120010120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1064,0</w:t>
            </w:r>
          </w:p>
        </w:tc>
      </w:tr>
      <w:tr w:rsidR="0097580A" w:rsidRPr="0097580A" w:rsidTr="0097580A">
        <w:trPr>
          <w:trHeight w:val="13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w:t>
            </w:r>
            <w:r>
              <w:rPr>
                <w:sz w:val="22"/>
                <w:szCs w:val="22"/>
              </w:rPr>
              <w:t>-</w:t>
            </w:r>
            <w:r w:rsidRPr="0097580A">
              <w:rPr>
                <w:sz w:val="22"/>
                <w:szCs w:val="22"/>
              </w:rPr>
              <w:t>печения выполнения функций государствен</w:t>
            </w:r>
            <w:r>
              <w:rPr>
                <w:sz w:val="22"/>
                <w:szCs w:val="22"/>
              </w:rPr>
              <w:t>-</w:t>
            </w:r>
            <w:r w:rsidRPr="0097580A">
              <w:rPr>
                <w:sz w:val="22"/>
                <w:szCs w:val="22"/>
              </w:rPr>
              <w:t>ными (муниципальными) органами, казен</w:t>
            </w:r>
            <w:r>
              <w:rPr>
                <w:sz w:val="22"/>
                <w:szCs w:val="22"/>
              </w:rPr>
              <w:t>-</w:t>
            </w:r>
            <w:r w:rsidRPr="0097580A">
              <w:rPr>
                <w:sz w:val="22"/>
                <w:szCs w:val="22"/>
              </w:rPr>
              <w:t>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1064,0</w:t>
            </w:r>
          </w:p>
        </w:tc>
      </w:tr>
      <w:tr w:rsidR="0097580A" w:rsidRPr="0097580A" w:rsidTr="0097580A">
        <w:trPr>
          <w:trHeight w:val="9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Фукционирование законодательных (представительных) органов государствен</w:t>
            </w:r>
            <w:r>
              <w:rPr>
                <w:b/>
                <w:bCs/>
                <w:sz w:val="22"/>
                <w:szCs w:val="22"/>
              </w:rPr>
              <w:t>-</w:t>
            </w:r>
            <w:r w:rsidRPr="0097580A">
              <w:rPr>
                <w:b/>
                <w:bCs/>
                <w:sz w:val="22"/>
                <w:szCs w:val="22"/>
              </w:rPr>
              <w:t>ной власти и представительных органов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45,0</w:t>
            </w:r>
          </w:p>
        </w:tc>
      </w:tr>
      <w:tr w:rsidR="0097580A" w:rsidRPr="0097580A" w:rsidTr="0097580A">
        <w:trPr>
          <w:trHeight w:val="9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установ</w:t>
            </w:r>
            <w:r>
              <w:rPr>
                <w:sz w:val="22"/>
                <w:szCs w:val="22"/>
              </w:rPr>
              <w:t>-</w:t>
            </w:r>
            <w:r w:rsidRPr="0097580A">
              <w:rPr>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45,0</w:t>
            </w:r>
          </w:p>
        </w:tc>
      </w:tr>
      <w:tr w:rsidR="0097580A" w:rsidRPr="0097580A" w:rsidTr="0097580A">
        <w:trPr>
          <w:trHeight w:val="43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45,0</w:t>
            </w:r>
          </w:p>
        </w:tc>
      </w:tr>
      <w:tr w:rsidR="0097580A" w:rsidRPr="0097580A" w:rsidTr="0097580A">
        <w:trPr>
          <w:trHeight w:val="13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выплаты, за исключением фонда опла</w:t>
            </w:r>
            <w:r>
              <w:rPr>
                <w:sz w:val="22"/>
                <w:szCs w:val="22"/>
              </w:rPr>
              <w:t>-</w:t>
            </w:r>
            <w:r w:rsidRPr="0097580A">
              <w:rPr>
                <w:sz w:val="22"/>
                <w:szCs w:val="22"/>
              </w:rPr>
              <w:t>ты труда государственных (муниципальных) органов,лицам,привлекаемым согласно законодательству для выполнения отдельных полномочий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123</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45,0</w:t>
            </w:r>
          </w:p>
        </w:tc>
      </w:tr>
      <w:tr w:rsidR="0097580A" w:rsidRPr="0097580A" w:rsidTr="0097580A">
        <w:trPr>
          <w:trHeight w:val="9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13588,0</w:t>
            </w:r>
          </w:p>
        </w:tc>
      </w:tr>
      <w:tr w:rsidR="0097580A" w:rsidRPr="0097580A" w:rsidTr="0097580A">
        <w:trPr>
          <w:trHeight w:val="10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Руководство и управление в сфере уста</w:t>
            </w:r>
            <w:r w:rsidR="00A02216">
              <w:rPr>
                <w:b/>
                <w:bCs/>
                <w:sz w:val="22"/>
                <w:szCs w:val="22"/>
              </w:rPr>
              <w:t>-</w:t>
            </w:r>
            <w:r w:rsidRPr="0097580A">
              <w:rPr>
                <w:b/>
                <w:bCs/>
                <w:sz w:val="22"/>
                <w:szCs w:val="22"/>
              </w:rPr>
              <w:t>новленных функций органов государствен</w:t>
            </w:r>
            <w:r w:rsidR="00A02216">
              <w:rPr>
                <w:b/>
                <w:bCs/>
                <w:sz w:val="22"/>
                <w:szCs w:val="22"/>
              </w:rPr>
              <w:t>-</w:t>
            </w:r>
            <w:r w:rsidRPr="0097580A">
              <w:rPr>
                <w:b/>
                <w:bCs/>
                <w:sz w:val="22"/>
                <w:szCs w:val="22"/>
              </w:rPr>
              <w:t>ной власти субъектов Российской Федера</w:t>
            </w:r>
            <w:r w:rsidR="00A02216">
              <w:rPr>
                <w:b/>
                <w:bCs/>
                <w:sz w:val="22"/>
                <w:szCs w:val="22"/>
              </w:rPr>
              <w:t>-</w:t>
            </w:r>
            <w:r w:rsidRPr="0097580A">
              <w:rPr>
                <w:b/>
                <w:bCs/>
                <w:sz w:val="22"/>
                <w:szCs w:val="22"/>
              </w:rPr>
              <w:t>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13588,0</w:t>
            </w:r>
          </w:p>
        </w:tc>
      </w:tr>
      <w:tr w:rsidR="0097580A" w:rsidRPr="0097580A" w:rsidTr="00A02216">
        <w:trPr>
          <w:trHeight w:val="53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13588,0</w:t>
            </w:r>
          </w:p>
        </w:tc>
      </w:tr>
      <w:tr w:rsidR="0097580A" w:rsidRPr="0097580A" w:rsidTr="0097580A">
        <w:trPr>
          <w:trHeight w:val="4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13588,0</w:t>
            </w:r>
          </w:p>
        </w:tc>
      </w:tr>
      <w:tr w:rsidR="0097580A" w:rsidRPr="0097580A" w:rsidTr="0097580A">
        <w:trPr>
          <w:trHeight w:val="12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w:t>
            </w:r>
            <w:r w:rsidR="00A02216">
              <w:rPr>
                <w:sz w:val="22"/>
                <w:szCs w:val="22"/>
              </w:rPr>
              <w:t>-</w:t>
            </w:r>
            <w:r w:rsidRPr="0097580A">
              <w:rPr>
                <w:sz w:val="22"/>
                <w:szCs w:val="22"/>
              </w:rPr>
              <w:t>печения выполнения функций государствен</w:t>
            </w:r>
            <w:r w:rsidR="00A02216">
              <w:rPr>
                <w:sz w:val="22"/>
                <w:szCs w:val="22"/>
              </w:rPr>
              <w:t>-</w:t>
            </w:r>
            <w:r w:rsidRPr="0097580A">
              <w:rPr>
                <w:sz w:val="22"/>
                <w:szCs w:val="22"/>
              </w:rPr>
              <w:t>ными (муниципальными) органами, казен</w:t>
            </w:r>
            <w:r w:rsidR="00A02216">
              <w:rPr>
                <w:sz w:val="22"/>
                <w:szCs w:val="22"/>
              </w:rPr>
              <w:t>-</w:t>
            </w:r>
            <w:r w:rsidRPr="0097580A">
              <w:rPr>
                <w:sz w:val="22"/>
                <w:szCs w:val="22"/>
              </w:rPr>
              <w:t>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11254,0</w:t>
            </w:r>
          </w:p>
        </w:tc>
      </w:tr>
      <w:tr w:rsidR="0097580A" w:rsidRPr="0097580A" w:rsidTr="00A02216">
        <w:trPr>
          <w:trHeight w:val="1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2219,0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115,0</w:t>
            </w:r>
          </w:p>
        </w:tc>
      </w:tr>
      <w:tr w:rsidR="0097580A" w:rsidRPr="0097580A" w:rsidTr="00A02216">
        <w:trPr>
          <w:trHeight w:val="1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Судебная система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2,8</w:t>
            </w:r>
          </w:p>
        </w:tc>
      </w:tr>
      <w:tr w:rsidR="0097580A" w:rsidRPr="0097580A" w:rsidTr="0097580A">
        <w:trPr>
          <w:trHeight w:val="9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установ</w:t>
            </w:r>
            <w:r w:rsidR="00A02216">
              <w:rPr>
                <w:sz w:val="22"/>
                <w:szCs w:val="22"/>
              </w:rPr>
              <w:t>-</w:t>
            </w:r>
            <w:r w:rsidRPr="0097580A">
              <w:rPr>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w:t>
            </w:r>
          </w:p>
        </w:tc>
      </w:tr>
      <w:tr w:rsidR="0097580A" w:rsidRPr="0097580A" w:rsidTr="0097580A">
        <w:trPr>
          <w:trHeight w:val="4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Руководство и управление в сфере установленных функций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w:t>
            </w:r>
          </w:p>
        </w:tc>
      </w:tr>
      <w:tr w:rsidR="0097580A" w:rsidRPr="0097580A" w:rsidTr="0097580A">
        <w:trPr>
          <w:trHeight w:val="9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Осуществление   полномочий по составле</w:t>
            </w:r>
            <w:r w:rsidR="00A02216">
              <w:rPr>
                <w:sz w:val="22"/>
                <w:szCs w:val="22"/>
              </w:rPr>
              <w:t>-</w:t>
            </w:r>
            <w:r w:rsidRPr="0097580A">
              <w:rPr>
                <w:sz w:val="22"/>
                <w:szCs w:val="22"/>
              </w:rPr>
              <w:t>нию (изменению) списков кандидатов в присяжные заседатели федеральных судов общей юрисдикции в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0140051200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w:t>
            </w:r>
          </w:p>
        </w:tc>
      </w:tr>
      <w:tr w:rsidR="0097580A" w:rsidRPr="0097580A" w:rsidTr="00A02216">
        <w:trPr>
          <w:trHeight w:val="25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0140051200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w:t>
            </w:r>
          </w:p>
        </w:tc>
      </w:tr>
      <w:tr w:rsidR="0097580A" w:rsidRPr="0097580A" w:rsidTr="0097580A">
        <w:trPr>
          <w:trHeight w:val="9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3204,0</w:t>
            </w:r>
          </w:p>
        </w:tc>
      </w:tr>
      <w:tr w:rsidR="0097580A" w:rsidRPr="0097580A" w:rsidTr="0097580A">
        <w:trPr>
          <w:trHeight w:val="10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Руководство и управление в сфере уста</w:t>
            </w:r>
            <w:r w:rsidR="00A02216">
              <w:rPr>
                <w:b/>
                <w:bCs/>
                <w:sz w:val="22"/>
                <w:szCs w:val="22"/>
              </w:rPr>
              <w:t>-</w:t>
            </w:r>
            <w:r w:rsidRPr="0097580A">
              <w:rPr>
                <w:b/>
                <w:bCs/>
                <w:sz w:val="22"/>
                <w:szCs w:val="22"/>
              </w:rPr>
              <w:t>новленных функций органов государствен</w:t>
            </w:r>
            <w:r w:rsidR="00A02216">
              <w:rPr>
                <w:b/>
                <w:bCs/>
                <w:sz w:val="22"/>
                <w:szCs w:val="22"/>
              </w:rPr>
              <w:t>-</w:t>
            </w:r>
            <w:r w:rsidRPr="0097580A">
              <w:rPr>
                <w:b/>
                <w:bCs/>
                <w:sz w:val="22"/>
                <w:szCs w:val="22"/>
              </w:rPr>
              <w:t>ной власти субъектов Российской Федера</w:t>
            </w:r>
            <w:r w:rsidR="00A02216">
              <w:rPr>
                <w:b/>
                <w:bCs/>
                <w:sz w:val="22"/>
                <w:szCs w:val="22"/>
              </w:rPr>
              <w:t>-</w:t>
            </w:r>
            <w:r w:rsidRPr="0097580A">
              <w:rPr>
                <w:b/>
                <w:bCs/>
                <w:sz w:val="22"/>
                <w:szCs w:val="22"/>
              </w:rPr>
              <w:t>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3204,0</w:t>
            </w:r>
          </w:p>
        </w:tc>
      </w:tr>
      <w:tr w:rsidR="0097580A" w:rsidRPr="0097580A" w:rsidTr="00A02216">
        <w:trPr>
          <w:trHeight w:val="44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3204,0</w:t>
            </w:r>
          </w:p>
        </w:tc>
      </w:tr>
      <w:tr w:rsidR="0097580A" w:rsidRPr="0097580A" w:rsidTr="0097580A">
        <w:trPr>
          <w:trHeight w:val="4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3204,0</w:t>
            </w:r>
          </w:p>
        </w:tc>
      </w:tr>
      <w:tr w:rsidR="0097580A" w:rsidRPr="0097580A" w:rsidTr="0097580A">
        <w:trPr>
          <w:trHeight w:val="13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2945,0</w:t>
            </w:r>
          </w:p>
        </w:tc>
      </w:tr>
      <w:tr w:rsidR="0097580A" w:rsidRPr="0097580A" w:rsidTr="00A02216">
        <w:trPr>
          <w:trHeight w:val="1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257,0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w:t>
            </w:r>
          </w:p>
        </w:tc>
      </w:tr>
      <w:tr w:rsidR="0097580A" w:rsidRPr="0097580A" w:rsidTr="00A02216">
        <w:trPr>
          <w:trHeight w:val="2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5000,0</w:t>
            </w:r>
          </w:p>
        </w:tc>
      </w:tr>
      <w:tr w:rsidR="0097580A" w:rsidRPr="0097580A" w:rsidTr="0097580A">
        <w:trPr>
          <w:trHeight w:val="7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9900000000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5000,0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9910000000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5000,0</w:t>
            </w:r>
          </w:p>
        </w:tc>
      </w:tr>
      <w:tr w:rsidR="0097580A" w:rsidRPr="0097580A" w:rsidTr="0097580A">
        <w:trPr>
          <w:trHeight w:val="31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Резервные фонды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9910014100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5000,0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9910014100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5000,0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Другие 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2191,0</w:t>
            </w:r>
          </w:p>
        </w:tc>
      </w:tr>
      <w:tr w:rsidR="0097580A" w:rsidRPr="0097580A" w:rsidTr="0097580A">
        <w:trPr>
          <w:trHeight w:val="10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Руководство и управление в сфере уста</w:t>
            </w:r>
            <w:r w:rsidR="00A02216">
              <w:rPr>
                <w:b/>
                <w:bCs/>
                <w:sz w:val="22"/>
                <w:szCs w:val="22"/>
              </w:rPr>
              <w:t>-</w:t>
            </w:r>
            <w:r w:rsidRPr="0097580A">
              <w:rPr>
                <w:b/>
                <w:bCs/>
                <w:sz w:val="22"/>
                <w:szCs w:val="22"/>
              </w:rPr>
              <w:t>новленных функций органов государствен</w:t>
            </w:r>
            <w:r w:rsidR="00A02216">
              <w:rPr>
                <w:b/>
                <w:bCs/>
                <w:sz w:val="22"/>
                <w:szCs w:val="22"/>
              </w:rPr>
              <w:t>-</w:t>
            </w:r>
            <w:r w:rsidRPr="0097580A">
              <w:rPr>
                <w:b/>
                <w:bCs/>
                <w:sz w:val="22"/>
                <w:szCs w:val="22"/>
              </w:rPr>
              <w:t>ной власти субъектов Российской Федера</w:t>
            </w:r>
            <w:r w:rsidR="00A02216">
              <w:rPr>
                <w:b/>
                <w:bCs/>
                <w:sz w:val="22"/>
                <w:szCs w:val="22"/>
              </w:rPr>
              <w:t>-</w:t>
            </w:r>
            <w:r w:rsidRPr="0097580A">
              <w:rPr>
                <w:b/>
                <w:bCs/>
                <w:sz w:val="22"/>
                <w:szCs w:val="22"/>
              </w:rPr>
              <w:t>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224,0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224,0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Функционирование административных комиссий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0140070060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224,0</w:t>
            </w:r>
          </w:p>
        </w:tc>
      </w:tr>
      <w:tr w:rsidR="0097580A" w:rsidRPr="0097580A" w:rsidTr="0097580A">
        <w:trPr>
          <w:trHeight w:val="12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0140070060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224,0</w:t>
            </w:r>
          </w:p>
        </w:tc>
      </w:tr>
      <w:tr w:rsidR="0097580A" w:rsidRPr="0097580A" w:rsidTr="0097580A">
        <w:trPr>
          <w:trHeight w:val="60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1389,0</w:t>
            </w:r>
          </w:p>
        </w:tc>
      </w:tr>
      <w:tr w:rsidR="0097580A" w:rsidRPr="0097580A" w:rsidTr="0097580A">
        <w:trPr>
          <w:trHeight w:val="7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1389,0</w:t>
            </w:r>
          </w:p>
        </w:tc>
      </w:tr>
      <w:tr w:rsidR="0097580A" w:rsidRPr="0097580A" w:rsidTr="0097580A">
        <w:trPr>
          <w:trHeight w:val="13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1389,0</w:t>
            </w:r>
          </w:p>
        </w:tc>
      </w:tr>
      <w:tr w:rsidR="0097580A" w:rsidRPr="0097580A" w:rsidTr="0097580A">
        <w:trPr>
          <w:trHeight w:val="10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1305,0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84,0</w:t>
            </w:r>
          </w:p>
        </w:tc>
      </w:tr>
      <w:tr w:rsidR="0097580A" w:rsidRPr="0097580A" w:rsidTr="0097580A">
        <w:trPr>
          <w:trHeight w:val="4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483,0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Мероприятия по стимулированию инвестиционной активности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9110000000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483,0</w:t>
            </w:r>
          </w:p>
        </w:tc>
      </w:tr>
      <w:tr w:rsidR="0097580A" w:rsidRPr="0097580A" w:rsidTr="0097580A">
        <w:trPr>
          <w:trHeight w:val="6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Оценка недвижимости, признание прав и регулирование отношений по государственной собственности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9110017380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483,0</w:t>
            </w:r>
          </w:p>
        </w:tc>
      </w:tr>
      <w:tr w:rsidR="0097580A" w:rsidRPr="0097580A" w:rsidTr="00A02216">
        <w:trPr>
          <w:trHeight w:val="2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9110017380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467,0</w:t>
            </w:r>
          </w:p>
        </w:tc>
      </w:tr>
      <w:tr w:rsidR="0097580A" w:rsidRPr="0097580A" w:rsidTr="00A02216">
        <w:trPr>
          <w:trHeight w:val="27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9110017380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16,0</w:t>
            </w:r>
          </w:p>
        </w:tc>
      </w:tr>
      <w:tr w:rsidR="0097580A" w:rsidRPr="0097580A" w:rsidTr="00A02216">
        <w:trPr>
          <w:trHeight w:val="70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18,0</w:t>
            </w:r>
          </w:p>
        </w:tc>
      </w:tr>
      <w:tr w:rsidR="0097580A" w:rsidRPr="0097580A" w:rsidTr="0097580A">
        <w:trPr>
          <w:trHeight w:val="18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18,0</w:t>
            </w:r>
          </w:p>
        </w:tc>
      </w:tr>
      <w:tr w:rsidR="0097580A" w:rsidRPr="0097580A" w:rsidTr="0097580A">
        <w:trPr>
          <w:trHeight w:val="4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Расходы на выполнение других обязательств государства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9990000000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77,0</w:t>
            </w:r>
          </w:p>
        </w:tc>
      </w:tr>
      <w:tr w:rsidR="0097580A" w:rsidRPr="0097580A" w:rsidTr="0097580A">
        <w:trPr>
          <w:trHeight w:val="4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Прочие выплаты по обязательствам государства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9990014710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77,0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9990014710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77,0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НАЦИОНАЛЬНАЯ ОБОРОНА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795,7</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Мобилизационная и вневойсковая подготовка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795,7</w:t>
            </w:r>
          </w:p>
        </w:tc>
      </w:tr>
      <w:tr w:rsidR="0097580A" w:rsidRPr="0097580A" w:rsidTr="0097580A">
        <w:trPr>
          <w:trHeight w:val="9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w:t>
            </w:r>
            <w:r w:rsidR="00A02216">
              <w:rPr>
                <w:sz w:val="22"/>
                <w:szCs w:val="22"/>
              </w:rPr>
              <w:t>-</w:t>
            </w:r>
            <w:r w:rsidRPr="0097580A">
              <w:rPr>
                <w:sz w:val="22"/>
                <w:szCs w:val="22"/>
              </w:rPr>
              <w:t>новленных функций органов государст</w:t>
            </w:r>
            <w:r w:rsidR="00A02216">
              <w:rPr>
                <w:sz w:val="22"/>
                <w:szCs w:val="22"/>
              </w:rPr>
              <w:t>-</w:t>
            </w:r>
            <w:r w:rsidRPr="0097580A">
              <w:rPr>
                <w:sz w:val="22"/>
                <w:szCs w:val="22"/>
              </w:rPr>
              <w:t>венной власти субъектов Российской Федера</w:t>
            </w:r>
            <w:r w:rsidR="00A02216">
              <w:rPr>
                <w:sz w:val="22"/>
                <w:szCs w:val="22"/>
              </w:rPr>
              <w:t>-</w:t>
            </w:r>
            <w:r w:rsidRPr="0097580A">
              <w:rPr>
                <w:sz w:val="22"/>
                <w:szCs w:val="22"/>
              </w:rPr>
              <w:t>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795,7</w:t>
            </w:r>
          </w:p>
        </w:tc>
      </w:tr>
      <w:tr w:rsidR="0097580A" w:rsidRPr="0097580A" w:rsidTr="0097580A">
        <w:trPr>
          <w:trHeight w:val="4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795,7</w:t>
            </w:r>
          </w:p>
        </w:tc>
      </w:tr>
      <w:tr w:rsidR="0097580A" w:rsidRPr="0097580A" w:rsidTr="0097580A">
        <w:trPr>
          <w:trHeight w:val="7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Осуществление первичного воинского учета на территориях, где отсутствуют военные комиссариаты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0140051180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795,7</w:t>
            </w:r>
          </w:p>
        </w:tc>
      </w:tr>
      <w:tr w:rsidR="0097580A" w:rsidRPr="0097580A" w:rsidTr="0097580A">
        <w:trPr>
          <w:trHeight w:val="3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0140051180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795,7</w:t>
            </w:r>
          </w:p>
        </w:tc>
      </w:tr>
      <w:tr w:rsidR="0097580A" w:rsidRPr="0097580A" w:rsidTr="0097580A">
        <w:trPr>
          <w:trHeight w:val="6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НАЦИОНАЛЬНАЯ БЕЗОПАСНОСТЬ И ПРАВООХРАНИТЕЛЬНАЯ ДЕЯТЕЛЬНОСТЬ</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1378,0</w:t>
            </w:r>
          </w:p>
        </w:tc>
      </w:tr>
      <w:tr w:rsidR="0097580A" w:rsidRPr="0097580A" w:rsidTr="0097580A">
        <w:trPr>
          <w:trHeight w:val="7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Защита населения и территории от чрезвы</w:t>
            </w:r>
            <w:r w:rsidR="00A02216">
              <w:rPr>
                <w:b/>
                <w:bCs/>
                <w:sz w:val="22"/>
                <w:szCs w:val="22"/>
              </w:rPr>
              <w:t>-</w:t>
            </w:r>
            <w:r w:rsidRPr="0097580A">
              <w:rPr>
                <w:b/>
                <w:bCs/>
                <w:sz w:val="22"/>
                <w:szCs w:val="22"/>
              </w:rPr>
              <w:t>чайных ситуаций природного и техноген</w:t>
            </w:r>
            <w:r w:rsidR="00A02216">
              <w:rPr>
                <w:b/>
                <w:bCs/>
                <w:sz w:val="22"/>
                <w:szCs w:val="22"/>
              </w:rPr>
              <w:t>-</w:t>
            </w:r>
            <w:r w:rsidRPr="0097580A">
              <w:rPr>
                <w:b/>
                <w:bCs/>
                <w:sz w:val="22"/>
                <w:szCs w:val="22"/>
              </w:rPr>
              <w:t>ного характера, гражданская оборона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1358,0</w:t>
            </w:r>
          </w:p>
        </w:tc>
      </w:tr>
      <w:tr w:rsidR="0097580A" w:rsidRPr="0097580A" w:rsidTr="0097580A">
        <w:trPr>
          <w:trHeight w:val="12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1283,0</w:t>
            </w:r>
          </w:p>
        </w:tc>
      </w:tr>
      <w:tr w:rsidR="0097580A" w:rsidRPr="0097580A" w:rsidTr="0097580A">
        <w:trPr>
          <w:trHeight w:val="123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1283,0</w:t>
            </w:r>
          </w:p>
        </w:tc>
      </w:tr>
      <w:tr w:rsidR="0097580A" w:rsidRPr="0097580A" w:rsidTr="0097580A">
        <w:trPr>
          <w:trHeight w:val="144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1228,0</w:t>
            </w:r>
          </w:p>
        </w:tc>
      </w:tr>
      <w:tr w:rsidR="0097580A" w:rsidRPr="0097580A" w:rsidTr="00A02216">
        <w:trPr>
          <w:trHeight w:val="3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55,0</w:t>
            </w:r>
          </w:p>
        </w:tc>
      </w:tr>
      <w:tr w:rsidR="0097580A" w:rsidRPr="0097580A" w:rsidTr="0097580A">
        <w:trPr>
          <w:trHeight w:val="10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"Профилак</w:t>
            </w:r>
            <w:r w:rsidR="00A02216">
              <w:rPr>
                <w:b/>
                <w:bCs/>
                <w:sz w:val="22"/>
                <w:szCs w:val="22"/>
              </w:rPr>
              <w:t>-</w:t>
            </w:r>
            <w:r w:rsidRPr="0097580A">
              <w:rPr>
                <w:b/>
                <w:bCs/>
                <w:sz w:val="22"/>
                <w:szCs w:val="22"/>
              </w:rPr>
              <w:t>тика экстремизму и идеологии терроризма в Новичихинском районе"на 2016-2020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2500000000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2,0</w:t>
            </w:r>
          </w:p>
        </w:tc>
      </w:tr>
      <w:tr w:rsidR="0097580A" w:rsidRPr="0097580A" w:rsidTr="0097580A">
        <w:trPr>
          <w:trHeight w:val="9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муниципальной программы "Профилактика экстремизму и идеологии терроризма в Новичихинском  районе " на 2016-2020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w:t>
            </w:r>
          </w:p>
        </w:tc>
      </w:tr>
      <w:tr w:rsidR="0097580A" w:rsidRPr="0097580A" w:rsidTr="0097580A">
        <w:trPr>
          <w:trHeight w:val="91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Межбюджетные трансферты общего ха</w:t>
            </w:r>
            <w:r w:rsidR="00A02216">
              <w:rPr>
                <w:b/>
                <w:bCs/>
                <w:sz w:val="22"/>
                <w:szCs w:val="22"/>
              </w:rPr>
              <w:t>-</w:t>
            </w:r>
            <w:r w:rsidRPr="0097580A">
              <w:rPr>
                <w:b/>
                <w:bCs/>
                <w:sz w:val="22"/>
                <w:szCs w:val="22"/>
              </w:rPr>
              <w:t xml:space="preserve">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73,0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73,0</w:t>
            </w:r>
          </w:p>
        </w:tc>
      </w:tr>
      <w:tr w:rsidR="0097580A" w:rsidRPr="0097580A" w:rsidTr="0097580A">
        <w:trPr>
          <w:trHeight w:val="19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73,0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73,0</w:t>
            </w:r>
          </w:p>
        </w:tc>
      </w:tr>
      <w:tr w:rsidR="0097580A" w:rsidRPr="0097580A" w:rsidTr="0097580A">
        <w:trPr>
          <w:trHeight w:val="6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Другие вопросы в области национальной безопасности и правоохранительной деятельности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20,0</w:t>
            </w:r>
          </w:p>
        </w:tc>
      </w:tr>
      <w:tr w:rsidR="0097580A" w:rsidRPr="0097580A" w:rsidTr="0097580A">
        <w:trPr>
          <w:trHeight w:val="9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15,0</w:t>
            </w:r>
          </w:p>
        </w:tc>
      </w:tr>
      <w:tr w:rsidR="0097580A" w:rsidRPr="0097580A" w:rsidTr="0097580A">
        <w:trPr>
          <w:trHeight w:val="13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w:t>
            </w:r>
          </w:p>
        </w:tc>
      </w:tr>
      <w:tr w:rsidR="0097580A" w:rsidRPr="0097580A" w:rsidTr="00A02216">
        <w:trPr>
          <w:trHeight w:val="25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w:t>
            </w:r>
          </w:p>
        </w:tc>
      </w:tr>
      <w:tr w:rsidR="0097580A" w:rsidRPr="0097580A" w:rsidTr="0097580A">
        <w:trPr>
          <w:trHeight w:val="9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"Профилактика преступлений и иных правонарушений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5,0</w:t>
            </w:r>
          </w:p>
        </w:tc>
      </w:tr>
      <w:tr w:rsidR="0097580A" w:rsidRPr="0097580A" w:rsidTr="0097580A">
        <w:trPr>
          <w:trHeight w:val="10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w:t>
            </w:r>
          </w:p>
        </w:tc>
      </w:tr>
      <w:tr w:rsidR="0097580A" w:rsidRPr="0097580A" w:rsidTr="00A02216">
        <w:trPr>
          <w:trHeight w:val="3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w:t>
            </w:r>
          </w:p>
        </w:tc>
      </w:tr>
      <w:tr w:rsidR="0097580A" w:rsidRPr="0097580A" w:rsidTr="00A02216">
        <w:trPr>
          <w:trHeight w:val="13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НАЦИОНАЛЬНАЯ ЭКОНОМИКА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2242,0</w:t>
            </w:r>
          </w:p>
        </w:tc>
      </w:tr>
      <w:tr w:rsidR="0097580A" w:rsidRPr="0097580A" w:rsidTr="00A02216">
        <w:trPr>
          <w:trHeight w:val="18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Общеэкономические вопросы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30,0</w:t>
            </w:r>
          </w:p>
        </w:tc>
      </w:tr>
      <w:tr w:rsidR="0097580A" w:rsidRPr="0097580A" w:rsidTr="0097580A">
        <w:trPr>
          <w:trHeight w:val="765"/>
        </w:trPr>
        <w:tc>
          <w:tcPr>
            <w:tcW w:w="4549" w:type="dxa"/>
            <w:tcBorders>
              <w:top w:val="nil"/>
              <w:left w:val="nil"/>
              <w:bottom w:val="nil"/>
              <w:right w:val="nil"/>
            </w:tcBorders>
            <w:shd w:val="clear" w:color="auto" w:fill="auto"/>
            <w:hideMark/>
          </w:tcPr>
          <w:p w:rsidR="0097580A" w:rsidRPr="0097580A" w:rsidRDefault="0097580A" w:rsidP="0097580A">
            <w:pPr>
              <w:rPr>
                <w:b/>
                <w:bCs/>
                <w:color w:val="000000"/>
                <w:sz w:val="22"/>
                <w:szCs w:val="22"/>
              </w:rPr>
            </w:pPr>
            <w:r w:rsidRPr="0097580A">
              <w:rPr>
                <w:b/>
                <w:bCs/>
                <w:color w:val="000000"/>
                <w:sz w:val="22"/>
                <w:szCs w:val="22"/>
              </w:rPr>
              <w:t>Муниципальная программа «Улучшение  условий и охраны труда в Новичихинском районе на 2015-2019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30,0</w:t>
            </w:r>
          </w:p>
        </w:tc>
      </w:tr>
      <w:tr w:rsidR="0097580A" w:rsidRPr="0097580A" w:rsidTr="0097580A">
        <w:trPr>
          <w:trHeight w:val="945"/>
        </w:trPr>
        <w:tc>
          <w:tcPr>
            <w:tcW w:w="4549"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муниципальной программы "Улучшение условий и охраны труда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30,0</w:t>
            </w:r>
          </w:p>
        </w:tc>
      </w:tr>
      <w:tr w:rsidR="0097580A" w:rsidRPr="0097580A" w:rsidTr="00A02216">
        <w:trPr>
          <w:trHeight w:val="21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Сельское хозяйство и рыболовство</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31,0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31,0</w:t>
            </w:r>
          </w:p>
        </w:tc>
      </w:tr>
      <w:tr w:rsidR="0097580A" w:rsidRPr="0097580A" w:rsidTr="00A02216">
        <w:trPr>
          <w:trHeight w:val="2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Мероприятия в области сельского хозяйства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31,0</w:t>
            </w:r>
          </w:p>
        </w:tc>
      </w:tr>
      <w:tr w:rsidR="0097580A" w:rsidRPr="0097580A" w:rsidTr="00A02216">
        <w:trPr>
          <w:trHeight w:val="12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Отлов и содержание безнадзорных животных</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9140070400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31,0</w:t>
            </w:r>
          </w:p>
        </w:tc>
      </w:tr>
      <w:tr w:rsidR="0097580A" w:rsidRPr="0097580A" w:rsidTr="00A02216">
        <w:trPr>
          <w:trHeight w:val="3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9140070400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244</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31,0</w:t>
            </w:r>
          </w:p>
        </w:tc>
      </w:tr>
      <w:tr w:rsidR="0097580A" w:rsidRPr="0097580A" w:rsidTr="00A02216">
        <w:trPr>
          <w:trHeight w:val="12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Дорожное хозяйство (дорожные фонды)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2166,0</w:t>
            </w:r>
          </w:p>
        </w:tc>
      </w:tr>
      <w:tr w:rsidR="0097580A" w:rsidRPr="0097580A" w:rsidTr="0097580A">
        <w:trPr>
          <w:trHeight w:val="7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1766,0</w:t>
            </w:r>
          </w:p>
        </w:tc>
      </w:tr>
      <w:tr w:rsidR="0097580A" w:rsidRPr="0097580A" w:rsidTr="0097580A">
        <w:trPr>
          <w:trHeight w:val="4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1766,0</w:t>
            </w:r>
          </w:p>
        </w:tc>
      </w:tr>
      <w:tr w:rsidR="0097580A" w:rsidRPr="0097580A" w:rsidTr="0097580A">
        <w:trPr>
          <w:trHeight w:val="19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1766,0</w:t>
            </w:r>
          </w:p>
        </w:tc>
      </w:tr>
      <w:tr w:rsidR="0097580A" w:rsidRPr="0097580A" w:rsidTr="00A02216">
        <w:trPr>
          <w:trHeight w:val="23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1766,0</w:t>
            </w:r>
          </w:p>
        </w:tc>
      </w:tr>
      <w:tr w:rsidR="0097580A" w:rsidRPr="0097580A" w:rsidTr="0097580A">
        <w:trPr>
          <w:trHeight w:val="63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Субсидия на капитальный ремонт и ремонт автомобильных дорог общего пользования местного значения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91200S1030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400,0</w:t>
            </w:r>
          </w:p>
        </w:tc>
      </w:tr>
      <w:tr w:rsidR="0097580A" w:rsidRPr="0097580A" w:rsidTr="00A02216">
        <w:trPr>
          <w:trHeight w:val="20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91200S1030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400,0</w:t>
            </w:r>
          </w:p>
        </w:tc>
      </w:tr>
      <w:tr w:rsidR="0097580A" w:rsidRPr="0097580A" w:rsidTr="0097580A">
        <w:trPr>
          <w:trHeight w:val="4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Другие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15,0</w:t>
            </w:r>
          </w:p>
        </w:tc>
      </w:tr>
      <w:tr w:rsidR="0097580A" w:rsidRPr="0097580A" w:rsidTr="00A02216">
        <w:trPr>
          <w:trHeight w:val="69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предпринимательства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1500000000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15,0</w:t>
            </w:r>
          </w:p>
        </w:tc>
      </w:tr>
      <w:tr w:rsidR="0097580A" w:rsidRPr="0097580A" w:rsidTr="0097580A">
        <w:trPr>
          <w:trHeight w:val="10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w:t>
            </w:r>
          </w:p>
        </w:tc>
      </w:tr>
      <w:tr w:rsidR="0097580A" w:rsidRPr="0097580A" w:rsidTr="00A02216">
        <w:trPr>
          <w:trHeight w:val="17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ЖИЛИЩНО-КОММУНАЛЬНОЕ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1938,4</w:t>
            </w:r>
          </w:p>
        </w:tc>
      </w:tr>
      <w:tr w:rsidR="0097580A" w:rsidRPr="0097580A" w:rsidTr="00A02216">
        <w:trPr>
          <w:trHeight w:val="17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1122,0</w:t>
            </w:r>
          </w:p>
        </w:tc>
      </w:tr>
      <w:tr w:rsidR="0097580A" w:rsidRPr="0097580A" w:rsidTr="0097580A">
        <w:trPr>
          <w:trHeight w:val="10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"Энергосбе</w:t>
            </w:r>
            <w:r w:rsidR="00A02216">
              <w:rPr>
                <w:b/>
                <w:bCs/>
                <w:sz w:val="22"/>
                <w:szCs w:val="22"/>
              </w:rPr>
              <w:t>-</w:t>
            </w:r>
            <w:r w:rsidRPr="0097580A">
              <w:rPr>
                <w:b/>
                <w:bCs/>
                <w:sz w:val="22"/>
                <w:szCs w:val="22"/>
              </w:rPr>
              <w:t>режения и повышение энергетической эффективности на территории Новичихинского района" до 2020 года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1600000000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40,0</w:t>
            </w:r>
          </w:p>
        </w:tc>
      </w:tr>
      <w:tr w:rsidR="0097580A" w:rsidRPr="0097580A" w:rsidTr="0097580A">
        <w:trPr>
          <w:trHeight w:val="121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w:t>
            </w:r>
            <w:r w:rsidR="00A02216">
              <w:rPr>
                <w:sz w:val="22"/>
                <w:szCs w:val="22"/>
              </w:rPr>
              <w:t>-</w:t>
            </w:r>
            <w:r w:rsidRPr="0097580A">
              <w:rPr>
                <w:sz w:val="22"/>
                <w:szCs w:val="22"/>
              </w:rPr>
              <w:t xml:space="preserve">иципальной программы "Энергосбережения и повышение энергетической эффективности на территории Новичихинского района" до 2020 года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1600060990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40,0</w:t>
            </w:r>
          </w:p>
        </w:tc>
      </w:tr>
      <w:tr w:rsidR="0097580A" w:rsidRPr="0097580A" w:rsidTr="00A02216">
        <w:trPr>
          <w:trHeight w:val="29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1600060990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40,0</w:t>
            </w:r>
          </w:p>
        </w:tc>
      </w:tr>
      <w:tr w:rsidR="0097580A" w:rsidRPr="0097580A" w:rsidTr="0097580A">
        <w:trPr>
          <w:trHeight w:val="9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"Комплексное развитие  системы коммунальной инфра</w:t>
            </w:r>
            <w:r w:rsidR="00A02216">
              <w:rPr>
                <w:b/>
                <w:bCs/>
                <w:sz w:val="22"/>
                <w:szCs w:val="22"/>
              </w:rPr>
              <w:t>-</w:t>
            </w:r>
            <w:r w:rsidRPr="0097580A">
              <w:rPr>
                <w:b/>
                <w:bCs/>
                <w:sz w:val="22"/>
                <w:szCs w:val="22"/>
              </w:rPr>
              <w:t>структуры муниципального образования Новичихинский район" на 2018-2022 г.г.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1700000000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1055,0</w:t>
            </w:r>
          </w:p>
        </w:tc>
      </w:tr>
      <w:tr w:rsidR="0097580A" w:rsidRPr="0097580A" w:rsidTr="00A02216">
        <w:trPr>
          <w:trHeight w:val="109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муни</w:t>
            </w:r>
            <w:r w:rsidR="00A02216">
              <w:rPr>
                <w:sz w:val="22"/>
                <w:szCs w:val="22"/>
              </w:rPr>
              <w:t>-</w:t>
            </w:r>
            <w:r w:rsidRPr="0097580A">
              <w:rPr>
                <w:sz w:val="22"/>
                <w:szCs w:val="22"/>
              </w:rPr>
              <w:t>ципальной программы "Комплексное разви</w:t>
            </w:r>
            <w:r w:rsidR="00A02216">
              <w:rPr>
                <w:sz w:val="22"/>
                <w:szCs w:val="22"/>
              </w:rPr>
              <w:t>-</w:t>
            </w:r>
            <w:r w:rsidRPr="0097580A">
              <w:rPr>
                <w:sz w:val="22"/>
                <w:szCs w:val="22"/>
              </w:rPr>
              <w:t>тие  системы коммунальной инфраструктуры муниципального образования Новичихинский район" на 2018-2022 г.г.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1710060990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1055,0</w:t>
            </w:r>
          </w:p>
        </w:tc>
      </w:tr>
      <w:tr w:rsidR="0097580A" w:rsidRPr="0097580A" w:rsidTr="00A02216">
        <w:trPr>
          <w:trHeight w:val="24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1710060990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1055,0</w:t>
            </w:r>
          </w:p>
        </w:tc>
      </w:tr>
      <w:tr w:rsidR="0097580A" w:rsidRPr="0097580A" w:rsidTr="00A02216">
        <w:trPr>
          <w:trHeight w:val="83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Межбюджетные трансферты общего ха</w:t>
            </w:r>
            <w:r w:rsidR="00A02216">
              <w:rPr>
                <w:b/>
                <w:bCs/>
                <w:sz w:val="22"/>
                <w:szCs w:val="22"/>
              </w:rPr>
              <w:t>-</w:t>
            </w:r>
            <w:r w:rsidRPr="0097580A">
              <w:rPr>
                <w:b/>
                <w:bCs/>
                <w:sz w:val="22"/>
                <w:szCs w:val="22"/>
              </w:rPr>
              <w:t xml:space="preserve">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27,0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27,0</w:t>
            </w:r>
          </w:p>
        </w:tc>
      </w:tr>
      <w:tr w:rsidR="0097580A" w:rsidRPr="0097580A" w:rsidTr="0097580A">
        <w:trPr>
          <w:trHeight w:val="19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A02216">
              <w:rPr>
                <w:b/>
                <w:bCs/>
                <w:sz w:val="22"/>
                <w:szCs w:val="22"/>
              </w:rPr>
              <w:t>-</w:t>
            </w:r>
            <w:r w:rsidRPr="0097580A">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27,0</w:t>
            </w:r>
          </w:p>
        </w:tc>
      </w:tr>
      <w:tr w:rsidR="0097580A" w:rsidRPr="0097580A" w:rsidTr="00A02216">
        <w:trPr>
          <w:trHeight w:val="92"/>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27,0</w:t>
            </w:r>
          </w:p>
        </w:tc>
      </w:tr>
      <w:tr w:rsidR="0097580A" w:rsidRPr="0097580A" w:rsidTr="00A02216">
        <w:trPr>
          <w:trHeight w:val="25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Благоустройство</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816,4</w:t>
            </w:r>
          </w:p>
        </w:tc>
      </w:tr>
      <w:tr w:rsidR="0097580A" w:rsidRPr="0097580A" w:rsidTr="0097580A">
        <w:trPr>
          <w:trHeight w:val="7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816,4</w:t>
            </w:r>
          </w:p>
        </w:tc>
      </w:tr>
      <w:tr w:rsidR="0097580A" w:rsidRPr="0097580A" w:rsidTr="0097580A">
        <w:trPr>
          <w:trHeight w:val="4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816,4</w:t>
            </w:r>
          </w:p>
        </w:tc>
      </w:tr>
      <w:tr w:rsidR="0097580A" w:rsidRPr="0097580A" w:rsidTr="00A02216">
        <w:trPr>
          <w:trHeight w:val="166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 бюджетам му</w:t>
            </w:r>
            <w:r w:rsidR="00A02216">
              <w:rPr>
                <w:sz w:val="22"/>
                <w:szCs w:val="22"/>
              </w:rPr>
              <w:t>-</w:t>
            </w:r>
            <w:r w:rsidRPr="0097580A">
              <w:rPr>
                <w:sz w:val="22"/>
                <w:szCs w:val="22"/>
              </w:rPr>
              <w:t>ниципальных районов из бюджетов поселе</w:t>
            </w:r>
            <w:r w:rsidR="00A02216">
              <w:rPr>
                <w:sz w:val="22"/>
                <w:szCs w:val="22"/>
              </w:rPr>
              <w:t>-</w:t>
            </w:r>
            <w:r w:rsidRPr="0097580A">
              <w:rPr>
                <w:sz w:val="22"/>
                <w:szCs w:val="22"/>
              </w:rPr>
              <w:t>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816,4</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05</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816,4</w:t>
            </w:r>
          </w:p>
        </w:tc>
      </w:tr>
      <w:tr w:rsidR="0097580A" w:rsidRPr="0097580A" w:rsidTr="00A02216">
        <w:trPr>
          <w:trHeight w:val="206"/>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ОБРАЗОВАНИЕ</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118855,0</w:t>
            </w:r>
          </w:p>
        </w:tc>
      </w:tr>
      <w:tr w:rsidR="0097580A" w:rsidRPr="0097580A" w:rsidTr="00A02216">
        <w:trPr>
          <w:trHeight w:val="26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Дошкольное образование</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22264,0</w:t>
            </w:r>
          </w:p>
        </w:tc>
      </w:tr>
      <w:tr w:rsidR="0097580A" w:rsidRPr="0097580A" w:rsidTr="0097580A">
        <w:trPr>
          <w:trHeight w:val="7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22264,0</w:t>
            </w:r>
          </w:p>
        </w:tc>
      </w:tr>
      <w:tr w:rsidR="0097580A" w:rsidRPr="0097580A" w:rsidTr="0097580A">
        <w:trPr>
          <w:trHeight w:val="10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22264,0</w:t>
            </w:r>
          </w:p>
        </w:tc>
      </w:tr>
      <w:tr w:rsidR="0097580A" w:rsidRPr="0097580A" w:rsidTr="0097580A">
        <w:trPr>
          <w:trHeight w:val="15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w:t>
            </w:r>
            <w:r w:rsidR="00A02216">
              <w:rPr>
                <w:b/>
                <w:bCs/>
                <w:sz w:val="22"/>
                <w:szCs w:val="22"/>
              </w:rPr>
              <w:t xml:space="preserve"> </w:t>
            </w:r>
            <w:r w:rsidRPr="0097580A">
              <w:rPr>
                <w:b/>
                <w:bCs/>
                <w:sz w:val="22"/>
                <w:szCs w:val="22"/>
              </w:rPr>
              <w:t>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7423,0</w:t>
            </w:r>
          </w:p>
        </w:tc>
      </w:tr>
      <w:tr w:rsidR="0097580A" w:rsidRPr="0097580A" w:rsidTr="00A02216">
        <w:trPr>
          <w:trHeight w:val="131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w:t>
            </w:r>
            <w:r w:rsidR="00A02216">
              <w:rPr>
                <w:sz w:val="22"/>
                <w:szCs w:val="22"/>
              </w:rPr>
              <w:t>-</w:t>
            </w:r>
            <w:r w:rsidRPr="0097580A">
              <w:rPr>
                <w:sz w:val="22"/>
                <w:szCs w:val="22"/>
              </w:rPr>
              <w:t>печения выполнения функций государствен</w:t>
            </w:r>
            <w:r w:rsidR="00A02216">
              <w:rPr>
                <w:sz w:val="22"/>
                <w:szCs w:val="22"/>
              </w:rPr>
              <w:t>-</w:t>
            </w:r>
            <w:r w:rsidRPr="0097580A">
              <w:rPr>
                <w:sz w:val="22"/>
                <w:szCs w:val="22"/>
              </w:rPr>
              <w:t>ными (муниципальными) органами, казенны</w:t>
            </w:r>
            <w:r w:rsidR="00A02216">
              <w:rPr>
                <w:sz w:val="22"/>
                <w:szCs w:val="22"/>
              </w:rPr>
              <w:t>-</w:t>
            </w:r>
            <w:r w:rsidRPr="0097580A">
              <w:rPr>
                <w:sz w:val="22"/>
                <w:szCs w:val="22"/>
              </w:rPr>
              <w:t>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4919,0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2245,0</w:t>
            </w:r>
          </w:p>
        </w:tc>
      </w:tr>
      <w:tr w:rsidR="0097580A" w:rsidRPr="0097580A" w:rsidTr="00A02216">
        <w:trPr>
          <w:trHeight w:val="2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1810010390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259,0</w:t>
            </w:r>
          </w:p>
        </w:tc>
      </w:tr>
      <w:tr w:rsidR="0097580A" w:rsidRPr="0097580A" w:rsidTr="0097580A">
        <w:trPr>
          <w:trHeight w:val="6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Организация расходов на питание детей и иные расходы в дошкольных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1810060940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2452,0</w:t>
            </w:r>
          </w:p>
        </w:tc>
      </w:tr>
      <w:tr w:rsidR="0097580A" w:rsidRPr="0097580A" w:rsidTr="00A02216">
        <w:trPr>
          <w:trHeight w:val="17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1810060940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2452,0</w:t>
            </w:r>
          </w:p>
        </w:tc>
      </w:tr>
      <w:tr w:rsidR="0097580A" w:rsidRPr="0097580A" w:rsidTr="0097580A">
        <w:trPr>
          <w:trHeight w:val="114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1810060930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49,0</w:t>
            </w:r>
          </w:p>
        </w:tc>
      </w:tr>
      <w:tr w:rsidR="0097580A" w:rsidRPr="0097580A" w:rsidTr="00A02216">
        <w:trPr>
          <w:trHeight w:val="18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1810060930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49,0</w:t>
            </w:r>
          </w:p>
        </w:tc>
      </w:tr>
      <w:tr w:rsidR="0097580A" w:rsidRPr="0097580A" w:rsidTr="0097580A">
        <w:trPr>
          <w:trHeight w:val="93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 xml:space="preserve">Субсидия на софинансирование части расходов местных бюджетов по оплате труда работников муниципальных учреждений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1810070430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4026,0</w:t>
            </w:r>
          </w:p>
        </w:tc>
      </w:tr>
      <w:tr w:rsidR="0097580A" w:rsidRPr="0097580A" w:rsidTr="0097580A">
        <w:trPr>
          <w:trHeight w:val="129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выплату персоналу в целях обес</w:t>
            </w:r>
            <w:r w:rsidR="00A02216">
              <w:rPr>
                <w:sz w:val="22"/>
                <w:szCs w:val="22"/>
              </w:rPr>
              <w:t>-</w:t>
            </w:r>
            <w:r w:rsidRPr="0097580A">
              <w:rPr>
                <w:sz w:val="22"/>
                <w:szCs w:val="22"/>
              </w:rPr>
              <w:t>печения выполнения функций государствен</w:t>
            </w:r>
            <w:r w:rsidR="00A02216">
              <w:rPr>
                <w:sz w:val="22"/>
                <w:szCs w:val="22"/>
              </w:rPr>
              <w:t>-</w:t>
            </w:r>
            <w:r w:rsidRPr="0097580A">
              <w:rPr>
                <w:sz w:val="22"/>
                <w:szCs w:val="22"/>
              </w:rPr>
              <w:t>ными (муниципальными) органами, казенны</w:t>
            </w:r>
            <w:r w:rsidR="00A02216">
              <w:rPr>
                <w:sz w:val="22"/>
                <w:szCs w:val="22"/>
              </w:rPr>
              <w:t>-</w:t>
            </w:r>
            <w:r w:rsidRPr="0097580A">
              <w:rPr>
                <w:sz w:val="22"/>
                <w:szCs w:val="22"/>
              </w:rPr>
              <w:t>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1810070430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4026,0</w:t>
            </w:r>
          </w:p>
        </w:tc>
      </w:tr>
      <w:tr w:rsidR="0097580A" w:rsidRPr="0097580A" w:rsidTr="0097580A">
        <w:trPr>
          <w:trHeight w:val="10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Обеспечение государственных гарантий реализации прав на получение общедоступ</w:t>
            </w:r>
            <w:r w:rsidR="00A02216">
              <w:rPr>
                <w:b/>
                <w:bCs/>
                <w:sz w:val="22"/>
                <w:szCs w:val="22"/>
              </w:rPr>
              <w:t>-</w:t>
            </w:r>
            <w:r w:rsidRPr="0097580A">
              <w:rPr>
                <w:b/>
                <w:bCs/>
                <w:sz w:val="22"/>
                <w:szCs w:val="22"/>
              </w:rPr>
              <w:t>ного и бесплатного дошкольного образова</w:t>
            </w:r>
            <w:r w:rsidR="00A02216">
              <w:rPr>
                <w:b/>
                <w:bCs/>
                <w:sz w:val="22"/>
                <w:szCs w:val="22"/>
              </w:rPr>
              <w:t>-</w:t>
            </w:r>
            <w:r w:rsidRPr="0097580A">
              <w:rPr>
                <w:b/>
                <w:bCs/>
                <w:sz w:val="22"/>
                <w:szCs w:val="22"/>
              </w:rPr>
              <w:t>ния в дошкольных 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8226,0</w:t>
            </w:r>
          </w:p>
        </w:tc>
      </w:tr>
      <w:tr w:rsidR="0097580A" w:rsidRPr="0097580A" w:rsidTr="0097580A">
        <w:trPr>
          <w:trHeight w:val="12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w:t>
            </w:r>
            <w:r w:rsidR="00A02216">
              <w:rPr>
                <w:sz w:val="22"/>
                <w:szCs w:val="22"/>
              </w:rPr>
              <w:t>-</w:t>
            </w:r>
            <w:r w:rsidRPr="0097580A">
              <w:rPr>
                <w:sz w:val="22"/>
                <w:szCs w:val="22"/>
              </w:rPr>
              <w:t>печения выполнения функций государствен</w:t>
            </w:r>
            <w:r w:rsidR="00A02216">
              <w:rPr>
                <w:sz w:val="22"/>
                <w:szCs w:val="22"/>
              </w:rPr>
              <w:t>-</w:t>
            </w:r>
            <w:r w:rsidRPr="0097580A">
              <w:rPr>
                <w:sz w:val="22"/>
                <w:szCs w:val="22"/>
              </w:rPr>
              <w:t>ными (муниципальными) органами, казенны</w:t>
            </w:r>
            <w:r w:rsidR="00A02216">
              <w:rPr>
                <w:sz w:val="22"/>
                <w:szCs w:val="22"/>
              </w:rPr>
              <w:t>-</w:t>
            </w:r>
            <w:r w:rsidRPr="0097580A">
              <w:rPr>
                <w:sz w:val="22"/>
                <w:szCs w:val="22"/>
              </w:rPr>
              <w:t>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7943,0</w:t>
            </w:r>
          </w:p>
        </w:tc>
      </w:tr>
      <w:tr w:rsidR="0097580A" w:rsidRPr="0097580A" w:rsidTr="00A02216">
        <w:trPr>
          <w:trHeight w:val="21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237,0</w:t>
            </w:r>
          </w:p>
        </w:tc>
      </w:tr>
      <w:tr w:rsidR="0097580A" w:rsidRPr="0097580A" w:rsidTr="0097580A">
        <w:trPr>
          <w:trHeight w:val="4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1810070900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46,0</w:t>
            </w:r>
          </w:p>
        </w:tc>
      </w:tr>
      <w:tr w:rsidR="0097580A" w:rsidRPr="0097580A" w:rsidTr="0097580A">
        <w:trPr>
          <w:trHeight w:val="4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Расчеты за уголь(отопление)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1810071190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88,0</w:t>
            </w:r>
          </w:p>
        </w:tc>
      </w:tr>
      <w:tr w:rsidR="0097580A" w:rsidRPr="0097580A" w:rsidTr="00A02216">
        <w:trPr>
          <w:trHeight w:val="20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1810071190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88,0</w:t>
            </w:r>
          </w:p>
        </w:tc>
      </w:tr>
      <w:tr w:rsidR="0097580A" w:rsidRPr="0097580A" w:rsidTr="00A02216">
        <w:trPr>
          <w:trHeight w:val="2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Общее образование</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84526,0</w:t>
            </w:r>
          </w:p>
        </w:tc>
      </w:tr>
      <w:tr w:rsidR="0097580A" w:rsidRPr="0097580A" w:rsidTr="0097580A">
        <w:trPr>
          <w:trHeight w:val="7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84526,0</w:t>
            </w:r>
          </w:p>
        </w:tc>
      </w:tr>
      <w:tr w:rsidR="0097580A" w:rsidRPr="0097580A" w:rsidTr="00A02216">
        <w:trPr>
          <w:trHeight w:val="13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Подпрограмма "Развитие общего и допол</w:t>
            </w:r>
            <w:r w:rsidR="00A02216">
              <w:rPr>
                <w:b/>
                <w:bCs/>
                <w:sz w:val="22"/>
                <w:szCs w:val="22"/>
              </w:rPr>
              <w:t>-</w:t>
            </w:r>
            <w:r w:rsidRPr="0097580A">
              <w:rPr>
                <w:b/>
                <w:bCs/>
                <w:sz w:val="22"/>
                <w:szCs w:val="22"/>
              </w:rPr>
              <w:t>нительного образования в Новичихинском районе"муниципальной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84526,0</w:t>
            </w:r>
          </w:p>
        </w:tc>
      </w:tr>
      <w:tr w:rsidR="0097580A" w:rsidRPr="0097580A" w:rsidTr="00A02216">
        <w:trPr>
          <w:trHeight w:val="154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Обеспечение деятельности школьных уч</w:t>
            </w:r>
            <w:r w:rsidR="00A02216">
              <w:rPr>
                <w:b/>
                <w:bCs/>
                <w:sz w:val="22"/>
                <w:szCs w:val="22"/>
              </w:rPr>
              <w:t>-</w:t>
            </w:r>
            <w:r w:rsidRPr="0097580A">
              <w:rPr>
                <w:b/>
                <w:bCs/>
                <w:sz w:val="22"/>
                <w:szCs w:val="22"/>
              </w:rPr>
              <w:t>реждений подпрограммы "Развитие обще</w:t>
            </w:r>
            <w:r w:rsidR="00A02216">
              <w:rPr>
                <w:b/>
                <w:bCs/>
                <w:sz w:val="22"/>
                <w:szCs w:val="22"/>
              </w:rPr>
              <w:t>-</w:t>
            </w:r>
            <w:r w:rsidRPr="0097580A">
              <w:rPr>
                <w:b/>
                <w:bCs/>
                <w:sz w:val="22"/>
                <w:szCs w:val="22"/>
              </w:rPr>
              <w:t>го и дополнительного образования в Нови</w:t>
            </w:r>
            <w:r w:rsidR="00A02216">
              <w:rPr>
                <w:b/>
                <w:bCs/>
                <w:sz w:val="22"/>
                <w:szCs w:val="22"/>
              </w:rPr>
              <w:t>-</w:t>
            </w:r>
            <w:r w:rsidRPr="0097580A">
              <w:rPr>
                <w:b/>
                <w:bCs/>
                <w:sz w:val="22"/>
                <w:szCs w:val="22"/>
              </w:rPr>
              <w:t>чихинском районе"муниципальной прог</w:t>
            </w:r>
            <w:r w:rsidR="00A02216">
              <w:rPr>
                <w:b/>
                <w:bCs/>
                <w:sz w:val="22"/>
                <w:szCs w:val="22"/>
              </w:rPr>
              <w:t>-</w:t>
            </w:r>
            <w:r w:rsidRPr="0097580A">
              <w:rPr>
                <w:b/>
                <w:bCs/>
                <w:sz w:val="22"/>
                <w:szCs w:val="22"/>
              </w:rPr>
              <w:t>раммы "Развитие образования в Новичи</w:t>
            </w:r>
            <w:r w:rsidR="00A02216">
              <w:rPr>
                <w:b/>
                <w:bCs/>
                <w:sz w:val="22"/>
                <w:szCs w:val="22"/>
              </w:rPr>
              <w:t>-</w:t>
            </w:r>
            <w:r w:rsidRPr="0097580A">
              <w:rPr>
                <w:b/>
                <w:bCs/>
                <w:sz w:val="22"/>
                <w:szCs w:val="22"/>
              </w:rPr>
              <w:t>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8290,0</w:t>
            </w:r>
          </w:p>
        </w:tc>
      </w:tr>
      <w:tr w:rsidR="0097580A" w:rsidRPr="0097580A" w:rsidTr="0097580A">
        <w:trPr>
          <w:trHeight w:val="145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321,0</w:t>
            </w:r>
          </w:p>
        </w:tc>
      </w:tr>
      <w:tr w:rsidR="0097580A" w:rsidRPr="0097580A" w:rsidTr="00A02216">
        <w:trPr>
          <w:trHeight w:val="3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5364,0</w:t>
            </w:r>
          </w:p>
        </w:tc>
      </w:tr>
      <w:tr w:rsidR="0097580A" w:rsidRPr="0097580A" w:rsidTr="0097580A">
        <w:trPr>
          <w:trHeight w:val="7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2063,0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1820010400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542,0</w:t>
            </w:r>
          </w:p>
        </w:tc>
      </w:tr>
      <w:tr w:rsidR="0097580A" w:rsidRPr="0097580A" w:rsidTr="0097580A">
        <w:trPr>
          <w:trHeight w:val="10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Организация расходов на питание обучающимся и иные расходы в муниципальных общеобразовательных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1820060940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1927,0</w:t>
            </w:r>
          </w:p>
        </w:tc>
      </w:tr>
      <w:tr w:rsidR="0097580A" w:rsidRPr="0097580A" w:rsidTr="0097580A">
        <w:trPr>
          <w:trHeight w:val="4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1820060940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1927,0</w:t>
            </w:r>
          </w:p>
        </w:tc>
      </w:tr>
      <w:tr w:rsidR="0097580A" w:rsidRPr="0097580A" w:rsidTr="0097580A">
        <w:trPr>
          <w:trHeight w:val="13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1820060930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144,0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1820060930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79,0</w:t>
            </w:r>
          </w:p>
        </w:tc>
      </w:tr>
      <w:tr w:rsidR="0097580A" w:rsidRPr="0097580A" w:rsidTr="0097580A">
        <w:trPr>
          <w:trHeight w:val="8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1820060930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65,0</w:t>
            </w:r>
          </w:p>
        </w:tc>
      </w:tr>
      <w:tr w:rsidR="0097580A" w:rsidRPr="0097580A" w:rsidTr="00A02216">
        <w:trPr>
          <w:trHeight w:val="148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100,0</w:t>
            </w:r>
          </w:p>
        </w:tc>
      </w:tr>
      <w:tr w:rsidR="0097580A" w:rsidRPr="0097580A" w:rsidTr="00A02216">
        <w:trPr>
          <w:trHeight w:val="2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92,0</w:t>
            </w:r>
          </w:p>
        </w:tc>
      </w:tr>
      <w:tr w:rsidR="0097580A" w:rsidRPr="0097580A" w:rsidTr="0097580A">
        <w:trPr>
          <w:trHeight w:val="5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w:t>
            </w:r>
          </w:p>
        </w:tc>
      </w:tr>
      <w:tr w:rsidR="0097580A" w:rsidRPr="0097580A" w:rsidTr="0097580A">
        <w:trPr>
          <w:trHeight w:val="20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Обеспечение государственных гарантий реализации прав на получение общедос</w:t>
            </w:r>
            <w:r w:rsidR="00A02216">
              <w:rPr>
                <w:b/>
                <w:bCs/>
                <w:sz w:val="22"/>
                <w:szCs w:val="22"/>
              </w:rPr>
              <w:t>-</w:t>
            </w:r>
            <w:r w:rsidRPr="0097580A">
              <w:rPr>
                <w:b/>
                <w:bCs/>
                <w:sz w:val="22"/>
                <w:szCs w:val="22"/>
              </w:rPr>
              <w:t>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69649,0</w:t>
            </w:r>
          </w:p>
        </w:tc>
      </w:tr>
      <w:tr w:rsidR="0097580A" w:rsidRPr="0097580A" w:rsidTr="0097580A">
        <w:trPr>
          <w:trHeight w:val="147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49678,4</w:t>
            </w:r>
          </w:p>
        </w:tc>
      </w:tr>
      <w:tr w:rsidR="0097580A" w:rsidRPr="0097580A" w:rsidTr="00A02216">
        <w:trPr>
          <w:trHeight w:val="26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868,3</w:t>
            </w:r>
          </w:p>
        </w:tc>
      </w:tr>
      <w:tr w:rsidR="0097580A" w:rsidRPr="0097580A" w:rsidTr="0097580A">
        <w:trPr>
          <w:trHeight w:val="4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73,0</w:t>
            </w:r>
          </w:p>
        </w:tc>
      </w:tr>
      <w:tr w:rsidR="0097580A" w:rsidRPr="0097580A" w:rsidTr="0097580A">
        <w:trPr>
          <w:trHeight w:val="6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1820070910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19029,3</w:t>
            </w:r>
          </w:p>
        </w:tc>
      </w:tr>
      <w:tr w:rsidR="0097580A" w:rsidRPr="0097580A" w:rsidTr="0097580A">
        <w:trPr>
          <w:trHeight w:val="10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1820070930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480,0</w:t>
            </w:r>
          </w:p>
        </w:tc>
      </w:tr>
      <w:tr w:rsidR="0097580A" w:rsidRPr="0097580A" w:rsidTr="00A02216">
        <w:trPr>
          <w:trHeight w:val="2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296,0</w:t>
            </w:r>
          </w:p>
        </w:tc>
      </w:tr>
      <w:tr w:rsidR="0097580A" w:rsidRPr="0097580A" w:rsidTr="0097580A">
        <w:trPr>
          <w:trHeight w:val="8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1820070930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184,0</w:t>
            </w:r>
          </w:p>
        </w:tc>
      </w:tr>
      <w:tr w:rsidR="0097580A" w:rsidRPr="0097580A" w:rsidTr="00A02216">
        <w:trPr>
          <w:trHeight w:val="40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Расчеты за уголь (отопление) за счет субсидии из краевого бюджета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1820071190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3936,0</w:t>
            </w:r>
          </w:p>
        </w:tc>
      </w:tr>
      <w:tr w:rsidR="0097580A" w:rsidRPr="0097580A" w:rsidTr="00A02216">
        <w:trPr>
          <w:trHeight w:val="17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1820071190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2871,0</w:t>
            </w:r>
          </w:p>
        </w:tc>
      </w:tr>
      <w:tr w:rsidR="0097580A" w:rsidRPr="0097580A" w:rsidTr="0097580A">
        <w:trPr>
          <w:trHeight w:val="7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1820071190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1065,0</w:t>
            </w:r>
          </w:p>
        </w:tc>
      </w:tr>
      <w:tr w:rsidR="0097580A" w:rsidRPr="0097580A" w:rsidTr="00A02216">
        <w:trPr>
          <w:trHeight w:val="13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Дополнительное образование детей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6204,0</w:t>
            </w:r>
          </w:p>
        </w:tc>
      </w:tr>
      <w:tr w:rsidR="0097580A" w:rsidRPr="0097580A" w:rsidTr="0097580A">
        <w:trPr>
          <w:trHeight w:val="7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4118,0</w:t>
            </w:r>
          </w:p>
        </w:tc>
      </w:tr>
      <w:tr w:rsidR="0097580A" w:rsidRPr="0097580A" w:rsidTr="0097580A">
        <w:trPr>
          <w:trHeight w:val="7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Подпрограмма "Развитие общего и допол</w:t>
            </w:r>
            <w:r w:rsidR="00A02216">
              <w:rPr>
                <w:b/>
                <w:bCs/>
                <w:sz w:val="22"/>
                <w:szCs w:val="22"/>
              </w:rPr>
              <w:t>-</w:t>
            </w:r>
            <w:r w:rsidRPr="0097580A">
              <w:rPr>
                <w:b/>
                <w:bCs/>
                <w:sz w:val="22"/>
                <w:szCs w:val="22"/>
              </w:rPr>
              <w:t>нительного образования в Новичихинском районе"муниципальной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4118,0</w:t>
            </w:r>
          </w:p>
        </w:tc>
      </w:tr>
      <w:tr w:rsidR="0097580A" w:rsidRPr="0097580A" w:rsidTr="0097580A">
        <w:trPr>
          <w:trHeight w:val="172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1820100420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4118,0</w:t>
            </w:r>
          </w:p>
        </w:tc>
      </w:tr>
      <w:tr w:rsidR="0097580A" w:rsidRPr="0097580A" w:rsidTr="0097580A">
        <w:trPr>
          <w:trHeight w:val="13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1820100420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2230,0</w:t>
            </w:r>
          </w:p>
        </w:tc>
      </w:tr>
      <w:tr w:rsidR="0097580A" w:rsidRPr="0097580A" w:rsidTr="00A02216">
        <w:trPr>
          <w:trHeight w:val="24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1820100420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1746,0</w:t>
            </w:r>
          </w:p>
        </w:tc>
      </w:tr>
      <w:tr w:rsidR="0097580A" w:rsidRPr="0097580A" w:rsidTr="00A02216">
        <w:trPr>
          <w:trHeight w:val="260"/>
        </w:trPr>
        <w:tc>
          <w:tcPr>
            <w:tcW w:w="4549" w:type="dxa"/>
            <w:tcBorders>
              <w:top w:val="nil"/>
              <w:left w:val="nil"/>
              <w:bottom w:val="nil"/>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1820100420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142,0</w:t>
            </w:r>
          </w:p>
        </w:tc>
      </w:tr>
      <w:tr w:rsidR="0097580A" w:rsidRPr="0097580A" w:rsidTr="0097580A">
        <w:trPr>
          <w:trHeight w:val="990"/>
        </w:trPr>
        <w:tc>
          <w:tcPr>
            <w:tcW w:w="4549" w:type="dxa"/>
            <w:tcBorders>
              <w:top w:val="single" w:sz="4" w:space="0" w:color="auto"/>
              <w:left w:val="single" w:sz="4" w:space="0" w:color="auto"/>
              <w:bottom w:val="nil"/>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культуры, молодежной политики, физи</w:t>
            </w:r>
            <w:r w:rsidR="00A02216">
              <w:rPr>
                <w:b/>
                <w:bCs/>
                <w:sz w:val="22"/>
                <w:szCs w:val="22"/>
              </w:rPr>
              <w:t>-</w:t>
            </w:r>
            <w:r w:rsidRPr="0097580A">
              <w:rPr>
                <w:b/>
                <w:bCs/>
                <w:sz w:val="22"/>
                <w:szCs w:val="22"/>
              </w:rPr>
              <w:t>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2086,0</w:t>
            </w:r>
          </w:p>
        </w:tc>
      </w:tr>
      <w:tr w:rsidR="0097580A" w:rsidRPr="0097580A" w:rsidTr="0097580A">
        <w:trPr>
          <w:trHeight w:val="1305"/>
        </w:trPr>
        <w:tc>
          <w:tcPr>
            <w:tcW w:w="4549" w:type="dxa"/>
            <w:tcBorders>
              <w:top w:val="single" w:sz="4" w:space="0" w:color="auto"/>
              <w:left w:val="single" w:sz="4" w:space="0" w:color="auto"/>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2086,0</w:t>
            </w:r>
          </w:p>
        </w:tc>
      </w:tr>
      <w:tr w:rsidR="0097580A" w:rsidRPr="0097580A" w:rsidTr="0097580A">
        <w:trPr>
          <w:trHeight w:val="1620"/>
        </w:trPr>
        <w:tc>
          <w:tcPr>
            <w:tcW w:w="4549" w:type="dxa"/>
            <w:tcBorders>
              <w:top w:val="nil"/>
              <w:left w:val="nil"/>
              <w:bottom w:val="nil"/>
              <w:right w:val="nil"/>
            </w:tcBorders>
            <w:shd w:val="clear" w:color="auto" w:fill="auto"/>
            <w:hideMark/>
          </w:tcPr>
          <w:p w:rsidR="0097580A" w:rsidRPr="0097580A" w:rsidRDefault="0097580A" w:rsidP="0097580A">
            <w:pPr>
              <w:rPr>
                <w:sz w:val="22"/>
                <w:szCs w:val="22"/>
              </w:rPr>
            </w:pPr>
            <w:r w:rsidRPr="0097580A">
              <w:rPr>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1910010420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2086,0</w:t>
            </w:r>
          </w:p>
        </w:tc>
      </w:tr>
      <w:tr w:rsidR="0097580A" w:rsidRPr="0097580A" w:rsidTr="0097580A">
        <w:trPr>
          <w:trHeight w:val="675"/>
        </w:trPr>
        <w:tc>
          <w:tcPr>
            <w:tcW w:w="4549" w:type="dxa"/>
            <w:tcBorders>
              <w:top w:val="single" w:sz="4" w:space="0" w:color="auto"/>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Предоставление субсидий  бюджетным, автономным учреждениям и иным  некоммерческим организациям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03</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1910010420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2086,0</w:t>
            </w:r>
          </w:p>
        </w:tc>
      </w:tr>
      <w:tr w:rsidR="0097580A" w:rsidRPr="0097580A" w:rsidTr="00A02216">
        <w:trPr>
          <w:trHeight w:val="23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Молодежная политика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340,0</w:t>
            </w:r>
          </w:p>
        </w:tc>
      </w:tr>
      <w:tr w:rsidR="0097580A" w:rsidRPr="0097580A" w:rsidTr="0097580A">
        <w:trPr>
          <w:trHeight w:val="6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Муниципальная программа "Здоровье. Формирование  и популяризация здорового образа жизни"на 2015-2019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r>
      <w:tr w:rsidR="0097580A" w:rsidRPr="0097580A" w:rsidTr="0097580A">
        <w:trPr>
          <w:trHeight w:val="9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муниципальной программы"Здоровье. Формирование  и популяризация здорового образа жизни"на 2015-2019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r>
      <w:tr w:rsidR="0097580A" w:rsidRPr="0097580A" w:rsidTr="00A02216">
        <w:trPr>
          <w:trHeight w:val="16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2400060990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r>
      <w:tr w:rsidR="0097580A" w:rsidRPr="0097580A" w:rsidTr="00A02216">
        <w:trPr>
          <w:trHeight w:val="18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Детские оздоровительные учреждения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58500S3200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330,0</w:t>
            </w:r>
          </w:p>
        </w:tc>
      </w:tr>
      <w:tr w:rsidR="0097580A" w:rsidRPr="0097580A" w:rsidTr="0097580A">
        <w:trPr>
          <w:trHeight w:val="4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Развитие системы отдыха и оздоровления детей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58500S32010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330,0</w:t>
            </w:r>
          </w:p>
        </w:tc>
      </w:tr>
      <w:tr w:rsidR="0097580A" w:rsidRPr="0097580A" w:rsidTr="00A02216">
        <w:trPr>
          <w:trHeight w:val="26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58500S3210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330,0</w:t>
            </w:r>
          </w:p>
        </w:tc>
      </w:tr>
      <w:tr w:rsidR="0097580A" w:rsidRPr="0097580A" w:rsidTr="00A02216">
        <w:trPr>
          <w:trHeight w:val="25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Другие вопросы в области образования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5521,0</w:t>
            </w:r>
          </w:p>
        </w:tc>
      </w:tr>
      <w:tr w:rsidR="0097580A" w:rsidRPr="0097580A" w:rsidTr="0097580A">
        <w:trPr>
          <w:trHeight w:val="10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A02216">
            <w:pPr>
              <w:ind w:right="-108"/>
              <w:rPr>
                <w:b/>
                <w:bCs/>
                <w:sz w:val="22"/>
                <w:szCs w:val="22"/>
              </w:rPr>
            </w:pPr>
            <w:r w:rsidRPr="0097580A">
              <w:rPr>
                <w:b/>
                <w:bCs/>
                <w:sz w:val="22"/>
                <w:szCs w:val="22"/>
              </w:rPr>
              <w:t>Руководство и управление в сфере установ</w:t>
            </w:r>
            <w:r w:rsidR="00A02216">
              <w:rPr>
                <w:b/>
                <w:bCs/>
                <w:sz w:val="22"/>
                <w:szCs w:val="22"/>
              </w:rPr>
              <w:t>-</w:t>
            </w:r>
            <w:r w:rsidRPr="0097580A">
              <w:rPr>
                <w:b/>
                <w:bCs/>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2639,0</w:t>
            </w:r>
          </w:p>
        </w:tc>
      </w:tr>
      <w:tr w:rsidR="0097580A" w:rsidRPr="0097580A" w:rsidTr="00A02216">
        <w:trPr>
          <w:trHeight w:val="41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2109,0</w:t>
            </w:r>
          </w:p>
        </w:tc>
      </w:tr>
      <w:tr w:rsidR="0097580A" w:rsidRPr="0097580A" w:rsidTr="0097580A">
        <w:trPr>
          <w:trHeight w:val="4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2109,0</w:t>
            </w:r>
          </w:p>
        </w:tc>
      </w:tr>
      <w:tr w:rsidR="0097580A" w:rsidRPr="0097580A" w:rsidTr="0097580A">
        <w:trPr>
          <w:trHeight w:val="144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1895,0</w:t>
            </w:r>
          </w:p>
        </w:tc>
      </w:tr>
      <w:tr w:rsidR="0097580A" w:rsidRPr="0097580A" w:rsidTr="00A02216">
        <w:trPr>
          <w:trHeight w:val="26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213,0</w:t>
            </w:r>
          </w:p>
        </w:tc>
      </w:tr>
      <w:tr w:rsidR="0097580A" w:rsidRPr="0097580A" w:rsidTr="00A02216">
        <w:trPr>
          <w:trHeight w:val="27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0120010110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r>
      <w:tr w:rsidR="0097580A" w:rsidRPr="0097580A" w:rsidTr="0097580A">
        <w:trPr>
          <w:trHeight w:val="54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530,0</w:t>
            </w:r>
          </w:p>
        </w:tc>
      </w:tr>
      <w:tr w:rsidR="0097580A" w:rsidRPr="0097580A" w:rsidTr="0097580A">
        <w:trPr>
          <w:trHeight w:val="7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Функционирование комиссий по делам несовершеннолетних и защите их прав и органов опеки и попечительства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530,0</w:t>
            </w:r>
          </w:p>
        </w:tc>
      </w:tr>
      <w:tr w:rsidR="0097580A" w:rsidRPr="0097580A" w:rsidTr="003B197F">
        <w:trPr>
          <w:trHeight w:val="121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w:t>
            </w:r>
            <w:r w:rsidR="00A02216">
              <w:rPr>
                <w:sz w:val="22"/>
                <w:szCs w:val="22"/>
              </w:rPr>
              <w:t>-</w:t>
            </w:r>
            <w:r w:rsidRPr="0097580A">
              <w:rPr>
                <w:sz w:val="22"/>
                <w:szCs w:val="22"/>
              </w:rPr>
              <w:t>печения выполнения функций государствен</w:t>
            </w:r>
            <w:r w:rsidR="00A02216">
              <w:rPr>
                <w:sz w:val="22"/>
                <w:szCs w:val="22"/>
              </w:rPr>
              <w:t>-</w:t>
            </w:r>
            <w:r w:rsidRPr="0097580A">
              <w:rPr>
                <w:sz w:val="22"/>
                <w:szCs w:val="22"/>
              </w:rPr>
              <w:t>ными (муниципальными) органами, казенны</w:t>
            </w:r>
            <w:r w:rsidR="00A02216">
              <w:rPr>
                <w:sz w:val="22"/>
                <w:szCs w:val="22"/>
              </w:rPr>
              <w:t>-</w:t>
            </w:r>
            <w:r w:rsidRPr="0097580A">
              <w:rPr>
                <w:sz w:val="22"/>
                <w:szCs w:val="22"/>
              </w:rPr>
              <w:t>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526,0</w:t>
            </w:r>
          </w:p>
        </w:tc>
      </w:tr>
      <w:tr w:rsidR="0097580A" w:rsidRPr="0097580A" w:rsidTr="00A02216">
        <w:trPr>
          <w:trHeight w:val="24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0140070090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4,0</w:t>
            </w:r>
          </w:p>
        </w:tc>
      </w:tr>
      <w:tr w:rsidR="0097580A" w:rsidRPr="0097580A" w:rsidTr="0097580A">
        <w:trPr>
          <w:trHeight w:val="6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2846,0</w:t>
            </w:r>
          </w:p>
        </w:tc>
      </w:tr>
      <w:tr w:rsidR="0097580A" w:rsidRPr="0097580A" w:rsidTr="0097580A">
        <w:trPr>
          <w:trHeight w:val="6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2846,0</w:t>
            </w:r>
          </w:p>
        </w:tc>
      </w:tr>
      <w:tr w:rsidR="0097580A" w:rsidRPr="0097580A" w:rsidTr="0097580A">
        <w:trPr>
          <w:trHeight w:val="12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Учебно-методические кабинеты, централизо</w:t>
            </w:r>
            <w:r w:rsidR="00A02216">
              <w:rPr>
                <w:sz w:val="22"/>
                <w:szCs w:val="22"/>
              </w:rPr>
              <w:t>-</w:t>
            </w:r>
            <w:r w:rsidRPr="0097580A">
              <w:rPr>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2846,0</w:t>
            </w:r>
          </w:p>
        </w:tc>
      </w:tr>
      <w:tr w:rsidR="0097580A" w:rsidRPr="0097580A" w:rsidTr="0097580A">
        <w:trPr>
          <w:trHeight w:val="9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2242,0</w:t>
            </w:r>
          </w:p>
        </w:tc>
      </w:tr>
      <w:tr w:rsidR="0097580A" w:rsidRPr="0097580A" w:rsidTr="00A02216">
        <w:trPr>
          <w:trHeight w:val="186"/>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594,0</w:t>
            </w:r>
          </w:p>
        </w:tc>
      </w:tr>
      <w:tr w:rsidR="0097580A" w:rsidRPr="0097580A" w:rsidTr="00A02216">
        <w:trPr>
          <w:trHeight w:val="20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800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r>
      <w:tr w:rsidR="0097580A" w:rsidRPr="0097580A" w:rsidTr="00A02216">
        <w:trPr>
          <w:trHeight w:val="64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36,0</w:t>
            </w:r>
          </w:p>
        </w:tc>
      </w:tr>
      <w:tr w:rsidR="0097580A" w:rsidRPr="0097580A" w:rsidTr="00A02216">
        <w:trPr>
          <w:trHeight w:val="143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1830000000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36,0</w:t>
            </w:r>
          </w:p>
        </w:tc>
      </w:tr>
      <w:tr w:rsidR="0097580A" w:rsidRPr="0097580A" w:rsidTr="0097580A">
        <w:trPr>
          <w:trHeight w:val="169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1830060990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36,0</w:t>
            </w:r>
          </w:p>
        </w:tc>
      </w:tr>
      <w:tr w:rsidR="0097580A" w:rsidRPr="0097580A" w:rsidTr="003B197F">
        <w:trPr>
          <w:trHeight w:val="276"/>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1830060990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15,0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07</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09</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1830060990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21,0</w:t>
            </w:r>
          </w:p>
        </w:tc>
      </w:tr>
      <w:tr w:rsidR="0097580A" w:rsidRPr="0097580A" w:rsidTr="003B197F">
        <w:trPr>
          <w:trHeight w:val="18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КУЛЬТУРА, КИНЕМАТОГРАФИЯ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8176,3</w:t>
            </w:r>
          </w:p>
        </w:tc>
      </w:tr>
      <w:tr w:rsidR="0097580A" w:rsidRPr="0097580A" w:rsidTr="003B197F">
        <w:trPr>
          <w:trHeight w:val="219"/>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Культура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7767,0</w:t>
            </w:r>
          </w:p>
        </w:tc>
      </w:tr>
      <w:tr w:rsidR="0097580A" w:rsidRPr="0097580A" w:rsidTr="003B197F">
        <w:trPr>
          <w:trHeight w:val="9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3B197F">
            <w:pPr>
              <w:ind w:right="-108"/>
              <w:rPr>
                <w:b/>
                <w:bCs/>
                <w:sz w:val="22"/>
                <w:szCs w:val="22"/>
              </w:rPr>
            </w:pPr>
            <w:r w:rsidRPr="0097580A">
              <w:rPr>
                <w:b/>
                <w:bCs/>
                <w:sz w:val="22"/>
                <w:szCs w:val="22"/>
              </w:rPr>
              <w:t>Муниципальная программа "Развитие культуры, молодежной политики, физи</w:t>
            </w:r>
            <w:r w:rsidR="003B197F">
              <w:rPr>
                <w:b/>
                <w:bCs/>
                <w:sz w:val="22"/>
                <w:szCs w:val="22"/>
              </w:rPr>
              <w:t>-</w:t>
            </w:r>
            <w:r w:rsidRPr="0097580A">
              <w:rPr>
                <w:b/>
                <w:bCs/>
                <w:sz w:val="22"/>
                <w:szCs w:val="22"/>
              </w:rPr>
              <w:t>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7767,0</w:t>
            </w:r>
          </w:p>
        </w:tc>
      </w:tr>
      <w:tr w:rsidR="0097580A" w:rsidRPr="0097580A" w:rsidTr="0097580A">
        <w:trPr>
          <w:trHeight w:val="13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Подпрограмма "Культура Новичихинско</w:t>
            </w:r>
            <w:r w:rsidR="003B197F">
              <w:rPr>
                <w:b/>
                <w:bCs/>
                <w:sz w:val="22"/>
                <w:szCs w:val="22"/>
              </w:rPr>
              <w:t>-</w:t>
            </w:r>
            <w:r w:rsidRPr="0097580A">
              <w:rPr>
                <w:b/>
                <w:bCs/>
                <w:sz w:val="22"/>
                <w:szCs w:val="22"/>
              </w:rPr>
              <w:t>го района"муниципальной программы"</w:t>
            </w:r>
            <w:r w:rsidR="003B197F">
              <w:rPr>
                <w:b/>
                <w:bCs/>
                <w:sz w:val="22"/>
                <w:szCs w:val="22"/>
              </w:rPr>
              <w:t xml:space="preserve"> </w:t>
            </w:r>
            <w:r w:rsidRPr="0097580A">
              <w:rPr>
                <w:b/>
                <w:bCs/>
                <w:sz w:val="22"/>
                <w:szCs w:val="22"/>
              </w:rPr>
              <w:t>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7767,0</w:t>
            </w:r>
          </w:p>
        </w:tc>
      </w:tr>
      <w:tr w:rsidR="0097580A" w:rsidRPr="0097580A" w:rsidTr="0097580A">
        <w:trPr>
          <w:trHeight w:val="171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Учреждения культуры подпрограммы "Культура Новичихинского района"</w:t>
            </w:r>
            <w:r w:rsidR="003B197F">
              <w:rPr>
                <w:b/>
                <w:bCs/>
                <w:sz w:val="22"/>
                <w:szCs w:val="22"/>
              </w:rPr>
              <w:t xml:space="preserve"> </w:t>
            </w:r>
            <w:r w:rsidRPr="0097580A">
              <w:rPr>
                <w:b/>
                <w:bCs/>
                <w:sz w:val="22"/>
                <w:szCs w:val="22"/>
              </w:rPr>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1910010530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5677,0</w:t>
            </w:r>
          </w:p>
        </w:tc>
      </w:tr>
      <w:tr w:rsidR="0097580A" w:rsidRPr="0097580A" w:rsidTr="0097580A">
        <w:trPr>
          <w:trHeight w:val="7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1910010530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5677,0</w:t>
            </w:r>
          </w:p>
        </w:tc>
      </w:tr>
      <w:tr w:rsidR="0097580A" w:rsidRPr="0097580A" w:rsidTr="003B197F">
        <w:trPr>
          <w:trHeight w:val="151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Библиотеки подпрограммы "Культура Новичихинского района"муниципальной программы"Развитие культуры, молодеж</w:t>
            </w:r>
            <w:r w:rsidR="003B197F">
              <w:rPr>
                <w:b/>
                <w:bCs/>
                <w:sz w:val="22"/>
                <w:szCs w:val="22"/>
              </w:rPr>
              <w:t>-</w:t>
            </w:r>
            <w:r w:rsidRPr="0097580A">
              <w:rPr>
                <w:b/>
                <w:bCs/>
                <w:sz w:val="22"/>
                <w:szCs w:val="22"/>
              </w:rPr>
              <w:t>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1910010570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2090,0</w:t>
            </w:r>
          </w:p>
        </w:tc>
      </w:tr>
      <w:tr w:rsidR="0097580A" w:rsidRPr="0097580A" w:rsidTr="0097580A">
        <w:trPr>
          <w:trHeight w:val="7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1910010570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2090,0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Другие вопросы в области культуры, кинематографии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409,3</w:t>
            </w:r>
          </w:p>
        </w:tc>
      </w:tr>
      <w:tr w:rsidR="0097580A" w:rsidRPr="0097580A" w:rsidTr="0097580A">
        <w:trPr>
          <w:trHeight w:val="117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383,3</w:t>
            </w:r>
          </w:p>
        </w:tc>
      </w:tr>
      <w:tr w:rsidR="0097580A" w:rsidRPr="0097580A" w:rsidTr="003B197F">
        <w:trPr>
          <w:trHeight w:val="107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383,3</w:t>
            </w:r>
          </w:p>
        </w:tc>
      </w:tr>
      <w:tr w:rsidR="0097580A" w:rsidRPr="0097580A" w:rsidTr="0097580A">
        <w:trPr>
          <w:trHeight w:val="13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3B197F">
            <w:pPr>
              <w:ind w:right="-108"/>
              <w:rPr>
                <w:sz w:val="22"/>
                <w:szCs w:val="22"/>
              </w:rPr>
            </w:pPr>
            <w:r w:rsidRPr="0097580A">
              <w:rPr>
                <w:sz w:val="22"/>
                <w:szCs w:val="22"/>
              </w:rPr>
              <w:t>Расходы на реализацию мероприятий под</w:t>
            </w:r>
            <w:r w:rsidR="003B197F">
              <w:rPr>
                <w:sz w:val="22"/>
                <w:szCs w:val="22"/>
              </w:rPr>
              <w:t>-</w:t>
            </w:r>
            <w:r w:rsidRPr="0097580A">
              <w:rPr>
                <w:sz w:val="22"/>
                <w:szCs w:val="22"/>
              </w:rPr>
              <w:t>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383,3</w:t>
            </w:r>
          </w:p>
        </w:tc>
      </w:tr>
      <w:tr w:rsidR="0097580A" w:rsidRPr="0097580A" w:rsidTr="003B197F">
        <w:trPr>
          <w:trHeight w:val="28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1910060990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383,3</w:t>
            </w:r>
          </w:p>
        </w:tc>
      </w:tr>
      <w:tr w:rsidR="0097580A" w:rsidRPr="0097580A" w:rsidTr="003B197F">
        <w:trPr>
          <w:trHeight w:val="682"/>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Межбюджетные трансферты общего ха</w:t>
            </w:r>
            <w:r w:rsidR="003B197F">
              <w:rPr>
                <w:b/>
                <w:bCs/>
                <w:sz w:val="22"/>
                <w:szCs w:val="22"/>
              </w:rPr>
              <w:t>-</w:t>
            </w:r>
            <w:r w:rsidRPr="0097580A">
              <w:rPr>
                <w:b/>
                <w:bCs/>
                <w:sz w:val="22"/>
                <w:szCs w:val="22"/>
              </w:rPr>
              <w:t xml:space="preserve">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26,0</w:t>
            </w:r>
          </w:p>
        </w:tc>
      </w:tr>
      <w:tr w:rsidR="0097580A" w:rsidRPr="0097580A" w:rsidTr="0097580A">
        <w:trPr>
          <w:trHeight w:val="4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26,0</w:t>
            </w:r>
          </w:p>
        </w:tc>
      </w:tr>
      <w:tr w:rsidR="0097580A" w:rsidRPr="0097580A" w:rsidTr="0097580A">
        <w:trPr>
          <w:trHeight w:val="205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26,0</w:t>
            </w:r>
          </w:p>
        </w:tc>
      </w:tr>
      <w:tr w:rsidR="0097580A" w:rsidRPr="0097580A" w:rsidTr="0097580A">
        <w:trPr>
          <w:trHeight w:val="4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08</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9850060510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26,0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СОЦИАЛЬНАЯ ПОЛИТИКА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6382,7</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Пенсионное обеспечение</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45,6</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45,6</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45,6</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Доплаты к пенсиям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9040016270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45,6</w:t>
            </w:r>
          </w:p>
        </w:tc>
      </w:tr>
      <w:tr w:rsidR="0097580A" w:rsidRPr="0097580A" w:rsidTr="0097580A">
        <w:trPr>
          <w:trHeight w:val="45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9040016270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45,6</w:t>
            </w:r>
          </w:p>
        </w:tc>
      </w:tr>
      <w:tr w:rsidR="0097580A" w:rsidRPr="0097580A" w:rsidTr="0097580A">
        <w:trPr>
          <w:trHeight w:val="4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Охрана семьи и детства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6334,0</w:t>
            </w:r>
          </w:p>
        </w:tc>
      </w:tr>
      <w:tr w:rsidR="0097580A" w:rsidRPr="0097580A" w:rsidTr="003B197F">
        <w:trPr>
          <w:trHeight w:val="33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6334,0</w:t>
            </w:r>
          </w:p>
        </w:tc>
      </w:tr>
      <w:tr w:rsidR="0097580A" w:rsidRPr="0097580A" w:rsidTr="003B197F">
        <w:trPr>
          <w:trHeight w:val="27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Иные вопросы в сфере образования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9010000000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792,0</w:t>
            </w:r>
          </w:p>
        </w:tc>
      </w:tr>
      <w:tr w:rsidR="0097580A" w:rsidRPr="0097580A" w:rsidTr="0097580A">
        <w:trPr>
          <w:trHeight w:val="12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Компенсация части родительской платы за присмотр и уход за детьми, осваиваю</w:t>
            </w:r>
            <w:r w:rsidR="003B197F">
              <w:rPr>
                <w:b/>
                <w:bCs/>
                <w:sz w:val="22"/>
                <w:szCs w:val="22"/>
              </w:rPr>
              <w:t>-</w:t>
            </w:r>
            <w:r w:rsidRPr="0097580A">
              <w:rPr>
                <w:b/>
                <w:bCs/>
                <w:sz w:val="22"/>
                <w:szCs w:val="22"/>
              </w:rPr>
              <w:t>щими образовательные программы дош</w:t>
            </w:r>
            <w:r w:rsidR="003B197F">
              <w:rPr>
                <w:b/>
                <w:bCs/>
                <w:sz w:val="22"/>
                <w:szCs w:val="22"/>
              </w:rPr>
              <w:t>-</w:t>
            </w:r>
            <w:r w:rsidRPr="0097580A">
              <w:rPr>
                <w:b/>
                <w:bCs/>
                <w:sz w:val="22"/>
                <w:szCs w:val="22"/>
              </w:rPr>
              <w:t>кольного образования в организациях осуществляющих образовательную деятельность</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9010070700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792,0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9010070700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792,0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9040000000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5542,0</w:t>
            </w:r>
          </w:p>
        </w:tc>
      </w:tr>
      <w:tr w:rsidR="0097580A" w:rsidRPr="0097580A" w:rsidTr="0097580A">
        <w:trPr>
          <w:trHeight w:val="3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Содержание ребенка в  приемной семье</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9040070801</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736,0</w:t>
            </w:r>
          </w:p>
        </w:tc>
      </w:tr>
      <w:tr w:rsidR="0097580A" w:rsidRPr="0097580A" w:rsidTr="0097580A">
        <w:trPr>
          <w:trHeight w:val="36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9040070801</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736,0</w:t>
            </w:r>
          </w:p>
        </w:tc>
      </w:tr>
      <w:tr w:rsidR="0097580A" w:rsidRPr="0097580A" w:rsidTr="003B197F">
        <w:trPr>
          <w:trHeight w:val="25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Вознаграждение приемному родителю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9040070802</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378,0</w:t>
            </w:r>
          </w:p>
        </w:tc>
      </w:tr>
      <w:tr w:rsidR="0097580A" w:rsidRPr="0097580A" w:rsidTr="003B197F">
        <w:trPr>
          <w:trHeight w:val="27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9040070802</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w:t>
            </w:r>
          </w:p>
        </w:tc>
      </w:tr>
      <w:tr w:rsidR="0097580A" w:rsidRPr="0097580A" w:rsidTr="0097580A">
        <w:trPr>
          <w:trHeight w:val="4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9040070802</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375,0</w:t>
            </w:r>
          </w:p>
        </w:tc>
      </w:tr>
      <w:tr w:rsidR="0097580A" w:rsidRPr="0097580A" w:rsidTr="001F420F">
        <w:trPr>
          <w:trHeight w:val="18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Содержание ребенка семье опекуна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9040070803</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4428,0</w:t>
            </w:r>
          </w:p>
        </w:tc>
      </w:tr>
      <w:tr w:rsidR="0097580A" w:rsidRPr="0097580A" w:rsidTr="001F420F">
        <w:trPr>
          <w:trHeight w:val="20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9040070803</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18,0</w:t>
            </w:r>
          </w:p>
        </w:tc>
      </w:tr>
      <w:tr w:rsidR="0097580A" w:rsidRPr="0097580A" w:rsidTr="0097580A">
        <w:trPr>
          <w:trHeight w:val="4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04</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9040070803</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4410,0</w:t>
            </w:r>
          </w:p>
        </w:tc>
      </w:tr>
      <w:tr w:rsidR="0097580A" w:rsidRPr="0097580A" w:rsidTr="0097580A">
        <w:trPr>
          <w:trHeight w:val="4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Другие вопросы в области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3,1</w:t>
            </w:r>
          </w:p>
        </w:tc>
      </w:tr>
      <w:tr w:rsidR="0097580A" w:rsidRPr="0097580A" w:rsidTr="0097580A">
        <w:trPr>
          <w:trHeight w:val="91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установ</w:t>
            </w:r>
            <w:r w:rsidR="001F420F">
              <w:rPr>
                <w:sz w:val="22"/>
                <w:szCs w:val="22"/>
              </w:rPr>
              <w:t>-</w:t>
            </w:r>
            <w:r w:rsidRPr="0097580A">
              <w:rPr>
                <w:sz w:val="22"/>
                <w:szCs w:val="22"/>
              </w:rPr>
              <w:t>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w:t>
            </w:r>
          </w:p>
        </w:tc>
      </w:tr>
      <w:tr w:rsidR="0097580A" w:rsidRPr="0097580A" w:rsidTr="0097580A">
        <w:trPr>
          <w:trHeight w:val="54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w:t>
            </w:r>
          </w:p>
        </w:tc>
      </w:tr>
      <w:tr w:rsidR="0097580A" w:rsidRPr="0097580A" w:rsidTr="0097580A">
        <w:trPr>
          <w:trHeight w:val="133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0140070110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w:t>
            </w:r>
          </w:p>
        </w:tc>
      </w:tr>
      <w:tr w:rsidR="0097580A" w:rsidRPr="0097580A" w:rsidTr="001F420F">
        <w:trPr>
          <w:trHeight w:val="276"/>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06</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0140070110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w:t>
            </w:r>
          </w:p>
        </w:tc>
      </w:tr>
      <w:tr w:rsidR="0097580A" w:rsidRPr="0097580A" w:rsidTr="001F420F">
        <w:trPr>
          <w:trHeight w:val="13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ФИЗИЧЕСКАЯ КУЛЬТУРА И СПОРТ</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333,0</w:t>
            </w:r>
          </w:p>
        </w:tc>
      </w:tr>
      <w:tr w:rsidR="0097580A" w:rsidRPr="0097580A" w:rsidTr="001F420F">
        <w:trPr>
          <w:trHeight w:val="156"/>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Физическая культура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120,0</w:t>
            </w:r>
          </w:p>
        </w:tc>
      </w:tr>
      <w:tr w:rsidR="0097580A" w:rsidRPr="0097580A" w:rsidTr="0097580A">
        <w:trPr>
          <w:trHeight w:val="100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1F420F">
            <w:pPr>
              <w:ind w:right="-108"/>
              <w:rPr>
                <w:b/>
                <w:bCs/>
                <w:sz w:val="22"/>
                <w:szCs w:val="22"/>
              </w:rPr>
            </w:pPr>
            <w:r w:rsidRPr="0097580A">
              <w:rPr>
                <w:b/>
                <w:bCs/>
                <w:sz w:val="22"/>
                <w:szCs w:val="22"/>
              </w:rPr>
              <w:t>Муниципальная программа "Развитие культуры, молодежной политики, физи</w:t>
            </w:r>
            <w:r w:rsidR="001F420F">
              <w:rPr>
                <w:b/>
                <w:bCs/>
                <w:sz w:val="22"/>
                <w:szCs w:val="22"/>
              </w:rPr>
              <w:t>-</w:t>
            </w:r>
            <w:r w:rsidRPr="0097580A">
              <w:rPr>
                <w:b/>
                <w:bCs/>
                <w:sz w:val="22"/>
                <w:szCs w:val="22"/>
              </w:rPr>
              <w:t>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1900000000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120,0</w:t>
            </w:r>
          </w:p>
        </w:tc>
      </w:tr>
      <w:tr w:rsidR="0097580A" w:rsidRPr="0097580A" w:rsidTr="001F420F">
        <w:trPr>
          <w:trHeight w:val="1137"/>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Подпрограмма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120,0</w:t>
            </w:r>
          </w:p>
        </w:tc>
      </w:tr>
      <w:tr w:rsidR="0097580A" w:rsidRPr="0097580A" w:rsidTr="0097580A">
        <w:trPr>
          <w:trHeight w:val="12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1920060990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120,0</w:t>
            </w:r>
          </w:p>
        </w:tc>
      </w:tr>
      <w:tr w:rsidR="0097580A" w:rsidRPr="0097580A" w:rsidTr="001F420F">
        <w:trPr>
          <w:trHeight w:val="18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Прочая закупка товаров, работ и услуг</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1920060990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120,0</w:t>
            </w:r>
          </w:p>
        </w:tc>
      </w:tr>
      <w:tr w:rsidR="0097580A" w:rsidRPr="0097580A" w:rsidTr="001F420F">
        <w:trPr>
          <w:trHeight w:val="20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Массовый спорт</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213,0</w:t>
            </w:r>
          </w:p>
        </w:tc>
      </w:tr>
      <w:tr w:rsidR="0097580A" w:rsidRPr="0097580A" w:rsidTr="0097580A">
        <w:trPr>
          <w:trHeight w:val="69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Муниципальная программа"Развитие образования в Новичихинском районе" на 2015-2020 годы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213,0</w:t>
            </w:r>
          </w:p>
        </w:tc>
      </w:tr>
      <w:tr w:rsidR="0097580A" w:rsidRPr="0097580A" w:rsidTr="0097580A">
        <w:trPr>
          <w:trHeight w:val="998"/>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Подпрограмма "Развитие общего и допол</w:t>
            </w:r>
            <w:r w:rsidR="001F420F">
              <w:rPr>
                <w:sz w:val="22"/>
                <w:szCs w:val="22"/>
              </w:rPr>
              <w:t>-</w:t>
            </w:r>
            <w:r w:rsidRPr="0097580A">
              <w:rPr>
                <w:sz w:val="22"/>
                <w:szCs w:val="22"/>
              </w:rPr>
              <w:t>нительного образования в Новичихинском районе" муниципальной программы "Развития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213,0</w:t>
            </w:r>
          </w:p>
        </w:tc>
      </w:tr>
      <w:tr w:rsidR="0097580A" w:rsidRPr="0097580A" w:rsidTr="0097580A">
        <w:trPr>
          <w:trHeight w:val="158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 " 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213,0</w:t>
            </w:r>
          </w:p>
        </w:tc>
      </w:tr>
      <w:tr w:rsidR="0097580A" w:rsidRPr="0097580A" w:rsidTr="0097580A">
        <w:trPr>
          <w:trHeight w:val="1272"/>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выплату персоналу в целях обес</w:t>
            </w:r>
            <w:r w:rsidR="001F420F">
              <w:rPr>
                <w:sz w:val="22"/>
                <w:szCs w:val="22"/>
              </w:rPr>
              <w:t>-</w:t>
            </w:r>
            <w:r w:rsidRPr="0097580A">
              <w:rPr>
                <w:sz w:val="22"/>
                <w:szCs w:val="22"/>
              </w:rPr>
              <w:t>печения выполнения функций государствен</w:t>
            </w:r>
            <w:r w:rsidR="001F420F">
              <w:rPr>
                <w:sz w:val="22"/>
                <w:szCs w:val="22"/>
              </w:rPr>
              <w:t>-</w:t>
            </w:r>
            <w:r w:rsidRPr="0097580A">
              <w:rPr>
                <w:sz w:val="22"/>
                <w:szCs w:val="22"/>
              </w:rPr>
              <w:t>ными (муниципальными) органами, казенны</w:t>
            </w:r>
            <w:r w:rsidR="001F420F">
              <w:rPr>
                <w:sz w:val="22"/>
                <w:szCs w:val="22"/>
              </w:rPr>
              <w:t>-</w:t>
            </w:r>
            <w:r w:rsidRPr="0097580A">
              <w:rPr>
                <w:sz w:val="22"/>
                <w:szCs w:val="22"/>
              </w:rPr>
              <w:t>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11</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1820010420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213,0</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СРЕДСТВА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250,0</w:t>
            </w:r>
          </w:p>
        </w:tc>
      </w:tr>
      <w:tr w:rsidR="0097580A" w:rsidRPr="0097580A" w:rsidTr="001F420F">
        <w:trPr>
          <w:trHeight w:val="27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Периодическая печать и издательства</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250,0</w:t>
            </w:r>
          </w:p>
        </w:tc>
      </w:tr>
      <w:tr w:rsidR="0097580A" w:rsidRPr="0097580A" w:rsidTr="0097580A">
        <w:trPr>
          <w:trHeight w:val="64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250,0</w:t>
            </w:r>
          </w:p>
        </w:tc>
      </w:tr>
      <w:tr w:rsidR="0097580A" w:rsidRPr="0097580A" w:rsidTr="0097580A">
        <w:trPr>
          <w:trHeight w:val="69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250,0</w:t>
            </w:r>
          </w:p>
        </w:tc>
      </w:tr>
      <w:tr w:rsidR="0097580A" w:rsidRPr="0097580A" w:rsidTr="0097580A">
        <w:trPr>
          <w:trHeight w:val="4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Учреждения в области средств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0250010870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250,0</w:t>
            </w:r>
          </w:p>
        </w:tc>
      </w:tr>
      <w:tr w:rsidR="0097580A" w:rsidRPr="0097580A" w:rsidTr="0097580A">
        <w:trPr>
          <w:trHeight w:val="72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12</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0250010870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250,0</w:t>
            </w:r>
          </w:p>
        </w:tc>
      </w:tr>
      <w:tr w:rsidR="0097580A" w:rsidRPr="0097580A" w:rsidTr="001F420F">
        <w:trPr>
          <w:trHeight w:val="98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МЕЖБЮДЖЕТНЫЕ ТРАНСФЕРТЫ ОБЩЕГО ХАРАКТЕРА БЮДЖЕТАМ БЮДЖЕТНОЙ СИСТЕМЫ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6701,1</w:t>
            </w:r>
          </w:p>
        </w:tc>
      </w:tr>
      <w:tr w:rsidR="0097580A" w:rsidRPr="0097580A" w:rsidTr="001F420F">
        <w:trPr>
          <w:trHeight w:val="701"/>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Дотации на выравнивание бюджетной обеспеченности субъектов Российской Федерации и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310,1</w:t>
            </w:r>
          </w:p>
        </w:tc>
      </w:tr>
      <w:tr w:rsidR="0097580A" w:rsidRPr="0097580A" w:rsidTr="0097580A">
        <w:trPr>
          <w:trHeight w:val="111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"Создание условий для устойчивого исполнения бюд</w:t>
            </w:r>
            <w:r w:rsidR="001F420F">
              <w:rPr>
                <w:b/>
                <w:bCs/>
                <w:sz w:val="22"/>
                <w:szCs w:val="22"/>
              </w:rPr>
              <w:t>-</w:t>
            </w:r>
            <w:r w:rsidRPr="0097580A">
              <w:rPr>
                <w:b/>
                <w:bCs/>
                <w:sz w:val="22"/>
                <w:szCs w:val="22"/>
              </w:rPr>
              <w:t>жетов сельских поселений в Новичихинс</w:t>
            </w:r>
            <w:r w:rsidR="001F420F">
              <w:rPr>
                <w:b/>
                <w:bCs/>
                <w:sz w:val="22"/>
                <w:szCs w:val="22"/>
              </w:rPr>
              <w:t>-</w:t>
            </w:r>
            <w:r w:rsidRPr="0097580A">
              <w:rPr>
                <w:b/>
                <w:bCs/>
                <w:sz w:val="22"/>
                <w:szCs w:val="22"/>
              </w:rPr>
              <w:t>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2300000000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310,1</w:t>
            </w:r>
          </w:p>
        </w:tc>
      </w:tr>
      <w:tr w:rsidR="0097580A" w:rsidRPr="0097580A" w:rsidTr="0097580A">
        <w:trPr>
          <w:trHeight w:val="37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 xml:space="preserve">Выравнивание бюджетной обеспеченности поселений </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2300060220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310,1</w:t>
            </w:r>
          </w:p>
        </w:tc>
      </w:tr>
      <w:tr w:rsidR="0097580A" w:rsidRPr="0097580A" w:rsidTr="001F420F">
        <w:trPr>
          <w:trHeight w:val="27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01</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2300060220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310,1</w:t>
            </w:r>
          </w:p>
        </w:tc>
      </w:tr>
      <w:tr w:rsidR="0097580A" w:rsidRPr="0097580A" w:rsidTr="001F420F">
        <w:trPr>
          <w:trHeight w:val="273"/>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Иные дотации</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6391,0</w:t>
            </w:r>
          </w:p>
        </w:tc>
      </w:tr>
      <w:tr w:rsidR="0097580A" w:rsidRPr="0097580A" w:rsidTr="0097580A">
        <w:trPr>
          <w:trHeight w:val="1140"/>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b/>
                <w:bCs/>
                <w:sz w:val="22"/>
                <w:szCs w:val="22"/>
              </w:rPr>
            </w:pPr>
            <w:r w:rsidRPr="0097580A">
              <w:rPr>
                <w:b/>
                <w:bCs/>
                <w:sz w:val="22"/>
                <w:szCs w:val="22"/>
              </w:rPr>
              <w:t>Муниципальная программа "Создание условий для устойчивого исполнения бюджетов сельских поселений в Новичи</w:t>
            </w:r>
            <w:r w:rsidR="001F420F">
              <w:rPr>
                <w:b/>
                <w:bCs/>
                <w:sz w:val="22"/>
                <w:szCs w:val="22"/>
              </w:rPr>
              <w:t>-</w:t>
            </w:r>
            <w:r w:rsidRPr="0097580A">
              <w:rPr>
                <w:b/>
                <w:bCs/>
                <w:sz w:val="22"/>
                <w:szCs w:val="22"/>
              </w:rPr>
              <w:t>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2300000000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6391,0</w:t>
            </w:r>
          </w:p>
        </w:tc>
      </w:tr>
      <w:tr w:rsidR="0097580A" w:rsidRPr="0097580A" w:rsidTr="001F420F">
        <w:trPr>
          <w:trHeight w:val="565"/>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Поддержка мер по обеспечению сбалансиро</w:t>
            </w:r>
            <w:r w:rsidR="001F420F">
              <w:rPr>
                <w:sz w:val="22"/>
                <w:szCs w:val="22"/>
              </w:rPr>
              <w:t>-</w:t>
            </w:r>
            <w:r w:rsidRPr="0097580A">
              <w:rPr>
                <w:sz w:val="22"/>
                <w:szCs w:val="22"/>
              </w:rPr>
              <w:t>ванности бюджетов сельских поселений</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2300060230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6391,0</w:t>
            </w:r>
          </w:p>
        </w:tc>
      </w:tr>
      <w:tr w:rsidR="0097580A" w:rsidRPr="0097580A" w:rsidTr="001F420F">
        <w:trPr>
          <w:trHeight w:val="134"/>
        </w:trPr>
        <w:tc>
          <w:tcPr>
            <w:tcW w:w="4549" w:type="dxa"/>
            <w:tcBorders>
              <w:top w:val="nil"/>
              <w:left w:val="nil"/>
              <w:bottom w:val="single" w:sz="4" w:space="0" w:color="auto"/>
              <w:right w:val="single" w:sz="4" w:space="0" w:color="auto"/>
            </w:tcBorders>
            <w:shd w:val="clear" w:color="auto" w:fill="auto"/>
            <w:hideMark/>
          </w:tcPr>
          <w:p w:rsidR="0097580A" w:rsidRPr="0097580A" w:rsidRDefault="0097580A" w:rsidP="0097580A">
            <w:pPr>
              <w:rPr>
                <w:sz w:val="22"/>
                <w:szCs w:val="22"/>
              </w:rPr>
            </w:pPr>
            <w:r w:rsidRPr="0097580A">
              <w:rPr>
                <w:sz w:val="22"/>
                <w:szCs w:val="22"/>
              </w:rPr>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14</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02</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2300060230</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500</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6391,0</w:t>
            </w:r>
          </w:p>
        </w:tc>
      </w:tr>
      <w:tr w:rsidR="0097580A" w:rsidRPr="0097580A" w:rsidTr="0097580A">
        <w:trPr>
          <w:trHeight w:val="390"/>
        </w:trPr>
        <w:tc>
          <w:tcPr>
            <w:tcW w:w="454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rPr>
                <w:b/>
                <w:bCs/>
                <w:sz w:val="22"/>
                <w:szCs w:val="22"/>
              </w:rPr>
            </w:pPr>
            <w:r w:rsidRPr="0097580A">
              <w:rPr>
                <w:b/>
                <w:bCs/>
                <w:sz w:val="22"/>
                <w:szCs w:val="22"/>
              </w:rPr>
              <w:t>Всего расходы</w:t>
            </w:r>
          </w:p>
        </w:tc>
        <w:tc>
          <w:tcPr>
            <w:tcW w:w="76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680"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439"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697"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sz w:val="22"/>
                <w:szCs w:val="22"/>
              </w:rPr>
            </w:pPr>
            <w:r w:rsidRPr="0097580A">
              <w:rPr>
                <w:sz w:val="22"/>
                <w:szCs w:val="22"/>
              </w:rPr>
              <w:t> </w:t>
            </w:r>
          </w:p>
        </w:tc>
        <w:tc>
          <w:tcPr>
            <w:tcW w:w="1102" w:type="dxa"/>
            <w:tcBorders>
              <w:top w:val="nil"/>
              <w:left w:val="nil"/>
              <w:bottom w:val="single" w:sz="4" w:space="0" w:color="auto"/>
              <w:right w:val="single" w:sz="4" w:space="0" w:color="auto"/>
            </w:tcBorders>
            <w:shd w:val="clear" w:color="auto" w:fill="auto"/>
            <w:noWrap/>
            <w:hideMark/>
          </w:tcPr>
          <w:p w:rsidR="0097580A" w:rsidRPr="0097580A" w:rsidRDefault="0097580A" w:rsidP="0097580A">
            <w:pPr>
              <w:jc w:val="center"/>
              <w:rPr>
                <w:b/>
                <w:bCs/>
                <w:sz w:val="22"/>
                <w:szCs w:val="22"/>
              </w:rPr>
            </w:pPr>
            <w:r w:rsidRPr="0097580A">
              <w:rPr>
                <w:b/>
                <w:bCs/>
                <w:sz w:val="22"/>
                <w:szCs w:val="22"/>
              </w:rPr>
              <w:t>172147,0</w:t>
            </w:r>
          </w:p>
        </w:tc>
      </w:tr>
      <w:tr w:rsidR="0097580A" w:rsidRPr="0097580A" w:rsidTr="0097580A">
        <w:trPr>
          <w:trHeight w:val="255"/>
        </w:trPr>
        <w:tc>
          <w:tcPr>
            <w:tcW w:w="4549" w:type="dxa"/>
            <w:tcBorders>
              <w:top w:val="nil"/>
              <w:left w:val="nil"/>
              <w:bottom w:val="nil"/>
              <w:right w:val="nil"/>
            </w:tcBorders>
            <w:shd w:val="clear" w:color="auto" w:fill="auto"/>
            <w:noWrap/>
            <w:hideMark/>
          </w:tcPr>
          <w:p w:rsidR="0097580A" w:rsidRPr="0097580A" w:rsidRDefault="0097580A" w:rsidP="0097580A">
            <w:pPr>
              <w:rPr>
                <w:sz w:val="22"/>
                <w:szCs w:val="22"/>
              </w:rPr>
            </w:pPr>
          </w:p>
        </w:tc>
        <w:tc>
          <w:tcPr>
            <w:tcW w:w="760"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680"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1439"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697"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c>
          <w:tcPr>
            <w:tcW w:w="1102" w:type="dxa"/>
            <w:tcBorders>
              <w:top w:val="nil"/>
              <w:left w:val="nil"/>
              <w:bottom w:val="nil"/>
              <w:right w:val="nil"/>
            </w:tcBorders>
            <w:shd w:val="clear" w:color="auto" w:fill="auto"/>
            <w:noWrap/>
            <w:hideMark/>
          </w:tcPr>
          <w:p w:rsidR="0097580A" w:rsidRPr="0097580A" w:rsidRDefault="0097580A" w:rsidP="0097580A">
            <w:pPr>
              <w:jc w:val="center"/>
              <w:rPr>
                <w:sz w:val="22"/>
                <w:szCs w:val="22"/>
              </w:rPr>
            </w:pPr>
          </w:p>
        </w:tc>
      </w:tr>
    </w:tbl>
    <w:p w:rsidR="0097396B" w:rsidRDefault="0097396B" w:rsidP="009376DB">
      <w:pPr>
        <w:jc w:val="both"/>
        <w:rPr>
          <w:sz w:val="28"/>
          <w:szCs w:val="28"/>
        </w:rPr>
      </w:pPr>
    </w:p>
    <w:p w:rsidR="0097396B" w:rsidRDefault="0097396B"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97396B" w:rsidRDefault="0097396B" w:rsidP="009376DB">
      <w:pPr>
        <w:jc w:val="both"/>
        <w:rPr>
          <w:sz w:val="28"/>
          <w:szCs w:val="28"/>
        </w:rPr>
      </w:pPr>
    </w:p>
    <w:p w:rsidR="001F420F" w:rsidRDefault="001F420F" w:rsidP="009376DB">
      <w:pPr>
        <w:jc w:val="both"/>
        <w:rPr>
          <w:sz w:val="28"/>
          <w:szCs w:val="28"/>
        </w:rPr>
      </w:pPr>
      <w:r>
        <w:rPr>
          <w:noProof/>
        </w:rPr>
        <w:pict>
          <v:shape id="_x0000_s1120" type="#_x0000_t202" style="position:absolute;left:0;text-align:left;margin-left:270.25pt;margin-top:11.25pt;width:179.6pt;height:85.2pt;z-index:251745792" stroked="f">
            <v:textbox>
              <w:txbxContent>
                <w:p w:rsidR="000359B4" w:rsidRPr="001A3DD7" w:rsidRDefault="000359B4" w:rsidP="001F420F">
                  <w:pPr>
                    <w:jc w:val="both"/>
                  </w:pPr>
                  <w:r w:rsidRPr="001A3DD7">
                    <w:t xml:space="preserve">ПРИЛОЖЕНИЕ </w:t>
                  </w:r>
                  <w:r>
                    <w:t>8</w:t>
                  </w:r>
                </w:p>
                <w:p w:rsidR="000359B4" w:rsidRPr="00AB08C5" w:rsidRDefault="000359B4" w:rsidP="001F420F">
                  <w:pPr>
                    <w:jc w:val="both"/>
                  </w:pPr>
                  <w:r w:rsidRPr="00AB08C5">
                    <w:t>к решению «О районном бюджете муниципального образов</w:t>
                  </w:r>
                  <w:r>
                    <w:t>ания Новичихинский район на 2019</w:t>
                  </w:r>
                  <w:r w:rsidRPr="00AB08C5">
                    <w:t xml:space="preserve"> год»</w:t>
                  </w:r>
                </w:p>
                <w:p w:rsidR="000359B4" w:rsidRPr="00AB08C5" w:rsidRDefault="000359B4" w:rsidP="001F420F">
                  <w:pPr>
                    <w:jc w:val="both"/>
                  </w:pPr>
                </w:p>
                <w:p w:rsidR="000359B4" w:rsidRPr="002C3612" w:rsidRDefault="000359B4" w:rsidP="001F420F">
                  <w:pPr>
                    <w:ind w:left="5580"/>
                    <w:rPr>
                      <w:caps/>
                    </w:rPr>
                  </w:pPr>
                  <w:r w:rsidRPr="002C3612">
                    <w:rPr>
                      <w:caps/>
                    </w:rPr>
                    <w:t>ложение 1</w:t>
                  </w:r>
                  <w:r w:rsidRPr="001A3DD7">
                    <w:rPr>
                      <w:caps/>
                    </w:rPr>
                    <w:t>0</w:t>
                  </w:r>
                </w:p>
                <w:p w:rsidR="000359B4" w:rsidRPr="002C3612" w:rsidRDefault="000359B4" w:rsidP="001F420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1F420F">
                  <w:pPr>
                    <w:pStyle w:val="aff"/>
                    <w:tabs>
                      <w:tab w:val="clear" w:pos="4677"/>
                      <w:tab w:val="clear" w:pos="9355"/>
                    </w:tabs>
                    <w:jc w:val="center"/>
                  </w:pPr>
                </w:p>
                <w:p w:rsidR="000359B4" w:rsidRPr="002C3612" w:rsidRDefault="000359B4" w:rsidP="001F420F">
                  <w:pPr>
                    <w:pStyle w:val="aff"/>
                    <w:tabs>
                      <w:tab w:val="clear" w:pos="4677"/>
                      <w:tab w:val="clear" w:pos="9355"/>
                    </w:tabs>
                    <w:jc w:val="center"/>
                  </w:pPr>
                </w:p>
                <w:p w:rsidR="000359B4" w:rsidRPr="002C3612" w:rsidRDefault="000359B4" w:rsidP="001F420F">
                  <w:pPr>
                    <w:pStyle w:val="27"/>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0359B4" w:rsidRPr="002C3612" w:rsidRDefault="000359B4" w:rsidP="001F420F">
                  <w:pPr>
                    <w:spacing w:line="240" w:lineRule="exact"/>
                    <w:jc w:val="center"/>
                  </w:pPr>
                </w:p>
                <w:p w:rsidR="000359B4" w:rsidRPr="002C3612" w:rsidRDefault="000359B4" w:rsidP="001F420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0359B4"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4"/>
                          <w:jc w:val="center"/>
                          <w:rPr>
                            <w:b w:val="0"/>
                          </w:rPr>
                        </w:pPr>
                        <w:r w:rsidRPr="002C3612">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всего</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4"/>
                          <w:jc w:val="center"/>
                          <w:rPr>
                            <w:b w:val="0"/>
                          </w:rPr>
                        </w:pPr>
                        <w:r w:rsidRPr="002C3612">
                          <w:rPr>
                            <w:b w:val="0"/>
                          </w:rPr>
                          <w:t>1</w:t>
                        </w:r>
                      </w:p>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pPr>
                          <w:rPr>
                            <w:spacing w:val="-4"/>
                          </w:rPr>
                        </w:pPr>
                      </w:p>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bl>
                <w:p w:rsidR="000359B4" w:rsidRPr="002C3612" w:rsidRDefault="000359B4" w:rsidP="001F420F"/>
                <w:p w:rsidR="000359B4" w:rsidRPr="002C3612" w:rsidRDefault="000359B4" w:rsidP="001F420F">
                  <w:pPr>
                    <w:ind w:left="5580"/>
                    <w:rPr>
                      <w:caps/>
                    </w:rPr>
                  </w:pPr>
                  <w:r w:rsidRPr="002C3612">
                    <w:rPr>
                      <w:caps/>
                    </w:rPr>
                    <w:t>Приложение 10</w:t>
                  </w:r>
                </w:p>
                <w:p w:rsidR="000359B4" w:rsidRPr="002C3612" w:rsidRDefault="000359B4" w:rsidP="001F420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1F420F">
                  <w:pPr>
                    <w:pStyle w:val="aff"/>
                    <w:tabs>
                      <w:tab w:val="clear" w:pos="4677"/>
                      <w:tab w:val="clear" w:pos="9355"/>
                    </w:tabs>
                    <w:jc w:val="center"/>
                  </w:pPr>
                </w:p>
                <w:p w:rsidR="000359B4" w:rsidRPr="002C3612" w:rsidRDefault="000359B4" w:rsidP="001F420F">
                  <w:pPr>
                    <w:pStyle w:val="aff"/>
                    <w:tabs>
                      <w:tab w:val="clear" w:pos="4677"/>
                      <w:tab w:val="clear" w:pos="9355"/>
                    </w:tabs>
                    <w:jc w:val="center"/>
                  </w:pPr>
                </w:p>
                <w:p w:rsidR="000359B4" w:rsidRPr="002C3612" w:rsidRDefault="000359B4" w:rsidP="001F420F">
                  <w:pPr>
                    <w:pStyle w:val="27"/>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0359B4" w:rsidRPr="002C3612" w:rsidRDefault="000359B4" w:rsidP="001F420F">
                  <w:pPr>
                    <w:spacing w:line="240" w:lineRule="exact"/>
                    <w:jc w:val="center"/>
                  </w:pPr>
                </w:p>
                <w:p w:rsidR="000359B4" w:rsidRPr="002C3612" w:rsidRDefault="000359B4" w:rsidP="001F420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0359B4"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4C6B" w:rsidRDefault="000359B4" w:rsidP="000359B4">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всего</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4C6B" w:rsidRDefault="000359B4" w:rsidP="000359B4">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pPr>
                          <w:rPr>
                            <w:spacing w:val="-4"/>
                          </w:rPr>
                        </w:pPr>
                      </w:p>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bl>
                <w:p w:rsidR="000359B4" w:rsidRPr="002C3612" w:rsidRDefault="000359B4" w:rsidP="001F420F"/>
                <w:p w:rsidR="000359B4" w:rsidRPr="002C3612" w:rsidRDefault="000359B4" w:rsidP="001F420F">
                  <w:pPr>
                    <w:ind w:left="5580"/>
                    <w:rPr>
                      <w:caps/>
                    </w:rPr>
                  </w:pPr>
                  <w:r w:rsidRPr="002C3612">
                    <w:rPr>
                      <w:caps/>
                    </w:rPr>
                    <w:t>Приложение 10</w:t>
                  </w:r>
                </w:p>
                <w:p w:rsidR="000359B4" w:rsidRPr="002C3612" w:rsidRDefault="000359B4" w:rsidP="001F420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1F420F">
                  <w:pPr>
                    <w:pStyle w:val="aff"/>
                    <w:tabs>
                      <w:tab w:val="clear" w:pos="4677"/>
                      <w:tab w:val="clear" w:pos="9355"/>
                    </w:tabs>
                    <w:jc w:val="center"/>
                  </w:pPr>
                </w:p>
                <w:p w:rsidR="000359B4" w:rsidRPr="002C3612" w:rsidRDefault="000359B4" w:rsidP="001F420F">
                  <w:pPr>
                    <w:pStyle w:val="aff"/>
                    <w:tabs>
                      <w:tab w:val="clear" w:pos="4677"/>
                      <w:tab w:val="clear" w:pos="9355"/>
                    </w:tabs>
                    <w:jc w:val="center"/>
                  </w:pPr>
                </w:p>
                <w:p w:rsidR="000359B4" w:rsidRPr="002C3612" w:rsidRDefault="000359B4" w:rsidP="001F420F">
                  <w:pPr>
                    <w:pStyle w:val="27"/>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0359B4" w:rsidRPr="002C3612" w:rsidRDefault="000359B4" w:rsidP="001F420F">
                  <w:pPr>
                    <w:spacing w:line="240" w:lineRule="exact"/>
                    <w:jc w:val="center"/>
                  </w:pPr>
                </w:p>
                <w:p w:rsidR="000359B4" w:rsidRPr="002C3612" w:rsidRDefault="000359B4" w:rsidP="001F420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0359B4"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4C6B" w:rsidRDefault="000359B4" w:rsidP="000359B4">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всего</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4C6B" w:rsidRDefault="000359B4" w:rsidP="000359B4">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pPr>
                          <w:rPr>
                            <w:spacing w:val="-4"/>
                          </w:rPr>
                        </w:pPr>
                      </w:p>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bl>
                <w:p w:rsidR="000359B4" w:rsidRPr="002C3612" w:rsidRDefault="000359B4" w:rsidP="001F420F"/>
                <w:p w:rsidR="000359B4" w:rsidRPr="002C3612" w:rsidRDefault="000359B4" w:rsidP="001F420F">
                  <w:pPr>
                    <w:ind w:left="5580"/>
                    <w:rPr>
                      <w:caps/>
                    </w:rPr>
                  </w:pPr>
                  <w:r w:rsidRPr="002C3612">
                    <w:rPr>
                      <w:caps/>
                    </w:rPr>
                    <w:t>Приложение 1</w:t>
                  </w:r>
                  <w:r w:rsidRPr="001A3DD7">
                    <w:rPr>
                      <w:caps/>
                    </w:rPr>
                    <w:t>0</w:t>
                  </w:r>
                </w:p>
                <w:p w:rsidR="000359B4" w:rsidRPr="002C3612" w:rsidRDefault="000359B4" w:rsidP="001F420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1F420F">
                  <w:pPr>
                    <w:pStyle w:val="aff"/>
                    <w:tabs>
                      <w:tab w:val="clear" w:pos="4677"/>
                      <w:tab w:val="clear" w:pos="9355"/>
                    </w:tabs>
                    <w:jc w:val="center"/>
                  </w:pPr>
                </w:p>
                <w:p w:rsidR="000359B4" w:rsidRPr="002C3612" w:rsidRDefault="000359B4" w:rsidP="001F420F">
                  <w:pPr>
                    <w:pStyle w:val="aff"/>
                    <w:tabs>
                      <w:tab w:val="clear" w:pos="4677"/>
                      <w:tab w:val="clear" w:pos="9355"/>
                    </w:tabs>
                    <w:jc w:val="center"/>
                  </w:pPr>
                </w:p>
                <w:p w:rsidR="000359B4" w:rsidRPr="002C3612" w:rsidRDefault="000359B4" w:rsidP="001F420F">
                  <w:pPr>
                    <w:pStyle w:val="27"/>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0359B4" w:rsidRPr="002C3612" w:rsidRDefault="000359B4" w:rsidP="001F420F">
                  <w:pPr>
                    <w:spacing w:line="240" w:lineRule="exact"/>
                    <w:jc w:val="center"/>
                  </w:pPr>
                </w:p>
                <w:p w:rsidR="000359B4" w:rsidRPr="002C3612" w:rsidRDefault="000359B4" w:rsidP="001F420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0359B4"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4C6B" w:rsidRDefault="000359B4" w:rsidP="000359B4">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Дотации на выравнивание бюджетной обеспеченности поселений, всего</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4C6B" w:rsidRDefault="000359B4" w:rsidP="000359B4">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pPr>
                          <w:rPr>
                            <w:spacing w:val="-4"/>
                          </w:rPr>
                        </w:pPr>
                      </w:p>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D24C6B" w:rsidRDefault="000359B4" w:rsidP="000359B4"/>
                    </w:tc>
                    <w:tc>
                      <w:tcPr>
                        <w:tcW w:w="252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234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tcPr>
                      <w:p w:rsidR="000359B4" w:rsidRPr="00D24C6B" w:rsidRDefault="000359B4" w:rsidP="000359B4">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0359B4" w:rsidRPr="00D24C6B" w:rsidRDefault="000359B4" w:rsidP="000359B4">
                        <w:pPr>
                          <w:jc w:val="center"/>
                        </w:pPr>
                      </w:p>
                    </w:tc>
                  </w:tr>
                </w:tbl>
                <w:p w:rsidR="000359B4" w:rsidRPr="002C3612" w:rsidRDefault="000359B4" w:rsidP="001F420F"/>
                <w:p w:rsidR="000359B4" w:rsidRDefault="000359B4" w:rsidP="001F420F"/>
              </w:txbxContent>
            </v:textbox>
          </v:shape>
        </w:pict>
      </w:r>
    </w:p>
    <w:p w:rsidR="001F420F" w:rsidRDefault="001F420F" w:rsidP="001F420F">
      <w:pPr>
        <w:pStyle w:val="aff"/>
        <w:tabs>
          <w:tab w:val="clear" w:pos="4677"/>
          <w:tab w:val="clear" w:pos="9355"/>
        </w:tabs>
        <w:jc w:val="center"/>
      </w:pPr>
    </w:p>
    <w:p w:rsidR="001F420F" w:rsidRDefault="001F420F" w:rsidP="001F420F">
      <w:pPr>
        <w:pStyle w:val="aff"/>
        <w:tabs>
          <w:tab w:val="clear" w:pos="4677"/>
          <w:tab w:val="clear" w:pos="9355"/>
        </w:tabs>
        <w:jc w:val="center"/>
      </w:pPr>
    </w:p>
    <w:p w:rsidR="001F420F" w:rsidRDefault="001F420F" w:rsidP="001F420F">
      <w:pPr>
        <w:pStyle w:val="aff"/>
        <w:tabs>
          <w:tab w:val="clear" w:pos="4677"/>
          <w:tab w:val="clear" w:pos="9355"/>
        </w:tabs>
        <w:jc w:val="center"/>
      </w:pPr>
    </w:p>
    <w:p w:rsidR="001F420F" w:rsidRDefault="001F420F" w:rsidP="001F420F">
      <w:pPr>
        <w:pStyle w:val="aff"/>
        <w:tabs>
          <w:tab w:val="clear" w:pos="4677"/>
          <w:tab w:val="clear" w:pos="9355"/>
        </w:tabs>
        <w:jc w:val="center"/>
      </w:pPr>
    </w:p>
    <w:p w:rsidR="001F420F" w:rsidRDefault="001F420F" w:rsidP="001F420F">
      <w:pPr>
        <w:pStyle w:val="aff"/>
        <w:tabs>
          <w:tab w:val="clear" w:pos="4677"/>
          <w:tab w:val="clear" w:pos="9355"/>
        </w:tabs>
        <w:jc w:val="center"/>
      </w:pPr>
    </w:p>
    <w:p w:rsidR="001F420F" w:rsidRDefault="001F420F" w:rsidP="001F420F">
      <w:pPr>
        <w:pStyle w:val="aff"/>
        <w:tabs>
          <w:tab w:val="clear" w:pos="4677"/>
          <w:tab w:val="clear" w:pos="9355"/>
        </w:tabs>
        <w:jc w:val="center"/>
      </w:pPr>
    </w:p>
    <w:p w:rsidR="001F420F" w:rsidRPr="000D2B03" w:rsidRDefault="001F420F" w:rsidP="001F420F">
      <w:pPr>
        <w:pStyle w:val="aff"/>
        <w:tabs>
          <w:tab w:val="clear" w:pos="4677"/>
          <w:tab w:val="clear" w:pos="9355"/>
        </w:tabs>
        <w:jc w:val="center"/>
        <w:rPr>
          <w:sz w:val="28"/>
          <w:szCs w:val="28"/>
        </w:rPr>
      </w:pPr>
    </w:p>
    <w:p w:rsidR="001F420F" w:rsidRDefault="001F420F" w:rsidP="001F420F">
      <w:pPr>
        <w:pStyle w:val="27"/>
        <w:spacing w:line="240" w:lineRule="exact"/>
        <w:jc w:val="center"/>
        <w:rPr>
          <w:sz w:val="28"/>
          <w:szCs w:val="28"/>
          <w:lang w:val="ru-RU"/>
        </w:rPr>
      </w:pPr>
      <w:r w:rsidRPr="000D2B03">
        <w:rPr>
          <w:sz w:val="28"/>
          <w:szCs w:val="28"/>
          <w:lang w:val="ru-RU"/>
        </w:rPr>
        <w:t>Распределение дотаций на выравнивание бюджетной обеспеченности поселений</w:t>
      </w:r>
      <w:r>
        <w:rPr>
          <w:sz w:val="28"/>
          <w:szCs w:val="28"/>
          <w:lang w:val="ru-RU"/>
        </w:rPr>
        <w:t xml:space="preserve"> </w:t>
      </w:r>
      <w:r w:rsidRPr="000D2B03">
        <w:rPr>
          <w:sz w:val="28"/>
          <w:szCs w:val="28"/>
          <w:lang w:val="ru-RU"/>
        </w:rPr>
        <w:t xml:space="preserve"> на 201</w:t>
      </w:r>
      <w:r>
        <w:rPr>
          <w:sz w:val="28"/>
          <w:szCs w:val="28"/>
          <w:lang w:val="ru-RU"/>
        </w:rPr>
        <w:t>9</w:t>
      </w:r>
      <w:r w:rsidRPr="000D2B03">
        <w:rPr>
          <w:sz w:val="28"/>
          <w:szCs w:val="28"/>
          <w:lang w:val="ru-RU"/>
        </w:rPr>
        <w:t xml:space="preserve"> год</w:t>
      </w:r>
    </w:p>
    <w:p w:rsidR="001F420F" w:rsidRPr="002C3612" w:rsidRDefault="001F420F" w:rsidP="001F420F">
      <w:pPr>
        <w:spacing w:line="240" w:lineRule="exact"/>
        <w:jc w:val="center"/>
      </w:pPr>
      <w:r>
        <w:t xml:space="preserve">                                                                                                         тыс.рублей</w:t>
      </w:r>
    </w:p>
    <w:tbl>
      <w:tblPr>
        <w:tblW w:w="83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686"/>
        <w:gridCol w:w="3516"/>
      </w:tblGrid>
      <w:tr w:rsidR="001F420F" w:rsidRPr="00B57372" w:rsidTr="000359B4">
        <w:trPr>
          <w:trHeight w:val="255"/>
          <w:jc w:val="center"/>
        </w:trPr>
        <w:tc>
          <w:tcPr>
            <w:tcW w:w="1134" w:type="dxa"/>
            <w:tcBorders>
              <w:top w:val="single" w:sz="4" w:space="0" w:color="auto"/>
              <w:left w:val="single" w:sz="4" w:space="0" w:color="auto"/>
              <w:bottom w:val="single" w:sz="4" w:space="0" w:color="auto"/>
              <w:right w:val="single" w:sz="4" w:space="0" w:color="auto"/>
            </w:tcBorders>
          </w:tcPr>
          <w:p w:rsidR="001F420F" w:rsidRPr="001F420F" w:rsidRDefault="001F420F" w:rsidP="001F420F">
            <w:pPr>
              <w:pStyle w:val="4"/>
              <w:spacing w:before="0"/>
              <w:jc w:val="center"/>
              <w:rPr>
                <w:rFonts w:ascii="Times New Roman" w:hAnsi="Times New Roman" w:cs="Times New Roman"/>
                <w:i w:val="0"/>
                <w:color w:val="auto"/>
              </w:rPr>
            </w:pPr>
            <w:r w:rsidRPr="001F420F">
              <w:rPr>
                <w:rFonts w:ascii="Times New Roman" w:hAnsi="Times New Roman" w:cs="Times New Roman"/>
                <w:i w:val="0"/>
                <w:color w:val="auto"/>
              </w:rPr>
              <w:t>№ п/п</w:t>
            </w:r>
          </w:p>
        </w:tc>
        <w:tc>
          <w:tcPr>
            <w:tcW w:w="3686" w:type="dxa"/>
            <w:tcBorders>
              <w:top w:val="single" w:sz="4" w:space="0" w:color="auto"/>
              <w:left w:val="single" w:sz="4" w:space="0" w:color="auto"/>
              <w:bottom w:val="single" w:sz="4" w:space="0" w:color="auto"/>
              <w:right w:val="single" w:sz="4" w:space="0" w:color="auto"/>
            </w:tcBorders>
          </w:tcPr>
          <w:p w:rsidR="001F420F" w:rsidRPr="002C3612" w:rsidRDefault="001F420F" w:rsidP="001F420F">
            <w:pPr>
              <w:pStyle w:val="24"/>
              <w:rPr>
                <w:b/>
                <w:sz w:val="24"/>
                <w:szCs w:val="24"/>
              </w:rPr>
            </w:pPr>
            <w:r w:rsidRPr="002C3612">
              <w:rPr>
                <w:b/>
                <w:sz w:val="24"/>
                <w:szCs w:val="24"/>
              </w:rPr>
              <w:t>Наименование поселения</w:t>
            </w:r>
          </w:p>
        </w:tc>
        <w:tc>
          <w:tcPr>
            <w:tcW w:w="3516" w:type="dxa"/>
            <w:tcBorders>
              <w:top w:val="single" w:sz="4" w:space="0" w:color="auto"/>
              <w:left w:val="single" w:sz="4" w:space="0" w:color="auto"/>
              <w:bottom w:val="single" w:sz="4" w:space="0" w:color="auto"/>
              <w:right w:val="single" w:sz="4" w:space="0" w:color="auto"/>
            </w:tcBorders>
          </w:tcPr>
          <w:p w:rsidR="001F420F" w:rsidRPr="00DB57E4" w:rsidRDefault="001F420F" w:rsidP="001F420F">
            <w:pPr>
              <w:jc w:val="center"/>
            </w:pPr>
            <w:r>
              <w:t>Сумма</w:t>
            </w:r>
          </w:p>
          <w:p w:rsidR="001F420F" w:rsidRPr="00DB57E4" w:rsidRDefault="001F420F" w:rsidP="001F420F">
            <w:pPr>
              <w:pStyle w:val="24"/>
              <w:rPr>
                <w:b/>
                <w:sz w:val="24"/>
                <w:szCs w:val="24"/>
              </w:rPr>
            </w:pPr>
          </w:p>
        </w:tc>
      </w:tr>
      <w:tr w:rsidR="001F420F" w:rsidRPr="002C3612" w:rsidTr="001F420F">
        <w:trPr>
          <w:trHeight w:val="213"/>
          <w:jc w:val="center"/>
        </w:trPr>
        <w:tc>
          <w:tcPr>
            <w:tcW w:w="1134" w:type="dxa"/>
            <w:tcBorders>
              <w:top w:val="single" w:sz="4" w:space="0" w:color="auto"/>
              <w:left w:val="single" w:sz="4" w:space="0" w:color="auto"/>
              <w:bottom w:val="single" w:sz="4" w:space="0" w:color="auto"/>
              <w:right w:val="nil"/>
            </w:tcBorders>
            <w:vAlign w:val="center"/>
          </w:tcPr>
          <w:p w:rsidR="001F420F" w:rsidRPr="001A3DD7" w:rsidRDefault="001F420F" w:rsidP="001F420F">
            <w:pPr>
              <w:jc w:val="center"/>
            </w:pPr>
            <w:r>
              <w:t>1</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Pr="001A3DD7" w:rsidRDefault="001F420F" w:rsidP="001F420F">
            <w:r>
              <w:t>Долгово</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Pr="001A3DD7" w:rsidRDefault="001F420F" w:rsidP="001F420F">
            <w:pPr>
              <w:jc w:val="center"/>
            </w:pPr>
            <w:r>
              <w:t>19,3</w:t>
            </w:r>
          </w:p>
        </w:tc>
      </w:tr>
      <w:tr w:rsidR="001F420F" w:rsidRPr="002C3612" w:rsidTr="001F420F">
        <w:trPr>
          <w:trHeight w:val="203"/>
          <w:jc w:val="center"/>
        </w:trPr>
        <w:tc>
          <w:tcPr>
            <w:tcW w:w="1134" w:type="dxa"/>
            <w:tcBorders>
              <w:top w:val="single" w:sz="4" w:space="0" w:color="auto"/>
              <w:left w:val="single" w:sz="4" w:space="0" w:color="auto"/>
              <w:bottom w:val="single" w:sz="4" w:space="0" w:color="auto"/>
              <w:right w:val="nil"/>
            </w:tcBorders>
            <w:vAlign w:val="center"/>
          </w:tcPr>
          <w:p w:rsidR="001F420F" w:rsidRPr="002C3612" w:rsidRDefault="001F420F" w:rsidP="001F420F">
            <w:pPr>
              <w:jc w:val="center"/>
              <w:rPr>
                <w:spacing w:val="-4"/>
              </w:rPr>
            </w:pPr>
            <w:r>
              <w:rPr>
                <w:spacing w:val="-4"/>
              </w:rPr>
              <w:t>2</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1F420F">
            <w:r>
              <w:t>Лобаниха</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1F420F">
            <w:pPr>
              <w:jc w:val="center"/>
            </w:pPr>
            <w:r>
              <w:t>15,8</w:t>
            </w:r>
          </w:p>
        </w:tc>
      </w:tr>
      <w:tr w:rsidR="001F420F" w:rsidRPr="002C3612" w:rsidTr="001F420F">
        <w:trPr>
          <w:trHeight w:val="193"/>
          <w:jc w:val="center"/>
        </w:trPr>
        <w:tc>
          <w:tcPr>
            <w:tcW w:w="1134" w:type="dxa"/>
            <w:tcBorders>
              <w:top w:val="single" w:sz="4" w:space="0" w:color="auto"/>
              <w:left w:val="single" w:sz="4" w:space="0" w:color="auto"/>
              <w:bottom w:val="single" w:sz="4" w:space="0" w:color="auto"/>
              <w:right w:val="nil"/>
            </w:tcBorders>
            <w:vAlign w:val="center"/>
          </w:tcPr>
          <w:p w:rsidR="001F420F" w:rsidRPr="002C3612" w:rsidRDefault="001F420F" w:rsidP="001F420F">
            <w:pPr>
              <w:jc w:val="center"/>
            </w:pPr>
            <w:r>
              <w:t>3</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1F420F">
            <w:r>
              <w:t>Мельниково</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1F420F">
            <w:pPr>
              <w:jc w:val="center"/>
            </w:pPr>
            <w:r>
              <w:t>33,4</w:t>
            </w:r>
          </w:p>
        </w:tc>
      </w:tr>
      <w:tr w:rsidR="001F420F" w:rsidRPr="002C3612" w:rsidTr="001F420F">
        <w:trPr>
          <w:trHeight w:val="339"/>
          <w:jc w:val="center"/>
        </w:trPr>
        <w:tc>
          <w:tcPr>
            <w:tcW w:w="1134" w:type="dxa"/>
            <w:tcBorders>
              <w:top w:val="single" w:sz="4" w:space="0" w:color="auto"/>
              <w:left w:val="single" w:sz="4" w:space="0" w:color="auto"/>
              <w:bottom w:val="single" w:sz="4" w:space="0" w:color="auto"/>
              <w:right w:val="nil"/>
            </w:tcBorders>
            <w:vAlign w:val="center"/>
          </w:tcPr>
          <w:p w:rsidR="001F420F" w:rsidRDefault="001F420F" w:rsidP="001F420F">
            <w:pPr>
              <w:jc w:val="center"/>
            </w:pPr>
            <w:r>
              <w:t>4</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r>
              <w:t>Новичиха</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pPr>
              <w:jc w:val="center"/>
            </w:pPr>
            <w:r>
              <w:t>145,9</w:t>
            </w:r>
          </w:p>
        </w:tc>
      </w:tr>
      <w:tr w:rsidR="001F420F" w:rsidRPr="002C3612" w:rsidTr="001F420F">
        <w:trPr>
          <w:trHeight w:val="273"/>
          <w:jc w:val="center"/>
        </w:trPr>
        <w:tc>
          <w:tcPr>
            <w:tcW w:w="1134" w:type="dxa"/>
            <w:tcBorders>
              <w:top w:val="single" w:sz="4" w:space="0" w:color="auto"/>
              <w:left w:val="single" w:sz="4" w:space="0" w:color="auto"/>
              <w:bottom w:val="single" w:sz="4" w:space="0" w:color="auto"/>
              <w:right w:val="nil"/>
            </w:tcBorders>
            <w:vAlign w:val="center"/>
          </w:tcPr>
          <w:p w:rsidR="001F420F" w:rsidRDefault="001F420F" w:rsidP="001F420F">
            <w:pPr>
              <w:jc w:val="center"/>
            </w:pPr>
            <w:r>
              <w:t>5</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r>
              <w:t>Поломошное</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pPr>
              <w:jc w:val="center"/>
            </w:pPr>
            <w:r>
              <w:t>18,9</w:t>
            </w:r>
          </w:p>
        </w:tc>
      </w:tr>
      <w:tr w:rsidR="001F420F" w:rsidRPr="002C3612" w:rsidTr="001F420F">
        <w:trPr>
          <w:trHeight w:val="277"/>
          <w:jc w:val="center"/>
        </w:trPr>
        <w:tc>
          <w:tcPr>
            <w:tcW w:w="1134" w:type="dxa"/>
            <w:tcBorders>
              <w:top w:val="single" w:sz="4" w:space="0" w:color="auto"/>
              <w:left w:val="single" w:sz="4" w:space="0" w:color="auto"/>
              <w:bottom w:val="single" w:sz="4" w:space="0" w:color="auto"/>
              <w:right w:val="nil"/>
            </w:tcBorders>
            <w:vAlign w:val="center"/>
          </w:tcPr>
          <w:p w:rsidR="001F420F" w:rsidRDefault="001F420F" w:rsidP="001F420F">
            <w:pPr>
              <w:jc w:val="center"/>
            </w:pPr>
            <w:r>
              <w:t>6</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r>
              <w:t>Солоновка</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pPr>
              <w:jc w:val="center"/>
            </w:pPr>
            <w:r>
              <w:t>52,3</w:t>
            </w:r>
          </w:p>
        </w:tc>
      </w:tr>
      <w:tr w:rsidR="001F420F" w:rsidRPr="002C3612" w:rsidTr="001F420F">
        <w:trPr>
          <w:trHeight w:val="267"/>
          <w:jc w:val="center"/>
        </w:trPr>
        <w:tc>
          <w:tcPr>
            <w:tcW w:w="1134" w:type="dxa"/>
            <w:tcBorders>
              <w:top w:val="single" w:sz="4" w:space="0" w:color="auto"/>
              <w:left w:val="single" w:sz="4" w:space="0" w:color="auto"/>
              <w:bottom w:val="single" w:sz="4" w:space="0" w:color="auto"/>
              <w:right w:val="nil"/>
            </w:tcBorders>
            <w:vAlign w:val="center"/>
          </w:tcPr>
          <w:p w:rsidR="001F420F" w:rsidRDefault="001F420F" w:rsidP="001F420F">
            <w:pPr>
              <w:jc w:val="center"/>
            </w:pPr>
            <w:r>
              <w:t>7</w:t>
            </w:r>
          </w:p>
        </w:tc>
        <w:tc>
          <w:tcPr>
            <w:tcW w:w="368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r>
              <w:t>Токарево</w:t>
            </w:r>
          </w:p>
        </w:tc>
        <w:tc>
          <w:tcPr>
            <w:tcW w:w="3516" w:type="dxa"/>
            <w:tcBorders>
              <w:top w:val="single" w:sz="4" w:space="0" w:color="auto"/>
              <w:left w:val="single" w:sz="4" w:space="0" w:color="auto"/>
              <w:bottom w:val="single" w:sz="4" w:space="0" w:color="auto"/>
              <w:right w:val="single" w:sz="4" w:space="0" w:color="auto"/>
            </w:tcBorders>
            <w:vAlign w:val="center"/>
          </w:tcPr>
          <w:p w:rsidR="001F420F" w:rsidRDefault="001F420F" w:rsidP="001F420F">
            <w:pPr>
              <w:jc w:val="center"/>
            </w:pPr>
            <w:r>
              <w:t>24,5</w:t>
            </w:r>
          </w:p>
        </w:tc>
      </w:tr>
      <w:tr w:rsidR="001F420F" w:rsidRPr="00BF0623" w:rsidTr="001F420F">
        <w:trPr>
          <w:trHeight w:val="413"/>
          <w:jc w:val="center"/>
        </w:trPr>
        <w:tc>
          <w:tcPr>
            <w:tcW w:w="1134" w:type="dxa"/>
            <w:tcBorders>
              <w:top w:val="single" w:sz="4" w:space="0" w:color="auto"/>
              <w:left w:val="single" w:sz="4" w:space="0" w:color="auto"/>
              <w:bottom w:val="single" w:sz="4" w:space="0" w:color="auto"/>
              <w:right w:val="nil"/>
            </w:tcBorders>
          </w:tcPr>
          <w:p w:rsidR="001F420F" w:rsidRPr="00BF0623" w:rsidRDefault="001F420F" w:rsidP="001F420F">
            <w:pPr>
              <w:jc w:val="center"/>
            </w:pPr>
          </w:p>
        </w:tc>
        <w:tc>
          <w:tcPr>
            <w:tcW w:w="3686" w:type="dxa"/>
            <w:tcBorders>
              <w:top w:val="single" w:sz="4" w:space="0" w:color="auto"/>
              <w:left w:val="single" w:sz="4" w:space="0" w:color="auto"/>
              <w:bottom w:val="single" w:sz="4" w:space="0" w:color="auto"/>
              <w:right w:val="single" w:sz="4" w:space="0" w:color="auto"/>
            </w:tcBorders>
            <w:vAlign w:val="center"/>
          </w:tcPr>
          <w:p w:rsidR="001F420F" w:rsidRPr="00BF0623" w:rsidRDefault="001F420F" w:rsidP="001F420F">
            <w:r w:rsidRPr="00BF0623">
              <w:t>ИТОГО по поселениям</w:t>
            </w:r>
          </w:p>
        </w:tc>
        <w:tc>
          <w:tcPr>
            <w:tcW w:w="3516" w:type="dxa"/>
            <w:tcBorders>
              <w:top w:val="single" w:sz="4" w:space="0" w:color="auto"/>
              <w:left w:val="single" w:sz="4" w:space="0" w:color="auto"/>
              <w:bottom w:val="single" w:sz="4" w:space="0" w:color="auto"/>
              <w:right w:val="single" w:sz="4" w:space="0" w:color="auto"/>
            </w:tcBorders>
          </w:tcPr>
          <w:p w:rsidR="001F420F" w:rsidRPr="00BF0623" w:rsidRDefault="001F420F" w:rsidP="001F420F">
            <w:pPr>
              <w:jc w:val="center"/>
            </w:pPr>
            <w:r>
              <w:t>310,1</w:t>
            </w:r>
          </w:p>
        </w:tc>
      </w:tr>
    </w:tbl>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r w:rsidRPr="004D6BA1">
        <w:rPr>
          <w:noProof/>
        </w:rPr>
        <w:pict>
          <v:shape id="_x0000_s1121" type="#_x0000_t202" style="position:absolute;left:0;text-align:left;margin-left:282.1pt;margin-top:.5pt;width:168.8pt;height:73.5pt;z-index:251747840" stroked="f">
            <v:textbox>
              <w:txbxContent>
                <w:p w:rsidR="000359B4" w:rsidRPr="001A3DD7" w:rsidRDefault="000359B4" w:rsidP="001F420F">
                  <w:pPr>
                    <w:jc w:val="both"/>
                  </w:pPr>
                  <w:r w:rsidRPr="001A3DD7">
                    <w:t xml:space="preserve">ПРИЛОЖЕНИЕ </w:t>
                  </w:r>
                  <w:r>
                    <w:t>9</w:t>
                  </w:r>
                </w:p>
                <w:p w:rsidR="000359B4" w:rsidRPr="00D13773" w:rsidRDefault="000359B4" w:rsidP="001F420F">
                  <w:pPr>
                    <w:jc w:val="both"/>
                  </w:pPr>
                  <w:r w:rsidRPr="00D13773">
                    <w:t>к решению «О районном бюджете муниципального образов</w:t>
                  </w:r>
                  <w:r>
                    <w:t>ания Новичихинский район на 2019</w:t>
                  </w:r>
                  <w:r w:rsidRPr="00D13773">
                    <w:t xml:space="preserve"> год»</w:t>
                  </w:r>
                </w:p>
                <w:p w:rsidR="000359B4" w:rsidRPr="00D13773" w:rsidRDefault="000359B4" w:rsidP="001F420F"/>
                <w:p w:rsidR="000359B4" w:rsidRPr="002C3612" w:rsidRDefault="000359B4" w:rsidP="001F420F">
                  <w:pPr>
                    <w:ind w:left="5580"/>
                    <w:rPr>
                      <w:caps/>
                    </w:rPr>
                  </w:pPr>
                  <w:r w:rsidRPr="002C3612">
                    <w:rPr>
                      <w:caps/>
                    </w:rPr>
                    <w:t>Приложение 1</w:t>
                  </w:r>
                  <w:r w:rsidRPr="005A2F43">
                    <w:rPr>
                      <w:caps/>
                    </w:rPr>
                    <w:t>1</w:t>
                  </w:r>
                </w:p>
                <w:p w:rsidR="000359B4" w:rsidRPr="002C3612" w:rsidRDefault="000359B4" w:rsidP="001F420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1F420F">
                  <w:pPr>
                    <w:pStyle w:val="aff"/>
                    <w:tabs>
                      <w:tab w:val="clear" w:pos="4677"/>
                      <w:tab w:val="clear" w:pos="9355"/>
                    </w:tabs>
                    <w:jc w:val="center"/>
                    <w:rPr>
                      <w:i/>
                    </w:rPr>
                  </w:pPr>
                </w:p>
                <w:p w:rsidR="000359B4" w:rsidRPr="002C3612" w:rsidRDefault="000359B4" w:rsidP="001F420F">
                  <w:pPr>
                    <w:pStyle w:val="aff"/>
                    <w:tabs>
                      <w:tab w:val="clear" w:pos="4677"/>
                      <w:tab w:val="clear" w:pos="9355"/>
                    </w:tabs>
                    <w:jc w:val="center"/>
                  </w:pPr>
                </w:p>
                <w:p w:rsidR="000359B4" w:rsidRPr="002C3612" w:rsidRDefault="000359B4" w:rsidP="001F420F">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1F420F">
                  <w:pPr>
                    <w:spacing w:line="240" w:lineRule="exact"/>
                    <w:jc w:val="center"/>
                  </w:pPr>
                </w:p>
                <w:p w:rsidR="000359B4" w:rsidRPr="002C3612" w:rsidRDefault="000359B4" w:rsidP="001F420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bl>
                <w:p w:rsidR="000359B4" w:rsidRPr="002C3612" w:rsidRDefault="000359B4" w:rsidP="001F420F">
                  <w:pPr>
                    <w:ind w:left="5580"/>
                    <w:rPr>
                      <w:caps/>
                    </w:rPr>
                  </w:pPr>
                  <w:r w:rsidRPr="002C3612">
                    <w:rPr>
                      <w:caps/>
                    </w:rPr>
                    <w:t>иложение 1</w:t>
                  </w:r>
                  <w:r w:rsidRPr="005A2F43">
                    <w:rPr>
                      <w:caps/>
                    </w:rPr>
                    <w:t>1</w:t>
                  </w:r>
                </w:p>
                <w:p w:rsidR="000359B4" w:rsidRPr="002C3612" w:rsidRDefault="000359B4" w:rsidP="001F420F">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1F420F">
                  <w:pPr>
                    <w:pStyle w:val="aff"/>
                    <w:tabs>
                      <w:tab w:val="clear" w:pos="4677"/>
                      <w:tab w:val="clear" w:pos="9355"/>
                    </w:tabs>
                    <w:jc w:val="center"/>
                    <w:rPr>
                      <w:i/>
                    </w:rPr>
                  </w:pPr>
                </w:p>
                <w:p w:rsidR="000359B4" w:rsidRPr="002C3612" w:rsidRDefault="000359B4" w:rsidP="001F420F">
                  <w:pPr>
                    <w:pStyle w:val="aff"/>
                    <w:tabs>
                      <w:tab w:val="clear" w:pos="4677"/>
                      <w:tab w:val="clear" w:pos="9355"/>
                    </w:tabs>
                    <w:jc w:val="center"/>
                  </w:pPr>
                </w:p>
                <w:p w:rsidR="000359B4" w:rsidRPr="002C3612" w:rsidRDefault="000359B4" w:rsidP="001F420F">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1F420F">
                  <w:pPr>
                    <w:spacing w:line="240" w:lineRule="exact"/>
                    <w:jc w:val="center"/>
                  </w:pPr>
                </w:p>
                <w:p w:rsidR="000359B4" w:rsidRPr="002C3612" w:rsidRDefault="000359B4" w:rsidP="001F420F">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0359B4">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E44120" w:rsidRDefault="000359B4" w:rsidP="000359B4">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pStyle w:val="24"/>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2C3612" w:rsidRDefault="000359B4" w:rsidP="000359B4">
                        <w:pPr>
                          <w:pStyle w:val="24"/>
                          <w:rPr>
                            <w:b/>
                            <w:sz w:val="24"/>
                            <w:szCs w:val="24"/>
                          </w:rPr>
                        </w:pPr>
                        <w:r w:rsidRPr="002C3612">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bl>
                <w:p w:rsidR="000359B4" w:rsidRPr="00493141" w:rsidRDefault="000359B4" w:rsidP="001F420F">
                  <w:pPr>
                    <w:pStyle w:val="aff"/>
                    <w:jc w:val="center"/>
                    <w:rPr>
                      <w:i/>
                    </w:rPr>
                  </w:pPr>
                </w:p>
              </w:txbxContent>
            </v:textbox>
            <w10:wrap type="square"/>
          </v:shape>
        </w:pict>
      </w:r>
    </w:p>
    <w:p w:rsidR="001F420F" w:rsidRDefault="001F420F" w:rsidP="001F420F">
      <w:pPr>
        <w:pStyle w:val="aff"/>
        <w:tabs>
          <w:tab w:val="clear" w:pos="4677"/>
          <w:tab w:val="clear" w:pos="9355"/>
        </w:tabs>
        <w:jc w:val="center"/>
        <w:rPr>
          <w:i/>
        </w:rPr>
      </w:pPr>
    </w:p>
    <w:p w:rsidR="001F420F" w:rsidRDefault="001F420F" w:rsidP="001F420F">
      <w:pPr>
        <w:pStyle w:val="aff"/>
        <w:tabs>
          <w:tab w:val="clear" w:pos="4677"/>
          <w:tab w:val="clear" w:pos="9355"/>
        </w:tabs>
        <w:jc w:val="center"/>
        <w:rPr>
          <w:i/>
        </w:rPr>
      </w:pPr>
    </w:p>
    <w:p w:rsidR="001F420F" w:rsidRPr="002C3612" w:rsidRDefault="001F420F" w:rsidP="001F420F">
      <w:pPr>
        <w:pStyle w:val="aff"/>
        <w:tabs>
          <w:tab w:val="clear" w:pos="4677"/>
          <w:tab w:val="clear" w:pos="9355"/>
        </w:tabs>
        <w:jc w:val="center"/>
        <w:rPr>
          <w:i/>
        </w:rPr>
      </w:pPr>
    </w:p>
    <w:p w:rsidR="001F420F" w:rsidRDefault="001F420F" w:rsidP="001F420F">
      <w:pPr>
        <w:pStyle w:val="aff"/>
        <w:tabs>
          <w:tab w:val="clear" w:pos="4677"/>
          <w:tab w:val="clear" w:pos="9355"/>
        </w:tabs>
        <w:jc w:val="center"/>
      </w:pPr>
    </w:p>
    <w:p w:rsidR="001F420F" w:rsidRDefault="001F420F" w:rsidP="001F420F">
      <w:pPr>
        <w:pStyle w:val="aff"/>
        <w:tabs>
          <w:tab w:val="clear" w:pos="4677"/>
          <w:tab w:val="clear" w:pos="9355"/>
        </w:tabs>
        <w:jc w:val="center"/>
      </w:pPr>
    </w:p>
    <w:p w:rsidR="001F420F" w:rsidRPr="002C3612" w:rsidRDefault="001F420F" w:rsidP="001F420F">
      <w:pPr>
        <w:pStyle w:val="aff"/>
        <w:tabs>
          <w:tab w:val="clear" w:pos="4677"/>
          <w:tab w:val="clear" w:pos="9355"/>
        </w:tabs>
        <w:jc w:val="center"/>
      </w:pPr>
    </w:p>
    <w:p w:rsidR="001F420F" w:rsidRDefault="001F420F" w:rsidP="001F420F">
      <w:pPr>
        <w:pStyle w:val="27"/>
        <w:spacing w:line="240" w:lineRule="auto"/>
        <w:jc w:val="center"/>
        <w:rPr>
          <w:sz w:val="28"/>
          <w:szCs w:val="28"/>
          <w:lang w:val="ru-RU"/>
        </w:rPr>
      </w:pPr>
      <w:r w:rsidRPr="0008486E">
        <w:rPr>
          <w:sz w:val="28"/>
          <w:szCs w:val="28"/>
          <w:lang w:val="ru-RU"/>
        </w:rPr>
        <w:t>Распределение субвенций бюджетам поселений на осуществление отдельных государственных полномочий на 201</w:t>
      </w:r>
      <w:r>
        <w:rPr>
          <w:sz w:val="28"/>
          <w:szCs w:val="28"/>
          <w:lang w:val="ru-RU"/>
        </w:rPr>
        <w:t>9</w:t>
      </w:r>
      <w:r w:rsidRPr="0008486E">
        <w:rPr>
          <w:sz w:val="28"/>
          <w:szCs w:val="28"/>
          <w:lang w:val="ru-RU"/>
        </w:rPr>
        <w:t xml:space="preserve"> год</w:t>
      </w:r>
    </w:p>
    <w:p w:rsidR="001F420F" w:rsidRPr="00EF2DBA" w:rsidRDefault="001F420F" w:rsidP="001F420F">
      <w:pPr>
        <w:pStyle w:val="27"/>
        <w:spacing w:line="240" w:lineRule="auto"/>
        <w:jc w:val="center"/>
        <w:rPr>
          <w:lang w:val="ru-RU"/>
        </w:rPr>
      </w:pPr>
      <w:r w:rsidRPr="00EF2DBA">
        <w:rPr>
          <w:lang w:val="ru-RU"/>
        </w:rPr>
        <w:t xml:space="preserve">                                </w:t>
      </w:r>
      <w:r>
        <w:rPr>
          <w:lang w:val="ru-RU"/>
        </w:rPr>
        <w:t xml:space="preserve">                                                                      тыс. рублей</w:t>
      </w:r>
      <w:r w:rsidRPr="00EF2DBA">
        <w:rPr>
          <w:lang w:val="ru-RU"/>
        </w:rPr>
        <w:t xml:space="preserve">                                            </w:t>
      </w:r>
    </w:p>
    <w:tbl>
      <w:tblPr>
        <w:tblW w:w="8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828"/>
      </w:tblGrid>
      <w:tr w:rsidR="001F420F" w:rsidRPr="00E44120" w:rsidTr="000359B4">
        <w:trPr>
          <w:trHeight w:val="454"/>
          <w:jc w:val="center"/>
        </w:trPr>
        <w:tc>
          <w:tcPr>
            <w:tcW w:w="851" w:type="dxa"/>
            <w:tcBorders>
              <w:top w:val="single" w:sz="4" w:space="0" w:color="auto"/>
              <w:left w:val="single" w:sz="4" w:space="0" w:color="auto"/>
              <w:bottom w:val="single" w:sz="4" w:space="0" w:color="auto"/>
              <w:right w:val="single" w:sz="4" w:space="0" w:color="auto"/>
            </w:tcBorders>
          </w:tcPr>
          <w:p w:rsidR="001F420F" w:rsidRPr="001F420F" w:rsidRDefault="001F420F" w:rsidP="000359B4">
            <w:pPr>
              <w:pStyle w:val="4"/>
              <w:jc w:val="center"/>
              <w:rPr>
                <w:rFonts w:ascii="Times New Roman" w:hAnsi="Times New Roman" w:cs="Times New Roman"/>
                <w:i w:val="0"/>
                <w:color w:val="auto"/>
              </w:rPr>
            </w:pPr>
            <w:r w:rsidRPr="001F420F">
              <w:rPr>
                <w:rFonts w:ascii="Times New Roman" w:hAnsi="Times New Roman" w:cs="Times New Roman"/>
                <w:i w:val="0"/>
                <w:color w:val="auto"/>
              </w:rPr>
              <w:t>№ п/п</w:t>
            </w:r>
          </w:p>
        </w:tc>
        <w:tc>
          <w:tcPr>
            <w:tcW w:w="3969" w:type="dxa"/>
            <w:tcBorders>
              <w:top w:val="single" w:sz="4" w:space="0" w:color="auto"/>
              <w:left w:val="single" w:sz="4" w:space="0" w:color="auto"/>
              <w:bottom w:val="single" w:sz="4" w:space="0" w:color="auto"/>
              <w:right w:val="single" w:sz="4" w:space="0" w:color="auto"/>
            </w:tcBorders>
          </w:tcPr>
          <w:p w:rsidR="001F420F" w:rsidRPr="002C3612" w:rsidRDefault="001F420F" w:rsidP="000359B4">
            <w:pPr>
              <w:pStyle w:val="24"/>
              <w:rPr>
                <w:b/>
                <w:sz w:val="24"/>
                <w:szCs w:val="24"/>
              </w:rPr>
            </w:pPr>
            <w:r w:rsidRPr="002C3612">
              <w:rPr>
                <w:b/>
                <w:sz w:val="24"/>
                <w:szCs w:val="24"/>
              </w:rPr>
              <w:t>Наименование поселения</w:t>
            </w:r>
          </w:p>
        </w:tc>
        <w:tc>
          <w:tcPr>
            <w:tcW w:w="3828" w:type="dxa"/>
            <w:tcBorders>
              <w:top w:val="single" w:sz="4" w:space="0" w:color="auto"/>
              <w:left w:val="single" w:sz="4" w:space="0" w:color="auto"/>
              <w:bottom w:val="single" w:sz="4" w:space="0" w:color="auto"/>
              <w:right w:val="single" w:sz="4" w:space="0" w:color="auto"/>
            </w:tcBorders>
          </w:tcPr>
          <w:p w:rsidR="001F420F" w:rsidRPr="002C3612" w:rsidRDefault="001F420F" w:rsidP="000359B4">
            <w:pPr>
              <w:pStyle w:val="24"/>
              <w:rPr>
                <w:b/>
                <w:sz w:val="24"/>
                <w:szCs w:val="24"/>
              </w:rPr>
            </w:pPr>
            <w:r>
              <w:rPr>
                <w:b/>
                <w:sz w:val="24"/>
                <w:szCs w:val="24"/>
              </w:rPr>
              <w:t xml:space="preserve">Субвенции за счет средств федерального бюджета на осуществление полномочий по первичному воинскому учету </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Pr="002C3612" w:rsidRDefault="001F420F" w:rsidP="000359B4">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1F420F" w:rsidRPr="005A2F43" w:rsidRDefault="001F420F" w:rsidP="000359B4">
            <w:r>
              <w:t>Долгово</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73024" w:rsidRDefault="001F420F" w:rsidP="000359B4">
            <w:pPr>
              <w:jc w:val="center"/>
            </w:pPr>
            <w:r>
              <w:t>46,2</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Pr="005A2F43" w:rsidRDefault="001F420F" w:rsidP="000359B4">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1F420F" w:rsidRPr="002C3612" w:rsidRDefault="001F420F" w:rsidP="000359B4">
            <w:r>
              <w:t>Лобаниха</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0359B4">
            <w:pPr>
              <w:jc w:val="center"/>
            </w:pPr>
            <w:r>
              <w:t>31,5</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Pr="002C3612" w:rsidRDefault="001F420F" w:rsidP="000359B4">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1F420F" w:rsidRPr="002C3612" w:rsidRDefault="001F420F" w:rsidP="000359B4">
            <w:r>
              <w:t>Мельниково</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0359B4">
            <w:pPr>
              <w:jc w:val="center"/>
            </w:pPr>
            <w:r>
              <w:t>87,1</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Pr="002C3612" w:rsidRDefault="001F420F" w:rsidP="000359B4">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1F420F" w:rsidRPr="002C3612" w:rsidRDefault="001F420F" w:rsidP="000359B4">
            <w:r>
              <w:t>Новичиха</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0359B4">
            <w:pPr>
              <w:jc w:val="center"/>
            </w:pPr>
            <w:r>
              <w:t>278,4</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Default="001F420F" w:rsidP="000359B4">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1F420F" w:rsidRDefault="001F420F" w:rsidP="000359B4">
            <w:r>
              <w:t>Поломошное</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0359B4">
            <w:pPr>
              <w:jc w:val="center"/>
            </w:pPr>
            <w:r>
              <w:t>53,4</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Default="001F420F" w:rsidP="000359B4">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1F420F" w:rsidRDefault="001F420F" w:rsidP="000359B4">
            <w:r>
              <w:t>Солоновка</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0359B4">
            <w:pPr>
              <w:jc w:val="center"/>
            </w:pPr>
            <w:r>
              <w:t>252,5</w:t>
            </w:r>
          </w:p>
        </w:tc>
      </w:tr>
      <w:tr w:rsidR="001F420F" w:rsidRPr="002C3612"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Default="001F420F" w:rsidP="000359B4">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1F420F" w:rsidRDefault="001F420F" w:rsidP="000359B4">
            <w:r>
              <w:t>Токарево</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2C3612" w:rsidRDefault="001F420F" w:rsidP="000359B4">
            <w:pPr>
              <w:jc w:val="center"/>
            </w:pPr>
            <w:r>
              <w:t>46,6</w:t>
            </w:r>
          </w:p>
        </w:tc>
      </w:tr>
      <w:tr w:rsidR="001F420F" w:rsidRPr="00003104" w:rsidTr="000359B4">
        <w:trPr>
          <w:trHeight w:val="454"/>
          <w:jc w:val="center"/>
        </w:trPr>
        <w:tc>
          <w:tcPr>
            <w:tcW w:w="851" w:type="dxa"/>
            <w:tcBorders>
              <w:top w:val="single" w:sz="4" w:space="0" w:color="auto"/>
              <w:left w:val="single" w:sz="4" w:space="0" w:color="auto"/>
              <w:bottom w:val="single" w:sz="4" w:space="0" w:color="auto"/>
              <w:right w:val="nil"/>
            </w:tcBorders>
          </w:tcPr>
          <w:p w:rsidR="001F420F" w:rsidRPr="00003104" w:rsidRDefault="001F420F" w:rsidP="000359B4">
            <w:pPr>
              <w:jc w:val="center"/>
            </w:pPr>
          </w:p>
        </w:tc>
        <w:tc>
          <w:tcPr>
            <w:tcW w:w="3969" w:type="dxa"/>
            <w:tcBorders>
              <w:top w:val="single" w:sz="4" w:space="0" w:color="auto"/>
              <w:left w:val="single" w:sz="4" w:space="0" w:color="auto"/>
              <w:bottom w:val="single" w:sz="4" w:space="0" w:color="auto"/>
              <w:right w:val="single" w:sz="4" w:space="0" w:color="auto"/>
            </w:tcBorders>
          </w:tcPr>
          <w:p w:rsidR="001F420F" w:rsidRPr="00003104" w:rsidRDefault="001F420F" w:rsidP="000359B4">
            <w:r w:rsidRPr="00003104">
              <w:t>ИТОГО по поселениям</w:t>
            </w:r>
          </w:p>
        </w:tc>
        <w:tc>
          <w:tcPr>
            <w:tcW w:w="3828" w:type="dxa"/>
            <w:tcBorders>
              <w:top w:val="single" w:sz="4" w:space="0" w:color="auto"/>
              <w:left w:val="single" w:sz="4" w:space="0" w:color="auto"/>
              <w:bottom w:val="single" w:sz="4" w:space="0" w:color="auto"/>
              <w:right w:val="single" w:sz="4" w:space="0" w:color="auto"/>
            </w:tcBorders>
            <w:vAlign w:val="center"/>
          </w:tcPr>
          <w:p w:rsidR="001F420F" w:rsidRPr="00003104" w:rsidRDefault="001F420F" w:rsidP="000359B4">
            <w:pPr>
              <w:jc w:val="center"/>
            </w:pPr>
            <w:r>
              <w:t>795,7</w:t>
            </w:r>
          </w:p>
        </w:tc>
      </w:tr>
    </w:tbl>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1F420F" w:rsidRDefault="001F420F"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sectPr w:rsidR="00371850" w:rsidSect="00740F02">
          <w:pgSz w:w="11909" w:h="16834"/>
          <w:pgMar w:top="851" w:right="1134" w:bottom="1021" w:left="1560" w:header="425" w:footer="709" w:gutter="0"/>
          <w:cols w:space="708"/>
          <w:docGrid w:linePitch="360"/>
        </w:sectPr>
      </w:pPr>
    </w:p>
    <w:p w:rsidR="00371850" w:rsidRPr="007B0088" w:rsidRDefault="00371850" w:rsidP="00371850">
      <w:r>
        <w:rPr>
          <w:noProof/>
        </w:rPr>
        <w:pict>
          <v:shape id="_x0000_s1122" type="#_x0000_t202" style="position:absolute;margin-left:566.4pt;margin-top:-15.65pt;width:168.8pt;height:81pt;z-index:251749888" stroked="f">
            <v:textbox style="mso-next-textbox:#_x0000_s1122">
              <w:txbxContent>
                <w:p w:rsidR="000359B4" w:rsidRPr="00064256" w:rsidRDefault="000359B4" w:rsidP="00371850">
                  <w:pPr>
                    <w:jc w:val="both"/>
                  </w:pPr>
                  <w:r w:rsidRPr="00064256">
                    <w:t>ПРИЛОЖЕНИЕ 10</w:t>
                  </w:r>
                </w:p>
                <w:p w:rsidR="000359B4" w:rsidRPr="00064256" w:rsidRDefault="000359B4" w:rsidP="00371850">
                  <w:pPr>
                    <w:jc w:val="both"/>
                  </w:pPr>
                  <w:r w:rsidRPr="00064256">
                    <w:t>к решению «О районном  бюджете муниципального образования Новичихинский</w:t>
                  </w:r>
                </w:p>
                <w:p w:rsidR="000359B4" w:rsidRPr="00064256" w:rsidRDefault="000359B4" w:rsidP="00371850">
                  <w:pPr>
                    <w:jc w:val="both"/>
                  </w:pPr>
                  <w:r>
                    <w:t xml:space="preserve"> район на 2019</w:t>
                  </w:r>
                  <w:r w:rsidRPr="00064256">
                    <w:t xml:space="preserve"> год»</w:t>
                  </w:r>
                </w:p>
                <w:p w:rsidR="000359B4" w:rsidRPr="002C3612" w:rsidRDefault="000359B4" w:rsidP="00371850">
                  <w:pPr>
                    <w:ind w:left="5580"/>
                    <w:rPr>
                      <w:caps/>
                    </w:rPr>
                  </w:pPr>
                  <w:r w:rsidRPr="005A2F43">
                    <w:rPr>
                      <w:caps/>
                    </w:rPr>
                    <w:t xml:space="preserve"> </w:t>
                  </w:r>
                  <w:r w:rsidRPr="002C3612">
                    <w:rPr>
                      <w:caps/>
                    </w:rPr>
                    <w:t>Приложение 1</w:t>
                  </w:r>
                  <w:r w:rsidRPr="005A2F43">
                    <w:rPr>
                      <w:caps/>
                    </w:rPr>
                    <w:t>1</w:t>
                  </w:r>
                </w:p>
                <w:p w:rsidR="000359B4" w:rsidRPr="002C3612" w:rsidRDefault="000359B4" w:rsidP="0037185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71850">
                  <w:pPr>
                    <w:pStyle w:val="aff"/>
                    <w:tabs>
                      <w:tab w:val="clear" w:pos="4677"/>
                      <w:tab w:val="clear" w:pos="9355"/>
                    </w:tabs>
                    <w:jc w:val="center"/>
                    <w:rPr>
                      <w:i/>
                    </w:rPr>
                  </w:pPr>
                </w:p>
                <w:p w:rsidR="000359B4" w:rsidRPr="002C3612" w:rsidRDefault="000359B4" w:rsidP="00371850">
                  <w:pPr>
                    <w:pStyle w:val="aff"/>
                    <w:tabs>
                      <w:tab w:val="clear" w:pos="4677"/>
                      <w:tab w:val="clear" w:pos="9355"/>
                    </w:tabs>
                    <w:jc w:val="center"/>
                  </w:pPr>
                </w:p>
                <w:p w:rsidR="000359B4" w:rsidRPr="002C3612" w:rsidRDefault="000359B4" w:rsidP="0037185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71850">
                  <w:pPr>
                    <w:spacing w:line="240" w:lineRule="exact"/>
                    <w:jc w:val="center"/>
                  </w:pPr>
                </w:p>
                <w:p w:rsidR="000359B4" w:rsidRPr="002C3612" w:rsidRDefault="000359B4" w:rsidP="0037185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4"/>
                          <w:jc w:val="center"/>
                          <w:rPr>
                            <w:b w:val="0"/>
                          </w:rPr>
                        </w:pPr>
                        <w:r w:rsidRPr="00D2101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Субвенции на функциони-рование администра-тивных комиссий</w:t>
                        </w:r>
                      </w:p>
                    </w:tc>
                  </w:tr>
                  <w:tr w:rsidR="000359B4"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D21016" w:rsidRDefault="000359B4" w:rsidP="000359B4">
                        <w:pPr>
                          <w:pStyle w:val="24"/>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D21016" w:rsidRDefault="000359B4" w:rsidP="000359B4">
                        <w:pPr>
                          <w:pStyle w:val="24"/>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D21016" w:rsidRDefault="000359B4" w:rsidP="000359B4">
                        <w:pPr>
                          <w:pStyle w:val="24"/>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5</w:t>
                        </w: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bl>
                <w:p w:rsidR="000359B4" w:rsidRPr="002C3612" w:rsidRDefault="000359B4" w:rsidP="00371850">
                  <w:pPr>
                    <w:ind w:left="5580"/>
                    <w:rPr>
                      <w:caps/>
                    </w:rPr>
                  </w:pPr>
                  <w:r w:rsidRPr="002C3612">
                    <w:rPr>
                      <w:caps/>
                    </w:rPr>
                    <w:t>иложение 1</w:t>
                  </w:r>
                  <w:r w:rsidRPr="005A2F43">
                    <w:rPr>
                      <w:caps/>
                    </w:rPr>
                    <w:t>1</w:t>
                  </w:r>
                </w:p>
                <w:p w:rsidR="000359B4" w:rsidRPr="002C3612" w:rsidRDefault="000359B4" w:rsidP="0037185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71850">
                  <w:pPr>
                    <w:pStyle w:val="aff"/>
                    <w:tabs>
                      <w:tab w:val="clear" w:pos="4677"/>
                      <w:tab w:val="clear" w:pos="9355"/>
                    </w:tabs>
                    <w:jc w:val="center"/>
                    <w:rPr>
                      <w:i/>
                    </w:rPr>
                  </w:pPr>
                </w:p>
                <w:p w:rsidR="000359B4" w:rsidRPr="002C3612" w:rsidRDefault="000359B4" w:rsidP="00371850">
                  <w:pPr>
                    <w:pStyle w:val="aff"/>
                    <w:tabs>
                      <w:tab w:val="clear" w:pos="4677"/>
                      <w:tab w:val="clear" w:pos="9355"/>
                    </w:tabs>
                    <w:jc w:val="center"/>
                  </w:pPr>
                </w:p>
                <w:p w:rsidR="000359B4" w:rsidRPr="002C3612" w:rsidRDefault="000359B4" w:rsidP="0037185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71850">
                  <w:pPr>
                    <w:spacing w:line="240" w:lineRule="exact"/>
                    <w:jc w:val="center"/>
                  </w:pPr>
                </w:p>
                <w:p w:rsidR="000359B4" w:rsidRPr="002C3612" w:rsidRDefault="000359B4" w:rsidP="0037185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4"/>
                          <w:jc w:val="center"/>
                          <w:rPr>
                            <w:b w:val="0"/>
                          </w:rPr>
                        </w:pPr>
                        <w:r w:rsidRPr="00D2101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Субвенции на функциони-рование администра-тивных комиссий</w:t>
                        </w:r>
                      </w:p>
                    </w:tc>
                  </w:tr>
                  <w:tr w:rsidR="000359B4"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4"/>
                          <w:jc w:val="center"/>
                          <w:rPr>
                            <w:b w:val="0"/>
                          </w:rPr>
                        </w:pPr>
                        <w:r w:rsidRPr="00D21016">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D21016" w:rsidRDefault="000359B4" w:rsidP="000359B4">
                        <w:pPr>
                          <w:pStyle w:val="24"/>
                          <w:rPr>
                            <w:b/>
                            <w:sz w:val="24"/>
                            <w:szCs w:val="24"/>
                          </w:rPr>
                        </w:pPr>
                        <w:r w:rsidRPr="00D2101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D21016" w:rsidRDefault="000359B4" w:rsidP="000359B4">
                        <w:pPr>
                          <w:pStyle w:val="24"/>
                          <w:rPr>
                            <w:b/>
                            <w:sz w:val="24"/>
                            <w:szCs w:val="24"/>
                          </w:rPr>
                        </w:pPr>
                        <w:r w:rsidRPr="00D2101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D21016" w:rsidRDefault="000359B4" w:rsidP="000359B4">
                        <w:pPr>
                          <w:pStyle w:val="24"/>
                          <w:rPr>
                            <w:b/>
                            <w:sz w:val="24"/>
                            <w:szCs w:val="24"/>
                          </w:rPr>
                        </w:pPr>
                        <w:r w:rsidRPr="00D2101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D21016" w:rsidRDefault="000359B4" w:rsidP="000359B4">
                        <w:pPr>
                          <w:pStyle w:val="24"/>
                          <w:rPr>
                            <w:b/>
                            <w:sz w:val="24"/>
                            <w:szCs w:val="24"/>
                          </w:rPr>
                        </w:pPr>
                        <w:r w:rsidRPr="00D21016">
                          <w:rPr>
                            <w:b/>
                            <w:sz w:val="24"/>
                            <w:szCs w:val="24"/>
                          </w:rPr>
                          <w:t>5</w:t>
                        </w: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r w:rsidR="000359B4" w:rsidRPr="00D83A69">
                    <w:tc>
                      <w:tcPr>
                        <w:tcW w:w="540" w:type="dxa"/>
                        <w:tcBorders>
                          <w:top w:val="single" w:sz="4" w:space="0" w:color="auto"/>
                          <w:left w:val="single" w:sz="4" w:space="0" w:color="auto"/>
                          <w:bottom w:val="single" w:sz="4" w:space="0" w:color="auto"/>
                          <w:right w:val="nil"/>
                        </w:tcBorders>
                      </w:tcPr>
                      <w:p w:rsidR="000359B4" w:rsidRPr="00D83A69"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D83A69"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D83A69" w:rsidRDefault="000359B4" w:rsidP="000359B4">
                        <w:pPr>
                          <w:jc w:val="center"/>
                        </w:pPr>
                      </w:p>
                    </w:tc>
                  </w:tr>
                </w:tbl>
                <w:p w:rsidR="000359B4" w:rsidRPr="00493141" w:rsidRDefault="000359B4" w:rsidP="00371850">
                  <w:pPr>
                    <w:pStyle w:val="aff"/>
                    <w:jc w:val="center"/>
                    <w:rPr>
                      <w:i/>
                    </w:rPr>
                  </w:pPr>
                </w:p>
              </w:txbxContent>
            </v:textbox>
            <w10:wrap type="square"/>
          </v:shape>
        </w:pict>
      </w:r>
      <w:r w:rsidRPr="007B0088">
        <w:t xml:space="preserve"> </w:t>
      </w:r>
    </w:p>
    <w:p w:rsidR="00371850" w:rsidRDefault="00371850" w:rsidP="00371850">
      <w:pPr>
        <w:jc w:val="right"/>
      </w:pPr>
    </w:p>
    <w:p w:rsidR="00371850" w:rsidRDefault="00371850" w:rsidP="00371850">
      <w:pPr>
        <w:jc w:val="right"/>
      </w:pPr>
    </w:p>
    <w:p w:rsidR="00371850" w:rsidRDefault="00371850" w:rsidP="00371850">
      <w:pPr>
        <w:pStyle w:val="27"/>
        <w:spacing w:line="240" w:lineRule="exact"/>
        <w:jc w:val="center"/>
        <w:rPr>
          <w:sz w:val="28"/>
          <w:szCs w:val="28"/>
          <w:lang w:val="ru-RU"/>
        </w:rPr>
      </w:pPr>
    </w:p>
    <w:p w:rsidR="00371850" w:rsidRDefault="00371850" w:rsidP="00371850">
      <w:pPr>
        <w:pStyle w:val="27"/>
        <w:spacing w:line="240" w:lineRule="exact"/>
        <w:jc w:val="center"/>
        <w:rPr>
          <w:sz w:val="28"/>
          <w:szCs w:val="28"/>
          <w:lang w:val="ru-RU"/>
        </w:rPr>
      </w:pPr>
    </w:p>
    <w:p w:rsidR="00371850" w:rsidRPr="00CC61A8" w:rsidRDefault="00371850" w:rsidP="00371850">
      <w:pPr>
        <w:pStyle w:val="27"/>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2019</w:t>
      </w:r>
      <w:r w:rsidRPr="00CC61A8">
        <w:rPr>
          <w:sz w:val="28"/>
          <w:szCs w:val="28"/>
          <w:lang w:val="ru-RU"/>
        </w:rPr>
        <w:t xml:space="preserve"> год</w:t>
      </w:r>
    </w:p>
    <w:p w:rsidR="00371850" w:rsidRPr="00CB721B" w:rsidRDefault="00371850" w:rsidP="00371850">
      <w:pPr>
        <w:pStyle w:val="27"/>
        <w:spacing w:line="240" w:lineRule="exact"/>
        <w:jc w:val="right"/>
        <w:rPr>
          <w:i/>
          <w:spacing w:val="-8"/>
          <w:sz w:val="28"/>
          <w:szCs w:val="28"/>
          <w:lang w:val="ru-RU"/>
        </w:rPr>
      </w:pPr>
      <w:r>
        <w:rPr>
          <w:sz w:val="28"/>
          <w:szCs w:val="28"/>
          <w:lang w:val="ru-RU"/>
        </w:rPr>
        <w:t>тыс. руб.</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8"/>
        <w:gridCol w:w="1385"/>
        <w:gridCol w:w="1559"/>
        <w:gridCol w:w="1072"/>
        <w:gridCol w:w="1211"/>
        <w:gridCol w:w="1561"/>
        <w:gridCol w:w="1390"/>
        <w:gridCol w:w="1560"/>
        <w:gridCol w:w="1417"/>
      </w:tblGrid>
      <w:tr w:rsidR="00371850" w:rsidRPr="00371850" w:rsidTr="000359B4">
        <w:tc>
          <w:tcPr>
            <w:tcW w:w="3968" w:type="dxa"/>
          </w:tcPr>
          <w:p w:rsidR="00371850" w:rsidRPr="00371850" w:rsidRDefault="00371850" w:rsidP="000359B4">
            <w:pPr>
              <w:jc w:val="center"/>
            </w:pPr>
            <w:r w:rsidRPr="00371850">
              <w:t>Наименование</w:t>
            </w:r>
          </w:p>
        </w:tc>
        <w:tc>
          <w:tcPr>
            <w:tcW w:w="1385" w:type="dxa"/>
          </w:tcPr>
          <w:p w:rsidR="00371850" w:rsidRPr="00371850" w:rsidRDefault="00371850" w:rsidP="000359B4">
            <w:r w:rsidRPr="00371850">
              <w:t>Солоновка</w:t>
            </w:r>
          </w:p>
        </w:tc>
        <w:tc>
          <w:tcPr>
            <w:tcW w:w="1559" w:type="dxa"/>
          </w:tcPr>
          <w:p w:rsidR="00371850" w:rsidRPr="00371850" w:rsidRDefault="00371850" w:rsidP="000359B4">
            <w:r w:rsidRPr="00371850">
              <w:t>Мельниково</w:t>
            </w:r>
          </w:p>
        </w:tc>
        <w:tc>
          <w:tcPr>
            <w:tcW w:w="1072" w:type="dxa"/>
          </w:tcPr>
          <w:p w:rsidR="00371850" w:rsidRPr="00371850" w:rsidRDefault="00371850" w:rsidP="000359B4">
            <w:r w:rsidRPr="00371850">
              <w:t>Долгово</w:t>
            </w:r>
          </w:p>
        </w:tc>
        <w:tc>
          <w:tcPr>
            <w:tcW w:w="1211" w:type="dxa"/>
          </w:tcPr>
          <w:p w:rsidR="00371850" w:rsidRPr="00371850" w:rsidRDefault="00371850" w:rsidP="000359B4">
            <w:r w:rsidRPr="00371850">
              <w:t>Лобаниха</w:t>
            </w:r>
          </w:p>
        </w:tc>
        <w:tc>
          <w:tcPr>
            <w:tcW w:w="1561" w:type="dxa"/>
          </w:tcPr>
          <w:p w:rsidR="00371850" w:rsidRPr="00371850" w:rsidRDefault="00371850" w:rsidP="000359B4">
            <w:r w:rsidRPr="00371850">
              <w:t>Поломошное</w:t>
            </w:r>
          </w:p>
        </w:tc>
        <w:tc>
          <w:tcPr>
            <w:tcW w:w="1390" w:type="dxa"/>
          </w:tcPr>
          <w:p w:rsidR="00371850" w:rsidRPr="00371850" w:rsidRDefault="00371850" w:rsidP="000359B4">
            <w:r w:rsidRPr="00371850">
              <w:t>Токарево</w:t>
            </w:r>
          </w:p>
        </w:tc>
        <w:tc>
          <w:tcPr>
            <w:tcW w:w="1560" w:type="dxa"/>
          </w:tcPr>
          <w:p w:rsidR="00371850" w:rsidRPr="00371850" w:rsidRDefault="00371850" w:rsidP="000359B4">
            <w:r w:rsidRPr="00371850">
              <w:t>Новичиха</w:t>
            </w:r>
          </w:p>
        </w:tc>
        <w:tc>
          <w:tcPr>
            <w:tcW w:w="1417" w:type="dxa"/>
          </w:tcPr>
          <w:p w:rsidR="00371850" w:rsidRPr="00371850" w:rsidRDefault="00371850" w:rsidP="000359B4">
            <w:r w:rsidRPr="00371850">
              <w:t>ИТОГО</w:t>
            </w:r>
          </w:p>
        </w:tc>
      </w:tr>
      <w:tr w:rsidR="00371850" w:rsidRPr="00371850" w:rsidTr="000359B4">
        <w:tc>
          <w:tcPr>
            <w:tcW w:w="3968" w:type="dxa"/>
          </w:tcPr>
          <w:p w:rsidR="00371850" w:rsidRPr="00371850" w:rsidRDefault="00371850" w:rsidP="00371850">
            <w:pPr>
              <w:pStyle w:val="Style5"/>
              <w:widowControl/>
              <w:spacing w:line="240" w:lineRule="auto"/>
              <w:ind w:firstLine="0"/>
            </w:pPr>
            <w:r w:rsidRPr="00371850">
              <w:rPr>
                <w:rStyle w:val="FontStyle38"/>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371850" w:rsidRPr="00371850" w:rsidRDefault="00371850" w:rsidP="000359B4">
            <w:pPr>
              <w:jc w:val="center"/>
            </w:pPr>
            <w:r w:rsidRPr="00371850">
              <w:t>1</w:t>
            </w:r>
          </w:p>
        </w:tc>
        <w:tc>
          <w:tcPr>
            <w:tcW w:w="1559" w:type="dxa"/>
          </w:tcPr>
          <w:p w:rsidR="00371850" w:rsidRPr="00371850" w:rsidRDefault="00371850" w:rsidP="000359B4">
            <w:pPr>
              <w:jc w:val="center"/>
            </w:pPr>
            <w:r w:rsidRPr="00371850">
              <w:t>11</w:t>
            </w:r>
          </w:p>
        </w:tc>
        <w:tc>
          <w:tcPr>
            <w:tcW w:w="1072" w:type="dxa"/>
          </w:tcPr>
          <w:p w:rsidR="00371850" w:rsidRPr="00371850" w:rsidRDefault="00371850" w:rsidP="000359B4">
            <w:pPr>
              <w:jc w:val="center"/>
            </w:pPr>
            <w:r w:rsidRPr="00371850">
              <w:t>11</w:t>
            </w:r>
          </w:p>
        </w:tc>
        <w:tc>
          <w:tcPr>
            <w:tcW w:w="1211" w:type="dxa"/>
          </w:tcPr>
          <w:p w:rsidR="00371850" w:rsidRPr="00371850" w:rsidRDefault="00371850" w:rsidP="000359B4">
            <w:pPr>
              <w:jc w:val="center"/>
            </w:pPr>
            <w:r w:rsidRPr="00371850">
              <w:t>1</w:t>
            </w:r>
          </w:p>
        </w:tc>
        <w:tc>
          <w:tcPr>
            <w:tcW w:w="1561" w:type="dxa"/>
          </w:tcPr>
          <w:p w:rsidR="00371850" w:rsidRPr="00371850" w:rsidRDefault="00371850" w:rsidP="000359B4">
            <w:pPr>
              <w:jc w:val="center"/>
            </w:pPr>
            <w:r w:rsidRPr="00371850">
              <w:t>1</w:t>
            </w:r>
          </w:p>
        </w:tc>
        <w:tc>
          <w:tcPr>
            <w:tcW w:w="1390" w:type="dxa"/>
          </w:tcPr>
          <w:p w:rsidR="00371850" w:rsidRPr="00371850" w:rsidRDefault="00371850" w:rsidP="000359B4">
            <w:pPr>
              <w:jc w:val="center"/>
            </w:pPr>
            <w:r w:rsidRPr="00371850">
              <w:t>1</w:t>
            </w:r>
          </w:p>
        </w:tc>
        <w:tc>
          <w:tcPr>
            <w:tcW w:w="1560" w:type="dxa"/>
          </w:tcPr>
          <w:p w:rsidR="00371850" w:rsidRPr="00371850" w:rsidRDefault="00371850" w:rsidP="000359B4">
            <w:pPr>
              <w:jc w:val="center"/>
            </w:pPr>
            <w:r w:rsidRPr="00371850">
              <w:t>1</w:t>
            </w:r>
          </w:p>
        </w:tc>
        <w:tc>
          <w:tcPr>
            <w:tcW w:w="1417" w:type="dxa"/>
          </w:tcPr>
          <w:p w:rsidR="00371850" w:rsidRPr="00371850" w:rsidRDefault="00371850" w:rsidP="000359B4">
            <w:pPr>
              <w:jc w:val="center"/>
            </w:pPr>
            <w:r w:rsidRPr="00371850">
              <w:t>27</w:t>
            </w:r>
          </w:p>
        </w:tc>
      </w:tr>
      <w:tr w:rsidR="00371850" w:rsidRPr="00371850" w:rsidTr="000359B4">
        <w:tc>
          <w:tcPr>
            <w:tcW w:w="3968" w:type="dxa"/>
          </w:tcPr>
          <w:p w:rsidR="00371850" w:rsidRPr="00371850" w:rsidRDefault="00371850" w:rsidP="000359B4">
            <w:r w:rsidRPr="00371850">
              <w:rPr>
                <w:rStyle w:val="FontStyle38"/>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371850" w:rsidRPr="00371850" w:rsidRDefault="00371850" w:rsidP="000359B4">
            <w:pPr>
              <w:jc w:val="center"/>
            </w:pPr>
            <w:r w:rsidRPr="00371850">
              <w:t>276</w:t>
            </w:r>
          </w:p>
        </w:tc>
        <w:tc>
          <w:tcPr>
            <w:tcW w:w="1559" w:type="dxa"/>
          </w:tcPr>
          <w:p w:rsidR="00371850" w:rsidRPr="00371850" w:rsidRDefault="00371850" w:rsidP="000359B4">
            <w:pPr>
              <w:jc w:val="center"/>
            </w:pPr>
            <w:r w:rsidRPr="00371850">
              <w:t>141</w:t>
            </w:r>
          </w:p>
        </w:tc>
        <w:tc>
          <w:tcPr>
            <w:tcW w:w="1072" w:type="dxa"/>
          </w:tcPr>
          <w:p w:rsidR="00371850" w:rsidRPr="00371850" w:rsidRDefault="00371850" w:rsidP="000359B4">
            <w:pPr>
              <w:jc w:val="center"/>
            </w:pPr>
            <w:r w:rsidRPr="00371850">
              <w:t>120</w:t>
            </w:r>
          </w:p>
        </w:tc>
        <w:tc>
          <w:tcPr>
            <w:tcW w:w="1211" w:type="dxa"/>
          </w:tcPr>
          <w:p w:rsidR="00371850" w:rsidRPr="00371850" w:rsidRDefault="00371850" w:rsidP="000359B4">
            <w:pPr>
              <w:jc w:val="center"/>
            </w:pPr>
            <w:r w:rsidRPr="00371850">
              <w:t>188</w:t>
            </w:r>
          </w:p>
        </w:tc>
        <w:tc>
          <w:tcPr>
            <w:tcW w:w="1561" w:type="dxa"/>
          </w:tcPr>
          <w:p w:rsidR="00371850" w:rsidRPr="00371850" w:rsidRDefault="00371850" w:rsidP="000359B4">
            <w:pPr>
              <w:jc w:val="center"/>
            </w:pPr>
            <w:r w:rsidRPr="00371850">
              <w:t>148</w:t>
            </w:r>
          </w:p>
        </w:tc>
        <w:tc>
          <w:tcPr>
            <w:tcW w:w="1390" w:type="dxa"/>
          </w:tcPr>
          <w:p w:rsidR="00371850" w:rsidRPr="00371850" w:rsidRDefault="00371850" w:rsidP="000359B4">
            <w:pPr>
              <w:jc w:val="center"/>
            </w:pPr>
            <w:r w:rsidRPr="00371850">
              <w:t>100</w:t>
            </w:r>
          </w:p>
        </w:tc>
        <w:tc>
          <w:tcPr>
            <w:tcW w:w="1560" w:type="dxa"/>
          </w:tcPr>
          <w:p w:rsidR="00371850" w:rsidRPr="00371850" w:rsidRDefault="00371850" w:rsidP="000359B4">
            <w:pPr>
              <w:jc w:val="center"/>
            </w:pPr>
            <w:r w:rsidRPr="00371850">
              <w:t>793</w:t>
            </w:r>
          </w:p>
        </w:tc>
        <w:tc>
          <w:tcPr>
            <w:tcW w:w="1417" w:type="dxa"/>
          </w:tcPr>
          <w:p w:rsidR="00371850" w:rsidRPr="00371850" w:rsidRDefault="00371850" w:rsidP="000359B4">
            <w:pPr>
              <w:jc w:val="center"/>
            </w:pPr>
            <w:r w:rsidRPr="00371850">
              <w:t>1766</w:t>
            </w:r>
          </w:p>
        </w:tc>
      </w:tr>
      <w:tr w:rsidR="00371850" w:rsidRPr="00371850" w:rsidTr="000359B4">
        <w:tc>
          <w:tcPr>
            <w:tcW w:w="3968" w:type="dxa"/>
          </w:tcPr>
          <w:p w:rsidR="00371850" w:rsidRPr="00371850" w:rsidRDefault="00371850" w:rsidP="00371850">
            <w:pPr>
              <w:pStyle w:val="Style5"/>
              <w:widowControl/>
              <w:spacing w:line="240" w:lineRule="auto"/>
              <w:ind w:firstLine="0"/>
              <w:rPr>
                <w:rStyle w:val="FontStyle38"/>
                <w:b w:val="0"/>
              </w:rPr>
            </w:pPr>
            <w:r w:rsidRPr="00371850">
              <w:rPr>
                <w:rStyle w:val="FontStyle38"/>
                <w:b w:val="0"/>
              </w:rPr>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371850" w:rsidRPr="00371850" w:rsidRDefault="00371850" w:rsidP="000359B4">
            <w:pPr>
              <w:jc w:val="center"/>
            </w:pPr>
            <w:r w:rsidRPr="00371850">
              <w:t>18</w:t>
            </w:r>
          </w:p>
        </w:tc>
        <w:tc>
          <w:tcPr>
            <w:tcW w:w="1559" w:type="dxa"/>
          </w:tcPr>
          <w:p w:rsidR="00371850" w:rsidRPr="00371850" w:rsidRDefault="00371850" w:rsidP="000359B4">
            <w:pPr>
              <w:jc w:val="center"/>
            </w:pPr>
            <w:r w:rsidRPr="00371850">
              <w:t>6</w:t>
            </w:r>
          </w:p>
        </w:tc>
        <w:tc>
          <w:tcPr>
            <w:tcW w:w="1072" w:type="dxa"/>
          </w:tcPr>
          <w:p w:rsidR="00371850" w:rsidRPr="00371850" w:rsidRDefault="00371850" w:rsidP="000359B4">
            <w:pPr>
              <w:jc w:val="center"/>
            </w:pPr>
            <w:r w:rsidRPr="00371850">
              <w:t>6</w:t>
            </w:r>
          </w:p>
        </w:tc>
        <w:tc>
          <w:tcPr>
            <w:tcW w:w="1211" w:type="dxa"/>
          </w:tcPr>
          <w:p w:rsidR="00371850" w:rsidRPr="00371850" w:rsidRDefault="00371850" w:rsidP="000359B4">
            <w:pPr>
              <w:jc w:val="center"/>
            </w:pPr>
            <w:r w:rsidRPr="00371850">
              <w:t>12</w:t>
            </w:r>
          </w:p>
        </w:tc>
        <w:tc>
          <w:tcPr>
            <w:tcW w:w="1561" w:type="dxa"/>
          </w:tcPr>
          <w:p w:rsidR="00371850" w:rsidRPr="00371850" w:rsidRDefault="00371850" w:rsidP="000359B4">
            <w:pPr>
              <w:jc w:val="center"/>
            </w:pPr>
            <w:r w:rsidRPr="00371850">
              <w:t>0</w:t>
            </w:r>
          </w:p>
        </w:tc>
        <w:tc>
          <w:tcPr>
            <w:tcW w:w="1390" w:type="dxa"/>
          </w:tcPr>
          <w:p w:rsidR="00371850" w:rsidRPr="00371850" w:rsidRDefault="00371850" w:rsidP="000359B4">
            <w:pPr>
              <w:jc w:val="center"/>
            </w:pPr>
            <w:r w:rsidRPr="00371850">
              <w:t>0</w:t>
            </w:r>
          </w:p>
        </w:tc>
        <w:tc>
          <w:tcPr>
            <w:tcW w:w="1560" w:type="dxa"/>
          </w:tcPr>
          <w:p w:rsidR="00371850" w:rsidRPr="00371850" w:rsidRDefault="00371850" w:rsidP="000359B4">
            <w:pPr>
              <w:jc w:val="center"/>
            </w:pPr>
            <w:r w:rsidRPr="00371850">
              <w:t>6</w:t>
            </w:r>
          </w:p>
        </w:tc>
        <w:tc>
          <w:tcPr>
            <w:tcW w:w="1417" w:type="dxa"/>
          </w:tcPr>
          <w:p w:rsidR="00371850" w:rsidRPr="00371850" w:rsidRDefault="00371850" w:rsidP="000359B4">
            <w:pPr>
              <w:jc w:val="center"/>
            </w:pPr>
            <w:r w:rsidRPr="00371850">
              <w:t>48</w:t>
            </w:r>
          </w:p>
        </w:tc>
      </w:tr>
      <w:tr w:rsidR="00371850" w:rsidRPr="00371850" w:rsidTr="000359B4">
        <w:tc>
          <w:tcPr>
            <w:tcW w:w="3968" w:type="dxa"/>
          </w:tcPr>
          <w:p w:rsidR="00371850" w:rsidRPr="00371850" w:rsidRDefault="00371850" w:rsidP="00371850">
            <w:pPr>
              <w:pStyle w:val="Style5"/>
              <w:widowControl/>
              <w:spacing w:line="240" w:lineRule="auto"/>
              <w:ind w:firstLine="0"/>
            </w:pPr>
            <w:r w:rsidRPr="00371850">
              <w:rPr>
                <w:rStyle w:val="FontStyle38"/>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371850" w:rsidRPr="00371850" w:rsidRDefault="00371850" w:rsidP="000359B4">
            <w:pPr>
              <w:jc w:val="center"/>
            </w:pPr>
            <w:r w:rsidRPr="00371850">
              <w:t>1</w:t>
            </w:r>
          </w:p>
        </w:tc>
        <w:tc>
          <w:tcPr>
            <w:tcW w:w="1559" w:type="dxa"/>
          </w:tcPr>
          <w:p w:rsidR="00371850" w:rsidRPr="00371850" w:rsidRDefault="00371850" w:rsidP="000359B4">
            <w:pPr>
              <w:jc w:val="center"/>
            </w:pPr>
            <w:r w:rsidRPr="00371850">
              <w:t>1</w:t>
            </w:r>
          </w:p>
        </w:tc>
        <w:tc>
          <w:tcPr>
            <w:tcW w:w="1072" w:type="dxa"/>
          </w:tcPr>
          <w:p w:rsidR="00371850" w:rsidRPr="00371850" w:rsidRDefault="00371850" w:rsidP="000359B4">
            <w:pPr>
              <w:jc w:val="center"/>
            </w:pPr>
            <w:r w:rsidRPr="00371850">
              <w:t>1</w:t>
            </w:r>
          </w:p>
        </w:tc>
        <w:tc>
          <w:tcPr>
            <w:tcW w:w="1211" w:type="dxa"/>
          </w:tcPr>
          <w:p w:rsidR="00371850" w:rsidRPr="00371850" w:rsidRDefault="00371850" w:rsidP="000359B4">
            <w:pPr>
              <w:jc w:val="center"/>
            </w:pPr>
            <w:r w:rsidRPr="00371850">
              <w:t>1</w:t>
            </w:r>
          </w:p>
        </w:tc>
        <w:tc>
          <w:tcPr>
            <w:tcW w:w="1561" w:type="dxa"/>
          </w:tcPr>
          <w:p w:rsidR="00371850" w:rsidRPr="00371850" w:rsidRDefault="00371850" w:rsidP="000359B4">
            <w:pPr>
              <w:jc w:val="center"/>
            </w:pPr>
            <w:r w:rsidRPr="00371850">
              <w:t>1</w:t>
            </w:r>
          </w:p>
        </w:tc>
        <w:tc>
          <w:tcPr>
            <w:tcW w:w="1390" w:type="dxa"/>
          </w:tcPr>
          <w:p w:rsidR="00371850" w:rsidRPr="00371850" w:rsidRDefault="00371850" w:rsidP="000359B4">
            <w:pPr>
              <w:jc w:val="center"/>
            </w:pPr>
            <w:r w:rsidRPr="00371850">
              <w:t>1</w:t>
            </w:r>
          </w:p>
        </w:tc>
        <w:tc>
          <w:tcPr>
            <w:tcW w:w="1560" w:type="dxa"/>
          </w:tcPr>
          <w:p w:rsidR="00371850" w:rsidRPr="00371850" w:rsidRDefault="00371850" w:rsidP="000359B4">
            <w:pPr>
              <w:jc w:val="center"/>
            </w:pPr>
            <w:r w:rsidRPr="00371850">
              <w:t>12</w:t>
            </w:r>
          </w:p>
        </w:tc>
        <w:tc>
          <w:tcPr>
            <w:tcW w:w="1417" w:type="dxa"/>
          </w:tcPr>
          <w:p w:rsidR="00371850" w:rsidRPr="00371850" w:rsidRDefault="00371850" w:rsidP="000359B4">
            <w:pPr>
              <w:jc w:val="center"/>
            </w:pPr>
            <w:r w:rsidRPr="00371850">
              <w:t>18</w:t>
            </w:r>
          </w:p>
        </w:tc>
      </w:tr>
      <w:tr w:rsidR="00371850" w:rsidRPr="00371850" w:rsidTr="000359B4">
        <w:trPr>
          <w:trHeight w:val="2743"/>
        </w:trPr>
        <w:tc>
          <w:tcPr>
            <w:tcW w:w="3968" w:type="dxa"/>
          </w:tcPr>
          <w:p w:rsidR="00371850" w:rsidRPr="00371850" w:rsidRDefault="00371850" w:rsidP="00371850">
            <w:pPr>
              <w:pStyle w:val="Style5"/>
              <w:widowControl/>
              <w:spacing w:line="240" w:lineRule="auto"/>
              <w:ind w:firstLine="0"/>
              <w:rPr>
                <w:rStyle w:val="FontStyle38"/>
                <w:b w:val="0"/>
              </w:rPr>
            </w:pPr>
            <w:r w:rsidRPr="00371850">
              <w:rPr>
                <w:rStyle w:val="FontStyle38"/>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371850" w:rsidRPr="00371850" w:rsidRDefault="00371850" w:rsidP="000359B4">
            <w:pPr>
              <w:jc w:val="center"/>
            </w:pPr>
            <w:r w:rsidRPr="00371850">
              <w:t>11</w:t>
            </w:r>
          </w:p>
        </w:tc>
        <w:tc>
          <w:tcPr>
            <w:tcW w:w="1559" w:type="dxa"/>
          </w:tcPr>
          <w:p w:rsidR="00371850" w:rsidRPr="00371850" w:rsidRDefault="00371850" w:rsidP="000359B4">
            <w:pPr>
              <w:jc w:val="center"/>
            </w:pPr>
            <w:r w:rsidRPr="00371850">
              <w:t>1</w:t>
            </w:r>
          </w:p>
        </w:tc>
        <w:tc>
          <w:tcPr>
            <w:tcW w:w="1072" w:type="dxa"/>
          </w:tcPr>
          <w:p w:rsidR="00371850" w:rsidRPr="00371850" w:rsidRDefault="00371850" w:rsidP="000359B4">
            <w:pPr>
              <w:jc w:val="center"/>
            </w:pPr>
            <w:r w:rsidRPr="00371850">
              <w:t>1</w:t>
            </w:r>
          </w:p>
        </w:tc>
        <w:tc>
          <w:tcPr>
            <w:tcW w:w="1211" w:type="dxa"/>
          </w:tcPr>
          <w:p w:rsidR="00371850" w:rsidRPr="00371850" w:rsidRDefault="00371850" w:rsidP="000359B4">
            <w:pPr>
              <w:jc w:val="center"/>
            </w:pPr>
            <w:r w:rsidRPr="00371850">
              <w:t>1</w:t>
            </w:r>
          </w:p>
        </w:tc>
        <w:tc>
          <w:tcPr>
            <w:tcW w:w="1561" w:type="dxa"/>
          </w:tcPr>
          <w:p w:rsidR="00371850" w:rsidRPr="00371850" w:rsidRDefault="00371850" w:rsidP="000359B4">
            <w:pPr>
              <w:jc w:val="center"/>
            </w:pPr>
            <w:r w:rsidRPr="00371850">
              <w:t>1</w:t>
            </w:r>
          </w:p>
        </w:tc>
        <w:tc>
          <w:tcPr>
            <w:tcW w:w="1390" w:type="dxa"/>
          </w:tcPr>
          <w:p w:rsidR="00371850" w:rsidRPr="00371850" w:rsidRDefault="00371850" w:rsidP="000359B4">
            <w:pPr>
              <w:jc w:val="center"/>
            </w:pPr>
            <w:r w:rsidRPr="00371850">
              <w:t>1</w:t>
            </w:r>
          </w:p>
        </w:tc>
        <w:tc>
          <w:tcPr>
            <w:tcW w:w="1560" w:type="dxa"/>
          </w:tcPr>
          <w:p w:rsidR="00371850" w:rsidRPr="00371850" w:rsidRDefault="00371850" w:rsidP="000359B4">
            <w:pPr>
              <w:jc w:val="center"/>
            </w:pPr>
            <w:r w:rsidRPr="00371850">
              <w:t>10</w:t>
            </w:r>
          </w:p>
        </w:tc>
        <w:tc>
          <w:tcPr>
            <w:tcW w:w="1417" w:type="dxa"/>
          </w:tcPr>
          <w:p w:rsidR="00371850" w:rsidRPr="00371850" w:rsidRDefault="00371850" w:rsidP="000359B4">
            <w:pPr>
              <w:jc w:val="center"/>
            </w:pPr>
            <w:r w:rsidRPr="00371850">
              <w:t>26</w:t>
            </w:r>
          </w:p>
        </w:tc>
      </w:tr>
      <w:tr w:rsidR="00371850" w:rsidRPr="00371850" w:rsidTr="000359B4">
        <w:tc>
          <w:tcPr>
            <w:tcW w:w="3968" w:type="dxa"/>
          </w:tcPr>
          <w:p w:rsidR="00371850" w:rsidRPr="00371850" w:rsidRDefault="00371850" w:rsidP="00371850">
            <w:pPr>
              <w:pStyle w:val="Style5"/>
              <w:widowControl/>
              <w:spacing w:line="240" w:lineRule="auto"/>
              <w:ind w:firstLine="0"/>
              <w:rPr>
                <w:rStyle w:val="FontStyle38"/>
                <w:b w:val="0"/>
              </w:rPr>
            </w:pPr>
            <w:r w:rsidRPr="00371850">
              <w:rPr>
                <w:rStyle w:val="FontStyle38"/>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371850" w:rsidRPr="00371850" w:rsidRDefault="00371850" w:rsidP="000359B4">
            <w:pPr>
              <w:jc w:val="center"/>
            </w:pPr>
            <w:r w:rsidRPr="00371850">
              <w:t>40</w:t>
            </w:r>
          </w:p>
        </w:tc>
        <w:tc>
          <w:tcPr>
            <w:tcW w:w="1559" w:type="dxa"/>
          </w:tcPr>
          <w:p w:rsidR="00371850" w:rsidRPr="00371850" w:rsidRDefault="00371850" w:rsidP="000359B4">
            <w:pPr>
              <w:jc w:val="center"/>
            </w:pPr>
            <w:r w:rsidRPr="00371850">
              <w:t>20</w:t>
            </w:r>
          </w:p>
        </w:tc>
        <w:tc>
          <w:tcPr>
            <w:tcW w:w="1072" w:type="dxa"/>
          </w:tcPr>
          <w:p w:rsidR="00371850" w:rsidRPr="00371850" w:rsidRDefault="00371850" w:rsidP="000359B4">
            <w:pPr>
              <w:jc w:val="center"/>
            </w:pPr>
            <w:r w:rsidRPr="00371850">
              <w:t>30</w:t>
            </w:r>
          </w:p>
        </w:tc>
        <w:tc>
          <w:tcPr>
            <w:tcW w:w="1211" w:type="dxa"/>
          </w:tcPr>
          <w:p w:rsidR="00371850" w:rsidRPr="00371850" w:rsidRDefault="00371850" w:rsidP="000359B4">
            <w:pPr>
              <w:jc w:val="center"/>
            </w:pPr>
            <w:r w:rsidRPr="00371850">
              <w:t>20</w:t>
            </w:r>
          </w:p>
        </w:tc>
        <w:tc>
          <w:tcPr>
            <w:tcW w:w="1561" w:type="dxa"/>
          </w:tcPr>
          <w:p w:rsidR="00371850" w:rsidRPr="00371850" w:rsidRDefault="00371850" w:rsidP="000359B4">
            <w:pPr>
              <w:jc w:val="center"/>
            </w:pPr>
            <w:r w:rsidRPr="00371850">
              <w:t>20</w:t>
            </w:r>
          </w:p>
        </w:tc>
        <w:tc>
          <w:tcPr>
            <w:tcW w:w="1390" w:type="dxa"/>
          </w:tcPr>
          <w:p w:rsidR="00371850" w:rsidRPr="00371850" w:rsidRDefault="00371850" w:rsidP="000359B4">
            <w:pPr>
              <w:jc w:val="center"/>
            </w:pPr>
            <w:r w:rsidRPr="00371850">
              <w:t>20</w:t>
            </w:r>
          </w:p>
        </w:tc>
        <w:tc>
          <w:tcPr>
            <w:tcW w:w="1560" w:type="dxa"/>
          </w:tcPr>
          <w:p w:rsidR="00371850" w:rsidRPr="00371850" w:rsidRDefault="00371850" w:rsidP="000359B4">
            <w:pPr>
              <w:jc w:val="center"/>
            </w:pPr>
            <w:r w:rsidRPr="00371850">
              <w:t>300</w:t>
            </w:r>
          </w:p>
        </w:tc>
        <w:tc>
          <w:tcPr>
            <w:tcW w:w="1417" w:type="dxa"/>
          </w:tcPr>
          <w:p w:rsidR="00371850" w:rsidRPr="00371850" w:rsidRDefault="00371850" w:rsidP="000359B4">
            <w:pPr>
              <w:jc w:val="center"/>
            </w:pPr>
            <w:r w:rsidRPr="00371850">
              <w:t>450</w:t>
            </w:r>
          </w:p>
        </w:tc>
      </w:tr>
      <w:tr w:rsidR="00371850" w:rsidRPr="00371850" w:rsidTr="000359B4">
        <w:tc>
          <w:tcPr>
            <w:tcW w:w="3968" w:type="dxa"/>
          </w:tcPr>
          <w:p w:rsidR="00371850" w:rsidRPr="00371850" w:rsidRDefault="00371850" w:rsidP="000359B4">
            <w:pPr>
              <w:pStyle w:val="Style5"/>
              <w:widowControl/>
              <w:spacing w:line="240" w:lineRule="auto"/>
              <w:rPr>
                <w:rStyle w:val="FontStyle38"/>
                <w:b w:val="0"/>
              </w:rPr>
            </w:pPr>
            <w:r w:rsidRPr="00371850">
              <w:rPr>
                <w:rStyle w:val="FontStyle38"/>
                <w:b w:val="0"/>
              </w:rPr>
              <w:t>Организация ритуальных услуг и содержание мест захоронения</w:t>
            </w:r>
          </w:p>
        </w:tc>
        <w:tc>
          <w:tcPr>
            <w:tcW w:w="1385" w:type="dxa"/>
          </w:tcPr>
          <w:p w:rsidR="00371850" w:rsidRPr="00371850" w:rsidRDefault="00371850" w:rsidP="000359B4">
            <w:pPr>
              <w:jc w:val="center"/>
            </w:pPr>
            <w:r w:rsidRPr="00371850">
              <w:t>126,8</w:t>
            </w:r>
          </w:p>
        </w:tc>
        <w:tc>
          <w:tcPr>
            <w:tcW w:w="1559" w:type="dxa"/>
          </w:tcPr>
          <w:p w:rsidR="00371850" w:rsidRPr="00371850" w:rsidRDefault="00371850" w:rsidP="000359B4">
            <w:pPr>
              <w:jc w:val="center"/>
            </w:pPr>
            <w:r w:rsidRPr="00371850">
              <w:t>54,4</w:t>
            </w:r>
          </w:p>
        </w:tc>
        <w:tc>
          <w:tcPr>
            <w:tcW w:w="1072" w:type="dxa"/>
          </w:tcPr>
          <w:p w:rsidR="00371850" w:rsidRPr="00371850" w:rsidRDefault="00371850" w:rsidP="000359B4">
            <w:pPr>
              <w:jc w:val="center"/>
            </w:pPr>
            <w:r w:rsidRPr="00371850">
              <w:t>28,2</w:t>
            </w:r>
          </w:p>
        </w:tc>
        <w:tc>
          <w:tcPr>
            <w:tcW w:w="1211" w:type="dxa"/>
          </w:tcPr>
          <w:p w:rsidR="00371850" w:rsidRPr="00371850" w:rsidRDefault="00371850" w:rsidP="000359B4">
            <w:pPr>
              <w:jc w:val="center"/>
            </w:pPr>
            <w:r w:rsidRPr="00371850">
              <w:t>80,6</w:t>
            </w:r>
          </w:p>
        </w:tc>
        <w:tc>
          <w:tcPr>
            <w:tcW w:w="1561" w:type="dxa"/>
          </w:tcPr>
          <w:p w:rsidR="00371850" w:rsidRPr="00371850" w:rsidRDefault="00371850" w:rsidP="000359B4">
            <w:pPr>
              <w:jc w:val="center"/>
            </w:pPr>
            <w:r w:rsidRPr="00371850">
              <w:t>28,2</w:t>
            </w:r>
          </w:p>
        </w:tc>
        <w:tc>
          <w:tcPr>
            <w:tcW w:w="1390" w:type="dxa"/>
          </w:tcPr>
          <w:p w:rsidR="00371850" w:rsidRPr="00371850" w:rsidRDefault="00371850" w:rsidP="000359B4">
            <w:pPr>
              <w:jc w:val="center"/>
            </w:pPr>
            <w:r w:rsidRPr="00371850">
              <w:t>28,2</w:t>
            </w:r>
          </w:p>
        </w:tc>
        <w:tc>
          <w:tcPr>
            <w:tcW w:w="1560" w:type="dxa"/>
          </w:tcPr>
          <w:p w:rsidR="00371850" w:rsidRPr="00371850" w:rsidRDefault="00371850" w:rsidP="000359B4">
            <w:pPr>
              <w:jc w:val="center"/>
            </w:pPr>
            <w:r w:rsidRPr="00371850">
              <w:t>20</w:t>
            </w:r>
          </w:p>
        </w:tc>
        <w:tc>
          <w:tcPr>
            <w:tcW w:w="1417" w:type="dxa"/>
          </w:tcPr>
          <w:p w:rsidR="00371850" w:rsidRPr="00371850" w:rsidRDefault="00371850" w:rsidP="000359B4">
            <w:pPr>
              <w:jc w:val="center"/>
            </w:pPr>
            <w:r w:rsidRPr="00371850">
              <w:t>366,4</w:t>
            </w:r>
          </w:p>
        </w:tc>
      </w:tr>
      <w:tr w:rsidR="00371850" w:rsidRPr="00371850" w:rsidTr="000359B4">
        <w:tc>
          <w:tcPr>
            <w:tcW w:w="3968" w:type="dxa"/>
          </w:tcPr>
          <w:p w:rsidR="00371850" w:rsidRPr="00371850" w:rsidRDefault="00371850" w:rsidP="00371850">
            <w:pPr>
              <w:pStyle w:val="Style5"/>
              <w:widowControl/>
              <w:spacing w:line="240" w:lineRule="auto"/>
              <w:ind w:firstLine="0"/>
              <w:rPr>
                <w:rStyle w:val="FontStyle38"/>
                <w:b w:val="0"/>
              </w:rPr>
            </w:pPr>
            <w:r w:rsidRPr="00371850">
              <w:rPr>
                <w:rStyle w:val="FontStyle38"/>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371850" w:rsidRPr="00371850" w:rsidRDefault="00371850" w:rsidP="000359B4">
            <w:pPr>
              <w:jc w:val="center"/>
            </w:pPr>
            <w:r w:rsidRPr="00371850">
              <w:t>1</w:t>
            </w:r>
          </w:p>
        </w:tc>
        <w:tc>
          <w:tcPr>
            <w:tcW w:w="1559" w:type="dxa"/>
          </w:tcPr>
          <w:p w:rsidR="00371850" w:rsidRPr="00371850" w:rsidRDefault="00371850" w:rsidP="000359B4">
            <w:pPr>
              <w:jc w:val="center"/>
            </w:pPr>
            <w:r w:rsidRPr="00371850">
              <w:t>1</w:t>
            </w:r>
          </w:p>
        </w:tc>
        <w:tc>
          <w:tcPr>
            <w:tcW w:w="1072" w:type="dxa"/>
          </w:tcPr>
          <w:p w:rsidR="00371850" w:rsidRPr="00371850" w:rsidRDefault="00371850" w:rsidP="000359B4">
            <w:pPr>
              <w:jc w:val="center"/>
            </w:pPr>
            <w:r w:rsidRPr="00371850">
              <w:t>1</w:t>
            </w:r>
          </w:p>
        </w:tc>
        <w:tc>
          <w:tcPr>
            <w:tcW w:w="1211" w:type="dxa"/>
          </w:tcPr>
          <w:p w:rsidR="00371850" w:rsidRPr="00371850" w:rsidRDefault="00371850" w:rsidP="000359B4">
            <w:pPr>
              <w:jc w:val="center"/>
            </w:pPr>
            <w:r w:rsidRPr="00371850">
              <w:t>1</w:t>
            </w:r>
          </w:p>
        </w:tc>
        <w:tc>
          <w:tcPr>
            <w:tcW w:w="1561" w:type="dxa"/>
          </w:tcPr>
          <w:p w:rsidR="00371850" w:rsidRPr="00371850" w:rsidRDefault="00371850" w:rsidP="000359B4">
            <w:pPr>
              <w:jc w:val="center"/>
            </w:pPr>
            <w:r w:rsidRPr="00371850">
              <w:t>10</w:t>
            </w:r>
          </w:p>
        </w:tc>
        <w:tc>
          <w:tcPr>
            <w:tcW w:w="1390" w:type="dxa"/>
          </w:tcPr>
          <w:p w:rsidR="00371850" w:rsidRPr="00371850" w:rsidRDefault="00371850" w:rsidP="000359B4">
            <w:pPr>
              <w:jc w:val="center"/>
            </w:pPr>
            <w:r w:rsidRPr="00371850">
              <w:t>1</w:t>
            </w:r>
          </w:p>
        </w:tc>
        <w:tc>
          <w:tcPr>
            <w:tcW w:w="1560" w:type="dxa"/>
          </w:tcPr>
          <w:p w:rsidR="00371850" w:rsidRPr="00371850" w:rsidRDefault="00371850" w:rsidP="000359B4">
            <w:pPr>
              <w:jc w:val="center"/>
            </w:pPr>
            <w:r w:rsidRPr="00371850">
              <w:t>10</w:t>
            </w:r>
          </w:p>
        </w:tc>
        <w:tc>
          <w:tcPr>
            <w:tcW w:w="1417" w:type="dxa"/>
          </w:tcPr>
          <w:p w:rsidR="00371850" w:rsidRPr="00371850" w:rsidRDefault="00371850" w:rsidP="000359B4">
            <w:pPr>
              <w:jc w:val="center"/>
            </w:pPr>
            <w:r w:rsidRPr="00371850">
              <w:t>25</w:t>
            </w:r>
          </w:p>
        </w:tc>
      </w:tr>
      <w:tr w:rsidR="00371850" w:rsidRPr="00371850" w:rsidTr="000359B4">
        <w:trPr>
          <w:trHeight w:val="172"/>
        </w:trPr>
        <w:tc>
          <w:tcPr>
            <w:tcW w:w="3968" w:type="dxa"/>
          </w:tcPr>
          <w:p w:rsidR="00371850" w:rsidRPr="00371850" w:rsidRDefault="00371850" w:rsidP="000359B4">
            <w:pPr>
              <w:pStyle w:val="Style5"/>
              <w:widowControl/>
              <w:spacing w:line="240" w:lineRule="auto"/>
              <w:rPr>
                <w:rStyle w:val="FontStyle38"/>
                <w:b w:val="0"/>
              </w:rPr>
            </w:pPr>
            <w:r w:rsidRPr="00371850">
              <w:rPr>
                <w:rStyle w:val="FontStyle38"/>
                <w:b w:val="0"/>
              </w:rPr>
              <w:t>ВСЕГО</w:t>
            </w:r>
          </w:p>
        </w:tc>
        <w:tc>
          <w:tcPr>
            <w:tcW w:w="1385" w:type="dxa"/>
          </w:tcPr>
          <w:p w:rsidR="00371850" w:rsidRPr="00371850" w:rsidRDefault="00371850" w:rsidP="000359B4">
            <w:pPr>
              <w:jc w:val="center"/>
            </w:pPr>
            <w:r w:rsidRPr="00371850">
              <w:t>474,8</w:t>
            </w:r>
          </w:p>
        </w:tc>
        <w:tc>
          <w:tcPr>
            <w:tcW w:w="1559" w:type="dxa"/>
          </w:tcPr>
          <w:p w:rsidR="00371850" w:rsidRPr="00371850" w:rsidRDefault="00371850" w:rsidP="000359B4">
            <w:pPr>
              <w:jc w:val="center"/>
            </w:pPr>
            <w:r w:rsidRPr="00371850">
              <w:t>235,4</w:t>
            </w:r>
          </w:p>
        </w:tc>
        <w:tc>
          <w:tcPr>
            <w:tcW w:w="1072" w:type="dxa"/>
          </w:tcPr>
          <w:p w:rsidR="00371850" w:rsidRPr="00371850" w:rsidRDefault="00371850" w:rsidP="000359B4">
            <w:pPr>
              <w:jc w:val="center"/>
            </w:pPr>
            <w:r w:rsidRPr="00371850">
              <w:t>198,2</w:t>
            </w:r>
          </w:p>
        </w:tc>
        <w:tc>
          <w:tcPr>
            <w:tcW w:w="1211" w:type="dxa"/>
          </w:tcPr>
          <w:p w:rsidR="00371850" w:rsidRPr="00371850" w:rsidRDefault="00371850" w:rsidP="000359B4">
            <w:pPr>
              <w:jc w:val="center"/>
            </w:pPr>
            <w:r w:rsidRPr="00371850">
              <w:t>304,6</w:t>
            </w:r>
          </w:p>
        </w:tc>
        <w:tc>
          <w:tcPr>
            <w:tcW w:w="1561" w:type="dxa"/>
          </w:tcPr>
          <w:p w:rsidR="00371850" w:rsidRPr="00371850" w:rsidRDefault="00371850" w:rsidP="000359B4">
            <w:pPr>
              <w:jc w:val="center"/>
            </w:pPr>
            <w:r w:rsidRPr="00371850">
              <w:t>209,2</w:t>
            </w:r>
          </w:p>
        </w:tc>
        <w:tc>
          <w:tcPr>
            <w:tcW w:w="1390" w:type="dxa"/>
          </w:tcPr>
          <w:p w:rsidR="00371850" w:rsidRPr="00371850" w:rsidRDefault="00371850" w:rsidP="000359B4">
            <w:pPr>
              <w:jc w:val="center"/>
            </w:pPr>
            <w:r w:rsidRPr="00371850">
              <w:t>152,2</w:t>
            </w:r>
          </w:p>
        </w:tc>
        <w:tc>
          <w:tcPr>
            <w:tcW w:w="1560" w:type="dxa"/>
          </w:tcPr>
          <w:p w:rsidR="00371850" w:rsidRPr="00371850" w:rsidRDefault="00371850" w:rsidP="000359B4">
            <w:pPr>
              <w:jc w:val="center"/>
            </w:pPr>
            <w:r w:rsidRPr="00371850">
              <w:t>1152</w:t>
            </w:r>
          </w:p>
        </w:tc>
        <w:tc>
          <w:tcPr>
            <w:tcW w:w="1417" w:type="dxa"/>
          </w:tcPr>
          <w:p w:rsidR="00371850" w:rsidRPr="00371850" w:rsidRDefault="00371850" w:rsidP="000359B4">
            <w:pPr>
              <w:jc w:val="center"/>
            </w:pPr>
            <w:r w:rsidRPr="00371850">
              <w:t>2726,4</w:t>
            </w:r>
          </w:p>
        </w:tc>
      </w:tr>
    </w:tbl>
    <w:p w:rsidR="00371850" w:rsidRPr="004E1AE8" w:rsidRDefault="00371850" w:rsidP="00371850">
      <w:pPr>
        <w:rPr>
          <w:color w:val="FF0000"/>
        </w:rPr>
      </w:pPr>
    </w:p>
    <w:p w:rsidR="00371850" w:rsidRDefault="00371850" w:rsidP="009376DB">
      <w:pPr>
        <w:jc w:val="both"/>
        <w:rPr>
          <w:sz w:val="28"/>
          <w:szCs w:val="28"/>
        </w:rPr>
      </w:pPr>
    </w:p>
    <w:p w:rsidR="00371850" w:rsidRDefault="00371850" w:rsidP="009376DB">
      <w:pPr>
        <w:jc w:val="both"/>
        <w:rPr>
          <w:sz w:val="28"/>
          <w:szCs w:val="28"/>
        </w:rPr>
        <w:sectPr w:rsidR="00371850" w:rsidSect="00371850">
          <w:pgSz w:w="16834" w:h="11909" w:orient="landscape"/>
          <w:pgMar w:top="1559" w:right="851" w:bottom="1134" w:left="1021" w:header="425" w:footer="709" w:gutter="0"/>
          <w:cols w:space="708"/>
          <w:docGrid w:linePitch="360"/>
        </w:sectPr>
      </w:pPr>
    </w:p>
    <w:p w:rsidR="00371850" w:rsidRDefault="00371850" w:rsidP="00371850">
      <w:pPr>
        <w:pStyle w:val="aff"/>
        <w:tabs>
          <w:tab w:val="clear" w:pos="4677"/>
          <w:tab w:val="clear" w:pos="9355"/>
        </w:tabs>
        <w:jc w:val="center"/>
        <w:rPr>
          <w:i/>
        </w:rPr>
      </w:pPr>
      <w:r w:rsidRPr="004D6BA1">
        <w:rPr>
          <w:noProof/>
        </w:rPr>
        <w:pict>
          <v:shape id="_x0000_s1123" type="#_x0000_t202" style="position:absolute;left:0;text-align:left;margin-left:295.75pt;margin-top:.65pt;width:168.8pt;height:73.5pt;z-index:251751936" stroked="f">
            <v:textbox style="mso-next-textbox:#_x0000_s1123">
              <w:txbxContent>
                <w:p w:rsidR="000359B4" w:rsidRPr="001A3DD7" w:rsidRDefault="000359B4" w:rsidP="00371850">
                  <w:pPr>
                    <w:jc w:val="both"/>
                  </w:pPr>
                  <w:r w:rsidRPr="001A3DD7">
                    <w:t xml:space="preserve">ПРИЛОЖЕНИЕ </w:t>
                  </w:r>
                  <w:r>
                    <w:t>11</w:t>
                  </w:r>
                </w:p>
                <w:p w:rsidR="000359B4" w:rsidRPr="001A3DD7" w:rsidRDefault="000359B4" w:rsidP="00371850">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0359B4" w:rsidRDefault="000359B4" w:rsidP="00371850">
                  <w:pPr>
                    <w:jc w:val="both"/>
                  </w:pPr>
                  <w:r w:rsidRPr="001A3DD7">
                    <w:t xml:space="preserve"> </w:t>
                  </w:r>
                  <w:r w:rsidRPr="00861301">
                    <w:t>район на 201</w:t>
                  </w:r>
                  <w:r>
                    <w:t>9»</w:t>
                  </w:r>
                </w:p>
                <w:p w:rsidR="000359B4" w:rsidRPr="00861301" w:rsidRDefault="000359B4" w:rsidP="00371850">
                  <w:r w:rsidRPr="00861301">
                    <w:t xml:space="preserve"> год»</w:t>
                  </w:r>
                </w:p>
                <w:p w:rsidR="000359B4" w:rsidRPr="002C3612" w:rsidRDefault="000359B4" w:rsidP="00371850">
                  <w:pPr>
                    <w:ind w:left="5580"/>
                    <w:rPr>
                      <w:caps/>
                    </w:rPr>
                  </w:pPr>
                  <w:r w:rsidRPr="005A2F43">
                    <w:rPr>
                      <w:caps/>
                    </w:rPr>
                    <w:t xml:space="preserve"> </w:t>
                  </w:r>
                  <w:r w:rsidRPr="002C3612">
                    <w:rPr>
                      <w:caps/>
                    </w:rPr>
                    <w:t>Приложение 1</w:t>
                  </w:r>
                  <w:r w:rsidRPr="005A2F43">
                    <w:rPr>
                      <w:caps/>
                    </w:rPr>
                    <w:t>1</w:t>
                  </w:r>
                </w:p>
                <w:p w:rsidR="000359B4" w:rsidRPr="002C3612" w:rsidRDefault="000359B4" w:rsidP="0037185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71850">
                  <w:pPr>
                    <w:pStyle w:val="aff"/>
                    <w:tabs>
                      <w:tab w:val="clear" w:pos="4677"/>
                      <w:tab w:val="clear" w:pos="9355"/>
                    </w:tabs>
                    <w:jc w:val="center"/>
                    <w:rPr>
                      <w:i/>
                    </w:rPr>
                  </w:pPr>
                </w:p>
                <w:p w:rsidR="000359B4" w:rsidRPr="002C3612" w:rsidRDefault="000359B4" w:rsidP="00371850">
                  <w:pPr>
                    <w:pStyle w:val="aff"/>
                    <w:tabs>
                      <w:tab w:val="clear" w:pos="4677"/>
                      <w:tab w:val="clear" w:pos="9355"/>
                    </w:tabs>
                    <w:jc w:val="center"/>
                  </w:pPr>
                </w:p>
                <w:p w:rsidR="000359B4" w:rsidRPr="002C3612" w:rsidRDefault="000359B4" w:rsidP="0037185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71850">
                  <w:pPr>
                    <w:spacing w:line="240" w:lineRule="exact"/>
                    <w:jc w:val="center"/>
                  </w:pPr>
                </w:p>
                <w:p w:rsidR="000359B4" w:rsidRPr="002C3612" w:rsidRDefault="000359B4" w:rsidP="0037185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4"/>
                          <w:jc w:val="center"/>
                          <w:rPr>
                            <w:b w:val="0"/>
                          </w:rPr>
                        </w:pPr>
                        <w:r w:rsidRPr="00F072E1">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F072E1" w:rsidRDefault="000359B4" w:rsidP="000359B4">
                        <w:pPr>
                          <w:pStyle w:val="24"/>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F072E1" w:rsidRDefault="000359B4" w:rsidP="000359B4">
                        <w:pPr>
                          <w:pStyle w:val="24"/>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F072E1" w:rsidRDefault="000359B4" w:rsidP="000359B4">
                        <w:pPr>
                          <w:pStyle w:val="24"/>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2C3612"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2C3612"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2C3612" w:rsidRDefault="000359B4" w:rsidP="000359B4">
                        <w:pPr>
                          <w:jc w:val="center"/>
                        </w:pPr>
                      </w:p>
                    </w:tc>
                  </w:tr>
                </w:tbl>
                <w:p w:rsidR="000359B4" w:rsidRPr="002C3612" w:rsidRDefault="000359B4" w:rsidP="00371850">
                  <w:pPr>
                    <w:ind w:left="5580"/>
                    <w:rPr>
                      <w:caps/>
                    </w:rPr>
                  </w:pPr>
                  <w:r w:rsidRPr="002C3612">
                    <w:rPr>
                      <w:caps/>
                    </w:rPr>
                    <w:t>иложение 1</w:t>
                  </w:r>
                  <w:r w:rsidRPr="005A2F43">
                    <w:rPr>
                      <w:caps/>
                    </w:rPr>
                    <w:t>1</w:t>
                  </w:r>
                </w:p>
                <w:p w:rsidR="000359B4" w:rsidRPr="002C3612" w:rsidRDefault="000359B4" w:rsidP="00371850">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359B4" w:rsidRPr="002C3612" w:rsidRDefault="000359B4" w:rsidP="00371850">
                  <w:pPr>
                    <w:pStyle w:val="aff"/>
                    <w:tabs>
                      <w:tab w:val="clear" w:pos="4677"/>
                      <w:tab w:val="clear" w:pos="9355"/>
                    </w:tabs>
                    <w:jc w:val="center"/>
                    <w:rPr>
                      <w:i/>
                    </w:rPr>
                  </w:pPr>
                </w:p>
                <w:p w:rsidR="000359B4" w:rsidRPr="002C3612" w:rsidRDefault="000359B4" w:rsidP="00371850">
                  <w:pPr>
                    <w:pStyle w:val="aff"/>
                    <w:tabs>
                      <w:tab w:val="clear" w:pos="4677"/>
                      <w:tab w:val="clear" w:pos="9355"/>
                    </w:tabs>
                    <w:jc w:val="center"/>
                  </w:pPr>
                </w:p>
                <w:p w:rsidR="000359B4" w:rsidRPr="002C3612" w:rsidRDefault="000359B4" w:rsidP="00371850">
                  <w:pPr>
                    <w:pStyle w:val="27"/>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359B4" w:rsidRPr="002C3612" w:rsidRDefault="000359B4" w:rsidP="00371850">
                  <w:pPr>
                    <w:spacing w:line="240" w:lineRule="exact"/>
                    <w:jc w:val="center"/>
                  </w:pPr>
                </w:p>
                <w:p w:rsidR="000359B4" w:rsidRPr="002C3612" w:rsidRDefault="000359B4" w:rsidP="00371850">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359B4"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4"/>
                          <w:jc w:val="center"/>
                          <w:rPr>
                            <w:b w:val="0"/>
                          </w:rPr>
                        </w:pPr>
                        <w:r w:rsidRPr="00F072E1">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Субвенции на функциони-рование администра-тивных комиссий</w:t>
                        </w:r>
                      </w:p>
                    </w:tc>
                  </w:tr>
                  <w:tr w:rsidR="000359B4"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4"/>
                          <w:jc w:val="center"/>
                          <w:rPr>
                            <w:b w:val="0"/>
                          </w:rPr>
                        </w:pPr>
                        <w:r w:rsidRPr="00F072E1">
                          <w:rPr>
                            <w:b w:val="0"/>
                          </w:rPr>
                          <w:t>1</w:t>
                        </w:r>
                      </w:p>
                    </w:tc>
                    <w:tc>
                      <w:tcPr>
                        <w:tcW w:w="3060" w:type="dxa"/>
                        <w:tcBorders>
                          <w:top w:val="single" w:sz="4" w:space="0" w:color="auto"/>
                          <w:left w:val="single" w:sz="4" w:space="0" w:color="auto"/>
                          <w:bottom w:val="single" w:sz="4" w:space="0" w:color="auto"/>
                          <w:right w:val="single" w:sz="4" w:space="0" w:color="auto"/>
                        </w:tcBorders>
                      </w:tcPr>
                      <w:p w:rsidR="000359B4" w:rsidRPr="00F072E1" w:rsidRDefault="000359B4" w:rsidP="000359B4">
                        <w:pPr>
                          <w:pStyle w:val="24"/>
                          <w:rPr>
                            <w:b/>
                            <w:sz w:val="24"/>
                            <w:szCs w:val="24"/>
                          </w:rPr>
                        </w:pPr>
                        <w:r w:rsidRPr="00F072E1">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359B4" w:rsidRPr="00F072E1" w:rsidRDefault="000359B4" w:rsidP="000359B4">
                        <w:pPr>
                          <w:pStyle w:val="24"/>
                          <w:rPr>
                            <w:b/>
                            <w:sz w:val="24"/>
                            <w:szCs w:val="24"/>
                          </w:rPr>
                        </w:pPr>
                        <w:r w:rsidRPr="00F072E1">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359B4" w:rsidRPr="00F072E1" w:rsidRDefault="000359B4" w:rsidP="000359B4">
                        <w:pPr>
                          <w:pStyle w:val="24"/>
                          <w:rPr>
                            <w:b/>
                            <w:sz w:val="24"/>
                            <w:szCs w:val="24"/>
                          </w:rPr>
                        </w:pPr>
                        <w:r w:rsidRPr="00F072E1">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359B4" w:rsidRPr="00F072E1" w:rsidRDefault="000359B4" w:rsidP="000359B4">
                        <w:pPr>
                          <w:pStyle w:val="24"/>
                          <w:rPr>
                            <w:b/>
                            <w:sz w:val="24"/>
                            <w:szCs w:val="24"/>
                          </w:rPr>
                        </w:pPr>
                        <w:r w:rsidRPr="00F072E1">
                          <w:rPr>
                            <w:b/>
                            <w:sz w:val="24"/>
                            <w:szCs w:val="24"/>
                          </w:rPr>
                          <w:t>5</w:t>
                        </w: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r w:rsidR="000359B4" w:rsidRPr="002C3612">
                    <w:tc>
                      <w:tcPr>
                        <w:tcW w:w="540" w:type="dxa"/>
                        <w:tcBorders>
                          <w:top w:val="single" w:sz="4" w:space="0" w:color="auto"/>
                          <w:left w:val="single" w:sz="4" w:space="0" w:color="auto"/>
                          <w:bottom w:val="single" w:sz="4" w:space="0" w:color="auto"/>
                          <w:right w:val="nil"/>
                        </w:tcBorders>
                      </w:tcPr>
                      <w:p w:rsidR="000359B4" w:rsidRPr="00E44120" w:rsidRDefault="000359B4" w:rsidP="000359B4"/>
                    </w:tc>
                    <w:tc>
                      <w:tcPr>
                        <w:tcW w:w="30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216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tcPr>
                      <w:p w:rsidR="000359B4" w:rsidRPr="00E44120" w:rsidRDefault="000359B4" w:rsidP="000359B4">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359B4" w:rsidRPr="00E44120" w:rsidRDefault="000359B4" w:rsidP="000359B4">
                        <w:pPr>
                          <w:jc w:val="center"/>
                        </w:pPr>
                      </w:p>
                    </w:tc>
                  </w:tr>
                </w:tbl>
                <w:p w:rsidR="000359B4" w:rsidRPr="00493141" w:rsidRDefault="000359B4" w:rsidP="00371850">
                  <w:pPr>
                    <w:pStyle w:val="aff"/>
                    <w:jc w:val="center"/>
                    <w:rPr>
                      <w:i/>
                    </w:rPr>
                  </w:pPr>
                </w:p>
              </w:txbxContent>
            </v:textbox>
            <w10:wrap type="square"/>
          </v:shape>
        </w:pict>
      </w:r>
    </w:p>
    <w:p w:rsidR="00371850" w:rsidRDefault="00371850" w:rsidP="00371850">
      <w:pPr>
        <w:pStyle w:val="aff"/>
        <w:tabs>
          <w:tab w:val="clear" w:pos="4677"/>
          <w:tab w:val="clear" w:pos="9355"/>
        </w:tabs>
        <w:jc w:val="center"/>
        <w:rPr>
          <w:i/>
        </w:rPr>
      </w:pPr>
    </w:p>
    <w:p w:rsidR="00371850" w:rsidRDefault="00371850" w:rsidP="00371850">
      <w:pPr>
        <w:pStyle w:val="aff"/>
        <w:tabs>
          <w:tab w:val="clear" w:pos="4677"/>
          <w:tab w:val="clear" w:pos="9355"/>
        </w:tabs>
        <w:jc w:val="center"/>
        <w:rPr>
          <w:i/>
        </w:rPr>
      </w:pPr>
    </w:p>
    <w:p w:rsidR="00371850" w:rsidRPr="002C3612" w:rsidRDefault="00371850" w:rsidP="00371850">
      <w:pPr>
        <w:pStyle w:val="aff"/>
        <w:tabs>
          <w:tab w:val="clear" w:pos="4677"/>
          <w:tab w:val="clear" w:pos="9355"/>
        </w:tabs>
        <w:jc w:val="center"/>
        <w:rPr>
          <w:i/>
        </w:rPr>
      </w:pPr>
    </w:p>
    <w:p w:rsidR="00371850" w:rsidRDefault="00371850" w:rsidP="00371850">
      <w:pPr>
        <w:pStyle w:val="aff"/>
        <w:tabs>
          <w:tab w:val="clear" w:pos="4677"/>
          <w:tab w:val="clear" w:pos="9355"/>
        </w:tabs>
        <w:jc w:val="center"/>
      </w:pPr>
    </w:p>
    <w:p w:rsidR="00371850" w:rsidRDefault="00371850" w:rsidP="00371850">
      <w:pPr>
        <w:pStyle w:val="aff"/>
        <w:tabs>
          <w:tab w:val="clear" w:pos="4677"/>
          <w:tab w:val="clear" w:pos="9355"/>
        </w:tabs>
        <w:jc w:val="center"/>
      </w:pPr>
    </w:p>
    <w:p w:rsidR="00371850" w:rsidRPr="007C6AE9" w:rsidRDefault="00371850" w:rsidP="00371850">
      <w:pPr>
        <w:pStyle w:val="aff"/>
        <w:tabs>
          <w:tab w:val="clear" w:pos="4677"/>
          <w:tab w:val="clear" w:pos="9355"/>
        </w:tabs>
        <w:jc w:val="center"/>
        <w:rPr>
          <w:sz w:val="28"/>
          <w:szCs w:val="28"/>
        </w:rPr>
      </w:pPr>
    </w:p>
    <w:p w:rsidR="00371850" w:rsidRDefault="00371850" w:rsidP="00371850">
      <w:pPr>
        <w:pStyle w:val="27"/>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201</w:t>
      </w:r>
      <w:r>
        <w:rPr>
          <w:sz w:val="28"/>
          <w:szCs w:val="28"/>
          <w:lang w:val="ru-RU"/>
        </w:rPr>
        <w:t>9</w:t>
      </w:r>
      <w:r w:rsidRPr="007C6AE9">
        <w:rPr>
          <w:sz w:val="28"/>
          <w:szCs w:val="28"/>
          <w:lang w:val="ru-RU"/>
        </w:rPr>
        <w:t xml:space="preserve"> год</w:t>
      </w:r>
    </w:p>
    <w:p w:rsidR="00371850" w:rsidRPr="007C6AE9" w:rsidRDefault="00371850" w:rsidP="00371850">
      <w:pPr>
        <w:pStyle w:val="27"/>
        <w:spacing w:line="240" w:lineRule="exact"/>
        <w:jc w:val="center"/>
        <w:rPr>
          <w:i/>
          <w:spacing w:val="-8"/>
          <w:sz w:val="28"/>
          <w:szCs w:val="28"/>
          <w:lang w:val="ru-RU"/>
        </w:rPr>
      </w:pPr>
    </w:p>
    <w:p w:rsidR="00371850" w:rsidRDefault="00371850" w:rsidP="00371850">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941"/>
      </w:tblGrid>
      <w:tr w:rsidR="00371850" w:rsidRPr="00E44120" w:rsidTr="000359B4">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371850" w:rsidRPr="00371850" w:rsidRDefault="00371850" w:rsidP="000359B4">
            <w:pPr>
              <w:pStyle w:val="4"/>
              <w:jc w:val="center"/>
              <w:rPr>
                <w:rFonts w:ascii="Times New Roman" w:hAnsi="Times New Roman" w:cs="Times New Roman"/>
                <w:i w:val="0"/>
                <w:color w:val="auto"/>
              </w:rPr>
            </w:pPr>
            <w:r w:rsidRPr="00371850">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371850" w:rsidRPr="00F072E1" w:rsidRDefault="00371850" w:rsidP="000359B4">
            <w:pPr>
              <w:pStyle w:val="24"/>
              <w:rPr>
                <w:b/>
                <w:sz w:val="24"/>
                <w:szCs w:val="24"/>
              </w:rPr>
            </w:pPr>
            <w:r w:rsidRPr="00F072E1">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371850" w:rsidRPr="00F072E1" w:rsidRDefault="00371850" w:rsidP="000359B4">
            <w:pPr>
              <w:pStyle w:val="24"/>
              <w:rPr>
                <w:b/>
                <w:sz w:val="24"/>
                <w:szCs w:val="24"/>
              </w:rPr>
            </w:pPr>
            <w:r w:rsidRPr="00F072E1">
              <w:rPr>
                <w:b/>
                <w:sz w:val="24"/>
                <w:szCs w:val="24"/>
              </w:rPr>
              <w:t>Сумма</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Pr="002C3612" w:rsidRDefault="00371850" w:rsidP="000359B4">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371850" w:rsidRPr="005A2F43" w:rsidRDefault="00371850" w:rsidP="000359B4">
            <w:r>
              <w:t>Долгово</w:t>
            </w:r>
          </w:p>
        </w:tc>
        <w:tc>
          <w:tcPr>
            <w:tcW w:w="3941" w:type="dxa"/>
            <w:tcBorders>
              <w:top w:val="single" w:sz="4" w:space="0" w:color="auto"/>
              <w:left w:val="single" w:sz="4" w:space="0" w:color="auto"/>
              <w:bottom w:val="single" w:sz="4" w:space="0" w:color="auto"/>
              <w:right w:val="single" w:sz="4" w:space="0" w:color="auto"/>
            </w:tcBorders>
          </w:tcPr>
          <w:p w:rsidR="00371850" w:rsidRPr="00273024" w:rsidRDefault="00371850" w:rsidP="000359B4">
            <w:pPr>
              <w:jc w:val="center"/>
            </w:pPr>
            <w:r>
              <w:t>1233</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Pr="005A2F43" w:rsidRDefault="00371850" w:rsidP="000359B4">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371850" w:rsidRPr="002C3612" w:rsidRDefault="00371850" w:rsidP="000359B4">
            <w:r>
              <w:t>Лобаниха</w:t>
            </w:r>
          </w:p>
        </w:tc>
        <w:tc>
          <w:tcPr>
            <w:tcW w:w="3941" w:type="dxa"/>
            <w:tcBorders>
              <w:top w:val="single" w:sz="4" w:space="0" w:color="auto"/>
              <w:left w:val="single" w:sz="4" w:space="0" w:color="auto"/>
              <w:bottom w:val="single" w:sz="4" w:space="0" w:color="auto"/>
              <w:right w:val="single" w:sz="4" w:space="0" w:color="auto"/>
            </w:tcBorders>
          </w:tcPr>
          <w:p w:rsidR="00371850" w:rsidRPr="002C3612" w:rsidRDefault="00371850" w:rsidP="000359B4">
            <w:pPr>
              <w:jc w:val="center"/>
            </w:pPr>
            <w:r>
              <w:t>1039</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Pr="002C3612" w:rsidRDefault="00371850" w:rsidP="000359B4">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371850" w:rsidRPr="002C3612" w:rsidRDefault="00371850" w:rsidP="000359B4">
            <w:r>
              <w:t>Мельниково</w:t>
            </w:r>
          </w:p>
        </w:tc>
        <w:tc>
          <w:tcPr>
            <w:tcW w:w="3941" w:type="dxa"/>
            <w:tcBorders>
              <w:top w:val="single" w:sz="4" w:space="0" w:color="auto"/>
              <w:left w:val="single" w:sz="4" w:space="0" w:color="auto"/>
              <w:bottom w:val="single" w:sz="4" w:space="0" w:color="auto"/>
              <w:right w:val="single" w:sz="4" w:space="0" w:color="auto"/>
            </w:tcBorders>
          </w:tcPr>
          <w:p w:rsidR="00371850" w:rsidRPr="002C3612" w:rsidRDefault="00371850" w:rsidP="000359B4">
            <w:pPr>
              <w:jc w:val="center"/>
            </w:pPr>
            <w:r>
              <w:t>1517</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Default="00371850" w:rsidP="000359B4">
            <w:pPr>
              <w:jc w:val="center"/>
            </w:pPr>
            <w:r>
              <w:t>4</w:t>
            </w:r>
          </w:p>
        </w:tc>
        <w:tc>
          <w:tcPr>
            <w:tcW w:w="4422" w:type="dxa"/>
            <w:tcBorders>
              <w:top w:val="single" w:sz="4" w:space="0" w:color="auto"/>
              <w:left w:val="single" w:sz="4" w:space="0" w:color="auto"/>
              <w:bottom w:val="single" w:sz="4" w:space="0" w:color="auto"/>
              <w:right w:val="single" w:sz="4" w:space="0" w:color="auto"/>
            </w:tcBorders>
          </w:tcPr>
          <w:p w:rsidR="00371850" w:rsidRDefault="00371850" w:rsidP="000359B4">
            <w:r>
              <w:t>Поломошное</w:t>
            </w:r>
          </w:p>
        </w:tc>
        <w:tc>
          <w:tcPr>
            <w:tcW w:w="3941" w:type="dxa"/>
            <w:tcBorders>
              <w:top w:val="single" w:sz="4" w:space="0" w:color="auto"/>
              <w:left w:val="single" w:sz="4" w:space="0" w:color="auto"/>
              <w:bottom w:val="single" w:sz="4" w:space="0" w:color="auto"/>
              <w:right w:val="single" w:sz="4" w:space="0" w:color="auto"/>
            </w:tcBorders>
          </w:tcPr>
          <w:p w:rsidR="00371850" w:rsidRPr="002C3612" w:rsidRDefault="00371850" w:rsidP="000359B4">
            <w:pPr>
              <w:jc w:val="center"/>
            </w:pPr>
            <w:r>
              <w:t>719</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Default="00371850" w:rsidP="000359B4">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371850" w:rsidRDefault="00371850" w:rsidP="000359B4">
            <w:r>
              <w:t>Солоновка</w:t>
            </w:r>
          </w:p>
        </w:tc>
        <w:tc>
          <w:tcPr>
            <w:tcW w:w="3941" w:type="dxa"/>
            <w:tcBorders>
              <w:top w:val="single" w:sz="4" w:space="0" w:color="auto"/>
              <w:left w:val="single" w:sz="4" w:space="0" w:color="auto"/>
              <w:bottom w:val="single" w:sz="4" w:space="0" w:color="auto"/>
              <w:right w:val="single" w:sz="4" w:space="0" w:color="auto"/>
            </w:tcBorders>
          </w:tcPr>
          <w:p w:rsidR="00371850" w:rsidRPr="002C3612" w:rsidRDefault="00371850" w:rsidP="000359B4">
            <w:pPr>
              <w:jc w:val="center"/>
            </w:pPr>
            <w:r>
              <w:t>1369</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Default="00371850" w:rsidP="000359B4">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371850" w:rsidRDefault="00371850" w:rsidP="000359B4">
            <w:r>
              <w:t>Токарево</w:t>
            </w:r>
          </w:p>
        </w:tc>
        <w:tc>
          <w:tcPr>
            <w:tcW w:w="3941" w:type="dxa"/>
            <w:tcBorders>
              <w:top w:val="single" w:sz="4" w:space="0" w:color="auto"/>
              <w:left w:val="single" w:sz="4" w:space="0" w:color="auto"/>
              <w:bottom w:val="single" w:sz="4" w:space="0" w:color="auto"/>
              <w:right w:val="single" w:sz="4" w:space="0" w:color="auto"/>
            </w:tcBorders>
          </w:tcPr>
          <w:p w:rsidR="00371850" w:rsidRPr="002C3612" w:rsidRDefault="00371850" w:rsidP="000359B4">
            <w:pPr>
              <w:jc w:val="center"/>
            </w:pPr>
            <w:r>
              <w:t>514</w:t>
            </w:r>
          </w:p>
        </w:tc>
      </w:tr>
      <w:tr w:rsidR="00371850" w:rsidRPr="002C3612" w:rsidTr="000359B4">
        <w:trPr>
          <w:trHeight w:val="454"/>
        </w:trPr>
        <w:tc>
          <w:tcPr>
            <w:tcW w:w="993" w:type="dxa"/>
            <w:tcBorders>
              <w:top w:val="single" w:sz="4" w:space="0" w:color="auto"/>
              <w:left w:val="single" w:sz="4" w:space="0" w:color="auto"/>
              <w:bottom w:val="single" w:sz="4" w:space="0" w:color="auto"/>
              <w:right w:val="nil"/>
            </w:tcBorders>
          </w:tcPr>
          <w:p w:rsidR="00371850" w:rsidRDefault="00371850" w:rsidP="000359B4">
            <w:pPr>
              <w:jc w:val="center"/>
            </w:pPr>
          </w:p>
        </w:tc>
        <w:tc>
          <w:tcPr>
            <w:tcW w:w="4422" w:type="dxa"/>
            <w:tcBorders>
              <w:top w:val="single" w:sz="4" w:space="0" w:color="auto"/>
              <w:left w:val="single" w:sz="4" w:space="0" w:color="auto"/>
              <w:bottom w:val="single" w:sz="4" w:space="0" w:color="auto"/>
              <w:right w:val="single" w:sz="4" w:space="0" w:color="auto"/>
            </w:tcBorders>
          </w:tcPr>
          <w:p w:rsidR="00371850" w:rsidRDefault="00371850" w:rsidP="000359B4">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371850" w:rsidRPr="002C3612" w:rsidRDefault="00371850" w:rsidP="000359B4">
            <w:pPr>
              <w:jc w:val="center"/>
            </w:pPr>
            <w:r>
              <w:t>6391</w:t>
            </w:r>
          </w:p>
        </w:tc>
      </w:tr>
    </w:tbl>
    <w:p w:rsidR="00371850" w:rsidRDefault="00371850" w:rsidP="00371850"/>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Default="00371850" w:rsidP="009376DB">
      <w:pPr>
        <w:jc w:val="both"/>
        <w:rPr>
          <w:sz w:val="28"/>
          <w:szCs w:val="28"/>
        </w:rPr>
      </w:pPr>
    </w:p>
    <w:p w:rsidR="00371850" w:rsidRPr="003759AB" w:rsidRDefault="00371850" w:rsidP="00371850">
      <w:pPr>
        <w:spacing w:line="240" w:lineRule="exact"/>
        <w:ind w:left="6096" w:right="99"/>
        <w:jc w:val="both"/>
        <w:rPr>
          <w:sz w:val="28"/>
          <w:szCs w:val="28"/>
          <w:lang w:val="en-US"/>
        </w:rPr>
      </w:pPr>
      <w:r w:rsidRPr="000159F3">
        <w:rPr>
          <w:caps/>
          <w:sz w:val="28"/>
          <w:szCs w:val="28"/>
        </w:rPr>
        <w:t>приложениЕ</w:t>
      </w:r>
      <w:r w:rsidRPr="000159F3">
        <w:rPr>
          <w:sz w:val="28"/>
          <w:szCs w:val="28"/>
        </w:rPr>
        <w:t xml:space="preserve"> </w:t>
      </w:r>
      <w:r>
        <w:rPr>
          <w:sz w:val="28"/>
          <w:szCs w:val="28"/>
        </w:rPr>
        <w:t>12</w:t>
      </w:r>
    </w:p>
    <w:tbl>
      <w:tblPr>
        <w:tblpPr w:leftFromText="180" w:rightFromText="180" w:horzAnchor="margin" w:tblpXSpec="right" w:tblpY="313"/>
        <w:tblW w:w="4809" w:type="dxa"/>
        <w:tblLayout w:type="fixed"/>
        <w:tblLook w:val="01E0"/>
      </w:tblPr>
      <w:tblGrid>
        <w:gridCol w:w="4477"/>
        <w:gridCol w:w="332"/>
      </w:tblGrid>
      <w:tr w:rsidR="00371850" w:rsidRPr="00615BA2" w:rsidTr="00371850">
        <w:tc>
          <w:tcPr>
            <w:tcW w:w="4477" w:type="dxa"/>
          </w:tcPr>
          <w:p w:rsidR="00371850" w:rsidRPr="00615BA2" w:rsidRDefault="00371850" w:rsidP="00371850">
            <w:pPr>
              <w:jc w:val="both"/>
              <w:rPr>
                <w:sz w:val="28"/>
                <w:szCs w:val="28"/>
              </w:rPr>
            </w:pPr>
            <w:r w:rsidRPr="00615BA2">
              <w:rPr>
                <w:sz w:val="28"/>
                <w:szCs w:val="28"/>
              </w:rPr>
              <w:t xml:space="preserve">к </w:t>
            </w:r>
            <w:r>
              <w:rPr>
                <w:sz w:val="28"/>
                <w:szCs w:val="28"/>
              </w:rPr>
              <w:t xml:space="preserve">решению </w:t>
            </w:r>
            <w:r w:rsidRPr="00615BA2">
              <w:rPr>
                <w:sz w:val="28"/>
                <w:szCs w:val="28"/>
              </w:rPr>
              <w:t xml:space="preserve">«О </w:t>
            </w:r>
            <w:r>
              <w:rPr>
                <w:sz w:val="28"/>
                <w:szCs w:val="28"/>
              </w:rPr>
              <w:t>районном бюджете муниципального образования Новичихинский район на 2019 год</w:t>
            </w:r>
            <w:r w:rsidRPr="00615BA2">
              <w:rPr>
                <w:sz w:val="28"/>
                <w:szCs w:val="28"/>
              </w:rPr>
              <w:t>»</w:t>
            </w:r>
          </w:p>
        </w:tc>
        <w:tc>
          <w:tcPr>
            <w:tcW w:w="332" w:type="dxa"/>
          </w:tcPr>
          <w:p w:rsidR="00371850" w:rsidRPr="00615BA2" w:rsidRDefault="00371850" w:rsidP="00371850">
            <w:pPr>
              <w:spacing w:line="240" w:lineRule="exact"/>
              <w:ind w:right="99"/>
              <w:jc w:val="both"/>
              <w:rPr>
                <w:sz w:val="28"/>
                <w:szCs w:val="28"/>
              </w:rPr>
            </w:pPr>
            <w:r w:rsidRPr="00615BA2">
              <w:rPr>
                <w:sz w:val="28"/>
                <w:szCs w:val="28"/>
              </w:rPr>
              <w:tab/>
            </w:r>
            <w:r w:rsidRPr="00615BA2">
              <w:rPr>
                <w:sz w:val="28"/>
                <w:szCs w:val="28"/>
              </w:rPr>
              <w:tab/>
              <w:t xml:space="preserve"> </w:t>
            </w:r>
          </w:p>
        </w:tc>
      </w:tr>
    </w:tbl>
    <w:p w:rsidR="00371850" w:rsidRDefault="00371850" w:rsidP="00371850">
      <w:pPr>
        <w:ind w:right="99"/>
        <w:jc w:val="both"/>
        <w:rPr>
          <w:sz w:val="28"/>
        </w:rPr>
      </w:pPr>
    </w:p>
    <w:p w:rsidR="00371850" w:rsidRDefault="00371850" w:rsidP="00371850">
      <w:pPr>
        <w:ind w:right="99"/>
        <w:jc w:val="both"/>
        <w:rPr>
          <w:sz w:val="28"/>
        </w:rPr>
      </w:pPr>
    </w:p>
    <w:p w:rsidR="00371850" w:rsidRDefault="00371850" w:rsidP="00371850">
      <w:pPr>
        <w:pStyle w:val="ConsPlusTitle"/>
        <w:ind w:right="99"/>
        <w:jc w:val="center"/>
        <w:rPr>
          <w:b w:val="0"/>
          <w:sz w:val="28"/>
          <w:szCs w:val="28"/>
        </w:rPr>
      </w:pPr>
    </w:p>
    <w:p w:rsidR="00371850" w:rsidRDefault="00371850" w:rsidP="00371850">
      <w:pPr>
        <w:pStyle w:val="ConsPlusTitle"/>
        <w:ind w:right="99"/>
        <w:jc w:val="center"/>
        <w:rPr>
          <w:b w:val="0"/>
          <w:sz w:val="28"/>
          <w:szCs w:val="28"/>
        </w:rPr>
      </w:pPr>
    </w:p>
    <w:p w:rsidR="00371850" w:rsidRDefault="00371850" w:rsidP="00371850">
      <w:pPr>
        <w:pStyle w:val="ConsPlusTitle"/>
        <w:ind w:right="99"/>
        <w:jc w:val="center"/>
        <w:rPr>
          <w:b w:val="0"/>
          <w:sz w:val="28"/>
          <w:szCs w:val="28"/>
        </w:rPr>
      </w:pPr>
    </w:p>
    <w:p w:rsidR="00371850" w:rsidRDefault="00371850" w:rsidP="00371850">
      <w:pPr>
        <w:pStyle w:val="ConsPlusTitle"/>
        <w:ind w:right="99"/>
        <w:jc w:val="center"/>
        <w:rPr>
          <w:b w:val="0"/>
          <w:sz w:val="28"/>
          <w:szCs w:val="28"/>
        </w:rPr>
      </w:pPr>
    </w:p>
    <w:p w:rsidR="00371850" w:rsidRDefault="00371850" w:rsidP="00371850">
      <w:pPr>
        <w:pStyle w:val="ConsPlusTitle"/>
        <w:ind w:right="99"/>
        <w:jc w:val="center"/>
        <w:rPr>
          <w:b w:val="0"/>
          <w:sz w:val="28"/>
          <w:szCs w:val="28"/>
        </w:rPr>
      </w:pPr>
    </w:p>
    <w:p w:rsidR="00371850" w:rsidRDefault="00371850" w:rsidP="00371850">
      <w:pPr>
        <w:pStyle w:val="ConsPlusTitle"/>
        <w:ind w:right="99"/>
        <w:jc w:val="center"/>
        <w:rPr>
          <w:b w:val="0"/>
          <w:sz w:val="28"/>
          <w:szCs w:val="28"/>
        </w:rPr>
      </w:pPr>
      <w:r w:rsidRPr="00242D26">
        <w:rPr>
          <w:b w:val="0"/>
          <w:sz w:val="28"/>
          <w:szCs w:val="28"/>
        </w:rPr>
        <w:t>П</w:t>
      </w:r>
      <w:r w:rsidRPr="00505FCE">
        <w:rPr>
          <w:b w:val="0"/>
          <w:caps/>
          <w:sz w:val="28"/>
          <w:szCs w:val="28"/>
        </w:rPr>
        <w:t>рограмма</w:t>
      </w:r>
      <w:r w:rsidRPr="00242D26">
        <w:rPr>
          <w:b w:val="0"/>
          <w:sz w:val="28"/>
          <w:szCs w:val="28"/>
        </w:rPr>
        <w:t xml:space="preserve"> </w:t>
      </w:r>
    </w:p>
    <w:p w:rsidR="00371850" w:rsidRDefault="00371850" w:rsidP="00371850">
      <w:pPr>
        <w:pStyle w:val="ConsPlusTitle"/>
        <w:ind w:right="99"/>
        <w:jc w:val="center"/>
        <w:rPr>
          <w:b w:val="0"/>
          <w:sz w:val="28"/>
          <w:szCs w:val="28"/>
        </w:rPr>
      </w:pPr>
      <w:r>
        <w:rPr>
          <w:b w:val="0"/>
          <w:sz w:val="28"/>
          <w:szCs w:val="28"/>
        </w:rPr>
        <w:t>муниципальных</w:t>
      </w:r>
      <w:r w:rsidRPr="00242D26">
        <w:rPr>
          <w:b w:val="0"/>
          <w:sz w:val="28"/>
          <w:szCs w:val="28"/>
        </w:rPr>
        <w:t xml:space="preserve"> </w:t>
      </w:r>
      <w:r>
        <w:rPr>
          <w:b w:val="0"/>
          <w:sz w:val="28"/>
          <w:szCs w:val="28"/>
        </w:rPr>
        <w:t>внутренних</w:t>
      </w:r>
      <w:r w:rsidRPr="00242D26">
        <w:rPr>
          <w:b w:val="0"/>
          <w:sz w:val="28"/>
          <w:szCs w:val="28"/>
        </w:rPr>
        <w:t xml:space="preserve"> </w:t>
      </w:r>
      <w:r>
        <w:rPr>
          <w:b w:val="0"/>
          <w:sz w:val="28"/>
          <w:szCs w:val="28"/>
        </w:rPr>
        <w:t xml:space="preserve">заимствований Новичихинского района Алтайского края на </w:t>
      </w:r>
      <w:r w:rsidRPr="00242D26">
        <w:rPr>
          <w:b w:val="0"/>
          <w:sz w:val="28"/>
          <w:szCs w:val="28"/>
        </w:rPr>
        <w:t>20</w:t>
      </w:r>
      <w:r>
        <w:rPr>
          <w:b w:val="0"/>
          <w:sz w:val="28"/>
          <w:szCs w:val="28"/>
        </w:rPr>
        <w:t>19</w:t>
      </w:r>
      <w:r w:rsidRPr="00242D26">
        <w:rPr>
          <w:b w:val="0"/>
          <w:sz w:val="28"/>
          <w:szCs w:val="28"/>
        </w:rPr>
        <w:t xml:space="preserve"> </w:t>
      </w:r>
      <w:r>
        <w:rPr>
          <w:b w:val="0"/>
          <w:sz w:val="28"/>
          <w:szCs w:val="28"/>
        </w:rPr>
        <w:t>год</w:t>
      </w:r>
    </w:p>
    <w:p w:rsidR="00371850" w:rsidRPr="00242D26" w:rsidRDefault="00371850" w:rsidP="00371850">
      <w:pPr>
        <w:pStyle w:val="ConsPlusTitle"/>
        <w:ind w:right="99"/>
        <w:jc w:val="center"/>
        <w:rPr>
          <w:b w:val="0"/>
          <w:sz w:val="28"/>
          <w:szCs w:val="28"/>
        </w:rPr>
      </w:pPr>
      <w:r>
        <w:rPr>
          <w:b w:val="0"/>
          <w:sz w:val="28"/>
          <w:szCs w:val="28"/>
        </w:rPr>
        <w:t xml:space="preserve"> </w:t>
      </w:r>
    </w:p>
    <w:p w:rsidR="00371850" w:rsidRDefault="00371850" w:rsidP="00371850">
      <w:pPr>
        <w:ind w:firstLine="709"/>
        <w:jc w:val="both"/>
        <w:rPr>
          <w:sz w:val="28"/>
          <w:szCs w:val="28"/>
        </w:rPr>
      </w:pPr>
      <w:r>
        <w:rPr>
          <w:sz w:val="28"/>
          <w:szCs w:val="28"/>
        </w:rPr>
        <w:t>Администрация Новичихинского района формирует программу муниципальных внутренних заимствований на 2019 год, исходя из следующих принципов:</w:t>
      </w:r>
    </w:p>
    <w:p w:rsidR="00371850" w:rsidRDefault="00371850" w:rsidP="00371850">
      <w:pPr>
        <w:ind w:firstLine="709"/>
        <w:jc w:val="both"/>
        <w:rPr>
          <w:sz w:val="28"/>
          <w:szCs w:val="28"/>
        </w:rPr>
      </w:pPr>
      <w:r>
        <w:rPr>
          <w:sz w:val="28"/>
          <w:szCs w:val="28"/>
        </w:rPr>
        <w:t xml:space="preserve">верхний предел муниципального внутреннего долга муниципального образования  Новичихинский район не должен превышать </w:t>
      </w:r>
      <w:r w:rsidRPr="00293481">
        <w:rPr>
          <w:sz w:val="28"/>
          <w:szCs w:val="28"/>
        </w:rPr>
        <w:t>50 процентов</w:t>
      </w:r>
      <w:r>
        <w:rPr>
          <w:sz w:val="28"/>
          <w:szCs w:val="28"/>
        </w:rPr>
        <w:t xml:space="preserve"> утвержденного общего годового объема доходов районного бюджета без учета утвержденного объема безвозмездных поступлений и поступлений налоговых доходов по дополнительным нормативам отчислений;</w:t>
      </w:r>
    </w:p>
    <w:p w:rsidR="00371850" w:rsidRDefault="00371850" w:rsidP="00371850">
      <w:pPr>
        <w:ind w:firstLine="709"/>
        <w:jc w:val="both"/>
        <w:rPr>
          <w:sz w:val="28"/>
          <w:szCs w:val="28"/>
        </w:rPr>
      </w:pPr>
      <w:r>
        <w:rPr>
          <w:sz w:val="28"/>
          <w:szCs w:val="28"/>
        </w:rPr>
        <w:t>предельный объем расходов на обслуживание муниципального долга муниципального образования Новичихинский район не должен превышать 15 процентов объема расходов районного бюджета, за исключением объема расходов, которые осуществляются за счет субвенций, предоставляемых из краевого бюджета.</w:t>
      </w:r>
    </w:p>
    <w:p w:rsidR="00371850" w:rsidRDefault="00371850" w:rsidP="00371850">
      <w:pPr>
        <w:ind w:firstLine="709"/>
        <w:jc w:val="both"/>
        <w:rPr>
          <w:sz w:val="28"/>
          <w:szCs w:val="28"/>
        </w:rPr>
      </w:pPr>
      <w:r>
        <w:rPr>
          <w:sz w:val="28"/>
          <w:szCs w:val="28"/>
        </w:rPr>
        <w:t>При осуществлении муниципальных внутренних заимствований Администрация Новичихинского района исходит из необходимости сокращения объема муниципального долга Новичихинского района и расходов на его обслуживание, минимальной цены заимствований, необходимости решения задач по финансированию расходов бюджета за счет внутренних источников и исполнения обязательств по всем видам долговых обязательств муниципального образования Новичихинский район.</w:t>
      </w:r>
    </w:p>
    <w:p w:rsidR="00371850" w:rsidRDefault="00371850" w:rsidP="00371850">
      <w:pPr>
        <w:ind w:firstLine="709"/>
        <w:jc w:val="both"/>
        <w:rPr>
          <w:sz w:val="28"/>
          <w:szCs w:val="28"/>
        </w:rPr>
      </w:pPr>
      <w:r>
        <w:rPr>
          <w:sz w:val="28"/>
          <w:szCs w:val="28"/>
        </w:rPr>
        <w:t>Администрация Новичихинского района в соответствии с действующим законодательством Российской Федерации, Алтайского края и Новичихинского района не планирует осуществлять в 2019 году муниципальные заимствования.</w:t>
      </w:r>
    </w:p>
    <w:p w:rsidR="00371850" w:rsidRDefault="00371850" w:rsidP="009376DB">
      <w:pPr>
        <w:jc w:val="both"/>
        <w:rPr>
          <w:sz w:val="28"/>
          <w:szCs w:val="28"/>
        </w:rPr>
      </w:pPr>
    </w:p>
    <w:p w:rsidR="001F420F" w:rsidRDefault="001F420F" w:rsidP="009376DB">
      <w:pPr>
        <w:jc w:val="both"/>
        <w:rPr>
          <w:sz w:val="28"/>
          <w:szCs w:val="28"/>
        </w:rPr>
      </w:pPr>
    </w:p>
    <w:p w:rsidR="0097396B" w:rsidRDefault="0097396B" w:rsidP="009376DB">
      <w:pPr>
        <w:jc w:val="both"/>
        <w:rPr>
          <w:sz w:val="28"/>
          <w:szCs w:val="28"/>
        </w:rPr>
      </w:pPr>
    </w:p>
    <w:p w:rsidR="0097396B" w:rsidRPr="0097396B" w:rsidRDefault="0097396B" w:rsidP="009376DB">
      <w:pPr>
        <w:jc w:val="both"/>
        <w:rPr>
          <w:sz w:val="28"/>
          <w:szCs w:val="28"/>
        </w:rPr>
      </w:pPr>
    </w:p>
    <w:p w:rsidR="009376DB" w:rsidRDefault="009376DB" w:rsidP="009376DB">
      <w:pPr>
        <w:jc w:val="both"/>
        <w:rPr>
          <w:b/>
          <w:sz w:val="28"/>
        </w:rPr>
      </w:pPr>
    </w:p>
    <w:p w:rsidR="009376DB" w:rsidRDefault="009376DB" w:rsidP="009376DB"/>
    <w:p w:rsidR="00371850" w:rsidRDefault="00371850" w:rsidP="009376DB"/>
    <w:p w:rsidR="00371850" w:rsidRDefault="00371850" w:rsidP="009376DB"/>
    <w:p w:rsidR="00371850" w:rsidRDefault="00371850" w:rsidP="009376DB"/>
    <w:p w:rsidR="00371850" w:rsidRDefault="00371850" w:rsidP="009376DB"/>
    <w:p w:rsidR="00371850" w:rsidRDefault="00371850" w:rsidP="009376DB"/>
    <w:p w:rsidR="009376DB" w:rsidRDefault="009376DB" w:rsidP="009376DB">
      <w:pPr>
        <w:pStyle w:val="aff3"/>
        <w:rPr>
          <w:b/>
          <w:bCs/>
        </w:rPr>
      </w:pPr>
      <w:r>
        <w:rPr>
          <w:b/>
          <w:bCs/>
        </w:rPr>
        <w:t>РОССИЙСКАЯ ФЕДЕРАЦИЯ</w:t>
      </w:r>
    </w:p>
    <w:p w:rsidR="009376DB" w:rsidRDefault="009376DB" w:rsidP="009376DB">
      <w:pPr>
        <w:jc w:val="center"/>
        <w:rPr>
          <w:b/>
          <w:sz w:val="28"/>
        </w:rPr>
      </w:pPr>
      <w:r>
        <w:rPr>
          <w:b/>
          <w:bCs/>
          <w:sz w:val="28"/>
        </w:rPr>
        <w:t xml:space="preserve">НОВИЧИХИНСКОЕ РАЙОННОЕ  СОБРАНИЕ ДЕПУТАТОВ </w:t>
      </w:r>
    </w:p>
    <w:p w:rsidR="009376DB" w:rsidRPr="0052315C" w:rsidRDefault="009376DB" w:rsidP="009376D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76DB" w:rsidRPr="009A5C79" w:rsidRDefault="009376DB" w:rsidP="009376DB">
      <w:pPr>
        <w:jc w:val="center"/>
        <w:rPr>
          <w:b/>
          <w:sz w:val="20"/>
          <w:szCs w:val="20"/>
        </w:rPr>
      </w:pPr>
    </w:p>
    <w:p w:rsidR="009376DB" w:rsidRDefault="009376DB" w:rsidP="009376DB">
      <w:pPr>
        <w:pStyle w:val="13"/>
        <w:jc w:val="center"/>
        <w:rPr>
          <w:b/>
          <w:bCs w:val="0"/>
          <w:sz w:val="40"/>
        </w:rPr>
      </w:pPr>
      <w:r>
        <w:rPr>
          <w:b/>
          <w:bCs w:val="0"/>
          <w:sz w:val="40"/>
        </w:rPr>
        <w:t>РЕШЕНИЕ</w:t>
      </w:r>
    </w:p>
    <w:p w:rsidR="009376DB" w:rsidRDefault="009376DB" w:rsidP="009376DB">
      <w:pPr>
        <w:jc w:val="both"/>
        <w:rPr>
          <w:b/>
          <w:sz w:val="32"/>
        </w:rPr>
      </w:pPr>
    </w:p>
    <w:p w:rsidR="009376DB" w:rsidRDefault="00C90765" w:rsidP="009376DB">
      <w:pPr>
        <w:jc w:val="both"/>
        <w:rPr>
          <w:b/>
          <w:sz w:val="28"/>
        </w:rPr>
      </w:pPr>
      <w:r>
        <w:rPr>
          <w:b/>
          <w:sz w:val="28"/>
        </w:rPr>
        <w:t>26.12.2018     №  72</w:t>
      </w:r>
      <w:r w:rsidR="009376DB">
        <w:rPr>
          <w:b/>
          <w:sz w:val="28"/>
        </w:rPr>
        <w:t xml:space="preserve">                                                                     с. Новичиха</w:t>
      </w:r>
    </w:p>
    <w:p w:rsidR="009376DB" w:rsidRDefault="009376DB" w:rsidP="009376DB">
      <w:pPr>
        <w:jc w:val="both"/>
        <w:rPr>
          <w:b/>
          <w:sz w:val="28"/>
        </w:rPr>
      </w:pPr>
    </w:p>
    <w:p w:rsidR="00C90765" w:rsidRDefault="00C90765" w:rsidP="009376DB">
      <w:pPr>
        <w:jc w:val="both"/>
        <w:rPr>
          <w:b/>
          <w:sz w:val="28"/>
        </w:rPr>
      </w:pPr>
    </w:p>
    <w:p w:rsidR="00C90765" w:rsidRDefault="00C90765" w:rsidP="00C90765">
      <w:pPr>
        <w:jc w:val="both"/>
        <w:rPr>
          <w:sz w:val="28"/>
        </w:rPr>
      </w:pPr>
      <w:r>
        <w:rPr>
          <w:sz w:val="28"/>
        </w:rPr>
        <w:t xml:space="preserve">О признании утратившим силу </w:t>
      </w:r>
    </w:p>
    <w:p w:rsidR="00C90765" w:rsidRDefault="00C90765" w:rsidP="00C90765">
      <w:pPr>
        <w:jc w:val="both"/>
        <w:rPr>
          <w:sz w:val="28"/>
        </w:rPr>
      </w:pPr>
      <w:r>
        <w:rPr>
          <w:sz w:val="28"/>
        </w:rPr>
        <w:t xml:space="preserve">решения районного Собрания </w:t>
      </w:r>
    </w:p>
    <w:p w:rsidR="00C90765" w:rsidRDefault="00C90765" w:rsidP="00C90765">
      <w:pPr>
        <w:jc w:val="both"/>
        <w:rPr>
          <w:sz w:val="28"/>
        </w:rPr>
      </w:pPr>
      <w:r>
        <w:rPr>
          <w:sz w:val="28"/>
        </w:rPr>
        <w:t>депутатов от 30.10.2009 № 56</w:t>
      </w:r>
    </w:p>
    <w:p w:rsidR="00C90765" w:rsidRDefault="00C90765" w:rsidP="00C90765">
      <w:pPr>
        <w:jc w:val="both"/>
        <w:rPr>
          <w:sz w:val="28"/>
        </w:rPr>
      </w:pPr>
      <w:r>
        <w:rPr>
          <w:sz w:val="28"/>
        </w:rPr>
        <w:t xml:space="preserve">«Об избрании ревизионной комиссии </w:t>
      </w:r>
    </w:p>
    <w:p w:rsidR="00C90765" w:rsidRDefault="00C90765" w:rsidP="00C90765">
      <w:pPr>
        <w:jc w:val="both"/>
        <w:rPr>
          <w:sz w:val="28"/>
        </w:rPr>
      </w:pPr>
      <w:r>
        <w:rPr>
          <w:sz w:val="28"/>
        </w:rPr>
        <w:t>и утверждении Положения о ревизионной</w:t>
      </w:r>
    </w:p>
    <w:p w:rsidR="00C90765" w:rsidRDefault="00C90765" w:rsidP="00C90765">
      <w:pPr>
        <w:jc w:val="both"/>
        <w:rPr>
          <w:sz w:val="28"/>
        </w:rPr>
      </w:pPr>
      <w:r>
        <w:rPr>
          <w:sz w:val="28"/>
        </w:rPr>
        <w:t xml:space="preserve">комиссии Новичихинского района </w:t>
      </w:r>
    </w:p>
    <w:p w:rsidR="00C90765" w:rsidRDefault="00C90765" w:rsidP="00C90765">
      <w:pPr>
        <w:jc w:val="both"/>
        <w:rPr>
          <w:sz w:val="28"/>
        </w:rPr>
      </w:pPr>
      <w:r>
        <w:rPr>
          <w:sz w:val="28"/>
        </w:rPr>
        <w:t>в новой редакции».</w:t>
      </w:r>
    </w:p>
    <w:p w:rsidR="00C90765" w:rsidRDefault="00C90765" w:rsidP="00C90765">
      <w:pPr>
        <w:jc w:val="both"/>
        <w:rPr>
          <w:sz w:val="28"/>
        </w:rPr>
      </w:pPr>
    </w:p>
    <w:p w:rsidR="00C90765" w:rsidRDefault="00C90765" w:rsidP="00C90765">
      <w:pPr>
        <w:ind w:firstLine="709"/>
        <w:jc w:val="both"/>
        <w:rPr>
          <w:sz w:val="28"/>
        </w:rPr>
      </w:pPr>
      <w:r>
        <w:rPr>
          <w:sz w:val="28"/>
        </w:rPr>
        <w:t>В соответствии со ст. 56 Устава  муниципального образования Новичихинский район, районное Собрание депутатов РЕШИЛО:</w:t>
      </w:r>
    </w:p>
    <w:p w:rsidR="00C90765" w:rsidRDefault="00C90765" w:rsidP="00C90765">
      <w:pPr>
        <w:ind w:firstLine="709"/>
        <w:jc w:val="both"/>
        <w:rPr>
          <w:sz w:val="28"/>
        </w:rPr>
      </w:pPr>
    </w:p>
    <w:p w:rsidR="00C90765" w:rsidRDefault="00C90765" w:rsidP="00C90765">
      <w:pPr>
        <w:jc w:val="both"/>
        <w:rPr>
          <w:sz w:val="28"/>
        </w:rPr>
      </w:pPr>
      <w:r>
        <w:rPr>
          <w:sz w:val="28"/>
        </w:rPr>
        <w:t xml:space="preserve">          1. Признать утратившим силу решение районного Собрания депутатов от 30.10.2009 № 56 «Об избрании ревизионной комиссии и утверждении Положения о ревизионной комиссии Новичихинского района в новой редакции».</w:t>
      </w:r>
    </w:p>
    <w:p w:rsidR="00C90765" w:rsidRDefault="00C90765" w:rsidP="00C90765">
      <w:pPr>
        <w:jc w:val="both"/>
        <w:rPr>
          <w:sz w:val="28"/>
        </w:rPr>
      </w:pPr>
      <w:r>
        <w:rPr>
          <w:sz w:val="28"/>
        </w:rPr>
        <w:t xml:space="preserve">          2.</w:t>
      </w:r>
      <w:r w:rsidRPr="009E07B4">
        <w:rPr>
          <w:sz w:val="28"/>
        </w:rPr>
        <w:t xml:space="preserve"> </w:t>
      </w:r>
      <w:r>
        <w:rPr>
          <w:sz w:val="28"/>
        </w:rPr>
        <w:t xml:space="preserve"> Признать утратившим силу решение районного Собрания депутатов от 28.10.2011 № 64 «О внесении изменений в решение районного Собрания депутатов от 30.10.2009 № 56 «Об избрании ревизионной комиссии и утверждении Положения о ревизионной комиссии Новичихинского района в новой редакции».</w:t>
      </w:r>
    </w:p>
    <w:p w:rsidR="00C90765" w:rsidRDefault="00C90765" w:rsidP="00C90765">
      <w:pPr>
        <w:jc w:val="both"/>
        <w:rPr>
          <w:sz w:val="28"/>
        </w:rPr>
      </w:pPr>
      <w:r>
        <w:rPr>
          <w:sz w:val="28"/>
        </w:rPr>
        <w:t xml:space="preserve">           3. Контроль за  ходом выполнения данного решения возложить на постоянную комиссию по вопросам местного  самоуправления (Кротов П.А.)</w:t>
      </w:r>
    </w:p>
    <w:tbl>
      <w:tblPr>
        <w:tblW w:w="9743" w:type="dxa"/>
        <w:tblLayout w:type="fixed"/>
        <w:tblLook w:val="0000"/>
      </w:tblPr>
      <w:tblGrid>
        <w:gridCol w:w="3227"/>
        <w:gridCol w:w="2127"/>
        <w:gridCol w:w="2409"/>
        <w:gridCol w:w="1980"/>
      </w:tblGrid>
      <w:tr w:rsidR="009376DB" w:rsidTr="009368A4">
        <w:tc>
          <w:tcPr>
            <w:tcW w:w="3227" w:type="dxa"/>
          </w:tcPr>
          <w:p w:rsidR="009376DB" w:rsidRDefault="009376DB" w:rsidP="009368A4">
            <w:pPr>
              <w:rPr>
                <w:bCs/>
                <w:sz w:val="28"/>
              </w:rPr>
            </w:pPr>
          </w:p>
          <w:p w:rsidR="009376DB" w:rsidRDefault="009376DB" w:rsidP="009368A4">
            <w:pPr>
              <w:rPr>
                <w:bCs/>
                <w:sz w:val="28"/>
              </w:rPr>
            </w:pPr>
          </w:p>
          <w:p w:rsidR="009376DB" w:rsidRDefault="009376DB" w:rsidP="009368A4">
            <w:pPr>
              <w:ind w:right="-108"/>
              <w:rPr>
                <w:sz w:val="28"/>
              </w:rPr>
            </w:pPr>
            <w:r>
              <w:rPr>
                <w:sz w:val="28"/>
              </w:rPr>
              <w:t>Председатель районного Собрания депутатов</w:t>
            </w:r>
          </w:p>
        </w:tc>
        <w:tc>
          <w:tcPr>
            <w:tcW w:w="2127" w:type="dxa"/>
          </w:tcPr>
          <w:p w:rsidR="009376DB" w:rsidRDefault="009376DB" w:rsidP="009368A4">
            <w:r>
              <w:rPr>
                <w:noProof/>
              </w:rPr>
              <w:drawing>
                <wp:inline distT="0" distB="0" distL="0" distR="0">
                  <wp:extent cx="1304925" cy="1304925"/>
                  <wp:effectExtent l="19050" t="0" r="9525" b="0"/>
                  <wp:docPr id="46"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9376DB" w:rsidRDefault="009376DB" w:rsidP="009368A4"/>
          <w:p w:rsidR="009376DB" w:rsidRDefault="009376DB" w:rsidP="009368A4">
            <w:pPr>
              <w:ind w:left="-109"/>
            </w:pPr>
            <w:r>
              <w:rPr>
                <w:noProof/>
              </w:rPr>
              <w:drawing>
                <wp:inline distT="0" distB="0" distL="0" distR="0">
                  <wp:extent cx="1552575" cy="638175"/>
                  <wp:effectExtent l="19050" t="0" r="9525" b="0"/>
                  <wp:docPr id="91"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rPr>
                <w:sz w:val="28"/>
              </w:rPr>
            </w:pPr>
            <w:r>
              <w:rPr>
                <w:sz w:val="28"/>
              </w:rPr>
              <w:t>В.И. Косач</w:t>
            </w:r>
          </w:p>
        </w:tc>
      </w:tr>
    </w:tbl>
    <w:p w:rsidR="009376DB" w:rsidRPr="003B515C" w:rsidRDefault="009376DB" w:rsidP="009376DB">
      <w:pPr>
        <w:jc w:val="both"/>
        <w:rPr>
          <w:sz w:val="28"/>
          <w:szCs w:val="28"/>
          <w:lang w:val="en-US"/>
        </w:rPr>
      </w:pPr>
    </w:p>
    <w:p w:rsidR="009376DB" w:rsidRDefault="009376DB" w:rsidP="009376DB">
      <w:pPr>
        <w:jc w:val="both"/>
        <w:rPr>
          <w:b/>
          <w:sz w:val="28"/>
        </w:rPr>
      </w:pPr>
    </w:p>
    <w:p w:rsidR="009376DB" w:rsidRDefault="009376DB" w:rsidP="009376DB"/>
    <w:p w:rsidR="00C90765" w:rsidRDefault="00C90765" w:rsidP="009376DB"/>
    <w:p w:rsidR="00C90765" w:rsidRDefault="00C90765" w:rsidP="009376DB"/>
    <w:p w:rsidR="00C90765" w:rsidRDefault="00C90765" w:rsidP="009376DB"/>
    <w:p w:rsidR="00C90765" w:rsidRDefault="00C90765" w:rsidP="009376DB"/>
    <w:p w:rsidR="00C90765" w:rsidRDefault="00C90765" w:rsidP="009376DB"/>
    <w:p w:rsidR="00C90765" w:rsidRDefault="00C90765" w:rsidP="00C90765">
      <w:pPr>
        <w:pStyle w:val="aff3"/>
        <w:rPr>
          <w:b/>
          <w:bCs/>
        </w:rPr>
      </w:pPr>
      <w:r>
        <w:rPr>
          <w:b/>
          <w:bCs/>
        </w:rPr>
        <w:t>РОССИЙСКАЯ ФЕДЕРАЦИЯ</w:t>
      </w:r>
    </w:p>
    <w:p w:rsidR="00C90765" w:rsidRDefault="00C90765" w:rsidP="00C90765">
      <w:pPr>
        <w:jc w:val="center"/>
        <w:rPr>
          <w:b/>
          <w:sz w:val="28"/>
        </w:rPr>
      </w:pPr>
      <w:r>
        <w:rPr>
          <w:b/>
          <w:bCs/>
          <w:sz w:val="28"/>
        </w:rPr>
        <w:t xml:space="preserve">НОВИЧИХИНСКОЕ РАЙОННОЕ  СОБРАНИЕ ДЕПУТАТОВ </w:t>
      </w:r>
    </w:p>
    <w:p w:rsidR="00C90765" w:rsidRPr="0052315C" w:rsidRDefault="00C90765" w:rsidP="00C90765">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C90765" w:rsidRPr="009A5C79" w:rsidRDefault="00C90765" w:rsidP="00C90765">
      <w:pPr>
        <w:jc w:val="center"/>
        <w:rPr>
          <w:b/>
          <w:sz w:val="20"/>
          <w:szCs w:val="20"/>
        </w:rPr>
      </w:pPr>
    </w:p>
    <w:p w:rsidR="00C90765" w:rsidRDefault="00C90765" w:rsidP="00C90765">
      <w:pPr>
        <w:pStyle w:val="13"/>
        <w:jc w:val="center"/>
        <w:rPr>
          <w:b/>
          <w:bCs w:val="0"/>
          <w:sz w:val="40"/>
        </w:rPr>
      </w:pPr>
      <w:r>
        <w:rPr>
          <w:b/>
          <w:bCs w:val="0"/>
          <w:sz w:val="40"/>
        </w:rPr>
        <w:t>РЕШЕНИЕ</w:t>
      </w:r>
    </w:p>
    <w:p w:rsidR="00C90765" w:rsidRDefault="00C90765" w:rsidP="00C90765">
      <w:pPr>
        <w:jc w:val="both"/>
        <w:rPr>
          <w:b/>
          <w:sz w:val="32"/>
        </w:rPr>
      </w:pPr>
    </w:p>
    <w:p w:rsidR="00C90765" w:rsidRDefault="00C90765" w:rsidP="00C90765">
      <w:pPr>
        <w:jc w:val="both"/>
        <w:rPr>
          <w:b/>
          <w:sz w:val="28"/>
        </w:rPr>
      </w:pPr>
      <w:r>
        <w:rPr>
          <w:b/>
          <w:sz w:val="28"/>
        </w:rPr>
        <w:t>26.12.2018     №  73                                                                     с. Новичиха</w:t>
      </w:r>
    </w:p>
    <w:p w:rsidR="00C90765" w:rsidRDefault="00C90765" w:rsidP="00C90765">
      <w:pPr>
        <w:jc w:val="both"/>
        <w:rPr>
          <w:b/>
          <w:sz w:val="28"/>
        </w:rPr>
      </w:pPr>
    </w:p>
    <w:p w:rsidR="00C90765" w:rsidRDefault="00C90765" w:rsidP="00C90765">
      <w:pPr>
        <w:rPr>
          <w:sz w:val="28"/>
          <w:szCs w:val="28"/>
        </w:rPr>
      </w:pPr>
      <w:r w:rsidRPr="009B498F">
        <w:rPr>
          <w:sz w:val="28"/>
          <w:szCs w:val="28"/>
        </w:rPr>
        <w:t xml:space="preserve">Об утверждении  плана </w:t>
      </w:r>
      <w:r>
        <w:rPr>
          <w:sz w:val="28"/>
          <w:szCs w:val="28"/>
        </w:rPr>
        <w:t>правотворческой,</w:t>
      </w:r>
    </w:p>
    <w:p w:rsidR="00C90765" w:rsidRDefault="00C90765" w:rsidP="00C90765">
      <w:pPr>
        <w:rPr>
          <w:sz w:val="28"/>
          <w:szCs w:val="28"/>
        </w:rPr>
      </w:pPr>
      <w:r>
        <w:rPr>
          <w:sz w:val="28"/>
          <w:szCs w:val="28"/>
        </w:rPr>
        <w:t xml:space="preserve">организационной и контрольной </w:t>
      </w:r>
      <w:r w:rsidRPr="009B498F">
        <w:rPr>
          <w:sz w:val="28"/>
          <w:szCs w:val="28"/>
        </w:rPr>
        <w:t xml:space="preserve">работы </w:t>
      </w:r>
    </w:p>
    <w:p w:rsidR="00C90765" w:rsidRDefault="00C90765" w:rsidP="00C90765">
      <w:pPr>
        <w:rPr>
          <w:sz w:val="28"/>
          <w:szCs w:val="28"/>
        </w:rPr>
      </w:pPr>
      <w:r>
        <w:rPr>
          <w:sz w:val="28"/>
          <w:szCs w:val="28"/>
        </w:rPr>
        <w:t xml:space="preserve">Новичихинского районного </w:t>
      </w:r>
    </w:p>
    <w:p w:rsidR="00C90765" w:rsidRPr="009B498F" w:rsidRDefault="00C90765" w:rsidP="00C90765">
      <w:pPr>
        <w:rPr>
          <w:sz w:val="28"/>
          <w:szCs w:val="28"/>
        </w:rPr>
      </w:pPr>
      <w:r w:rsidRPr="009B498F">
        <w:rPr>
          <w:sz w:val="28"/>
          <w:szCs w:val="28"/>
        </w:rPr>
        <w:t>Собрания депутатов   на 201</w:t>
      </w:r>
      <w:r>
        <w:rPr>
          <w:sz w:val="28"/>
          <w:szCs w:val="28"/>
        </w:rPr>
        <w:t>9</w:t>
      </w:r>
      <w:r w:rsidRPr="009B498F">
        <w:rPr>
          <w:sz w:val="28"/>
          <w:szCs w:val="28"/>
        </w:rPr>
        <w:t xml:space="preserve"> год</w:t>
      </w:r>
    </w:p>
    <w:p w:rsidR="00C90765" w:rsidRDefault="00C90765" w:rsidP="00C90765">
      <w:pPr>
        <w:rPr>
          <w:b/>
          <w:sz w:val="28"/>
          <w:szCs w:val="28"/>
        </w:rPr>
      </w:pPr>
      <w:r>
        <w:rPr>
          <w:b/>
          <w:sz w:val="28"/>
          <w:szCs w:val="28"/>
        </w:rPr>
        <w:t xml:space="preserve">          </w:t>
      </w:r>
    </w:p>
    <w:p w:rsidR="00C90765" w:rsidRDefault="00C90765" w:rsidP="00C90765">
      <w:pPr>
        <w:jc w:val="both"/>
        <w:rPr>
          <w:sz w:val="28"/>
          <w:szCs w:val="28"/>
        </w:rPr>
      </w:pPr>
      <w:r>
        <w:rPr>
          <w:b/>
          <w:sz w:val="28"/>
          <w:szCs w:val="28"/>
        </w:rPr>
        <w:t xml:space="preserve">         </w:t>
      </w:r>
      <w:r>
        <w:rPr>
          <w:sz w:val="28"/>
          <w:szCs w:val="28"/>
        </w:rPr>
        <w:t>В соответствии со статьёй 3 Регламента районного Собрания депутатов, в целях обеспечения комплексного социально - экономического развития района, районное Собрание депутатов РЕШИЛО:</w:t>
      </w:r>
    </w:p>
    <w:p w:rsidR="00C90765" w:rsidRPr="00C82826" w:rsidRDefault="00C90765" w:rsidP="00C90765">
      <w:pPr>
        <w:rPr>
          <w:sz w:val="28"/>
          <w:szCs w:val="28"/>
        </w:rPr>
      </w:pPr>
      <w:r>
        <w:rPr>
          <w:sz w:val="28"/>
          <w:szCs w:val="28"/>
        </w:rPr>
        <w:t xml:space="preserve">         </w:t>
      </w:r>
      <w:r w:rsidRPr="00C82826">
        <w:rPr>
          <w:sz w:val="28"/>
          <w:szCs w:val="28"/>
        </w:rPr>
        <w:t xml:space="preserve">1. Информацию о выполнении плана работы </w:t>
      </w:r>
      <w:r>
        <w:rPr>
          <w:sz w:val="28"/>
          <w:szCs w:val="28"/>
        </w:rPr>
        <w:t>Новичихинского районного</w:t>
      </w:r>
      <w:r w:rsidRPr="00C82826">
        <w:rPr>
          <w:sz w:val="28"/>
          <w:szCs w:val="28"/>
        </w:rPr>
        <w:t xml:space="preserve"> Собрания депутатов за 201</w:t>
      </w:r>
      <w:r>
        <w:rPr>
          <w:sz w:val="28"/>
          <w:szCs w:val="28"/>
        </w:rPr>
        <w:t>7</w:t>
      </w:r>
      <w:r w:rsidRPr="00C82826">
        <w:rPr>
          <w:sz w:val="28"/>
          <w:szCs w:val="28"/>
        </w:rPr>
        <w:t xml:space="preserve"> год принять к сведению (прилагается).</w:t>
      </w:r>
    </w:p>
    <w:p w:rsidR="00C90765" w:rsidRDefault="00C90765" w:rsidP="00C90765">
      <w:pPr>
        <w:jc w:val="both"/>
        <w:rPr>
          <w:sz w:val="28"/>
          <w:szCs w:val="28"/>
        </w:rPr>
      </w:pPr>
      <w:r>
        <w:rPr>
          <w:sz w:val="28"/>
          <w:szCs w:val="28"/>
        </w:rPr>
        <w:t xml:space="preserve">         2.  Утвердить  план правотворческой, организационной и контрольной </w:t>
      </w:r>
      <w:r w:rsidRPr="009B498F">
        <w:rPr>
          <w:sz w:val="28"/>
          <w:szCs w:val="28"/>
        </w:rPr>
        <w:t xml:space="preserve">работы </w:t>
      </w:r>
      <w:r>
        <w:rPr>
          <w:sz w:val="28"/>
          <w:szCs w:val="28"/>
        </w:rPr>
        <w:t xml:space="preserve">Новичихинского районного </w:t>
      </w:r>
      <w:r w:rsidRPr="009B498F">
        <w:rPr>
          <w:sz w:val="28"/>
          <w:szCs w:val="28"/>
        </w:rPr>
        <w:t>Собрания депутатов   на 201</w:t>
      </w:r>
      <w:r>
        <w:rPr>
          <w:sz w:val="28"/>
          <w:szCs w:val="28"/>
        </w:rPr>
        <w:t>9</w:t>
      </w:r>
      <w:r w:rsidRPr="009B498F">
        <w:rPr>
          <w:sz w:val="28"/>
          <w:szCs w:val="28"/>
        </w:rPr>
        <w:t xml:space="preserve"> год</w:t>
      </w:r>
      <w:r>
        <w:rPr>
          <w:sz w:val="28"/>
          <w:szCs w:val="28"/>
        </w:rPr>
        <w:t xml:space="preserve">  (прилагается).</w:t>
      </w:r>
    </w:p>
    <w:p w:rsidR="00C90765" w:rsidRPr="00C82826" w:rsidRDefault="00C90765" w:rsidP="00C90765">
      <w:pPr>
        <w:rPr>
          <w:sz w:val="28"/>
          <w:szCs w:val="28"/>
        </w:rPr>
      </w:pPr>
      <w:r>
        <w:rPr>
          <w:sz w:val="28"/>
          <w:szCs w:val="28"/>
        </w:rPr>
        <w:t xml:space="preserve">         </w:t>
      </w:r>
      <w:r w:rsidRPr="00C82826">
        <w:rPr>
          <w:sz w:val="28"/>
          <w:szCs w:val="28"/>
        </w:rPr>
        <w:t xml:space="preserve">3. Постоянным комиссиям, аппарату </w:t>
      </w:r>
      <w:r>
        <w:rPr>
          <w:sz w:val="28"/>
          <w:szCs w:val="28"/>
        </w:rPr>
        <w:t>Администрации района</w:t>
      </w:r>
      <w:r w:rsidRPr="00C82826">
        <w:rPr>
          <w:sz w:val="28"/>
          <w:szCs w:val="28"/>
        </w:rPr>
        <w:t xml:space="preserve"> в текущем году продолжить работу по совершенствованию планирования нормотворческой, контрольной и организационной деятельности </w:t>
      </w:r>
      <w:r>
        <w:rPr>
          <w:sz w:val="28"/>
          <w:szCs w:val="28"/>
        </w:rPr>
        <w:t>Новичихинского районного</w:t>
      </w:r>
      <w:r w:rsidRPr="00C82826">
        <w:rPr>
          <w:sz w:val="28"/>
          <w:szCs w:val="28"/>
        </w:rPr>
        <w:t xml:space="preserve"> Собрания депутатов.</w:t>
      </w:r>
    </w:p>
    <w:p w:rsidR="00C90765" w:rsidRDefault="00C90765" w:rsidP="00C90765">
      <w:pPr>
        <w:jc w:val="both"/>
        <w:rPr>
          <w:sz w:val="28"/>
          <w:szCs w:val="28"/>
        </w:rPr>
      </w:pPr>
      <w:r>
        <w:rPr>
          <w:sz w:val="28"/>
          <w:szCs w:val="28"/>
        </w:rPr>
        <w:t xml:space="preserve">        4. Разместить план правотворческой, организационной и контрольной </w:t>
      </w:r>
      <w:r w:rsidRPr="009B498F">
        <w:rPr>
          <w:sz w:val="28"/>
          <w:szCs w:val="28"/>
        </w:rPr>
        <w:t xml:space="preserve">работы </w:t>
      </w:r>
    </w:p>
    <w:p w:rsidR="00C90765" w:rsidRDefault="00C90765" w:rsidP="00C90765">
      <w:pPr>
        <w:jc w:val="both"/>
        <w:rPr>
          <w:sz w:val="28"/>
          <w:szCs w:val="28"/>
        </w:rPr>
      </w:pPr>
      <w:r>
        <w:rPr>
          <w:sz w:val="28"/>
          <w:szCs w:val="28"/>
        </w:rPr>
        <w:t xml:space="preserve">Новичихинского районного </w:t>
      </w:r>
      <w:r w:rsidRPr="009B498F">
        <w:rPr>
          <w:sz w:val="28"/>
          <w:szCs w:val="28"/>
        </w:rPr>
        <w:t>Собрания депутатов   на 201</w:t>
      </w:r>
      <w:r>
        <w:rPr>
          <w:sz w:val="28"/>
          <w:szCs w:val="28"/>
        </w:rPr>
        <w:t>9</w:t>
      </w:r>
      <w:r w:rsidRPr="009B498F">
        <w:rPr>
          <w:sz w:val="28"/>
          <w:szCs w:val="28"/>
        </w:rPr>
        <w:t xml:space="preserve"> год</w:t>
      </w:r>
      <w:r>
        <w:rPr>
          <w:sz w:val="28"/>
          <w:szCs w:val="28"/>
        </w:rPr>
        <w:t xml:space="preserve"> на официальном сайте Администрации Новичихинского район Алтайского края.</w:t>
      </w:r>
    </w:p>
    <w:p w:rsidR="00C90765" w:rsidRDefault="00C90765" w:rsidP="00C90765">
      <w:pPr>
        <w:jc w:val="both"/>
        <w:rPr>
          <w:sz w:val="28"/>
          <w:szCs w:val="28"/>
        </w:rPr>
      </w:pPr>
      <w:r>
        <w:rPr>
          <w:sz w:val="28"/>
          <w:szCs w:val="28"/>
        </w:rPr>
        <w:t xml:space="preserve">       5. Контроль за выполнением решения оставляю за собой.</w:t>
      </w:r>
    </w:p>
    <w:p w:rsidR="00C90765" w:rsidRPr="00C90765" w:rsidRDefault="00C90765" w:rsidP="00C90765">
      <w:pPr>
        <w:jc w:val="both"/>
        <w:rPr>
          <w:sz w:val="28"/>
          <w:szCs w:val="28"/>
        </w:rPr>
      </w:pPr>
      <w:r w:rsidRPr="00C90765">
        <w:rPr>
          <w:sz w:val="28"/>
          <w:szCs w:val="28"/>
        </w:rPr>
        <w:t xml:space="preserve"> </w:t>
      </w:r>
    </w:p>
    <w:tbl>
      <w:tblPr>
        <w:tblW w:w="9743" w:type="dxa"/>
        <w:tblLayout w:type="fixed"/>
        <w:tblLook w:val="0000"/>
      </w:tblPr>
      <w:tblGrid>
        <w:gridCol w:w="3227"/>
        <w:gridCol w:w="2127"/>
        <w:gridCol w:w="2409"/>
        <w:gridCol w:w="1980"/>
      </w:tblGrid>
      <w:tr w:rsidR="00C90765" w:rsidTr="000359B4">
        <w:tc>
          <w:tcPr>
            <w:tcW w:w="3227" w:type="dxa"/>
          </w:tcPr>
          <w:p w:rsidR="00C90765" w:rsidRDefault="00C90765" w:rsidP="000359B4">
            <w:pPr>
              <w:rPr>
                <w:bCs/>
                <w:sz w:val="28"/>
              </w:rPr>
            </w:pPr>
          </w:p>
          <w:p w:rsidR="00C90765" w:rsidRDefault="00C90765" w:rsidP="000359B4">
            <w:pPr>
              <w:rPr>
                <w:bCs/>
                <w:sz w:val="28"/>
              </w:rPr>
            </w:pPr>
          </w:p>
          <w:p w:rsidR="00C90765" w:rsidRDefault="00C90765" w:rsidP="000359B4">
            <w:pPr>
              <w:ind w:right="-108"/>
              <w:rPr>
                <w:sz w:val="28"/>
              </w:rPr>
            </w:pPr>
            <w:r>
              <w:rPr>
                <w:sz w:val="28"/>
              </w:rPr>
              <w:t>Председатель районного Собрания депутатов</w:t>
            </w:r>
          </w:p>
        </w:tc>
        <w:tc>
          <w:tcPr>
            <w:tcW w:w="2127" w:type="dxa"/>
          </w:tcPr>
          <w:p w:rsidR="00C90765" w:rsidRDefault="00C90765" w:rsidP="000359B4">
            <w:r>
              <w:rPr>
                <w:noProof/>
              </w:rPr>
              <w:drawing>
                <wp:inline distT="0" distB="0" distL="0" distR="0">
                  <wp:extent cx="1304925" cy="1304925"/>
                  <wp:effectExtent l="19050" t="0" r="9525" b="0"/>
                  <wp:docPr id="120"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C90765" w:rsidRDefault="00C90765" w:rsidP="000359B4"/>
          <w:p w:rsidR="00C90765" w:rsidRDefault="00C90765" w:rsidP="000359B4">
            <w:pPr>
              <w:ind w:left="-109"/>
            </w:pPr>
            <w:r>
              <w:rPr>
                <w:noProof/>
              </w:rPr>
              <w:drawing>
                <wp:inline distT="0" distB="0" distL="0" distR="0">
                  <wp:extent cx="1552575" cy="638175"/>
                  <wp:effectExtent l="19050" t="0" r="9525" b="0"/>
                  <wp:docPr id="121"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90765" w:rsidRDefault="00C90765" w:rsidP="000359B4">
            <w:pPr>
              <w:pStyle w:val="aff"/>
              <w:tabs>
                <w:tab w:val="clear" w:pos="4677"/>
                <w:tab w:val="clear" w:pos="9355"/>
              </w:tabs>
            </w:pPr>
          </w:p>
          <w:p w:rsidR="00C90765" w:rsidRDefault="00C90765" w:rsidP="000359B4">
            <w:pPr>
              <w:pStyle w:val="aff"/>
              <w:tabs>
                <w:tab w:val="clear" w:pos="4677"/>
                <w:tab w:val="clear" w:pos="9355"/>
              </w:tabs>
            </w:pPr>
          </w:p>
          <w:p w:rsidR="00C90765" w:rsidRDefault="00C90765" w:rsidP="000359B4">
            <w:pPr>
              <w:pStyle w:val="aff"/>
              <w:tabs>
                <w:tab w:val="clear" w:pos="4677"/>
                <w:tab w:val="clear" w:pos="9355"/>
              </w:tabs>
              <w:rPr>
                <w:sz w:val="28"/>
              </w:rPr>
            </w:pPr>
            <w:r>
              <w:rPr>
                <w:sz w:val="28"/>
              </w:rPr>
              <w:t>В.И. Косач</w:t>
            </w:r>
          </w:p>
        </w:tc>
      </w:tr>
    </w:tbl>
    <w:p w:rsidR="00C90765" w:rsidRPr="003B515C" w:rsidRDefault="00C90765" w:rsidP="00C90765">
      <w:pPr>
        <w:jc w:val="both"/>
        <w:rPr>
          <w:sz w:val="28"/>
          <w:szCs w:val="28"/>
          <w:lang w:val="en-US"/>
        </w:rPr>
      </w:pPr>
    </w:p>
    <w:p w:rsidR="00C90765" w:rsidRDefault="00C90765" w:rsidP="009376DB"/>
    <w:p w:rsidR="00C90765" w:rsidRDefault="00C90765" w:rsidP="009376DB"/>
    <w:p w:rsidR="00C90765" w:rsidRDefault="00C90765" w:rsidP="009376DB"/>
    <w:p w:rsidR="00C90765" w:rsidRDefault="00C90765" w:rsidP="009376DB"/>
    <w:p w:rsidR="00C90765" w:rsidRDefault="00C90765" w:rsidP="009376DB"/>
    <w:p w:rsidR="00C90765" w:rsidRDefault="00C90765" w:rsidP="009376DB"/>
    <w:p w:rsidR="00C90765" w:rsidRDefault="00C90765" w:rsidP="009376DB">
      <w:pPr>
        <w:sectPr w:rsidR="00C90765" w:rsidSect="00371850">
          <w:pgSz w:w="11909" w:h="16834"/>
          <w:pgMar w:top="851" w:right="1134" w:bottom="1021" w:left="1559" w:header="425" w:footer="709" w:gutter="0"/>
          <w:cols w:space="708"/>
          <w:docGrid w:linePitch="360"/>
        </w:sectPr>
      </w:pPr>
    </w:p>
    <w:p w:rsidR="00C90765" w:rsidRPr="00FB0EE5" w:rsidRDefault="00C90765" w:rsidP="00C90765">
      <w:pPr>
        <w:jc w:val="right"/>
        <w:rPr>
          <w:sz w:val="28"/>
          <w:szCs w:val="28"/>
        </w:rPr>
      </w:pPr>
      <w:r w:rsidRPr="00FB0EE5">
        <w:rPr>
          <w:sz w:val="28"/>
          <w:szCs w:val="28"/>
        </w:rPr>
        <w:t xml:space="preserve">                                                                                                                                УТВЕРЖДЕН</w:t>
      </w:r>
    </w:p>
    <w:p w:rsidR="00C90765" w:rsidRDefault="00C90765" w:rsidP="00C90765">
      <w:pPr>
        <w:jc w:val="right"/>
        <w:rPr>
          <w:sz w:val="28"/>
          <w:szCs w:val="28"/>
        </w:rPr>
      </w:pPr>
      <w:r w:rsidRPr="00FB0EE5">
        <w:rPr>
          <w:sz w:val="28"/>
          <w:szCs w:val="28"/>
        </w:rPr>
        <w:t xml:space="preserve">                                                                                                                                                             решением </w:t>
      </w:r>
      <w:r>
        <w:rPr>
          <w:sz w:val="28"/>
          <w:szCs w:val="28"/>
        </w:rPr>
        <w:t>районного</w:t>
      </w:r>
    </w:p>
    <w:p w:rsidR="00C90765" w:rsidRPr="00FB0EE5" w:rsidRDefault="00C90765" w:rsidP="00C90765">
      <w:pPr>
        <w:jc w:val="right"/>
        <w:rPr>
          <w:sz w:val="28"/>
          <w:szCs w:val="28"/>
        </w:rPr>
      </w:pPr>
      <w:r w:rsidRPr="00FB0EE5">
        <w:rPr>
          <w:sz w:val="28"/>
          <w:szCs w:val="28"/>
        </w:rPr>
        <w:t>Собрания депутатов</w:t>
      </w:r>
    </w:p>
    <w:p w:rsidR="00C90765" w:rsidRPr="00FB0EE5" w:rsidRDefault="00C90765" w:rsidP="00C90765">
      <w:pPr>
        <w:jc w:val="right"/>
        <w:rPr>
          <w:sz w:val="28"/>
          <w:szCs w:val="28"/>
        </w:rPr>
      </w:pPr>
      <w:r w:rsidRPr="00FB0EE5">
        <w:rPr>
          <w:sz w:val="28"/>
          <w:szCs w:val="28"/>
        </w:rPr>
        <w:t xml:space="preserve">                                                                                                                                   от 26.12. 201</w:t>
      </w:r>
      <w:r>
        <w:rPr>
          <w:sz w:val="28"/>
          <w:szCs w:val="28"/>
        </w:rPr>
        <w:t>8</w:t>
      </w:r>
      <w:r w:rsidRPr="00FB0EE5">
        <w:rPr>
          <w:sz w:val="28"/>
          <w:szCs w:val="28"/>
        </w:rPr>
        <w:t xml:space="preserve">  № </w:t>
      </w:r>
      <w:r>
        <w:rPr>
          <w:sz w:val="28"/>
          <w:szCs w:val="28"/>
        </w:rPr>
        <w:t>73</w:t>
      </w:r>
      <w:r w:rsidRPr="00FB0EE5">
        <w:rPr>
          <w:sz w:val="28"/>
          <w:szCs w:val="28"/>
        </w:rPr>
        <w:t xml:space="preserve"> </w:t>
      </w:r>
    </w:p>
    <w:p w:rsidR="00C90765" w:rsidRDefault="00C90765" w:rsidP="00C90765">
      <w:pPr>
        <w:jc w:val="center"/>
        <w:rPr>
          <w:sz w:val="28"/>
          <w:szCs w:val="28"/>
        </w:rPr>
      </w:pPr>
      <w:r w:rsidRPr="00591378">
        <w:rPr>
          <w:sz w:val="28"/>
          <w:szCs w:val="28"/>
        </w:rPr>
        <w:t>План</w:t>
      </w:r>
      <w:r>
        <w:rPr>
          <w:b/>
        </w:rPr>
        <w:t xml:space="preserve"> </w:t>
      </w:r>
      <w:r>
        <w:rPr>
          <w:sz w:val="28"/>
          <w:szCs w:val="28"/>
        </w:rPr>
        <w:t>правотворческой,</w:t>
      </w:r>
    </w:p>
    <w:p w:rsidR="00C90765" w:rsidRDefault="00C90765" w:rsidP="00C90765">
      <w:pPr>
        <w:jc w:val="center"/>
        <w:rPr>
          <w:sz w:val="28"/>
          <w:szCs w:val="28"/>
        </w:rPr>
      </w:pPr>
      <w:r>
        <w:rPr>
          <w:sz w:val="28"/>
          <w:szCs w:val="28"/>
        </w:rPr>
        <w:t xml:space="preserve">организационной и контрольной </w:t>
      </w:r>
      <w:r w:rsidRPr="009B498F">
        <w:rPr>
          <w:sz w:val="28"/>
          <w:szCs w:val="28"/>
        </w:rPr>
        <w:t>работы</w:t>
      </w:r>
      <w:r>
        <w:rPr>
          <w:sz w:val="28"/>
          <w:szCs w:val="28"/>
        </w:rPr>
        <w:t xml:space="preserve"> Новичихинского районного</w:t>
      </w:r>
    </w:p>
    <w:p w:rsidR="00C90765" w:rsidRPr="009B498F" w:rsidRDefault="00C90765" w:rsidP="00C90765">
      <w:pPr>
        <w:jc w:val="center"/>
        <w:rPr>
          <w:sz w:val="28"/>
          <w:szCs w:val="28"/>
        </w:rPr>
      </w:pPr>
      <w:r w:rsidRPr="009B498F">
        <w:rPr>
          <w:sz w:val="28"/>
          <w:szCs w:val="28"/>
        </w:rPr>
        <w:t>Собрания депутатов   на 201</w:t>
      </w:r>
      <w:r>
        <w:rPr>
          <w:sz w:val="28"/>
          <w:szCs w:val="28"/>
        </w:rPr>
        <w:t>8</w:t>
      </w:r>
      <w:r w:rsidRPr="009B498F">
        <w:rPr>
          <w:sz w:val="28"/>
          <w:szCs w:val="28"/>
        </w:rPr>
        <w:t xml:space="preserve"> год</w:t>
      </w:r>
    </w:p>
    <w:p w:rsidR="00C90765" w:rsidRPr="00C90765" w:rsidRDefault="00C90765" w:rsidP="00C90765">
      <w:pPr>
        <w:jc w:val="center"/>
        <w:rPr>
          <w:b/>
          <w:sz w:val="8"/>
          <w:szCs w:val="8"/>
        </w:rPr>
      </w:pPr>
    </w:p>
    <w:tbl>
      <w:tblPr>
        <w:tblW w:w="15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0"/>
        <w:gridCol w:w="5474"/>
        <w:gridCol w:w="2120"/>
        <w:gridCol w:w="5528"/>
        <w:gridCol w:w="1559"/>
      </w:tblGrid>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jc w:val="center"/>
            </w:pPr>
            <w:r w:rsidRPr="00C90765">
              <w:t>№</w:t>
            </w:r>
          </w:p>
          <w:p w:rsidR="00C90765" w:rsidRPr="00C90765" w:rsidRDefault="00C90765" w:rsidP="00C90765">
            <w:pPr>
              <w:jc w:val="center"/>
            </w:pPr>
            <w:r w:rsidRPr="00C90765">
              <w:t>п/п</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jc w:val="center"/>
            </w:pPr>
            <w:r w:rsidRPr="00C90765">
              <w:t>Наименование мероприятий и рассматриваемых вопросов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jc w:val="center"/>
            </w:pPr>
            <w:r w:rsidRPr="00C90765">
              <w:t>Сроки рассмотрения</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jc w:val="center"/>
            </w:pPr>
            <w:r w:rsidRPr="00C90765">
              <w:t>Ответственные за подготовку</w:t>
            </w:r>
          </w:p>
        </w:tc>
        <w:tc>
          <w:tcPr>
            <w:tcW w:w="1559" w:type="dxa"/>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jc w:val="center"/>
            </w:pPr>
            <w:r w:rsidRPr="00C90765">
              <w:t>Примечание</w:t>
            </w:r>
          </w:p>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rPr>
                <w:b/>
              </w:rPr>
            </w:pPr>
            <w:r w:rsidRPr="00C90765">
              <w:rPr>
                <w:b/>
              </w:rPr>
              <w:t>Мероприятия в области правотворческой деятельности</w:t>
            </w:r>
          </w:p>
        </w:tc>
      </w:tr>
      <w:tr w:rsidR="00C90765" w:rsidRPr="00C90765" w:rsidTr="00C90765">
        <w:trPr>
          <w:trHeight w:val="3140"/>
        </w:trPr>
        <w:tc>
          <w:tcPr>
            <w:tcW w:w="730" w:type="dxa"/>
            <w:tcBorders>
              <w:top w:val="single" w:sz="4" w:space="0" w:color="auto"/>
              <w:left w:val="single" w:sz="4" w:space="0" w:color="auto"/>
              <w:right w:val="single" w:sz="4" w:space="0" w:color="auto"/>
            </w:tcBorders>
          </w:tcPr>
          <w:p w:rsidR="00C90765" w:rsidRPr="00C90765" w:rsidRDefault="00C90765" w:rsidP="000359B4">
            <w:r w:rsidRPr="00C90765">
              <w:t>1.</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2.</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3.</w:t>
            </w:r>
          </w:p>
        </w:tc>
        <w:tc>
          <w:tcPr>
            <w:tcW w:w="5474" w:type="dxa"/>
            <w:tcBorders>
              <w:top w:val="single" w:sz="4" w:space="0" w:color="auto"/>
              <w:left w:val="single" w:sz="4" w:space="0" w:color="auto"/>
              <w:right w:val="single" w:sz="4" w:space="0" w:color="auto"/>
            </w:tcBorders>
          </w:tcPr>
          <w:p w:rsidR="00C90765" w:rsidRPr="00C90765" w:rsidRDefault="00C90765" w:rsidP="000359B4">
            <w:r w:rsidRPr="00C90765">
              <w:t>Отчет об исполнении районного бюджета за 2018 год</w:t>
            </w:r>
          </w:p>
          <w:p w:rsidR="00C90765" w:rsidRPr="00C90765" w:rsidRDefault="00C90765" w:rsidP="000359B4"/>
          <w:p w:rsidR="00C90765" w:rsidRPr="00C90765" w:rsidRDefault="00C90765" w:rsidP="000359B4"/>
          <w:p w:rsidR="00C90765" w:rsidRPr="00C90765" w:rsidRDefault="00C90765" w:rsidP="000359B4">
            <w:r w:rsidRPr="00C90765">
              <w:t>Отчет начальника ПП по Новичихинскому району МО МВД России  «Поспелихинский» об оперативно-служебной деятельности за 2018 год</w:t>
            </w:r>
          </w:p>
          <w:p w:rsidR="00C90765" w:rsidRPr="00C90765" w:rsidRDefault="00C90765" w:rsidP="000359B4"/>
          <w:p w:rsidR="00C90765" w:rsidRPr="00C90765" w:rsidRDefault="00C90765" w:rsidP="000359B4">
            <w:r w:rsidRPr="00C90765">
              <w:t>Отчет главы района по социально-экономическому развитию муниципального образования Новичихинский район за 2018 год</w:t>
            </w:r>
          </w:p>
        </w:tc>
        <w:tc>
          <w:tcPr>
            <w:tcW w:w="2120" w:type="dxa"/>
            <w:tcBorders>
              <w:top w:val="single" w:sz="4" w:space="0" w:color="auto"/>
              <w:left w:val="single" w:sz="4" w:space="0" w:color="auto"/>
              <w:right w:val="single" w:sz="4" w:space="0" w:color="auto"/>
            </w:tcBorders>
          </w:tcPr>
          <w:p w:rsidR="00C90765" w:rsidRPr="00C90765" w:rsidRDefault="00C90765" w:rsidP="000359B4">
            <w:r w:rsidRPr="00C90765">
              <w:t>февраль</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февраль</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февраль</w:t>
            </w:r>
          </w:p>
        </w:tc>
        <w:tc>
          <w:tcPr>
            <w:tcW w:w="5528" w:type="dxa"/>
            <w:tcBorders>
              <w:top w:val="single" w:sz="4" w:space="0" w:color="auto"/>
              <w:left w:val="single" w:sz="4" w:space="0" w:color="auto"/>
              <w:right w:val="single" w:sz="4" w:space="0" w:color="auto"/>
            </w:tcBorders>
          </w:tcPr>
          <w:p w:rsidR="00C90765" w:rsidRPr="00C90765" w:rsidRDefault="00C90765" w:rsidP="000359B4">
            <w:r w:rsidRPr="00C90765">
              <w:t>Председатель комитета по финансам, налоговой и кредитной политике;</w:t>
            </w:r>
            <w:r>
              <w:t xml:space="preserve"> </w:t>
            </w:r>
            <w:r w:rsidRPr="00C90765">
              <w:t>постоянная комиссия по бюджету</w:t>
            </w:r>
          </w:p>
          <w:p w:rsidR="00C90765" w:rsidRPr="00C90765" w:rsidRDefault="00C90765" w:rsidP="000359B4"/>
          <w:p w:rsidR="00C90765" w:rsidRPr="00C90765" w:rsidRDefault="00C90765" w:rsidP="000359B4">
            <w:r w:rsidRPr="00C90765">
              <w:t xml:space="preserve">Начальник ПП МО  МВД России «Поспелихинский», постоянная комиссия по социальной политике </w:t>
            </w:r>
          </w:p>
          <w:p w:rsidR="00C90765" w:rsidRPr="00C90765" w:rsidRDefault="00C90765" w:rsidP="000359B4"/>
          <w:p w:rsidR="00C90765" w:rsidRPr="00C90765" w:rsidRDefault="00C90765" w:rsidP="000359B4">
            <w:r w:rsidRPr="00C90765">
              <w:t xml:space="preserve">Глава района, комиссия по социальной политике </w:t>
            </w:r>
          </w:p>
          <w:p w:rsidR="00C90765" w:rsidRPr="00C90765" w:rsidRDefault="00C90765" w:rsidP="000359B4"/>
          <w:p w:rsidR="00C90765" w:rsidRPr="00C90765" w:rsidRDefault="00C90765" w:rsidP="000359B4"/>
        </w:tc>
        <w:tc>
          <w:tcPr>
            <w:tcW w:w="1559" w:type="dxa"/>
            <w:tcBorders>
              <w:top w:val="single" w:sz="4" w:space="0" w:color="auto"/>
              <w:left w:val="single" w:sz="4" w:space="0" w:color="auto"/>
              <w:right w:val="single" w:sz="4" w:space="0" w:color="auto"/>
            </w:tcBorders>
          </w:tcPr>
          <w:p w:rsidR="00C90765" w:rsidRPr="00C90765" w:rsidRDefault="00C90765" w:rsidP="000359B4"/>
        </w:tc>
      </w:tr>
      <w:tr w:rsidR="00C90765" w:rsidRPr="00C90765" w:rsidTr="00C90765">
        <w:trPr>
          <w:trHeight w:val="1260"/>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4.</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Отчет председателя районного Собрания депутатов о его деятельности в 2018 году</w:t>
            </w:r>
          </w:p>
          <w:p w:rsidR="00C90765" w:rsidRPr="000359B4" w:rsidRDefault="00C90765" w:rsidP="000359B4">
            <w:pPr>
              <w:rPr>
                <w:sz w:val="16"/>
                <w:szCs w:val="16"/>
              </w:rPr>
            </w:pPr>
          </w:p>
          <w:p w:rsidR="00C90765" w:rsidRPr="00C90765" w:rsidRDefault="00C90765" w:rsidP="000359B4">
            <w:r w:rsidRPr="00C90765">
              <w:t xml:space="preserve">О состоянии и мерах по улучшению условий охраны труда в организациях всех форм собственности Новичихинского район </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Февраль</w:t>
            </w:r>
          </w:p>
          <w:p w:rsidR="00C90765" w:rsidRPr="00C90765" w:rsidRDefault="00C90765" w:rsidP="000359B4"/>
          <w:p w:rsidR="00C90765" w:rsidRPr="000359B4" w:rsidRDefault="00C90765" w:rsidP="000359B4">
            <w:pPr>
              <w:rPr>
                <w:sz w:val="16"/>
                <w:szCs w:val="16"/>
              </w:rPr>
            </w:pPr>
          </w:p>
          <w:p w:rsidR="00C90765" w:rsidRPr="00C90765" w:rsidRDefault="00C90765" w:rsidP="000359B4"/>
          <w:p w:rsidR="00C90765" w:rsidRPr="00C90765" w:rsidRDefault="00C90765" w:rsidP="000359B4">
            <w:r w:rsidRPr="00C90765">
              <w:t>февраль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w:t>
            </w:r>
          </w:p>
          <w:p w:rsidR="00C90765" w:rsidRPr="00C90765" w:rsidRDefault="00C90765" w:rsidP="000359B4"/>
          <w:p w:rsidR="00C90765" w:rsidRPr="000359B4" w:rsidRDefault="00C90765" w:rsidP="000359B4">
            <w:pPr>
              <w:rPr>
                <w:sz w:val="16"/>
                <w:szCs w:val="16"/>
              </w:rPr>
            </w:pPr>
          </w:p>
          <w:p w:rsidR="00C90765" w:rsidRPr="00C90765" w:rsidRDefault="00C90765" w:rsidP="000359B4">
            <w:r w:rsidRPr="00C90765">
              <w:t>Отдел по труду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1260"/>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6</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мерах по повышению уровня технологического процесса и технической оснащенности сельскохозяйственных предприятий района всех форм собственности для обеспечения эффективного проведения комплекса сельскохозяйственных работ</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апрель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Начальник управления сельского хозяйства, постоянная комиссия по вопросам местного самоуправления</w:t>
            </w:r>
          </w:p>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0359B4">
        <w:trPr>
          <w:trHeight w:val="3108"/>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7</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внесении изменений в решение районного Собрания депутатов от 20.02.2018 № 10 «О перечне должностных лиц органов местного самоуправления  муниципального образования Новичихинский район Алтайского края, уполномоченных составлять протоколы об административных правонарушениях, предусмотренных законом Алтайского края от 10.07.2002 года № 46-ЗС «Об административной ответственности за совершение правонарушений</w:t>
            </w:r>
            <w:r w:rsidRPr="00C90765">
              <w:rPr>
                <w:color w:val="FF0000"/>
              </w:rPr>
              <w:t xml:space="preserve"> </w:t>
            </w:r>
            <w:r w:rsidRPr="00C90765">
              <w:t>на территории Алтайского края»</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апрель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Начальник юридического отдела, постоянная комиссия по вопросам местного самоуправления</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8.</w:t>
            </w:r>
          </w:p>
          <w:p w:rsidR="00C90765" w:rsidRPr="00C90765" w:rsidRDefault="00C90765" w:rsidP="000359B4"/>
          <w:p w:rsidR="00C90765" w:rsidRPr="00C90765" w:rsidRDefault="00C90765" w:rsidP="000359B4"/>
          <w:p w:rsidR="00C90765" w:rsidRPr="00C90765" w:rsidRDefault="00C90765" w:rsidP="000359B4">
            <w:r w:rsidRPr="00C90765">
              <w:t>9.</w:t>
            </w:r>
          </w:p>
          <w:p w:rsidR="00C90765" w:rsidRDefault="00C90765" w:rsidP="000359B4"/>
          <w:p w:rsidR="000359B4" w:rsidRPr="00C90765" w:rsidRDefault="000359B4" w:rsidP="000359B4"/>
          <w:p w:rsidR="00C90765" w:rsidRPr="00C90765" w:rsidRDefault="00C90765" w:rsidP="000359B4"/>
          <w:p w:rsidR="00C90765" w:rsidRPr="00C90765" w:rsidRDefault="00C90765" w:rsidP="000359B4">
            <w:r w:rsidRPr="00C90765">
              <w:t>10.</w:t>
            </w:r>
          </w:p>
          <w:p w:rsidR="00C90765" w:rsidRPr="00C90765" w:rsidRDefault="00C90765" w:rsidP="000359B4"/>
          <w:p w:rsidR="00C90765" w:rsidRDefault="00C90765" w:rsidP="000359B4"/>
          <w:p w:rsidR="000359B4" w:rsidRPr="00C90765" w:rsidRDefault="000359B4" w:rsidP="000359B4"/>
          <w:p w:rsidR="00C90765" w:rsidRPr="00C90765" w:rsidRDefault="00C90765" w:rsidP="000359B4">
            <w:r w:rsidRPr="00C90765">
              <w:t>11.</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О внесении изменений в бюджет Новичихинского района на 2019 год</w:t>
            </w:r>
          </w:p>
          <w:p w:rsidR="00C90765" w:rsidRPr="00C90765" w:rsidRDefault="00C90765" w:rsidP="000359B4">
            <w:pPr>
              <w:jc w:val="both"/>
            </w:pPr>
          </w:p>
          <w:p w:rsidR="00C90765" w:rsidRPr="00C90765" w:rsidRDefault="00C90765" w:rsidP="000359B4">
            <w:r w:rsidRPr="00C90765">
              <w:t>Разработка и принятие нормативного  акта о стратегическом планировании муниципального образования Новичихинский район</w:t>
            </w:r>
          </w:p>
          <w:p w:rsidR="00C90765" w:rsidRPr="00C90765" w:rsidRDefault="00C90765" w:rsidP="000359B4"/>
          <w:p w:rsidR="00C90765" w:rsidRPr="00C90765" w:rsidRDefault="00C90765" w:rsidP="000359B4">
            <w:r w:rsidRPr="00C90765">
              <w:t>О мероприятиях по благоустройству и формированию современной среды в селах и частном секторе Новичихинского района на 2019 год</w:t>
            </w:r>
          </w:p>
          <w:p w:rsidR="00C90765" w:rsidRPr="00C90765" w:rsidRDefault="00C90765" w:rsidP="000359B4">
            <w:r w:rsidRPr="00C90765">
              <w:t>Об оказании ветеринарных услуг по диагностике, профилактике и ликвидации болезней, лечению животных, осуществлению других ветеринарных мероприятий</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апрель</w:t>
            </w:r>
          </w:p>
          <w:p w:rsidR="00C90765" w:rsidRPr="00C90765" w:rsidRDefault="00C90765" w:rsidP="000359B4"/>
          <w:p w:rsidR="00C90765" w:rsidRPr="00C90765" w:rsidRDefault="00C90765" w:rsidP="000359B4"/>
          <w:p w:rsidR="00C90765" w:rsidRPr="00C90765" w:rsidRDefault="00C90765" w:rsidP="000359B4">
            <w:r w:rsidRPr="00C90765">
              <w:t>апрель</w:t>
            </w:r>
          </w:p>
          <w:p w:rsidR="00C90765" w:rsidRPr="00C90765" w:rsidRDefault="00C90765" w:rsidP="000359B4">
            <w:pPr>
              <w:tabs>
                <w:tab w:val="left" w:pos="146"/>
              </w:tabs>
            </w:pPr>
          </w:p>
          <w:p w:rsidR="00C90765" w:rsidRPr="00C90765" w:rsidRDefault="00C90765" w:rsidP="000359B4">
            <w:pPr>
              <w:tabs>
                <w:tab w:val="left" w:pos="146"/>
              </w:tabs>
            </w:pPr>
          </w:p>
          <w:p w:rsidR="00C90765" w:rsidRPr="00C90765" w:rsidRDefault="00C90765" w:rsidP="000359B4"/>
          <w:p w:rsidR="00C90765" w:rsidRPr="00C90765" w:rsidRDefault="00C90765" w:rsidP="000359B4"/>
          <w:p w:rsidR="00C90765" w:rsidRPr="00C90765" w:rsidRDefault="00C90765" w:rsidP="000359B4">
            <w:r w:rsidRPr="00C90765">
              <w:t>апрель</w:t>
            </w:r>
          </w:p>
          <w:p w:rsidR="00C90765" w:rsidRPr="00C90765" w:rsidRDefault="00C90765" w:rsidP="000359B4">
            <w:pPr>
              <w:tabs>
                <w:tab w:val="left" w:pos="146"/>
              </w:tabs>
            </w:pPr>
          </w:p>
          <w:p w:rsidR="00C90765" w:rsidRPr="00C90765" w:rsidRDefault="00C90765" w:rsidP="000359B4">
            <w:pPr>
              <w:tabs>
                <w:tab w:val="left" w:pos="146"/>
              </w:tabs>
            </w:pPr>
          </w:p>
          <w:p w:rsidR="00C90765" w:rsidRPr="00C90765" w:rsidRDefault="00C90765" w:rsidP="000359B4">
            <w:pPr>
              <w:tabs>
                <w:tab w:val="left" w:pos="146"/>
              </w:tabs>
            </w:pPr>
          </w:p>
          <w:p w:rsidR="00C90765" w:rsidRPr="00C90765" w:rsidRDefault="00C90765" w:rsidP="000359B4">
            <w:r w:rsidRPr="00C90765">
              <w:t>апрель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комитета по финансам, налоговой и кредитной политике</w:t>
            </w:r>
          </w:p>
          <w:p w:rsidR="00C90765" w:rsidRPr="00C90765" w:rsidRDefault="00C90765" w:rsidP="000359B4"/>
          <w:p w:rsidR="00C90765" w:rsidRPr="00C90765" w:rsidRDefault="00C90765" w:rsidP="000359B4">
            <w:r w:rsidRPr="00C90765">
              <w:t xml:space="preserve">Председатель комитета по экономике и управлению муниципальным имуществом </w:t>
            </w:r>
          </w:p>
          <w:p w:rsidR="00C90765" w:rsidRPr="00C90765" w:rsidRDefault="00C90765" w:rsidP="000359B4"/>
          <w:p w:rsidR="00C90765" w:rsidRPr="00C90765" w:rsidRDefault="00C90765" w:rsidP="000359B4"/>
          <w:p w:rsidR="00C90765" w:rsidRPr="00C90765" w:rsidRDefault="00C90765" w:rsidP="000359B4">
            <w:r w:rsidRPr="00C90765">
              <w:t>Заместитель главы Администрации района, постоянная комиссия по местному самоуправлению</w:t>
            </w:r>
          </w:p>
          <w:p w:rsidR="00C90765" w:rsidRPr="00C90765" w:rsidRDefault="00C90765" w:rsidP="000359B4"/>
          <w:p w:rsidR="00C90765" w:rsidRPr="00C90765" w:rsidRDefault="00C90765" w:rsidP="000359B4">
            <w:r w:rsidRPr="00C90765">
              <w:t>Территориальное управление ветеринарии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1402"/>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12.</w:t>
            </w:r>
          </w:p>
          <w:p w:rsidR="00C90765" w:rsidRPr="00C90765" w:rsidRDefault="00C90765" w:rsidP="000359B4"/>
          <w:p w:rsidR="00C90765" w:rsidRPr="00C90765" w:rsidRDefault="00C90765" w:rsidP="000359B4"/>
          <w:p w:rsidR="00C90765" w:rsidRPr="00C90765" w:rsidRDefault="00C90765" w:rsidP="000359B4">
            <w:r w:rsidRPr="00C90765">
              <w:t>13.</w:t>
            </w:r>
          </w:p>
          <w:p w:rsidR="00C90765" w:rsidRPr="00C90765" w:rsidRDefault="00C90765" w:rsidP="000359B4"/>
          <w:p w:rsidR="00C90765" w:rsidRPr="000359B4" w:rsidRDefault="00C90765" w:rsidP="000359B4">
            <w:pPr>
              <w:rPr>
                <w:sz w:val="16"/>
                <w:szCs w:val="16"/>
              </w:rPr>
            </w:pPr>
          </w:p>
          <w:p w:rsidR="00C90765" w:rsidRPr="00C90765" w:rsidRDefault="00C90765" w:rsidP="000359B4"/>
          <w:p w:rsidR="00C90765" w:rsidRPr="00C90765" w:rsidRDefault="00C90765" w:rsidP="000359B4">
            <w:r w:rsidRPr="00C90765">
              <w:t>14.</w:t>
            </w:r>
          </w:p>
          <w:p w:rsidR="00C90765" w:rsidRPr="00C90765" w:rsidRDefault="00C90765" w:rsidP="000359B4">
            <w:r w:rsidRPr="00C90765">
              <w:t>15.</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16.</w:t>
            </w:r>
          </w:p>
          <w:p w:rsidR="00C90765" w:rsidRPr="00C90765" w:rsidRDefault="00C90765" w:rsidP="000359B4"/>
          <w:p w:rsidR="00C90765" w:rsidRPr="00C90765" w:rsidRDefault="00C90765" w:rsidP="000359B4"/>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О внесении изменений в бюджет Новичихинского района на 2019 год</w:t>
            </w:r>
          </w:p>
          <w:p w:rsidR="00C90765" w:rsidRPr="000359B4" w:rsidRDefault="00C90765" w:rsidP="000359B4">
            <w:pPr>
              <w:rPr>
                <w:sz w:val="16"/>
                <w:szCs w:val="16"/>
              </w:rPr>
            </w:pPr>
          </w:p>
          <w:p w:rsidR="00C90765" w:rsidRPr="00C90765" w:rsidRDefault="00C90765" w:rsidP="000359B4">
            <w:r w:rsidRPr="00C90765">
              <w:t>О внесении изменений и дополнений в Устав муниципального образования Новичихинский район Алтайского края</w:t>
            </w:r>
          </w:p>
          <w:p w:rsidR="00C90765" w:rsidRPr="000359B4" w:rsidRDefault="00C90765" w:rsidP="000359B4">
            <w:pPr>
              <w:rPr>
                <w:sz w:val="16"/>
                <w:szCs w:val="16"/>
              </w:rPr>
            </w:pPr>
          </w:p>
          <w:p w:rsidR="00C90765" w:rsidRPr="00C90765" w:rsidRDefault="00C90765" w:rsidP="000359B4">
            <w:r w:rsidRPr="00C90765">
              <w:t>О внесении изменений в правила землепользования и застройки сельских поселений</w:t>
            </w:r>
          </w:p>
          <w:p w:rsidR="00C90765" w:rsidRPr="00C90765" w:rsidRDefault="00C90765" w:rsidP="000359B4">
            <w:r w:rsidRPr="00C90765">
              <w:t>Об обеспечении доступности медицинской помощи и повышении эффективности медицинских услуг на территории Новичихинского района</w:t>
            </w:r>
          </w:p>
          <w:p w:rsidR="00C90765" w:rsidRPr="00C90765" w:rsidRDefault="00C90765" w:rsidP="000359B4">
            <w:pPr>
              <w:jc w:val="both"/>
              <w:rPr>
                <w:color w:val="000000"/>
              </w:rPr>
            </w:pPr>
          </w:p>
          <w:p w:rsidR="00C90765" w:rsidRPr="00C90765" w:rsidRDefault="00C90765" w:rsidP="000359B4">
            <w:r w:rsidRPr="00C90765">
              <w:rPr>
                <w:color w:val="000000"/>
              </w:rPr>
              <w:t>О внесении изменений в решение  об утверждении муниципальной</w:t>
            </w:r>
            <w:r w:rsidR="000359B4">
              <w:rPr>
                <w:color w:val="000000"/>
              </w:rPr>
              <w:t xml:space="preserve"> </w:t>
            </w:r>
            <w:r w:rsidRPr="00C90765">
              <w:rPr>
                <w:color w:val="000000"/>
              </w:rPr>
              <w:t>программы «Комплексное раз</w:t>
            </w:r>
            <w:r w:rsidR="000359B4">
              <w:rPr>
                <w:color w:val="000000"/>
              </w:rPr>
              <w:t>-</w:t>
            </w:r>
            <w:r w:rsidRPr="00C90765">
              <w:rPr>
                <w:color w:val="000000"/>
              </w:rPr>
              <w:t>витие систем коммунальной инфраструктуры муниципального образования Новичихинский район на 2018-2022 гг.»</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июнь</w:t>
            </w:r>
          </w:p>
          <w:p w:rsidR="00C90765" w:rsidRPr="00C90765" w:rsidRDefault="00C90765" w:rsidP="000359B4"/>
          <w:p w:rsidR="00C90765" w:rsidRPr="000359B4" w:rsidRDefault="00C90765" w:rsidP="000359B4">
            <w:pPr>
              <w:rPr>
                <w:sz w:val="16"/>
                <w:szCs w:val="16"/>
              </w:rPr>
            </w:pPr>
          </w:p>
          <w:p w:rsidR="00C90765" w:rsidRPr="00C90765" w:rsidRDefault="00C90765" w:rsidP="000359B4">
            <w:r w:rsidRPr="00C90765">
              <w:t>июнь</w:t>
            </w:r>
          </w:p>
          <w:p w:rsidR="00C90765" w:rsidRPr="00C90765" w:rsidRDefault="00C90765" w:rsidP="000359B4"/>
          <w:p w:rsidR="00C90765" w:rsidRPr="00C90765" w:rsidRDefault="00C90765" w:rsidP="000359B4"/>
          <w:p w:rsidR="00C90765" w:rsidRPr="000359B4" w:rsidRDefault="00C90765" w:rsidP="000359B4">
            <w:pPr>
              <w:rPr>
                <w:sz w:val="16"/>
                <w:szCs w:val="16"/>
              </w:rPr>
            </w:pPr>
          </w:p>
          <w:p w:rsidR="00C90765" w:rsidRPr="00C90765" w:rsidRDefault="00C90765" w:rsidP="000359B4">
            <w:r w:rsidRPr="00C90765">
              <w:t>июнь</w:t>
            </w:r>
          </w:p>
          <w:p w:rsidR="00C90765" w:rsidRPr="00C90765" w:rsidRDefault="00C90765" w:rsidP="000359B4"/>
          <w:p w:rsidR="00C90765" w:rsidRPr="00C90765" w:rsidRDefault="00C90765" w:rsidP="000359B4">
            <w:r w:rsidRPr="00C90765">
              <w:t>июнь</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июнь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комитета по финансам, налоговой и кредитной политике</w:t>
            </w:r>
          </w:p>
          <w:p w:rsidR="00C90765" w:rsidRPr="000359B4" w:rsidRDefault="00C90765" w:rsidP="000359B4">
            <w:pPr>
              <w:rPr>
                <w:sz w:val="16"/>
                <w:szCs w:val="16"/>
              </w:rPr>
            </w:pPr>
          </w:p>
          <w:p w:rsidR="00C90765" w:rsidRPr="00C90765" w:rsidRDefault="00C90765" w:rsidP="000359B4">
            <w:r w:rsidRPr="00C90765">
              <w:t xml:space="preserve">Управляющий делами Администрации района, юридический отдел </w:t>
            </w:r>
          </w:p>
          <w:p w:rsidR="00C90765" w:rsidRDefault="00C90765" w:rsidP="000359B4"/>
          <w:p w:rsidR="000359B4" w:rsidRPr="000359B4" w:rsidRDefault="000359B4" w:rsidP="000359B4">
            <w:pPr>
              <w:rPr>
                <w:sz w:val="16"/>
                <w:szCs w:val="16"/>
              </w:rPr>
            </w:pPr>
          </w:p>
          <w:p w:rsidR="00C90765" w:rsidRPr="00C90765" w:rsidRDefault="00C90765" w:rsidP="000359B4">
            <w:r w:rsidRPr="00C90765">
              <w:t>Начальник отдела архитектуры и градостроительства</w:t>
            </w:r>
          </w:p>
          <w:p w:rsidR="00C90765" w:rsidRPr="00C90765" w:rsidRDefault="00C90765" w:rsidP="000359B4">
            <w:r w:rsidRPr="00C90765">
              <w:t>КГБУЗ «Новичихинская ЦРБ»</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Отдел ЖКХ  Администрации района</w:t>
            </w:r>
          </w:p>
          <w:p w:rsidR="00C90765" w:rsidRPr="00C90765" w:rsidRDefault="00C90765" w:rsidP="000359B4"/>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17.</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18.</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19.</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О работе МУП «Теплосервис» по повышению надежности объектов коммунальной инфраструктуры и обеспечению безаварийного прохождения отопительного сезона в период 2019-2020 годов</w:t>
            </w:r>
          </w:p>
          <w:p w:rsidR="00C90765" w:rsidRPr="00C90765" w:rsidRDefault="00C90765" w:rsidP="000359B4">
            <w:pPr>
              <w:jc w:val="both"/>
            </w:pPr>
          </w:p>
          <w:p w:rsidR="00C90765" w:rsidRPr="00C90765" w:rsidRDefault="00C90765" w:rsidP="000359B4">
            <w:pPr>
              <w:jc w:val="both"/>
            </w:pPr>
            <w:r w:rsidRPr="00C90765">
              <w:t xml:space="preserve">О реализации на территории Новичихинского района права на бесплатное предоставление в собственность земельных участков гражданам, имеющим трех и более детей, в соответствии с законом Алтайского края от 09.11.2015 № 98-СЗ «О бесплатном предоставлении в собственность земельных участков»  </w:t>
            </w:r>
          </w:p>
          <w:p w:rsidR="00C90765" w:rsidRPr="00C90765" w:rsidRDefault="00C90765" w:rsidP="000359B4">
            <w:pPr>
              <w:jc w:val="both"/>
            </w:pPr>
            <w:r w:rsidRPr="00C90765">
              <w:t>О внесении изменений в Порядок проведения конкурса по отбору кандидатур на должность главы муниципального образования Новичихинский район А</w:t>
            </w:r>
            <w:r w:rsidRPr="00C90765">
              <w:t>л</w:t>
            </w:r>
            <w:r w:rsidRPr="00C90765">
              <w:t>тайского края</w:t>
            </w:r>
          </w:p>
          <w:p w:rsidR="00C90765" w:rsidRPr="00C90765" w:rsidRDefault="00C90765" w:rsidP="000359B4">
            <w:pPr>
              <w:jc w:val="both"/>
            </w:pPr>
          </w:p>
          <w:p w:rsidR="00C90765" w:rsidRPr="00C90765" w:rsidRDefault="00C90765" w:rsidP="000359B4">
            <w:pPr>
              <w:jc w:val="both"/>
            </w:pPr>
            <w:r w:rsidRPr="00C90765">
              <w:t>О внесении изменений в решение районного Собрания депутатов от 26.04.2018 № 26 «Об утверждении Положения о  публичных слушаний, общественных обсуждениях в муниципальном образовании Новичихинский район»</w:t>
            </w:r>
          </w:p>
          <w:p w:rsidR="00C90765" w:rsidRPr="00C90765" w:rsidRDefault="00C90765" w:rsidP="000359B4">
            <w:pPr>
              <w:jc w:val="both"/>
            </w:pP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август</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август</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август</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spacing w:after="100" w:afterAutospacing="1"/>
            </w:pPr>
            <w:r w:rsidRPr="00C90765">
              <w:t>Директор МУП «Теплосервис»</w:t>
            </w:r>
          </w:p>
          <w:p w:rsidR="00C90765" w:rsidRPr="00C90765" w:rsidRDefault="00C90765" w:rsidP="000359B4">
            <w:pPr>
              <w:spacing w:after="100" w:afterAutospacing="1"/>
            </w:pPr>
          </w:p>
          <w:p w:rsidR="00C90765" w:rsidRPr="00C90765" w:rsidRDefault="00C90765" w:rsidP="000359B4">
            <w:pPr>
              <w:spacing w:after="100" w:afterAutospacing="1"/>
            </w:pPr>
          </w:p>
          <w:p w:rsidR="00C90765" w:rsidRPr="00C90765" w:rsidRDefault="00C90765" w:rsidP="000359B4">
            <w:r w:rsidRPr="00C90765">
              <w:t xml:space="preserve">Председатель комитета по экономике и управлению муниципальным имуществом </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Начальник юридического отдела, постоянная комиссия по вопросам местного самоуправления</w:t>
            </w:r>
          </w:p>
          <w:p w:rsidR="00C90765" w:rsidRPr="00C90765" w:rsidRDefault="00C90765" w:rsidP="000359B4">
            <w:pPr>
              <w:spacing w:after="100" w:afterAutospacing="1"/>
            </w:pP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703"/>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20.</w:t>
            </w:r>
          </w:p>
          <w:p w:rsidR="00C90765" w:rsidRPr="00C90765" w:rsidRDefault="00C90765" w:rsidP="000359B4"/>
          <w:p w:rsidR="00C90765" w:rsidRPr="00C90765" w:rsidRDefault="00C90765" w:rsidP="000359B4"/>
          <w:p w:rsidR="00C90765" w:rsidRPr="00C90765" w:rsidRDefault="00C90765" w:rsidP="000359B4">
            <w:r w:rsidRPr="00C90765">
              <w:t>21.</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22.</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23.</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плане приватизации муниципального имущества</w:t>
            </w:r>
          </w:p>
          <w:p w:rsidR="00C90765" w:rsidRPr="00C90765" w:rsidRDefault="00C90765" w:rsidP="000359B4"/>
          <w:p w:rsidR="00C90765" w:rsidRPr="00C90765" w:rsidRDefault="00C90765" w:rsidP="000359B4">
            <w:pPr>
              <w:jc w:val="both"/>
              <w:rPr>
                <w:color w:val="000000"/>
              </w:rPr>
            </w:pPr>
            <w:r w:rsidRPr="00C90765">
              <w:rPr>
                <w:color w:val="000000"/>
              </w:rPr>
              <w:t>О внесении изменений в решение  об утверждении муниципальной</w:t>
            </w:r>
          </w:p>
          <w:p w:rsidR="00C90765" w:rsidRPr="00C90765" w:rsidRDefault="00C90765" w:rsidP="000359B4">
            <w:pPr>
              <w:jc w:val="both"/>
              <w:rPr>
                <w:color w:val="000000"/>
              </w:rPr>
            </w:pPr>
            <w:r w:rsidRPr="00C90765">
              <w:rPr>
                <w:color w:val="000000"/>
              </w:rPr>
              <w:t xml:space="preserve">программы «Комплексное развитие </w:t>
            </w:r>
          </w:p>
          <w:p w:rsidR="00C90765" w:rsidRPr="00C90765" w:rsidRDefault="00C90765" w:rsidP="000359B4">
            <w:r w:rsidRPr="00C90765">
              <w:rPr>
                <w:color w:val="000000"/>
              </w:rPr>
              <w:t>систем коммунальной инфраструктуры муниципального образования Новичихинский район на 2018-2022 гг.»</w:t>
            </w:r>
          </w:p>
          <w:p w:rsidR="00C90765" w:rsidRPr="00C90765" w:rsidRDefault="00C90765" w:rsidP="000359B4"/>
          <w:p w:rsidR="00C90765" w:rsidRPr="00C90765" w:rsidRDefault="00C90765" w:rsidP="000359B4">
            <w:pPr>
              <w:rPr>
                <w:b/>
              </w:rPr>
            </w:pPr>
            <w:r w:rsidRPr="00C90765">
              <w:t>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2019 год»</w:t>
            </w:r>
          </w:p>
          <w:p w:rsidR="00C90765" w:rsidRPr="00C90765" w:rsidRDefault="00C90765" w:rsidP="000359B4">
            <w:pPr>
              <w:jc w:val="both"/>
            </w:pPr>
          </w:p>
          <w:p w:rsidR="00C90765" w:rsidRPr="00C90765" w:rsidRDefault="00C90765" w:rsidP="000359B4">
            <w:pPr>
              <w:rPr>
                <w:b/>
              </w:rPr>
            </w:pPr>
            <w:r w:rsidRPr="00C90765">
              <w:t>О внесении изменений в решение районного Собрания депутатов от 20.02.2018 № 11 «Об утверждении Положения о   комиссии по соблюдению требований к служебному поведению и урегулированию конфликтов интересов депутатов Новичихъинского районного Собрания депутатов, главы Администрации района в новой редакции»</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октябрь</w:t>
            </w:r>
          </w:p>
          <w:p w:rsidR="00C90765" w:rsidRPr="00C90765" w:rsidRDefault="00C90765" w:rsidP="000359B4"/>
          <w:p w:rsidR="00C90765" w:rsidRPr="00C90765" w:rsidRDefault="00C90765" w:rsidP="000359B4"/>
          <w:p w:rsidR="00C90765" w:rsidRPr="00C90765" w:rsidRDefault="00C90765" w:rsidP="000359B4">
            <w:r w:rsidRPr="00C90765">
              <w:t>октябрь</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октябрь</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октябрь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комитета по финансам, налоговой и кредитной политике</w:t>
            </w:r>
          </w:p>
          <w:p w:rsidR="00C90765" w:rsidRPr="00C90765" w:rsidRDefault="00C90765" w:rsidP="000359B4"/>
          <w:p w:rsidR="00C90765" w:rsidRPr="00C90765" w:rsidRDefault="00C90765" w:rsidP="000359B4">
            <w:r w:rsidRPr="00C90765">
              <w:t xml:space="preserve">Начальник отдела ЖКХ </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Председатель комитета по экономике и управлению муниципальным имуществом</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Начальник юридического отдела, постоянная комиссия по вопросам местного самоуправления</w:t>
            </w:r>
          </w:p>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24.</w:t>
            </w:r>
          </w:p>
          <w:p w:rsidR="00C90765" w:rsidRPr="00C90765" w:rsidRDefault="00C90765" w:rsidP="000359B4"/>
          <w:p w:rsidR="00C90765" w:rsidRPr="00C90765" w:rsidRDefault="00C90765" w:rsidP="000359B4"/>
          <w:p w:rsidR="00C90765" w:rsidRPr="00C90765" w:rsidRDefault="00C90765" w:rsidP="000359B4">
            <w:r w:rsidRPr="00C90765">
              <w:t>25.</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26.</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Об утверждении районного бюджета на 2020 год</w:t>
            </w:r>
          </w:p>
          <w:p w:rsidR="00C90765" w:rsidRPr="00C90765" w:rsidRDefault="00C90765" w:rsidP="000359B4"/>
          <w:p w:rsidR="00C90765" w:rsidRPr="00C90765" w:rsidRDefault="00C90765" w:rsidP="000359B4">
            <w:r w:rsidRPr="00C90765">
              <w:t>Об утверждении плана правотворческой, организационной и контрольной  работы Новичихинского районного Собрания депутатов на 2020 год</w:t>
            </w:r>
          </w:p>
          <w:p w:rsidR="00C90765" w:rsidRPr="00C90765" w:rsidRDefault="00C90765" w:rsidP="000359B4">
            <w:pPr>
              <w:jc w:val="both"/>
            </w:pPr>
          </w:p>
          <w:p w:rsidR="00C90765" w:rsidRPr="00C90765" w:rsidRDefault="00C90765" w:rsidP="000359B4">
            <w:pPr>
              <w:jc w:val="both"/>
            </w:pPr>
            <w:r w:rsidRPr="00C90765">
              <w:t>О реализации основных направлений в области физической культуры  и спорта в Новичихинском районе</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декабрь</w:t>
            </w:r>
          </w:p>
          <w:p w:rsidR="00C90765" w:rsidRPr="00C90765" w:rsidRDefault="00C90765" w:rsidP="000359B4"/>
          <w:p w:rsidR="00C90765" w:rsidRPr="00C90765" w:rsidRDefault="00C90765" w:rsidP="000359B4"/>
          <w:p w:rsidR="00C90765" w:rsidRPr="00C90765" w:rsidRDefault="00C90765" w:rsidP="000359B4">
            <w:r w:rsidRPr="00C90765">
              <w:t>декабрь</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декабрь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комитета по финансам, налоговой и кредитной политике</w:t>
            </w:r>
          </w:p>
          <w:p w:rsidR="00C90765" w:rsidRPr="00C90765" w:rsidRDefault="00C90765" w:rsidP="000359B4"/>
          <w:p w:rsidR="00C90765" w:rsidRPr="00C90765" w:rsidRDefault="00C90765" w:rsidP="000359B4">
            <w:r w:rsidRPr="00C90765">
              <w:t>Управделами администрации района; начальник орг.отдела</w:t>
            </w:r>
          </w:p>
          <w:p w:rsidR="00C90765" w:rsidRPr="00C90765" w:rsidRDefault="00C90765" w:rsidP="000359B4"/>
          <w:p w:rsidR="00C90765" w:rsidRPr="00C90765" w:rsidRDefault="00C90765" w:rsidP="000359B4"/>
          <w:p w:rsidR="00C90765" w:rsidRPr="00C90765" w:rsidRDefault="00C90765" w:rsidP="000359B4">
            <w:r w:rsidRPr="00C90765">
              <w:t>Отдел по культуре, молодежной политике, физкультуре  и спорту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rPr>
                <w:i/>
              </w:rPr>
            </w:pPr>
          </w:p>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rPr>
                <w:b/>
              </w:rPr>
            </w:pPr>
            <w:r w:rsidRPr="00C90765">
              <w:rPr>
                <w:b/>
              </w:rPr>
              <w:t>Мероприятия в области осуществления контрольных функций</w:t>
            </w:r>
          </w:p>
        </w:tc>
      </w:tr>
      <w:tr w:rsidR="00C90765" w:rsidRPr="00C90765" w:rsidTr="00C90765">
        <w:trPr>
          <w:trHeight w:val="70"/>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2.</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3.</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Практиковать отчеты руководителей структурных подразделений Администрации района по предметам их ведения и полномочиям по решению вопросов местного значения</w:t>
            </w:r>
          </w:p>
          <w:p w:rsidR="00C90765" w:rsidRPr="00C90765" w:rsidRDefault="00C90765" w:rsidP="000359B4"/>
          <w:p w:rsidR="00C90765" w:rsidRPr="00C90765" w:rsidRDefault="00C90765" w:rsidP="000359B4">
            <w:r w:rsidRPr="00C90765">
              <w:t>О ходе реализации целевой программы  «Энергосбережения и повышение энергетической эффективности на территории Новичихинского района до 2020 года» за 2018 – 2019 год</w:t>
            </w:r>
          </w:p>
          <w:p w:rsidR="00C90765" w:rsidRPr="00C90765" w:rsidRDefault="00C90765" w:rsidP="000359B4"/>
          <w:p w:rsidR="00C90765" w:rsidRPr="00C90765" w:rsidRDefault="00C90765" w:rsidP="000359B4">
            <w:r w:rsidRPr="00C90765">
              <w:t>О работе Администрации Токаревского сельсовета по выполнению правил благоустройства и наведению санитарного порядка на территории сельсовета</w:t>
            </w:r>
          </w:p>
          <w:p w:rsidR="00C90765" w:rsidRPr="00C90765" w:rsidRDefault="00C90765" w:rsidP="000359B4"/>
          <w:p w:rsidR="00C90765" w:rsidRPr="00C90765" w:rsidRDefault="00C90765" w:rsidP="000359B4">
            <w:pPr>
              <w:jc w:val="both"/>
              <w:rPr>
                <w:color w:val="000000"/>
              </w:rPr>
            </w:pPr>
            <w:r w:rsidRPr="00C90765">
              <w:rPr>
                <w:color w:val="000000"/>
              </w:rPr>
              <w:t>О ходе выполнения муниципальной</w:t>
            </w:r>
          </w:p>
          <w:p w:rsidR="00C90765" w:rsidRPr="00C90765" w:rsidRDefault="00C90765" w:rsidP="000359B4">
            <w:pPr>
              <w:jc w:val="both"/>
              <w:rPr>
                <w:color w:val="000000"/>
              </w:rPr>
            </w:pPr>
            <w:r w:rsidRPr="00C90765">
              <w:rPr>
                <w:color w:val="000000"/>
              </w:rPr>
              <w:t xml:space="preserve">программы «Комплексное развитие </w:t>
            </w:r>
          </w:p>
          <w:p w:rsidR="00C90765" w:rsidRPr="00C90765" w:rsidRDefault="00C90765" w:rsidP="000359B4">
            <w:r w:rsidRPr="00C90765">
              <w:rPr>
                <w:color w:val="000000"/>
              </w:rPr>
              <w:t>систем коммунальной инфраструктуры муниципального образования Новичихинский район на 2018-2022 гг.»</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течении года</w:t>
            </w: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r w:rsidRPr="00C90765">
              <w:t>2 квартал</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Pr>
              <w:jc w:val="center"/>
            </w:pPr>
          </w:p>
          <w:p w:rsidR="00C90765" w:rsidRPr="00C90765" w:rsidRDefault="00C90765" w:rsidP="000359B4">
            <w:pPr>
              <w:jc w:val="center"/>
            </w:pPr>
            <w:r w:rsidRPr="00C90765">
              <w:t>3 квартал</w:t>
            </w: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p>
          <w:p w:rsidR="00C90765" w:rsidRPr="00C90765" w:rsidRDefault="00C90765" w:rsidP="000359B4">
            <w:pPr>
              <w:jc w:val="center"/>
            </w:pPr>
            <w:r w:rsidRPr="00C90765">
              <w:t>4 квартал</w:t>
            </w:r>
          </w:p>
          <w:p w:rsidR="00C90765" w:rsidRPr="00C90765" w:rsidRDefault="00C90765" w:rsidP="000359B4">
            <w:pPr>
              <w:jc w:val="center"/>
            </w:pP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 Администрация района</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Председатель комитета по экономике и управлению муниципальным имуществом</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Глава Токаревского сельсовета</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 xml:space="preserve">Отдел ЖКХ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rPr>
                <w:b/>
              </w:rPr>
            </w:pPr>
            <w:r w:rsidRPr="00C90765">
              <w:rPr>
                <w:b/>
              </w:rPr>
              <w:t>Работа постоянных комиссий</w:t>
            </w:r>
          </w:p>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numPr>
                <w:ilvl w:val="0"/>
                <w:numId w:val="136"/>
              </w:numPr>
              <w:jc w:val="center"/>
              <w:rPr>
                <w:b/>
              </w:rPr>
            </w:pPr>
            <w:r w:rsidRPr="00C90765">
              <w:rPr>
                <w:b/>
              </w:rPr>
              <w:t>Вопросы, рассматриваемые на заседаниях мандатной комиссии</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1.</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О повестке дня предстоящих сессий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прове</w:t>
            </w:r>
            <w:r w:rsidR="000359B4">
              <w:t>-</w:t>
            </w:r>
            <w:r w:rsidRPr="00C90765">
              <w:t>дения сессий</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2.</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Вопросы, связанные с неприкосновенностью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возникновения</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3.</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 xml:space="preserve">Вопросы,  связанные с нарушением депутатами правил депутатской деятельности                                                                                                                                                                                                                                                                                                                                                                                                                                                                                                                                                                                                                                                                                                                                                                                                                                                                                                                                           </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возникновения</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4.</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Вопросы, связанные с досрочным прекращением полномочий депутатов по их личному заявлению</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возникновения</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комиссии</w:t>
            </w:r>
          </w:p>
          <w:p w:rsidR="00C90765" w:rsidRPr="00C90765" w:rsidRDefault="00C90765" w:rsidP="000359B4">
            <w:pPr>
              <w:jc w:val="both"/>
            </w:pP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5.</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О выполнении плана работы районного Собрания депутатов за 2019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6.</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О плане работы комиссии на 2020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numPr>
                <w:ilvl w:val="0"/>
                <w:numId w:val="136"/>
              </w:numPr>
              <w:jc w:val="center"/>
            </w:pPr>
            <w:r w:rsidRPr="00C90765">
              <w:rPr>
                <w:b/>
              </w:rPr>
              <w:t>Вопросы, рассматриваемые на заседаниях постоянной комиссии по вопросам местного самоуправления, аграрным вопросам, земельным отношениям, природопользованию</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1.</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О повестке дня предстоящих сессий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прове</w:t>
            </w:r>
            <w:r w:rsidR="000359B4">
              <w:t>-</w:t>
            </w:r>
            <w:r w:rsidRPr="00C90765">
              <w:t>дения сессий</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2.</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Об отчете главы района  «Об итогах социально-экономического развития района за 2018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апрель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3.</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внесении изменений и дополнений в Устав муниципального образования Новичихинский район Алтайского края</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июнь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p w:rsidR="00C90765" w:rsidRPr="00C90765" w:rsidRDefault="00C90765" w:rsidP="000359B4">
            <w:pPr>
              <w:jc w:val="both"/>
            </w:pPr>
            <w:r w:rsidRPr="00C90765">
              <w:t>Юридический отдел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О реализации на территории Новичихинского района права на бесплатное предоставление в собственность земельных участков гражданам, имеющим трех и более детей, в соответствии с законом Алтайского края от 09.11.2015 № 98-СЗ «О бесплатном предоставлении в собственность земельных участков»  </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август</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комиссии</w:t>
            </w:r>
          </w:p>
          <w:p w:rsidR="00C90765" w:rsidRPr="00C90765" w:rsidRDefault="00C90765" w:rsidP="000359B4">
            <w:pPr>
              <w:jc w:val="both"/>
            </w:pPr>
            <w:r w:rsidRPr="00C90765">
              <w:t>Комитет по экономике и управлению муниципальным имуществом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работе МУП «Теплоснабжение» по повышению надежности объектов коммунальной инфраструк</w:t>
            </w:r>
            <w:r w:rsidR="000359B4">
              <w:t>-</w:t>
            </w:r>
            <w:r w:rsidRPr="00C90765">
              <w:t>туры и обеспечению безаварийного прохождения отопительного сезона в период 2019-2020 годов</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октябрь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комиссии,</w:t>
            </w:r>
          </w:p>
          <w:p w:rsidR="00C90765" w:rsidRPr="00C90765" w:rsidRDefault="00C90765" w:rsidP="000359B4">
            <w:pPr>
              <w:jc w:val="both"/>
            </w:pPr>
            <w:r w:rsidRPr="00C90765">
              <w:t>Заместитель главы Администрации района</w:t>
            </w:r>
          </w:p>
          <w:p w:rsidR="00C90765" w:rsidRPr="00C90765" w:rsidRDefault="00C90765" w:rsidP="000359B4">
            <w:pPr>
              <w:jc w:val="both"/>
            </w:pP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4.</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 выполнении плана работы районного Собрания депутатов за 2019год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6.</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 плане работы комиссии на 2020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rPr>
                <w:b/>
                <w:lang w:val="en-US"/>
              </w:rPr>
              <w:t>III</w:t>
            </w:r>
            <w:r w:rsidRPr="00C90765">
              <w:rPr>
                <w:b/>
              </w:rPr>
              <w:t xml:space="preserve">. Вопросы, рассматриваемые на заседаниях постоянной комиссии по социальной политике </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О повестке дня предстоящих сессий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прове</w:t>
            </w:r>
            <w:r w:rsidR="000359B4">
              <w:t>-</w:t>
            </w:r>
            <w:r w:rsidRPr="00C90765">
              <w:t>дения сессий</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2.</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Об отчете главы  района  «Об итогах социально-экономического развития района за 2018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апрель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3.</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мероприятиях по благоустройству и формиро</w:t>
            </w:r>
            <w:r w:rsidR="000359B4">
              <w:t>-</w:t>
            </w:r>
            <w:r w:rsidRPr="00C90765">
              <w:t>ванию современной среды в селах и частном секторе Новичихинского района на 2019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апрель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 xml:space="preserve">Председатель комиссии, </w:t>
            </w:r>
          </w:p>
          <w:p w:rsidR="00C90765" w:rsidRPr="00C90765" w:rsidRDefault="00C90765" w:rsidP="000359B4">
            <w:pPr>
              <w:jc w:val="both"/>
            </w:pPr>
            <w:r w:rsidRPr="00C90765">
              <w:t>Заместитель главы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4.</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Об организации детского питания в общеобразовательных  учреждениях и детских садах Новичихинского района</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июнь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Председатель комиссии,</w:t>
            </w:r>
          </w:p>
          <w:p w:rsidR="00C90765" w:rsidRPr="00C90765" w:rsidRDefault="00C90765" w:rsidP="000359B4">
            <w:r w:rsidRPr="00C90765">
              <w:t>Председатель комитета Администрации района  по  образованию</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Об обеспечении доступности медицинской помощи и повышении эффективности медицинских услуг на территории Новичихинского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август</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 xml:space="preserve">Председатель комиссии, </w:t>
            </w:r>
          </w:p>
          <w:p w:rsidR="00C90765" w:rsidRPr="00C90765" w:rsidRDefault="00C90765" w:rsidP="000359B4">
            <w:r w:rsidRPr="00C90765">
              <w:t>Заместитель главы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667"/>
        </w:trPr>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5.</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 выполнении плана работы районного Собрания депутатов за 2019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6.</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О плане работы комиссии на 2020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hideMark/>
          </w:tcPr>
          <w:p w:rsidR="00C90765" w:rsidRPr="00C90765" w:rsidRDefault="00C90765" w:rsidP="00C90765">
            <w:pPr>
              <w:numPr>
                <w:ilvl w:val="0"/>
                <w:numId w:val="136"/>
              </w:numPr>
              <w:jc w:val="center"/>
            </w:pPr>
            <w:r w:rsidRPr="00C90765">
              <w:rPr>
                <w:b/>
              </w:rPr>
              <w:t>Вопросы, рассматриваемые на заседаниях постоянной комиссии по бюджетной, налоговой, кредитной,  экономической политике, собственности.</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О повестке дня предстоящих сессий районного Собрания депутатов</w:t>
            </w:r>
          </w:p>
          <w:p w:rsidR="00C90765" w:rsidRPr="00C90765" w:rsidRDefault="00C90765" w:rsidP="000359B4">
            <w:pPr>
              <w:jc w:val="both"/>
            </w:pP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По мере проведения сессий</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2.</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 результатах внешней проверки отчета об исполнении районного бюджета за 2018 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апрель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3.</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Об исполнении районного бюджета за 2018 год</w:t>
            </w:r>
          </w:p>
          <w:p w:rsidR="00C90765" w:rsidRPr="00C90765" w:rsidRDefault="00C90765" w:rsidP="000359B4"/>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апрель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 председатель комиссии по финансам, налоговой и кредитной политике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90"/>
        </w:trPr>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О ходе реализации целевой программы  «Энергосбережения и повышение энергетической эффективности на территории Новичихинского района до 2020 года» за 2018 -2019 год  </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июнь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p w:rsidR="00C90765" w:rsidRPr="00C90765" w:rsidRDefault="00C90765" w:rsidP="000359B4">
            <w:pPr>
              <w:jc w:val="both"/>
            </w:pPr>
            <w:r w:rsidRPr="00C90765">
              <w:t>Комитет по экономике и управлению муниципальным имуществом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90"/>
        </w:trPr>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Об исполнении районного бюджета за первое полугодие 2019 года </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август</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rPr>
          <w:trHeight w:val="385"/>
        </w:trPr>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6.</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Об утверждении районного бюджета на 2020год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 xml:space="preserve">декабрь </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7.</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выполнении плана работы районного Собрания депутатов за 2019год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Председатель комиссии</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8.</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both"/>
            </w:pPr>
            <w:r w:rsidRPr="00C90765">
              <w:t>О плане работы комиссии на 2020год</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t xml:space="preserve">декабрь </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комиссии</w:t>
            </w:r>
          </w:p>
          <w:p w:rsidR="00C90765" w:rsidRPr="00C90765" w:rsidRDefault="00C90765" w:rsidP="000359B4">
            <w:pPr>
              <w:jc w:val="both"/>
            </w:pP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rPr>
                <w:b/>
              </w:rPr>
            </w:pPr>
            <w:r w:rsidRPr="00C90765">
              <w:rPr>
                <w:b/>
              </w:rPr>
              <w:t>Проведение депутатских слушаний, «круглых столов», расширенных и выездных заседаний сессий и комиссий</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ind w:right="-108"/>
            </w:pPr>
            <w:r w:rsidRPr="00C90765">
              <w:t>Совместное заседание постоянной комиссии по социальной политике и межведомственной анти</w:t>
            </w:r>
            <w:r w:rsidR="000359B4">
              <w:t>-</w:t>
            </w:r>
            <w:r w:rsidRPr="00C90765">
              <w:t>террористической комиссией  муниципального образования Новичихинский район на тему: «Профилактика терроризма и экстремизма, а также минимализации и (или) ликвидации последствий проявления терроризма и экстремизма на территории Новичихинского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март</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комиссии по социальной политике, Администрация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2.</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Выездная сессия районного Собрания депутатов на территории Токаревского сельсовета  </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июнь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районного Собрания депутатов, глава Токаревского сельсовета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3.</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Выездное заседание постоянной комиссии по воп</w:t>
            </w:r>
            <w:r w:rsidR="000359B4">
              <w:t>-</w:t>
            </w:r>
            <w:r w:rsidRPr="00C90765">
              <w:t>росам местного самоуправления на тему: «О ходе выполнения  закона Алтайского края  «О старос</w:t>
            </w:r>
            <w:r w:rsidR="000359B4">
              <w:t>-</w:t>
            </w:r>
            <w:r w:rsidRPr="00C90765">
              <w:t>тах сельского населенного пункта Алтайского края» на территории Солоновского сельсовета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t>август</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постоянной комиссии по вопросам местного самоуправления, глава Солоновского сельсовета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Проведение «Круглого стола» на тему: «О качестве и доступности медицинской помощи населению на территории Новичихиского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r w:rsidRPr="00C90765">
              <w:t>Председатель районного Собрания депутатов, администрация КГБУЗ «Новичихинская ЦРБ»</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Проведение публичных слушаний</w:t>
            </w:r>
          </w:p>
          <w:p w:rsidR="00C90765" w:rsidRPr="00C90765" w:rsidRDefault="00C90765" w:rsidP="000359B4">
            <w:r w:rsidRPr="00C90765">
              <w:t>- по исполнению районного бюджета за 2018 год;</w:t>
            </w:r>
          </w:p>
          <w:p w:rsidR="00C90765" w:rsidRPr="00C90765" w:rsidRDefault="00C90765" w:rsidP="000359B4">
            <w:r w:rsidRPr="00C90765">
              <w:t>- по внесению изменений в устав муниципального образования Новичихинский район;</w:t>
            </w:r>
          </w:p>
          <w:p w:rsidR="00C90765" w:rsidRPr="00C90765" w:rsidRDefault="00C90765" w:rsidP="000359B4">
            <w:r w:rsidRPr="00C90765">
              <w:t xml:space="preserve">- по утверждению районного бюджета на 2020 год </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p>
          <w:p w:rsidR="00C90765" w:rsidRPr="00C90765" w:rsidRDefault="00C90765" w:rsidP="000359B4">
            <w:pPr>
              <w:jc w:val="center"/>
            </w:pPr>
            <w:r w:rsidRPr="00C90765">
              <w:t>февраль</w:t>
            </w:r>
          </w:p>
          <w:p w:rsidR="00C90765" w:rsidRPr="00C90765" w:rsidRDefault="00C90765" w:rsidP="000359B4">
            <w:pPr>
              <w:jc w:val="center"/>
            </w:pPr>
            <w:r w:rsidRPr="00C90765">
              <w:t>июнь</w:t>
            </w:r>
          </w:p>
          <w:p w:rsidR="00C90765" w:rsidRPr="00C90765" w:rsidRDefault="00C90765" w:rsidP="000359B4">
            <w:pPr>
              <w:jc w:val="center"/>
            </w:pPr>
            <w:r w:rsidRPr="00C90765">
              <w:t>декабрь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both"/>
            </w:pPr>
          </w:p>
          <w:p w:rsidR="00C90765" w:rsidRPr="00C90765" w:rsidRDefault="00C90765" w:rsidP="000359B4">
            <w:pPr>
              <w:jc w:val="both"/>
            </w:pPr>
            <w:r w:rsidRPr="00C90765">
              <w:t>Районное Собрание депутатов, Администрация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tcPr>
          <w:p w:rsidR="00C90765" w:rsidRPr="00C90765" w:rsidRDefault="00C90765" w:rsidP="000359B4">
            <w:pPr>
              <w:rPr>
                <w:b/>
              </w:rPr>
            </w:pPr>
            <w:r w:rsidRPr="00C90765">
              <w:rPr>
                <w:b/>
              </w:rPr>
              <w:t xml:space="preserve">                                                                                           Проведение учебы  депутатов</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2.</w:t>
            </w:r>
          </w:p>
          <w:p w:rsidR="00C90765" w:rsidRPr="00C90765" w:rsidRDefault="00C90765" w:rsidP="000359B4"/>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Регламенте работы районного Собрания депутатов, порядок внесения НПА в Собрание депутатов.</w:t>
            </w:r>
          </w:p>
          <w:p w:rsidR="00C90765" w:rsidRPr="00C90765" w:rsidRDefault="00C90765" w:rsidP="000359B4"/>
          <w:p w:rsidR="00C90765" w:rsidRPr="00C90765" w:rsidRDefault="00C90765" w:rsidP="000359B4">
            <w:r w:rsidRPr="00C90765">
              <w:t>О работе института старост на территории Новичихинского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rPr>
                <w:lang w:val="en-US"/>
              </w:rPr>
              <w:t>I</w:t>
            </w:r>
            <w:r w:rsidRPr="00C90765">
              <w:t xml:space="preserve"> квартал</w:t>
            </w:r>
          </w:p>
          <w:p w:rsidR="00C90765" w:rsidRPr="00C90765" w:rsidRDefault="00C90765" w:rsidP="000359B4">
            <w:pPr>
              <w:jc w:val="center"/>
            </w:pPr>
          </w:p>
          <w:p w:rsidR="00C90765" w:rsidRPr="00C90765" w:rsidRDefault="00C90765" w:rsidP="000359B4">
            <w:pPr>
              <w:jc w:val="center"/>
            </w:pP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Главный специалист Администрации района  </w:t>
            </w:r>
          </w:p>
          <w:p w:rsidR="00C90765" w:rsidRPr="00C90765" w:rsidRDefault="00C90765" w:rsidP="000359B4"/>
          <w:p w:rsidR="00C90765" w:rsidRDefault="00C90765" w:rsidP="000359B4"/>
          <w:p w:rsidR="002B5B08" w:rsidRPr="00C90765" w:rsidRDefault="002B5B08" w:rsidP="000359B4"/>
          <w:p w:rsidR="00C90765" w:rsidRPr="00C90765" w:rsidRDefault="00C90765" w:rsidP="000359B4">
            <w:r w:rsidRPr="00C90765">
              <w:t>Управделами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3.</w:t>
            </w:r>
          </w:p>
          <w:p w:rsidR="00C90765" w:rsidRPr="00C90765" w:rsidRDefault="00C90765" w:rsidP="000359B4"/>
          <w:p w:rsidR="00C90765" w:rsidRPr="00C90765" w:rsidRDefault="00C90765" w:rsidP="000359B4"/>
          <w:p w:rsidR="00C90765" w:rsidRPr="00C90765" w:rsidRDefault="00C90765" w:rsidP="000359B4"/>
          <w:p w:rsidR="00C90765" w:rsidRPr="00C90765" w:rsidRDefault="00C90765" w:rsidP="000359B4">
            <w:r w:rsidRPr="00C90765">
              <w:t>4.</w:t>
            </w:r>
          </w:p>
          <w:p w:rsidR="00C90765" w:rsidRPr="00C90765" w:rsidRDefault="00C90765" w:rsidP="000359B4">
            <w:r w:rsidRPr="00C90765">
              <w:t xml:space="preserve"> </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деятельности административных комиссий на территории Новичихинского района</w:t>
            </w:r>
          </w:p>
          <w:p w:rsidR="00C90765" w:rsidRPr="00C90765" w:rsidRDefault="00C90765" w:rsidP="000359B4"/>
          <w:p w:rsidR="00C90765" w:rsidRPr="00C90765" w:rsidRDefault="00C90765" w:rsidP="000359B4">
            <w:r w:rsidRPr="00C90765">
              <w:t>О работе сельсоветов по выполнению переданных полномочий Администрации района в рамках соглашений</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rPr>
                <w:lang w:val="en-US"/>
              </w:rPr>
              <w:t>II</w:t>
            </w:r>
            <w:r w:rsidRPr="00C90765">
              <w:t xml:space="preserve"> квартал</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Специалист 1 категории, секретарь административной комиссии</w:t>
            </w:r>
          </w:p>
          <w:p w:rsidR="00C90765" w:rsidRPr="00C90765" w:rsidRDefault="00C90765" w:rsidP="000359B4"/>
          <w:p w:rsidR="00C90765" w:rsidRPr="00C90765" w:rsidRDefault="00C90765" w:rsidP="000359B4">
            <w:r w:rsidRPr="00C90765">
              <w:t>Юрист Администрации района</w:t>
            </w:r>
          </w:p>
          <w:p w:rsidR="00C90765" w:rsidRPr="00C90765" w:rsidRDefault="00C90765" w:rsidP="000359B4"/>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5.</w:t>
            </w:r>
          </w:p>
          <w:p w:rsidR="00C90765" w:rsidRPr="00C90765" w:rsidRDefault="00C90765" w:rsidP="000359B4"/>
          <w:p w:rsidR="00C90765" w:rsidRPr="00C90765" w:rsidRDefault="00C90765" w:rsidP="000359B4">
            <w:r w:rsidRPr="00C90765">
              <w:t>6.</w:t>
            </w:r>
          </w:p>
          <w:p w:rsidR="00C90765" w:rsidRPr="00C90765" w:rsidRDefault="00C90765" w:rsidP="000359B4"/>
          <w:p w:rsidR="00C90765" w:rsidRPr="00C90765" w:rsidRDefault="00C90765" w:rsidP="000359B4"/>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постановке на учет и признании граждан нуждающимися в улучшении жилищных условий</w:t>
            </w:r>
          </w:p>
          <w:p w:rsidR="00C90765" w:rsidRPr="00C90765" w:rsidRDefault="00C90765" w:rsidP="000359B4">
            <w:r w:rsidRPr="00C90765">
              <w:t>Обзор нормативных правовых актов, регулирую</w:t>
            </w:r>
            <w:r w:rsidR="002B5B08">
              <w:t>-</w:t>
            </w:r>
            <w:r w:rsidRPr="00C90765">
              <w:t>щих деятельность органов местного самоуправ</w:t>
            </w:r>
            <w:r w:rsidR="002B5B08">
              <w:t>-</w:t>
            </w:r>
            <w:r w:rsidRPr="00C90765">
              <w:t>ления. Изменения, дополнения, нововведения</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pPr>
            <w:r w:rsidRPr="00C90765">
              <w:rPr>
                <w:lang w:val="en-US"/>
              </w:rPr>
              <w:t>III</w:t>
            </w:r>
            <w:r w:rsidRPr="00C90765">
              <w:t xml:space="preserve"> квартал</w:t>
            </w:r>
          </w:p>
          <w:p w:rsidR="00C90765" w:rsidRPr="00C90765" w:rsidRDefault="00C90765" w:rsidP="000359B4">
            <w:pPr>
              <w:jc w:val="center"/>
            </w:pP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Начальник отдела архитектуры и градостроительства, начальник отдела по культуре </w:t>
            </w:r>
          </w:p>
          <w:p w:rsidR="00C90765" w:rsidRPr="00C90765" w:rsidRDefault="00C90765" w:rsidP="000359B4"/>
          <w:p w:rsidR="00C90765" w:rsidRPr="00C90765" w:rsidRDefault="00C90765" w:rsidP="000359B4">
            <w:r w:rsidRPr="00C90765">
              <w:t>Начальник юридического отдела</w:t>
            </w:r>
          </w:p>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7.</w:t>
            </w:r>
          </w:p>
          <w:p w:rsidR="00C90765" w:rsidRPr="00C90765" w:rsidRDefault="00C90765" w:rsidP="000359B4"/>
          <w:p w:rsidR="00C90765" w:rsidRPr="00C90765" w:rsidRDefault="00C90765" w:rsidP="002B5B08">
            <w:r w:rsidRPr="00C90765">
              <w:t>8.</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 планировании работы РСД</w:t>
            </w:r>
          </w:p>
          <w:p w:rsidR="00C90765" w:rsidRPr="00C90765" w:rsidRDefault="00C90765" w:rsidP="000359B4"/>
          <w:p w:rsidR="00C90765" w:rsidRPr="00C90765" w:rsidRDefault="00C90765" w:rsidP="000359B4">
            <w:r w:rsidRPr="00C90765">
              <w:t>Об отчетах депутатов перед избирателями</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pPr>
              <w:jc w:val="center"/>
            </w:pPr>
            <w:r w:rsidRPr="00C90765">
              <w:rPr>
                <w:lang w:val="en-US"/>
              </w:rPr>
              <w:t>IV</w:t>
            </w:r>
            <w:r w:rsidRPr="00C90765">
              <w:t xml:space="preserve"> квартал</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Главный специалист Администрации района</w:t>
            </w:r>
          </w:p>
          <w:p w:rsidR="00C90765" w:rsidRPr="00C90765" w:rsidRDefault="00C90765" w:rsidP="000359B4"/>
          <w:p w:rsidR="00C90765" w:rsidRPr="00C90765" w:rsidRDefault="00C90765" w:rsidP="002B5B08">
            <w:r w:rsidRPr="00C90765">
              <w:t xml:space="preserve">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tcPr>
          <w:p w:rsidR="00C90765" w:rsidRPr="00C90765" w:rsidRDefault="00C90765" w:rsidP="000359B4">
            <w:pPr>
              <w:jc w:val="center"/>
              <w:rPr>
                <w:b/>
              </w:rPr>
            </w:pPr>
            <w:r w:rsidRPr="00C90765">
              <w:rPr>
                <w:b/>
              </w:rPr>
              <w:t>Взаимодействие с органами местного самоуправления района</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Проведение дня районного Собрания депутатов в целях оказания консультационной помощи по исполнению законодательства о местном самоуправлении в Долговском сельсовете</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 квартал</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2.</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Участие депутатов районного Собрания депутатов в работе сессий  представительных органов поселений</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течение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депутаты</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3.</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Проведение семинаров для председателей  представительных органов поселений</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Один раз в квартал</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Председатель районного Собрания депутатов, специалисты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Изучение и обобщение практики организационной  деятельности представительных органов местного самоуправления поселений </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течение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Председатель районного Собрания депутатов, главный специалист Администрации района  </w:t>
            </w:r>
          </w:p>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Оказание консультационной, методической и организационной помощи представительным органам поселений в проведении сессий, депутатских слушаний, учебы депутатов, участие в подготовке и проведении сессий представительных органов поселений</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течение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Председатель районного Собрания депутатов, главный специалист Администрации района  </w:t>
            </w:r>
          </w:p>
          <w:p w:rsidR="00C90765" w:rsidRPr="00C90765" w:rsidRDefault="00C90765" w:rsidP="000359B4"/>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6.</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Подготовка информации о проведении сессий в сельских муниципальных образованиях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течение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2B5B08">
            <w:r w:rsidRPr="00C90765">
              <w:t xml:space="preserve">Председатель районного Собрания депутатов, 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7</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Участие депутатов районного Собрания депутатов  в работе постоянно действующих рабочих органов Администрации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течение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 Администрация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15411" w:type="dxa"/>
            <w:gridSpan w:val="5"/>
            <w:tcBorders>
              <w:top w:val="single" w:sz="4" w:space="0" w:color="auto"/>
              <w:left w:val="single" w:sz="4" w:space="0" w:color="auto"/>
              <w:bottom w:val="single" w:sz="4" w:space="0" w:color="auto"/>
              <w:right w:val="single" w:sz="4" w:space="0" w:color="auto"/>
            </w:tcBorders>
          </w:tcPr>
          <w:p w:rsidR="002B5B08" w:rsidRDefault="002B5B08" w:rsidP="002B5B08">
            <w:pPr>
              <w:jc w:val="center"/>
              <w:rPr>
                <w:b/>
              </w:rPr>
            </w:pPr>
          </w:p>
          <w:p w:rsidR="00C90765" w:rsidRPr="00C90765" w:rsidRDefault="00C90765" w:rsidP="002B5B08">
            <w:pPr>
              <w:jc w:val="center"/>
              <w:rPr>
                <w:b/>
              </w:rPr>
            </w:pPr>
            <w:r w:rsidRPr="00C90765">
              <w:rPr>
                <w:b/>
              </w:rPr>
              <w:t>Организационные мероприятия</w:t>
            </w:r>
          </w:p>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Проведение заседаний постоянных комиссий</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Согласно планам работы</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Председатели постоянных комиссий</w:t>
            </w:r>
          </w:p>
          <w:p w:rsidR="00C90765" w:rsidRPr="00C90765" w:rsidRDefault="00C90765" w:rsidP="000359B4">
            <w:r w:rsidRPr="00C90765">
              <w:t xml:space="preserve">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2</w:t>
            </w:r>
            <w:r w:rsidRPr="00C90765">
              <w:t>.</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Проведение экспертизы проектов правовых актов, выносимых на сессии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По мере подготовки вопросов</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Прокуратура района, начальник юридического отдела Администрации района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3</w:t>
            </w:r>
            <w:r w:rsidRPr="00C90765">
              <w:t>.</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Формирование рабочих групп районного Собра</w:t>
            </w:r>
            <w:r w:rsidR="002B5B08">
              <w:t>-</w:t>
            </w:r>
            <w:r w:rsidRPr="00C90765">
              <w:t xml:space="preserve">ния депутатов для подготовки вопросов на сессии </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По мере необходимости</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Депутаты, председатель районного Собрания депутатов</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2B5B08">
            <w:r w:rsidRPr="00C90765">
              <w:t>Обеспечение проведения сессий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 раз в 2 месяца</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5</w:t>
            </w:r>
            <w:r w:rsidRPr="00C90765">
              <w:t>.</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2B5B08">
            <w:r w:rsidRPr="00C90765">
              <w:t>Организация публикаций нормативных правовых актов, принимаемых районным Собранием депута</w:t>
            </w:r>
            <w:r w:rsidR="002B5B08">
              <w:t>-</w:t>
            </w:r>
            <w:r w:rsidRPr="00C90765">
              <w:t>тов в газете «Сельчанка»  и Сборнике муници</w:t>
            </w:r>
            <w:r w:rsidR="002B5B08">
              <w:t>-</w:t>
            </w:r>
            <w:r w:rsidRPr="00C90765">
              <w:t>пальных правовых актов муниципального образо</w:t>
            </w:r>
            <w:r w:rsidR="002B5B08">
              <w:t>-</w:t>
            </w:r>
            <w:r w:rsidRPr="00C90765">
              <w:t>вания Новичихинский район Алтайского края</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 раз в 2 месяца</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 Управляющий делами Администрации района, 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6</w:t>
            </w:r>
            <w:r w:rsidRPr="00C90765">
              <w:t>.</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2B5B08">
            <w:r w:rsidRPr="00C90765">
              <w:t>Обеспечение учета и контроля  за исполнением принятых решений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В течение года</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Председатель районного Собрания депутатов</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7</w:t>
            </w:r>
            <w:r w:rsidRPr="00C90765">
              <w:t>.</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Подготовка,  размещение на официальном сайте Администрации района и информационном стенде графика приема избирателей  депутатами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январь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8</w:t>
            </w:r>
            <w:r w:rsidRPr="00C90765">
              <w:t>.</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Организация проведения отчетов депутатов рай</w:t>
            </w:r>
            <w:r w:rsidR="002B5B08">
              <w:t>-</w:t>
            </w:r>
            <w:r w:rsidRPr="00C90765">
              <w:t xml:space="preserve">онного Собрания депутатов перед избирателями </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 xml:space="preserve">I </w:t>
            </w:r>
            <w:r w:rsidRPr="00C90765">
              <w:t>квартал</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Председатель районного Собрания депутатов, 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rPr>
                <w:lang w:val="en-US"/>
              </w:rPr>
              <w:t>9</w:t>
            </w:r>
            <w:r w:rsidRPr="00C90765">
              <w:t>.</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2B5B08">
            <w:r w:rsidRPr="00C90765">
              <w:t>Подготовка информационного материала о деятельности районного Собрания депутатов за 2019 год в помощь депутатам при отчете на округах</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январь</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r w:rsidRPr="00C90765">
              <w:rPr>
                <w:lang w:val="en-US"/>
              </w:rPr>
              <w:t>0</w:t>
            </w:r>
            <w:r w:rsidRPr="00C90765">
              <w:t>.</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Принять участие в сходах граждан</w:t>
            </w:r>
          </w:p>
          <w:p w:rsidR="00C90765" w:rsidRPr="00C90765" w:rsidRDefault="00C90765" w:rsidP="000359B4"/>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По мере проведения</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Депутаты на своих округах</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w:t>
            </w:r>
            <w:r w:rsidRPr="00C90765">
              <w:rPr>
                <w:lang w:val="en-US"/>
              </w:rPr>
              <w:t>1</w:t>
            </w:r>
            <w:r w:rsidRPr="00C90765">
              <w:t>.</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Проведение учебы депутатов районного Собрания депутатов</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По плану</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Председатель районного Собрания депутатов, 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12.</w:t>
            </w:r>
          </w:p>
        </w:tc>
        <w:tc>
          <w:tcPr>
            <w:tcW w:w="5474"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Организация проведения публичных слушаний</w:t>
            </w:r>
          </w:p>
        </w:tc>
        <w:tc>
          <w:tcPr>
            <w:tcW w:w="2120"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По мере необходимости</w:t>
            </w:r>
          </w:p>
        </w:tc>
        <w:tc>
          <w:tcPr>
            <w:tcW w:w="5528" w:type="dxa"/>
            <w:tcBorders>
              <w:top w:val="single" w:sz="4" w:space="0" w:color="auto"/>
              <w:left w:val="single" w:sz="4" w:space="0" w:color="auto"/>
              <w:bottom w:val="single" w:sz="4" w:space="0" w:color="auto"/>
              <w:right w:val="single" w:sz="4" w:space="0" w:color="auto"/>
            </w:tcBorders>
            <w:hideMark/>
          </w:tcPr>
          <w:p w:rsidR="00C90765" w:rsidRPr="00C90765" w:rsidRDefault="00C90765" w:rsidP="000359B4">
            <w:r w:rsidRPr="00C90765">
              <w:t xml:space="preserve">Главный специалист Администрации района  </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 xml:space="preserve">13 </w:t>
            </w:r>
          </w:p>
        </w:tc>
        <w:tc>
          <w:tcPr>
            <w:tcW w:w="5474" w:type="dxa"/>
            <w:tcBorders>
              <w:top w:val="single" w:sz="4" w:space="0" w:color="auto"/>
              <w:left w:val="single" w:sz="4" w:space="0" w:color="auto"/>
              <w:bottom w:val="single" w:sz="4" w:space="0" w:color="auto"/>
              <w:right w:val="single" w:sz="4" w:space="0" w:color="auto"/>
            </w:tcBorders>
          </w:tcPr>
          <w:p w:rsidR="00C90765" w:rsidRDefault="00C90765" w:rsidP="000359B4">
            <w:r w:rsidRPr="00C90765">
              <w:t>Проведение торжественного мероприятия посвященного 80–летию представительной власти в Алтайском крае</w:t>
            </w:r>
          </w:p>
          <w:p w:rsidR="002B5B08" w:rsidRPr="00C90765" w:rsidRDefault="002B5B08" w:rsidP="000359B4"/>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июль</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14</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Проведение парламентских часов с участием депутатов районного Собрания депутатов в общеобразовательных учреждениях и библиотеках района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течении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 депутаты</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r w:rsidR="00C90765" w:rsidRPr="00C90765" w:rsidTr="00C90765">
        <w:tc>
          <w:tcPr>
            <w:tcW w:w="73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15</w:t>
            </w:r>
          </w:p>
        </w:tc>
        <w:tc>
          <w:tcPr>
            <w:tcW w:w="5474"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Ведение рубрики «Задай вопрос депутату» в районной газете «Сельчанка»</w:t>
            </w:r>
          </w:p>
        </w:tc>
        <w:tc>
          <w:tcPr>
            <w:tcW w:w="2120"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В течении года</w:t>
            </w:r>
          </w:p>
        </w:tc>
        <w:tc>
          <w:tcPr>
            <w:tcW w:w="5528" w:type="dxa"/>
            <w:tcBorders>
              <w:top w:val="single" w:sz="4" w:space="0" w:color="auto"/>
              <w:left w:val="single" w:sz="4" w:space="0" w:color="auto"/>
              <w:bottom w:val="single" w:sz="4" w:space="0" w:color="auto"/>
              <w:right w:val="single" w:sz="4" w:space="0" w:color="auto"/>
            </w:tcBorders>
          </w:tcPr>
          <w:p w:rsidR="00C90765" w:rsidRPr="00C90765" w:rsidRDefault="00C90765" w:rsidP="000359B4">
            <w:r w:rsidRPr="00C90765">
              <w:t>Председатель районного Собрания депутатов, редакция газеты «Сельчанка»</w:t>
            </w:r>
          </w:p>
        </w:tc>
        <w:tc>
          <w:tcPr>
            <w:tcW w:w="1559" w:type="dxa"/>
            <w:tcBorders>
              <w:top w:val="single" w:sz="4" w:space="0" w:color="auto"/>
              <w:left w:val="single" w:sz="4" w:space="0" w:color="auto"/>
              <w:bottom w:val="single" w:sz="4" w:space="0" w:color="auto"/>
              <w:right w:val="single" w:sz="4" w:space="0" w:color="auto"/>
            </w:tcBorders>
          </w:tcPr>
          <w:p w:rsidR="00C90765" w:rsidRPr="00C90765" w:rsidRDefault="00C90765" w:rsidP="000359B4"/>
        </w:tc>
      </w:tr>
    </w:tbl>
    <w:p w:rsidR="00C90765" w:rsidRPr="00591378" w:rsidRDefault="00C90765" w:rsidP="00C90765">
      <w:pPr>
        <w:rPr>
          <w:sz w:val="28"/>
          <w:szCs w:val="28"/>
        </w:rPr>
      </w:pPr>
    </w:p>
    <w:p w:rsidR="00C90765" w:rsidRDefault="00C90765" w:rsidP="00C90765">
      <w:pPr>
        <w:jc w:val="both"/>
        <w:rPr>
          <w:sz w:val="28"/>
          <w:szCs w:val="28"/>
        </w:rPr>
      </w:pPr>
    </w:p>
    <w:tbl>
      <w:tblPr>
        <w:tblW w:w="9743" w:type="dxa"/>
        <w:jc w:val="center"/>
        <w:tblLayout w:type="fixed"/>
        <w:tblLook w:val="0000"/>
      </w:tblPr>
      <w:tblGrid>
        <w:gridCol w:w="3227"/>
        <w:gridCol w:w="4536"/>
        <w:gridCol w:w="1980"/>
      </w:tblGrid>
      <w:tr w:rsidR="002B5B08" w:rsidTr="00A966AD">
        <w:trPr>
          <w:jc w:val="center"/>
        </w:trPr>
        <w:tc>
          <w:tcPr>
            <w:tcW w:w="3227" w:type="dxa"/>
          </w:tcPr>
          <w:p w:rsidR="002B5B08" w:rsidRDefault="002B5B08" w:rsidP="00987C28">
            <w:pPr>
              <w:rPr>
                <w:bCs/>
                <w:sz w:val="28"/>
              </w:rPr>
            </w:pPr>
          </w:p>
          <w:p w:rsidR="002B5B08" w:rsidRDefault="002B5B08" w:rsidP="00987C28">
            <w:pPr>
              <w:rPr>
                <w:bCs/>
                <w:sz w:val="28"/>
              </w:rPr>
            </w:pPr>
          </w:p>
          <w:p w:rsidR="002B5B08" w:rsidRDefault="002B5B08" w:rsidP="00987C28">
            <w:pPr>
              <w:ind w:right="-108"/>
              <w:rPr>
                <w:sz w:val="28"/>
              </w:rPr>
            </w:pPr>
            <w:r>
              <w:rPr>
                <w:sz w:val="28"/>
              </w:rPr>
              <w:t>Председатель районного Собрания депутатов</w:t>
            </w:r>
          </w:p>
        </w:tc>
        <w:tc>
          <w:tcPr>
            <w:tcW w:w="4536" w:type="dxa"/>
          </w:tcPr>
          <w:p w:rsidR="002B5B08" w:rsidRDefault="002B5B08" w:rsidP="002B5B08">
            <w:pPr>
              <w:jc w:val="center"/>
            </w:pPr>
          </w:p>
          <w:p w:rsidR="002B5B08" w:rsidRDefault="002B5B08" w:rsidP="002B5B08">
            <w:pPr>
              <w:ind w:left="-109" w:right="-509"/>
              <w:jc w:val="center"/>
            </w:pPr>
            <w:r>
              <w:rPr>
                <w:noProof/>
              </w:rPr>
              <w:drawing>
                <wp:inline distT="0" distB="0" distL="0" distR="0">
                  <wp:extent cx="1552575" cy="638175"/>
                  <wp:effectExtent l="19050" t="0" r="9525" b="0"/>
                  <wp:docPr id="124"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2B5B08" w:rsidRDefault="002B5B08" w:rsidP="00987C28">
            <w:pPr>
              <w:pStyle w:val="aff"/>
              <w:tabs>
                <w:tab w:val="clear" w:pos="4677"/>
                <w:tab w:val="clear" w:pos="9355"/>
              </w:tabs>
            </w:pPr>
          </w:p>
          <w:p w:rsidR="002B5B08" w:rsidRDefault="002B5B08" w:rsidP="00987C28">
            <w:pPr>
              <w:pStyle w:val="aff"/>
              <w:tabs>
                <w:tab w:val="clear" w:pos="4677"/>
                <w:tab w:val="clear" w:pos="9355"/>
              </w:tabs>
            </w:pPr>
          </w:p>
          <w:p w:rsidR="002B5B08" w:rsidRDefault="002B5B08" w:rsidP="00987C28">
            <w:pPr>
              <w:pStyle w:val="aff"/>
              <w:tabs>
                <w:tab w:val="clear" w:pos="4677"/>
                <w:tab w:val="clear" w:pos="9355"/>
              </w:tabs>
              <w:rPr>
                <w:sz w:val="28"/>
              </w:rPr>
            </w:pPr>
            <w:r>
              <w:rPr>
                <w:sz w:val="28"/>
              </w:rPr>
              <w:t>В.И. Косач</w:t>
            </w:r>
          </w:p>
        </w:tc>
      </w:tr>
    </w:tbl>
    <w:p w:rsidR="00C90765" w:rsidRDefault="00C90765" w:rsidP="009376DB"/>
    <w:p w:rsidR="00C90765" w:rsidRDefault="00C90765" w:rsidP="009376DB"/>
    <w:p w:rsidR="00C90765" w:rsidRDefault="00C90765"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pPr>
    </w:p>
    <w:p w:rsidR="002B5B08" w:rsidRDefault="002B5B08" w:rsidP="009376DB">
      <w:pPr>
        <w:pStyle w:val="aff3"/>
        <w:rPr>
          <w:b/>
          <w:bCs/>
        </w:rPr>
        <w:sectPr w:rsidR="002B5B08" w:rsidSect="00C90765">
          <w:pgSz w:w="16834" w:h="11909" w:orient="landscape"/>
          <w:pgMar w:top="1134" w:right="851" w:bottom="1134" w:left="1021" w:header="425" w:footer="709" w:gutter="0"/>
          <w:cols w:space="708"/>
          <w:docGrid w:linePitch="360"/>
        </w:sectPr>
      </w:pPr>
    </w:p>
    <w:p w:rsidR="009376DB" w:rsidRDefault="009376DB" w:rsidP="009376DB">
      <w:pPr>
        <w:pStyle w:val="aff3"/>
        <w:rPr>
          <w:b/>
          <w:bCs/>
        </w:rPr>
      </w:pPr>
      <w:r>
        <w:rPr>
          <w:b/>
          <w:bCs/>
        </w:rPr>
        <w:t>РОССИЙСКАЯ ФЕДЕРАЦИЯ</w:t>
      </w:r>
    </w:p>
    <w:p w:rsidR="009376DB" w:rsidRDefault="009376DB" w:rsidP="009376DB">
      <w:pPr>
        <w:jc w:val="center"/>
        <w:rPr>
          <w:b/>
          <w:sz w:val="28"/>
        </w:rPr>
      </w:pPr>
      <w:r>
        <w:rPr>
          <w:b/>
          <w:bCs/>
          <w:sz w:val="28"/>
        </w:rPr>
        <w:t xml:space="preserve">НОВИЧИХИНСКОЕ РАЙОННОЕ  СОБРАНИЕ ДЕПУТАТОВ </w:t>
      </w:r>
    </w:p>
    <w:p w:rsidR="009376DB" w:rsidRPr="0052315C" w:rsidRDefault="009376DB" w:rsidP="009376D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76DB" w:rsidRPr="009A5C79" w:rsidRDefault="009376DB" w:rsidP="009376DB">
      <w:pPr>
        <w:jc w:val="center"/>
        <w:rPr>
          <w:b/>
          <w:sz w:val="20"/>
          <w:szCs w:val="20"/>
        </w:rPr>
      </w:pPr>
    </w:p>
    <w:p w:rsidR="009376DB" w:rsidRDefault="009376DB" w:rsidP="009376DB">
      <w:pPr>
        <w:pStyle w:val="13"/>
        <w:jc w:val="center"/>
        <w:rPr>
          <w:b/>
          <w:bCs w:val="0"/>
          <w:sz w:val="40"/>
        </w:rPr>
      </w:pPr>
      <w:r>
        <w:rPr>
          <w:b/>
          <w:bCs w:val="0"/>
          <w:sz w:val="40"/>
        </w:rPr>
        <w:t>РЕШЕНИЕ</w:t>
      </w:r>
    </w:p>
    <w:p w:rsidR="009376DB" w:rsidRDefault="009376DB" w:rsidP="009376DB">
      <w:pPr>
        <w:jc w:val="both"/>
        <w:rPr>
          <w:b/>
          <w:sz w:val="32"/>
        </w:rPr>
      </w:pPr>
    </w:p>
    <w:p w:rsidR="009376DB" w:rsidRDefault="009376DB" w:rsidP="009376DB">
      <w:pPr>
        <w:jc w:val="both"/>
        <w:rPr>
          <w:b/>
          <w:sz w:val="28"/>
        </w:rPr>
      </w:pPr>
      <w:r>
        <w:rPr>
          <w:b/>
          <w:sz w:val="28"/>
        </w:rPr>
        <w:t xml:space="preserve">26.12.2018     №  </w:t>
      </w:r>
      <w:r w:rsidR="00C90765">
        <w:rPr>
          <w:b/>
          <w:sz w:val="28"/>
        </w:rPr>
        <w:t>7</w:t>
      </w:r>
      <w:r w:rsidR="002B5B08">
        <w:rPr>
          <w:b/>
          <w:sz w:val="28"/>
        </w:rPr>
        <w:t>4</w:t>
      </w:r>
      <w:r>
        <w:rPr>
          <w:b/>
          <w:sz w:val="28"/>
        </w:rPr>
        <w:t xml:space="preserve">                                                                     с. Новичиха</w:t>
      </w:r>
    </w:p>
    <w:p w:rsidR="009376DB" w:rsidRDefault="009376DB" w:rsidP="009376DB">
      <w:pPr>
        <w:jc w:val="both"/>
        <w:rPr>
          <w:b/>
          <w:sz w:val="28"/>
        </w:rPr>
      </w:pPr>
    </w:p>
    <w:tbl>
      <w:tblPr>
        <w:tblW w:w="5495" w:type="dxa"/>
        <w:tblLook w:val="01E0"/>
      </w:tblPr>
      <w:tblGrid>
        <w:gridCol w:w="5495"/>
      </w:tblGrid>
      <w:tr w:rsidR="00C90765" w:rsidRPr="00C90765" w:rsidTr="000359B4">
        <w:tc>
          <w:tcPr>
            <w:tcW w:w="5495" w:type="dxa"/>
          </w:tcPr>
          <w:p w:rsidR="00C90765" w:rsidRPr="00C90765" w:rsidRDefault="00C90765" w:rsidP="00C90765">
            <w:pPr>
              <w:pStyle w:val="5"/>
              <w:spacing w:before="0"/>
              <w:jc w:val="both"/>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О внесении изменений   в Положение</w:t>
            </w:r>
          </w:p>
          <w:p w:rsidR="00C90765" w:rsidRPr="00C90765" w:rsidRDefault="00C90765" w:rsidP="00C90765">
            <w:pPr>
              <w:pStyle w:val="5"/>
              <w:spacing w:before="0"/>
              <w:jc w:val="both"/>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 xml:space="preserve">об оплате труда главы Новичихинского района Алтайского края, утвержденного решением Новичихинского районного Собрания депутатов от 27.10.2017   № 59 </w:t>
            </w:r>
          </w:p>
        </w:tc>
      </w:tr>
    </w:tbl>
    <w:p w:rsidR="00C90765" w:rsidRPr="00C90765" w:rsidRDefault="00C90765" w:rsidP="00C90765">
      <w:pPr>
        <w:rPr>
          <w:sz w:val="28"/>
          <w:szCs w:val="28"/>
        </w:rPr>
      </w:pPr>
    </w:p>
    <w:p w:rsidR="00C90765" w:rsidRPr="00C90765" w:rsidRDefault="00C90765" w:rsidP="00C90765">
      <w:pPr>
        <w:ind w:firstLine="851"/>
        <w:jc w:val="both"/>
        <w:rPr>
          <w:sz w:val="28"/>
          <w:szCs w:val="28"/>
        </w:rPr>
      </w:pPr>
      <w:r w:rsidRPr="00C90765">
        <w:rPr>
          <w:sz w:val="28"/>
          <w:szCs w:val="28"/>
        </w:rPr>
        <w:t xml:space="preserve"> В соответствии со ст. 27 Устава муниципального образования Новичихинский район Собрание депутатов решило:</w:t>
      </w:r>
    </w:p>
    <w:p w:rsidR="00C90765" w:rsidRPr="00C90765" w:rsidRDefault="00C90765" w:rsidP="00C90765">
      <w:pPr>
        <w:pStyle w:val="5"/>
        <w:spacing w:before="0"/>
        <w:ind w:firstLine="851"/>
        <w:jc w:val="both"/>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1.Внести изменение в положение об оплате труда главы Новичихинского района Алтайского края, утвержденного решением Новичихинского районного Собрания депутатов от 27.10.2017 № 59  (прилагается).</w:t>
      </w:r>
    </w:p>
    <w:p w:rsidR="00C90765" w:rsidRPr="00C90765" w:rsidRDefault="00C90765" w:rsidP="00C90765">
      <w:pPr>
        <w:pStyle w:val="5"/>
        <w:spacing w:before="0"/>
        <w:ind w:firstLine="851"/>
        <w:jc w:val="both"/>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2. Данное решение направить на подпись главе района и обнародования в установленном порядке.</w:t>
      </w:r>
    </w:p>
    <w:p w:rsidR="00C90765" w:rsidRPr="00C90765" w:rsidRDefault="00C90765" w:rsidP="00C90765">
      <w:pPr>
        <w:pStyle w:val="5"/>
        <w:spacing w:before="0"/>
        <w:ind w:firstLine="851"/>
        <w:jc w:val="both"/>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3.</w:t>
      </w:r>
      <w:r w:rsidRPr="00C90765">
        <w:rPr>
          <w:rFonts w:ascii="Times New Roman" w:eastAsia="Times New Roman" w:hAnsi="Times New Roman" w:cs="Times New Roman"/>
          <w:b/>
          <w:color w:val="auto"/>
          <w:sz w:val="28"/>
          <w:szCs w:val="28"/>
        </w:rPr>
        <w:t xml:space="preserve"> </w:t>
      </w:r>
      <w:r w:rsidRPr="00C90765">
        <w:rPr>
          <w:rFonts w:ascii="Times New Roman" w:eastAsia="Times New Roman" w:hAnsi="Times New Roman" w:cs="Times New Roman"/>
          <w:color w:val="auto"/>
          <w:sz w:val="28"/>
          <w:szCs w:val="28"/>
        </w:rPr>
        <w:t>Решение Собрания депутатов от 29.06.2018 года № 42 «О внесении изменений   в Положение об оплате труда главы Новичихинского района Алтайского края, утвержденного решением Новичихинского районного Собрания депутатов от 27.10.2017   № 59» признать утратившим силу.</w:t>
      </w:r>
    </w:p>
    <w:p w:rsidR="00C90765" w:rsidRPr="00C90765" w:rsidRDefault="00C90765" w:rsidP="00C90765">
      <w:pPr>
        <w:pStyle w:val="5"/>
        <w:spacing w:before="0"/>
        <w:ind w:firstLine="851"/>
        <w:jc w:val="both"/>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4. Контроль возложить на постоянную комиссию по бюджету, налоговой и кредитной политике (Чистяков С.Г.)</w:t>
      </w:r>
    </w:p>
    <w:p w:rsidR="009376DB" w:rsidRPr="00C90765" w:rsidRDefault="009376DB" w:rsidP="009376DB">
      <w:pPr>
        <w:jc w:val="both"/>
        <w:rPr>
          <w:sz w:val="28"/>
          <w:szCs w:val="28"/>
        </w:rPr>
      </w:pPr>
    </w:p>
    <w:tbl>
      <w:tblPr>
        <w:tblW w:w="9743" w:type="dxa"/>
        <w:tblLayout w:type="fixed"/>
        <w:tblLook w:val="0000"/>
      </w:tblPr>
      <w:tblGrid>
        <w:gridCol w:w="3227"/>
        <w:gridCol w:w="2127"/>
        <w:gridCol w:w="2409"/>
        <w:gridCol w:w="1980"/>
      </w:tblGrid>
      <w:tr w:rsidR="009376DB" w:rsidTr="009368A4">
        <w:tc>
          <w:tcPr>
            <w:tcW w:w="3227" w:type="dxa"/>
          </w:tcPr>
          <w:p w:rsidR="009376DB" w:rsidRDefault="009376DB" w:rsidP="009368A4">
            <w:pPr>
              <w:rPr>
                <w:bCs/>
                <w:sz w:val="28"/>
              </w:rPr>
            </w:pPr>
          </w:p>
          <w:p w:rsidR="009376DB" w:rsidRDefault="009376DB" w:rsidP="009368A4">
            <w:pPr>
              <w:rPr>
                <w:bCs/>
                <w:sz w:val="28"/>
              </w:rPr>
            </w:pPr>
          </w:p>
          <w:p w:rsidR="009376DB" w:rsidRDefault="009376DB" w:rsidP="009368A4">
            <w:pPr>
              <w:ind w:right="-108"/>
              <w:rPr>
                <w:sz w:val="28"/>
              </w:rPr>
            </w:pPr>
            <w:r>
              <w:rPr>
                <w:sz w:val="28"/>
              </w:rPr>
              <w:t>Председатель районного Собрания депутатов</w:t>
            </w:r>
          </w:p>
        </w:tc>
        <w:tc>
          <w:tcPr>
            <w:tcW w:w="2127" w:type="dxa"/>
          </w:tcPr>
          <w:p w:rsidR="009376DB" w:rsidRDefault="009376DB" w:rsidP="009368A4">
            <w:r>
              <w:rPr>
                <w:noProof/>
              </w:rPr>
              <w:drawing>
                <wp:inline distT="0" distB="0" distL="0" distR="0">
                  <wp:extent cx="1304925" cy="1304925"/>
                  <wp:effectExtent l="19050" t="0" r="9525" b="0"/>
                  <wp:docPr id="96"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9376DB" w:rsidRDefault="009376DB" w:rsidP="009368A4"/>
          <w:p w:rsidR="009376DB" w:rsidRDefault="009376DB" w:rsidP="009368A4">
            <w:pPr>
              <w:ind w:left="-109"/>
            </w:pPr>
            <w:r>
              <w:rPr>
                <w:noProof/>
              </w:rPr>
              <w:drawing>
                <wp:inline distT="0" distB="0" distL="0" distR="0">
                  <wp:extent cx="1552575" cy="638175"/>
                  <wp:effectExtent l="19050" t="0" r="9525" b="0"/>
                  <wp:docPr id="97"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rPr>
                <w:sz w:val="28"/>
              </w:rPr>
            </w:pPr>
            <w:r>
              <w:rPr>
                <w:sz w:val="28"/>
              </w:rPr>
              <w:t>В.И. Косач</w:t>
            </w:r>
          </w:p>
        </w:tc>
      </w:tr>
    </w:tbl>
    <w:p w:rsidR="009376DB" w:rsidRPr="003B515C" w:rsidRDefault="009376DB" w:rsidP="009376DB">
      <w:pPr>
        <w:jc w:val="both"/>
        <w:rPr>
          <w:sz w:val="28"/>
          <w:szCs w:val="28"/>
          <w:lang w:val="en-US"/>
        </w:rPr>
      </w:pPr>
    </w:p>
    <w:p w:rsidR="009376DB" w:rsidRDefault="009376DB"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9376DB">
      <w:pPr>
        <w:jc w:val="both"/>
        <w:rPr>
          <w:b/>
          <w:sz w:val="28"/>
        </w:rPr>
      </w:pPr>
    </w:p>
    <w:p w:rsidR="00C90765" w:rsidRDefault="00C90765" w:rsidP="00C90765">
      <w:pPr>
        <w:rPr>
          <w:sz w:val="28"/>
          <w:szCs w:val="28"/>
        </w:rPr>
      </w:pPr>
    </w:p>
    <w:p w:rsidR="00C90765" w:rsidRDefault="00C90765" w:rsidP="00C90765">
      <w:pPr>
        <w:rPr>
          <w:sz w:val="28"/>
          <w:szCs w:val="28"/>
        </w:rPr>
      </w:pPr>
    </w:p>
    <w:tbl>
      <w:tblPr>
        <w:tblW w:w="9464" w:type="dxa"/>
        <w:tblLook w:val="01E0"/>
      </w:tblPr>
      <w:tblGrid>
        <w:gridCol w:w="9464"/>
      </w:tblGrid>
      <w:tr w:rsidR="00C90765" w:rsidTr="000359B4">
        <w:tc>
          <w:tcPr>
            <w:tcW w:w="9464" w:type="dxa"/>
          </w:tcPr>
          <w:p w:rsidR="00C90765" w:rsidRPr="00C90765" w:rsidRDefault="00C90765" w:rsidP="00C90765">
            <w:pPr>
              <w:pStyle w:val="5"/>
              <w:spacing w:before="0"/>
              <w:ind w:right="-4360"/>
              <w:rPr>
                <w:rFonts w:ascii="Times New Roman" w:eastAsia="Times New Roman" w:hAnsi="Times New Roman" w:cs="Times New Roman"/>
                <w:b/>
                <w:color w:val="auto"/>
              </w:rPr>
            </w:pPr>
            <w:r w:rsidRPr="00C90765">
              <w:rPr>
                <w:rFonts w:ascii="Times New Roman" w:eastAsia="Times New Roman" w:hAnsi="Times New Roman" w:cs="Times New Roman"/>
                <w:b/>
                <w:color w:val="auto"/>
              </w:rPr>
              <w:t>Изменения   в  Положение об оплате труда главы Новичихинского</w:t>
            </w:r>
          </w:p>
          <w:p w:rsidR="00C90765" w:rsidRPr="00C90765" w:rsidRDefault="00C90765" w:rsidP="00C90765">
            <w:pPr>
              <w:pStyle w:val="5"/>
              <w:spacing w:before="0"/>
              <w:ind w:right="-4360"/>
              <w:rPr>
                <w:rFonts w:ascii="Times New Roman" w:eastAsia="Times New Roman" w:hAnsi="Times New Roman" w:cs="Times New Roman"/>
                <w:b/>
                <w:color w:val="auto"/>
              </w:rPr>
            </w:pPr>
            <w:r w:rsidRPr="00C90765">
              <w:rPr>
                <w:rFonts w:ascii="Times New Roman" w:eastAsia="Times New Roman" w:hAnsi="Times New Roman" w:cs="Times New Roman"/>
                <w:b/>
                <w:color w:val="auto"/>
              </w:rPr>
              <w:t>района Алтайского края, утвержденного решением Новичихинского</w:t>
            </w:r>
          </w:p>
          <w:p w:rsidR="00C90765" w:rsidRPr="00C90765" w:rsidRDefault="00C90765" w:rsidP="00C90765">
            <w:pPr>
              <w:pStyle w:val="5"/>
              <w:spacing w:before="0"/>
              <w:ind w:right="-4360"/>
              <w:rPr>
                <w:rFonts w:ascii="Times New Roman" w:eastAsia="Times New Roman" w:hAnsi="Times New Roman" w:cs="Times New Roman"/>
                <w:b/>
                <w:color w:val="auto"/>
              </w:rPr>
            </w:pPr>
            <w:r w:rsidRPr="00C90765">
              <w:rPr>
                <w:rFonts w:ascii="Times New Roman" w:eastAsia="Times New Roman" w:hAnsi="Times New Roman" w:cs="Times New Roman"/>
                <w:b/>
                <w:color w:val="auto"/>
              </w:rPr>
              <w:t>районного Собрания депутатов от 27.10.2017 № 59 «Об утверждении</w:t>
            </w:r>
          </w:p>
          <w:p w:rsidR="00C90765" w:rsidRPr="00C90765" w:rsidRDefault="00C90765" w:rsidP="00C90765">
            <w:pPr>
              <w:pStyle w:val="5"/>
              <w:spacing w:before="0"/>
              <w:ind w:right="-4360"/>
              <w:rPr>
                <w:rFonts w:ascii="Times New Roman" w:eastAsia="Times New Roman" w:hAnsi="Times New Roman" w:cs="Times New Roman"/>
                <w:b/>
                <w:color w:val="auto"/>
              </w:rPr>
            </w:pPr>
            <w:r w:rsidRPr="00C90765">
              <w:rPr>
                <w:rFonts w:ascii="Times New Roman" w:eastAsia="Times New Roman" w:hAnsi="Times New Roman" w:cs="Times New Roman"/>
                <w:b/>
                <w:color w:val="auto"/>
              </w:rPr>
              <w:t>Положения об оплате труда главе Новичихинского района</w:t>
            </w:r>
          </w:p>
          <w:p w:rsidR="00C90765" w:rsidRPr="00C90765" w:rsidRDefault="00C90765" w:rsidP="00C90765">
            <w:pPr>
              <w:pStyle w:val="5"/>
              <w:spacing w:before="0"/>
              <w:ind w:right="-4360"/>
              <w:rPr>
                <w:rFonts w:ascii="Times New Roman" w:eastAsia="Times New Roman" w:hAnsi="Times New Roman" w:cs="Times New Roman"/>
                <w:color w:val="auto"/>
              </w:rPr>
            </w:pPr>
            <w:r w:rsidRPr="00C90765">
              <w:rPr>
                <w:rFonts w:ascii="Times New Roman" w:eastAsia="Times New Roman" w:hAnsi="Times New Roman" w:cs="Times New Roman"/>
                <w:b/>
                <w:color w:val="auto"/>
              </w:rPr>
              <w:t>Алтайского края и Порядка предоставления отпуска»</w:t>
            </w:r>
          </w:p>
          <w:p w:rsidR="00C90765" w:rsidRPr="004333A3" w:rsidRDefault="00C90765" w:rsidP="000359B4">
            <w:pPr>
              <w:pStyle w:val="5"/>
              <w:ind w:right="-4360"/>
              <w:rPr>
                <w:rFonts w:ascii="Cambria" w:eastAsia="Times New Roman" w:hAnsi="Cambria" w:cs="Times New Roman"/>
                <w:color w:val="243F60"/>
              </w:rPr>
            </w:pPr>
          </w:p>
        </w:tc>
      </w:tr>
    </w:tbl>
    <w:p w:rsidR="00C90765" w:rsidRDefault="00C90765" w:rsidP="00C90765">
      <w:pPr>
        <w:pStyle w:val="5"/>
        <w:jc w:val="right"/>
        <w:rPr>
          <w:rFonts w:ascii="Cambria" w:eastAsia="Times New Roman" w:hAnsi="Cambria" w:cs="Times New Roman"/>
          <w:color w:val="243F60"/>
        </w:rPr>
      </w:pPr>
    </w:p>
    <w:p w:rsidR="00C90765" w:rsidRPr="00C90765" w:rsidRDefault="00C90765" w:rsidP="00C90765">
      <w:pPr>
        <w:pStyle w:val="5"/>
        <w:spacing w:before="0"/>
        <w:jc w:val="right"/>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 xml:space="preserve">Утверждены </w:t>
      </w:r>
    </w:p>
    <w:p w:rsidR="00C90765" w:rsidRPr="00C90765" w:rsidRDefault="00C90765" w:rsidP="00C90765">
      <w:pPr>
        <w:pStyle w:val="5"/>
        <w:spacing w:before="0"/>
        <w:jc w:val="right"/>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решением районного</w:t>
      </w:r>
    </w:p>
    <w:p w:rsidR="00C90765" w:rsidRPr="00C90765" w:rsidRDefault="00C90765" w:rsidP="00C90765">
      <w:pPr>
        <w:pStyle w:val="5"/>
        <w:spacing w:before="0"/>
        <w:jc w:val="right"/>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 xml:space="preserve"> Собрания депутатов </w:t>
      </w:r>
    </w:p>
    <w:p w:rsidR="00C90765" w:rsidRPr="00C90765" w:rsidRDefault="00C90765" w:rsidP="00C90765">
      <w:pPr>
        <w:jc w:val="right"/>
        <w:rPr>
          <w:sz w:val="28"/>
          <w:szCs w:val="28"/>
        </w:rPr>
      </w:pPr>
      <w:r w:rsidRPr="00C90765">
        <w:rPr>
          <w:sz w:val="28"/>
          <w:szCs w:val="28"/>
        </w:rPr>
        <w:t>от 26.12.2018 № 74</w:t>
      </w:r>
    </w:p>
    <w:p w:rsidR="00C90765" w:rsidRPr="00C90765" w:rsidRDefault="00C90765" w:rsidP="00C90765">
      <w:pPr>
        <w:rPr>
          <w:sz w:val="28"/>
          <w:szCs w:val="28"/>
        </w:rPr>
      </w:pPr>
    </w:p>
    <w:p w:rsidR="00C90765" w:rsidRPr="00C90765" w:rsidRDefault="00C90765" w:rsidP="00C90765">
      <w:pPr>
        <w:jc w:val="right"/>
        <w:rPr>
          <w:sz w:val="28"/>
          <w:szCs w:val="28"/>
        </w:rPr>
      </w:pPr>
    </w:p>
    <w:p w:rsidR="00C90765" w:rsidRPr="00C90765" w:rsidRDefault="00C90765" w:rsidP="00C90765">
      <w:pPr>
        <w:rPr>
          <w:sz w:val="28"/>
          <w:szCs w:val="28"/>
        </w:rPr>
      </w:pPr>
    </w:p>
    <w:p w:rsidR="00C90765" w:rsidRPr="00C90765" w:rsidRDefault="00C90765" w:rsidP="00C90765">
      <w:pPr>
        <w:numPr>
          <w:ilvl w:val="0"/>
          <w:numId w:val="135"/>
        </w:numPr>
        <w:jc w:val="both"/>
        <w:rPr>
          <w:sz w:val="28"/>
          <w:szCs w:val="28"/>
        </w:rPr>
      </w:pPr>
      <w:r w:rsidRPr="00C90765">
        <w:rPr>
          <w:sz w:val="28"/>
          <w:szCs w:val="28"/>
        </w:rPr>
        <w:t xml:space="preserve"> Пункт 4 Положения изложить в новой редакции:</w:t>
      </w:r>
    </w:p>
    <w:p w:rsidR="00C90765" w:rsidRPr="00C90765" w:rsidRDefault="00C90765" w:rsidP="00C90765">
      <w:pPr>
        <w:ind w:firstLine="720"/>
        <w:jc w:val="both"/>
        <w:rPr>
          <w:sz w:val="28"/>
          <w:szCs w:val="28"/>
        </w:rPr>
      </w:pPr>
      <w:r w:rsidRPr="00C90765">
        <w:rPr>
          <w:sz w:val="28"/>
          <w:szCs w:val="28"/>
        </w:rPr>
        <w:t>«4. Главе района производится выплата ежемесячного денежного поощрения в размере 15 процентов от ежемесячного денежного вознаграждения.».</w:t>
      </w:r>
    </w:p>
    <w:p w:rsidR="00C90765" w:rsidRPr="00C90765" w:rsidRDefault="00C90765" w:rsidP="00C90765">
      <w:pPr>
        <w:ind w:firstLine="720"/>
        <w:jc w:val="both"/>
        <w:rPr>
          <w:sz w:val="28"/>
          <w:szCs w:val="28"/>
        </w:rPr>
      </w:pPr>
    </w:p>
    <w:p w:rsidR="00C90765" w:rsidRPr="00C90765" w:rsidRDefault="00C90765" w:rsidP="00C90765">
      <w:pPr>
        <w:numPr>
          <w:ilvl w:val="0"/>
          <w:numId w:val="135"/>
        </w:numPr>
        <w:jc w:val="both"/>
        <w:rPr>
          <w:sz w:val="28"/>
          <w:szCs w:val="28"/>
        </w:rPr>
      </w:pPr>
      <w:r w:rsidRPr="00C90765">
        <w:rPr>
          <w:sz w:val="28"/>
          <w:szCs w:val="28"/>
        </w:rPr>
        <w:t>Пункт 5 Положения изложить в новой редакции:</w:t>
      </w:r>
    </w:p>
    <w:p w:rsidR="00C90765" w:rsidRPr="00C90765" w:rsidRDefault="00C90765" w:rsidP="00C90765">
      <w:pPr>
        <w:ind w:firstLine="709"/>
        <w:jc w:val="both"/>
        <w:rPr>
          <w:sz w:val="28"/>
          <w:szCs w:val="28"/>
        </w:rPr>
      </w:pPr>
      <w:r w:rsidRPr="00C90765">
        <w:rPr>
          <w:sz w:val="28"/>
          <w:szCs w:val="28"/>
        </w:rPr>
        <w:t>«5. Главе района ежемесячно производится выплата надбавки в размере 40 процентов от ежемесячного денежного вознаграждения за работу со сведениями, составляющим государственную тайну.».</w:t>
      </w:r>
    </w:p>
    <w:p w:rsidR="00C90765" w:rsidRPr="00C90765" w:rsidRDefault="00C90765" w:rsidP="00C90765">
      <w:pPr>
        <w:ind w:firstLine="709"/>
        <w:rPr>
          <w:sz w:val="28"/>
          <w:szCs w:val="28"/>
        </w:rPr>
      </w:pPr>
    </w:p>
    <w:p w:rsidR="00C90765" w:rsidRPr="00C90765" w:rsidRDefault="00C90765" w:rsidP="00C90765">
      <w:pPr>
        <w:pStyle w:val="5"/>
        <w:rPr>
          <w:rFonts w:ascii="Times New Roman" w:eastAsia="Times New Roman" w:hAnsi="Times New Roman" w:cs="Times New Roman"/>
          <w:color w:val="auto"/>
          <w:sz w:val="28"/>
          <w:szCs w:val="28"/>
        </w:rPr>
      </w:pPr>
      <w:r w:rsidRPr="00C90765">
        <w:rPr>
          <w:rFonts w:ascii="Times New Roman" w:eastAsia="Times New Roman" w:hAnsi="Times New Roman" w:cs="Times New Roman"/>
          <w:color w:val="auto"/>
          <w:sz w:val="28"/>
          <w:szCs w:val="28"/>
        </w:rPr>
        <w:t xml:space="preserve">     </w:t>
      </w:r>
    </w:p>
    <w:tbl>
      <w:tblPr>
        <w:tblW w:w="9094" w:type="dxa"/>
        <w:tblLayout w:type="fixed"/>
        <w:tblLook w:val="0000"/>
      </w:tblPr>
      <w:tblGrid>
        <w:gridCol w:w="2235"/>
        <w:gridCol w:w="992"/>
        <w:gridCol w:w="3827"/>
        <w:gridCol w:w="2040"/>
      </w:tblGrid>
      <w:tr w:rsidR="00C90765" w:rsidTr="000359B4">
        <w:tc>
          <w:tcPr>
            <w:tcW w:w="2235" w:type="dxa"/>
          </w:tcPr>
          <w:p w:rsidR="00C90765" w:rsidRPr="00CC072E" w:rsidRDefault="00C90765" w:rsidP="000359B4">
            <w:pPr>
              <w:rPr>
                <w:bCs/>
                <w:sz w:val="28"/>
                <w:szCs w:val="28"/>
              </w:rPr>
            </w:pPr>
          </w:p>
          <w:p w:rsidR="00C90765" w:rsidRDefault="00C90765" w:rsidP="000359B4">
            <w:pPr>
              <w:rPr>
                <w:sz w:val="28"/>
                <w:szCs w:val="28"/>
              </w:rPr>
            </w:pPr>
          </w:p>
          <w:p w:rsidR="00C90765" w:rsidRPr="00CC072E" w:rsidRDefault="00C90765" w:rsidP="000359B4">
            <w:pPr>
              <w:rPr>
                <w:sz w:val="28"/>
                <w:szCs w:val="28"/>
              </w:rPr>
            </w:pPr>
            <w:r w:rsidRPr="00CC072E">
              <w:rPr>
                <w:sz w:val="28"/>
                <w:szCs w:val="28"/>
              </w:rPr>
              <w:t>Глава района</w:t>
            </w:r>
          </w:p>
          <w:p w:rsidR="00C90765" w:rsidRDefault="00C90765" w:rsidP="000359B4">
            <w:pPr>
              <w:rPr>
                <w:sz w:val="28"/>
              </w:rPr>
            </w:pPr>
          </w:p>
        </w:tc>
        <w:tc>
          <w:tcPr>
            <w:tcW w:w="992" w:type="dxa"/>
          </w:tcPr>
          <w:p w:rsidR="00C90765" w:rsidRDefault="00C90765" w:rsidP="000359B4"/>
        </w:tc>
        <w:tc>
          <w:tcPr>
            <w:tcW w:w="3827" w:type="dxa"/>
          </w:tcPr>
          <w:p w:rsidR="00C90765" w:rsidRDefault="00C90765" w:rsidP="000359B4">
            <w:r>
              <w:rPr>
                <w:noProof/>
              </w:rPr>
              <w:drawing>
                <wp:inline distT="0" distB="0" distL="0" distR="0">
                  <wp:extent cx="1280160" cy="1002030"/>
                  <wp:effectExtent l="1905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0160" cy="1002030"/>
                          </a:xfrm>
                          <a:prstGeom prst="rect">
                            <a:avLst/>
                          </a:prstGeom>
                          <a:noFill/>
                          <a:ln w="9525">
                            <a:noFill/>
                            <a:miter lim="800000"/>
                            <a:headEnd/>
                            <a:tailEnd/>
                          </a:ln>
                        </pic:spPr>
                      </pic:pic>
                    </a:graphicData>
                  </a:graphic>
                </wp:inline>
              </w:drawing>
            </w:r>
          </w:p>
        </w:tc>
        <w:tc>
          <w:tcPr>
            <w:tcW w:w="2040" w:type="dxa"/>
          </w:tcPr>
          <w:p w:rsidR="00C90765" w:rsidRDefault="00C90765" w:rsidP="000359B4">
            <w:pPr>
              <w:pStyle w:val="aff"/>
              <w:tabs>
                <w:tab w:val="clear" w:pos="4677"/>
                <w:tab w:val="clear" w:pos="9355"/>
              </w:tabs>
            </w:pPr>
          </w:p>
          <w:p w:rsidR="00C90765" w:rsidRDefault="00C90765" w:rsidP="000359B4">
            <w:pPr>
              <w:pStyle w:val="aff"/>
              <w:tabs>
                <w:tab w:val="clear" w:pos="4677"/>
                <w:tab w:val="clear" w:pos="9355"/>
              </w:tabs>
            </w:pPr>
          </w:p>
          <w:p w:rsidR="00C90765" w:rsidRPr="008C12D9" w:rsidRDefault="00C90765" w:rsidP="000359B4">
            <w:pPr>
              <w:rPr>
                <w:sz w:val="28"/>
              </w:rPr>
            </w:pPr>
            <w:r>
              <w:rPr>
                <w:sz w:val="28"/>
              </w:rPr>
              <w:t>С.Л. Ермаков</w:t>
            </w:r>
          </w:p>
          <w:p w:rsidR="00C90765" w:rsidRDefault="00C90765" w:rsidP="000359B4">
            <w:pPr>
              <w:pStyle w:val="aff"/>
              <w:tabs>
                <w:tab w:val="clear" w:pos="4677"/>
                <w:tab w:val="clear" w:pos="9355"/>
              </w:tabs>
              <w:rPr>
                <w:sz w:val="28"/>
              </w:rPr>
            </w:pPr>
          </w:p>
        </w:tc>
      </w:tr>
    </w:tbl>
    <w:p w:rsidR="00C90765" w:rsidRPr="00C90765" w:rsidRDefault="00C90765" w:rsidP="00C90765">
      <w:pPr>
        <w:rPr>
          <w:sz w:val="28"/>
          <w:szCs w:val="28"/>
        </w:rPr>
      </w:pPr>
    </w:p>
    <w:p w:rsidR="00C90765" w:rsidRPr="00C90765" w:rsidRDefault="00C90765" w:rsidP="00C90765">
      <w:pPr>
        <w:rPr>
          <w:sz w:val="28"/>
          <w:szCs w:val="28"/>
        </w:rPr>
      </w:pPr>
      <w:r w:rsidRPr="00C90765">
        <w:rPr>
          <w:sz w:val="28"/>
          <w:szCs w:val="28"/>
        </w:rPr>
        <w:t>с. Новичиха</w:t>
      </w:r>
    </w:p>
    <w:p w:rsidR="00C90765" w:rsidRPr="00C90765" w:rsidRDefault="00C90765" w:rsidP="00C90765">
      <w:pPr>
        <w:rPr>
          <w:sz w:val="28"/>
          <w:szCs w:val="28"/>
        </w:rPr>
      </w:pPr>
      <w:r w:rsidRPr="00C90765">
        <w:rPr>
          <w:sz w:val="28"/>
          <w:szCs w:val="28"/>
        </w:rPr>
        <w:t xml:space="preserve">27.12.2018  </w:t>
      </w:r>
    </w:p>
    <w:p w:rsidR="00C90765" w:rsidRPr="00C90765" w:rsidRDefault="00C90765" w:rsidP="00C90765">
      <w:pPr>
        <w:rPr>
          <w:sz w:val="28"/>
          <w:szCs w:val="28"/>
        </w:rPr>
      </w:pPr>
      <w:r w:rsidRPr="00C90765">
        <w:rPr>
          <w:sz w:val="28"/>
          <w:szCs w:val="28"/>
        </w:rPr>
        <w:t>№ 31</w:t>
      </w:r>
    </w:p>
    <w:p w:rsidR="00C90765" w:rsidRDefault="00C90765" w:rsidP="009376DB">
      <w:pPr>
        <w:jc w:val="both"/>
        <w:rPr>
          <w:b/>
          <w:sz w:val="28"/>
        </w:rPr>
        <w:sectPr w:rsidR="00C90765" w:rsidSect="00EB46E2">
          <w:pgSz w:w="11909" w:h="16834"/>
          <w:pgMar w:top="851" w:right="1134" w:bottom="1021" w:left="1560" w:header="425" w:footer="709" w:gutter="0"/>
          <w:cols w:space="708"/>
          <w:docGrid w:linePitch="360"/>
        </w:sectPr>
      </w:pPr>
    </w:p>
    <w:p w:rsidR="009376DB" w:rsidRDefault="009376DB" w:rsidP="009376DB">
      <w:pPr>
        <w:pStyle w:val="aff3"/>
        <w:rPr>
          <w:b/>
          <w:bCs/>
        </w:rPr>
      </w:pPr>
      <w:r>
        <w:rPr>
          <w:b/>
          <w:bCs/>
        </w:rPr>
        <w:t>РОССИЙСКАЯ ФЕДЕРАЦИЯ</w:t>
      </w:r>
    </w:p>
    <w:p w:rsidR="009376DB" w:rsidRDefault="009376DB" w:rsidP="009376DB">
      <w:pPr>
        <w:jc w:val="center"/>
        <w:rPr>
          <w:b/>
          <w:sz w:val="28"/>
        </w:rPr>
      </w:pPr>
      <w:r>
        <w:rPr>
          <w:b/>
          <w:bCs/>
          <w:sz w:val="28"/>
        </w:rPr>
        <w:t xml:space="preserve">НОВИЧИХИНСКОЕ РАЙОННОЕ  СОБРАНИЕ ДЕПУТАТОВ </w:t>
      </w:r>
    </w:p>
    <w:p w:rsidR="009376DB" w:rsidRPr="0052315C" w:rsidRDefault="009376DB" w:rsidP="009376D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9376DB" w:rsidRPr="009A5C79" w:rsidRDefault="009376DB" w:rsidP="009376DB">
      <w:pPr>
        <w:jc w:val="center"/>
        <w:rPr>
          <w:b/>
          <w:sz w:val="20"/>
          <w:szCs w:val="20"/>
        </w:rPr>
      </w:pPr>
    </w:p>
    <w:p w:rsidR="009376DB" w:rsidRDefault="009376DB" w:rsidP="009376DB">
      <w:pPr>
        <w:pStyle w:val="13"/>
        <w:jc w:val="center"/>
        <w:rPr>
          <w:b/>
          <w:bCs w:val="0"/>
          <w:sz w:val="40"/>
        </w:rPr>
      </w:pPr>
      <w:r>
        <w:rPr>
          <w:b/>
          <w:bCs w:val="0"/>
          <w:sz w:val="40"/>
        </w:rPr>
        <w:t>РЕШЕНИЕ</w:t>
      </w:r>
    </w:p>
    <w:p w:rsidR="009376DB" w:rsidRDefault="009376DB" w:rsidP="009376DB">
      <w:pPr>
        <w:jc w:val="both"/>
        <w:rPr>
          <w:b/>
          <w:sz w:val="32"/>
        </w:rPr>
      </w:pPr>
    </w:p>
    <w:p w:rsidR="009376DB" w:rsidRDefault="009376DB" w:rsidP="009376DB">
      <w:pPr>
        <w:jc w:val="both"/>
        <w:rPr>
          <w:b/>
          <w:sz w:val="28"/>
        </w:rPr>
      </w:pPr>
      <w:r>
        <w:rPr>
          <w:b/>
          <w:sz w:val="28"/>
        </w:rPr>
        <w:t xml:space="preserve">26.12.2018     №  </w:t>
      </w:r>
      <w:r w:rsidR="002B5B08">
        <w:rPr>
          <w:b/>
          <w:sz w:val="28"/>
        </w:rPr>
        <w:t>75</w:t>
      </w:r>
      <w:r>
        <w:rPr>
          <w:b/>
          <w:sz w:val="28"/>
        </w:rPr>
        <w:t xml:space="preserve">                                                                     с. Новичиха</w:t>
      </w:r>
    </w:p>
    <w:p w:rsidR="009376DB" w:rsidRDefault="009376DB" w:rsidP="009376DB">
      <w:pPr>
        <w:jc w:val="both"/>
        <w:rPr>
          <w:b/>
          <w:sz w:val="28"/>
        </w:rPr>
      </w:pPr>
    </w:p>
    <w:p w:rsidR="009376DB" w:rsidRPr="002B5B08" w:rsidRDefault="002B5B08" w:rsidP="009376DB">
      <w:pPr>
        <w:jc w:val="both"/>
        <w:rPr>
          <w:sz w:val="28"/>
        </w:rPr>
      </w:pPr>
      <w:r w:rsidRPr="002B5B08">
        <w:rPr>
          <w:sz w:val="28"/>
        </w:rPr>
        <w:t xml:space="preserve">О создании Административной </w:t>
      </w:r>
    </w:p>
    <w:p w:rsidR="002B5B08" w:rsidRDefault="002B5B08" w:rsidP="009376DB">
      <w:pPr>
        <w:jc w:val="both"/>
        <w:rPr>
          <w:sz w:val="28"/>
        </w:rPr>
      </w:pPr>
      <w:r w:rsidRPr="002B5B08">
        <w:rPr>
          <w:sz w:val="28"/>
        </w:rPr>
        <w:t xml:space="preserve">комиссии при </w:t>
      </w:r>
      <w:r>
        <w:rPr>
          <w:sz w:val="28"/>
        </w:rPr>
        <w:t>А</w:t>
      </w:r>
      <w:r w:rsidRPr="002B5B08">
        <w:rPr>
          <w:sz w:val="28"/>
        </w:rPr>
        <w:t>дминистрации</w:t>
      </w:r>
    </w:p>
    <w:p w:rsidR="002B5B08" w:rsidRDefault="002B5B08" w:rsidP="009376DB">
      <w:pPr>
        <w:jc w:val="both"/>
        <w:rPr>
          <w:sz w:val="28"/>
        </w:rPr>
      </w:pPr>
      <w:r>
        <w:rPr>
          <w:sz w:val="28"/>
        </w:rPr>
        <w:t xml:space="preserve">Новичихинского района и </w:t>
      </w:r>
    </w:p>
    <w:p w:rsidR="002B5B08" w:rsidRDefault="002B5B08" w:rsidP="009376DB">
      <w:pPr>
        <w:jc w:val="both"/>
        <w:rPr>
          <w:sz w:val="28"/>
        </w:rPr>
      </w:pPr>
      <w:r>
        <w:rPr>
          <w:sz w:val="28"/>
        </w:rPr>
        <w:t>утверждение ее состава</w:t>
      </w:r>
    </w:p>
    <w:p w:rsidR="002B5B08" w:rsidRDefault="002B5B08" w:rsidP="009376DB">
      <w:pPr>
        <w:jc w:val="both"/>
        <w:rPr>
          <w:sz w:val="28"/>
        </w:rPr>
      </w:pPr>
    </w:p>
    <w:p w:rsidR="002B5B08" w:rsidRDefault="002B5B08" w:rsidP="009376DB">
      <w:pPr>
        <w:jc w:val="both"/>
        <w:rPr>
          <w:sz w:val="28"/>
        </w:rPr>
      </w:pPr>
      <w:r>
        <w:rPr>
          <w:sz w:val="28"/>
        </w:rPr>
        <w:tab/>
        <w:t xml:space="preserve">В </w:t>
      </w:r>
      <w:r w:rsidR="004D22F6">
        <w:rPr>
          <w:sz w:val="28"/>
        </w:rPr>
        <w:t>соответствии по статьей 4.1 Закона Алтайского края от 10.07.2002 года № 36-ЗС «Об административной ответственности за совершение правонарушений на территории Алтайского края», статьей 7 Устава  муниципального образования Новичихинский район Алтайского края, районное Собрание депутатов РЕШИЛО:</w:t>
      </w:r>
    </w:p>
    <w:p w:rsidR="004D22F6" w:rsidRDefault="004D22F6" w:rsidP="004D22F6">
      <w:pPr>
        <w:pStyle w:val="aff5"/>
        <w:numPr>
          <w:ilvl w:val="3"/>
          <w:numId w:val="53"/>
        </w:numPr>
        <w:spacing w:after="0" w:line="240" w:lineRule="auto"/>
        <w:ind w:left="0" w:firstLine="1134"/>
        <w:jc w:val="both"/>
        <w:rPr>
          <w:rFonts w:ascii="Times New Roman" w:hAnsi="Times New Roman" w:cs="Times New Roman"/>
          <w:sz w:val="28"/>
        </w:rPr>
      </w:pPr>
      <w:r>
        <w:rPr>
          <w:rFonts w:ascii="Times New Roman" w:hAnsi="Times New Roman" w:cs="Times New Roman"/>
          <w:sz w:val="28"/>
        </w:rPr>
        <w:t>Создать Административную комиссию при Администрации  Новичихинского района в количестве 7 человек.</w:t>
      </w:r>
    </w:p>
    <w:p w:rsidR="004D22F6" w:rsidRDefault="004D22F6" w:rsidP="004D22F6">
      <w:pPr>
        <w:pStyle w:val="aff5"/>
        <w:numPr>
          <w:ilvl w:val="3"/>
          <w:numId w:val="53"/>
        </w:numPr>
        <w:spacing w:after="0" w:line="240" w:lineRule="auto"/>
        <w:ind w:left="0" w:firstLine="1134"/>
        <w:jc w:val="both"/>
        <w:rPr>
          <w:rFonts w:ascii="Times New Roman" w:hAnsi="Times New Roman" w:cs="Times New Roman"/>
          <w:sz w:val="28"/>
        </w:rPr>
      </w:pPr>
      <w:r>
        <w:rPr>
          <w:rFonts w:ascii="Times New Roman" w:hAnsi="Times New Roman" w:cs="Times New Roman"/>
          <w:sz w:val="28"/>
        </w:rPr>
        <w:t>Утвердить состав Административной комиссии (прилагается).</w:t>
      </w:r>
    </w:p>
    <w:p w:rsidR="004D22F6" w:rsidRDefault="004D22F6" w:rsidP="004D22F6">
      <w:pPr>
        <w:pStyle w:val="aff5"/>
        <w:numPr>
          <w:ilvl w:val="3"/>
          <w:numId w:val="53"/>
        </w:numPr>
        <w:spacing w:after="0" w:line="240" w:lineRule="auto"/>
        <w:ind w:left="0" w:firstLine="1134"/>
        <w:jc w:val="both"/>
        <w:rPr>
          <w:rFonts w:ascii="Times New Roman" w:hAnsi="Times New Roman" w:cs="Times New Roman"/>
          <w:sz w:val="28"/>
        </w:rPr>
      </w:pPr>
      <w:r>
        <w:rPr>
          <w:rFonts w:ascii="Times New Roman" w:hAnsi="Times New Roman" w:cs="Times New Roman"/>
          <w:sz w:val="28"/>
        </w:rPr>
        <w:t>Направить данное решение главе района на подписание и обнародование в установленном порядке.</w:t>
      </w:r>
    </w:p>
    <w:p w:rsidR="004D22F6" w:rsidRDefault="004D22F6" w:rsidP="004D22F6">
      <w:pPr>
        <w:pStyle w:val="aff5"/>
        <w:numPr>
          <w:ilvl w:val="3"/>
          <w:numId w:val="53"/>
        </w:numPr>
        <w:spacing w:after="0" w:line="240" w:lineRule="auto"/>
        <w:ind w:left="0" w:firstLine="1134"/>
        <w:jc w:val="both"/>
        <w:rPr>
          <w:rFonts w:ascii="Times New Roman" w:hAnsi="Times New Roman" w:cs="Times New Roman"/>
          <w:sz w:val="28"/>
        </w:rPr>
      </w:pPr>
      <w:r>
        <w:rPr>
          <w:rFonts w:ascii="Times New Roman" w:hAnsi="Times New Roman" w:cs="Times New Roman"/>
          <w:sz w:val="28"/>
        </w:rPr>
        <w:t>Решение районного Собрания депутатов от 26.12.2017 № 104 «О создании Административной комиссии при Администрации Новичихинского района и утверждении ее состава» признать утратившим силу.</w:t>
      </w:r>
    </w:p>
    <w:p w:rsidR="004D22F6" w:rsidRPr="004D22F6" w:rsidRDefault="004D22F6" w:rsidP="004D22F6">
      <w:pPr>
        <w:pStyle w:val="aff5"/>
        <w:numPr>
          <w:ilvl w:val="3"/>
          <w:numId w:val="53"/>
        </w:numPr>
        <w:spacing w:after="0" w:line="240" w:lineRule="auto"/>
        <w:ind w:left="0" w:firstLine="1134"/>
        <w:jc w:val="both"/>
        <w:rPr>
          <w:rFonts w:ascii="Times New Roman" w:hAnsi="Times New Roman" w:cs="Times New Roman"/>
          <w:sz w:val="28"/>
        </w:rPr>
      </w:pPr>
      <w:r>
        <w:rPr>
          <w:rFonts w:ascii="Times New Roman" w:hAnsi="Times New Roman" w:cs="Times New Roman"/>
          <w:sz w:val="28"/>
        </w:rPr>
        <w:t>Решение вступает в силу с 01.01.2019 года.</w:t>
      </w:r>
    </w:p>
    <w:p w:rsidR="009376DB" w:rsidRPr="002B5B08" w:rsidRDefault="009376DB" w:rsidP="004D22F6">
      <w:pPr>
        <w:jc w:val="both"/>
        <w:rPr>
          <w:sz w:val="28"/>
        </w:rPr>
      </w:pPr>
    </w:p>
    <w:tbl>
      <w:tblPr>
        <w:tblW w:w="9743" w:type="dxa"/>
        <w:tblLayout w:type="fixed"/>
        <w:tblLook w:val="0000"/>
      </w:tblPr>
      <w:tblGrid>
        <w:gridCol w:w="3227"/>
        <w:gridCol w:w="2127"/>
        <w:gridCol w:w="2409"/>
        <w:gridCol w:w="1980"/>
      </w:tblGrid>
      <w:tr w:rsidR="009376DB" w:rsidTr="009368A4">
        <w:tc>
          <w:tcPr>
            <w:tcW w:w="3227" w:type="dxa"/>
          </w:tcPr>
          <w:p w:rsidR="009376DB" w:rsidRDefault="009376DB" w:rsidP="009368A4">
            <w:pPr>
              <w:rPr>
                <w:bCs/>
                <w:sz w:val="28"/>
              </w:rPr>
            </w:pPr>
            <w:r w:rsidRPr="002B5B08">
              <w:rPr>
                <w:sz w:val="28"/>
                <w:szCs w:val="28"/>
              </w:rPr>
              <w:t xml:space="preserve"> </w:t>
            </w:r>
          </w:p>
          <w:p w:rsidR="009376DB" w:rsidRDefault="009376DB" w:rsidP="009368A4">
            <w:pPr>
              <w:rPr>
                <w:bCs/>
                <w:sz w:val="28"/>
              </w:rPr>
            </w:pPr>
          </w:p>
          <w:p w:rsidR="009376DB" w:rsidRDefault="009376DB" w:rsidP="009368A4">
            <w:pPr>
              <w:ind w:right="-108"/>
              <w:rPr>
                <w:sz w:val="28"/>
              </w:rPr>
            </w:pPr>
            <w:r>
              <w:rPr>
                <w:sz w:val="28"/>
              </w:rPr>
              <w:t>Председатель районного Собрания депутатов</w:t>
            </w:r>
          </w:p>
        </w:tc>
        <w:tc>
          <w:tcPr>
            <w:tcW w:w="2127" w:type="dxa"/>
          </w:tcPr>
          <w:p w:rsidR="009376DB" w:rsidRDefault="009376DB" w:rsidP="009368A4">
            <w:r>
              <w:rPr>
                <w:noProof/>
              </w:rPr>
              <w:drawing>
                <wp:inline distT="0" distB="0" distL="0" distR="0">
                  <wp:extent cx="1304925" cy="1304925"/>
                  <wp:effectExtent l="19050" t="0" r="9525" b="0"/>
                  <wp:docPr id="114" name="Рисунок 5"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министрация-решения"/>
                          <pic:cNvPicPr>
                            <a:picLocks noChangeAspect="1" noChangeArrowheads="1"/>
                          </pic:cNvPicPr>
                        </pic:nvPicPr>
                        <pic:blipFill>
                          <a:blip r:embed="rId75" cstate="print"/>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tc>
        <w:tc>
          <w:tcPr>
            <w:tcW w:w="2409" w:type="dxa"/>
          </w:tcPr>
          <w:p w:rsidR="009376DB" w:rsidRDefault="009376DB" w:rsidP="009368A4"/>
          <w:p w:rsidR="009376DB" w:rsidRDefault="009376DB" w:rsidP="009368A4">
            <w:pPr>
              <w:ind w:left="-109"/>
            </w:pPr>
            <w:r>
              <w:rPr>
                <w:noProof/>
              </w:rPr>
              <w:drawing>
                <wp:inline distT="0" distB="0" distL="0" distR="0">
                  <wp:extent cx="1552575" cy="638175"/>
                  <wp:effectExtent l="19050" t="0" r="9525" b="0"/>
                  <wp:docPr id="115" name="Рисунок 6"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ач"/>
                          <pic:cNvPicPr>
                            <a:picLocks noChangeAspect="1" noChangeArrowheads="1"/>
                          </pic:cNvPicPr>
                        </pic:nvPicPr>
                        <pic:blipFill>
                          <a:blip r:embed="rId76"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pPr>
          </w:p>
          <w:p w:rsidR="009376DB" w:rsidRDefault="009376DB" w:rsidP="009368A4">
            <w:pPr>
              <w:pStyle w:val="aff"/>
              <w:tabs>
                <w:tab w:val="clear" w:pos="4677"/>
                <w:tab w:val="clear" w:pos="9355"/>
              </w:tabs>
              <w:rPr>
                <w:sz w:val="28"/>
              </w:rPr>
            </w:pPr>
            <w:r>
              <w:rPr>
                <w:sz w:val="28"/>
              </w:rPr>
              <w:t>В.И. Косач</w:t>
            </w:r>
          </w:p>
        </w:tc>
      </w:tr>
    </w:tbl>
    <w:p w:rsidR="009376DB" w:rsidRPr="003B515C" w:rsidRDefault="009376DB" w:rsidP="009376DB">
      <w:pPr>
        <w:jc w:val="both"/>
        <w:rPr>
          <w:sz w:val="28"/>
          <w:szCs w:val="28"/>
          <w:lang w:val="en-US"/>
        </w:rPr>
      </w:pPr>
    </w:p>
    <w:p w:rsidR="009376DB" w:rsidRDefault="009376DB" w:rsidP="009376DB">
      <w:pPr>
        <w:jc w:val="both"/>
        <w:rPr>
          <w:b/>
          <w:sz w:val="28"/>
        </w:rPr>
      </w:pPr>
    </w:p>
    <w:p w:rsidR="009376DB" w:rsidRDefault="009376DB" w:rsidP="009376DB"/>
    <w:p w:rsidR="00071083" w:rsidRDefault="00071083" w:rsidP="006C5FD1">
      <w:pPr>
        <w:rPr>
          <w:b/>
          <w:iCs/>
        </w:rPr>
      </w:pPr>
    </w:p>
    <w:p w:rsidR="004D22F6" w:rsidRDefault="004D22F6" w:rsidP="006C5FD1">
      <w:pPr>
        <w:rPr>
          <w:b/>
          <w:iCs/>
        </w:rPr>
      </w:pPr>
    </w:p>
    <w:p w:rsidR="004D22F6" w:rsidRDefault="004D22F6" w:rsidP="006C5FD1">
      <w:pPr>
        <w:rPr>
          <w:b/>
          <w:iCs/>
        </w:rPr>
      </w:pPr>
    </w:p>
    <w:p w:rsidR="004D22F6" w:rsidRDefault="004D22F6" w:rsidP="006C5FD1">
      <w:pPr>
        <w:rPr>
          <w:b/>
          <w:iCs/>
        </w:rPr>
      </w:pPr>
    </w:p>
    <w:p w:rsidR="004D22F6" w:rsidRDefault="004D22F6" w:rsidP="006C5FD1">
      <w:pPr>
        <w:rPr>
          <w:b/>
          <w:iCs/>
        </w:rPr>
      </w:pPr>
    </w:p>
    <w:p w:rsidR="004D22F6" w:rsidRDefault="004D22F6" w:rsidP="006C5FD1">
      <w:pPr>
        <w:rPr>
          <w:b/>
          <w:iCs/>
        </w:rPr>
      </w:pPr>
    </w:p>
    <w:p w:rsidR="004D22F6" w:rsidRDefault="004D22F6" w:rsidP="006C5FD1">
      <w:pPr>
        <w:rPr>
          <w:b/>
          <w:iCs/>
        </w:rPr>
      </w:pPr>
    </w:p>
    <w:p w:rsidR="004D22F6" w:rsidRDefault="004D22F6" w:rsidP="006C5FD1">
      <w:pPr>
        <w:rPr>
          <w:b/>
          <w:iCs/>
        </w:rPr>
      </w:pPr>
    </w:p>
    <w:p w:rsidR="004D22F6" w:rsidRDefault="004D22F6" w:rsidP="006C5FD1">
      <w:pPr>
        <w:rPr>
          <w:b/>
          <w:iCs/>
        </w:rPr>
      </w:pPr>
    </w:p>
    <w:p w:rsidR="004D22F6" w:rsidRDefault="004D22F6" w:rsidP="004D22F6">
      <w:pPr>
        <w:jc w:val="center"/>
        <w:rPr>
          <w:b/>
          <w:iCs/>
          <w:sz w:val="28"/>
          <w:szCs w:val="28"/>
        </w:rPr>
      </w:pPr>
      <w:r>
        <w:rPr>
          <w:b/>
          <w:iCs/>
          <w:sz w:val="28"/>
          <w:szCs w:val="28"/>
        </w:rPr>
        <w:t>Состав Административной комиссии при Администрации Новичихинского района</w:t>
      </w:r>
    </w:p>
    <w:p w:rsidR="004D22F6" w:rsidRDefault="004D22F6" w:rsidP="004D22F6">
      <w:pPr>
        <w:jc w:val="right"/>
        <w:rPr>
          <w:b/>
          <w:iCs/>
          <w:sz w:val="28"/>
          <w:szCs w:val="28"/>
        </w:rPr>
      </w:pPr>
    </w:p>
    <w:p w:rsidR="004D22F6" w:rsidRDefault="004D22F6" w:rsidP="004D22F6">
      <w:pPr>
        <w:jc w:val="right"/>
        <w:rPr>
          <w:b/>
          <w:iCs/>
          <w:sz w:val="28"/>
          <w:szCs w:val="28"/>
        </w:rPr>
      </w:pPr>
    </w:p>
    <w:p w:rsidR="004D22F6" w:rsidRPr="004D22F6" w:rsidRDefault="004D22F6" w:rsidP="004D22F6">
      <w:pPr>
        <w:jc w:val="right"/>
        <w:rPr>
          <w:iCs/>
          <w:sz w:val="28"/>
          <w:szCs w:val="28"/>
        </w:rPr>
      </w:pPr>
      <w:r w:rsidRPr="004D22F6">
        <w:rPr>
          <w:iCs/>
          <w:sz w:val="28"/>
          <w:szCs w:val="28"/>
        </w:rPr>
        <w:t>Утверждено</w:t>
      </w:r>
    </w:p>
    <w:p w:rsidR="004D22F6" w:rsidRPr="004D22F6" w:rsidRDefault="004D22F6" w:rsidP="004D22F6">
      <w:pPr>
        <w:jc w:val="right"/>
        <w:rPr>
          <w:iCs/>
          <w:sz w:val="28"/>
          <w:szCs w:val="28"/>
        </w:rPr>
      </w:pPr>
      <w:r w:rsidRPr="004D22F6">
        <w:rPr>
          <w:iCs/>
          <w:sz w:val="28"/>
          <w:szCs w:val="28"/>
        </w:rPr>
        <w:t>решением районного</w:t>
      </w:r>
    </w:p>
    <w:p w:rsidR="004D22F6" w:rsidRPr="004D22F6" w:rsidRDefault="004D22F6" w:rsidP="004D22F6">
      <w:pPr>
        <w:jc w:val="right"/>
        <w:rPr>
          <w:iCs/>
          <w:sz w:val="28"/>
          <w:szCs w:val="28"/>
        </w:rPr>
      </w:pPr>
      <w:r w:rsidRPr="004D22F6">
        <w:rPr>
          <w:iCs/>
          <w:sz w:val="28"/>
          <w:szCs w:val="28"/>
        </w:rPr>
        <w:t>Собрания депутатов</w:t>
      </w:r>
    </w:p>
    <w:p w:rsidR="004D22F6" w:rsidRPr="004D22F6" w:rsidRDefault="004D22F6" w:rsidP="004D22F6">
      <w:pPr>
        <w:jc w:val="right"/>
        <w:rPr>
          <w:iCs/>
          <w:sz w:val="28"/>
          <w:szCs w:val="28"/>
        </w:rPr>
      </w:pPr>
      <w:r w:rsidRPr="004D22F6">
        <w:rPr>
          <w:iCs/>
          <w:sz w:val="28"/>
          <w:szCs w:val="28"/>
        </w:rPr>
        <w:t>№ 75 от 26.12.2018 г.</w:t>
      </w:r>
    </w:p>
    <w:p w:rsidR="004D22F6" w:rsidRPr="004D22F6" w:rsidRDefault="004D22F6" w:rsidP="004D22F6">
      <w:pPr>
        <w:rPr>
          <w:iCs/>
          <w:sz w:val="28"/>
          <w:szCs w:val="28"/>
        </w:rPr>
      </w:pPr>
    </w:p>
    <w:p w:rsidR="004D22F6" w:rsidRPr="004D22F6" w:rsidRDefault="004D22F6" w:rsidP="004D22F6">
      <w:pPr>
        <w:rPr>
          <w:iCs/>
          <w:sz w:val="28"/>
          <w:szCs w:val="28"/>
        </w:rPr>
      </w:pPr>
    </w:p>
    <w:p w:rsidR="004D22F6" w:rsidRDefault="004D22F6" w:rsidP="004D22F6">
      <w:pPr>
        <w:jc w:val="both"/>
        <w:rPr>
          <w:iCs/>
          <w:sz w:val="28"/>
          <w:szCs w:val="28"/>
        </w:rPr>
      </w:pPr>
      <w:r>
        <w:rPr>
          <w:iCs/>
          <w:sz w:val="28"/>
          <w:szCs w:val="28"/>
        </w:rPr>
        <w:t>Председатель комиссии- Ермаков С.Л., глава Новичихинского района;</w:t>
      </w:r>
    </w:p>
    <w:p w:rsidR="004D22F6" w:rsidRDefault="004D22F6" w:rsidP="004D22F6">
      <w:pPr>
        <w:jc w:val="both"/>
        <w:rPr>
          <w:iCs/>
          <w:sz w:val="28"/>
          <w:szCs w:val="28"/>
        </w:rPr>
      </w:pPr>
    </w:p>
    <w:p w:rsidR="004D22F6" w:rsidRDefault="004D22F6" w:rsidP="004D22F6">
      <w:pPr>
        <w:jc w:val="both"/>
        <w:rPr>
          <w:iCs/>
          <w:sz w:val="28"/>
          <w:szCs w:val="28"/>
        </w:rPr>
      </w:pPr>
      <w:r>
        <w:rPr>
          <w:iCs/>
          <w:sz w:val="28"/>
          <w:szCs w:val="28"/>
        </w:rPr>
        <w:t>Заместитель председателя комиссии – Кормильченко А.М., заместитель главы Администрации района;</w:t>
      </w:r>
    </w:p>
    <w:p w:rsidR="004D22F6" w:rsidRDefault="004D22F6" w:rsidP="004D22F6">
      <w:pPr>
        <w:jc w:val="both"/>
        <w:rPr>
          <w:iCs/>
          <w:sz w:val="28"/>
          <w:szCs w:val="28"/>
        </w:rPr>
      </w:pPr>
    </w:p>
    <w:p w:rsidR="004D22F6" w:rsidRDefault="004D22F6" w:rsidP="004D22F6">
      <w:pPr>
        <w:jc w:val="both"/>
        <w:rPr>
          <w:iCs/>
          <w:sz w:val="28"/>
          <w:szCs w:val="28"/>
        </w:rPr>
      </w:pPr>
      <w:r>
        <w:rPr>
          <w:iCs/>
          <w:sz w:val="28"/>
          <w:szCs w:val="28"/>
        </w:rPr>
        <w:t>Секретарь комиссии – Халина Н.В., заведующий отделом по труду Администрации района;</w:t>
      </w:r>
    </w:p>
    <w:p w:rsidR="004D22F6" w:rsidRDefault="004D22F6" w:rsidP="004D22F6">
      <w:pPr>
        <w:jc w:val="both"/>
        <w:rPr>
          <w:iCs/>
          <w:sz w:val="28"/>
          <w:szCs w:val="28"/>
        </w:rPr>
      </w:pPr>
    </w:p>
    <w:p w:rsidR="004D22F6" w:rsidRDefault="004D22F6" w:rsidP="004D22F6">
      <w:pPr>
        <w:jc w:val="both"/>
        <w:rPr>
          <w:iCs/>
          <w:sz w:val="28"/>
          <w:szCs w:val="28"/>
        </w:rPr>
      </w:pPr>
      <w:r>
        <w:rPr>
          <w:iCs/>
          <w:sz w:val="28"/>
          <w:szCs w:val="28"/>
        </w:rPr>
        <w:t>Члены комиссии:</w:t>
      </w:r>
    </w:p>
    <w:p w:rsidR="004D22F6" w:rsidRDefault="004D22F6" w:rsidP="004D22F6">
      <w:pPr>
        <w:jc w:val="both"/>
        <w:rPr>
          <w:iCs/>
          <w:sz w:val="28"/>
          <w:szCs w:val="28"/>
        </w:rPr>
      </w:pPr>
      <w:r>
        <w:rPr>
          <w:iCs/>
          <w:sz w:val="28"/>
          <w:szCs w:val="28"/>
        </w:rPr>
        <w:t>- Костенко А.Ю., начальник юридического отдела Администрации района;</w:t>
      </w:r>
    </w:p>
    <w:p w:rsidR="004D22F6" w:rsidRDefault="004D22F6" w:rsidP="004D22F6">
      <w:pPr>
        <w:jc w:val="both"/>
        <w:rPr>
          <w:iCs/>
          <w:sz w:val="28"/>
          <w:szCs w:val="28"/>
        </w:rPr>
      </w:pPr>
      <w:r>
        <w:rPr>
          <w:iCs/>
          <w:sz w:val="28"/>
          <w:szCs w:val="28"/>
        </w:rPr>
        <w:t>- Коробкин А.В., начальник отдела ГО и ЧС Администрации района;</w:t>
      </w:r>
    </w:p>
    <w:p w:rsidR="004D22F6" w:rsidRDefault="004D22F6" w:rsidP="004D22F6">
      <w:pPr>
        <w:jc w:val="both"/>
        <w:rPr>
          <w:iCs/>
          <w:sz w:val="28"/>
          <w:szCs w:val="28"/>
        </w:rPr>
      </w:pPr>
      <w:r>
        <w:rPr>
          <w:iCs/>
          <w:sz w:val="28"/>
          <w:szCs w:val="28"/>
        </w:rPr>
        <w:t>- Брыксин Ю.В., глава Администрации Новичихинского сельсовета Новичихинского района Алтайского края;</w:t>
      </w:r>
    </w:p>
    <w:p w:rsidR="004D22F6" w:rsidRDefault="004D22F6" w:rsidP="004D22F6">
      <w:pPr>
        <w:jc w:val="both"/>
        <w:rPr>
          <w:iCs/>
          <w:sz w:val="28"/>
          <w:szCs w:val="28"/>
        </w:rPr>
      </w:pPr>
      <w:r>
        <w:rPr>
          <w:iCs/>
          <w:sz w:val="28"/>
          <w:szCs w:val="28"/>
        </w:rPr>
        <w:t>- Федотова Н.А., и.о. начальника отдела ЖКХ Администрации района.</w:t>
      </w:r>
    </w:p>
    <w:p w:rsidR="004D22F6" w:rsidRDefault="004D22F6" w:rsidP="004D22F6">
      <w:pPr>
        <w:jc w:val="both"/>
        <w:rPr>
          <w:iCs/>
          <w:sz w:val="28"/>
          <w:szCs w:val="28"/>
        </w:rPr>
      </w:pPr>
    </w:p>
    <w:p w:rsidR="004D22F6" w:rsidRDefault="004D22F6" w:rsidP="004D22F6">
      <w:pPr>
        <w:jc w:val="both"/>
        <w:rPr>
          <w:iCs/>
          <w:sz w:val="28"/>
          <w:szCs w:val="28"/>
        </w:rPr>
      </w:pPr>
    </w:p>
    <w:p w:rsidR="004D22F6" w:rsidRDefault="004D22F6" w:rsidP="004D22F6">
      <w:pPr>
        <w:jc w:val="both"/>
        <w:rPr>
          <w:b/>
          <w:sz w:val="28"/>
        </w:rPr>
      </w:pPr>
    </w:p>
    <w:tbl>
      <w:tblPr>
        <w:tblW w:w="9094" w:type="dxa"/>
        <w:tblLayout w:type="fixed"/>
        <w:tblLook w:val="0000"/>
      </w:tblPr>
      <w:tblGrid>
        <w:gridCol w:w="2235"/>
        <w:gridCol w:w="992"/>
        <w:gridCol w:w="3827"/>
        <w:gridCol w:w="2040"/>
      </w:tblGrid>
      <w:tr w:rsidR="004D22F6" w:rsidTr="00987C28">
        <w:tc>
          <w:tcPr>
            <w:tcW w:w="2235" w:type="dxa"/>
          </w:tcPr>
          <w:p w:rsidR="004D22F6" w:rsidRPr="00CC072E" w:rsidRDefault="004D22F6" w:rsidP="00987C28">
            <w:pPr>
              <w:rPr>
                <w:bCs/>
                <w:sz w:val="28"/>
                <w:szCs w:val="28"/>
              </w:rPr>
            </w:pPr>
          </w:p>
          <w:p w:rsidR="004D22F6" w:rsidRDefault="004D22F6" w:rsidP="00987C28">
            <w:pPr>
              <w:rPr>
                <w:sz w:val="28"/>
                <w:szCs w:val="28"/>
              </w:rPr>
            </w:pPr>
          </w:p>
          <w:p w:rsidR="004D22F6" w:rsidRPr="00CC072E" w:rsidRDefault="004D22F6" w:rsidP="00987C28">
            <w:pPr>
              <w:rPr>
                <w:sz w:val="28"/>
                <w:szCs w:val="28"/>
              </w:rPr>
            </w:pPr>
            <w:r w:rsidRPr="00CC072E">
              <w:rPr>
                <w:sz w:val="28"/>
                <w:szCs w:val="28"/>
              </w:rPr>
              <w:t>Глава района</w:t>
            </w:r>
          </w:p>
          <w:p w:rsidR="004D22F6" w:rsidRDefault="004D22F6" w:rsidP="00987C28">
            <w:pPr>
              <w:rPr>
                <w:sz w:val="28"/>
              </w:rPr>
            </w:pPr>
          </w:p>
        </w:tc>
        <w:tc>
          <w:tcPr>
            <w:tcW w:w="992" w:type="dxa"/>
          </w:tcPr>
          <w:p w:rsidR="004D22F6" w:rsidRDefault="004D22F6" w:rsidP="00987C28"/>
        </w:tc>
        <w:tc>
          <w:tcPr>
            <w:tcW w:w="3827" w:type="dxa"/>
          </w:tcPr>
          <w:p w:rsidR="004D22F6" w:rsidRDefault="004D22F6" w:rsidP="00987C28">
            <w:r>
              <w:rPr>
                <w:noProof/>
              </w:rPr>
              <w:drawing>
                <wp:inline distT="0" distB="0" distL="0" distR="0">
                  <wp:extent cx="1285240" cy="1000760"/>
                  <wp:effectExtent l="1905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240" cy="1000760"/>
                          </a:xfrm>
                          <a:prstGeom prst="rect">
                            <a:avLst/>
                          </a:prstGeom>
                          <a:noFill/>
                          <a:ln w="9525">
                            <a:noFill/>
                            <a:miter lim="800000"/>
                            <a:headEnd/>
                            <a:tailEnd/>
                          </a:ln>
                        </pic:spPr>
                      </pic:pic>
                    </a:graphicData>
                  </a:graphic>
                </wp:inline>
              </w:drawing>
            </w:r>
          </w:p>
        </w:tc>
        <w:tc>
          <w:tcPr>
            <w:tcW w:w="2040" w:type="dxa"/>
          </w:tcPr>
          <w:p w:rsidR="004D22F6" w:rsidRDefault="004D22F6" w:rsidP="00987C28">
            <w:pPr>
              <w:pStyle w:val="aff"/>
              <w:tabs>
                <w:tab w:val="clear" w:pos="4677"/>
                <w:tab w:val="clear" w:pos="9355"/>
              </w:tabs>
            </w:pPr>
          </w:p>
          <w:p w:rsidR="004D22F6" w:rsidRDefault="004D22F6" w:rsidP="00987C28">
            <w:pPr>
              <w:pStyle w:val="aff"/>
              <w:tabs>
                <w:tab w:val="clear" w:pos="4677"/>
                <w:tab w:val="clear" w:pos="9355"/>
              </w:tabs>
            </w:pPr>
          </w:p>
          <w:p w:rsidR="004D22F6" w:rsidRPr="008C12D9" w:rsidRDefault="004D22F6" w:rsidP="00987C28">
            <w:pPr>
              <w:rPr>
                <w:sz w:val="28"/>
              </w:rPr>
            </w:pPr>
            <w:r>
              <w:rPr>
                <w:sz w:val="28"/>
              </w:rPr>
              <w:t>С.Л. Ермаков</w:t>
            </w:r>
          </w:p>
          <w:p w:rsidR="004D22F6" w:rsidRDefault="004D22F6" w:rsidP="00987C28">
            <w:pPr>
              <w:pStyle w:val="aff"/>
              <w:tabs>
                <w:tab w:val="clear" w:pos="4677"/>
                <w:tab w:val="clear" w:pos="9355"/>
              </w:tabs>
              <w:rPr>
                <w:sz w:val="28"/>
              </w:rPr>
            </w:pPr>
          </w:p>
        </w:tc>
      </w:tr>
    </w:tbl>
    <w:p w:rsidR="004D22F6" w:rsidRPr="00804938" w:rsidRDefault="004D22F6" w:rsidP="004D22F6">
      <w:pPr>
        <w:jc w:val="both"/>
        <w:rPr>
          <w:sz w:val="28"/>
        </w:rPr>
      </w:pPr>
      <w:r w:rsidRPr="00804938">
        <w:rPr>
          <w:sz w:val="28"/>
        </w:rPr>
        <w:t>с.</w:t>
      </w:r>
      <w:r>
        <w:rPr>
          <w:sz w:val="28"/>
        </w:rPr>
        <w:t xml:space="preserve"> </w:t>
      </w:r>
      <w:r w:rsidRPr="00804938">
        <w:rPr>
          <w:sz w:val="28"/>
        </w:rPr>
        <w:t>Новичиха</w:t>
      </w:r>
    </w:p>
    <w:p w:rsidR="004D22F6" w:rsidRPr="00804938" w:rsidRDefault="004D22F6" w:rsidP="004D22F6">
      <w:pPr>
        <w:jc w:val="both"/>
        <w:rPr>
          <w:sz w:val="28"/>
        </w:rPr>
      </w:pPr>
      <w:r w:rsidRPr="00804938">
        <w:rPr>
          <w:sz w:val="28"/>
        </w:rPr>
        <w:t>27.12.201</w:t>
      </w:r>
      <w:r>
        <w:rPr>
          <w:sz w:val="28"/>
        </w:rPr>
        <w:t>8</w:t>
      </w:r>
    </w:p>
    <w:p w:rsidR="004D22F6" w:rsidRDefault="004D22F6" w:rsidP="004D22F6">
      <w:pPr>
        <w:jc w:val="both"/>
        <w:rPr>
          <w:iCs/>
          <w:sz w:val="28"/>
          <w:szCs w:val="28"/>
        </w:rPr>
      </w:pPr>
      <w:r>
        <w:rPr>
          <w:sz w:val="28"/>
        </w:rPr>
        <w:t>№ 32</w:t>
      </w:r>
    </w:p>
    <w:p w:rsidR="004D22F6" w:rsidRDefault="004D22F6" w:rsidP="004D22F6">
      <w:pPr>
        <w:jc w:val="both"/>
        <w:rPr>
          <w:iCs/>
          <w:sz w:val="28"/>
          <w:szCs w:val="28"/>
        </w:rPr>
      </w:pPr>
    </w:p>
    <w:p w:rsidR="004D22F6" w:rsidRPr="004D22F6" w:rsidRDefault="004D22F6" w:rsidP="004D22F6">
      <w:pPr>
        <w:jc w:val="both"/>
        <w:rPr>
          <w:iCs/>
          <w:sz w:val="28"/>
          <w:szCs w:val="28"/>
        </w:rPr>
      </w:pPr>
    </w:p>
    <w:p w:rsidR="00E86294" w:rsidRPr="004D22F6" w:rsidRDefault="00E86294" w:rsidP="00A32C66">
      <w:pPr>
        <w:jc w:val="center"/>
        <w:rPr>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Pr="004D22F6" w:rsidRDefault="00FF5E62" w:rsidP="00A32C66">
      <w:pPr>
        <w:jc w:val="center"/>
        <w:rPr>
          <w:b/>
          <w:bCs/>
          <w:sz w:val="36"/>
        </w:rPr>
      </w:pPr>
    </w:p>
    <w:p w:rsidR="003B515C" w:rsidRPr="004D22F6" w:rsidRDefault="003B515C" w:rsidP="00A32C66">
      <w:pPr>
        <w:jc w:val="center"/>
        <w:rPr>
          <w:b/>
          <w:bCs/>
          <w:sz w:val="36"/>
        </w:rPr>
      </w:pPr>
    </w:p>
    <w:p w:rsidR="003B515C" w:rsidRPr="004D22F6"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jc w:val="center"/>
        <w:tblLook w:val="0000"/>
      </w:tblPr>
      <w:tblGrid>
        <w:gridCol w:w="3637"/>
        <w:gridCol w:w="5651"/>
      </w:tblGrid>
      <w:tr w:rsidR="00A32C66" w:rsidTr="001E64B1">
        <w:trPr>
          <w:jc w:val="center"/>
        </w:trPr>
        <w:tc>
          <w:tcPr>
            <w:tcW w:w="3637" w:type="dxa"/>
          </w:tcPr>
          <w:p w:rsidR="00A32C66" w:rsidRDefault="000E11D9" w:rsidP="00D347BD">
            <w:pPr>
              <w:rPr>
                <w:sz w:val="28"/>
              </w:rPr>
            </w:pPr>
            <w:r>
              <w:rPr>
                <w:sz w:val="28"/>
              </w:rPr>
              <w:t>Нагайцева Ольга Николаевна</w:t>
            </w:r>
          </w:p>
        </w:tc>
        <w:tc>
          <w:tcPr>
            <w:tcW w:w="5651" w:type="dxa"/>
          </w:tcPr>
          <w:p w:rsidR="00A32C66" w:rsidRDefault="000E11D9" w:rsidP="00D347BD">
            <w:pPr>
              <w:rPr>
                <w:sz w:val="28"/>
              </w:rPr>
            </w:pPr>
            <w:r>
              <w:rPr>
                <w:sz w:val="28"/>
              </w:rPr>
              <w:t>п</w:t>
            </w:r>
            <w:r w:rsidR="00177D20">
              <w:rPr>
                <w:sz w:val="28"/>
              </w:rPr>
              <w:t xml:space="preserve">ервый </w:t>
            </w:r>
            <w:r w:rsidR="00A32C66">
              <w:rPr>
                <w:sz w:val="28"/>
              </w:rPr>
              <w:t>заместитель главы Администрации района, председатель редакционной комиссии;</w:t>
            </w:r>
          </w:p>
        </w:tc>
      </w:tr>
      <w:tr w:rsidR="00A32C66" w:rsidTr="001E64B1">
        <w:trPr>
          <w:jc w:val="center"/>
        </w:trPr>
        <w:tc>
          <w:tcPr>
            <w:tcW w:w="3637" w:type="dxa"/>
          </w:tcPr>
          <w:p w:rsidR="00A32C66" w:rsidRDefault="00A32C66" w:rsidP="00D347BD">
            <w:pPr>
              <w:rPr>
                <w:sz w:val="28"/>
              </w:rPr>
            </w:pPr>
          </w:p>
        </w:tc>
        <w:tc>
          <w:tcPr>
            <w:tcW w:w="5651" w:type="dxa"/>
          </w:tcPr>
          <w:p w:rsidR="00A32C66" w:rsidRDefault="00A32C66" w:rsidP="00D347BD">
            <w:pPr>
              <w:rPr>
                <w:sz w:val="28"/>
              </w:rPr>
            </w:pPr>
          </w:p>
        </w:tc>
      </w:tr>
      <w:tr w:rsidR="00A32C66" w:rsidTr="001E64B1">
        <w:trPr>
          <w:jc w:val="center"/>
        </w:trPr>
        <w:tc>
          <w:tcPr>
            <w:tcW w:w="3637"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651"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1E64B1">
        <w:trPr>
          <w:jc w:val="center"/>
        </w:trPr>
        <w:tc>
          <w:tcPr>
            <w:tcW w:w="3637" w:type="dxa"/>
          </w:tcPr>
          <w:p w:rsidR="00A32C66" w:rsidRDefault="00A32C66" w:rsidP="00D347BD">
            <w:pPr>
              <w:rPr>
                <w:sz w:val="28"/>
              </w:rPr>
            </w:pPr>
          </w:p>
        </w:tc>
        <w:tc>
          <w:tcPr>
            <w:tcW w:w="5651" w:type="dxa"/>
          </w:tcPr>
          <w:p w:rsidR="00A32C66" w:rsidRDefault="00A32C66" w:rsidP="00D347BD">
            <w:pPr>
              <w:rPr>
                <w:sz w:val="28"/>
              </w:rPr>
            </w:pPr>
          </w:p>
        </w:tc>
      </w:tr>
      <w:tr w:rsidR="00A32C66" w:rsidTr="001E64B1">
        <w:trPr>
          <w:cantSplit/>
          <w:jc w:val="center"/>
        </w:trPr>
        <w:tc>
          <w:tcPr>
            <w:tcW w:w="9288" w:type="dxa"/>
            <w:gridSpan w:val="2"/>
          </w:tcPr>
          <w:p w:rsidR="00A32C66" w:rsidRDefault="00A32C66" w:rsidP="00D347BD">
            <w:pPr>
              <w:rPr>
                <w:i/>
                <w:iCs/>
                <w:sz w:val="28"/>
              </w:rPr>
            </w:pPr>
            <w:r>
              <w:rPr>
                <w:i/>
                <w:iCs/>
                <w:sz w:val="28"/>
              </w:rPr>
              <w:t>Члены редакционной комиссии:</w:t>
            </w:r>
          </w:p>
        </w:tc>
      </w:tr>
      <w:tr w:rsidR="00A32C66" w:rsidTr="001E64B1">
        <w:trPr>
          <w:cantSplit/>
          <w:jc w:val="center"/>
        </w:trPr>
        <w:tc>
          <w:tcPr>
            <w:tcW w:w="9288" w:type="dxa"/>
            <w:gridSpan w:val="2"/>
          </w:tcPr>
          <w:p w:rsidR="00A32C66" w:rsidRDefault="00A32C66" w:rsidP="00D347BD">
            <w:pPr>
              <w:pStyle w:val="xl23"/>
              <w:spacing w:before="0" w:beforeAutospacing="0" w:after="0" w:afterAutospacing="0"/>
              <w:rPr>
                <w:rFonts w:eastAsia="Times New Roman"/>
                <w:szCs w:val="24"/>
              </w:rPr>
            </w:pPr>
          </w:p>
        </w:tc>
      </w:tr>
      <w:tr w:rsidR="000E11D9" w:rsidTr="001E64B1">
        <w:trPr>
          <w:cantSplit/>
          <w:jc w:val="center"/>
        </w:trPr>
        <w:tc>
          <w:tcPr>
            <w:tcW w:w="3637" w:type="dxa"/>
          </w:tcPr>
          <w:p w:rsidR="000E11D9" w:rsidRDefault="000E11D9" w:rsidP="00ED22EC">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0E11D9" w:rsidRDefault="000E11D9" w:rsidP="00ED22EC">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32C66" w:rsidTr="001E64B1">
        <w:trPr>
          <w:cantSplit/>
          <w:jc w:val="center"/>
        </w:trPr>
        <w:tc>
          <w:tcPr>
            <w:tcW w:w="3637" w:type="dxa"/>
          </w:tcPr>
          <w:p w:rsidR="00A32C66" w:rsidRDefault="00A32C66" w:rsidP="00D347BD">
            <w:pPr>
              <w:pStyle w:val="xl23"/>
              <w:spacing w:before="0" w:beforeAutospacing="0" w:after="0" w:afterAutospacing="0"/>
              <w:rPr>
                <w:rFonts w:eastAsia="Times New Roman"/>
                <w:szCs w:val="24"/>
              </w:rPr>
            </w:pPr>
          </w:p>
        </w:tc>
        <w:tc>
          <w:tcPr>
            <w:tcW w:w="5651" w:type="dxa"/>
          </w:tcPr>
          <w:p w:rsidR="00A32C66" w:rsidRDefault="00A32C66" w:rsidP="00D347BD">
            <w:pPr>
              <w:pStyle w:val="xl23"/>
              <w:spacing w:before="0" w:beforeAutospacing="0" w:after="0" w:afterAutospacing="0"/>
              <w:rPr>
                <w:rFonts w:eastAsia="Times New Roman"/>
                <w:szCs w:val="24"/>
              </w:rPr>
            </w:pPr>
          </w:p>
        </w:tc>
      </w:tr>
      <w:tr w:rsidR="00A32C66" w:rsidTr="001E64B1">
        <w:trPr>
          <w:cantSplit/>
          <w:jc w:val="center"/>
        </w:trPr>
        <w:tc>
          <w:tcPr>
            <w:tcW w:w="3637"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1E64B1">
        <w:trPr>
          <w:cantSplit/>
          <w:jc w:val="center"/>
        </w:trPr>
        <w:tc>
          <w:tcPr>
            <w:tcW w:w="3637" w:type="dxa"/>
          </w:tcPr>
          <w:p w:rsidR="00A32C66" w:rsidRDefault="00A32C66" w:rsidP="00D347BD">
            <w:pPr>
              <w:pStyle w:val="xl23"/>
              <w:spacing w:before="0" w:beforeAutospacing="0" w:after="0" w:afterAutospacing="0"/>
              <w:rPr>
                <w:rFonts w:eastAsia="Times New Roman"/>
                <w:szCs w:val="24"/>
              </w:rPr>
            </w:pPr>
          </w:p>
        </w:tc>
        <w:tc>
          <w:tcPr>
            <w:tcW w:w="5651" w:type="dxa"/>
          </w:tcPr>
          <w:p w:rsidR="00A32C66" w:rsidRDefault="00A32C66" w:rsidP="00D347BD">
            <w:pPr>
              <w:pStyle w:val="xl23"/>
              <w:spacing w:before="0" w:beforeAutospacing="0" w:after="0" w:afterAutospacing="0"/>
              <w:rPr>
                <w:rFonts w:eastAsia="Times New Roman"/>
                <w:szCs w:val="24"/>
              </w:rPr>
            </w:pPr>
          </w:p>
        </w:tc>
      </w:tr>
      <w:tr w:rsidR="00A32C66" w:rsidTr="001E64B1">
        <w:trPr>
          <w:cantSplit/>
          <w:jc w:val="center"/>
        </w:trPr>
        <w:tc>
          <w:tcPr>
            <w:tcW w:w="3637"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1E64B1" w:rsidRDefault="001E64B1" w:rsidP="00A32C66">
      <w:pPr>
        <w:jc w:val="both"/>
      </w:pPr>
    </w:p>
    <w:p w:rsidR="001E64B1" w:rsidRDefault="001E64B1" w:rsidP="00A32C66">
      <w:pPr>
        <w:jc w:val="both"/>
      </w:pPr>
    </w:p>
    <w:p w:rsidR="001E64B1" w:rsidRDefault="001E64B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1C5D39" w:rsidP="00A32C66">
      <w:pPr>
        <w:jc w:val="center"/>
        <w:rPr>
          <w:sz w:val="32"/>
        </w:rPr>
      </w:pPr>
      <w:r w:rsidRPr="001C5D39">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0359B4" w:rsidRDefault="000359B4"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D640F">
        <w:rPr>
          <w:b/>
          <w:bCs/>
          <w:sz w:val="32"/>
        </w:rPr>
        <w:t>140</w:t>
      </w:r>
      <w:r w:rsidR="006A5C00">
        <w:rPr>
          <w:b/>
          <w:bCs/>
          <w:sz w:val="32"/>
        </w:rPr>
        <w:t xml:space="preserve"> </w:t>
      </w:r>
    </w:p>
    <w:p w:rsidR="00A32C66" w:rsidRDefault="003D640F" w:rsidP="00A32C66">
      <w:pPr>
        <w:jc w:val="center"/>
        <w:rPr>
          <w:b/>
          <w:bCs/>
          <w:sz w:val="32"/>
        </w:rPr>
      </w:pPr>
      <w:r>
        <w:rPr>
          <w:b/>
          <w:bCs/>
          <w:sz w:val="32"/>
        </w:rPr>
        <w:t xml:space="preserve">Декабрь </w:t>
      </w:r>
      <w:r w:rsidR="00603536">
        <w:rPr>
          <w:b/>
          <w:bCs/>
          <w:sz w:val="32"/>
        </w:rPr>
        <w:t xml:space="preserve"> </w:t>
      </w:r>
      <w:r w:rsidR="00A32C66">
        <w:rPr>
          <w:b/>
          <w:bCs/>
          <w:sz w:val="32"/>
        </w:rPr>
        <w:t>201</w:t>
      </w:r>
      <w:r>
        <w:rPr>
          <w:b/>
          <w:bCs/>
          <w:sz w:val="32"/>
        </w:rPr>
        <w:t>8</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4"/>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D640F">
        <w:rPr>
          <w:sz w:val="28"/>
        </w:rPr>
        <w:t>09.01.2019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D640F">
        <w:rPr>
          <w:sz w:val="28"/>
        </w:rPr>
        <w:t>11.01.</w:t>
      </w:r>
      <w:r>
        <w:rPr>
          <w:sz w:val="28"/>
        </w:rPr>
        <w:t>201</w:t>
      </w:r>
      <w:r w:rsidR="003D640F">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1C5D39" w:rsidP="00A32C66">
      <w:r w:rsidRPr="001C5D39">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0359B4" w:rsidRDefault="000359B4" w:rsidP="00A32C66"/>
              </w:txbxContent>
            </v:textbox>
            <w10:wrap type="topAndBottom"/>
          </v:shape>
        </w:pict>
      </w:r>
    </w:p>
    <w:p w:rsidR="00A32C66" w:rsidRDefault="00A32C66" w:rsidP="00A32C66"/>
    <w:p w:rsidR="00A32C66" w:rsidRDefault="00A32C66" w:rsidP="00A32C66"/>
    <w:p w:rsidR="00A32C66" w:rsidRDefault="001C5D39">
      <w:r w:rsidRPr="001C5D39">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0359B4" w:rsidRDefault="000359B4" w:rsidP="00A32C66"/>
              </w:txbxContent>
            </v:textbox>
          </v:shape>
        </w:pict>
      </w:r>
    </w:p>
    <w:sectPr w:rsidR="00A32C66" w:rsidSect="002B5B08">
      <w:pgSz w:w="11909" w:h="16834"/>
      <w:pgMar w:top="851" w:right="1134" w:bottom="1021" w:left="1134"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E23" w:rsidRDefault="001C2E23" w:rsidP="00A32C66">
      <w:r>
        <w:separator/>
      </w:r>
    </w:p>
  </w:endnote>
  <w:endnote w:type="continuationSeparator" w:id="0">
    <w:p w:rsidR="001C2E23" w:rsidRDefault="001C2E23"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charset w:val="01"/>
    <w:family w:val="auto"/>
    <w:pitch w:val="default"/>
    <w:sig w:usb0="00000000" w:usb1="00000000" w:usb2="00000000" w:usb3="00000000" w:csb0="00000000" w:csb1="00000000"/>
  </w:font>
  <w:font w:name="GOST type A">
    <w:charset w:val="CC"/>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GOST type B">
    <w:charset w:val="CC"/>
    <w:family w:val="auto"/>
    <w:pitch w:val="variable"/>
    <w:sig w:usb0="80000203" w:usb1="00000000" w:usb2="00000000" w:usb3="00000000" w:csb0="00000005" w:csb1="00000000"/>
  </w:font>
  <w:font w:name="ГОСТ тип А">
    <w:altName w:val="Times New Roman"/>
    <w:charset w:val="01"/>
    <w:family w:val="roman"/>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Arial Cyr">
    <w:panose1 w:val="020B06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9B4" w:rsidRDefault="000359B4">
    <w:pPr>
      <w:pStyle w:val="aff"/>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end"/>
    </w:r>
  </w:p>
  <w:p w:rsidR="000359B4" w:rsidRDefault="000359B4">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9B4" w:rsidRDefault="000359B4" w:rsidP="001C7B57">
    <w:pPr>
      <w:pStyle w:val="aff"/>
      <w:framePr w:w="420" w:wrap="around" w:vAnchor="text" w:hAnchor="margin" w:x="5103" w:y="1"/>
      <w:rPr>
        <w:rStyle w:val="aff9"/>
      </w:rPr>
    </w:pPr>
    <w:r>
      <w:rPr>
        <w:rStyle w:val="aff9"/>
      </w:rPr>
      <w:fldChar w:fldCharType="begin"/>
    </w:r>
    <w:r>
      <w:rPr>
        <w:rStyle w:val="aff9"/>
      </w:rPr>
      <w:instrText xml:space="preserve">PAGE  </w:instrText>
    </w:r>
    <w:r>
      <w:rPr>
        <w:rStyle w:val="aff9"/>
      </w:rPr>
      <w:fldChar w:fldCharType="separate"/>
    </w:r>
    <w:r w:rsidR="001C2E23">
      <w:rPr>
        <w:rStyle w:val="aff9"/>
        <w:noProof/>
      </w:rPr>
      <w:t>1</w:t>
    </w:r>
    <w:r>
      <w:rPr>
        <w:rStyle w:val="aff9"/>
      </w:rPr>
      <w:fldChar w:fldCharType="end"/>
    </w:r>
  </w:p>
  <w:p w:rsidR="000359B4" w:rsidRDefault="000359B4">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E23" w:rsidRDefault="001C2E23" w:rsidP="00A32C66">
      <w:r>
        <w:separator/>
      </w:r>
    </w:p>
  </w:footnote>
  <w:footnote w:type="continuationSeparator" w:id="0">
    <w:p w:rsidR="001C2E23" w:rsidRDefault="001C2E23" w:rsidP="00A32C66">
      <w:r>
        <w:continuationSeparator/>
      </w:r>
    </w:p>
  </w:footnote>
  <w:footnote w:id="1">
    <w:p w:rsidR="000359B4" w:rsidRDefault="000359B4" w:rsidP="00185A1F">
      <w:pPr>
        <w:pStyle w:val="Footnote"/>
      </w:pPr>
      <w:r>
        <w:rPr>
          <w:sz w:val="24"/>
        </w:rPr>
        <w:footnoteRef/>
      </w:r>
      <w:r>
        <w:rPr>
          <w:sz w:val="24"/>
        </w:rPr>
        <w:tab/>
        <w:t xml:space="preserve"> В случае внутреннего нарушителя ИБ</w:t>
      </w:r>
    </w:p>
  </w:footnote>
  <w:footnote w:id="2">
    <w:p w:rsidR="000359B4" w:rsidRDefault="000359B4" w:rsidP="00185A1F">
      <w:pPr>
        <w:pStyle w:val="Footnote"/>
      </w:pPr>
      <w:r>
        <w:rPr>
          <w:sz w:val="24"/>
        </w:rPr>
        <w:footnoteRef/>
      </w:r>
      <w:r>
        <w:rPr>
          <w:sz w:val="24"/>
        </w:rPr>
        <w:tab/>
        <w:t xml:space="preserve"> В случае внутреннего нарушителя ИБ</w:t>
      </w:r>
    </w:p>
  </w:footnote>
  <w:footnote w:id="3">
    <w:p w:rsidR="000359B4" w:rsidRDefault="000359B4" w:rsidP="00185A1F">
      <w:pPr>
        <w:pStyle w:val="Footnote"/>
        <w:rPr>
          <w:sz w:val="24"/>
        </w:rPr>
      </w:pPr>
      <w:r>
        <w:rPr>
          <w:sz w:val="24"/>
        </w:rPr>
        <w:footnoteRef/>
      </w:r>
      <w:r>
        <w:rPr>
          <w:sz w:val="24"/>
        </w:rPr>
        <w:tab/>
        <w:t>Здесь и далее- В случае внутреннего нарушителя ИБ</w:t>
      </w:r>
    </w:p>
  </w:footnote>
  <w:footnote w:id="4">
    <w:p w:rsidR="000359B4" w:rsidRDefault="000359B4" w:rsidP="00EC153A">
      <w:pPr>
        <w:pStyle w:val="afffb"/>
      </w:pPr>
      <w:r>
        <w:rPr>
          <w:rStyle w:val="afffffffffd"/>
        </w:rPr>
        <w:footnoteRef/>
      </w:r>
      <w:r>
        <w:t xml:space="preserve"> (Номера событий назначаются руководителем)</w:t>
      </w:r>
    </w:p>
  </w:footnote>
  <w:footnote w:id="5">
    <w:p w:rsidR="000359B4" w:rsidRDefault="000359B4" w:rsidP="00EC153A">
      <w:pPr>
        <w:pStyle w:val="afffb"/>
      </w:pPr>
      <w:r>
        <w:rPr>
          <w:rStyle w:val="afffffffffd"/>
        </w:rPr>
        <w:footnoteRef/>
      </w:r>
      <w:r>
        <w:t xml:space="preserve"> (Номера инцидентов назначаются руководителем)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75pt;height:.75pt;visibility:visible;mso-wrap-style:square" o:bullet="t">
        <v:imagedata r:id="rId1" o:title=""/>
      </v:shape>
    </w:pict>
  </w:numPicBullet>
  <w:abstractNum w:abstractNumId="0">
    <w:nsid w:val="00000001"/>
    <w:multiLevelType w:val="multilevel"/>
    <w:tmpl w:val="3244D844"/>
    <w:name w:val="WW8Num2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Courier New" w:hAnsi="Courier New"/>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Courier New" w:hAnsi="Courier New"/>
      </w:rPr>
    </w:lvl>
  </w:abstractNum>
  <w:abstractNum w:abstractNumId="3">
    <w:nsid w:val="014C67E2"/>
    <w:multiLevelType w:val="hybridMultilevel"/>
    <w:tmpl w:val="780E344A"/>
    <w:lvl w:ilvl="0" w:tplc="477A83A6">
      <w:start w:val="1"/>
      <w:numFmt w:val="bullet"/>
      <w:pStyle w:val="1"/>
      <w:lvlText w:val=""/>
      <w:lvlJc w:val="left"/>
      <w:pPr>
        <w:tabs>
          <w:tab w:val="num" w:pos="397"/>
        </w:tabs>
        <w:ind w:left="397" w:hanging="11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D44614"/>
    <w:multiLevelType w:val="hybridMultilevel"/>
    <w:tmpl w:val="821E420C"/>
    <w:lvl w:ilvl="0" w:tplc="370E797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2360DB2"/>
    <w:multiLevelType w:val="multilevel"/>
    <w:tmpl w:val="764A5D2C"/>
    <w:lvl w:ilvl="0">
      <w:start w:val="1"/>
      <w:numFmt w:val="decimal"/>
      <w:pStyle w:val="a"/>
      <w:suff w:val="space"/>
      <w:lvlText w:val="%1"/>
      <w:lvlJc w:val="center"/>
      <w:pPr>
        <w:ind w:left="0" w:firstLine="0"/>
      </w:pPr>
      <w:rPr>
        <w:rFonts w:ascii="Times New Roman" w:hAnsi="Times New Roman" w:hint="default"/>
        <w:b w:val="0"/>
        <w:i w:val="0"/>
        <w:spacing w:val="0"/>
        <w:w w:val="100"/>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24A7069"/>
    <w:multiLevelType w:val="hybridMultilevel"/>
    <w:tmpl w:val="37C02184"/>
    <w:lvl w:ilvl="0" w:tplc="44E4419A">
      <w:start w:val="1"/>
      <w:numFmt w:val="bullet"/>
      <w:pStyle w:val="10"/>
      <w:lvlText w:val=""/>
      <w:lvlJc w:val="left"/>
      <w:pPr>
        <w:tabs>
          <w:tab w:val="num" w:pos="267"/>
        </w:tabs>
        <w:ind w:left="57"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BE493F"/>
    <w:multiLevelType w:val="multilevel"/>
    <w:tmpl w:val="95BCDD0C"/>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8">
    <w:nsid w:val="04E456A3"/>
    <w:multiLevelType w:val="multilevel"/>
    <w:tmpl w:val="999A3440"/>
    <w:lvl w:ilvl="0">
      <w:start w:val="1"/>
      <w:numFmt w:val="decimal"/>
      <w:pStyle w:val="11"/>
      <w:suff w:val="nothing"/>
      <w:lvlText w:val="%1  "/>
      <w:lvlJc w:val="left"/>
      <w:pPr>
        <w:ind w:left="0" w:firstLine="595"/>
      </w:pPr>
      <w:rPr>
        <w:rFonts w:ascii="Arial" w:hAnsi="Arial" w:hint="default"/>
        <w:b/>
        <w:i w:val="0"/>
        <w:caps w:val="0"/>
        <w:strike w:val="0"/>
        <w:dstrike w:val="0"/>
        <w:outline w:val="0"/>
        <w:shadow w:val="0"/>
        <w:emboss w:val="0"/>
        <w:imprint w:val="0"/>
        <w:vanish w:val="0"/>
        <w:spacing w:val="0"/>
        <w:w w:val="100"/>
        <w:sz w:val="30"/>
        <w:effect w:val="none"/>
        <w:vertAlign w:val="baseline"/>
      </w:rPr>
    </w:lvl>
    <w:lvl w:ilvl="1">
      <w:start w:val="1"/>
      <w:numFmt w:val="decimal"/>
      <w:pStyle w:val="2"/>
      <w:suff w:val="nothing"/>
      <w:lvlText w:val="%1.%2  "/>
      <w:lvlJc w:val="left"/>
      <w:pPr>
        <w:ind w:left="0" w:firstLine="595"/>
      </w:pPr>
      <w:rPr>
        <w:rFonts w:ascii="Arial" w:hAnsi="Arial" w:hint="default"/>
        <w:b/>
        <w:i w:val="0"/>
        <w:caps w:val="0"/>
        <w:strike w:val="0"/>
        <w:dstrike w:val="0"/>
        <w:outline w:val="0"/>
        <w:shadow w:val="0"/>
        <w:emboss w:val="0"/>
        <w:imprint w:val="0"/>
        <w:vanish w:val="0"/>
        <w:spacing w:val="0"/>
        <w:w w:val="100"/>
        <w:sz w:val="26"/>
        <w:vertAlign w:val="baseline"/>
      </w:rPr>
    </w:lvl>
    <w:lvl w:ilvl="2">
      <w:start w:val="1"/>
      <w:numFmt w:val="decimal"/>
      <w:pStyle w:val="3"/>
      <w:suff w:val="nothing"/>
      <w:lvlText w:val="%1.%2.%3  "/>
      <w:lvlJc w:val="left"/>
      <w:pPr>
        <w:ind w:left="0" w:firstLine="595"/>
      </w:pPr>
      <w:rPr>
        <w:rFonts w:ascii="Arial" w:hAnsi="Arial" w:hint="default"/>
        <w:b/>
        <w:i/>
        <w:caps w:val="0"/>
        <w:strike w:val="0"/>
        <w:dstrike w:val="0"/>
        <w:outline w:val="0"/>
        <w:shadow w:val="0"/>
        <w:emboss w:val="0"/>
        <w:imprint w:val="0"/>
        <w:vanish w:val="0"/>
        <w:spacing w:val="0"/>
        <w:w w:val="100"/>
        <w:sz w:val="24"/>
        <w:vertAlign w:val="baseline"/>
      </w:rPr>
    </w:lvl>
    <w:lvl w:ilvl="3">
      <w:start w:val="1"/>
      <w:numFmt w:val="decimal"/>
      <w:lvlRestart w:val="1"/>
      <w:suff w:val="nothing"/>
      <w:lvlText w:val="%1.%4  "/>
      <w:lvlJc w:val="left"/>
      <w:pPr>
        <w:ind w:left="0" w:firstLine="595"/>
      </w:pPr>
      <w:rPr>
        <w:rFonts w:ascii="Arial" w:hAnsi="Arial" w:hint="default"/>
        <w:b w:val="0"/>
        <w:i w:val="0"/>
        <w:caps w:val="0"/>
        <w:strike w:val="0"/>
        <w:dstrike w:val="0"/>
        <w:outline w:val="0"/>
        <w:shadow w:val="0"/>
        <w:emboss w:val="0"/>
        <w:imprint w:val="0"/>
        <w:vanish w:val="0"/>
        <w:spacing w:val="-2"/>
        <w:w w:val="100"/>
        <w:kern w:val="0"/>
        <w:sz w:val="22"/>
        <w:vertAlign w:val="baseline"/>
      </w:rPr>
    </w:lvl>
    <w:lvl w:ilvl="4">
      <w:start w:val="1"/>
      <w:numFmt w:val="decimal"/>
      <w:suff w:val="nothing"/>
      <w:lvlText w:val="%1.%4.%5  "/>
      <w:lvlJc w:val="left"/>
      <w:pPr>
        <w:ind w:left="0" w:firstLine="595"/>
      </w:pPr>
      <w:rPr>
        <w:rFonts w:ascii="Arial" w:hAnsi="Arial" w:hint="default"/>
        <w:b w:val="0"/>
        <w:i w:val="0"/>
        <w:spacing w:val="-2"/>
        <w:w w:val="100"/>
        <w:sz w:val="22"/>
      </w:rPr>
    </w:lvl>
    <w:lvl w:ilvl="5">
      <w:start w:val="1"/>
      <w:numFmt w:val="decimal"/>
      <w:lvlRestart w:val="2"/>
      <w:suff w:val="nothing"/>
      <w:lvlText w:val="%1.%2.%6  "/>
      <w:lvlJc w:val="left"/>
      <w:pPr>
        <w:ind w:left="0" w:firstLine="595"/>
      </w:pPr>
      <w:rPr>
        <w:rFonts w:ascii="Arial" w:hAnsi="Arial" w:hint="default"/>
        <w:b w:val="0"/>
        <w:i w:val="0"/>
        <w:spacing w:val="-2"/>
        <w:w w:val="100"/>
        <w:sz w:val="22"/>
      </w:rPr>
    </w:lvl>
    <w:lvl w:ilvl="6">
      <w:start w:val="1"/>
      <w:numFmt w:val="decimal"/>
      <w:suff w:val="nothing"/>
      <w:lvlText w:val="%1.%2.%6.%7  "/>
      <w:lvlJc w:val="left"/>
      <w:pPr>
        <w:ind w:left="0" w:firstLine="595"/>
      </w:pPr>
      <w:rPr>
        <w:rFonts w:ascii="Arial" w:hAnsi="Arial" w:hint="default"/>
        <w:b w:val="0"/>
        <w:i w:val="0"/>
        <w:spacing w:val="-2"/>
        <w:w w:val="100"/>
        <w:sz w:val="22"/>
      </w:rPr>
    </w:lvl>
    <w:lvl w:ilvl="7">
      <w:start w:val="1"/>
      <w:numFmt w:val="decimal"/>
      <w:lvlRestart w:val="3"/>
      <w:suff w:val="nothing"/>
      <w:lvlText w:val="%1.%2.%3.%8  "/>
      <w:lvlJc w:val="left"/>
      <w:pPr>
        <w:ind w:left="0" w:firstLine="595"/>
      </w:pPr>
      <w:rPr>
        <w:rFonts w:ascii="Arial" w:hAnsi="Arial" w:hint="default"/>
        <w:b w:val="0"/>
        <w:i w:val="0"/>
        <w:spacing w:val="-2"/>
        <w:w w:val="100"/>
        <w:sz w:val="22"/>
      </w:rPr>
    </w:lvl>
    <w:lvl w:ilvl="8">
      <w:start w:val="1"/>
      <w:numFmt w:val="decimal"/>
      <w:suff w:val="nothing"/>
      <w:lvlText w:val="%1.%2.%3.%8.%9  "/>
      <w:lvlJc w:val="left"/>
      <w:pPr>
        <w:ind w:left="0" w:firstLine="595"/>
      </w:pPr>
      <w:rPr>
        <w:rFonts w:ascii="Arial" w:hAnsi="Arial" w:hint="default"/>
        <w:b w:val="0"/>
        <w:i w:val="0"/>
        <w:spacing w:val="-2"/>
        <w:w w:val="100"/>
        <w:sz w:val="22"/>
      </w:rPr>
    </w:lvl>
  </w:abstractNum>
  <w:abstractNum w:abstractNumId="9">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nsid w:val="0618065E"/>
    <w:multiLevelType w:val="multilevel"/>
    <w:tmpl w:val="01849E66"/>
    <w:lvl w:ilvl="0">
      <w:start w:val="8"/>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11">
    <w:nsid w:val="079C20F6"/>
    <w:multiLevelType w:val="multilevel"/>
    <w:tmpl w:val="72548DA2"/>
    <w:lvl w:ilvl="0">
      <w:start w:val="6"/>
      <w:numFmt w:val="decimal"/>
      <w:lvlText w:val="%1"/>
      <w:lvlJc w:val="left"/>
      <w:pPr>
        <w:tabs>
          <w:tab w:val="num" w:pos="0"/>
        </w:tabs>
        <w:ind w:left="0" w:firstLine="284"/>
      </w:pPr>
      <w:rPr>
        <w:b w:val="0"/>
        <w:bCs w:val="0"/>
        <w:i w:val="0"/>
        <w:iCs w:val="0"/>
      </w:rPr>
    </w:lvl>
    <w:lvl w:ilvl="1">
      <w:start w:val="1"/>
      <w:numFmt w:val="bullet"/>
      <w:lvlText w:val=""/>
      <w:lvlJc w:val="left"/>
      <w:pPr>
        <w:tabs>
          <w:tab w:val="num" w:pos="927"/>
        </w:tabs>
        <w:ind w:left="927" w:hanging="360"/>
      </w:pPr>
      <w:rPr>
        <w:rFonts w:ascii="Symbol" w:hAnsi="Symbol" w:hint="default"/>
        <w:b w:val="0"/>
        <w:bCs w:val="0"/>
        <w:i w:val="0"/>
        <w:iCs w:val="0"/>
        <w:color w:val="auto"/>
      </w:rPr>
    </w:lvl>
    <w:lvl w:ilvl="2">
      <w:start w:val="1"/>
      <w:numFmt w:val="decimal"/>
      <w:suff w:val="nothing"/>
      <w:lvlText w:val="%1.%2.%3."/>
      <w:lvlJc w:val="left"/>
      <w:pPr>
        <w:tabs>
          <w:tab w:val="num" w:pos="851"/>
        </w:tabs>
        <w:ind w:left="851" w:firstLine="0"/>
      </w:pPr>
      <w:rPr>
        <w:b w:val="0"/>
      </w:rPr>
    </w:lvl>
    <w:lvl w:ilvl="3">
      <w:start w:val="1"/>
      <w:numFmt w:val="decimal"/>
      <w:lvlText w:val="%1.%2.%3.%4."/>
      <w:lvlJc w:val="left"/>
      <w:pPr>
        <w:tabs>
          <w:tab w:val="num" w:pos="1701"/>
        </w:tabs>
        <w:ind w:left="1701" w:hanging="621"/>
      </w:pPr>
      <w:rPr>
        <w:b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8D51196"/>
    <w:multiLevelType w:val="hybridMultilevel"/>
    <w:tmpl w:val="C540A81E"/>
    <w:lvl w:ilvl="0" w:tplc="B87295C2">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90E1BBE"/>
    <w:multiLevelType w:val="hybridMultilevel"/>
    <w:tmpl w:val="6F8491EE"/>
    <w:lvl w:ilvl="0" w:tplc="86C25C76">
      <w:start w:val="1"/>
      <w:numFmt w:val="bullet"/>
      <w:pStyle w:val="a0"/>
      <w:lvlText w:val="―"/>
      <w:lvlJc w:val="left"/>
      <w:pPr>
        <w:tabs>
          <w:tab w:val="num" w:pos="539"/>
        </w:tabs>
        <w:ind w:left="0" w:firstLine="255"/>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90F443B"/>
    <w:multiLevelType w:val="multilevel"/>
    <w:tmpl w:val="82822B30"/>
    <w:lvl w:ilvl="0">
      <w:start w:val="1"/>
      <w:numFmt w:val="decimal"/>
      <w:lvlText w:val="%1"/>
      <w:lvlJc w:val="left"/>
      <w:pPr>
        <w:tabs>
          <w:tab w:val="num" w:pos="397"/>
        </w:tabs>
        <w:ind w:left="0" w:firstLine="0"/>
      </w:pPr>
      <w:rPr>
        <w:rFonts w:hint="default"/>
        <w:b/>
        <w:i w:val="0"/>
        <w:sz w:val="24"/>
        <w:szCs w:val="24"/>
      </w:rPr>
    </w:lvl>
    <w:lvl w:ilvl="1">
      <w:start w:val="1"/>
      <w:numFmt w:val="decimal"/>
      <w:lvlText w:val="%1.%2"/>
      <w:lvlJc w:val="left"/>
      <w:pPr>
        <w:tabs>
          <w:tab w:val="num" w:pos="567"/>
        </w:tabs>
        <w:ind w:left="0" w:firstLine="0"/>
      </w:pPr>
      <w:rPr>
        <w:rFonts w:hint="default"/>
        <w:b w:val="0"/>
        <w:i w:val="0"/>
      </w:rPr>
    </w:lvl>
    <w:lvl w:ilvl="2">
      <w:start w:val="1"/>
      <w:numFmt w:val="decimal"/>
      <w:lvlText w:val="%1.%2.%3"/>
      <w:lvlJc w:val="left"/>
      <w:pPr>
        <w:tabs>
          <w:tab w:val="num" w:pos="1077"/>
        </w:tabs>
        <w:ind w:left="284" w:firstLine="0"/>
      </w:pPr>
      <w:rPr>
        <w:rFonts w:ascii="Times New Roman" w:hAnsi="Times New Roman" w:cs="Times New Roman" w:hint="default"/>
        <w:b w:val="0"/>
        <w:i w:val="0"/>
      </w:rPr>
    </w:lvl>
    <w:lvl w:ilvl="3">
      <w:start w:val="1"/>
      <w:numFmt w:val="decimal"/>
      <w:lvlText w:val="%1.%2.%3.%4."/>
      <w:lvlJc w:val="left"/>
      <w:pPr>
        <w:tabs>
          <w:tab w:val="num" w:pos="1588"/>
        </w:tabs>
        <w:ind w:left="567" w:firstLine="0"/>
      </w:pPr>
      <w:rPr>
        <w:rFonts w:hint="default"/>
        <w:b w:val="0"/>
      </w:rPr>
    </w:lvl>
    <w:lvl w:ilvl="4">
      <w:start w:val="1"/>
      <w:numFmt w:val="bullet"/>
      <w:lvlText w:val=""/>
      <w:lvlJc w:val="left"/>
      <w:pPr>
        <w:tabs>
          <w:tab w:val="num" w:pos="1800"/>
        </w:tabs>
        <w:ind w:left="1800" w:hanging="360"/>
      </w:pPr>
      <w:rPr>
        <w:rFonts w:ascii="Symbol" w:hAnsi="Symbol"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94C6B99"/>
    <w:multiLevelType w:val="hybridMultilevel"/>
    <w:tmpl w:val="545A99FA"/>
    <w:lvl w:ilvl="0" w:tplc="B87295C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9C35B5"/>
    <w:multiLevelType w:val="hybridMultilevel"/>
    <w:tmpl w:val="3EFCB132"/>
    <w:lvl w:ilvl="0" w:tplc="B87295C2">
      <w:start w:val="1"/>
      <w:numFmt w:val="bullet"/>
      <w:lvlText w:val="-"/>
      <w:lvlJc w:val="left"/>
      <w:pPr>
        <w:tabs>
          <w:tab w:val="num" w:pos="1080"/>
        </w:tabs>
        <w:ind w:left="1080" w:firstLine="0"/>
      </w:pPr>
      <w:rPr>
        <w:rFonts w:ascii="Courier New" w:hAnsi="Courier New"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0AE81431"/>
    <w:multiLevelType w:val="hybridMultilevel"/>
    <w:tmpl w:val="4650E88A"/>
    <w:lvl w:ilvl="0" w:tplc="8DE28FE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7C342F"/>
    <w:multiLevelType w:val="multilevel"/>
    <w:tmpl w:val="3B26AB08"/>
    <w:lvl w:ilvl="0">
      <w:start w:val="1"/>
      <w:numFmt w:val="decimal"/>
      <w:lvlText w:val="%1"/>
      <w:lvlJc w:val="left"/>
      <w:pPr>
        <w:tabs>
          <w:tab w:val="num" w:pos="720"/>
        </w:tabs>
        <w:ind w:left="720" w:hanging="360"/>
      </w:pPr>
      <w:rPr>
        <w:rFonts w:hint="default"/>
        <w:b/>
        <w:sz w:val="24"/>
        <w:szCs w:val="24"/>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19">
    <w:nsid w:val="0CBA5E76"/>
    <w:multiLevelType w:val="hybridMultilevel"/>
    <w:tmpl w:val="9CDE82DC"/>
    <w:lvl w:ilvl="0" w:tplc="C4FA3A10">
      <w:start w:val="1"/>
      <w:numFmt w:val="bullet"/>
      <w:pStyle w:val="FMBA"/>
      <w:lvlText w:val="–"/>
      <w:lvlJc w:val="left"/>
      <w:pPr>
        <w:ind w:left="1037"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5A15D4"/>
    <w:multiLevelType w:val="multilevel"/>
    <w:tmpl w:val="1F1013B8"/>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21">
    <w:nsid w:val="12073CA3"/>
    <w:multiLevelType w:val="multilevel"/>
    <w:tmpl w:val="001EF868"/>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22">
    <w:nsid w:val="13113104"/>
    <w:multiLevelType w:val="multilevel"/>
    <w:tmpl w:val="470CFCDC"/>
    <w:lvl w:ilvl="0">
      <w:start w:val="1"/>
      <w:numFmt w:val="bullet"/>
      <w:suff w:val="space"/>
      <w:lvlText w:val=""/>
      <w:lvlJc w:val="left"/>
      <w:pPr>
        <w:ind w:left="0" w:firstLine="709"/>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142A525A"/>
    <w:multiLevelType w:val="multilevel"/>
    <w:tmpl w:val="1F5EDB6E"/>
    <w:lvl w:ilvl="0">
      <w:start w:val="1"/>
      <w:numFmt w:val="bullet"/>
      <w:suff w:val="space"/>
      <w:lvlText w:val="-"/>
      <w:lvlJc w:val="left"/>
      <w:pPr>
        <w:ind w:left="0" w:firstLine="720"/>
      </w:pPr>
      <w:rPr>
        <w:rFonts w:ascii="Arial" w:hAnsi="Arial" w:hint="default"/>
        <w:sz w:val="24"/>
      </w:rPr>
    </w:lvl>
    <w:lvl w:ilvl="1">
      <w:start w:val="1"/>
      <w:numFmt w:val="bullet"/>
      <w:pStyle w:val="20"/>
      <w:suff w:val="space"/>
      <w:lvlText w:val="-"/>
      <w:lvlJc w:val="left"/>
      <w:pPr>
        <w:ind w:left="720" w:firstLine="771"/>
      </w:pPr>
      <w:rPr>
        <w:rFonts w:ascii="Times New Roman" w:hAnsi="Times New Roman" w:cs="Times New Roman" w:hint="default"/>
        <w:sz w:val="28"/>
      </w:rPr>
    </w:lvl>
    <w:lvl w:ilvl="2">
      <w:start w:val="1"/>
      <w:numFmt w:val="bullet"/>
      <w:pStyle w:val="30"/>
      <w:suff w:val="space"/>
      <w:lvlText w:val="-"/>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24">
    <w:nsid w:val="14A4161E"/>
    <w:multiLevelType w:val="hybridMultilevel"/>
    <w:tmpl w:val="836C3162"/>
    <w:lvl w:ilvl="0" w:tplc="DD2A3F4E">
      <w:start w:val="1"/>
      <w:numFmt w:val="bullet"/>
      <w:lvlText w:val=""/>
      <w:lvlPicBulletId w:val="0"/>
      <w:lvlJc w:val="left"/>
      <w:pPr>
        <w:tabs>
          <w:tab w:val="num" w:pos="720"/>
        </w:tabs>
        <w:ind w:left="720" w:hanging="360"/>
      </w:pPr>
      <w:rPr>
        <w:rFonts w:ascii="Symbol" w:hAnsi="Symbol" w:hint="default"/>
      </w:rPr>
    </w:lvl>
    <w:lvl w:ilvl="1" w:tplc="FEF2153C" w:tentative="1">
      <w:start w:val="1"/>
      <w:numFmt w:val="bullet"/>
      <w:lvlText w:val=""/>
      <w:lvlJc w:val="left"/>
      <w:pPr>
        <w:tabs>
          <w:tab w:val="num" w:pos="1440"/>
        </w:tabs>
        <w:ind w:left="1440" w:hanging="360"/>
      </w:pPr>
      <w:rPr>
        <w:rFonts w:ascii="Symbol" w:hAnsi="Symbol" w:hint="default"/>
      </w:rPr>
    </w:lvl>
    <w:lvl w:ilvl="2" w:tplc="F00A5694" w:tentative="1">
      <w:start w:val="1"/>
      <w:numFmt w:val="bullet"/>
      <w:lvlText w:val=""/>
      <w:lvlJc w:val="left"/>
      <w:pPr>
        <w:tabs>
          <w:tab w:val="num" w:pos="2160"/>
        </w:tabs>
        <w:ind w:left="2160" w:hanging="360"/>
      </w:pPr>
      <w:rPr>
        <w:rFonts w:ascii="Symbol" w:hAnsi="Symbol" w:hint="default"/>
      </w:rPr>
    </w:lvl>
    <w:lvl w:ilvl="3" w:tplc="C5A8733E" w:tentative="1">
      <w:start w:val="1"/>
      <w:numFmt w:val="bullet"/>
      <w:lvlText w:val=""/>
      <w:lvlJc w:val="left"/>
      <w:pPr>
        <w:tabs>
          <w:tab w:val="num" w:pos="2880"/>
        </w:tabs>
        <w:ind w:left="2880" w:hanging="360"/>
      </w:pPr>
      <w:rPr>
        <w:rFonts w:ascii="Symbol" w:hAnsi="Symbol" w:hint="default"/>
      </w:rPr>
    </w:lvl>
    <w:lvl w:ilvl="4" w:tplc="91F4A374" w:tentative="1">
      <w:start w:val="1"/>
      <w:numFmt w:val="bullet"/>
      <w:lvlText w:val=""/>
      <w:lvlJc w:val="left"/>
      <w:pPr>
        <w:tabs>
          <w:tab w:val="num" w:pos="3600"/>
        </w:tabs>
        <w:ind w:left="3600" w:hanging="360"/>
      </w:pPr>
      <w:rPr>
        <w:rFonts w:ascii="Symbol" w:hAnsi="Symbol" w:hint="default"/>
      </w:rPr>
    </w:lvl>
    <w:lvl w:ilvl="5" w:tplc="29028000" w:tentative="1">
      <w:start w:val="1"/>
      <w:numFmt w:val="bullet"/>
      <w:lvlText w:val=""/>
      <w:lvlJc w:val="left"/>
      <w:pPr>
        <w:tabs>
          <w:tab w:val="num" w:pos="4320"/>
        </w:tabs>
        <w:ind w:left="4320" w:hanging="360"/>
      </w:pPr>
      <w:rPr>
        <w:rFonts w:ascii="Symbol" w:hAnsi="Symbol" w:hint="default"/>
      </w:rPr>
    </w:lvl>
    <w:lvl w:ilvl="6" w:tplc="F9D4BBA8" w:tentative="1">
      <w:start w:val="1"/>
      <w:numFmt w:val="bullet"/>
      <w:lvlText w:val=""/>
      <w:lvlJc w:val="left"/>
      <w:pPr>
        <w:tabs>
          <w:tab w:val="num" w:pos="5040"/>
        </w:tabs>
        <w:ind w:left="5040" w:hanging="360"/>
      </w:pPr>
      <w:rPr>
        <w:rFonts w:ascii="Symbol" w:hAnsi="Symbol" w:hint="default"/>
      </w:rPr>
    </w:lvl>
    <w:lvl w:ilvl="7" w:tplc="C5FA9C84" w:tentative="1">
      <w:start w:val="1"/>
      <w:numFmt w:val="bullet"/>
      <w:lvlText w:val=""/>
      <w:lvlJc w:val="left"/>
      <w:pPr>
        <w:tabs>
          <w:tab w:val="num" w:pos="5760"/>
        </w:tabs>
        <w:ind w:left="5760" w:hanging="360"/>
      </w:pPr>
      <w:rPr>
        <w:rFonts w:ascii="Symbol" w:hAnsi="Symbol" w:hint="default"/>
      </w:rPr>
    </w:lvl>
    <w:lvl w:ilvl="8" w:tplc="177AFA06" w:tentative="1">
      <w:start w:val="1"/>
      <w:numFmt w:val="bullet"/>
      <w:lvlText w:val=""/>
      <w:lvlJc w:val="left"/>
      <w:pPr>
        <w:tabs>
          <w:tab w:val="num" w:pos="6480"/>
        </w:tabs>
        <w:ind w:left="6480" w:hanging="360"/>
      </w:pPr>
      <w:rPr>
        <w:rFonts w:ascii="Symbol" w:hAnsi="Symbol" w:hint="default"/>
      </w:rPr>
    </w:lvl>
  </w:abstractNum>
  <w:abstractNum w:abstractNumId="25">
    <w:nsid w:val="14AA6E8B"/>
    <w:multiLevelType w:val="multilevel"/>
    <w:tmpl w:val="50C29F00"/>
    <w:lvl w:ilvl="0">
      <w:start w:val="1"/>
      <w:numFmt w:val="bullet"/>
      <w:lvlText w:val="‒"/>
      <w:lvlJc w:val="left"/>
      <w:pPr>
        <w:tabs>
          <w:tab w:val="num" w:pos="720"/>
        </w:tabs>
        <w:ind w:left="720" w:hanging="360"/>
      </w:pPr>
      <w:rPr>
        <w:rFonts w:ascii="Segoe UI" w:hAnsi="Segoe UI" w:cs="Segoe UI" w:hint="default"/>
        <w:sz w:val="28"/>
        <w:szCs w:val="28"/>
      </w:rPr>
    </w:lvl>
    <w:lvl w:ilvl="1">
      <w:start w:val="1"/>
      <w:numFmt w:val="bullet"/>
      <w:lvlText w:val="◦"/>
      <w:lvlJc w:val="left"/>
      <w:pPr>
        <w:tabs>
          <w:tab w:val="num" w:pos="1080"/>
        </w:tabs>
        <w:ind w:left="1080" w:hanging="360"/>
      </w:pPr>
      <w:rPr>
        <w:rFonts w:ascii="OpenSymbol" w:hAnsi="OpenSymbol" w:cs="OpenSymbol" w:hint="default"/>
        <w:sz w:val="28"/>
        <w:szCs w:val="28"/>
      </w:rPr>
    </w:lvl>
    <w:lvl w:ilvl="2">
      <w:start w:val="1"/>
      <w:numFmt w:val="bullet"/>
      <w:lvlText w:val="▪"/>
      <w:lvlJc w:val="left"/>
      <w:pPr>
        <w:tabs>
          <w:tab w:val="num" w:pos="1440"/>
        </w:tabs>
        <w:ind w:left="1440" w:hanging="360"/>
      </w:pPr>
      <w:rPr>
        <w:rFonts w:ascii="OpenSymbol" w:hAnsi="OpenSymbol" w:cs="OpenSymbol" w:hint="default"/>
        <w:sz w:val="28"/>
        <w:szCs w:val="28"/>
      </w:rPr>
    </w:lvl>
    <w:lvl w:ilvl="3">
      <w:start w:val="1"/>
      <w:numFmt w:val="bullet"/>
      <w:lvlText w:val=""/>
      <w:lvlJc w:val="left"/>
      <w:pPr>
        <w:tabs>
          <w:tab w:val="num" w:pos="1800"/>
        </w:tabs>
        <w:ind w:left="1800" w:hanging="360"/>
      </w:pPr>
      <w:rPr>
        <w:rFonts w:ascii="Symbol" w:hAnsi="Symbol" w:cs="Symbol" w:hint="default"/>
        <w:sz w:val="28"/>
        <w:szCs w:val="28"/>
      </w:rPr>
    </w:lvl>
    <w:lvl w:ilvl="4">
      <w:start w:val="1"/>
      <w:numFmt w:val="bullet"/>
      <w:lvlText w:val="◦"/>
      <w:lvlJc w:val="left"/>
      <w:pPr>
        <w:tabs>
          <w:tab w:val="num" w:pos="2160"/>
        </w:tabs>
        <w:ind w:left="2160" w:hanging="360"/>
      </w:pPr>
      <w:rPr>
        <w:rFonts w:ascii="OpenSymbol" w:hAnsi="OpenSymbol" w:cs="OpenSymbol" w:hint="default"/>
        <w:sz w:val="28"/>
        <w:szCs w:val="28"/>
      </w:rPr>
    </w:lvl>
    <w:lvl w:ilvl="5">
      <w:start w:val="1"/>
      <w:numFmt w:val="bullet"/>
      <w:lvlText w:val="▪"/>
      <w:lvlJc w:val="left"/>
      <w:pPr>
        <w:tabs>
          <w:tab w:val="num" w:pos="2520"/>
        </w:tabs>
        <w:ind w:left="2520" w:hanging="360"/>
      </w:pPr>
      <w:rPr>
        <w:rFonts w:ascii="OpenSymbol" w:hAnsi="OpenSymbol" w:cs="OpenSymbol" w:hint="default"/>
        <w:sz w:val="28"/>
        <w:szCs w:val="28"/>
      </w:rPr>
    </w:lvl>
    <w:lvl w:ilvl="6">
      <w:start w:val="1"/>
      <w:numFmt w:val="bullet"/>
      <w:lvlText w:val=""/>
      <w:lvlJc w:val="left"/>
      <w:pPr>
        <w:tabs>
          <w:tab w:val="num" w:pos="2880"/>
        </w:tabs>
        <w:ind w:left="2880" w:hanging="360"/>
      </w:pPr>
      <w:rPr>
        <w:rFonts w:ascii="Symbol" w:hAnsi="Symbol" w:cs="Symbol" w:hint="default"/>
        <w:sz w:val="28"/>
        <w:szCs w:val="28"/>
      </w:rPr>
    </w:lvl>
    <w:lvl w:ilvl="7">
      <w:start w:val="1"/>
      <w:numFmt w:val="bullet"/>
      <w:lvlText w:val="◦"/>
      <w:lvlJc w:val="left"/>
      <w:pPr>
        <w:tabs>
          <w:tab w:val="num" w:pos="3240"/>
        </w:tabs>
        <w:ind w:left="3240" w:hanging="360"/>
      </w:pPr>
      <w:rPr>
        <w:rFonts w:ascii="OpenSymbol" w:hAnsi="OpenSymbol" w:cs="OpenSymbol" w:hint="default"/>
        <w:sz w:val="28"/>
        <w:szCs w:val="28"/>
      </w:rPr>
    </w:lvl>
    <w:lvl w:ilvl="8">
      <w:start w:val="1"/>
      <w:numFmt w:val="bullet"/>
      <w:lvlText w:val="▪"/>
      <w:lvlJc w:val="left"/>
      <w:pPr>
        <w:tabs>
          <w:tab w:val="num" w:pos="3600"/>
        </w:tabs>
        <w:ind w:left="3600" w:hanging="360"/>
      </w:pPr>
      <w:rPr>
        <w:rFonts w:ascii="OpenSymbol" w:hAnsi="OpenSymbol" w:cs="OpenSymbol" w:hint="default"/>
        <w:sz w:val="28"/>
        <w:szCs w:val="28"/>
      </w:rPr>
    </w:lvl>
  </w:abstractNum>
  <w:abstractNum w:abstractNumId="26">
    <w:nsid w:val="155B7E6E"/>
    <w:multiLevelType w:val="multilevel"/>
    <w:tmpl w:val="45309B32"/>
    <w:lvl w:ilvl="0">
      <w:start w:val="1"/>
      <w:numFmt w:val="decimal"/>
      <w:suff w:val="space"/>
      <w:lvlText w:val="%1."/>
      <w:lvlJc w:val="left"/>
      <w:pPr>
        <w:ind w:left="0" w:firstLine="0"/>
      </w:pPr>
    </w:lvl>
    <w:lvl w:ilvl="1">
      <w:start w:val="1"/>
      <w:numFmt w:val="decimal"/>
      <w:suff w:val="space"/>
      <w:lvlText w:val="%1.%2."/>
      <w:lvlJc w:val="left"/>
      <w:pPr>
        <w:ind w:left="0" w:firstLine="709"/>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6CF3FFC"/>
    <w:multiLevelType w:val="multilevel"/>
    <w:tmpl w:val="7820BE5E"/>
    <w:lvl w:ilvl="0">
      <w:start w:val="7"/>
      <w:numFmt w:val="decimal"/>
      <w:lvlText w:val="%1"/>
      <w:lvlJc w:val="left"/>
      <w:pPr>
        <w:ind w:left="360" w:hanging="360"/>
      </w:pPr>
      <w:rPr>
        <w:rFonts w:hint="default"/>
      </w:rPr>
    </w:lvl>
    <w:lvl w:ilvl="1">
      <w:start w:val="1"/>
      <w:numFmt w:val="decimal"/>
      <w:lvlText w:val="%1.%2"/>
      <w:lvlJc w:val="left"/>
      <w:pPr>
        <w:ind w:left="5400" w:hanging="360"/>
      </w:pPr>
      <w:rPr>
        <w:rFonts w:hint="default"/>
        <w:sz w:val="24"/>
        <w:szCs w:val="24"/>
      </w:rPr>
    </w:lvl>
    <w:lvl w:ilvl="2">
      <w:start w:val="1"/>
      <w:numFmt w:val="decimal"/>
      <w:lvlText w:val="%1.%2.%3"/>
      <w:lvlJc w:val="left"/>
      <w:pPr>
        <w:ind w:left="10800" w:hanging="720"/>
      </w:pPr>
      <w:rPr>
        <w:rFonts w:hint="default"/>
      </w:rPr>
    </w:lvl>
    <w:lvl w:ilvl="3">
      <w:start w:val="1"/>
      <w:numFmt w:val="decimal"/>
      <w:lvlText w:val="%1.%2.%3.%4"/>
      <w:lvlJc w:val="left"/>
      <w:pPr>
        <w:ind w:left="15840" w:hanging="720"/>
      </w:pPr>
      <w:rPr>
        <w:rFonts w:hint="default"/>
      </w:rPr>
    </w:lvl>
    <w:lvl w:ilvl="4">
      <w:start w:val="1"/>
      <w:numFmt w:val="decimal"/>
      <w:lvlText w:val="%1.%2.%3.%4.%5"/>
      <w:lvlJc w:val="left"/>
      <w:pPr>
        <w:ind w:left="21240" w:hanging="1080"/>
      </w:pPr>
      <w:rPr>
        <w:rFonts w:hint="default"/>
      </w:rPr>
    </w:lvl>
    <w:lvl w:ilvl="5">
      <w:start w:val="1"/>
      <w:numFmt w:val="decimal"/>
      <w:lvlText w:val="%1.%2.%3.%4.%5.%6"/>
      <w:lvlJc w:val="left"/>
      <w:pPr>
        <w:ind w:left="26280" w:hanging="1080"/>
      </w:pPr>
      <w:rPr>
        <w:rFonts w:hint="default"/>
      </w:rPr>
    </w:lvl>
    <w:lvl w:ilvl="6">
      <w:start w:val="1"/>
      <w:numFmt w:val="decimal"/>
      <w:lvlText w:val="%1.%2.%3.%4.%5.%6.%7"/>
      <w:lvlJc w:val="left"/>
      <w:pPr>
        <w:ind w:hanging="1440"/>
      </w:pPr>
      <w:rPr>
        <w:rFonts w:hint="default"/>
      </w:rPr>
    </w:lvl>
    <w:lvl w:ilvl="7">
      <w:start w:val="1"/>
      <w:numFmt w:val="decimal"/>
      <w:lvlText w:val="%1.%2.%3.%4.%5.%6.%7.%8"/>
      <w:lvlJc w:val="left"/>
      <w:pPr>
        <w:ind w:left="-28816" w:hanging="1440"/>
      </w:pPr>
      <w:rPr>
        <w:rFonts w:hint="default"/>
      </w:rPr>
    </w:lvl>
    <w:lvl w:ilvl="8">
      <w:start w:val="1"/>
      <w:numFmt w:val="decimal"/>
      <w:lvlText w:val="%1.%2.%3.%4.%5.%6.%7.%8.%9"/>
      <w:lvlJc w:val="left"/>
      <w:pPr>
        <w:ind w:left="-23416" w:hanging="1800"/>
      </w:pPr>
      <w:rPr>
        <w:rFonts w:hint="default"/>
      </w:rPr>
    </w:lvl>
  </w:abstractNum>
  <w:abstractNum w:abstractNumId="28">
    <w:nsid w:val="1751439B"/>
    <w:multiLevelType w:val="hybridMultilevel"/>
    <w:tmpl w:val="BE44BE34"/>
    <w:lvl w:ilvl="0" w:tplc="61D6DEE8">
      <w:start w:val="1"/>
      <w:numFmt w:val="bullet"/>
      <w:pStyle w:val="-"/>
      <w:lvlText w:val=""/>
      <w:lvlJc w:val="left"/>
      <w:pPr>
        <w:ind w:left="3175" w:hanging="198"/>
      </w:pPr>
      <w:rPr>
        <w:rFonts w:ascii="Symbol" w:hAnsi="Symbol" w:hint="default"/>
      </w:rPr>
    </w:lvl>
    <w:lvl w:ilvl="1" w:tplc="04190003" w:tentative="1">
      <w:start w:val="1"/>
      <w:numFmt w:val="bullet"/>
      <w:lvlText w:val="o"/>
      <w:lvlJc w:val="left"/>
      <w:pPr>
        <w:ind w:left="4417" w:hanging="360"/>
      </w:pPr>
      <w:rPr>
        <w:rFonts w:ascii="Courier New" w:hAnsi="Courier New" w:cs="Courier New" w:hint="default"/>
      </w:rPr>
    </w:lvl>
    <w:lvl w:ilvl="2" w:tplc="04190005" w:tentative="1">
      <w:start w:val="1"/>
      <w:numFmt w:val="bullet"/>
      <w:lvlText w:val=""/>
      <w:lvlJc w:val="left"/>
      <w:pPr>
        <w:ind w:left="5137" w:hanging="360"/>
      </w:pPr>
      <w:rPr>
        <w:rFonts w:ascii="Wingdings" w:hAnsi="Wingdings" w:hint="default"/>
      </w:rPr>
    </w:lvl>
    <w:lvl w:ilvl="3" w:tplc="04190001" w:tentative="1">
      <w:start w:val="1"/>
      <w:numFmt w:val="bullet"/>
      <w:lvlText w:val=""/>
      <w:lvlJc w:val="left"/>
      <w:pPr>
        <w:ind w:left="5857" w:hanging="360"/>
      </w:pPr>
      <w:rPr>
        <w:rFonts w:ascii="Symbol" w:hAnsi="Symbol" w:hint="default"/>
      </w:rPr>
    </w:lvl>
    <w:lvl w:ilvl="4" w:tplc="04190003" w:tentative="1">
      <w:start w:val="1"/>
      <w:numFmt w:val="bullet"/>
      <w:lvlText w:val="o"/>
      <w:lvlJc w:val="left"/>
      <w:pPr>
        <w:ind w:left="6577" w:hanging="360"/>
      </w:pPr>
      <w:rPr>
        <w:rFonts w:ascii="Courier New" w:hAnsi="Courier New" w:cs="Courier New" w:hint="default"/>
      </w:rPr>
    </w:lvl>
    <w:lvl w:ilvl="5" w:tplc="04190005" w:tentative="1">
      <w:start w:val="1"/>
      <w:numFmt w:val="bullet"/>
      <w:lvlText w:val=""/>
      <w:lvlJc w:val="left"/>
      <w:pPr>
        <w:ind w:left="7297" w:hanging="360"/>
      </w:pPr>
      <w:rPr>
        <w:rFonts w:ascii="Wingdings" w:hAnsi="Wingdings" w:hint="default"/>
      </w:rPr>
    </w:lvl>
    <w:lvl w:ilvl="6" w:tplc="04190001" w:tentative="1">
      <w:start w:val="1"/>
      <w:numFmt w:val="bullet"/>
      <w:lvlText w:val=""/>
      <w:lvlJc w:val="left"/>
      <w:pPr>
        <w:ind w:left="8017" w:hanging="360"/>
      </w:pPr>
      <w:rPr>
        <w:rFonts w:ascii="Symbol" w:hAnsi="Symbol" w:hint="default"/>
      </w:rPr>
    </w:lvl>
    <w:lvl w:ilvl="7" w:tplc="04190003" w:tentative="1">
      <w:start w:val="1"/>
      <w:numFmt w:val="bullet"/>
      <w:lvlText w:val="o"/>
      <w:lvlJc w:val="left"/>
      <w:pPr>
        <w:ind w:left="8737" w:hanging="360"/>
      </w:pPr>
      <w:rPr>
        <w:rFonts w:ascii="Courier New" w:hAnsi="Courier New" w:cs="Courier New" w:hint="default"/>
      </w:rPr>
    </w:lvl>
    <w:lvl w:ilvl="8" w:tplc="04190005" w:tentative="1">
      <w:start w:val="1"/>
      <w:numFmt w:val="bullet"/>
      <w:lvlText w:val=""/>
      <w:lvlJc w:val="left"/>
      <w:pPr>
        <w:ind w:left="9457" w:hanging="360"/>
      </w:pPr>
      <w:rPr>
        <w:rFonts w:ascii="Wingdings" w:hAnsi="Wingdings" w:hint="default"/>
      </w:rPr>
    </w:lvl>
  </w:abstractNum>
  <w:abstractNum w:abstractNumId="29">
    <w:nsid w:val="19A219A6"/>
    <w:multiLevelType w:val="multilevel"/>
    <w:tmpl w:val="6FE078BA"/>
    <w:lvl w:ilvl="0">
      <w:start w:val="7"/>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30">
    <w:nsid w:val="1E3D3186"/>
    <w:multiLevelType w:val="multilevel"/>
    <w:tmpl w:val="3B26AB08"/>
    <w:lvl w:ilvl="0">
      <w:start w:val="1"/>
      <w:numFmt w:val="decimal"/>
      <w:lvlText w:val="%1"/>
      <w:lvlJc w:val="left"/>
      <w:pPr>
        <w:tabs>
          <w:tab w:val="num" w:pos="720"/>
        </w:tabs>
        <w:ind w:left="720" w:hanging="360"/>
      </w:pPr>
      <w:rPr>
        <w:rFonts w:hint="default"/>
        <w:b/>
        <w:sz w:val="24"/>
        <w:szCs w:val="24"/>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31">
    <w:nsid w:val="1F4E3562"/>
    <w:multiLevelType w:val="multilevel"/>
    <w:tmpl w:val="46AC8C08"/>
    <w:lvl w:ilvl="0">
      <w:start w:val="1"/>
      <w:numFmt w:val="bullet"/>
      <w:suff w:val="space"/>
      <w:lvlText w:val=""/>
      <w:lvlJc w:val="left"/>
      <w:pPr>
        <w:ind w:left="0" w:firstLine="709"/>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205E7993"/>
    <w:multiLevelType w:val="multilevel"/>
    <w:tmpl w:val="47C4B8B8"/>
    <w:lvl w:ilvl="0">
      <w:start w:val="1"/>
      <w:numFmt w:val="decimal"/>
      <w:suff w:val="nothing"/>
      <w:lvlText w:val="%1  "/>
      <w:lvlJc w:val="left"/>
      <w:pPr>
        <w:ind w:left="4625" w:firstLine="595"/>
      </w:pPr>
      <w:rPr>
        <w:rFonts w:ascii="Times New Roman" w:hAnsi="Times New Roman" w:hint="default"/>
        <w:b/>
        <w:i w:val="0"/>
        <w:caps w:val="0"/>
        <w:strike w:val="0"/>
        <w:dstrike w:val="0"/>
        <w:outline w:val="0"/>
        <w:shadow w:val="0"/>
        <w:emboss w:val="0"/>
        <w:imprint w:val="0"/>
        <w:vanish w:val="0"/>
        <w:spacing w:val="0"/>
        <w:w w:val="100"/>
        <w:sz w:val="32"/>
        <w:effect w:val="none"/>
        <w:vertAlign w:val="baseline"/>
      </w:rPr>
    </w:lvl>
    <w:lvl w:ilvl="1">
      <w:start w:val="1"/>
      <w:numFmt w:val="decimal"/>
      <w:suff w:val="nothing"/>
      <w:lvlText w:val="%1.%2  "/>
      <w:lvlJc w:val="left"/>
      <w:pPr>
        <w:ind w:left="0" w:firstLine="595"/>
      </w:pPr>
      <w:rPr>
        <w:rFonts w:ascii="Times New Roman" w:hAnsi="Times New Roman" w:hint="default"/>
        <w:b/>
        <w:i w:val="0"/>
        <w:caps w:val="0"/>
        <w:strike w:val="0"/>
        <w:dstrike w:val="0"/>
        <w:outline w:val="0"/>
        <w:shadow w:val="0"/>
        <w:emboss w:val="0"/>
        <w:imprint w:val="0"/>
        <w:vanish w:val="0"/>
        <w:spacing w:val="0"/>
        <w:w w:val="100"/>
        <w:sz w:val="28"/>
        <w:vertAlign w:val="baseline"/>
      </w:rPr>
    </w:lvl>
    <w:lvl w:ilvl="2">
      <w:start w:val="1"/>
      <w:numFmt w:val="decimal"/>
      <w:suff w:val="nothing"/>
      <w:lvlText w:val="%1.%2.%3  "/>
      <w:lvlJc w:val="left"/>
      <w:pPr>
        <w:ind w:left="0" w:firstLine="595"/>
      </w:pPr>
      <w:rPr>
        <w:rFonts w:ascii="Times New Roman" w:hAnsi="Times New Roman" w:hint="default"/>
        <w:b/>
        <w:i/>
        <w:caps w:val="0"/>
        <w:strike w:val="0"/>
        <w:dstrike w:val="0"/>
        <w:outline w:val="0"/>
        <w:shadow w:val="0"/>
        <w:emboss w:val="0"/>
        <w:imprint w:val="0"/>
        <w:vanish w:val="0"/>
        <w:spacing w:val="0"/>
        <w:w w:val="100"/>
        <w:sz w:val="28"/>
        <w:vertAlign w:val="baseline"/>
      </w:rPr>
    </w:lvl>
    <w:lvl w:ilvl="3">
      <w:start w:val="1"/>
      <w:numFmt w:val="decimal"/>
      <w:lvlRestart w:val="1"/>
      <w:suff w:val="nothing"/>
      <w:lvlText w:val="%1.%4  "/>
      <w:lvlJc w:val="left"/>
      <w:pPr>
        <w:ind w:left="0" w:firstLine="595"/>
      </w:pPr>
      <w:rPr>
        <w:rFonts w:ascii="Arial" w:hAnsi="Arial" w:hint="default"/>
        <w:b w:val="0"/>
        <w:i w:val="0"/>
        <w:caps w:val="0"/>
        <w:strike w:val="0"/>
        <w:dstrike w:val="0"/>
        <w:outline w:val="0"/>
        <w:shadow w:val="0"/>
        <w:emboss w:val="0"/>
        <w:imprint w:val="0"/>
        <w:vanish w:val="0"/>
        <w:spacing w:val="-2"/>
        <w:w w:val="100"/>
        <w:kern w:val="0"/>
        <w:sz w:val="28"/>
        <w:vertAlign w:val="baseline"/>
      </w:rPr>
    </w:lvl>
    <w:lvl w:ilvl="4">
      <w:start w:val="1"/>
      <w:numFmt w:val="decimal"/>
      <w:suff w:val="nothing"/>
      <w:lvlText w:val="%1.%4.%5  "/>
      <w:lvlJc w:val="left"/>
      <w:pPr>
        <w:ind w:left="0" w:firstLine="595"/>
      </w:pPr>
      <w:rPr>
        <w:rFonts w:ascii="Arial" w:hAnsi="Arial" w:hint="default"/>
        <w:b w:val="0"/>
        <w:i w:val="0"/>
        <w:spacing w:val="-2"/>
        <w:w w:val="100"/>
        <w:sz w:val="22"/>
      </w:rPr>
    </w:lvl>
    <w:lvl w:ilvl="5">
      <w:start w:val="1"/>
      <w:numFmt w:val="decimal"/>
      <w:lvlRestart w:val="2"/>
      <w:suff w:val="nothing"/>
      <w:lvlText w:val="%1.%2.%6  "/>
      <w:lvlJc w:val="left"/>
      <w:pPr>
        <w:ind w:left="0" w:firstLine="595"/>
      </w:pPr>
      <w:rPr>
        <w:rFonts w:ascii="Arial" w:hAnsi="Arial" w:hint="default"/>
        <w:b w:val="0"/>
        <w:i w:val="0"/>
        <w:spacing w:val="-2"/>
        <w:w w:val="100"/>
        <w:sz w:val="24"/>
      </w:rPr>
    </w:lvl>
    <w:lvl w:ilvl="6">
      <w:start w:val="1"/>
      <w:numFmt w:val="decimal"/>
      <w:suff w:val="nothing"/>
      <w:lvlText w:val="%1.%2.%6.%7  "/>
      <w:lvlJc w:val="left"/>
      <w:pPr>
        <w:ind w:left="0" w:firstLine="595"/>
      </w:pPr>
      <w:rPr>
        <w:rFonts w:ascii="Arial" w:hAnsi="Arial" w:hint="default"/>
        <w:b w:val="0"/>
        <w:i w:val="0"/>
        <w:spacing w:val="-2"/>
        <w:w w:val="100"/>
        <w:sz w:val="24"/>
      </w:rPr>
    </w:lvl>
    <w:lvl w:ilvl="7">
      <w:start w:val="1"/>
      <w:numFmt w:val="decimal"/>
      <w:lvlRestart w:val="3"/>
      <w:suff w:val="nothing"/>
      <w:lvlText w:val="%1.%2.%3.%8  "/>
      <w:lvlJc w:val="left"/>
      <w:pPr>
        <w:ind w:left="0" w:firstLine="595"/>
      </w:pPr>
      <w:rPr>
        <w:rFonts w:ascii="Arial" w:hAnsi="Arial" w:hint="default"/>
        <w:b w:val="0"/>
        <w:i w:val="0"/>
        <w:spacing w:val="-2"/>
        <w:w w:val="100"/>
        <w:sz w:val="22"/>
      </w:rPr>
    </w:lvl>
    <w:lvl w:ilvl="8">
      <w:start w:val="1"/>
      <w:numFmt w:val="decimal"/>
      <w:pStyle w:val="heading3subitem"/>
      <w:suff w:val="nothing"/>
      <w:lvlText w:val="%1.%2.%3.%8.%9  "/>
      <w:lvlJc w:val="left"/>
      <w:pPr>
        <w:ind w:left="0" w:firstLine="595"/>
      </w:pPr>
      <w:rPr>
        <w:rFonts w:ascii="Arial" w:hAnsi="Arial" w:hint="default"/>
        <w:b w:val="0"/>
        <w:i w:val="0"/>
        <w:spacing w:val="-2"/>
        <w:w w:val="100"/>
        <w:sz w:val="22"/>
      </w:rPr>
    </w:lvl>
  </w:abstractNum>
  <w:abstractNum w:abstractNumId="33">
    <w:nsid w:val="220A215F"/>
    <w:multiLevelType w:val="hybridMultilevel"/>
    <w:tmpl w:val="C1265F16"/>
    <w:lvl w:ilvl="0" w:tplc="6DB07986">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78207A"/>
    <w:multiLevelType w:val="hybridMultilevel"/>
    <w:tmpl w:val="50288992"/>
    <w:lvl w:ilvl="0" w:tplc="B87295C2">
      <w:start w:val="1"/>
      <w:numFmt w:val="bullet"/>
      <w:lvlText w:val="-"/>
      <w:lvlJc w:val="left"/>
      <w:pPr>
        <w:tabs>
          <w:tab w:val="num" w:pos="720"/>
        </w:tabs>
        <w:ind w:left="720" w:firstLine="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230F2A47"/>
    <w:multiLevelType w:val="hybridMultilevel"/>
    <w:tmpl w:val="1F38F076"/>
    <w:lvl w:ilvl="0" w:tplc="772692A6">
      <w:start w:val="1"/>
      <w:numFmt w:val="decimal"/>
      <w:pStyle w:val="a2"/>
      <w:suff w:val="nothing"/>
      <w:lvlText w:val="%1"/>
      <w:lvlJc w:val="left"/>
      <w:pPr>
        <w:ind w:left="284"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865E33"/>
    <w:multiLevelType w:val="hybridMultilevel"/>
    <w:tmpl w:val="CB4A89A6"/>
    <w:lvl w:ilvl="0" w:tplc="FFFFFFFF">
      <w:start w:val="1"/>
      <w:numFmt w:val="bullet"/>
      <w:pStyle w:val="a3"/>
      <w:lvlText w:val="―"/>
      <w:lvlJc w:val="left"/>
      <w:pPr>
        <w:tabs>
          <w:tab w:val="num" w:pos="340"/>
        </w:tabs>
        <w:ind w:left="0" w:firstLine="0"/>
      </w:pPr>
      <w:rPr>
        <w:rFonts w:ascii="Arial" w:hAnsi="Arial" w:hint="default"/>
        <w:b w:val="0"/>
        <w:i w:val="0"/>
        <w:color w:val="auto"/>
        <w:spacing w:val="0"/>
        <w:w w:val="100"/>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25137AD5"/>
    <w:multiLevelType w:val="multilevel"/>
    <w:tmpl w:val="B8065FD6"/>
    <w:lvl w:ilvl="0">
      <w:start w:val="1"/>
      <w:numFmt w:val="decimal"/>
      <w:pStyle w:val="a4"/>
      <w:isLgl/>
      <w:suff w:val="space"/>
      <w:lvlText w:val="%1)"/>
      <w:lvlJc w:val="left"/>
      <w:pPr>
        <w:ind w:left="0" w:firstLine="720"/>
      </w:pPr>
      <w:rPr>
        <w:rFonts w:ascii="Times New Roman" w:hAnsi="Times New Roman" w:hint="default"/>
        <w:sz w:val="28"/>
        <w:szCs w:val="28"/>
      </w:rPr>
    </w:lvl>
    <w:lvl w:ilvl="1">
      <w:start w:val="1"/>
      <w:numFmt w:val="russianLower"/>
      <w:pStyle w:val="21"/>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38">
    <w:nsid w:val="25351718"/>
    <w:multiLevelType w:val="hybridMultilevel"/>
    <w:tmpl w:val="72E437FE"/>
    <w:lvl w:ilvl="0" w:tplc="BBCC3258">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5364893"/>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6426076"/>
    <w:multiLevelType w:val="hybridMultilevel"/>
    <w:tmpl w:val="A7DC30F0"/>
    <w:lvl w:ilvl="0" w:tplc="B87295C2">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6E547EA"/>
    <w:multiLevelType w:val="hybridMultilevel"/>
    <w:tmpl w:val="E268525C"/>
    <w:lvl w:ilvl="0" w:tplc="DB8ACA5C">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7494496"/>
    <w:multiLevelType w:val="multilevel"/>
    <w:tmpl w:val="61DCB92C"/>
    <w:lvl w:ilvl="0">
      <w:start w:val="1"/>
      <w:numFmt w:val="decimal"/>
      <w:suff w:val="space"/>
      <w:lvlText w:val="%1."/>
      <w:lvlJc w:val="left"/>
      <w:pPr>
        <w:ind w:left="0" w:firstLine="0"/>
      </w:pPr>
      <w:rPr>
        <w:b/>
        <w:i w:val="0"/>
        <w:iCs w:val="0"/>
        <w:caps w:val="0"/>
        <w:smallCaps w:val="0"/>
        <w:strike w:val="0"/>
        <w:dstrike w:val="0"/>
        <w:vanish w:val="0"/>
        <w:color w:val="000000"/>
        <w:spacing w:val="0"/>
        <w:position w:val="0"/>
        <w:sz w:val="28"/>
        <w:u w:val="none"/>
        <w:effect w:val="none"/>
        <w:vertAlign w:val="baseline"/>
        <w:em w:val="none"/>
      </w:rPr>
    </w:lvl>
    <w:lvl w:ilvl="1">
      <w:start w:val="1"/>
      <w:numFmt w:val="decimal"/>
      <w:suff w:val="space"/>
      <w:lvlText w:val="%1.%2."/>
      <w:lvlJc w:val="left"/>
      <w:pPr>
        <w:ind w:left="3828" w:firstLine="709"/>
      </w:pPr>
      <w:rPr>
        <w:b w:val="0"/>
        <w:i w:val="0"/>
        <w:caps w:val="0"/>
        <w:smallCaps w:val="0"/>
        <w:strike w:val="0"/>
        <w:dstrike w:val="0"/>
        <w:vanish w:val="0"/>
        <w:position w:val="0"/>
        <w:sz w:val="28"/>
        <w:u w:val="none"/>
        <w:vertAlign w:val="baseline"/>
      </w:rPr>
    </w:lvl>
    <w:lvl w:ilvl="2">
      <w:start w:val="1"/>
      <w:numFmt w:val="decimal"/>
      <w:suff w:val="space"/>
      <w:lvlText w:val="%1.%2.%3"/>
      <w:lvlJc w:val="left"/>
      <w:pPr>
        <w:ind w:left="0" w:firstLine="709"/>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27DF61A9"/>
    <w:multiLevelType w:val="multilevel"/>
    <w:tmpl w:val="0419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7E523C3"/>
    <w:multiLevelType w:val="hybridMultilevel"/>
    <w:tmpl w:val="A01CBDB2"/>
    <w:lvl w:ilvl="0" w:tplc="7D604D6C">
      <w:start w:val="1"/>
      <w:numFmt w:val="bullet"/>
      <w:pStyle w:val="a5"/>
      <w:lvlText w:val=" "/>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83F2E7C"/>
    <w:multiLevelType w:val="multilevel"/>
    <w:tmpl w:val="FAD69BF6"/>
    <w:lvl w:ilvl="0">
      <w:start w:val="1"/>
      <w:numFmt w:val="decimal"/>
      <w:lvlText w:val="%1"/>
      <w:lvlJc w:val="left"/>
      <w:pPr>
        <w:tabs>
          <w:tab w:val="num" w:pos="397"/>
        </w:tabs>
        <w:ind w:left="0" w:firstLine="0"/>
      </w:pPr>
      <w:rPr>
        <w:rFonts w:hint="default"/>
        <w:b/>
        <w:i w:val="0"/>
        <w:sz w:val="24"/>
        <w:szCs w:val="24"/>
      </w:rPr>
    </w:lvl>
    <w:lvl w:ilvl="1">
      <w:start w:val="1"/>
      <w:numFmt w:val="decimal"/>
      <w:lvlText w:val="%1.%2"/>
      <w:lvlJc w:val="left"/>
      <w:pPr>
        <w:tabs>
          <w:tab w:val="num" w:pos="964"/>
        </w:tabs>
        <w:ind w:left="964" w:hanging="604"/>
      </w:pPr>
      <w:rPr>
        <w:rFonts w:ascii="Times New Roman" w:hAnsi="Times New Roman" w:cs="Times New Roman" w:hint="default"/>
        <w:b w:val="0"/>
        <w:i w:val="0"/>
        <w:sz w:val="24"/>
        <w:szCs w:val="24"/>
      </w:rPr>
    </w:lvl>
    <w:lvl w:ilvl="2">
      <w:start w:val="1"/>
      <w:numFmt w:val="decimal"/>
      <w:lvlText w:val="%1.%2.%3"/>
      <w:lvlJc w:val="left"/>
      <w:pPr>
        <w:tabs>
          <w:tab w:val="num" w:pos="1418"/>
        </w:tabs>
        <w:ind w:left="1418" w:hanging="698"/>
      </w:pPr>
      <w:rPr>
        <w:rFonts w:ascii="Times New Roman" w:hAnsi="Times New Roman" w:cs="Times New Roman" w:hint="default"/>
        <w:b w:val="0"/>
        <w:sz w:val="24"/>
        <w:szCs w:val="24"/>
      </w:rPr>
    </w:lvl>
    <w:lvl w:ilvl="3">
      <w:start w:val="1"/>
      <w:numFmt w:val="bullet"/>
      <w:lvlText w:val=""/>
      <w:lvlJc w:val="left"/>
      <w:pPr>
        <w:tabs>
          <w:tab w:val="num" w:pos="1440"/>
        </w:tabs>
        <w:ind w:left="1440" w:hanging="360"/>
      </w:pPr>
      <w:rPr>
        <w:rFonts w:ascii="Wingdings" w:hAnsi="Wingdings" w:hint="default"/>
        <w:b/>
        <w:i w:val="0"/>
        <w:sz w:val="32"/>
        <w:szCs w:val="32"/>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285D4237"/>
    <w:multiLevelType w:val="multilevel"/>
    <w:tmpl w:val="D79E56CA"/>
    <w:lvl w:ilvl="0">
      <w:start w:val="8"/>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47">
    <w:nsid w:val="29D212F4"/>
    <w:multiLevelType w:val="hybridMultilevel"/>
    <w:tmpl w:val="7F821D84"/>
    <w:lvl w:ilvl="0" w:tplc="FFFFFFFF">
      <w:start w:val="1"/>
      <w:numFmt w:val="bullet"/>
      <w:pStyle w:val="a6"/>
      <w:lvlText w:val=""/>
      <w:lvlJc w:val="left"/>
      <w:pPr>
        <w:tabs>
          <w:tab w:val="num" w:pos="-28"/>
        </w:tabs>
        <w:ind w:left="-28" w:firstLine="2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2A3D129D"/>
    <w:multiLevelType w:val="hybridMultilevel"/>
    <w:tmpl w:val="C2724A58"/>
    <w:lvl w:ilvl="0" w:tplc="7AA48086">
      <w:start w:val="1"/>
      <w:numFmt w:val="decimal"/>
      <w:lvlText w:val="1.%1."/>
      <w:lvlJc w:val="left"/>
      <w:pPr>
        <w:ind w:left="1353" w:hanging="360"/>
      </w:pPr>
      <w:rPr>
        <w:rFonts w:hint="default"/>
      </w:rPr>
    </w:lvl>
    <w:lvl w:ilvl="1" w:tplc="39389984">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0">
    <w:nsid w:val="2D612608"/>
    <w:multiLevelType w:val="multilevel"/>
    <w:tmpl w:val="4FD4D026"/>
    <w:lvl w:ilvl="0">
      <w:start w:val="3"/>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51">
    <w:nsid w:val="2DAD039D"/>
    <w:multiLevelType w:val="hybridMultilevel"/>
    <w:tmpl w:val="85EE5AA6"/>
    <w:lvl w:ilvl="0" w:tplc="C406AC02">
      <w:start w:val="1"/>
      <w:numFmt w:val="bullet"/>
      <w:pStyle w:val="a7"/>
      <w:lvlText w:val=" "/>
      <w:lvlJc w:val="left"/>
      <w:pPr>
        <w:tabs>
          <w:tab w:val="num" w:pos="0"/>
        </w:tabs>
        <w:ind w:left="0" w:firstLine="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E4E1559"/>
    <w:multiLevelType w:val="hybridMultilevel"/>
    <w:tmpl w:val="5A2E1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FEA5386"/>
    <w:multiLevelType w:val="multilevel"/>
    <w:tmpl w:val="2ABA8054"/>
    <w:lvl w:ilvl="0">
      <w:start w:val="1"/>
      <w:numFmt w:val="decimal"/>
      <w:lvlText w:val="%1"/>
      <w:lvlJc w:val="left"/>
      <w:pPr>
        <w:tabs>
          <w:tab w:val="num" w:pos="397"/>
        </w:tabs>
        <w:ind w:left="397" w:hanging="397"/>
      </w:pPr>
      <w:rPr>
        <w:rFonts w:hint="default"/>
        <w:b/>
        <w:i w:val="0"/>
        <w:sz w:val="24"/>
        <w:szCs w:val="24"/>
      </w:rPr>
    </w:lvl>
    <w:lvl w:ilvl="1">
      <w:start w:val="1"/>
      <w:numFmt w:val="decimal"/>
      <w:lvlText w:val="%1.%2"/>
      <w:lvlJc w:val="left"/>
      <w:pPr>
        <w:tabs>
          <w:tab w:val="num" w:pos="964"/>
        </w:tabs>
        <w:ind w:left="964" w:hanging="604"/>
      </w:pPr>
      <w:rPr>
        <w:rFonts w:ascii="Times New Roman" w:hAnsi="Times New Roman" w:cs="Times New Roman" w:hint="default"/>
        <w:b w:val="0"/>
        <w:i w:val="0"/>
        <w:sz w:val="24"/>
        <w:szCs w:val="24"/>
      </w:rPr>
    </w:lvl>
    <w:lvl w:ilvl="2">
      <w:start w:val="1"/>
      <w:numFmt w:val="decimal"/>
      <w:lvlText w:val="%1.%2.%3"/>
      <w:lvlJc w:val="left"/>
      <w:pPr>
        <w:tabs>
          <w:tab w:val="num" w:pos="698"/>
        </w:tabs>
        <w:ind w:left="698" w:hanging="698"/>
      </w:pPr>
      <w:rPr>
        <w:rFonts w:ascii="Times New Roman" w:hAnsi="Times New Roman" w:cs="Times New Roman" w:hint="default"/>
        <w:b w:val="0"/>
        <w:sz w:val="24"/>
        <w:szCs w:val="24"/>
      </w:rPr>
    </w:lvl>
    <w:lvl w:ilvl="3">
      <w:start w:val="1"/>
      <w:numFmt w:val="bullet"/>
      <w:lvlText w:val=""/>
      <w:lvlJc w:val="left"/>
      <w:pPr>
        <w:tabs>
          <w:tab w:val="num" w:pos="1440"/>
        </w:tabs>
        <w:ind w:left="1440" w:hanging="360"/>
      </w:pPr>
      <w:rPr>
        <w:rFonts w:ascii="Wingdings" w:hAnsi="Wingdings" w:hint="default"/>
        <w:b/>
        <w:i w:val="0"/>
        <w:sz w:val="32"/>
        <w:szCs w:val="32"/>
      </w:rPr>
    </w:lvl>
    <w:lvl w:ilvl="4">
      <w:start w:val="1"/>
      <w:numFmt w:val="decimal"/>
      <w:lvlText w:val="%1.%2.%3.%4.%5."/>
      <w:lvlJc w:val="left"/>
      <w:pPr>
        <w:tabs>
          <w:tab w:val="num" w:pos="2520"/>
        </w:tabs>
        <w:ind w:left="2232" w:hanging="792"/>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0531496"/>
    <w:multiLevelType w:val="multilevel"/>
    <w:tmpl w:val="C690FE00"/>
    <w:lvl w:ilvl="0">
      <w:start w:val="3"/>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55">
    <w:nsid w:val="31D2127F"/>
    <w:multiLevelType w:val="singleLevel"/>
    <w:tmpl w:val="8200D4BA"/>
    <w:lvl w:ilvl="0">
      <w:start w:val="1"/>
      <w:numFmt w:val="bullet"/>
      <w:pStyle w:val="Bullet-1"/>
      <w:lvlText w:val=""/>
      <w:lvlJc w:val="left"/>
      <w:pPr>
        <w:tabs>
          <w:tab w:val="num" w:pos="360"/>
        </w:tabs>
        <w:ind w:left="360" w:hanging="360"/>
      </w:pPr>
      <w:rPr>
        <w:rFonts w:ascii="Symbol" w:hAnsi="Symbol" w:hint="default"/>
      </w:rPr>
    </w:lvl>
  </w:abstractNum>
  <w:abstractNum w:abstractNumId="56">
    <w:nsid w:val="32D66861"/>
    <w:multiLevelType w:val="hybridMultilevel"/>
    <w:tmpl w:val="CF00D2CE"/>
    <w:lvl w:ilvl="0" w:tplc="2BAE07D8">
      <w:start w:val="1"/>
      <w:numFmt w:val="bullet"/>
      <w:pStyle w:val="a8"/>
      <w:lvlText w:val=""/>
      <w:lvlJc w:val="left"/>
      <w:pPr>
        <w:tabs>
          <w:tab w:val="num" w:pos="0"/>
        </w:tabs>
        <w:ind w:left="0" w:firstLine="0"/>
      </w:pPr>
      <w:rPr>
        <w:rFonts w:ascii="Symbol" w:hAnsi="Symbol" w:hint="default"/>
      </w:rPr>
    </w:lvl>
    <w:lvl w:ilvl="1" w:tplc="28B2B0FE" w:tentative="1">
      <w:start w:val="1"/>
      <w:numFmt w:val="bullet"/>
      <w:lvlText w:val="o"/>
      <w:lvlJc w:val="left"/>
      <w:pPr>
        <w:tabs>
          <w:tab w:val="num" w:pos="1440"/>
        </w:tabs>
        <w:ind w:left="1440" w:hanging="360"/>
      </w:pPr>
      <w:rPr>
        <w:rFonts w:ascii="Courier New" w:hAnsi="Courier New" w:cs="Courier New" w:hint="default"/>
      </w:rPr>
    </w:lvl>
    <w:lvl w:ilvl="2" w:tplc="75522EEA" w:tentative="1">
      <w:start w:val="1"/>
      <w:numFmt w:val="bullet"/>
      <w:lvlText w:val=""/>
      <w:lvlJc w:val="left"/>
      <w:pPr>
        <w:tabs>
          <w:tab w:val="num" w:pos="2160"/>
        </w:tabs>
        <w:ind w:left="2160" w:hanging="360"/>
      </w:pPr>
      <w:rPr>
        <w:rFonts w:ascii="Wingdings" w:hAnsi="Wingdings" w:hint="default"/>
      </w:rPr>
    </w:lvl>
    <w:lvl w:ilvl="3" w:tplc="355C712A" w:tentative="1">
      <w:start w:val="1"/>
      <w:numFmt w:val="bullet"/>
      <w:lvlText w:val=""/>
      <w:lvlJc w:val="left"/>
      <w:pPr>
        <w:tabs>
          <w:tab w:val="num" w:pos="2880"/>
        </w:tabs>
        <w:ind w:left="2880" w:hanging="360"/>
      </w:pPr>
      <w:rPr>
        <w:rFonts w:ascii="Symbol" w:hAnsi="Symbol" w:hint="default"/>
      </w:rPr>
    </w:lvl>
    <w:lvl w:ilvl="4" w:tplc="BC9081F0" w:tentative="1">
      <w:start w:val="1"/>
      <w:numFmt w:val="bullet"/>
      <w:lvlText w:val="o"/>
      <w:lvlJc w:val="left"/>
      <w:pPr>
        <w:tabs>
          <w:tab w:val="num" w:pos="3600"/>
        </w:tabs>
        <w:ind w:left="3600" w:hanging="360"/>
      </w:pPr>
      <w:rPr>
        <w:rFonts w:ascii="Courier New" w:hAnsi="Courier New" w:cs="Courier New" w:hint="default"/>
      </w:rPr>
    </w:lvl>
    <w:lvl w:ilvl="5" w:tplc="3CBED96C" w:tentative="1">
      <w:start w:val="1"/>
      <w:numFmt w:val="bullet"/>
      <w:lvlText w:val=""/>
      <w:lvlJc w:val="left"/>
      <w:pPr>
        <w:tabs>
          <w:tab w:val="num" w:pos="4320"/>
        </w:tabs>
        <w:ind w:left="4320" w:hanging="360"/>
      </w:pPr>
      <w:rPr>
        <w:rFonts w:ascii="Wingdings" w:hAnsi="Wingdings" w:hint="default"/>
      </w:rPr>
    </w:lvl>
    <w:lvl w:ilvl="6" w:tplc="C1A44140" w:tentative="1">
      <w:start w:val="1"/>
      <w:numFmt w:val="bullet"/>
      <w:lvlText w:val=""/>
      <w:lvlJc w:val="left"/>
      <w:pPr>
        <w:tabs>
          <w:tab w:val="num" w:pos="5040"/>
        </w:tabs>
        <w:ind w:left="5040" w:hanging="360"/>
      </w:pPr>
      <w:rPr>
        <w:rFonts w:ascii="Symbol" w:hAnsi="Symbol" w:hint="default"/>
      </w:rPr>
    </w:lvl>
    <w:lvl w:ilvl="7" w:tplc="9586C624" w:tentative="1">
      <w:start w:val="1"/>
      <w:numFmt w:val="bullet"/>
      <w:lvlText w:val="o"/>
      <w:lvlJc w:val="left"/>
      <w:pPr>
        <w:tabs>
          <w:tab w:val="num" w:pos="5760"/>
        </w:tabs>
        <w:ind w:left="5760" w:hanging="360"/>
      </w:pPr>
      <w:rPr>
        <w:rFonts w:ascii="Courier New" w:hAnsi="Courier New" w:cs="Courier New" w:hint="default"/>
      </w:rPr>
    </w:lvl>
    <w:lvl w:ilvl="8" w:tplc="F120E7EA" w:tentative="1">
      <w:start w:val="1"/>
      <w:numFmt w:val="bullet"/>
      <w:lvlText w:val=""/>
      <w:lvlJc w:val="left"/>
      <w:pPr>
        <w:tabs>
          <w:tab w:val="num" w:pos="6480"/>
        </w:tabs>
        <w:ind w:left="6480" w:hanging="360"/>
      </w:pPr>
      <w:rPr>
        <w:rFonts w:ascii="Wingdings" w:hAnsi="Wingdings" w:hint="default"/>
      </w:rPr>
    </w:lvl>
  </w:abstractNum>
  <w:abstractNum w:abstractNumId="57">
    <w:nsid w:val="33A507E1"/>
    <w:multiLevelType w:val="multilevel"/>
    <w:tmpl w:val="04825854"/>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58">
    <w:nsid w:val="351944C7"/>
    <w:multiLevelType w:val="hybridMultilevel"/>
    <w:tmpl w:val="25EAD0D8"/>
    <w:lvl w:ilvl="0" w:tplc="D086264A">
      <w:start w:val="1"/>
      <w:numFmt w:val="bullet"/>
      <w:pStyle w:val="a9"/>
      <w:lvlText w:val=""/>
      <w:lvlJc w:val="left"/>
      <w:pPr>
        <w:tabs>
          <w:tab w:val="num" w:pos="0"/>
        </w:tabs>
        <w:ind w:left="0" w:firstLine="255"/>
      </w:pPr>
      <w:rPr>
        <w:rFonts w:ascii="Symbol" w:hAnsi="Symbol" w:hint="default"/>
      </w:rPr>
    </w:lvl>
    <w:lvl w:ilvl="1" w:tplc="B20E7198"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372C4C9F"/>
    <w:multiLevelType w:val="multilevel"/>
    <w:tmpl w:val="3B26AB08"/>
    <w:lvl w:ilvl="0">
      <w:start w:val="1"/>
      <w:numFmt w:val="decimal"/>
      <w:lvlText w:val="%1"/>
      <w:lvlJc w:val="left"/>
      <w:pPr>
        <w:tabs>
          <w:tab w:val="num" w:pos="720"/>
        </w:tabs>
        <w:ind w:left="720" w:hanging="360"/>
      </w:pPr>
      <w:rPr>
        <w:rFonts w:hint="default"/>
        <w:b/>
        <w:sz w:val="24"/>
        <w:szCs w:val="24"/>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60">
    <w:nsid w:val="37B717F8"/>
    <w:multiLevelType w:val="hybridMultilevel"/>
    <w:tmpl w:val="55341864"/>
    <w:lvl w:ilvl="0" w:tplc="CBE48C12">
      <w:start w:val="1"/>
      <w:numFmt w:val="decimal"/>
      <w:lvlText w:val="%1."/>
      <w:lvlJc w:val="left"/>
      <w:pPr>
        <w:ind w:left="1260" w:hanging="555"/>
      </w:pPr>
      <w:rPr>
        <w:rFonts w:hint="default"/>
      </w:rPr>
    </w:lvl>
    <w:lvl w:ilvl="1" w:tplc="04190003" w:tentative="1">
      <w:start w:val="1"/>
      <w:numFmt w:val="lowerLetter"/>
      <w:lvlText w:val="%2."/>
      <w:lvlJc w:val="left"/>
      <w:pPr>
        <w:ind w:left="1785" w:hanging="360"/>
      </w:pPr>
    </w:lvl>
    <w:lvl w:ilvl="2" w:tplc="04190005" w:tentative="1">
      <w:start w:val="1"/>
      <w:numFmt w:val="lowerRoman"/>
      <w:lvlText w:val="%3."/>
      <w:lvlJc w:val="right"/>
      <w:pPr>
        <w:ind w:left="2505" w:hanging="180"/>
      </w:pPr>
    </w:lvl>
    <w:lvl w:ilvl="3" w:tplc="04190001" w:tentative="1">
      <w:start w:val="1"/>
      <w:numFmt w:val="decimal"/>
      <w:lvlText w:val="%4."/>
      <w:lvlJc w:val="left"/>
      <w:pPr>
        <w:ind w:left="3225" w:hanging="360"/>
      </w:pPr>
    </w:lvl>
    <w:lvl w:ilvl="4" w:tplc="04190003" w:tentative="1">
      <w:start w:val="1"/>
      <w:numFmt w:val="lowerLetter"/>
      <w:lvlText w:val="%5."/>
      <w:lvlJc w:val="left"/>
      <w:pPr>
        <w:ind w:left="3945" w:hanging="360"/>
      </w:pPr>
    </w:lvl>
    <w:lvl w:ilvl="5" w:tplc="04190005" w:tentative="1">
      <w:start w:val="1"/>
      <w:numFmt w:val="lowerRoman"/>
      <w:lvlText w:val="%6."/>
      <w:lvlJc w:val="right"/>
      <w:pPr>
        <w:ind w:left="4665" w:hanging="180"/>
      </w:pPr>
    </w:lvl>
    <w:lvl w:ilvl="6" w:tplc="04190001" w:tentative="1">
      <w:start w:val="1"/>
      <w:numFmt w:val="decimal"/>
      <w:lvlText w:val="%7."/>
      <w:lvlJc w:val="left"/>
      <w:pPr>
        <w:ind w:left="5385" w:hanging="360"/>
      </w:pPr>
    </w:lvl>
    <w:lvl w:ilvl="7" w:tplc="04190003" w:tentative="1">
      <w:start w:val="1"/>
      <w:numFmt w:val="lowerLetter"/>
      <w:lvlText w:val="%8."/>
      <w:lvlJc w:val="left"/>
      <w:pPr>
        <w:ind w:left="6105" w:hanging="360"/>
      </w:pPr>
    </w:lvl>
    <w:lvl w:ilvl="8" w:tplc="04190005" w:tentative="1">
      <w:start w:val="1"/>
      <w:numFmt w:val="lowerRoman"/>
      <w:lvlText w:val="%9."/>
      <w:lvlJc w:val="right"/>
      <w:pPr>
        <w:ind w:left="6825" w:hanging="180"/>
      </w:pPr>
    </w:lvl>
  </w:abstractNum>
  <w:abstractNum w:abstractNumId="61">
    <w:nsid w:val="384C7C99"/>
    <w:multiLevelType w:val="multilevel"/>
    <w:tmpl w:val="991E9EC8"/>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3AE06CA4"/>
    <w:multiLevelType w:val="hybridMultilevel"/>
    <w:tmpl w:val="22161AEA"/>
    <w:lvl w:ilvl="0" w:tplc="2E026006">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3C250EA4"/>
    <w:multiLevelType w:val="multilevel"/>
    <w:tmpl w:val="ACEC72AA"/>
    <w:lvl w:ilvl="0">
      <w:start w:val="2"/>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64">
    <w:nsid w:val="3DBE5321"/>
    <w:multiLevelType w:val="multilevel"/>
    <w:tmpl w:val="D12623E6"/>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65">
    <w:nsid w:val="3DD4319A"/>
    <w:multiLevelType w:val="multilevel"/>
    <w:tmpl w:val="24CA9EF4"/>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66">
    <w:nsid w:val="3E3828CA"/>
    <w:multiLevelType w:val="multilevel"/>
    <w:tmpl w:val="0C14CDC2"/>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67">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pStyle w:val="22"/>
      <w:isLgl/>
      <w:lvlText w:val="%1.%2.%3.%4.%5.%6."/>
      <w:lvlJc w:val="left"/>
      <w:pPr>
        <w:ind w:left="1800" w:hanging="1440"/>
      </w:pPr>
      <w:rPr>
        <w:rFonts w:hint="default"/>
      </w:rPr>
    </w:lvl>
    <w:lvl w:ilvl="6">
      <w:start w:val="1"/>
      <w:numFmt w:val="decimal"/>
      <w:pStyle w:val="23"/>
      <w:isLgl/>
      <w:lvlText w:val="%1.%2.%3.%4.%5.%6.%7."/>
      <w:lvlJc w:val="left"/>
      <w:pPr>
        <w:ind w:left="2160" w:hanging="1800"/>
      </w:pPr>
      <w:rPr>
        <w:rFonts w:hint="default"/>
      </w:rPr>
    </w:lvl>
    <w:lvl w:ilvl="7">
      <w:start w:val="1"/>
      <w:numFmt w:val="decimal"/>
      <w:pStyle w:val="31"/>
      <w:isLgl/>
      <w:lvlText w:val="%1.%2.%3.%4.%5.%6.%7.%8."/>
      <w:lvlJc w:val="left"/>
      <w:pPr>
        <w:ind w:left="2160" w:hanging="1800"/>
      </w:pPr>
      <w:rPr>
        <w:rFonts w:hint="default"/>
      </w:rPr>
    </w:lvl>
    <w:lvl w:ilvl="8">
      <w:start w:val="1"/>
      <w:numFmt w:val="decimal"/>
      <w:pStyle w:val="32"/>
      <w:isLgl/>
      <w:lvlText w:val="%1.%2.%3.%4.%5.%6.%7.%8.%9."/>
      <w:lvlJc w:val="left"/>
      <w:pPr>
        <w:ind w:left="2520" w:hanging="2160"/>
      </w:pPr>
      <w:rPr>
        <w:rFonts w:hint="default"/>
      </w:rPr>
    </w:lvl>
  </w:abstractNum>
  <w:abstractNum w:abstractNumId="68">
    <w:nsid w:val="3FC23007"/>
    <w:multiLevelType w:val="multilevel"/>
    <w:tmpl w:val="818A1466"/>
    <w:lvl w:ilvl="0">
      <w:start w:val="5"/>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69">
    <w:nsid w:val="3FE56FFA"/>
    <w:multiLevelType w:val="hybridMultilevel"/>
    <w:tmpl w:val="1DDCC0FA"/>
    <w:lvl w:ilvl="0" w:tplc="7B2E14AC">
      <w:start w:val="1"/>
      <w:numFmt w:val="bullet"/>
      <w:pStyle w:val="aa"/>
      <w:lvlText w:val=" "/>
      <w:lvlJc w:val="left"/>
      <w:pPr>
        <w:tabs>
          <w:tab w:val="num" w:pos="0"/>
        </w:tabs>
        <w:ind w:left="0" w:firstLine="198"/>
      </w:pPr>
      <w:rPr>
        <w:rFonts w:ascii="Arial" w:hAnsi="Arial" w:hint="default"/>
      </w:rPr>
    </w:lvl>
    <w:lvl w:ilvl="1" w:tplc="75106F04" w:tentative="1">
      <w:start w:val="1"/>
      <w:numFmt w:val="bullet"/>
      <w:lvlText w:val="o"/>
      <w:lvlJc w:val="left"/>
      <w:pPr>
        <w:tabs>
          <w:tab w:val="num" w:pos="1440"/>
        </w:tabs>
        <w:ind w:left="1440" w:hanging="360"/>
      </w:pPr>
      <w:rPr>
        <w:rFonts w:ascii="Courier New" w:hAnsi="Courier New" w:cs="Courier New" w:hint="default"/>
      </w:rPr>
    </w:lvl>
    <w:lvl w:ilvl="2" w:tplc="49525BA6" w:tentative="1">
      <w:start w:val="1"/>
      <w:numFmt w:val="bullet"/>
      <w:lvlText w:val=""/>
      <w:lvlJc w:val="left"/>
      <w:pPr>
        <w:tabs>
          <w:tab w:val="num" w:pos="2160"/>
        </w:tabs>
        <w:ind w:left="2160" w:hanging="360"/>
      </w:pPr>
      <w:rPr>
        <w:rFonts w:ascii="Wingdings" w:hAnsi="Wingdings" w:hint="default"/>
      </w:rPr>
    </w:lvl>
    <w:lvl w:ilvl="3" w:tplc="87041CD8" w:tentative="1">
      <w:start w:val="1"/>
      <w:numFmt w:val="bullet"/>
      <w:lvlText w:val=""/>
      <w:lvlJc w:val="left"/>
      <w:pPr>
        <w:tabs>
          <w:tab w:val="num" w:pos="2880"/>
        </w:tabs>
        <w:ind w:left="2880" w:hanging="360"/>
      </w:pPr>
      <w:rPr>
        <w:rFonts w:ascii="Symbol" w:hAnsi="Symbol" w:hint="default"/>
      </w:rPr>
    </w:lvl>
    <w:lvl w:ilvl="4" w:tplc="D684294A" w:tentative="1">
      <w:start w:val="1"/>
      <w:numFmt w:val="bullet"/>
      <w:lvlText w:val="o"/>
      <w:lvlJc w:val="left"/>
      <w:pPr>
        <w:tabs>
          <w:tab w:val="num" w:pos="3600"/>
        </w:tabs>
        <w:ind w:left="3600" w:hanging="360"/>
      </w:pPr>
      <w:rPr>
        <w:rFonts w:ascii="Courier New" w:hAnsi="Courier New" w:cs="Courier New" w:hint="default"/>
      </w:rPr>
    </w:lvl>
    <w:lvl w:ilvl="5" w:tplc="4BA8056E" w:tentative="1">
      <w:start w:val="1"/>
      <w:numFmt w:val="bullet"/>
      <w:lvlText w:val=""/>
      <w:lvlJc w:val="left"/>
      <w:pPr>
        <w:tabs>
          <w:tab w:val="num" w:pos="4320"/>
        </w:tabs>
        <w:ind w:left="4320" w:hanging="360"/>
      </w:pPr>
      <w:rPr>
        <w:rFonts w:ascii="Wingdings" w:hAnsi="Wingdings" w:hint="default"/>
      </w:rPr>
    </w:lvl>
    <w:lvl w:ilvl="6" w:tplc="BD3E9EE2" w:tentative="1">
      <w:start w:val="1"/>
      <w:numFmt w:val="bullet"/>
      <w:lvlText w:val=""/>
      <w:lvlJc w:val="left"/>
      <w:pPr>
        <w:tabs>
          <w:tab w:val="num" w:pos="5040"/>
        </w:tabs>
        <w:ind w:left="5040" w:hanging="360"/>
      </w:pPr>
      <w:rPr>
        <w:rFonts w:ascii="Symbol" w:hAnsi="Symbol" w:hint="default"/>
      </w:rPr>
    </w:lvl>
    <w:lvl w:ilvl="7" w:tplc="D92AC7B8" w:tentative="1">
      <w:start w:val="1"/>
      <w:numFmt w:val="bullet"/>
      <w:lvlText w:val="o"/>
      <w:lvlJc w:val="left"/>
      <w:pPr>
        <w:tabs>
          <w:tab w:val="num" w:pos="5760"/>
        </w:tabs>
        <w:ind w:left="5760" w:hanging="360"/>
      </w:pPr>
      <w:rPr>
        <w:rFonts w:ascii="Courier New" w:hAnsi="Courier New" w:cs="Courier New" w:hint="default"/>
      </w:rPr>
    </w:lvl>
    <w:lvl w:ilvl="8" w:tplc="977CDCC4" w:tentative="1">
      <w:start w:val="1"/>
      <w:numFmt w:val="bullet"/>
      <w:lvlText w:val=""/>
      <w:lvlJc w:val="left"/>
      <w:pPr>
        <w:tabs>
          <w:tab w:val="num" w:pos="6480"/>
        </w:tabs>
        <w:ind w:left="6480" w:hanging="360"/>
      </w:pPr>
      <w:rPr>
        <w:rFonts w:ascii="Wingdings" w:hAnsi="Wingdings" w:hint="default"/>
      </w:rPr>
    </w:lvl>
  </w:abstractNum>
  <w:abstractNum w:abstractNumId="70">
    <w:nsid w:val="43734E58"/>
    <w:multiLevelType w:val="hybridMultilevel"/>
    <w:tmpl w:val="7DDE493E"/>
    <w:lvl w:ilvl="0" w:tplc="99B8D484">
      <w:start w:val="1"/>
      <w:numFmt w:val="decimal"/>
      <w:lvlText w:val="%1."/>
      <w:lvlJc w:val="left"/>
      <w:pPr>
        <w:ind w:left="1065" w:hanging="360"/>
      </w:pPr>
      <w:rPr>
        <w:rFonts w:hint="default"/>
      </w:rPr>
    </w:lvl>
    <w:lvl w:ilvl="1" w:tplc="04190003" w:tentative="1">
      <w:start w:val="1"/>
      <w:numFmt w:val="lowerLetter"/>
      <w:lvlText w:val="%2."/>
      <w:lvlJc w:val="left"/>
      <w:pPr>
        <w:ind w:left="1785" w:hanging="360"/>
      </w:pPr>
    </w:lvl>
    <w:lvl w:ilvl="2" w:tplc="04190005" w:tentative="1">
      <w:start w:val="1"/>
      <w:numFmt w:val="lowerRoman"/>
      <w:lvlText w:val="%3."/>
      <w:lvlJc w:val="right"/>
      <w:pPr>
        <w:ind w:left="2505" w:hanging="180"/>
      </w:pPr>
    </w:lvl>
    <w:lvl w:ilvl="3" w:tplc="04190001" w:tentative="1">
      <w:start w:val="1"/>
      <w:numFmt w:val="decimal"/>
      <w:lvlText w:val="%4."/>
      <w:lvlJc w:val="left"/>
      <w:pPr>
        <w:ind w:left="3225" w:hanging="360"/>
      </w:pPr>
    </w:lvl>
    <w:lvl w:ilvl="4" w:tplc="04190003" w:tentative="1">
      <w:start w:val="1"/>
      <w:numFmt w:val="lowerLetter"/>
      <w:lvlText w:val="%5."/>
      <w:lvlJc w:val="left"/>
      <w:pPr>
        <w:ind w:left="3945" w:hanging="360"/>
      </w:pPr>
    </w:lvl>
    <w:lvl w:ilvl="5" w:tplc="04190005" w:tentative="1">
      <w:start w:val="1"/>
      <w:numFmt w:val="lowerRoman"/>
      <w:lvlText w:val="%6."/>
      <w:lvlJc w:val="right"/>
      <w:pPr>
        <w:ind w:left="4665" w:hanging="180"/>
      </w:pPr>
    </w:lvl>
    <w:lvl w:ilvl="6" w:tplc="04190001" w:tentative="1">
      <w:start w:val="1"/>
      <w:numFmt w:val="decimal"/>
      <w:lvlText w:val="%7."/>
      <w:lvlJc w:val="left"/>
      <w:pPr>
        <w:ind w:left="5385" w:hanging="360"/>
      </w:pPr>
    </w:lvl>
    <w:lvl w:ilvl="7" w:tplc="04190003" w:tentative="1">
      <w:start w:val="1"/>
      <w:numFmt w:val="lowerLetter"/>
      <w:lvlText w:val="%8."/>
      <w:lvlJc w:val="left"/>
      <w:pPr>
        <w:ind w:left="6105" w:hanging="360"/>
      </w:pPr>
    </w:lvl>
    <w:lvl w:ilvl="8" w:tplc="04190005" w:tentative="1">
      <w:start w:val="1"/>
      <w:numFmt w:val="lowerRoman"/>
      <w:lvlText w:val="%9."/>
      <w:lvlJc w:val="right"/>
      <w:pPr>
        <w:ind w:left="6825" w:hanging="180"/>
      </w:pPr>
    </w:lvl>
  </w:abstractNum>
  <w:abstractNum w:abstractNumId="71">
    <w:nsid w:val="43960191"/>
    <w:multiLevelType w:val="multilevel"/>
    <w:tmpl w:val="71264580"/>
    <w:lvl w:ilvl="0">
      <w:start w:val="1"/>
      <w:numFmt w:val="decimal"/>
      <w:lvlText w:val="%1"/>
      <w:lvlJc w:val="left"/>
      <w:pPr>
        <w:tabs>
          <w:tab w:val="num" w:pos="1080"/>
        </w:tabs>
        <w:ind w:left="1080" w:hanging="360"/>
      </w:pPr>
      <w:rPr>
        <w:rFonts w:hint="default"/>
        <w:b/>
      </w:rPr>
    </w:lvl>
    <w:lvl w:ilvl="1">
      <w:start w:val="1"/>
      <w:numFmt w:val="decimal"/>
      <w:isLgl/>
      <w:lvlText w:val="%1.%2"/>
      <w:lvlJc w:val="left"/>
      <w:pPr>
        <w:tabs>
          <w:tab w:val="num" w:pos="1080"/>
        </w:tabs>
        <w:ind w:left="1080" w:hanging="360"/>
      </w:pPr>
      <w:rPr>
        <w:rFonts w:hint="default"/>
        <w:b w:val="0"/>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2">
    <w:nsid w:val="43E30B1A"/>
    <w:multiLevelType w:val="hybridMultilevel"/>
    <w:tmpl w:val="45BE0ED4"/>
    <w:lvl w:ilvl="0" w:tplc="B87295C2">
      <w:start w:val="1"/>
      <w:numFmt w:val="bullet"/>
      <w:lvlText w:val="-"/>
      <w:lvlJc w:val="left"/>
      <w:pPr>
        <w:tabs>
          <w:tab w:val="num" w:pos="709"/>
        </w:tabs>
        <w:ind w:left="709" w:firstLine="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nsid w:val="446462F7"/>
    <w:multiLevelType w:val="multilevel"/>
    <w:tmpl w:val="B17C641A"/>
    <w:lvl w:ilvl="0">
      <w:start w:val="5"/>
      <w:numFmt w:val="decimal"/>
      <w:lvlText w:val="%1."/>
      <w:lvlJc w:val="left"/>
      <w:pPr>
        <w:tabs>
          <w:tab w:val="num" w:pos="1440"/>
        </w:tabs>
        <w:ind w:left="1440" w:hanging="360"/>
      </w:pPr>
      <w:rPr>
        <w:sz w:val="28"/>
        <w:szCs w:val="28"/>
      </w:rPr>
    </w:lvl>
    <w:lvl w:ilvl="1">
      <w:start w:val="1"/>
      <w:numFmt w:val="decimal"/>
      <w:lvlText w:val="%1.%2."/>
      <w:lvlJc w:val="left"/>
      <w:pPr>
        <w:tabs>
          <w:tab w:val="num" w:pos="1800"/>
        </w:tabs>
        <w:ind w:left="1800" w:hanging="360"/>
      </w:pPr>
      <w:rPr>
        <w:sz w:val="28"/>
        <w:szCs w:val="28"/>
      </w:rPr>
    </w:lvl>
    <w:lvl w:ilvl="2">
      <w:start w:val="1"/>
      <w:numFmt w:val="bullet"/>
      <w:lvlText w:val="‒"/>
      <w:lvlJc w:val="left"/>
      <w:pPr>
        <w:tabs>
          <w:tab w:val="num" w:pos="2160"/>
        </w:tabs>
        <w:ind w:left="2160" w:hanging="360"/>
      </w:pPr>
      <w:rPr>
        <w:rFonts w:ascii="Segoe UI" w:hAnsi="Segoe UI" w:cs="Segoe UI" w:hint="default"/>
        <w:sz w:val="28"/>
        <w:szCs w:val="28"/>
      </w:rPr>
    </w:lvl>
    <w:lvl w:ilvl="3">
      <w:start w:val="1"/>
      <w:numFmt w:val="decimal"/>
      <w:lvlText w:val="%4."/>
      <w:lvlJc w:val="left"/>
      <w:pPr>
        <w:tabs>
          <w:tab w:val="num" w:pos="2520"/>
        </w:tabs>
        <w:ind w:left="2520" w:hanging="360"/>
      </w:pPr>
      <w:rPr>
        <w:sz w:val="28"/>
        <w:szCs w:val="28"/>
      </w:rPr>
    </w:lvl>
    <w:lvl w:ilvl="4">
      <w:start w:val="1"/>
      <w:numFmt w:val="decimal"/>
      <w:lvlText w:val="%5."/>
      <w:lvlJc w:val="left"/>
      <w:pPr>
        <w:tabs>
          <w:tab w:val="num" w:pos="2880"/>
        </w:tabs>
        <w:ind w:left="2880" w:hanging="360"/>
      </w:pPr>
      <w:rPr>
        <w:sz w:val="28"/>
        <w:szCs w:val="28"/>
      </w:rPr>
    </w:lvl>
    <w:lvl w:ilvl="5">
      <w:start w:val="1"/>
      <w:numFmt w:val="decimal"/>
      <w:lvlText w:val="%6."/>
      <w:lvlJc w:val="left"/>
      <w:pPr>
        <w:tabs>
          <w:tab w:val="num" w:pos="3240"/>
        </w:tabs>
        <w:ind w:left="3240" w:hanging="360"/>
      </w:pPr>
      <w:rPr>
        <w:sz w:val="28"/>
        <w:szCs w:val="28"/>
      </w:rPr>
    </w:lvl>
    <w:lvl w:ilvl="6">
      <w:start w:val="1"/>
      <w:numFmt w:val="decimal"/>
      <w:lvlText w:val="%7."/>
      <w:lvlJc w:val="left"/>
      <w:pPr>
        <w:tabs>
          <w:tab w:val="num" w:pos="3600"/>
        </w:tabs>
        <w:ind w:left="3600" w:hanging="360"/>
      </w:pPr>
      <w:rPr>
        <w:sz w:val="28"/>
        <w:szCs w:val="28"/>
      </w:rPr>
    </w:lvl>
    <w:lvl w:ilvl="7">
      <w:start w:val="1"/>
      <w:numFmt w:val="decimal"/>
      <w:lvlText w:val="%8."/>
      <w:lvlJc w:val="left"/>
      <w:pPr>
        <w:tabs>
          <w:tab w:val="num" w:pos="3960"/>
        </w:tabs>
        <w:ind w:left="3960" w:hanging="360"/>
      </w:pPr>
      <w:rPr>
        <w:sz w:val="28"/>
        <w:szCs w:val="28"/>
      </w:rPr>
    </w:lvl>
    <w:lvl w:ilvl="8">
      <w:start w:val="1"/>
      <w:numFmt w:val="decimal"/>
      <w:lvlText w:val="%9."/>
      <w:lvlJc w:val="left"/>
      <w:pPr>
        <w:tabs>
          <w:tab w:val="num" w:pos="4320"/>
        </w:tabs>
        <w:ind w:left="4320" w:hanging="360"/>
      </w:pPr>
      <w:rPr>
        <w:sz w:val="28"/>
        <w:szCs w:val="28"/>
      </w:rPr>
    </w:lvl>
  </w:abstractNum>
  <w:abstractNum w:abstractNumId="74">
    <w:nsid w:val="447A2D4E"/>
    <w:multiLevelType w:val="hybridMultilevel"/>
    <w:tmpl w:val="C8E691F6"/>
    <w:lvl w:ilvl="0" w:tplc="9ADA2722">
      <w:start w:val="1"/>
      <w:numFmt w:val="bullet"/>
      <w:pStyle w:val="ab"/>
      <w:lvlText w:val=""/>
      <w:lvlJc w:val="left"/>
      <w:pPr>
        <w:tabs>
          <w:tab w:val="num" w:pos="-28"/>
        </w:tabs>
        <w:ind w:left="-28" w:firstLine="28"/>
      </w:pPr>
      <w:rPr>
        <w:rFonts w:ascii="Symbol" w:hAnsi="Symbol" w:hint="default"/>
      </w:rPr>
    </w:lvl>
    <w:lvl w:ilvl="1" w:tplc="B4E06E3E" w:tentative="1">
      <w:start w:val="1"/>
      <w:numFmt w:val="bullet"/>
      <w:lvlText w:val="o"/>
      <w:lvlJc w:val="left"/>
      <w:pPr>
        <w:tabs>
          <w:tab w:val="num" w:pos="1440"/>
        </w:tabs>
        <w:ind w:left="1440" w:hanging="360"/>
      </w:pPr>
      <w:rPr>
        <w:rFonts w:ascii="Courier New" w:hAnsi="Courier New" w:cs="Courier New" w:hint="default"/>
      </w:rPr>
    </w:lvl>
    <w:lvl w:ilvl="2" w:tplc="C85C1452" w:tentative="1">
      <w:start w:val="1"/>
      <w:numFmt w:val="bullet"/>
      <w:lvlText w:val=""/>
      <w:lvlJc w:val="left"/>
      <w:pPr>
        <w:tabs>
          <w:tab w:val="num" w:pos="2160"/>
        </w:tabs>
        <w:ind w:left="2160" w:hanging="360"/>
      </w:pPr>
      <w:rPr>
        <w:rFonts w:ascii="Wingdings" w:hAnsi="Wingdings" w:hint="default"/>
      </w:rPr>
    </w:lvl>
    <w:lvl w:ilvl="3" w:tplc="E4AC3D1C" w:tentative="1">
      <w:start w:val="1"/>
      <w:numFmt w:val="bullet"/>
      <w:lvlText w:val=""/>
      <w:lvlJc w:val="left"/>
      <w:pPr>
        <w:tabs>
          <w:tab w:val="num" w:pos="2880"/>
        </w:tabs>
        <w:ind w:left="2880" w:hanging="360"/>
      </w:pPr>
      <w:rPr>
        <w:rFonts w:ascii="Symbol" w:hAnsi="Symbol" w:hint="default"/>
      </w:rPr>
    </w:lvl>
    <w:lvl w:ilvl="4" w:tplc="A600C4FE" w:tentative="1">
      <w:start w:val="1"/>
      <w:numFmt w:val="bullet"/>
      <w:lvlText w:val="o"/>
      <w:lvlJc w:val="left"/>
      <w:pPr>
        <w:tabs>
          <w:tab w:val="num" w:pos="3600"/>
        </w:tabs>
        <w:ind w:left="3600" w:hanging="360"/>
      </w:pPr>
      <w:rPr>
        <w:rFonts w:ascii="Courier New" w:hAnsi="Courier New" w:cs="Courier New" w:hint="default"/>
      </w:rPr>
    </w:lvl>
    <w:lvl w:ilvl="5" w:tplc="CDCCA0A6" w:tentative="1">
      <w:start w:val="1"/>
      <w:numFmt w:val="bullet"/>
      <w:lvlText w:val=""/>
      <w:lvlJc w:val="left"/>
      <w:pPr>
        <w:tabs>
          <w:tab w:val="num" w:pos="4320"/>
        </w:tabs>
        <w:ind w:left="4320" w:hanging="360"/>
      </w:pPr>
      <w:rPr>
        <w:rFonts w:ascii="Wingdings" w:hAnsi="Wingdings" w:hint="default"/>
      </w:rPr>
    </w:lvl>
    <w:lvl w:ilvl="6" w:tplc="86063898" w:tentative="1">
      <w:start w:val="1"/>
      <w:numFmt w:val="bullet"/>
      <w:lvlText w:val=""/>
      <w:lvlJc w:val="left"/>
      <w:pPr>
        <w:tabs>
          <w:tab w:val="num" w:pos="5040"/>
        </w:tabs>
        <w:ind w:left="5040" w:hanging="360"/>
      </w:pPr>
      <w:rPr>
        <w:rFonts w:ascii="Symbol" w:hAnsi="Symbol" w:hint="default"/>
      </w:rPr>
    </w:lvl>
    <w:lvl w:ilvl="7" w:tplc="A308E7CA" w:tentative="1">
      <w:start w:val="1"/>
      <w:numFmt w:val="bullet"/>
      <w:lvlText w:val="o"/>
      <w:lvlJc w:val="left"/>
      <w:pPr>
        <w:tabs>
          <w:tab w:val="num" w:pos="5760"/>
        </w:tabs>
        <w:ind w:left="5760" w:hanging="360"/>
      </w:pPr>
      <w:rPr>
        <w:rFonts w:ascii="Courier New" w:hAnsi="Courier New" w:cs="Courier New" w:hint="default"/>
      </w:rPr>
    </w:lvl>
    <w:lvl w:ilvl="8" w:tplc="EE78F32A" w:tentative="1">
      <w:start w:val="1"/>
      <w:numFmt w:val="bullet"/>
      <w:lvlText w:val=""/>
      <w:lvlJc w:val="left"/>
      <w:pPr>
        <w:tabs>
          <w:tab w:val="num" w:pos="6480"/>
        </w:tabs>
        <w:ind w:left="6480" w:hanging="360"/>
      </w:pPr>
      <w:rPr>
        <w:rFonts w:ascii="Wingdings" w:hAnsi="Wingdings" w:hint="default"/>
      </w:rPr>
    </w:lvl>
  </w:abstractNum>
  <w:abstractNum w:abstractNumId="75">
    <w:nsid w:val="47926AB4"/>
    <w:multiLevelType w:val="multilevel"/>
    <w:tmpl w:val="B12C8D34"/>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76">
    <w:nsid w:val="47AC56B5"/>
    <w:multiLevelType w:val="multilevel"/>
    <w:tmpl w:val="8DDE09BA"/>
    <w:lvl w:ilvl="0">
      <w:start w:val="3"/>
      <w:numFmt w:val="decimal"/>
      <w:lvlText w:val="%1."/>
      <w:lvlJc w:val="left"/>
      <w:pPr>
        <w:tabs>
          <w:tab w:val="num" w:pos="1575"/>
        </w:tabs>
        <w:ind w:left="1575" w:hanging="9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21" w:hanging="720"/>
      </w:pPr>
      <w:rPr>
        <w:rFonts w:hint="default"/>
      </w:rPr>
    </w:lvl>
    <w:lvl w:ilvl="3">
      <w:start w:val="1"/>
      <w:numFmt w:val="decimal"/>
      <w:isLgl/>
      <w:lvlText w:val="%1.%2.%3.%4."/>
      <w:lvlJc w:val="left"/>
      <w:pPr>
        <w:ind w:left="1974" w:hanging="1080"/>
      </w:pPr>
      <w:rPr>
        <w:rFonts w:hint="default"/>
      </w:rPr>
    </w:lvl>
    <w:lvl w:ilvl="4">
      <w:start w:val="1"/>
      <w:numFmt w:val="decimal"/>
      <w:isLgl/>
      <w:lvlText w:val="%1.%2.%3.%4.%5."/>
      <w:lvlJc w:val="left"/>
      <w:pPr>
        <w:ind w:left="2067"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066" w:hanging="1800"/>
      </w:pPr>
      <w:rPr>
        <w:rFonts w:hint="default"/>
      </w:rPr>
    </w:lvl>
    <w:lvl w:ilvl="8">
      <w:start w:val="1"/>
      <w:numFmt w:val="decimal"/>
      <w:isLgl/>
      <w:lvlText w:val="%1.%2.%3.%4.%5.%6.%7.%8.%9."/>
      <w:lvlJc w:val="left"/>
      <w:pPr>
        <w:ind w:left="3519" w:hanging="2160"/>
      </w:pPr>
      <w:rPr>
        <w:rFonts w:hint="default"/>
      </w:rPr>
    </w:lvl>
  </w:abstractNum>
  <w:abstractNum w:abstractNumId="77">
    <w:nsid w:val="482747BD"/>
    <w:multiLevelType w:val="multilevel"/>
    <w:tmpl w:val="CA5A838C"/>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78">
    <w:nsid w:val="482F6E71"/>
    <w:multiLevelType w:val="hybridMultilevel"/>
    <w:tmpl w:val="8228A0E4"/>
    <w:lvl w:ilvl="0" w:tplc="B87295C2">
      <w:start w:val="1"/>
      <w:numFmt w:val="bullet"/>
      <w:lvlText w:val="-"/>
      <w:lvlJc w:val="left"/>
      <w:pPr>
        <w:tabs>
          <w:tab w:val="num" w:pos="709"/>
        </w:tabs>
        <w:ind w:left="709" w:firstLine="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nsid w:val="48CC0FCB"/>
    <w:multiLevelType w:val="multilevel"/>
    <w:tmpl w:val="1B0E5A70"/>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80">
    <w:nsid w:val="493E1216"/>
    <w:multiLevelType w:val="multilevel"/>
    <w:tmpl w:val="0D12B13A"/>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49601945"/>
    <w:multiLevelType w:val="hybridMultilevel"/>
    <w:tmpl w:val="269C9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9A27F5A"/>
    <w:multiLevelType w:val="multilevel"/>
    <w:tmpl w:val="C5CA79F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83">
    <w:nsid w:val="4CA10C95"/>
    <w:multiLevelType w:val="multilevel"/>
    <w:tmpl w:val="B31CB648"/>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84">
    <w:nsid w:val="4EFD7E93"/>
    <w:multiLevelType w:val="multilevel"/>
    <w:tmpl w:val="5E987F9A"/>
    <w:lvl w:ilvl="0">
      <w:start w:val="1"/>
      <w:numFmt w:val="decimal"/>
      <w:lvlText w:val="%1."/>
      <w:lvlJc w:val="left"/>
      <w:pPr>
        <w:tabs>
          <w:tab w:val="num" w:pos="720"/>
        </w:tabs>
        <w:ind w:left="720" w:hanging="360"/>
      </w:pPr>
      <w:rPr>
        <w:b/>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85">
    <w:nsid w:val="4F13584A"/>
    <w:multiLevelType w:val="multilevel"/>
    <w:tmpl w:val="ABECE778"/>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86">
    <w:nsid w:val="4FB4629C"/>
    <w:multiLevelType w:val="multilevel"/>
    <w:tmpl w:val="85742334"/>
    <w:lvl w:ilvl="0">
      <w:start w:val="6"/>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87">
    <w:nsid w:val="4FF41930"/>
    <w:multiLevelType w:val="multilevel"/>
    <w:tmpl w:val="19E856AC"/>
    <w:lvl w:ilvl="0">
      <w:start w:val="1"/>
      <w:numFmt w:val="decimal"/>
      <w:pStyle w:val="Appendix1"/>
      <w:suff w:val="space"/>
      <w:lvlText w:val="Приложение %1"/>
      <w:lvlJc w:val="left"/>
      <w:pPr>
        <w:ind w:left="0" w:firstLine="0"/>
      </w:pPr>
      <w:rPr>
        <w:rFonts w:ascii="Times New Roman" w:hAnsi="Times New Roman" w:hint="default"/>
        <w:sz w:val="32"/>
        <w:szCs w:val="32"/>
      </w:rPr>
    </w:lvl>
    <w:lvl w:ilvl="1">
      <w:start w:val="1"/>
      <w:numFmt w:val="decimal"/>
      <w:pStyle w:val="Appendix2"/>
      <w:suff w:val="space"/>
      <w:lvlText w:val="%1.%2"/>
      <w:lvlJc w:val="left"/>
      <w:pPr>
        <w:ind w:left="0" w:firstLine="0"/>
      </w:pPr>
      <w:rPr>
        <w:rFonts w:ascii="Times New Roman" w:hAnsi="Times New Roman" w:hint="default"/>
        <w:b/>
        <w:i w:val="0"/>
        <w:sz w:val="28"/>
        <w:szCs w:val="28"/>
      </w:rPr>
    </w:lvl>
    <w:lvl w:ilvl="2">
      <w:start w:val="1"/>
      <w:numFmt w:val="decimal"/>
      <w:pStyle w:val="Appendix3"/>
      <w:suff w:val="space"/>
      <w:lvlText w:val="%1.%2.%3"/>
      <w:lvlJc w:val="left"/>
      <w:pPr>
        <w:ind w:left="0" w:firstLine="0"/>
      </w:pPr>
      <w:rPr>
        <w:rFonts w:hint="default"/>
      </w:rPr>
    </w:lvl>
    <w:lvl w:ilvl="3">
      <w:start w:val="1"/>
      <w:numFmt w:val="decimal"/>
      <w:pStyle w:val="Appendix4"/>
      <w:suff w:val="space"/>
      <w:lvlText w:val="%1.%2.%3.%4"/>
      <w:lvlJc w:val="left"/>
      <w:pPr>
        <w:ind w:left="0" w:firstLine="0"/>
      </w:pPr>
      <w:rPr>
        <w:rFonts w:hint="default"/>
      </w:rPr>
    </w:lvl>
    <w:lvl w:ilvl="4">
      <w:start w:val="1"/>
      <w:numFmt w:val="decimal"/>
      <w:lvlText w:val="%1.%2.%3.%4.%5."/>
      <w:lvlJc w:val="left"/>
      <w:pPr>
        <w:tabs>
          <w:tab w:val="num" w:pos="1077"/>
        </w:tabs>
        <w:ind w:left="3309" w:hanging="792"/>
      </w:pPr>
      <w:rPr>
        <w:rFonts w:hint="default"/>
      </w:rPr>
    </w:lvl>
    <w:lvl w:ilvl="5">
      <w:start w:val="1"/>
      <w:numFmt w:val="decimal"/>
      <w:lvlText w:val="%1.%2.%3.%4.%5.%6."/>
      <w:lvlJc w:val="left"/>
      <w:pPr>
        <w:tabs>
          <w:tab w:val="num" w:pos="1077"/>
        </w:tabs>
        <w:ind w:left="3813" w:hanging="936"/>
      </w:pPr>
      <w:rPr>
        <w:rFonts w:hint="default"/>
      </w:rPr>
    </w:lvl>
    <w:lvl w:ilvl="6">
      <w:start w:val="1"/>
      <w:numFmt w:val="decimal"/>
      <w:lvlText w:val="%1.%2.%3.%4.%5.%6.%7."/>
      <w:lvlJc w:val="left"/>
      <w:pPr>
        <w:tabs>
          <w:tab w:val="num" w:pos="1077"/>
        </w:tabs>
        <w:ind w:left="4317" w:hanging="1080"/>
      </w:pPr>
      <w:rPr>
        <w:rFonts w:hint="default"/>
      </w:rPr>
    </w:lvl>
    <w:lvl w:ilvl="7">
      <w:start w:val="1"/>
      <w:numFmt w:val="decimal"/>
      <w:lvlText w:val="%1.%2.%3.%4.%5.%6.%7.%8."/>
      <w:lvlJc w:val="left"/>
      <w:pPr>
        <w:tabs>
          <w:tab w:val="num" w:pos="1077"/>
        </w:tabs>
        <w:ind w:left="4821" w:hanging="1224"/>
      </w:pPr>
      <w:rPr>
        <w:rFonts w:hint="default"/>
      </w:rPr>
    </w:lvl>
    <w:lvl w:ilvl="8">
      <w:start w:val="1"/>
      <w:numFmt w:val="decimal"/>
      <w:lvlText w:val="%1.%2.%3.%4.%5.%6.%7.%8.%9."/>
      <w:lvlJc w:val="left"/>
      <w:pPr>
        <w:tabs>
          <w:tab w:val="num" w:pos="1077"/>
        </w:tabs>
        <w:ind w:left="5397" w:hanging="1440"/>
      </w:pPr>
      <w:rPr>
        <w:rFonts w:hint="default"/>
      </w:rPr>
    </w:lvl>
  </w:abstractNum>
  <w:abstractNum w:abstractNumId="88">
    <w:nsid w:val="517E040D"/>
    <w:multiLevelType w:val="multilevel"/>
    <w:tmpl w:val="3250B1C2"/>
    <w:lvl w:ilvl="0">
      <w:start w:val="1"/>
      <w:numFmt w:val="decimal"/>
      <w:lvlText w:val="%1."/>
      <w:lvlJc w:val="left"/>
      <w:pPr>
        <w:tabs>
          <w:tab w:val="num" w:pos="1575"/>
        </w:tabs>
        <w:ind w:left="1575" w:hanging="9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521" w:hanging="720"/>
      </w:pPr>
      <w:rPr>
        <w:rFonts w:hint="default"/>
      </w:rPr>
    </w:lvl>
    <w:lvl w:ilvl="3">
      <w:start w:val="1"/>
      <w:numFmt w:val="decimal"/>
      <w:isLgl/>
      <w:lvlText w:val="%1.%2.%3.%4."/>
      <w:lvlJc w:val="left"/>
      <w:pPr>
        <w:ind w:left="1974" w:hanging="1080"/>
      </w:pPr>
      <w:rPr>
        <w:rFonts w:hint="default"/>
      </w:rPr>
    </w:lvl>
    <w:lvl w:ilvl="4">
      <w:start w:val="1"/>
      <w:numFmt w:val="decimal"/>
      <w:isLgl/>
      <w:lvlText w:val="%1.%2.%3.%4.%5."/>
      <w:lvlJc w:val="left"/>
      <w:pPr>
        <w:ind w:left="2067"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066" w:hanging="1800"/>
      </w:pPr>
      <w:rPr>
        <w:rFonts w:hint="default"/>
      </w:rPr>
    </w:lvl>
    <w:lvl w:ilvl="8">
      <w:start w:val="1"/>
      <w:numFmt w:val="decimal"/>
      <w:isLgl/>
      <w:lvlText w:val="%1.%2.%3.%4.%5.%6.%7.%8.%9."/>
      <w:lvlJc w:val="left"/>
      <w:pPr>
        <w:ind w:left="3519" w:hanging="2160"/>
      </w:pPr>
      <w:rPr>
        <w:rFonts w:hint="default"/>
      </w:rPr>
    </w:lvl>
  </w:abstractNum>
  <w:abstractNum w:abstractNumId="89">
    <w:nsid w:val="521F431F"/>
    <w:multiLevelType w:val="multilevel"/>
    <w:tmpl w:val="C5D651C2"/>
    <w:lvl w:ilvl="0">
      <w:start w:val="1"/>
      <w:numFmt w:val="decimal"/>
      <w:suff w:val="space"/>
      <w:lvlText w:val="%1."/>
      <w:lvlJc w:val="left"/>
      <w:pPr>
        <w:ind w:left="0" w:firstLine="0"/>
      </w:pPr>
      <w:rPr>
        <w:b/>
        <w:bCs w:val="0"/>
        <w:i w:val="0"/>
        <w:caps w:val="0"/>
        <w:smallCaps w:val="0"/>
        <w:strike w:val="0"/>
        <w:dstrike w:val="0"/>
        <w:vanish w:val="0"/>
        <w:position w:val="0"/>
        <w:sz w:val="28"/>
        <w:vertAlign w:val="baseline"/>
      </w:rPr>
    </w:lvl>
    <w:lvl w:ilvl="1">
      <w:start w:val="1"/>
      <w:numFmt w:val="decimal"/>
      <w:suff w:val="space"/>
      <w:lvlText w:val="%1.%2."/>
      <w:lvlJc w:val="left"/>
      <w:pPr>
        <w:ind w:left="0" w:firstLine="0"/>
      </w:pPr>
      <w:rPr>
        <w:b/>
        <w:bCs w:val="0"/>
        <w:i w:val="0"/>
        <w:caps w:val="0"/>
        <w:smallCaps w:val="0"/>
        <w:strike w:val="0"/>
        <w:dstrike w:val="0"/>
        <w:vanish w:val="0"/>
        <w:position w:val="0"/>
        <w:sz w:val="28"/>
        <w:vertAlign w:val="baseline"/>
      </w:rPr>
    </w:lvl>
    <w:lvl w:ilvl="2">
      <w:start w:val="1"/>
      <w:numFmt w:val="decimal"/>
      <w:suff w:val="space"/>
      <w:lvlText w:val="%1.%2.%3."/>
      <w:lvlJc w:val="right"/>
      <w:pPr>
        <w:ind w:left="0" w:firstLine="0"/>
      </w:pPr>
      <w:rPr>
        <w:b w:val="0"/>
        <w:bCs w:val="0"/>
        <w:i w:val="0"/>
        <w:caps w:val="0"/>
        <w:smallCaps w:val="0"/>
        <w:strike w:val="0"/>
        <w:dstrike w:val="0"/>
        <w:vanish w:val="0"/>
        <w:position w:val="0"/>
        <w:sz w:val="28"/>
        <w:vertAlign w:val="baseli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527E7EEA"/>
    <w:multiLevelType w:val="hybridMultilevel"/>
    <w:tmpl w:val="DF50865A"/>
    <w:lvl w:ilvl="0" w:tplc="3D5E88A0">
      <w:start w:val="1"/>
      <w:numFmt w:val="decimal"/>
      <w:lvlText w:val="1.%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52A00451"/>
    <w:multiLevelType w:val="multilevel"/>
    <w:tmpl w:val="A88EC540"/>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nsid w:val="53714AFF"/>
    <w:multiLevelType w:val="multilevel"/>
    <w:tmpl w:val="B8309970"/>
    <w:lvl w:ilvl="0">
      <w:start w:val="1"/>
      <w:numFmt w:val="bullet"/>
      <w:suff w:val="space"/>
      <w:lvlText w:val=""/>
      <w:lvlJc w:val="left"/>
      <w:pPr>
        <w:ind w:left="0" w:firstLine="709"/>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3">
    <w:nsid w:val="53B46E17"/>
    <w:multiLevelType w:val="hybridMultilevel"/>
    <w:tmpl w:val="7698394E"/>
    <w:lvl w:ilvl="0" w:tplc="9BFA43D2">
      <w:start w:val="1"/>
      <w:numFmt w:val="upperRoman"/>
      <w:pStyle w:val="1-1"/>
      <w:lvlText w:val="%1."/>
      <w:lvlJc w:val="right"/>
      <w:pPr>
        <w:tabs>
          <w:tab w:val="num" w:pos="1315"/>
        </w:tabs>
        <w:ind w:left="1315" w:hanging="180"/>
      </w:pPr>
    </w:lvl>
    <w:lvl w:ilvl="1" w:tplc="4A5299AE">
      <w:numFmt w:val="none"/>
      <w:lvlText w:val=""/>
      <w:lvlJc w:val="left"/>
      <w:pPr>
        <w:tabs>
          <w:tab w:val="num" w:pos="-1057"/>
        </w:tabs>
        <w:ind w:left="0" w:firstLine="0"/>
      </w:pPr>
    </w:lvl>
    <w:lvl w:ilvl="2" w:tplc="536477DA">
      <w:numFmt w:val="none"/>
      <w:lvlText w:val=""/>
      <w:lvlJc w:val="left"/>
      <w:pPr>
        <w:tabs>
          <w:tab w:val="num" w:pos="-1057"/>
        </w:tabs>
        <w:ind w:left="0" w:firstLine="0"/>
      </w:pPr>
    </w:lvl>
    <w:lvl w:ilvl="3" w:tplc="458A4E2A">
      <w:numFmt w:val="none"/>
      <w:lvlText w:val=""/>
      <w:lvlJc w:val="left"/>
      <w:pPr>
        <w:tabs>
          <w:tab w:val="num" w:pos="-1057"/>
        </w:tabs>
        <w:ind w:left="0" w:firstLine="0"/>
      </w:pPr>
    </w:lvl>
    <w:lvl w:ilvl="4" w:tplc="34088856">
      <w:numFmt w:val="none"/>
      <w:lvlText w:val=""/>
      <w:lvlJc w:val="left"/>
      <w:pPr>
        <w:tabs>
          <w:tab w:val="num" w:pos="-1057"/>
        </w:tabs>
        <w:ind w:left="0" w:firstLine="0"/>
      </w:pPr>
    </w:lvl>
    <w:lvl w:ilvl="5" w:tplc="EC7E2022">
      <w:numFmt w:val="none"/>
      <w:lvlText w:val=""/>
      <w:lvlJc w:val="left"/>
      <w:pPr>
        <w:tabs>
          <w:tab w:val="num" w:pos="-1057"/>
        </w:tabs>
        <w:ind w:left="0" w:firstLine="0"/>
      </w:pPr>
    </w:lvl>
    <w:lvl w:ilvl="6" w:tplc="148CC6BA">
      <w:numFmt w:val="none"/>
      <w:lvlText w:val=""/>
      <w:lvlJc w:val="left"/>
      <w:pPr>
        <w:tabs>
          <w:tab w:val="num" w:pos="-1057"/>
        </w:tabs>
        <w:ind w:left="0" w:firstLine="0"/>
      </w:pPr>
    </w:lvl>
    <w:lvl w:ilvl="7" w:tplc="55C82C6E">
      <w:numFmt w:val="none"/>
      <w:lvlText w:val=""/>
      <w:lvlJc w:val="left"/>
      <w:pPr>
        <w:tabs>
          <w:tab w:val="num" w:pos="-1057"/>
        </w:tabs>
        <w:ind w:left="0" w:firstLine="0"/>
      </w:pPr>
    </w:lvl>
    <w:lvl w:ilvl="8" w:tplc="E8220BBA">
      <w:numFmt w:val="none"/>
      <w:lvlText w:val=""/>
      <w:lvlJc w:val="left"/>
      <w:pPr>
        <w:tabs>
          <w:tab w:val="num" w:pos="-1057"/>
        </w:tabs>
        <w:ind w:left="0" w:firstLine="0"/>
      </w:pPr>
    </w:lvl>
  </w:abstractNum>
  <w:abstractNum w:abstractNumId="94">
    <w:nsid w:val="57D853C8"/>
    <w:multiLevelType w:val="hybridMultilevel"/>
    <w:tmpl w:val="5A7EF22E"/>
    <w:lvl w:ilvl="0" w:tplc="2828ED90">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5859157E"/>
    <w:multiLevelType w:val="hybridMultilevel"/>
    <w:tmpl w:val="87565212"/>
    <w:lvl w:ilvl="0" w:tplc="35B85A70">
      <w:start w:val="1"/>
      <w:numFmt w:val="bullet"/>
      <w:pStyle w:val="ac"/>
      <w:lvlText w:val=" "/>
      <w:lvlJc w:val="left"/>
      <w:pPr>
        <w:tabs>
          <w:tab w:val="num" w:pos="0"/>
        </w:tabs>
        <w:ind w:left="0" w:firstLine="198"/>
      </w:pPr>
      <w:rPr>
        <w:rFonts w:ascii="Arial" w:hAnsi="Arial" w:hint="default"/>
      </w:rPr>
    </w:lvl>
    <w:lvl w:ilvl="1" w:tplc="D8A6DDE8" w:tentative="1">
      <w:start w:val="1"/>
      <w:numFmt w:val="bullet"/>
      <w:lvlText w:val="o"/>
      <w:lvlJc w:val="left"/>
      <w:pPr>
        <w:tabs>
          <w:tab w:val="num" w:pos="1440"/>
        </w:tabs>
        <w:ind w:left="1440" w:hanging="360"/>
      </w:pPr>
      <w:rPr>
        <w:rFonts w:ascii="Courier New" w:hAnsi="Courier New" w:cs="Courier New" w:hint="default"/>
      </w:rPr>
    </w:lvl>
    <w:lvl w:ilvl="2" w:tplc="C3982114" w:tentative="1">
      <w:start w:val="1"/>
      <w:numFmt w:val="bullet"/>
      <w:lvlText w:val=""/>
      <w:lvlJc w:val="left"/>
      <w:pPr>
        <w:tabs>
          <w:tab w:val="num" w:pos="2160"/>
        </w:tabs>
        <w:ind w:left="2160" w:hanging="360"/>
      </w:pPr>
      <w:rPr>
        <w:rFonts w:ascii="Wingdings" w:hAnsi="Wingdings" w:hint="default"/>
      </w:rPr>
    </w:lvl>
    <w:lvl w:ilvl="3" w:tplc="85021506" w:tentative="1">
      <w:start w:val="1"/>
      <w:numFmt w:val="bullet"/>
      <w:lvlText w:val=""/>
      <w:lvlJc w:val="left"/>
      <w:pPr>
        <w:tabs>
          <w:tab w:val="num" w:pos="2880"/>
        </w:tabs>
        <w:ind w:left="2880" w:hanging="360"/>
      </w:pPr>
      <w:rPr>
        <w:rFonts w:ascii="Symbol" w:hAnsi="Symbol" w:hint="default"/>
      </w:rPr>
    </w:lvl>
    <w:lvl w:ilvl="4" w:tplc="CC10329C" w:tentative="1">
      <w:start w:val="1"/>
      <w:numFmt w:val="bullet"/>
      <w:lvlText w:val="o"/>
      <w:lvlJc w:val="left"/>
      <w:pPr>
        <w:tabs>
          <w:tab w:val="num" w:pos="3600"/>
        </w:tabs>
        <w:ind w:left="3600" w:hanging="360"/>
      </w:pPr>
      <w:rPr>
        <w:rFonts w:ascii="Courier New" w:hAnsi="Courier New" w:cs="Courier New" w:hint="default"/>
      </w:rPr>
    </w:lvl>
    <w:lvl w:ilvl="5" w:tplc="F238E3E0" w:tentative="1">
      <w:start w:val="1"/>
      <w:numFmt w:val="bullet"/>
      <w:lvlText w:val=""/>
      <w:lvlJc w:val="left"/>
      <w:pPr>
        <w:tabs>
          <w:tab w:val="num" w:pos="4320"/>
        </w:tabs>
        <w:ind w:left="4320" w:hanging="360"/>
      </w:pPr>
      <w:rPr>
        <w:rFonts w:ascii="Wingdings" w:hAnsi="Wingdings" w:hint="default"/>
      </w:rPr>
    </w:lvl>
    <w:lvl w:ilvl="6" w:tplc="C602ACC6" w:tentative="1">
      <w:start w:val="1"/>
      <w:numFmt w:val="bullet"/>
      <w:lvlText w:val=""/>
      <w:lvlJc w:val="left"/>
      <w:pPr>
        <w:tabs>
          <w:tab w:val="num" w:pos="5040"/>
        </w:tabs>
        <w:ind w:left="5040" w:hanging="360"/>
      </w:pPr>
      <w:rPr>
        <w:rFonts w:ascii="Symbol" w:hAnsi="Symbol" w:hint="default"/>
      </w:rPr>
    </w:lvl>
    <w:lvl w:ilvl="7" w:tplc="CD1AD214" w:tentative="1">
      <w:start w:val="1"/>
      <w:numFmt w:val="bullet"/>
      <w:lvlText w:val="o"/>
      <w:lvlJc w:val="left"/>
      <w:pPr>
        <w:tabs>
          <w:tab w:val="num" w:pos="5760"/>
        </w:tabs>
        <w:ind w:left="5760" w:hanging="360"/>
      </w:pPr>
      <w:rPr>
        <w:rFonts w:ascii="Courier New" w:hAnsi="Courier New" w:cs="Courier New" w:hint="default"/>
      </w:rPr>
    </w:lvl>
    <w:lvl w:ilvl="8" w:tplc="FC4481CE" w:tentative="1">
      <w:start w:val="1"/>
      <w:numFmt w:val="bullet"/>
      <w:lvlText w:val=""/>
      <w:lvlJc w:val="left"/>
      <w:pPr>
        <w:tabs>
          <w:tab w:val="num" w:pos="6480"/>
        </w:tabs>
        <w:ind w:left="6480" w:hanging="360"/>
      </w:pPr>
      <w:rPr>
        <w:rFonts w:ascii="Wingdings" w:hAnsi="Wingdings" w:hint="default"/>
      </w:rPr>
    </w:lvl>
  </w:abstractNum>
  <w:abstractNum w:abstractNumId="96">
    <w:nsid w:val="5A8A31A6"/>
    <w:multiLevelType w:val="multilevel"/>
    <w:tmpl w:val="5C129296"/>
    <w:lvl w:ilvl="0">
      <w:start w:val="1"/>
      <w:numFmt w:val="bullet"/>
      <w:pStyle w:val="Sourcelist"/>
      <w:lvlText w:val="-"/>
      <w:lvlJc w:val="left"/>
      <w:pPr>
        <w:tabs>
          <w:tab w:val="num" w:pos="720"/>
        </w:tabs>
        <w:ind w:left="720" w:firstLine="0"/>
      </w:pPr>
      <w:rPr>
        <w:rFonts w:ascii="Courier New" w:hAnsi="Courier New" w:hint="default"/>
      </w:rPr>
    </w:lvl>
    <w:lvl w:ilvl="1">
      <w:start w:val="1"/>
      <w:numFmt w:val="decimal"/>
      <w:lvlText w:val="%1.%2"/>
      <w:lvlJc w:val="left"/>
      <w:pPr>
        <w:tabs>
          <w:tab w:val="num" w:pos="1296"/>
        </w:tabs>
        <w:ind w:left="1296" w:hanging="576"/>
      </w:pPr>
      <w:rPr>
        <w:rFonts w:ascii="Times New Roman" w:hAnsi="Times New Roman" w:hint="default"/>
        <w:sz w:val="28"/>
        <w:szCs w:val="28"/>
      </w:rPr>
    </w:lvl>
    <w:lvl w:ilvl="2">
      <w:start w:val="1"/>
      <w:numFmt w:val="decimal"/>
      <w:lvlText w:val="%1.%2.%3"/>
      <w:lvlJc w:val="left"/>
      <w:pPr>
        <w:tabs>
          <w:tab w:val="num" w:pos="1440"/>
        </w:tabs>
        <w:ind w:left="1440" w:hanging="720"/>
      </w:pPr>
      <w:rPr>
        <w:rFonts w:ascii="Times New Roman" w:hAnsi="Times New Roman" w:hint="default"/>
        <w:b w:val="0"/>
        <w:i w:val="0"/>
        <w:sz w:val="28"/>
        <w:szCs w:val="28"/>
      </w:rPr>
    </w:lvl>
    <w:lvl w:ilvl="3">
      <w:start w:val="1"/>
      <w:numFmt w:val="decimal"/>
      <w:lvlText w:val="%1.%2.%3.%4"/>
      <w:lvlJc w:val="left"/>
      <w:pPr>
        <w:tabs>
          <w:tab w:val="num" w:pos="0"/>
        </w:tabs>
        <w:ind w:left="1584" w:hanging="864"/>
      </w:pPr>
      <w:rPr>
        <w:rFonts w:ascii="Times New Roman" w:hAnsi="Times New Roman" w:cs="Times New Roman" w:hint="default"/>
        <w:b w:val="0"/>
        <w:i w:val="0"/>
        <w:iCs w:val="0"/>
        <w:caps w:val="0"/>
        <w:strike w:val="0"/>
        <w:dstrike w:val="0"/>
        <w:outline w:val="0"/>
        <w:shadow w:val="0"/>
        <w:emboss w:val="0"/>
        <w:imprint w:val="0"/>
        <w:vanish w:val="0"/>
        <w:color w:val="000000"/>
        <w:spacing w:val="0"/>
        <w:kern w:val="0"/>
        <w:position w:val="0"/>
        <w:u w:val="none"/>
        <w:vertAlign w:val="baseline"/>
        <w:em w:val="none"/>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7">
    <w:nsid w:val="5D38743F"/>
    <w:multiLevelType w:val="hybridMultilevel"/>
    <w:tmpl w:val="5EFEADCA"/>
    <w:lvl w:ilvl="0" w:tplc="C5BC3254">
      <w:start w:val="1"/>
      <w:numFmt w:val="decimal"/>
      <w:lvlText w:val="%1."/>
      <w:lvlJc w:val="left"/>
      <w:pPr>
        <w:ind w:left="570" w:hanging="360"/>
      </w:pPr>
      <w:rPr>
        <w:rFonts w:hint="default"/>
      </w:rPr>
    </w:lvl>
    <w:lvl w:ilvl="1" w:tplc="44221D72" w:tentative="1">
      <w:start w:val="1"/>
      <w:numFmt w:val="lowerLetter"/>
      <w:lvlText w:val="%2."/>
      <w:lvlJc w:val="left"/>
      <w:pPr>
        <w:ind w:left="1290" w:hanging="360"/>
      </w:pPr>
    </w:lvl>
    <w:lvl w:ilvl="2" w:tplc="E2543C06" w:tentative="1">
      <w:start w:val="1"/>
      <w:numFmt w:val="lowerRoman"/>
      <w:lvlText w:val="%3."/>
      <w:lvlJc w:val="right"/>
      <w:pPr>
        <w:ind w:left="2010" w:hanging="180"/>
      </w:pPr>
    </w:lvl>
    <w:lvl w:ilvl="3" w:tplc="059447E4" w:tentative="1">
      <w:start w:val="1"/>
      <w:numFmt w:val="decimal"/>
      <w:lvlText w:val="%4."/>
      <w:lvlJc w:val="left"/>
      <w:pPr>
        <w:ind w:left="2730" w:hanging="360"/>
      </w:pPr>
    </w:lvl>
    <w:lvl w:ilvl="4" w:tplc="61D0FCCC" w:tentative="1">
      <w:start w:val="1"/>
      <w:numFmt w:val="lowerLetter"/>
      <w:lvlText w:val="%5."/>
      <w:lvlJc w:val="left"/>
      <w:pPr>
        <w:ind w:left="3450" w:hanging="360"/>
      </w:pPr>
    </w:lvl>
    <w:lvl w:ilvl="5" w:tplc="AC140730" w:tentative="1">
      <w:start w:val="1"/>
      <w:numFmt w:val="lowerRoman"/>
      <w:lvlText w:val="%6."/>
      <w:lvlJc w:val="right"/>
      <w:pPr>
        <w:ind w:left="4170" w:hanging="180"/>
      </w:pPr>
    </w:lvl>
    <w:lvl w:ilvl="6" w:tplc="F57E64A8" w:tentative="1">
      <w:start w:val="1"/>
      <w:numFmt w:val="decimal"/>
      <w:lvlText w:val="%7."/>
      <w:lvlJc w:val="left"/>
      <w:pPr>
        <w:ind w:left="4890" w:hanging="360"/>
      </w:pPr>
    </w:lvl>
    <w:lvl w:ilvl="7" w:tplc="E5AEF9C4" w:tentative="1">
      <w:start w:val="1"/>
      <w:numFmt w:val="lowerLetter"/>
      <w:lvlText w:val="%8."/>
      <w:lvlJc w:val="left"/>
      <w:pPr>
        <w:ind w:left="5610" w:hanging="360"/>
      </w:pPr>
    </w:lvl>
    <w:lvl w:ilvl="8" w:tplc="5838AD1A" w:tentative="1">
      <w:start w:val="1"/>
      <w:numFmt w:val="lowerRoman"/>
      <w:lvlText w:val="%9."/>
      <w:lvlJc w:val="right"/>
      <w:pPr>
        <w:ind w:left="6330" w:hanging="180"/>
      </w:pPr>
    </w:lvl>
  </w:abstractNum>
  <w:abstractNum w:abstractNumId="98">
    <w:nsid w:val="5DC16EB2"/>
    <w:multiLevelType w:val="multilevel"/>
    <w:tmpl w:val="D2E0729E"/>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99">
    <w:nsid w:val="5E263511"/>
    <w:multiLevelType w:val="hybridMultilevel"/>
    <w:tmpl w:val="123A8B8A"/>
    <w:lvl w:ilvl="0" w:tplc="B2863EF2">
      <w:start w:val="1"/>
      <w:numFmt w:val="none"/>
      <w:pStyle w:val="ad"/>
      <w:lvlText w:val="--  "/>
      <w:lvlJc w:val="left"/>
      <w:pPr>
        <w:tabs>
          <w:tab w:val="num" w:pos="0"/>
        </w:tabs>
        <w:ind w:left="0" w:firstLine="624"/>
      </w:pPr>
      <w:rPr>
        <w:rFonts w:ascii="Arial" w:hAnsi="Arial" w:hint="default"/>
        <w:b w:val="0"/>
        <w:i w:val="0"/>
        <w:color w:val="auto"/>
        <w:spacing w:val="-20"/>
        <w:w w:val="100"/>
        <w:sz w:val="22"/>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0">
    <w:nsid w:val="5F7C56AF"/>
    <w:multiLevelType w:val="multilevel"/>
    <w:tmpl w:val="7020FD5E"/>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01">
    <w:nsid w:val="5FE807A2"/>
    <w:multiLevelType w:val="multilevel"/>
    <w:tmpl w:val="27E83E70"/>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60334E4D"/>
    <w:multiLevelType w:val="hybridMultilevel"/>
    <w:tmpl w:val="36BC58D2"/>
    <w:lvl w:ilvl="0" w:tplc="3E7A3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1A704FB"/>
    <w:multiLevelType w:val="hybridMultilevel"/>
    <w:tmpl w:val="D0863BDA"/>
    <w:lvl w:ilvl="0" w:tplc="1256D7CA">
      <w:start w:val="1"/>
      <w:numFmt w:val="bullet"/>
      <w:pStyle w:val="ae"/>
      <w:lvlText w:val=""/>
      <w:lvlJc w:val="left"/>
      <w:pPr>
        <w:tabs>
          <w:tab w:val="num" w:pos="0"/>
        </w:tabs>
        <w:ind w:left="0" w:firstLine="170"/>
      </w:pPr>
      <w:rPr>
        <w:rFonts w:ascii="Symbol" w:hAnsi="Symbol" w:hint="default"/>
        <w:sz w:val="20"/>
        <w:szCs w:val="20"/>
      </w:rPr>
    </w:lvl>
    <w:lvl w:ilvl="1" w:tplc="EA8A6BBE" w:tentative="1">
      <w:start w:val="1"/>
      <w:numFmt w:val="bullet"/>
      <w:lvlText w:val="o"/>
      <w:lvlJc w:val="left"/>
      <w:pPr>
        <w:tabs>
          <w:tab w:val="num" w:pos="1440"/>
        </w:tabs>
        <w:ind w:left="1440" w:hanging="360"/>
      </w:pPr>
      <w:rPr>
        <w:rFonts w:ascii="Courier New" w:hAnsi="Courier New" w:cs="Courier New" w:hint="default"/>
      </w:rPr>
    </w:lvl>
    <w:lvl w:ilvl="2" w:tplc="F7B0E6F8" w:tentative="1">
      <w:start w:val="1"/>
      <w:numFmt w:val="bullet"/>
      <w:lvlText w:val=""/>
      <w:lvlJc w:val="left"/>
      <w:pPr>
        <w:tabs>
          <w:tab w:val="num" w:pos="2160"/>
        </w:tabs>
        <w:ind w:left="2160" w:hanging="360"/>
      </w:pPr>
      <w:rPr>
        <w:rFonts w:ascii="Wingdings" w:hAnsi="Wingdings" w:hint="default"/>
      </w:rPr>
    </w:lvl>
    <w:lvl w:ilvl="3" w:tplc="551803FA" w:tentative="1">
      <w:start w:val="1"/>
      <w:numFmt w:val="bullet"/>
      <w:lvlText w:val=""/>
      <w:lvlJc w:val="left"/>
      <w:pPr>
        <w:tabs>
          <w:tab w:val="num" w:pos="2880"/>
        </w:tabs>
        <w:ind w:left="2880" w:hanging="360"/>
      </w:pPr>
      <w:rPr>
        <w:rFonts w:ascii="Symbol" w:hAnsi="Symbol" w:hint="default"/>
      </w:rPr>
    </w:lvl>
    <w:lvl w:ilvl="4" w:tplc="CE54EC0A" w:tentative="1">
      <w:start w:val="1"/>
      <w:numFmt w:val="bullet"/>
      <w:lvlText w:val="o"/>
      <w:lvlJc w:val="left"/>
      <w:pPr>
        <w:tabs>
          <w:tab w:val="num" w:pos="3600"/>
        </w:tabs>
        <w:ind w:left="3600" w:hanging="360"/>
      </w:pPr>
      <w:rPr>
        <w:rFonts w:ascii="Courier New" w:hAnsi="Courier New" w:cs="Courier New" w:hint="default"/>
      </w:rPr>
    </w:lvl>
    <w:lvl w:ilvl="5" w:tplc="E96EE572" w:tentative="1">
      <w:start w:val="1"/>
      <w:numFmt w:val="bullet"/>
      <w:lvlText w:val=""/>
      <w:lvlJc w:val="left"/>
      <w:pPr>
        <w:tabs>
          <w:tab w:val="num" w:pos="4320"/>
        </w:tabs>
        <w:ind w:left="4320" w:hanging="360"/>
      </w:pPr>
      <w:rPr>
        <w:rFonts w:ascii="Wingdings" w:hAnsi="Wingdings" w:hint="default"/>
      </w:rPr>
    </w:lvl>
    <w:lvl w:ilvl="6" w:tplc="EAAA1B02" w:tentative="1">
      <w:start w:val="1"/>
      <w:numFmt w:val="bullet"/>
      <w:lvlText w:val=""/>
      <w:lvlJc w:val="left"/>
      <w:pPr>
        <w:tabs>
          <w:tab w:val="num" w:pos="5040"/>
        </w:tabs>
        <w:ind w:left="5040" w:hanging="360"/>
      </w:pPr>
      <w:rPr>
        <w:rFonts w:ascii="Symbol" w:hAnsi="Symbol" w:hint="default"/>
      </w:rPr>
    </w:lvl>
    <w:lvl w:ilvl="7" w:tplc="7390EC2E" w:tentative="1">
      <w:start w:val="1"/>
      <w:numFmt w:val="bullet"/>
      <w:lvlText w:val="o"/>
      <w:lvlJc w:val="left"/>
      <w:pPr>
        <w:tabs>
          <w:tab w:val="num" w:pos="5760"/>
        </w:tabs>
        <w:ind w:left="5760" w:hanging="360"/>
      </w:pPr>
      <w:rPr>
        <w:rFonts w:ascii="Courier New" w:hAnsi="Courier New" w:cs="Courier New" w:hint="default"/>
      </w:rPr>
    </w:lvl>
    <w:lvl w:ilvl="8" w:tplc="5B02C3B8" w:tentative="1">
      <w:start w:val="1"/>
      <w:numFmt w:val="bullet"/>
      <w:lvlText w:val=""/>
      <w:lvlJc w:val="left"/>
      <w:pPr>
        <w:tabs>
          <w:tab w:val="num" w:pos="6480"/>
        </w:tabs>
        <w:ind w:left="6480" w:hanging="360"/>
      </w:pPr>
      <w:rPr>
        <w:rFonts w:ascii="Wingdings" w:hAnsi="Wingdings" w:hint="default"/>
      </w:rPr>
    </w:lvl>
  </w:abstractNum>
  <w:abstractNum w:abstractNumId="104">
    <w:nsid w:val="61E7222C"/>
    <w:multiLevelType w:val="multilevel"/>
    <w:tmpl w:val="215AE6F0"/>
    <w:lvl w:ilvl="0">
      <w:start w:val="1"/>
      <w:numFmt w:val="decimal"/>
      <w:suff w:val="space"/>
      <w:lvlText w:val="%1"/>
      <w:lvlJc w:val="left"/>
      <w:pPr>
        <w:ind w:left="0" w:firstLine="0"/>
      </w:pPr>
      <w:rPr>
        <w:rFonts w:ascii="Times New Roman" w:hAnsi="Times New Roman" w:hint="default"/>
        <w:sz w:val="32"/>
        <w:szCs w:val="32"/>
      </w:rPr>
    </w:lvl>
    <w:lvl w:ilvl="1">
      <w:start w:val="1"/>
      <w:numFmt w:val="decimal"/>
      <w:pStyle w:val="h2text"/>
      <w:isLgl/>
      <w:suff w:val="space"/>
      <w:lvlText w:val="%1.%2"/>
      <w:lvlJc w:val="left"/>
      <w:pPr>
        <w:ind w:left="0" w:firstLine="0"/>
      </w:pPr>
      <w:rPr>
        <w:rFonts w:ascii="Times New Roman" w:hAnsi="Times New Roman" w:hint="default"/>
        <w:sz w:val="28"/>
        <w:szCs w:val="28"/>
      </w:rPr>
    </w:lvl>
    <w:lvl w:ilvl="2">
      <w:start w:val="1"/>
      <w:numFmt w:val="decimal"/>
      <w:pStyle w:val="h3text"/>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Restart w:val="1"/>
      <w:lvlText w:val="%1.%4"/>
      <w:lvlJc w:val="left"/>
      <w:pPr>
        <w:tabs>
          <w:tab w:val="num" w:pos="-363"/>
        </w:tabs>
        <w:ind w:left="1869" w:hanging="792"/>
      </w:pPr>
      <w:rPr>
        <w:rFonts w:hint="default"/>
      </w:rPr>
    </w:lvl>
    <w:lvl w:ilvl="5">
      <w:start w:val="1"/>
      <w:numFmt w:val="decimal"/>
      <w:lvlText w:val="%1.%2.%3..%5.%6."/>
      <w:lvlJc w:val="left"/>
      <w:pPr>
        <w:tabs>
          <w:tab w:val="num" w:pos="360"/>
        </w:tabs>
        <w:ind w:left="3096" w:hanging="936"/>
      </w:pPr>
      <w:rPr>
        <w:rFonts w:cs="Times New Roman" w:hint="default"/>
        <w:b w:val="0"/>
        <w:bCs w:val="0"/>
        <w:i w:val="0"/>
        <w:iCs w:val="0"/>
        <w:caps w:val="0"/>
        <w:smallCaps w:val="0"/>
        <w:strike w:val="0"/>
        <w:dstrike w:val="0"/>
        <w:outline w:val="0"/>
        <w:shadow w:val="0"/>
        <w:emboss w:val="0"/>
        <w:imprint w:val="0"/>
        <w:vanish w:val="0"/>
        <w:kern w:val="0"/>
        <w:position w:val="0"/>
        <w:u w:val="none"/>
        <w:vertAlign w:val="baseline"/>
        <w:em w:val="none"/>
      </w:rPr>
    </w:lvl>
    <w:lvl w:ilvl="6">
      <w:start w:val="1"/>
      <w:numFmt w:val="decimal"/>
      <w:lvlRestart w:val="1"/>
      <w:lvlText w:val="%1.%2.%3.%4.%5.%6.%7."/>
      <w:lvlJc w:val="left"/>
      <w:pPr>
        <w:tabs>
          <w:tab w:val="num" w:pos="-363"/>
        </w:tabs>
        <w:ind w:left="2877" w:hanging="1080"/>
      </w:pPr>
      <w:rPr>
        <w:rFonts w:hint="default"/>
      </w:rPr>
    </w:lvl>
    <w:lvl w:ilvl="7">
      <w:start w:val="1"/>
      <w:numFmt w:val="decimal"/>
      <w:lvlText w:val="%1.%2.%3.%4.%5.%6.%7.%8."/>
      <w:lvlJc w:val="left"/>
      <w:pPr>
        <w:tabs>
          <w:tab w:val="num" w:pos="-363"/>
        </w:tabs>
        <w:ind w:left="3381" w:hanging="1224"/>
      </w:pPr>
      <w:rPr>
        <w:rFonts w:hint="default"/>
      </w:rPr>
    </w:lvl>
    <w:lvl w:ilvl="8">
      <w:start w:val="1"/>
      <w:numFmt w:val="decimal"/>
      <w:lvlRestart w:val="1"/>
      <w:lvlText w:val="%1.%2.%3.%4.%5.%6.%7.%8.%9."/>
      <w:lvlJc w:val="left"/>
      <w:pPr>
        <w:tabs>
          <w:tab w:val="num" w:pos="-363"/>
        </w:tabs>
        <w:ind w:left="3957" w:hanging="1440"/>
      </w:pPr>
      <w:rPr>
        <w:rFonts w:hint="default"/>
      </w:rPr>
    </w:lvl>
  </w:abstractNum>
  <w:abstractNum w:abstractNumId="105">
    <w:nsid w:val="620939F1"/>
    <w:multiLevelType w:val="multilevel"/>
    <w:tmpl w:val="3B26AB08"/>
    <w:lvl w:ilvl="0">
      <w:start w:val="1"/>
      <w:numFmt w:val="decimal"/>
      <w:lvlText w:val="%1"/>
      <w:lvlJc w:val="left"/>
      <w:pPr>
        <w:tabs>
          <w:tab w:val="num" w:pos="720"/>
        </w:tabs>
        <w:ind w:left="720" w:hanging="360"/>
      </w:pPr>
      <w:rPr>
        <w:rFonts w:hint="default"/>
        <w:b/>
        <w:sz w:val="24"/>
        <w:szCs w:val="24"/>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106">
    <w:nsid w:val="622A2124"/>
    <w:multiLevelType w:val="hybridMultilevel"/>
    <w:tmpl w:val="F014E014"/>
    <w:lvl w:ilvl="0" w:tplc="085E4E02">
      <w:start w:val="1"/>
      <w:numFmt w:val="bullet"/>
      <w:pStyle w:val="af"/>
      <w:lvlText w:val=" "/>
      <w:lvlJc w:val="left"/>
      <w:pPr>
        <w:tabs>
          <w:tab w:val="num" w:pos="0"/>
        </w:tabs>
        <w:ind w:left="0" w:firstLine="198"/>
      </w:pPr>
      <w:rPr>
        <w:rFonts w:ascii="Arial" w:hAnsi="Arial" w:hint="default"/>
      </w:rPr>
    </w:lvl>
    <w:lvl w:ilvl="1" w:tplc="F34C734C" w:tentative="1">
      <w:start w:val="1"/>
      <w:numFmt w:val="bullet"/>
      <w:lvlText w:val="o"/>
      <w:lvlJc w:val="left"/>
      <w:pPr>
        <w:tabs>
          <w:tab w:val="num" w:pos="1440"/>
        </w:tabs>
        <w:ind w:left="1440" w:hanging="360"/>
      </w:pPr>
      <w:rPr>
        <w:rFonts w:ascii="Courier New" w:hAnsi="Courier New" w:cs="Courier New" w:hint="default"/>
      </w:rPr>
    </w:lvl>
    <w:lvl w:ilvl="2" w:tplc="9BA44D68" w:tentative="1">
      <w:start w:val="1"/>
      <w:numFmt w:val="bullet"/>
      <w:lvlText w:val=""/>
      <w:lvlJc w:val="left"/>
      <w:pPr>
        <w:tabs>
          <w:tab w:val="num" w:pos="2160"/>
        </w:tabs>
        <w:ind w:left="2160" w:hanging="360"/>
      </w:pPr>
      <w:rPr>
        <w:rFonts w:ascii="Wingdings" w:hAnsi="Wingdings" w:hint="default"/>
      </w:rPr>
    </w:lvl>
    <w:lvl w:ilvl="3" w:tplc="1124F0D4" w:tentative="1">
      <w:start w:val="1"/>
      <w:numFmt w:val="bullet"/>
      <w:lvlText w:val=""/>
      <w:lvlJc w:val="left"/>
      <w:pPr>
        <w:tabs>
          <w:tab w:val="num" w:pos="2880"/>
        </w:tabs>
        <w:ind w:left="2880" w:hanging="360"/>
      </w:pPr>
      <w:rPr>
        <w:rFonts w:ascii="Symbol" w:hAnsi="Symbol" w:hint="default"/>
      </w:rPr>
    </w:lvl>
    <w:lvl w:ilvl="4" w:tplc="B1FCAE3A" w:tentative="1">
      <w:start w:val="1"/>
      <w:numFmt w:val="bullet"/>
      <w:lvlText w:val="o"/>
      <w:lvlJc w:val="left"/>
      <w:pPr>
        <w:tabs>
          <w:tab w:val="num" w:pos="3600"/>
        </w:tabs>
        <w:ind w:left="3600" w:hanging="360"/>
      </w:pPr>
      <w:rPr>
        <w:rFonts w:ascii="Courier New" w:hAnsi="Courier New" w:cs="Courier New" w:hint="default"/>
      </w:rPr>
    </w:lvl>
    <w:lvl w:ilvl="5" w:tplc="9DBCC95C" w:tentative="1">
      <w:start w:val="1"/>
      <w:numFmt w:val="bullet"/>
      <w:lvlText w:val=""/>
      <w:lvlJc w:val="left"/>
      <w:pPr>
        <w:tabs>
          <w:tab w:val="num" w:pos="4320"/>
        </w:tabs>
        <w:ind w:left="4320" w:hanging="360"/>
      </w:pPr>
      <w:rPr>
        <w:rFonts w:ascii="Wingdings" w:hAnsi="Wingdings" w:hint="default"/>
      </w:rPr>
    </w:lvl>
    <w:lvl w:ilvl="6" w:tplc="493287B0" w:tentative="1">
      <w:start w:val="1"/>
      <w:numFmt w:val="bullet"/>
      <w:lvlText w:val=""/>
      <w:lvlJc w:val="left"/>
      <w:pPr>
        <w:tabs>
          <w:tab w:val="num" w:pos="5040"/>
        </w:tabs>
        <w:ind w:left="5040" w:hanging="360"/>
      </w:pPr>
      <w:rPr>
        <w:rFonts w:ascii="Symbol" w:hAnsi="Symbol" w:hint="default"/>
      </w:rPr>
    </w:lvl>
    <w:lvl w:ilvl="7" w:tplc="122EE064" w:tentative="1">
      <w:start w:val="1"/>
      <w:numFmt w:val="bullet"/>
      <w:lvlText w:val="o"/>
      <w:lvlJc w:val="left"/>
      <w:pPr>
        <w:tabs>
          <w:tab w:val="num" w:pos="5760"/>
        </w:tabs>
        <w:ind w:left="5760" w:hanging="360"/>
      </w:pPr>
      <w:rPr>
        <w:rFonts w:ascii="Courier New" w:hAnsi="Courier New" w:cs="Courier New" w:hint="default"/>
      </w:rPr>
    </w:lvl>
    <w:lvl w:ilvl="8" w:tplc="F4E201AE" w:tentative="1">
      <w:start w:val="1"/>
      <w:numFmt w:val="bullet"/>
      <w:lvlText w:val=""/>
      <w:lvlJc w:val="left"/>
      <w:pPr>
        <w:tabs>
          <w:tab w:val="num" w:pos="6480"/>
        </w:tabs>
        <w:ind w:left="6480" w:hanging="360"/>
      </w:pPr>
      <w:rPr>
        <w:rFonts w:ascii="Wingdings" w:hAnsi="Wingdings" w:hint="default"/>
      </w:rPr>
    </w:lvl>
  </w:abstractNum>
  <w:abstractNum w:abstractNumId="107">
    <w:nsid w:val="626E6A65"/>
    <w:multiLevelType w:val="hybridMultilevel"/>
    <w:tmpl w:val="5E321FFC"/>
    <w:lvl w:ilvl="0" w:tplc="7B644A64">
      <w:start w:val="1"/>
      <w:numFmt w:val="bullet"/>
      <w:pStyle w:val="af0"/>
      <w:lvlText w:val=""/>
      <w:lvlJc w:val="left"/>
      <w:pPr>
        <w:tabs>
          <w:tab w:val="num" w:pos="40"/>
        </w:tabs>
        <w:ind w:left="40" w:hanging="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2941D3B"/>
    <w:multiLevelType w:val="multilevel"/>
    <w:tmpl w:val="229ABEB0"/>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nsid w:val="62BB5E77"/>
    <w:multiLevelType w:val="hybridMultilevel"/>
    <w:tmpl w:val="EB6C37BA"/>
    <w:lvl w:ilvl="0" w:tplc="8CCE64FE">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64DA4885"/>
    <w:multiLevelType w:val="multilevel"/>
    <w:tmpl w:val="A00A4602"/>
    <w:styleLink w:val="StyleOutlinenumbered"/>
    <w:lvl w:ilvl="0">
      <w:start w:val="1"/>
      <w:numFmt w:val="decimal"/>
      <w:lvlText w:val="%1."/>
      <w:lvlJc w:val="left"/>
      <w:pPr>
        <w:tabs>
          <w:tab w:val="num" w:pos="567"/>
        </w:tabs>
        <w:ind w:left="1163" w:hanging="454"/>
      </w:pPr>
      <w:rPr>
        <w:rFonts w:ascii="GOST type A" w:hAnsi="GOST type A"/>
        <w:sz w:val="28"/>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11">
    <w:nsid w:val="64E03BAB"/>
    <w:multiLevelType w:val="multilevel"/>
    <w:tmpl w:val="9E20B50E"/>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nsid w:val="650668A9"/>
    <w:multiLevelType w:val="multilevel"/>
    <w:tmpl w:val="E296398E"/>
    <w:lvl w:ilvl="0">
      <w:start w:val="4"/>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113">
    <w:nsid w:val="65467AD0"/>
    <w:multiLevelType w:val="multilevel"/>
    <w:tmpl w:val="80329382"/>
    <w:lvl w:ilvl="0">
      <w:start w:val="7"/>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114">
    <w:nsid w:val="66441CCD"/>
    <w:multiLevelType w:val="multilevel"/>
    <w:tmpl w:val="590EE5BA"/>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5">
    <w:nsid w:val="67BD0B9B"/>
    <w:multiLevelType w:val="multilevel"/>
    <w:tmpl w:val="7AE045F4"/>
    <w:lvl w:ilvl="0">
      <w:start w:val="1"/>
      <w:numFmt w:val="bullet"/>
      <w:suff w:val="space"/>
      <w:lvlText w:val="-"/>
      <w:lvlJc w:val="left"/>
      <w:pPr>
        <w:ind w:left="0" w:firstLine="720"/>
      </w:pPr>
      <w:rPr>
        <w:rFonts w:ascii="Arial" w:hAnsi="Arial" w:hint="default"/>
        <w:sz w:val="24"/>
        <w:szCs w:val="24"/>
      </w:rPr>
    </w:lvl>
    <w:lvl w:ilvl="1">
      <w:start w:val="1"/>
      <w:numFmt w:val="bullet"/>
      <w:suff w:val="space"/>
      <w:lvlText w:val="-"/>
      <w:lvlJc w:val="left"/>
      <w:pPr>
        <w:ind w:left="720" w:firstLine="771"/>
      </w:pPr>
      <w:rPr>
        <w:rFonts w:ascii="Times New Roman" w:hAnsi="Times New Roman" w:hint="default"/>
        <w:sz w:val="28"/>
        <w:szCs w:val="28"/>
      </w:rPr>
    </w:lvl>
    <w:lvl w:ilvl="2">
      <w:start w:val="1"/>
      <w:numFmt w:val="decimal"/>
      <w:pStyle w:val="33"/>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116">
    <w:nsid w:val="6839282B"/>
    <w:multiLevelType w:val="multilevel"/>
    <w:tmpl w:val="61DA772E"/>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7">
    <w:nsid w:val="69330E93"/>
    <w:multiLevelType w:val="multilevel"/>
    <w:tmpl w:val="B7B07836"/>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8">
    <w:nsid w:val="6A0A5075"/>
    <w:multiLevelType w:val="multilevel"/>
    <w:tmpl w:val="D47A03BC"/>
    <w:lvl w:ilvl="0">
      <w:start w:val="1"/>
      <w:numFmt w:val="bullet"/>
      <w:lvlText w:val="‒"/>
      <w:lvlJc w:val="left"/>
      <w:pPr>
        <w:tabs>
          <w:tab w:val="num" w:pos="720"/>
        </w:tabs>
        <w:ind w:left="720" w:hanging="360"/>
      </w:pPr>
      <w:rPr>
        <w:rFonts w:ascii="Segoe UI" w:hAnsi="Segoe UI" w:cs="Segoe UI" w:hint="default"/>
        <w:sz w:val="28"/>
        <w:szCs w:val="28"/>
      </w:rPr>
    </w:lvl>
    <w:lvl w:ilvl="1">
      <w:start w:val="1"/>
      <w:numFmt w:val="bullet"/>
      <w:lvlText w:val="◦"/>
      <w:lvlJc w:val="left"/>
      <w:pPr>
        <w:tabs>
          <w:tab w:val="num" w:pos="1080"/>
        </w:tabs>
        <w:ind w:left="1080" w:hanging="360"/>
      </w:pPr>
      <w:rPr>
        <w:rFonts w:ascii="OpenSymbol" w:hAnsi="OpenSymbol" w:cs="OpenSymbol" w:hint="default"/>
        <w:sz w:val="28"/>
        <w:szCs w:val="28"/>
      </w:rPr>
    </w:lvl>
    <w:lvl w:ilvl="2">
      <w:start w:val="1"/>
      <w:numFmt w:val="bullet"/>
      <w:lvlText w:val="▪"/>
      <w:lvlJc w:val="left"/>
      <w:pPr>
        <w:tabs>
          <w:tab w:val="num" w:pos="1440"/>
        </w:tabs>
        <w:ind w:left="1440" w:hanging="360"/>
      </w:pPr>
      <w:rPr>
        <w:rFonts w:ascii="OpenSymbol" w:hAnsi="OpenSymbol" w:cs="OpenSymbol" w:hint="default"/>
        <w:sz w:val="28"/>
        <w:szCs w:val="28"/>
      </w:rPr>
    </w:lvl>
    <w:lvl w:ilvl="3">
      <w:start w:val="1"/>
      <w:numFmt w:val="bullet"/>
      <w:lvlText w:val=""/>
      <w:lvlJc w:val="left"/>
      <w:pPr>
        <w:tabs>
          <w:tab w:val="num" w:pos="1800"/>
        </w:tabs>
        <w:ind w:left="1800" w:hanging="360"/>
      </w:pPr>
      <w:rPr>
        <w:rFonts w:ascii="Symbol" w:hAnsi="Symbol" w:cs="Symbol" w:hint="default"/>
        <w:sz w:val="28"/>
        <w:szCs w:val="28"/>
      </w:rPr>
    </w:lvl>
    <w:lvl w:ilvl="4">
      <w:start w:val="1"/>
      <w:numFmt w:val="bullet"/>
      <w:lvlText w:val="◦"/>
      <w:lvlJc w:val="left"/>
      <w:pPr>
        <w:tabs>
          <w:tab w:val="num" w:pos="2160"/>
        </w:tabs>
        <w:ind w:left="2160" w:hanging="360"/>
      </w:pPr>
      <w:rPr>
        <w:rFonts w:ascii="OpenSymbol" w:hAnsi="OpenSymbol" w:cs="OpenSymbol" w:hint="default"/>
        <w:sz w:val="28"/>
        <w:szCs w:val="28"/>
      </w:rPr>
    </w:lvl>
    <w:lvl w:ilvl="5">
      <w:start w:val="1"/>
      <w:numFmt w:val="bullet"/>
      <w:lvlText w:val="▪"/>
      <w:lvlJc w:val="left"/>
      <w:pPr>
        <w:tabs>
          <w:tab w:val="num" w:pos="2520"/>
        </w:tabs>
        <w:ind w:left="2520" w:hanging="360"/>
      </w:pPr>
      <w:rPr>
        <w:rFonts w:ascii="OpenSymbol" w:hAnsi="OpenSymbol" w:cs="OpenSymbol" w:hint="default"/>
        <w:sz w:val="28"/>
        <w:szCs w:val="28"/>
      </w:rPr>
    </w:lvl>
    <w:lvl w:ilvl="6">
      <w:start w:val="1"/>
      <w:numFmt w:val="bullet"/>
      <w:lvlText w:val=""/>
      <w:lvlJc w:val="left"/>
      <w:pPr>
        <w:tabs>
          <w:tab w:val="num" w:pos="2880"/>
        </w:tabs>
        <w:ind w:left="2880" w:hanging="360"/>
      </w:pPr>
      <w:rPr>
        <w:rFonts w:ascii="Symbol" w:hAnsi="Symbol" w:cs="Symbol" w:hint="default"/>
        <w:sz w:val="28"/>
        <w:szCs w:val="28"/>
      </w:rPr>
    </w:lvl>
    <w:lvl w:ilvl="7">
      <w:start w:val="1"/>
      <w:numFmt w:val="bullet"/>
      <w:lvlText w:val="◦"/>
      <w:lvlJc w:val="left"/>
      <w:pPr>
        <w:tabs>
          <w:tab w:val="num" w:pos="3240"/>
        </w:tabs>
        <w:ind w:left="3240" w:hanging="360"/>
      </w:pPr>
      <w:rPr>
        <w:rFonts w:ascii="OpenSymbol" w:hAnsi="OpenSymbol" w:cs="OpenSymbol" w:hint="default"/>
        <w:sz w:val="28"/>
        <w:szCs w:val="28"/>
      </w:rPr>
    </w:lvl>
    <w:lvl w:ilvl="8">
      <w:start w:val="1"/>
      <w:numFmt w:val="bullet"/>
      <w:lvlText w:val="▪"/>
      <w:lvlJc w:val="left"/>
      <w:pPr>
        <w:tabs>
          <w:tab w:val="num" w:pos="3600"/>
        </w:tabs>
        <w:ind w:left="3600" w:hanging="360"/>
      </w:pPr>
      <w:rPr>
        <w:rFonts w:ascii="OpenSymbol" w:hAnsi="OpenSymbol" w:cs="OpenSymbol" w:hint="default"/>
        <w:sz w:val="28"/>
        <w:szCs w:val="28"/>
      </w:rPr>
    </w:lvl>
  </w:abstractNum>
  <w:abstractNum w:abstractNumId="119">
    <w:nsid w:val="6A16210C"/>
    <w:multiLevelType w:val="hybridMultilevel"/>
    <w:tmpl w:val="B7387E14"/>
    <w:lvl w:ilvl="0" w:tplc="2FEE0696">
      <w:start w:val="1"/>
      <w:numFmt w:val="bullet"/>
      <w:pStyle w:val="12"/>
      <w:lvlText w:val=""/>
      <w:lvlJc w:val="left"/>
      <w:pPr>
        <w:tabs>
          <w:tab w:val="num" w:pos="0"/>
        </w:tabs>
        <w:ind w:left="0" w:firstLine="340"/>
      </w:pPr>
      <w:rPr>
        <w:rFonts w:ascii="Symbol" w:hAnsi="Symbol" w:hint="default"/>
      </w:rPr>
    </w:lvl>
    <w:lvl w:ilvl="1" w:tplc="E88CFC8A" w:tentative="1">
      <w:start w:val="1"/>
      <w:numFmt w:val="bullet"/>
      <w:lvlText w:val="o"/>
      <w:lvlJc w:val="left"/>
      <w:pPr>
        <w:tabs>
          <w:tab w:val="num" w:pos="1440"/>
        </w:tabs>
        <w:ind w:left="1440" w:hanging="360"/>
      </w:pPr>
      <w:rPr>
        <w:rFonts w:ascii="Courier New" w:hAnsi="Courier New" w:cs="Courier New" w:hint="default"/>
      </w:rPr>
    </w:lvl>
    <w:lvl w:ilvl="2" w:tplc="088094AE" w:tentative="1">
      <w:start w:val="1"/>
      <w:numFmt w:val="bullet"/>
      <w:lvlText w:val=""/>
      <w:lvlJc w:val="left"/>
      <w:pPr>
        <w:tabs>
          <w:tab w:val="num" w:pos="2160"/>
        </w:tabs>
        <w:ind w:left="2160" w:hanging="360"/>
      </w:pPr>
      <w:rPr>
        <w:rFonts w:ascii="Wingdings" w:hAnsi="Wingdings" w:hint="default"/>
      </w:rPr>
    </w:lvl>
    <w:lvl w:ilvl="3" w:tplc="4DFAFC40" w:tentative="1">
      <w:start w:val="1"/>
      <w:numFmt w:val="bullet"/>
      <w:lvlText w:val=""/>
      <w:lvlJc w:val="left"/>
      <w:pPr>
        <w:tabs>
          <w:tab w:val="num" w:pos="2880"/>
        </w:tabs>
        <w:ind w:left="2880" w:hanging="360"/>
      </w:pPr>
      <w:rPr>
        <w:rFonts w:ascii="Symbol" w:hAnsi="Symbol" w:hint="default"/>
      </w:rPr>
    </w:lvl>
    <w:lvl w:ilvl="4" w:tplc="B7E8C122" w:tentative="1">
      <w:start w:val="1"/>
      <w:numFmt w:val="bullet"/>
      <w:lvlText w:val="o"/>
      <w:lvlJc w:val="left"/>
      <w:pPr>
        <w:tabs>
          <w:tab w:val="num" w:pos="3600"/>
        </w:tabs>
        <w:ind w:left="3600" w:hanging="360"/>
      </w:pPr>
      <w:rPr>
        <w:rFonts w:ascii="Courier New" w:hAnsi="Courier New" w:cs="Courier New" w:hint="default"/>
      </w:rPr>
    </w:lvl>
    <w:lvl w:ilvl="5" w:tplc="E350039C" w:tentative="1">
      <w:start w:val="1"/>
      <w:numFmt w:val="bullet"/>
      <w:lvlText w:val=""/>
      <w:lvlJc w:val="left"/>
      <w:pPr>
        <w:tabs>
          <w:tab w:val="num" w:pos="4320"/>
        </w:tabs>
        <w:ind w:left="4320" w:hanging="360"/>
      </w:pPr>
      <w:rPr>
        <w:rFonts w:ascii="Wingdings" w:hAnsi="Wingdings" w:hint="default"/>
      </w:rPr>
    </w:lvl>
    <w:lvl w:ilvl="6" w:tplc="D48ED3CA" w:tentative="1">
      <w:start w:val="1"/>
      <w:numFmt w:val="bullet"/>
      <w:lvlText w:val=""/>
      <w:lvlJc w:val="left"/>
      <w:pPr>
        <w:tabs>
          <w:tab w:val="num" w:pos="5040"/>
        </w:tabs>
        <w:ind w:left="5040" w:hanging="360"/>
      </w:pPr>
      <w:rPr>
        <w:rFonts w:ascii="Symbol" w:hAnsi="Symbol" w:hint="default"/>
      </w:rPr>
    </w:lvl>
    <w:lvl w:ilvl="7" w:tplc="A2FE563C" w:tentative="1">
      <w:start w:val="1"/>
      <w:numFmt w:val="bullet"/>
      <w:lvlText w:val="o"/>
      <w:lvlJc w:val="left"/>
      <w:pPr>
        <w:tabs>
          <w:tab w:val="num" w:pos="5760"/>
        </w:tabs>
        <w:ind w:left="5760" w:hanging="360"/>
      </w:pPr>
      <w:rPr>
        <w:rFonts w:ascii="Courier New" w:hAnsi="Courier New" w:cs="Courier New" w:hint="default"/>
      </w:rPr>
    </w:lvl>
    <w:lvl w:ilvl="8" w:tplc="A22CE2C8" w:tentative="1">
      <w:start w:val="1"/>
      <w:numFmt w:val="bullet"/>
      <w:lvlText w:val=""/>
      <w:lvlJc w:val="left"/>
      <w:pPr>
        <w:tabs>
          <w:tab w:val="num" w:pos="6480"/>
        </w:tabs>
        <w:ind w:left="6480" w:hanging="360"/>
      </w:pPr>
      <w:rPr>
        <w:rFonts w:ascii="Wingdings" w:hAnsi="Wingdings" w:hint="default"/>
      </w:rPr>
    </w:lvl>
  </w:abstractNum>
  <w:abstractNum w:abstractNumId="120">
    <w:nsid w:val="6B4E4DE1"/>
    <w:multiLevelType w:val="hybridMultilevel"/>
    <w:tmpl w:val="E1DEA03E"/>
    <w:lvl w:ilvl="0" w:tplc="FFFFFFFF">
      <w:start w:val="1"/>
      <w:numFmt w:val="bullet"/>
      <w:pStyle w:val="af1"/>
      <w:lvlText w:val=""/>
      <w:lvlJc w:val="left"/>
      <w:pPr>
        <w:tabs>
          <w:tab w:val="num" w:pos="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nsid w:val="6D9D7EA9"/>
    <w:multiLevelType w:val="multilevel"/>
    <w:tmpl w:val="F3A0E0A0"/>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22">
    <w:nsid w:val="6F222B06"/>
    <w:multiLevelType w:val="multilevel"/>
    <w:tmpl w:val="8D0A4998"/>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23">
    <w:nsid w:val="7004138E"/>
    <w:multiLevelType w:val="multilevel"/>
    <w:tmpl w:val="D2049CFE"/>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24">
    <w:nsid w:val="70EF49F9"/>
    <w:multiLevelType w:val="multilevel"/>
    <w:tmpl w:val="1C90472E"/>
    <w:lvl w:ilvl="0">
      <w:start w:val="6"/>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125">
    <w:nsid w:val="71063FA7"/>
    <w:multiLevelType w:val="hybridMultilevel"/>
    <w:tmpl w:val="447E2C60"/>
    <w:lvl w:ilvl="0" w:tplc="2716CE92">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2295D7C"/>
    <w:multiLevelType w:val="hybridMultilevel"/>
    <w:tmpl w:val="99C8F4BA"/>
    <w:lvl w:ilvl="0" w:tplc="E6341926">
      <w:start w:val="1"/>
      <w:numFmt w:val="decimal"/>
      <w:lvlText w:val="%1."/>
      <w:lvlJc w:val="left"/>
      <w:pPr>
        <w:tabs>
          <w:tab w:val="num" w:pos="2235"/>
        </w:tabs>
        <w:ind w:left="2235" w:hanging="1335"/>
      </w:pPr>
      <w:rPr>
        <w:rFonts w:hint="default"/>
      </w:rPr>
    </w:lvl>
    <w:lvl w:ilvl="1" w:tplc="4FAE35D8" w:tentative="1">
      <w:start w:val="1"/>
      <w:numFmt w:val="lowerLetter"/>
      <w:lvlText w:val="%2."/>
      <w:lvlJc w:val="left"/>
      <w:pPr>
        <w:tabs>
          <w:tab w:val="num" w:pos="1980"/>
        </w:tabs>
        <w:ind w:left="1980" w:hanging="360"/>
      </w:pPr>
    </w:lvl>
    <w:lvl w:ilvl="2" w:tplc="F41EBE58" w:tentative="1">
      <w:start w:val="1"/>
      <w:numFmt w:val="lowerRoman"/>
      <w:lvlText w:val="%3."/>
      <w:lvlJc w:val="right"/>
      <w:pPr>
        <w:tabs>
          <w:tab w:val="num" w:pos="2700"/>
        </w:tabs>
        <w:ind w:left="2700" w:hanging="180"/>
      </w:pPr>
    </w:lvl>
    <w:lvl w:ilvl="3" w:tplc="DAA43FE6" w:tentative="1">
      <w:start w:val="1"/>
      <w:numFmt w:val="decimal"/>
      <w:lvlText w:val="%4."/>
      <w:lvlJc w:val="left"/>
      <w:pPr>
        <w:tabs>
          <w:tab w:val="num" w:pos="3420"/>
        </w:tabs>
        <w:ind w:left="3420" w:hanging="360"/>
      </w:pPr>
    </w:lvl>
    <w:lvl w:ilvl="4" w:tplc="BC1C1D5C" w:tentative="1">
      <w:start w:val="1"/>
      <w:numFmt w:val="lowerLetter"/>
      <w:lvlText w:val="%5."/>
      <w:lvlJc w:val="left"/>
      <w:pPr>
        <w:tabs>
          <w:tab w:val="num" w:pos="4140"/>
        </w:tabs>
        <w:ind w:left="4140" w:hanging="360"/>
      </w:pPr>
    </w:lvl>
    <w:lvl w:ilvl="5" w:tplc="9CB0AF10" w:tentative="1">
      <w:start w:val="1"/>
      <w:numFmt w:val="lowerRoman"/>
      <w:lvlText w:val="%6."/>
      <w:lvlJc w:val="right"/>
      <w:pPr>
        <w:tabs>
          <w:tab w:val="num" w:pos="4860"/>
        </w:tabs>
        <w:ind w:left="4860" w:hanging="180"/>
      </w:pPr>
    </w:lvl>
    <w:lvl w:ilvl="6" w:tplc="848EAECC" w:tentative="1">
      <w:start w:val="1"/>
      <w:numFmt w:val="decimal"/>
      <w:lvlText w:val="%7."/>
      <w:lvlJc w:val="left"/>
      <w:pPr>
        <w:tabs>
          <w:tab w:val="num" w:pos="5580"/>
        </w:tabs>
        <w:ind w:left="5580" w:hanging="360"/>
      </w:pPr>
    </w:lvl>
    <w:lvl w:ilvl="7" w:tplc="67E2AF2C" w:tentative="1">
      <w:start w:val="1"/>
      <w:numFmt w:val="lowerLetter"/>
      <w:lvlText w:val="%8."/>
      <w:lvlJc w:val="left"/>
      <w:pPr>
        <w:tabs>
          <w:tab w:val="num" w:pos="6300"/>
        </w:tabs>
        <w:ind w:left="6300" w:hanging="360"/>
      </w:pPr>
    </w:lvl>
    <w:lvl w:ilvl="8" w:tplc="AB94DEFC" w:tentative="1">
      <w:start w:val="1"/>
      <w:numFmt w:val="lowerRoman"/>
      <w:lvlText w:val="%9."/>
      <w:lvlJc w:val="right"/>
      <w:pPr>
        <w:tabs>
          <w:tab w:val="num" w:pos="7020"/>
        </w:tabs>
        <w:ind w:left="7020" w:hanging="180"/>
      </w:pPr>
    </w:lvl>
  </w:abstractNum>
  <w:abstractNum w:abstractNumId="127">
    <w:nsid w:val="73902415"/>
    <w:multiLevelType w:val="multilevel"/>
    <w:tmpl w:val="055280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73961D05"/>
    <w:multiLevelType w:val="hybridMultilevel"/>
    <w:tmpl w:val="11C89A1C"/>
    <w:lvl w:ilvl="0" w:tplc="766CB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76DF2C49"/>
    <w:multiLevelType w:val="hybridMultilevel"/>
    <w:tmpl w:val="CEF2A2F0"/>
    <w:lvl w:ilvl="0" w:tplc="11ECE56A">
      <w:start w:val="1"/>
      <w:numFmt w:val="bullet"/>
      <w:pStyle w:val="af2"/>
      <w:lvlText w:val=""/>
      <w:lvlJc w:val="left"/>
      <w:pPr>
        <w:tabs>
          <w:tab w:val="num" w:pos="0"/>
        </w:tabs>
        <w:ind w:left="0" w:firstLine="0"/>
      </w:pPr>
      <w:rPr>
        <w:rFonts w:ascii="Symbol" w:hAnsi="Symbol" w:hint="default"/>
      </w:rPr>
    </w:lvl>
    <w:lvl w:ilvl="1" w:tplc="A3C2FA4C" w:tentative="1">
      <w:start w:val="1"/>
      <w:numFmt w:val="bullet"/>
      <w:lvlText w:val="o"/>
      <w:lvlJc w:val="left"/>
      <w:pPr>
        <w:tabs>
          <w:tab w:val="num" w:pos="1440"/>
        </w:tabs>
        <w:ind w:left="1440" w:hanging="360"/>
      </w:pPr>
      <w:rPr>
        <w:rFonts w:ascii="Courier New" w:hAnsi="Courier New" w:cs="Courier New" w:hint="default"/>
      </w:rPr>
    </w:lvl>
    <w:lvl w:ilvl="2" w:tplc="F90E23FC" w:tentative="1">
      <w:start w:val="1"/>
      <w:numFmt w:val="bullet"/>
      <w:lvlText w:val=""/>
      <w:lvlJc w:val="left"/>
      <w:pPr>
        <w:tabs>
          <w:tab w:val="num" w:pos="2160"/>
        </w:tabs>
        <w:ind w:left="2160" w:hanging="360"/>
      </w:pPr>
      <w:rPr>
        <w:rFonts w:ascii="Wingdings" w:hAnsi="Wingdings" w:hint="default"/>
      </w:rPr>
    </w:lvl>
    <w:lvl w:ilvl="3" w:tplc="06FEC254" w:tentative="1">
      <w:start w:val="1"/>
      <w:numFmt w:val="bullet"/>
      <w:lvlText w:val=""/>
      <w:lvlJc w:val="left"/>
      <w:pPr>
        <w:tabs>
          <w:tab w:val="num" w:pos="2880"/>
        </w:tabs>
        <w:ind w:left="2880" w:hanging="360"/>
      </w:pPr>
      <w:rPr>
        <w:rFonts w:ascii="Symbol" w:hAnsi="Symbol" w:hint="default"/>
      </w:rPr>
    </w:lvl>
    <w:lvl w:ilvl="4" w:tplc="9F866E2C" w:tentative="1">
      <w:start w:val="1"/>
      <w:numFmt w:val="bullet"/>
      <w:lvlText w:val="o"/>
      <w:lvlJc w:val="left"/>
      <w:pPr>
        <w:tabs>
          <w:tab w:val="num" w:pos="3600"/>
        </w:tabs>
        <w:ind w:left="3600" w:hanging="360"/>
      </w:pPr>
      <w:rPr>
        <w:rFonts w:ascii="Courier New" w:hAnsi="Courier New" w:cs="Courier New" w:hint="default"/>
      </w:rPr>
    </w:lvl>
    <w:lvl w:ilvl="5" w:tplc="2D043F5A" w:tentative="1">
      <w:start w:val="1"/>
      <w:numFmt w:val="bullet"/>
      <w:lvlText w:val=""/>
      <w:lvlJc w:val="left"/>
      <w:pPr>
        <w:tabs>
          <w:tab w:val="num" w:pos="4320"/>
        </w:tabs>
        <w:ind w:left="4320" w:hanging="360"/>
      </w:pPr>
      <w:rPr>
        <w:rFonts w:ascii="Wingdings" w:hAnsi="Wingdings" w:hint="default"/>
      </w:rPr>
    </w:lvl>
    <w:lvl w:ilvl="6" w:tplc="CFDCABFE" w:tentative="1">
      <w:start w:val="1"/>
      <w:numFmt w:val="bullet"/>
      <w:lvlText w:val=""/>
      <w:lvlJc w:val="left"/>
      <w:pPr>
        <w:tabs>
          <w:tab w:val="num" w:pos="5040"/>
        </w:tabs>
        <w:ind w:left="5040" w:hanging="360"/>
      </w:pPr>
      <w:rPr>
        <w:rFonts w:ascii="Symbol" w:hAnsi="Symbol" w:hint="default"/>
      </w:rPr>
    </w:lvl>
    <w:lvl w:ilvl="7" w:tplc="DE84F954" w:tentative="1">
      <w:start w:val="1"/>
      <w:numFmt w:val="bullet"/>
      <w:lvlText w:val="o"/>
      <w:lvlJc w:val="left"/>
      <w:pPr>
        <w:tabs>
          <w:tab w:val="num" w:pos="5760"/>
        </w:tabs>
        <w:ind w:left="5760" w:hanging="360"/>
      </w:pPr>
      <w:rPr>
        <w:rFonts w:ascii="Courier New" w:hAnsi="Courier New" w:cs="Courier New" w:hint="default"/>
      </w:rPr>
    </w:lvl>
    <w:lvl w:ilvl="8" w:tplc="ADDECBC2" w:tentative="1">
      <w:start w:val="1"/>
      <w:numFmt w:val="bullet"/>
      <w:lvlText w:val=""/>
      <w:lvlJc w:val="left"/>
      <w:pPr>
        <w:tabs>
          <w:tab w:val="num" w:pos="6480"/>
        </w:tabs>
        <w:ind w:left="6480" w:hanging="360"/>
      </w:pPr>
      <w:rPr>
        <w:rFonts w:ascii="Wingdings" w:hAnsi="Wingdings" w:hint="default"/>
      </w:rPr>
    </w:lvl>
  </w:abstractNum>
  <w:abstractNum w:abstractNumId="130">
    <w:nsid w:val="7BDB65EE"/>
    <w:multiLevelType w:val="hybridMultilevel"/>
    <w:tmpl w:val="10EA3F92"/>
    <w:lvl w:ilvl="0" w:tplc="BD48272C">
      <w:start w:val="1"/>
      <w:numFmt w:val="decimal"/>
      <w:lvlText w:val="%1."/>
      <w:lvlJc w:val="left"/>
      <w:pPr>
        <w:ind w:left="1068" w:hanging="360"/>
      </w:pPr>
      <w:rPr>
        <w:rFonts w:hint="default"/>
      </w:rPr>
    </w:lvl>
    <w:lvl w:ilvl="1" w:tplc="4552BD16" w:tentative="1">
      <w:start w:val="1"/>
      <w:numFmt w:val="lowerLetter"/>
      <w:lvlText w:val="%2."/>
      <w:lvlJc w:val="left"/>
      <w:pPr>
        <w:ind w:left="1788" w:hanging="360"/>
      </w:pPr>
    </w:lvl>
    <w:lvl w:ilvl="2" w:tplc="93244A6C" w:tentative="1">
      <w:start w:val="1"/>
      <w:numFmt w:val="lowerRoman"/>
      <w:lvlText w:val="%3."/>
      <w:lvlJc w:val="right"/>
      <w:pPr>
        <w:ind w:left="2508" w:hanging="180"/>
      </w:pPr>
    </w:lvl>
    <w:lvl w:ilvl="3" w:tplc="8ED63248" w:tentative="1">
      <w:start w:val="1"/>
      <w:numFmt w:val="decimal"/>
      <w:lvlText w:val="%4."/>
      <w:lvlJc w:val="left"/>
      <w:pPr>
        <w:ind w:left="3228" w:hanging="360"/>
      </w:pPr>
    </w:lvl>
    <w:lvl w:ilvl="4" w:tplc="6FA0B2C8" w:tentative="1">
      <w:start w:val="1"/>
      <w:numFmt w:val="lowerLetter"/>
      <w:lvlText w:val="%5."/>
      <w:lvlJc w:val="left"/>
      <w:pPr>
        <w:ind w:left="3948" w:hanging="360"/>
      </w:pPr>
    </w:lvl>
    <w:lvl w:ilvl="5" w:tplc="59B00DDE" w:tentative="1">
      <w:start w:val="1"/>
      <w:numFmt w:val="lowerRoman"/>
      <w:lvlText w:val="%6."/>
      <w:lvlJc w:val="right"/>
      <w:pPr>
        <w:ind w:left="4668" w:hanging="180"/>
      </w:pPr>
    </w:lvl>
    <w:lvl w:ilvl="6" w:tplc="6BA61B3E" w:tentative="1">
      <w:start w:val="1"/>
      <w:numFmt w:val="decimal"/>
      <w:lvlText w:val="%7."/>
      <w:lvlJc w:val="left"/>
      <w:pPr>
        <w:ind w:left="5388" w:hanging="360"/>
      </w:pPr>
    </w:lvl>
    <w:lvl w:ilvl="7" w:tplc="9D80CCC6" w:tentative="1">
      <w:start w:val="1"/>
      <w:numFmt w:val="lowerLetter"/>
      <w:lvlText w:val="%8."/>
      <w:lvlJc w:val="left"/>
      <w:pPr>
        <w:ind w:left="6108" w:hanging="360"/>
      </w:pPr>
    </w:lvl>
    <w:lvl w:ilvl="8" w:tplc="5DF84FEA" w:tentative="1">
      <w:start w:val="1"/>
      <w:numFmt w:val="lowerRoman"/>
      <w:lvlText w:val="%9."/>
      <w:lvlJc w:val="right"/>
      <w:pPr>
        <w:ind w:left="6828" w:hanging="180"/>
      </w:pPr>
    </w:lvl>
  </w:abstractNum>
  <w:abstractNum w:abstractNumId="131">
    <w:nsid w:val="7C397A40"/>
    <w:multiLevelType w:val="multilevel"/>
    <w:tmpl w:val="9AA40CC0"/>
    <w:lvl w:ilvl="0">
      <w:start w:val="1"/>
      <w:numFmt w:val="bullet"/>
      <w:suff w:val="space"/>
      <w:lvlText w:val=""/>
      <w:lvlJc w:val="left"/>
      <w:pPr>
        <w:ind w:left="0" w:firstLine="709"/>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nsid w:val="7D2E2203"/>
    <w:multiLevelType w:val="multilevel"/>
    <w:tmpl w:val="2F96D936"/>
    <w:lvl w:ilvl="0">
      <w:start w:val="4"/>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bullet"/>
      <w:lvlText w:val="‒"/>
      <w:lvlJc w:val="left"/>
      <w:pPr>
        <w:tabs>
          <w:tab w:val="num" w:pos="1440"/>
        </w:tabs>
        <w:ind w:left="1440" w:hanging="360"/>
      </w:pPr>
      <w:rPr>
        <w:rFonts w:ascii="Segoe UI" w:hAnsi="Segoe UI" w:cs="Segoe UI" w:hint="default"/>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133">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7EF4334B"/>
    <w:multiLevelType w:val="multilevel"/>
    <w:tmpl w:val="28825558"/>
    <w:lvl w:ilvl="0">
      <w:start w:val="9"/>
      <w:numFmt w:val="decimal"/>
      <w:lvlText w:val="%1"/>
      <w:lvlJc w:val="left"/>
      <w:pPr>
        <w:ind w:left="360" w:hanging="360"/>
      </w:pPr>
      <w:rPr>
        <w:rFonts w:hint="default"/>
      </w:rPr>
    </w:lvl>
    <w:lvl w:ilvl="1">
      <w:start w:val="1"/>
      <w:numFmt w:val="decimal"/>
      <w:lvlText w:val="%1.%2"/>
      <w:lvlJc w:val="left"/>
      <w:pPr>
        <w:ind w:left="5400" w:hanging="360"/>
      </w:pPr>
      <w:rPr>
        <w:rFonts w:hint="default"/>
      </w:rPr>
    </w:lvl>
    <w:lvl w:ilvl="2">
      <w:start w:val="1"/>
      <w:numFmt w:val="decimal"/>
      <w:lvlText w:val="%1.%2.%3"/>
      <w:lvlJc w:val="left"/>
      <w:pPr>
        <w:ind w:left="10800" w:hanging="720"/>
      </w:pPr>
      <w:rPr>
        <w:rFonts w:hint="default"/>
      </w:rPr>
    </w:lvl>
    <w:lvl w:ilvl="3">
      <w:start w:val="1"/>
      <w:numFmt w:val="decimal"/>
      <w:lvlText w:val="%1.%2.%3.%4"/>
      <w:lvlJc w:val="left"/>
      <w:pPr>
        <w:ind w:left="15840" w:hanging="720"/>
      </w:pPr>
      <w:rPr>
        <w:rFonts w:hint="default"/>
      </w:rPr>
    </w:lvl>
    <w:lvl w:ilvl="4">
      <w:start w:val="1"/>
      <w:numFmt w:val="decimal"/>
      <w:lvlText w:val="%1.%2.%3.%4.%5"/>
      <w:lvlJc w:val="left"/>
      <w:pPr>
        <w:ind w:left="21240" w:hanging="1080"/>
      </w:pPr>
      <w:rPr>
        <w:rFonts w:hint="default"/>
      </w:rPr>
    </w:lvl>
    <w:lvl w:ilvl="5">
      <w:start w:val="1"/>
      <w:numFmt w:val="decimal"/>
      <w:lvlText w:val="%1.%2.%3.%4.%5.%6"/>
      <w:lvlJc w:val="left"/>
      <w:pPr>
        <w:ind w:left="26280" w:hanging="1080"/>
      </w:pPr>
      <w:rPr>
        <w:rFonts w:hint="default"/>
      </w:rPr>
    </w:lvl>
    <w:lvl w:ilvl="6">
      <w:start w:val="1"/>
      <w:numFmt w:val="decimal"/>
      <w:lvlText w:val="%1.%2.%3.%4.%5.%6.%7"/>
      <w:lvlJc w:val="left"/>
      <w:pPr>
        <w:ind w:hanging="1440"/>
      </w:pPr>
      <w:rPr>
        <w:rFonts w:hint="default"/>
      </w:rPr>
    </w:lvl>
    <w:lvl w:ilvl="7">
      <w:start w:val="1"/>
      <w:numFmt w:val="decimal"/>
      <w:lvlText w:val="%1.%2.%3.%4.%5.%6.%7.%8"/>
      <w:lvlJc w:val="left"/>
      <w:pPr>
        <w:ind w:left="-28816" w:hanging="1440"/>
      </w:pPr>
      <w:rPr>
        <w:rFonts w:hint="default"/>
      </w:rPr>
    </w:lvl>
    <w:lvl w:ilvl="8">
      <w:start w:val="1"/>
      <w:numFmt w:val="decimal"/>
      <w:lvlText w:val="%1.%2.%3.%4.%5.%6.%7.%8.%9"/>
      <w:lvlJc w:val="left"/>
      <w:pPr>
        <w:ind w:left="-23416" w:hanging="1800"/>
      </w:pPr>
      <w:rPr>
        <w:rFonts w:hint="default"/>
      </w:rPr>
    </w:lvl>
  </w:abstractNum>
  <w:num w:numId="1">
    <w:abstractNumId w:val="93"/>
    <w:lvlOverride w:ilvl="0">
      <w:startOverride w:val="1"/>
    </w:lvlOverride>
    <w:lvlOverride w:ilvl="1"/>
    <w:lvlOverride w:ilvl="2"/>
    <w:lvlOverride w:ilvl="3"/>
    <w:lvlOverride w:ilvl="4"/>
    <w:lvlOverride w:ilvl="5"/>
    <w:lvlOverride w:ilvl="6"/>
    <w:lvlOverride w:ilvl="7"/>
    <w:lvlOverride w:ilvl="8"/>
  </w:num>
  <w:num w:numId="2">
    <w:abstractNumId w:val="49"/>
  </w:num>
  <w:num w:numId="3">
    <w:abstractNumId w:val="67"/>
  </w:num>
  <w:num w:numId="4">
    <w:abstractNumId w:val="60"/>
  </w:num>
  <w:num w:numId="5">
    <w:abstractNumId w:val="97"/>
  </w:num>
  <w:num w:numId="6">
    <w:abstractNumId w:val="126"/>
  </w:num>
  <w:num w:numId="7">
    <w:abstractNumId w:val="88"/>
  </w:num>
  <w:num w:numId="8">
    <w:abstractNumId w:val="76"/>
  </w:num>
  <w:num w:numId="9">
    <w:abstractNumId w:val="130"/>
  </w:num>
  <w:num w:numId="10">
    <w:abstractNumId w:val="24"/>
  </w:num>
  <w:num w:numId="11">
    <w:abstractNumId w:val="48"/>
  </w:num>
  <w:num w:numId="12">
    <w:abstractNumId w:val="70"/>
  </w:num>
  <w:num w:numId="13">
    <w:abstractNumId w:val="82"/>
  </w:num>
  <w:num w:numId="14">
    <w:abstractNumId w:val="63"/>
  </w:num>
  <w:num w:numId="15">
    <w:abstractNumId w:val="50"/>
  </w:num>
  <w:num w:numId="16">
    <w:abstractNumId w:val="132"/>
  </w:num>
  <w:num w:numId="17">
    <w:abstractNumId w:val="68"/>
  </w:num>
  <w:num w:numId="18">
    <w:abstractNumId w:val="124"/>
  </w:num>
  <w:num w:numId="19">
    <w:abstractNumId w:val="29"/>
  </w:num>
  <w:num w:numId="20">
    <w:abstractNumId w:val="10"/>
  </w:num>
  <w:num w:numId="21">
    <w:abstractNumId w:val="77"/>
  </w:num>
  <w:num w:numId="22">
    <w:abstractNumId w:val="61"/>
  </w:num>
  <w:num w:numId="23">
    <w:abstractNumId w:val="108"/>
  </w:num>
  <w:num w:numId="24">
    <w:abstractNumId w:val="131"/>
  </w:num>
  <w:num w:numId="25">
    <w:abstractNumId w:val="91"/>
  </w:num>
  <w:num w:numId="26">
    <w:abstractNumId w:val="101"/>
  </w:num>
  <w:num w:numId="27">
    <w:abstractNumId w:val="111"/>
  </w:num>
  <w:num w:numId="28">
    <w:abstractNumId w:val="80"/>
  </w:num>
  <w:num w:numId="29">
    <w:abstractNumId w:val="89"/>
  </w:num>
  <w:num w:numId="30">
    <w:abstractNumId w:val="84"/>
  </w:num>
  <w:num w:numId="31">
    <w:abstractNumId w:val="25"/>
  </w:num>
  <w:num w:numId="32">
    <w:abstractNumId w:val="54"/>
  </w:num>
  <w:num w:numId="33">
    <w:abstractNumId w:val="112"/>
  </w:num>
  <w:num w:numId="34">
    <w:abstractNumId w:val="73"/>
  </w:num>
  <w:num w:numId="35">
    <w:abstractNumId w:val="118"/>
  </w:num>
  <w:num w:numId="36">
    <w:abstractNumId w:val="86"/>
  </w:num>
  <w:num w:numId="37">
    <w:abstractNumId w:val="113"/>
  </w:num>
  <w:num w:numId="38">
    <w:abstractNumId w:val="46"/>
  </w:num>
  <w:num w:numId="39">
    <w:abstractNumId w:val="123"/>
  </w:num>
  <w:num w:numId="40">
    <w:abstractNumId w:val="100"/>
  </w:num>
  <w:num w:numId="41">
    <w:abstractNumId w:val="114"/>
  </w:num>
  <w:num w:numId="42">
    <w:abstractNumId w:val="117"/>
  </w:num>
  <w:num w:numId="43">
    <w:abstractNumId w:val="26"/>
  </w:num>
  <w:num w:numId="44">
    <w:abstractNumId w:val="42"/>
  </w:num>
  <w:num w:numId="45">
    <w:abstractNumId w:val="116"/>
  </w:num>
  <w:num w:numId="46">
    <w:abstractNumId w:val="21"/>
  </w:num>
  <w:num w:numId="47">
    <w:abstractNumId w:val="57"/>
  </w:num>
  <w:num w:numId="48">
    <w:abstractNumId w:val="20"/>
  </w:num>
  <w:num w:numId="49">
    <w:abstractNumId w:val="121"/>
  </w:num>
  <w:num w:numId="50">
    <w:abstractNumId w:val="122"/>
  </w:num>
  <w:num w:numId="51">
    <w:abstractNumId w:val="85"/>
  </w:num>
  <w:num w:numId="52">
    <w:abstractNumId w:val="64"/>
  </w:num>
  <w:num w:numId="53">
    <w:abstractNumId w:val="65"/>
  </w:num>
  <w:num w:numId="54">
    <w:abstractNumId w:val="75"/>
  </w:num>
  <w:num w:numId="55">
    <w:abstractNumId w:val="79"/>
  </w:num>
  <w:num w:numId="56">
    <w:abstractNumId w:val="7"/>
  </w:num>
  <w:num w:numId="57">
    <w:abstractNumId w:val="98"/>
  </w:num>
  <w:num w:numId="58">
    <w:abstractNumId w:val="83"/>
  </w:num>
  <w:num w:numId="59">
    <w:abstractNumId w:val="66"/>
  </w:num>
  <w:num w:numId="60">
    <w:abstractNumId w:val="22"/>
  </w:num>
  <w:num w:numId="61">
    <w:abstractNumId w:val="31"/>
  </w:num>
  <w:num w:numId="62">
    <w:abstractNumId w:val="92"/>
  </w:num>
  <w:num w:numId="63">
    <w:abstractNumId w:val="115"/>
  </w:num>
  <w:num w:numId="64">
    <w:abstractNumId w:val="37"/>
  </w:num>
  <w:num w:numId="65">
    <w:abstractNumId w:val="23"/>
  </w:num>
  <w:num w:numId="66">
    <w:abstractNumId w:val="99"/>
  </w:num>
  <w:num w:numId="67">
    <w:abstractNumId w:val="32"/>
  </w:num>
  <w:num w:numId="68">
    <w:abstractNumId w:val="51"/>
  </w:num>
  <w:num w:numId="69">
    <w:abstractNumId w:val="43"/>
  </w:num>
  <w:num w:numId="70">
    <w:abstractNumId w:val="47"/>
  </w:num>
  <w:num w:numId="71">
    <w:abstractNumId w:val="87"/>
  </w:num>
  <w:num w:numId="72">
    <w:abstractNumId w:val="103"/>
  </w:num>
  <w:num w:numId="73">
    <w:abstractNumId w:val="3"/>
  </w:num>
  <w:num w:numId="74">
    <w:abstractNumId w:val="36"/>
  </w:num>
  <w:num w:numId="75">
    <w:abstractNumId w:val="5"/>
  </w:num>
  <w:num w:numId="76">
    <w:abstractNumId w:val="56"/>
  </w:num>
  <w:num w:numId="77">
    <w:abstractNumId w:val="8"/>
  </w:num>
  <w:num w:numId="78">
    <w:abstractNumId w:val="106"/>
  </w:num>
  <w:num w:numId="79">
    <w:abstractNumId w:val="129"/>
  </w:num>
  <w:num w:numId="80">
    <w:abstractNumId w:val="13"/>
  </w:num>
  <w:num w:numId="81">
    <w:abstractNumId w:val="120"/>
  </w:num>
  <w:num w:numId="82">
    <w:abstractNumId w:val="6"/>
  </w:num>
  <w:num w:numId="83">
    <w:abstractNumId w:val="119"/>
  </w:num>
  <w:num w:numId="84">
    <w:abstractNumId w:val="107"/>
  </w:num>
  <w:num w:numId="85">
    <w:abstractNumId w:val="58"/>
  </w:num>
  <w:num w:numId="86">
    <w:abstractNumId w:val="95"/>
  </w:num>
  <w:num w:numId="87">
    <w:abstractNumId w:val="44"/>
  </w:num>
  <w:num w:numId="88">
    <w:abstractNumId w:val="74"/>
  </w:num>
  <w:num w:numId="89">
    <w:abstractNumId w:val="69"/>
  </w:num>
  <w:num w:numId="90">
    <w:abstractNumId w:val="110"/>
  </w:num>
  <w:num w:numId="91">
    <w:abstractNumId w:val="104"/>
  </w:num>
  <w:num w:numId="92">
    <w:abstractNumId w:val="96"/>
  </w:num>
  <w:num w:numId="93">
    <w:abstractNumId w:val="34"/>
  </w:num>
  <w:num w:numId="94">
    <w:abstractNumId w:val="16"/>
  </w:num>
  <w:num w:numId="95">
    <w:abstractNumId w:val="11"/>
  </w:num>
  <w:num w:numId="96">
    <w:abstractNumId w:val="27"/>
  </w:num>
  <w:num w:numId="97">
    <w:abstractNumId w:val="134"/>
  </w:num>
  <w:num w:numId="98">
    <w:abstractNumId w:val="59"/>
  </w:num>
  <w:num w:numId="99">
    <w:abstractNumId w:val="30"/>
  </w:num>
  <w:num w:numId="100">
    <w:abstractNumId w:val="81"/>
  </w:num>
  <w:num w:numId="101">
    <w:abstractNumId w:val="35"/>
  </w:num>
  <w:num w:numId="102">
    <w:abstractNumId w:val="33"/>
  </w:num>
  <w:num w:numId="103">
    <w:abstractNumId w:val="28"/>
  </w:num>
  <w:num w:numId="104">
    <w:abstractNumId w:val="128"/>
  </w:num>
  <w:num w:numId="105">
    <w:abstractNumId w:val="90"/>
  </w:num>
  <w:num w:numId="106">
    <w:abstractNumId w:val="38"/>
  </w:num>
  <w:num w:numId="107">
    <w:abstractNumId w:val="109"/>
  </w:num>
  <w:num w:numId="108">
    <w:abstractNumId w:val="62"/>
  </w:num>
  <w:num w:numId="109">
    <w:abstractNumId w:val="41"/>
  </w:num>
  <w:num w:numId="110">
    <w:abstractNumId w:val="94"/>
  </w:num>
  <w:num w:numId="111">
    <w:abstractNumId w:val="125"/>
  </w:num>
  <w:num w:numId="112">
    <w:abstractNumId w:val="35"/>
    <w:lvlOverride w:ilvl="0">
      <w:startOverride w:val="1"/>
    </w:lvlOverride>
  </w:num>
  <w:num w:numId="113">
    <w:abstractNumId w:val="1"/>
  </w:num>
  <w:num w:numId="114">
    <w:abstractNumId w:val="0"/>
  </w:num>
  <w:num w:numId="115">
    <w:abstractNumId w:val="2"/>
  </w:num>
  <w:num w:numId="116">
    <w:abstractNumId w:val="15"/>
  </w:num>
  <w:num w:numId="117">
    <w:abstractNumId w:val="19"/>
  </w:num>
  <w:num w:numId="118">
    <w:abstractNumId w:val="102"/>
  </w:num>
  <w:num w:numId="119">
    <w:abstractNumId w:val="14"/>
  </w:num>
  <w:num w:numId="120">
    <w:abstractNumId w:val="12"/>
  </w:num>
  <w:num w:numId="121">
    <w:abstractNumId w:val="72"/>
  </w:num>
  <w:num w:numId="122">
    <w:abstractNumId w:val="78"/>
  </w:num>
  <w:num w:numId="123">
    <w:abstractNumId w:val="18"/>
  </w:num>
  <w:num w:numId="124">
    <w:abstractNumId w:val="55"/>
  </w:num>
  <w:num w:numId="125">
    <w:abstractNumId w:val="40"/>
  </w:num>
  <w:num w:numId="126">
    <w:abstractNumId w:val="105"/>
  </w:num>
  <w:num w:numId="127">
    <w:abstractNumId w:val="45"/>
  </w:num>
  <w:num w:numId="128">
    <w:abstractNumId w:val="71"/>
  </w:num>
  <w:num w:numId="129">
    <w:abstractNumId w:val="17"/>
  </w:num>
  <w:num w:numId="130">
    <w:abstractNumId w:val="53"/>
  </w:num>
  <w:num w:numId="131">
    <w:abstractNumId w:val="127"/>
  </w:num>
  <w:num w:numId="132">
    <w:abstractNumId w:val="52"/>
  </w:num>
  <w:num w:numId="133">
    <w:abstractNumId w:val="133"/>
  </w:num>
  <w:num w:numId="134">
    <w:abstractNumId w:val="9"/>
  </w:num>
  <w:num w:numId="135">
    <w:abstractNumId w:val="39"/>
  </w:num>
  <w:num w:numId="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A32CD0"/>
    <w:rsid w:val="00004E1E"/>
    <w:rsid w:val="0000610F"/>
    <w:rsid w:val="000073EF"/>
    <w:rsid w:val="000153FC"/>
    <w:rsid w:val="00016DD0"/>
    <w:rsid w:val="00017130"/>
    <w:rsid w:val="00023C0B"/>
    <w:rsid w:val="00023FAC"/>
    <w:rsid w:val="000307C1"/>
    <w:rsid w:val="00030814"/>
    <w:rsid w:val="00033105"/>
    <w:rsid w:val="00033122"/>
    <w:rsid w:val="00033A04"/>
    <w:rsid w:val="000359B4"/>
    <w:rsid w:val="00036469"/>
    <w:rsid w:val="000367B0"/>
    <w:rsid w:val="000409A5"/>
    <w:rsid w:val="0004338C"/>
    <w:rsid w:val="000462CA"/>
    <w:rsid w:val="00047249"/>
    <w:rsid w:val="0005166D"/>
    <w:rsid w:val="0005388F"/>
    <w:rsid w:val="00062229"/>
    <w:rsid w:val="00067DEC"/>
    <w:rsid w:val="00071083"/>
    <w:rsid w:val="00075668"/>
    <w:rsid w:val="00080754"/>
    <w:rsid w:val="000854C7"/>
    <w:rsid w:val="000911B0"/>
    <w:rsid w:val="00091505"/>
    <w:rsid w:val="000A000F"/>
    <w:rsid w:val="000A122E"/>
    <w:rsid w:val="000A3E0A"/>
    <w:rsid w:val="000A5102"/>
    <w:rsid w:val="000A5A38"/>
    <w:rsid w:val="000B0506"/>
    <w:rsid w:val="000B0B41"/>
    <w:rsid w:val="000B6ECA"/>
    <w:rsid w:val="000C7D09"/>
    <w:rsid w:val="000D147E"/>
    <w:rsid w:val="000D1E21"/>
    <w:rsid w:val="000D2722"/>
    <w:rsid w:val="000E11C0"/>
    <w:rsid w:val="000E11D9"/>
    <w:rsid w:val="000F24C0"/>
    <w:rsid w:val="000F318F"/>
    <w:rsid w:val="000F40FC"/>
    <w:rsid w:val="000F5114"/>
    <w:rsid w:val="0010496F"/>
    <w:rsid w:val="001105A4"/>
    <w:rsid w:val="00113140"/>
    <w:rsid w:val="0011435C"/>
    <w:rsid w:val="0011657D"/>
    <w:rsid w:val="0012187A"/>
    <w:rsid w:val="00121DE8"/>
    <w:rsid w:val="00121E50"/>
    <w:rsid w:val="001225AB"/>
    <w:rsid w:val="00122D82"/>
    <w:rsid w:val="00124CE8"/>
    <w:rsid w:val="00125D06"/>
    <w:rsid w:val="00127256"/>
    <w:rsid w:val="0013288B"/>
    <w:rsid w:val="00132E79"/>
    <w:rsid w:val="0013663C"/>
    <w:rsid w:val="0013707E"/>
    <w:rsid w:val="00151CED"/>
    <w:rsid w:val="001554CC"/>
    <w:rsid w:val="001669D1"/>
    <w:rsid w:val="00175B2D"/>
    <w:rsid w:val="00175DEC"/>
    <w:rsid w:val="00177D20"/>
    <w:rsid w:val="00182B95"/>
    <w:rsid w:val="00185A1F"/>
    <w:rsid w:val="0019402E"/>
    <w:rsid w:val="001943E6"/>
    <w:rsid w:val="00196DFD"/>
    <w:rsid w:val="001A1CF6"/>
    <w:rsid w:val="001A465A"/>
    <w:rsid w:val="001B2994"/>
    <w:rsid w:val="001B5FC4"/>
    <w:rsid w:val="001C2E23"/>
    <w:rsid w:val="001C3B18"/>
    <w:rsid w:val="001C4106"/>
    <w:rsid w:val="001C5D39"/>
    <w:rsid w:val="001C7B57"/>
    <w:rsid w:val="001D1991"/>
    <w:rsid w:val="001D4898"/>
    <w:rsid w:val="001E56FD"/>
    <w:rsid w:val="001E64B1"/>
    <w:rsid w:val="001E6625"/>
    <w:rsid w:val="001E765E"/>
    <w:rsid w:val="001F2B8B"/>
    <w:rsid w:val="001F420F"/>
    <w:rsid w:val="002003F2"/>
    <w:rsid w:val="00201B23"/>
    <w:rsid w:val="002050A8"/>
    <w:rsid w:val="00213021"/>
    <w:rsid w:val="002138FA"/>
    <w:rsid w:val="002149DA"/>
    <w:rsid w:val="002149E5"/>
    <w:rsid w:val="00215647"/>
    <w:rsid w:val="00225898"/>
    <w:rsid w:val="00232DB0"/>
    <w:rsid w:val="00236489"/>
    <w:rsid w:val="0023668A"/>
    <w:rsid w:val="00237CF2"/>
    <w:rsid w:val="00240BA7"/>
    <w:rsid w:val="002434E4"/>
    <w:rsid w:val="00246929"/>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5B08"/>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3120D"/>
    <w:rsid w:val="0033202C"/>
    <w:rsid w:val="00335569"/>
    <w:rsid w:val="003418D9"/>
    <w:rsid w:val="00343D4C"/>
    <w:rsid w:val="00344212"/>
    <w:rsid w:val="00345D3D"/>
    <w:rsid w:val="003462F7"/>
    <w:rsid w:val="00346B32"/>
    <w:rsid w:val="00347A76"/>
    <w:rsid w:val="003505F0"/>
    <w:rsid w:val="00350C13"/>
    <w:rsid w:val="003514A4"/>
    <w:rsid w:val="00353012"/>
    <w:rsid w:val="0035584C"/>
    <w:rsid w:val="003600AD"/>
    <w:rsid w:val="003627D0"/>
    <w:rsid w:val="0036281B"/>
    <w:rsid w:val="00364403"/>
    <w:rsid w:val="003678C0"/>
    <w:rsid w:val="00370167"/>
    <w:rsid w:val="003709CC"/>
    <w:rsid w:val="00371850"/>
    <w:rsid w:val="00371A29"/>
    <w:rsid w:val="003753E9"/>
    <w:rsid w:val="003755E5"/>
    <w:rsid w:val="00375C43"/>
    <w:rsid w:val="00377116"/>
    <w:rsid w:val="0038123B"/>
    <w:rsid w:val="00381ABC"/>
    <w:rsid w:val="00382021"/>
    <w:rsid w:val="0039375D"/>
    <w:rsid w:val="003A0609"/>
    <w:rsid w:val="003A0AF6"/>
    <w:rsid w:val="003A2211"/>
    <w:rsid w:val="003A22C6"/>
    <w:rsid w:val="003A43A8"/>
    <w:rsid w:val="003A59E7"/>
    <w:rsid w:val="003B197F"/>
    <w:rsid w:val="003B21EF"/>
    <w:rsid w:val="003B23D5"/>
    <w:rsid w:val="003B515C"/>
    <w:rsid w:val="003C4D24"/>
    <w:rsid w:val="003D2BD1"/>
    <w:rsid w:val="003D640F"/>
    <w:rsid w:val="003E0643"/>
    <w:rsid w:val="003E2708"/>
    <w:rsid w:val="003F012A"/>
    <w:rsid w:val="003F049F"/>
    <w:rsid w:val="003F15E7"/>
    <w:rsid w:val="003F3316"/>
    <w:rsid w:val="003F409F"/>
    <w:rsid w:val="003F585D"/>
    <w:rsid w:val="003F5BF5"/>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BED"/>
    <w:rsid w:val="00423FB5"/>
    <w:rsid w:val="0042524E"/>
    <w:rsid w:val="00431500"/>
    <w:rsid w:val="00432A6D"/>
    <w:rsid w:val="004435D7"/>
    <w:rsid w:val="00444AFD"/>
    <w:rsid w:val="00446B04"/>
    <w:rsid w:val="004528FE"/>
    <w:rsid w:val="00453F32"/>
    <w:rsid w:val="00455887"/>
    <w:rsid w:val="00457303"/>
    <w:rsid w:val="0046052C"/>
    <w:rsid w:val="00462F33"/>
    <w:rsid w:val="0046322F"/>
    <w:rsid w:val="00463286"/>
    <w:rsid w:val="004656F5"/>
    <w:rsid w:val="00471CA2"/>
    <w:rsid w:val="00475A51"/>
    <w:rsid w:val="00485FDD"/>
    <w:rsid w:val="004875A3"/>
    <w:rsid w:val="00487905"/>
    <w:rsid w:val="00487F15"/>
    <w:rsid w:val="00492324"/>
    <w:rsid w:val="0049424E"/>
    <w:rsid w:val="00495BFA"/>
    <w:rsid w:val="00496167"/>
    <w:rsid w:val="00497F1F"/>
    <w:rsid w:val="004A181C"/>
    <w:rsid w:val="004B24ED"/>
    <w:rsid w:val="004B321D"/>
    <w:rsid w:val="004B354D"/>
    <w:rsid w:val="004C12F8"/>
    <w:rsid w:val="004C2747"/>
    <w:rsid w:val="004C7623"/>
    <w:rsid w:val="004C7DCC"/>
    <w:rsid w:val="004D1512"/>
    <w:rsid w:val="004D1906"/>
    <w:rsid w:val="004D2014"/>
    <w:rsid w:val="004D222D"/>
    <w:rsid w:val="004D22F6"/>
    <w:rsid w:val="004D29FA"/>
    <w:rsid w:val="004D3442"/>
    <w:rsid w:val="004D3819"/>
    <w:rsid w:val="004D44E2"/>
    <w:rsid w:val="004D5028"/>
    <w:rsid w:val="004D7A14"/>
    <w:rsid w:val="004E1F01"/>
    <w:rsid w:val="004E2C05"/>
    <w:rsid w:val="004E2F7D"/>
    <w:rsid w:val="004F4DB3"/>
    <w:rsid w:val="00500F5B"/>
    <w:rsid w:val="005047DB"/>
    <w:rsid w:val="00505BAA"/>
    <w:rsid w:val="00507004"/>
    <w:rsid w:val="00511A6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2E"/>
    <w:rsid w:val="00554EAE"/>
    <w:rsid w:val="00557388"/>
    <w:rsid w:val="00560EF2"/>
    <w:rsid w:val="00561130"/>
    <w:rsid w:val="005643DC"/>
    <w:rsid w:val="0056771A"/>
    <w:rsid w:val="0056785D"/>
    <w:rsid w:val="005711E1"/>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2FE0"/>
    <w:rsid w:val="006441BE"/>
    <w:rsid w:val="006507C7"/>
    <w:rsid w:val="0065122F"/>
    <w:rsid w:val="006521DD"/>
    <w:rsid w:val="006537B6"/>
    <w:rsid w:val="00654344"/>
    <w:rsid w:val="00654C9A"/>
    <w:rsid w:val="00657E38"/>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1A3C"/>
    <w:rsid w:val="006C265D"/>
    <w:rsid w:val="006C2F0A"/>
    <w:rsid w:val="006C5FD1"/>
    <w:rsid w:val="006D1FC8"/>
    <w:rsid w:val="006D6DB4"/>
    <w:rsid w:val="006E21A3"/>
    <w:rsid w:val="006E329F"/>
    <w:rsid w:val="006F185C"/>
    <w:rsid w:val="006F33CC"/>
    <w:rsid w:val="006F34BA"/>
    <w:rsid w:val="006F3C14"/>
    <w:rsid w:val="006F54F3"/>
    <w:rsid w:val="006F5728"/>
    <w:rsid w:val="006F6FC3"/>
    <w:rsid w:val="00702F4C"/>
    <w:rsid w:val="0070370B"/>
    <w:rsid w:val="007150EE"/>
    <w:rsid w:val="007218AF"/>
    <w:rsid w:val="00722049"/>
    <w:rsid w:val="00727CD7"/>
    <w:rsid w:val="007317C8"/>
    <w:rsid w:val="007377EC"/>
    <w:rsid w:val="00740751"/>
    <w:rsid w:val="00740F02"/>
    <w:rsid w:val="007476E1"/>
    <w:rsid w:val="007517C0"/>
    <w:rsid w:val="0075242B"/>
    <w:rsid w:val="007631CF"/>
    <w:rsid w:val="0076602C"/>
    <w:rsid w:val="00766D18"/>
    <w:rsid w:val="00767E70"/>
    <w:rsid w:val="007736EA"/>
    <w:rsid w:val="007749B7"/>
    <w:rsid w:val="007853FA"/>
    <w:rsid w:val="0078540A"/>
    <w:rsid w:val="00796752"/>
    <w:rsid w:val="007A3E0F"/>
    <w:rsid w:val="007A514F"/>
    <w:rsid w:val="007A5695"/>
    <w:rsid w:val="007A704F"/>
    <w:rsid w:val="007B05EB"/>
    <w:rsid w:val="007B387D"/>
    <w:rsid w:val="007B73D2"/>
    <w:rsid w:val="007B796A"/>
    <w:rsid w:val="007C14E6"/>
    <w:rsid w:val="007C19BB"/>
    <w:rsid w:val="007C1A42"/>
    <w:rsid w:val="007C3A06"/>
    <w:rsid w:val="007C6AD4"/>
    <w:rsid w:val="007C7372"/>
    <w:rsid w:val="007D004F"/>
    <w:rsid w:val="007D213C"/>
    <w:rsid w:val="007D2870"/>
    <w:rsid w:val="007D70DC"/>
    <w:rsid w:val="007E0B4D"/>
    <w:rsid w:val="007E2068"/>
    <w:rsid w:val="007E2AD6"/>
    <w:rsid w:val="007E5E2C"/>
    <w:rsid w:val="007F0A13"/>
    <w:rsid w:val="007F3532"/>
    <w:rsid w:val="008040EB"/>
    <w:rsid w:val="0081046F"/>
    <w:rsid w:val="00811A17"/>
    <w:rsid w:val="008143F6"/>
    <w:rsid w:val="00815104"/>
    <w:rsid w:val="00820433"/>
    <w:rsid w:val="00823B8F"/>
    <w:rsid w:val="0082479C"/>
    <w:rsid w:val="00825F26"/>
    <w:rsid w:val="008307EE"/>
    <w:rsid w:val="008332F1"/>
    <w:rsid w:val="00834506"/>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4F99"/>
    <w:rsid w:val="00877A71"/>
    <w:rsid w:val="00881532"/>
    <w:rsid w:val="0088207F"/>
    <w:rsid w:val="00894BF8"/>
    <w:rsid w:val="00895170"/>
    <w:rsid w:val="00896639"/>
    <w:rsid w:val="008A1350"/>
    <w:rsid w:val="008A137E"/>
    <w:rsid w:val="008A1BC1"/>
    <w:rsid w:val="008A47E9"/>
    <w:rsid w:val="008A49B6"/>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5B6"/>
    <w:rsid w:val="00920AB9"/>
    <w:rsid w:val="00932167"/>
    <w:rsid w:val="00934B9A"/>
    <w:rsid w:val="00935CC5"/>
    <w:rsid w:val="009368A4"/>
    <w:rsid w:val="009376DB"/>
    <w:rsid w:val="009379E0"/>
    <w:rsid w:val="0094297A"/>
    <w:rsid w:val="00944A42"/>
    <w:rsid w:val="00945498"/>
    <w:rsid w:val="00945996"/>
    <w:rsid w:val="00952B9D"/>
    <w:rsid w:val="00952E16"/>
    <w:rsid w:val="00960BC4"/>
    <w:rsid w:val="00960F49"/>
    <w:rsid w:val="009639FB"/>
    <w:rsid w:val="00966CFE"/>
    <w:rsid w:val="009701D9"/>
    <w:rsid w:val="0097396B"/>
    <w:rsid w:val="00974048"/>
    <w:rsid w:val="0097580A"/>
    <w:rsid w:val="00977876"/>
    <w:rsid w:val="00980096"/>
    <w:rsid w:val="00994505"/>
    <w:rsid w:val="00995300"/>
    <w:rsid w:val="009978C0"/>
    <w:rsid w:val="009A1EF4"/>
    <w:rsid w:val="009B2B0C"/>
    <w:rsid w:val="009B32A3"/>
    <w:rsid w:val="009D051C"/>
    <w:rsid w:val="009D1756"/>
    <w:rsid w:val="009D3DC3"/>
    <w:rsid w:val="009D4455"/>
    <w:rsid w:val="009D7B09"/>
    <w:rsid w:val="009E1796"/>
    <w:rsid w:val="009E219C"/>
    <w:rsid w:val="009F0067"/>
    <w:rsid w:val="009F1419"/>
    <w:rsid w:val="009F547D"/>
    <w:rsid w:val="00A00757"/>
    <w:rsid w:val="00A02216"/>
    <w:rsid w:val="00A02FE6"/>
    <w:rsid w:val="00A07CC7"/>
    <w:rsid w:val="00A10DE6"/>
    <w:rsid w:val="00A13814"/>
    <w:rsid w:val="00A2031F"/>
    <w:rsid w:val="00A216C1"/>
    <w:rsid w:val="00A231D9"/>
    <w:rsid w:val="00A23564"/>
    <w:rsid w:val="00A23DA5"/>
    <w:rsid w:val="00A259C9"/>
    <w:rsid w:val="00A267A7"/>
    <w:rsid w:val="00A30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3473E"/>
    <w:rsid w:val="00B477C8"/>
    <w:rsid w:val="00B544E0"/>
    <w:rsid w:val="00B64F1C"/>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4BD4"/>
    <w:rsid w:val="00BB5298"/>
    <w:rsid w:val="00BB61AE"/>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277B"/>
    <w:rsid w:val="00C53244"/>
    <w:rsid w:val="00C53B86"/>
    <w:rsid w:val="00C56D82"/>
    <w:rsid w:val="00C6439C"/>
    <w:rsid w:val="00C64681"/>
    <w:rsid w:val="00C65993"/>
    <w:rsid w:val="00C71CB0"/>
    <w:rsid w:val="00C73E66"/>
    <w:rsid w:val="00C81DCC"/>
    <w:rsid w:val="00C90765"/>
    <w:rsid w:val="00C977FE"/>
    <w:rsid w:val="00CA3C07"/>
    <w:rsid w:val="00CA45C4"/>
    <w:rsid w:val="00CA4D98"/>
    <w:rsid w:val="00CB79E2"/>
    <w:rsid w:val="00CC04EC"/>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117E"/>
    <w:rsid w:val="00D53589"/>
    <w:rsid w:val="00D55F07"/>
    <w:rsid w:val="00D5605C"/>
    <w:rsid w:val="00D57171"/>
    <w:rsid w:val="00D6020F"/>
    <w:rsid w:val="00D61D35"/>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28F7"/>
    <w:rsid w:val="00E02B2F"/>
    <w:rsid w:val="00E05C7A"/>
    <w:rsid w:val="00E07FAE"/>
    <w:rsid w:val="00E17F97"/>
    <w:rsid w:val="00E2087C"/>
    <w:rsid w:val="00E25120"/>
    <w:rsid w:val="00E3606F"/>
    <w:rsid w:val="00E364EE"/>
    <w:rsid w:val="00E36C8D"/>
    <w:rsid w:val="00E409E8"/>
    <w:rsid w:val="00E47EF3"/>
    <w:rsid w:val="00E564BB"/>
    <w:rsid w:val="00E62ADB"/>
    <w:rsid w:val="00E6475F"/>
    <w:rsid w:val="00E65CFF"/>
    <w:rsid w:val="00E71F41"/>
    <w:rsid w:val="00E72345"/>
    <w:rsid w:val="00E72355"/>
    <w:rsid w:val="00E74B2A"/>
    <w:rsid w:val="00E75511"/>
    <w:rsid w:val="00E80131"/>
    <w:rsid w:val="00E83616"/>
    <w:rsid w:val="00E86166"/>
    <w:rsid w:val="00E86294"/>
    <w:rsid w:val="00E8633E"/>
    <w:rsid w:val="00E86D1C"/>
    <w:rsid w:val="00E87349"/>
    <w:rsid w:val="00E90508"/>
    <w:rsid w:val="00E909BE"/>
    <w:rsid w:val="00E92074"/>
    <w:rsid w:val="00E93DB5"/>
    <w:rsid w:val="00EA01EB"/>
    <w:rsid w:val="00EA0646"/>
    <w:rsid w:val="00EA5F81"/>
    <w:rsid w:val="00EA62FD"/>
    <w:rsid w:val="00EB46E2"/>
    <w:rsid w:val="00EB48B0"/>
    <w:rsid w:val="00EB6994"/>
    <w:rsid w:val="00EC133F"/>
    <w:rsid w:val="00EC153A"/>
    <w:rsid w:val="00EC4F41"/>
    <w:rsid w:val="00EC535F"/>
    <w:rsid w:val="00EC66DB"/>
    <w:rsid w:val="00ED0344"/>
    <w:rsid w:val="00ED22EC"/>
    <w:rsid w:val="00ED3EEC"/>
    <w:rsid w:val="00EF418A"/>
    <w:rsid w:val="00EF4909"/>
    <w:rsid w:val="00EF6865"/>
    <w:rsid w:val="00EF6FF6"/>
    <w:rsid w:val="00EF761B"/>
    <w:rsid w:val="00F00264"/>
    <w:rsid w:val="00F00BC7"/>
    <w:rsid w:val="00F01724"/>
    <w:rsid w:val="00F01EF3"/>
    <w:rsid w:val="00F02172"/>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4787"/>
    <w:rsid w:val="00F95D4D"/>
    <w:rsid w:val="00F973B7"/>
    <w:rsid w:val="00F97E9A"/>
    <w:rsid w:val="00FA0321"/>
    <w:rsid w:val="00FB19B3"/>
    <w:rsid w:val="00FB19DA"/>
    <w:rsid w:val="00FB660D"/>
    <w:rsid w:val="00FB6A81"/>
    <w:rsid w:val="00FC0601"/>
    <w:rsid w:val="00FC38F0"/>
    <w:rsid w:val="00FC63DC"/>
    <w:rsid w:val="00FC65FD"/>
    <w:rsid w:val="00FC7DA4"/>
    <w:rsid w:val="00FD09E3"/>
    <w:rsid w:val="00FD153B"/>
    <w:rsid w:val="00FD25CF"/>
    <w:rsid w:val="00FD3B07"/>
    <w:rsid w:val="00FD6439"/>
    <w:rsid w:val="00FE1084"/>
    <w:rsid w:val="00FF2C22"/>
    <w:rsid w:val="00FF3132"/>
    <w:rsid w:val="00FF4AAB"/>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40962"/>
    <o:shapelayout v:ext="edit">
      <o:idmap v:ext="edit" data="1"/>
      <o:rules v:ext="edit">
        <o:r id="V:Rule58" type="connector" idref="#Прямая со стрелкой 8"/>
        <o:r id="V:Rule59" type="connector" idref="#_x0000_s1091"/>
        <o:r id="V:Rule60" type="connector" idref="#Прямая со стрелкой 6"/>
        <o:r id="V:Rule61" type="connector" idref="#_x0000_s1050"/>
        <o:r id="V:Rule62" type="connector" idref="#_x0000_s1084"/>
        <o:r id="V:Rule63" type="connector" idref="#_x0000_s1101"/>
        <o:r id="V:Rule64" type="connector" idref="#_x0000_s1080"/>
        <o:r id="V:Rule65" type="connector" idref="#_x0000_s1077"/>
        <o:r id="V:Rule66" type="connector" idref="#_x0000_s1046"/>
        <o:r id="V:Rule67" type="connector" idref="#_x0000_s1066"/>
        <o:r id="V:Rule68" type="connector" idref="#_x0000_s1089"/>
        <o:r id="V:Rule69" type="connector" idref="#_x0000_s1093"/>
        <o:r id="V:Rule70" type="connector" idref="#_x0000_s1067"/>
        <o:r id="V:Rule71" type="connector" idref="#_x0000_s1070"/>
        <o:r id="V:Rule72" type="connector" idref="#Прямая со стрелкой 15"/>
        <o:r id="V:Rule73" type="connector" idref="#_x0000_s1063"/>
        <o:r id="V:Rule74" type="connector" idref="#_x0000_s1099"/>
        <o:r id="V:Rule75" type="connector" idref="#_x0000_s1075"/>
        <o:r id="V:Rule76" type="connector" idref="#_x0000_s1076"/>
        <o:r id="V:Rule77" type="connector" idref="#_x0000_s1072"/>
        <o:r id="V:Rule78" type="connector" idref="#_x0000_s1047"/>
        <o:r id="V:Rule79" type="connector" idref="#_x0000_s1065"/>
        <o:r id="V:Rule80" type="connector" idref="#_x0000_s1102"/>
        <o:r id="V:Rule81" type="connector" idref="#_x0000_s1094"/>
        <o:r id="V:Rule82" type="connector" idref="#Прямая со стрелкой 11"/>
        <o:r id="V:Rule83" type="connector" idref="#_x0000_s1068"/>
        <o:r id="V:Rule84" type="connector" idref="#Прямая со стрелкой 13"/>
        <o:r id="V:Rule85" type="connector" idref="#_x0000_s1079"/>
        <o:r id="V:Rule86" type="connector" idref="#_x0000_s1085"/>
        <o:r id="V:Rule87" type="connector" idref="#_x0000_s1100"/>
        <o:r id="V:Rule88" type="connector" idref="#_x0000_s1096"/>
        <o:r id="V:Rule89" type="connector" idref="#_x0000_s1098"/>
        <o:r id="V:Rule90" type="connector" idref="#_x0000_s1088"/>
        <o:r id="V:Rule91" type="connector" idref="#_x0000_s1049"/>
        <o:r id="V:Rule92" type="connector" idref="#Прямая со стрелкой 10"/>
        <o:r id="V:Rule93" type="connector" idref="#_x0000_s1048"/>
        <o:r id="V:Rule94" type="connector" idref="#_x0000_s1081"/>
        <o:r id="V:Rule95" type="connector" idref="#Прямая со стрелкой 12"/>
        <o:r id="V:Rule96" type="connector" idref="#_x0000_s1074"/>
        <o:r id="V:Rule97" type="connector" idref="#Прямая со стрелкой 14"/>
        <o:r id="V:Rule98" type="connector" idref="#_x0000_s1044"/>
        <o:r id="V:Rule99" type="connector" idref="#_x0000_s1071"/>
        <o:r id="V:Rule100" type="connector" idref="#_x0000_s1083"/>
        <o:r id="V:Rule101" type="connector" idref="#_x0000_s1069"/>
        <o:r id="V:Rule102" type="connector" idref="#_x0000_s1073"/>
        <o:r id="V:Rule103" type="connector" idref="#_x0000_s1087"/>
        <o:r id="V:Rule104" type="connector" idref="#_x0000_s1078"/>
        <o:r id="V:Rule105" type="connector" idref="#_x0000_s1064"/>
        <o:r id="V:Rule106" type="connector" idref="#Прямая со стрелкой 9"/>
        <o:r id="V:Rule107" type="connector" idref="#_x0000_s1095"/>
        <o:r id="V:Rule108" type="connector" idref="#_x0000_s1097"/>
        <o:r id="V:Rule109" type="connector" idref="#_x0000_s1090"/>
        <o:r id="V:Rule110" type="connector" idref="#Прямая со стрелкой 7"/>
        <o:r id="V:Rule111" type="connector" idref="#_x0000_s1092"/>
        <o:r id="V:Rule112" type="connector" idref="#_x0000_s1082"/>
        <o:r id="V:Rule113" type="connector" idref="#_x0000_s1086"/>
        <o:r id="V:Rule11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4"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Code" w:uiPriority="0"/>
    <w:lsdException w:name="HTML Preformatted" w:uiPriority="0"/>
    <w:lsdException w:name="annotation subject" w:uiPriority="0"/>
    <w:lsdException w:name="Outline List 1" w:uiPriority="0"/>
    <w:lsdException w:name="Table Simple 1" w:uiPriority="0"/>
    <w:lsdException w:name="Table Classic 3" w:uiPriority="0"/>
    <w:lsdException w:name="Table Classic 4" w:uiPriority="0"/>
    <w:lsdException w:name="Table Colorful 1" w:uiPriority="0"/>
    <w:lsdException w:name="Table Grid 2" w:uiPriority="0"/>
    <w:lsdException w:name="Table Grid 3" w:uiPriority="0"/>
    <w:lsdException w:name="Table Grid 6" w:uiPriority="0"/>
    <w:lsdException w:name="Table List 1" w:uiPriority="0"/>
    <w:lsdException w:name="Table List 6"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3">
    <w:name w:val="heading 1"/>
    <w:aliases w:val="Раздел Договора,H1,&quot;Алмаз&quot;"/>
    <w:basedOn w:val="af3"/>
    <w:next w:val="af3"/>
    <w:link w:val="14"/>
    <w:qFormat/>
    <w:rsid w:val="00A32CD0"/>
    <w:pPr>
      <w:keepNext/>
      <w:outlineLvl w:val="0"/>
    </w:pPr>
    <w:rPr>
      <w:bCs/>
      <w:sz w:val="28"/>
    </w:rPr>
  </w:style>
  <w:style w:type="paragraph" w:styleId="24">
    <w:name w:val="heading 2"/>
    <w:aliases w:val="H2,&quot;Изумруд&quot;"/>
    <w:basedOn w:val="af3"/>
    <w:next w:val="af3"/>
    <w:link w:val="25"/>
    <w:qFormat/>
    <w:rsid w:val="00A32CD0"/>
    <w:pPr>
      <w:keepNext/>
      <w:jc w:val="center"/>
      <w:outlineLvl w:val="1"/>
    </w:pPr>
    <w:rPr>
      <w:sz w:val="28"/>
      <w:szCs w:val="20"/>
    </w:rPr>
  </w:style>
  <w:style w:type="paragraph" w:styleId="34">
    <w:name w:val="heading 3"/>
    <w:basedOn w:val="af3"/>
    <w:next w:val="af3"/>
    <w:link w:val="35"/>
    <w:qFormat/>
    <w:rsid w:val="00A32CD0"/>
    <w:pPr>
      <w:keepNext/>
      <w:jc w:val="both"/>
      <w:outlineLvl w:val="2"/>
    </w:pPr>
    <w:rPr>
      <w:sz w:val="28"/>
      <w:szCs w:val="20"/>
    </w:rPr>
  </w:style>
  <w:style w:type="paragraph" w:styleId="4">
    <w:name w:val="heading 4"/>
    <w:basedOn w:val="af3"/>
    <w:next w:val="af3"/>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5,Заголовок 5 Знак1,Заголовок 5 Знак Знак"/>
    <w:basedOn w:val="af3"/>
    <w:next w:val="af3"/>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f3"/>
    <w:next w:val="af3"/>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f3"/>
    <w:next w:val="af3"/>
    <w:link w:val="70"/>
    <w:qFormat/>
    <w:rsid w:val="00232DB0"/>
    <w:pPr>
      <w:keepNext/>
      <w:spacing w:after="120"/>
      <w:jc w:val="center"/>
      <w:outlineLvl w:val="6"/>
    </w:pPr>
    <w:rPr>
      <w:rFonts w:ascii="Arial" w:hAnsi="Arial" w:cs="Arial"/>
      <w:b/>
      <w:bCs/>
    </w:rPr>
  </w:style>
  <w:style w:type="paragraph" w:styleId="8">
    <w:name w:val="heading 8"/>
    <w:basedOn w:val="af3"/>
    <w:next w:val="af3"/>
    <w:link w:val="80"/>
    <w:qFormat/>
    <w:rsid w:val="00232DB0"/>
    <w:pPr>
      <w:keepNext/>
      <w:spacing w:before="240" w:line="240" w:lineRule="exact"/>
      <w:ind w:firstLine="142"/>
      <w:jc w:val="center"/>
      <w:outlineLvl w:val="7"/>
    </w:pPr>
    <w:rPr>
      <w:smallCaps/>
      <w:sz w:val="28"/>
      <w:szCs w:val="28"/>
    </w:rPr>
  </w:style>
  <w:style w:type="paragraph" w:styleId="9">
    <w:name w:val="heading 9"/>
    <w:basedOn w:val="af3"/>
    <w:next w:val="af3"/>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f4">
    <w:name w:val="Default Paragraph Font"/>
    <w:uiPriority w:val="1"/>
    <w:semiHidden/>
    <w:unhideWhenUsed/>
  </w:style>
  <w:style w:type="table" w:default="1" w:styleId="af5">
    <w:name w:val="Normal Table"/>
    <w:uiPriority w:val="99"/>
    <w:semiHidden/>
    <w:unhideWhenUsed/>
    <w:qFormat/>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4">
    <w:name w:val="Заголовок 1 Знак"/>
    <w:aliases w:val="Раздел Договора Знак,H1 Знак,&quot;Алмаз&quot; Знак"/>
    <w:basedOn w:val="af4"/>
    <w:link w:val="13"/>
    <w:rsid w:val="00A32CD0"/>
    <w:rPr>
      <w:rFonts w:ascii="Times New Roman" w:eastAsia="Times New Roman" w:hAnsi="Times New Roman" w:cs="Times New Roman"/>
      <w:bCs/>
      <w:sz w:val="28"/>
      <w:szCs w:val="24"/>
      <w:lang w:eastAsia="ru-RU"/>
    </w:rPr>
  </w:style>
  <w:style w:type="character" w:customStyle="1" w:styleId="25">
    <w:name w:val="Заголовок 2 Знак"/>
    <w:aliases w:val="H2 Знак,&quot;Изумруд&quot; Знак"/>
    <w:basedOn w:val="af4"/>
    <w:link w:val="24"/>
    <w:rsid w:val="00A32CD0"/>
    <w:rPr>
      <w:rFonts w:ascii="Times New Roman" w:eastAsia="Times New Roman" w:hAnsi="Times New Roman" w:cs="Times New Roman"/>
      <w:sz w:val="28"/>
      <w:szCs w:val="20"/>
      <w:lang w:eastAsia="ru-RU"/>
    </w:rPr>
  </w:style>
  <w:style w:type="character" w:customStyle="1" w:styleId="35">
    <w:name w:val="Заголовок 3 Знак"/>
    <w:basedOn w:val="af4"/>
    <w:link w:val="34"/>
    <w:rsid w:val="00A32CD0"/>
    <w:rPr>
      <w:rFonts w:ascii="Times New Roman" w:eastAsia="Times New Roman" w:hAnsi="Times New Roman" w:cs="Times New Roman"/>
      <w:sz w:val="28"/>
      <w:szCs w:val="20"/>
      <w:lang w:eastAsia="ru-RU"/>
    </w:rPr>
  </w:style>
  <w:style w:type="character" w:customStyle="1" w:styleId="40">
    <w:name w:val="Заголовок 4 Знак"/>
    <w:basedOn w:val="af4"/>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aliases w:val="H5 Знак,Заголовок 5 Знак1 Знак,Заголовок 5 Знак Знак Знак"/>
    <w:basedOn w:val="af4"/>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f4"/>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f4"/>
    <w:link w:val="7"/>
    <w:rsid w:val="00232DB0"/>
    <w:rPr>
      <w:rFonts w:ascii="Arial" w:eastAsia="Times New Roman" w:hAnsi="Arial" w:cs="Arial"/>
      <w:b/>
      <w:bCs/>
      <w:sz w:val="24"/>
      <w:szCs w:val="24"/>
      <w:lang w:eastAsia="ru-RU"/>
    </w:rPr>
  </w:style>
  <w:style w:type="character" w:customStyle="1" w:styleId="80">
    <w:name w:val="Заголовок 8 Знак"/>
    <w:basedOn w:val="af4"/>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f4"/>
    <w:link w:val="9"/>
    <w:rsid w:val="00232DB0"/>
    <w:rPr>
      <w:rFonts w:ascii="Cambria" w:eastAsia="Times New Roman" w:hAnsi="Cambria" w:cs="Cambria"/>
      <w:lang w:eastAsia="ru-RU"/>
    </w:rPr>
  </w:style>
  <w:style w:type="paragraph" w:styleId="af7">
    <w:name w:val="Body Text"/>
    <w:aliases w:val=" Знак1 Знак Знак,Знак1 Знак Знак,Знак Знак"/>
    <w:basedOn w:val="af3"/>
    <w:link w:val="af8"/>
    <w:rsid w:val="00A32CD0"/>
    <w:pPr>
      <w:jc w:val="both"/>
    </w:pPr>
    <w:rPr>
      <w:bCs/>
      <w:sz w:val="28"/>
    </w:rPr>
  </w:style>
  <w:style w:type="character" w:customStyle="1" w:styleId="af8">
    <w:name w:val="Основной текст Знак"/>
    <w:aliases w:val=" Знак1 Знак Знак Знак,Знак1 Знак Знак Знак,Знак Знак Знак"/>
    <w:basedOn w:val="af4"/>
    <w:link w:val="af7"/>
    <w:uiPriority w:val="99"/>
    <w:rsid w:val="00A32CD0"/>
    <w:rPr>
      <w:rFonts w:ascii="Times New Roman" w:eastAsia="Times New Roman" w:hAnsi="Times New Roman" w:cs="Times New Roman"/>
      <w:bCs/>
      <w:sz w:val="28"/>
      <w:szCs w:val="24"/>
      <w:lang w:eastAsia="ru-RU"/>
    </w:rPr>
  </w:style>
  <w:style w:type="paragraph" w:customStyle="1" w:styleId="26">
    <w:name w:val="Документы2"/>
    <w:basedOn w:val="af3"/>
    <w:rsid w:val="00A32CD0"/>
    <w:pPr>
      <w:spacing w:line="360" w:lineRule="auto"/>
      <w:ind w:firstLine="567"/>
      <w:jc w:val="both"/>
    </w:pPr>
    <w:rPr>
      <w:sz w:val="28"/>
      <w:szCs w:val="20"/>
    </w:rPr>
  </w:style>
  <w:style w:type="paragraph" w:styleId="af9">
    <w:name w:val="Balloon Text"/>
    <w:basedOn w:val="af3"/>
    <w:link w:val="afa"/>
    <w:rsid w:val="00A32CD0"/>
    <w:rPr>
      <w:rFonts w:ascii="Tahoma" w:hAnsi="Tahoma" w:cs="Tahoma"/>
      <w:sz w:val="16"/>
      <w:szCs w:val="16"/>
    </w:rPr>
  </w:style>
  <w:style w:type="character" w:customStyle="1" w:styleId="afa">
    <w:name w:val="Текст выноски Знак"/>
    <w:basedOn w:val="af4"/>
    <w:link w:val="af9"/>
    <w:uiPriority w:val="99"/>
    <w:rsid w:val="00A32CD0"/>
    <w:rPr>
      <w:rFonts w:ascii="Tahoma" w:eastAsia="Times New Roman" w:hAnsi="Tahoma" w:cs="Tahoma"/>
      <w:sz w:val="16"/>
      <w:szCs w:val="16"/>
      <w:lang w:eastAsia="ru-RU"/>
    </w:rPr>
  </w:style>
  <w:style w:type="paragraph" w:styleId="afb">
    <w:name w:val="Normal (Web)"/>
    <w:aliases w:val="Обычный (Web)"/>
    <w:basedOn w:val="af3"/>
    <w:link w:val="afc"/>
    <w:rsid w:val="00A32C66"/>
    <w:pPr>
      <w:spacing w:before="100" w:beforeAutospacing="1" w:after="100" w:afterAutospacing="1"/>
    </w:pPr>
  </w:style>
  <w:style w:type="character" w:customStyle="1" w:styleId="afc">
    <w:name w:val="Обычный (веб) Знак"/>
    <w:aliases w:val="Обычный (Web) Знак"/>
    <w:link w:val="afb"/>
    <w:locked/>
    <w:rsid w:val="00A32C66"/>
    <w:rPr>
      <w:rFonts w:ascii="Times New Roman" w:eastAsia="Times New Roman" w:hAnsi="Times New Roman" w:cs="Times New Roman"/>
      <w:sz w:val="24"/>
      <w:szCs w:val="24"/>
    </w:rPr>
  </w:style>
  <w:style w:type="paragraph" w:customStyle="1" w:styleId="xl23">
    <w:name w:val="xl23"/>
    <w:basedOn w:val="af3"/>
    <w:rsid w:val="00A32C66"/>
    <w:pPr>
      <w:spacing w:before="100" w:beforeAutospacing="1" w:after="100" w:afterAutospacing="1"/>
    </w:pPr>
    <w:rPr>
      <w:rFonts w:eastAsia="Arial Unicode MS"/>
      <w:sz w:val="28"/>
      <w:szCs w:val="28"/>
    </w:rPr>
  </w:style>
  <w:style w:type="paragraph" w:styleId="afd">
    <w:name w:val="header"/>
    <w:basedOn w:val="af3"/>
    <w:link w:val="afe"/>
    <w:uiPriority w:val="99"/>
    <w:unhideWhenUsed/>
    <w:rsid w:val="00A32C66"/>
    <w:pPr>
      <w:tabs>
        <w:tab w:val="center" w:pos="4677"/>
        <w:tab w:val="right" w:pos="9355"/>
      </w:tabs>
    </w:pPr>
  </w:style>
  <w:style w:type="character" w:customStyle="1" w:styleId="afe">
    <w:name w:val="Верхний колонтитул Знак"/>
    <w:basedOn w:val="af4"/>
    <w:link w:val="afd"/>
    <w:uiPriority w:val="99"/>
    <w:rsid w:val="00A32C66"/>
    <w:rPr>
      <w:rFonts w:ascii="Times New Roman" w:eastAsia="Times New Roman" w:hAnsi="Times New Roman" w:cs="Times New Roman"/>
      <w:sz w:val="24"/>
      <w:szCs w:val="24"/>
      <w:lang w:eastAsia="ru-RU"/>
    </w:rPr>
  </w:style>
  <w:style w:type="paragraph" w:styleId="aff">
    <w:name w:val="footer"/>
    <w:basedOn w:val="af3"/>
    <w:link w:val="aff0"/>
    <w:uiPriority w:val="99"/>
    <w:unhideWhenUsed/>
    <w:rsid w:val="00A32C66"/>
    <w:pPr>
      <w:tabs>
        <w:tab w:val="center" w:pos="4677"/>
        <w:tab w:val="right" w:pos="9355"/>
      </w:tabs>
    </w:pPr>
  </w:style>
  <w:style w:type="character" w:customStyle="1" w:styleId="aff0">
    <w:name w:val="Нижний колонтитул Знак"/>
    <w:basedOn w:val="af4"/>
    <w:link w:val="aff"/>
    <w:uiPriority w:val="99"/>
    <w:rsid w:val="00A32C66"/>
    <w:rPr>
      <w:rFonts w:ascii="Times New Roman" w:eastAsia="Times New Roman" w:hAnsi="Times New Roman" w:cs="Times New Roman"/>
      <w:sz w:val="24"/>
      <w:szCs w:val="24"/>
      <w:lang w:eastAsia="ru-RU"/>
    </w:rPr>
  </w:style>
  <w:style w:type="paragraph" w:styleId="aff1">
    <w:name w:val="Body Text Indent"/>
    <w:basedOn w:val="af3"/>
    <w:link w:val="aff2"/>
    <w:unhideWhenUsed/>
    <w:rsid w:val="00696619"/>
    <w:pPr>
      <w:spacing w:after="120"/>
      <w:ind w:left="283"/>
    </w:pPr>
  </w:style>
  <w:style w:type="character" w:customStyle="1" w:styleId="aff2">
    <w:name w:val="Основной текст с отступом Знак"/>
    <w:basedOn w:val="af4"/>
    <w:link w:val="aff1"/>
    <w:rsid w:val="00696619"/>
    <w:rPr>
      <w:rFonts w:ascii="Times New Roman" w:eastAsia="Times New Roman" w:hAnsi="Times New Roman" w:cs="Times New Roman"/>
      <w:sz w:val="24"/>
      <w:szCs w:val="24"/>
      <w:lang w:eastAsia="ru-RU"/>
    </w:rPr>
  </w:style>
  <w:style w:type="paragraph" w:styleId="aff3">
    <w:name w:val="Title"/>
    <w:basedOn w:val="af3"/>
    <w:link w:val="aff4"/>
    <w:qFormat/>
    <w:rsid w:val="00696619"/>
    <w:pPr>
      <w:jc w:val="center"/>
    </w:pPr>
    <w:rPr>
      <w:sz w:val="28"/>
      <w:szCs w:val="20"/>
    </w:rPr>
  </w:style>
  <w:style w:type="character" w:customStyle="1" w:styleId="aff4">
    <w:name w:val="Название Знак"/>
    <w:basedOn w:val="af4"/>
    <w:link w:val="aff3"/>
    <w:rsid w:val="00696619"/>
    <w:rPr>
      <w:rFonts w:ascii="Times New Roman" w:eastAsia="Times New Roman" w:hAnsi="Times New Roman" w:cs="Times New Roman"/>
      <w:sz w:val="28"/>
      <w:szCs w:val="20"/>
      <w:lang w:eastAsia="ru-RU"/>
    </w:rPr>
  </w:style>
  <w:style w:type="paragraph" w:styleId="aff5">
    <w:name w:val="List Paragraph"/>
    <w:basedOn w:val="af3"/>
    <w:uiPriority w:val="34"/>
    <w:qFormat/>
    <w:rsid w:val="00843646"/>
    <w:pPr>
      <w:suppressAutoHyphens/>
      <w:spacing w:after="200" w:line="276" w:lineRule="auto"/>
      <w:ind w:left="720"/>
    </w:pPr>
    <w:rPr>
      <w:rFonts w:ascii="Calibri" w:hAnsi="Calibri" w:cs="Calibri"/>
      <w:sz w:val="22"/>
      <w:szCs w:val="22"/>
      <w:lang w:eastAsia="ar-SA"/>
    </w:rPr>
  </w:style>
  <w:style w:type="table" w:styleId="aff6">
    <w:name w:val="Table Grid"/>
    <w:aliases w:val="Моя таблица"/>
    <w:basedOn w:val="af5"/>
    <w:uiPriority w:val="3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f7">
    <w:name w:val="Знак"/>
    <w:basedOn w:val="af3"/>
    <w:rsid w:val="00FD6439"/>
    <w:pPr>
      <w:spacing w:after="160" w:line="240" w:lineRule="exact"/>
    </w:pPr>
    <w:rPr>
      <w:rFonts w:ascii="Verdana" w:hAnsi="Verdana" w:cs="Verdana"/>
      <w:sz w:val="20"/>
      <w:szCs w:val="20"/>
      <w:lang w:val="en-US" w:eastAsia="en-US"/>
    </w:rPr>
  </w:style>
  <w:style w:type="character" w:customStyle="1" w:styleId="aff8">
    <w:name w:val="Основной текст_"/>
    <w:link w:val="15"/>
    <w:rsid w:val="00FD6439"/>
    <w:rPr>
      <w:sz w:val="27"/>
      <w:szCs w:val="27"/>
      <w:shd w:val="clear" w:color="auto" w:fill="FFFFFF"/>
    </w:rPr>
  </w:style>
  <w:style w:type="paragraph" w:customStyle="1" w:styleId="15">
    <w:name w:val="Основной текст1"/>
    <w:basedOn w:val="af3"/>
    <w:link w:val="aff8"/>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0">
    <w:name w:val="Знак2 Знак Знак Знак2 Знак Знак Знак"/>
    <w:basedOn w:val="af3"/>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9">
    <w:name w:val="page number"/>
    <w:rsid w:val="00237CF2"/>
  </w:style>
  <w:style w:type="paragraph" w:customStyle="1" w:styleId="Style24">
    <w:name w:val="Style24"/>
    <w:basedOn w:val="af3"/>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6">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0">
    <w:name w:val="Основной текст13"/>
    <w:rsid w:val="009978C0"/>
  </w:style>
  <w:style w:type="paragraph" w:customStyle="1" w:styleId="Style5">
    <w:name w:val="Style5"/>
    <w:basedOn w:val="af3"/>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f3"/>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f3"/>
    <w:uiPriority w:val="99"/>
    <w:rsid w:val="00023C0B"/>
    <w:pPr>
      <w:widowControl w:val="0"/>
      <w:autoSpaceDE w:val="0"/>
      <w:autoSpaceDN w:val="0"/>
      <w:adjustRightInd w:val="0"/>
      <w:jc w:val="both"/>
    </w:pPr>
  </w:style>
  <w:style w:type="paragraph" w:styleId="affa">
    <w:name w:val="Subtitle"/>
    <w:basedOn w:val="af3"/>
    <w:link w:val="affb"/>
    <w:qFormat/>
    <w:rsid w:val="000A5102"/>
    <w:pPr>
      <w:jc w:val="center"/>
    </w:pPr>
    <w:rPr>
      <w:b/>
      <w:bCs/>
      <w:i/>
      <w:iCs/>
    </w:rPr>
  </w:style>
  <w:style w:type="character" w:customStyle="1" w:styleId="affb">
    <w:name w:val="Подзаголовок Знак"/>
    <w:basedOn w:val="af4"/>
    <w:link w:val="affa"/>
    <w:uiPriority w:val="11"/>
    <w:rsid w:val="000A5102"/>
    <w:rPr>
      <w:rFonts w:ascii="Times New Roman" w:eastAsia="Times New Roman" w:hAnsi="Times New Roman" w:cs="Times New Roman"/>
      <w:b/>
      <w:bCs/>
      <w:i/>
      <w:iCs/>
      <w:sz w:val="24"/>
      <w:szCs w:val="24"/>
      <w:lang w:eastAsia="ru-RU"/>
    </w:rPr>
  </w:style>
  <w:style w:type="paragraph" w:customStyle="1" w:styleId="16">
    <w:name w:val="Знак1"/>
    <w:basedOn w:val="af3"/>
    <w:rsid w:val="0052315C"/>
    <w:pPr>
      <w:widowControl w:val="0"/>
      <w:adjustRightInd w:val="0"/>
      <w:spacing w:after="160" w:line="240" w:lineRule="exact"/>
      <w:jc w:val="right"/>
    </w:pPr>
    <w:rPr>
      <w:sz w:val="20"/>
      <w:szCs w:val="20"/>
      <w:lang w:val="en-GB" w:eastAsia="en-US"/>
    </w:rPr>
  </w:style>
  <w:style w:type="paragraph" w:customStyle="1" w:styleId="affc">
    <w:name w:val="Знак Знак Знак Знак Знак Знак Знак Знак Знак Знак Знак Знак Знак Знак Знак"/>
    <w:basedOn w:val="af3"/>
    <w:rsid w:val="00836C35"/>
    <w:pPr>
      <w:spacing w:after="160" w:line="240" w:lineRule="exact"/>
    </w:pPr>
    <w:rPr>
      <w:rFonts w:ascii="Verdana" w:hAnsi="Verdana" w:cs="Verdana"/>
      <w:sz w:val="20"/>
      <w:szCs w:val="20"/>
      <w:lang w:val="en-US" w:eastAsia="en-US"/>
    </w:rPr>
  </w:style>
  <w:style w:type="paragraph" w:customStyle="1" w:styleId="affd">
    <w:name w:val="Нормальный (таблица)"/>
    <w:basedOn w:val="af3"/>
    <w:next w:val="af3"/>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f4"/>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f3"/>
    <w:rsid w:val="00AB632E"/>
    <w:pPr>
      <w:spacing w:after="120"/>
      <w:ind w:left="283"/>
    </w:pPr>
    <w:rPr>
      <w:rFonts w:ascii="Arial" w:eastAsia="Arial" w:hAnsi="Arial"/>
      <w:sz w:val="20"/>
      <w:szCs w:val="20"/>
    </w:rPr>
  </w:style>
  <w:style w:type="paragraph" w:styleId="affe">
    <w:name w:val="endnote text"/>
    <w:basedOn w:val="af3"/>
    <w:link w:val="afff"/>
    <w:semiHidden/>
    <w:unhideWhenUsed/>
    <w:rsid w:val="00AB632E"/>
    <w:pPr>
      <w:autoSpaceDE w:val="0"/>
      <w:autoSpaceDN w:val="0"/>
    </w:pPr>
    <w:rPr>
      <w:sz w:val="20"/>
      <w:szCs w:val="20"/>
    </w:rPr>
  </w:style>
  <w:style w:type="character" w:customStyle="1" w:styleId="afff">
    <w:name w:val="Текст концевой сноски Знак"/>
    <w:basedOn w:val="af4"/>
    <w:link w:val="affe"/>
    <w:rsid w:val="00AB632E"/>
    <w:rPr>
      <w:rFonts w:ascii="Times New Roman" w:eastAsia="Times New Roman" w:hAnsi="Times New Roman" w:cs="Times New Roman"/>
      <w:sz w:val="20"/>
      <w:szCs w:val="20"/>
      <w:lang w:eastAsia="ru-RU"/>
    </w:rPr>
  </w:style>
  <w:style w:type="character" w:styleId="afff0">
    <w:name w:val="endnote reference"/>
    <w:basedOn w:val="af4"/>
    <w:uiPriority w:val="99"/>
    <w:semiHidden/>
    <w:unhideWhenUsed/>
    <w:rsid w:val="00AB632E"/>
    <w:rPr>
      <w:vertAlign w:val="superscript"/>
    </w:rPr>
  </w:style>
  <w:style w:type="character" w:styleId="afff1">
    <w:name w:val="Hyperlink"/>
    <w:basedOn w:val="af4"/>
    <w:uiPriority w:val="99"/>
    <w:rsid w:val="00AB632E"/>
    <w:rPr>
      <w:color w:val="0000FF"/>
      <w:u w:val="single"/>
    </w:rPr>
  </w:style>
  <w:style w:type="paragraph" w:customStyle="1" w:styleId="tekstob">
    <w:name w:val="tekstob"/>
    <w:basedOn w:val="af3"/>
    <w:rsid w:val="00AB632E"/>
    <w:pPr>
      <w:spacing w:before="100" w:beforeAutospacing="1" w:after="100" w:afterAutospacing="1"/>
    </w:pPr>
  </w:style>
  <w:style w:type="character" w:customStyle="1" w:styleId="apple-converted-space">
    <w:name w:val="apple-converted-space"/>
    <w:basedOn w:val="af4"/>
    <w:rsid w:val="00AB632E"/>
  </w:style>
  <w:style w:type="paragraph" w:customStyle="1" w:styleId="afff2">
    <w:name w:val="Прижатый влево"/>
    <w:basedOn w:val="af3"/>
    <w:next w:val="af3"/>
    <w:uiPriority w:val="99"/>
    <w:rsid w:val="00121DE8"/>
    <w:pPr>
      <w:autoSpaceDE w:val="0"/>
      <w:autoSpaceDN w:val="0"/>
      <w:adjustRightInd w:val="0"/>
    </w:pPr>
    <w:rPr>
      <w:rFonts w:ascii="Arial" w:hAnsi="Arial"/>
    </w:rPr>
  </w:style>
  <w:style w:type="paragraph" w:styleId="afff3">
    <w:name w:val="No Spacing"/>
    <w:link w:val="afff4"/>
    <w:uiPriority w:val="1"/>
    <w:qFormat/>
    <w:rsid w:val="00377116"/>
    <w:pPr>
      <w:spacing w:after="0" w:line="240" w:lineRule="auto"/>
    </w:pPr>
    <w:rPr>
      <w:rFonts w:ascii="Calibri" w:eastAsia="Calibri" w:hAnsi="Calibri" w:cs="Times New Roman"/>
    </w:rPr>
  </w:style>
  <w:style w:type="character" w:customStyle="1" w:styleId="afff4">
    <w:name w:val="Без интервала Знак"/>
    <w:link w:val="afff3"/>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f5">
    <w:name w:val="Plain Text"/>
    <w:basedOn w:val="af3"/>
    <w:link w:val="afff6"/>
    <w:rsid w:val="00FB6A81"/>
    <w:rPr>
      <w:rFonts w:ascii="Courier New" w:hAnsi="Courier New"/>
      <w:sz w:val="20"/>
      <w:szCs w:val="20"/>
    </w:rPr>
  </w:style>
  <w:style w:type="character" w:customStyle="1" w:styleId="afff6">
    <w:name w:val="Текст Знак"/>
    <w:basedOn w:val="af4"/>
    <w:link w:val="afff5"/>
    <w:rsid w:val="00FB6A81"/>
    <w:rPr>
      <w:rFonts w:ascii="Courier New" w:eastAsia="Times New Roman" w:hAnsi="Courier New" w:cs="Times New Roman"/>
      <w:sz w:val="20"/>
      <w:szCs w:val="20"/>
    </w:rPr>
  </w:style>
  <w:style w:type="paragraph" w:customStyle="1" w:styleId="150">
    <w:name w:val="Основной текст15"/>
    <w:basedOn w:val="af3"/>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7">
    <w:name w:val="Body Text 2"/>
    <w:basedOn w:val="af3"/>
    <w:link w:val="28"/>
    <w:rsid w:val="00E90508"/>
    <w:pPr>
      <w:spacing w:after="120" w:line="480" w:lineRule="auto"/>
    </w:pPr>
    <w:rPr>
      <w:lang w:val="en-US" w:eastAsia="en-US"/>
    </w:rPr>
  </w:style>
  <w:style w:type="character" w:customStyle="1" w:styleId="28">
    <w:name w:val="Основной текст 2 Знак"/>
    <w:basedOn w:val="af4"/>
    <w:link w:val="27"/>
    <w:rsid w:val="00E90508"/>
    <w:rPr>
      <w:rFonts w:ascii="Times New Roman" w:eastAsia="Times New Roman" w:hAnsi="Times New Roman" w:cs="Times New Roman"/>
      <w:sz w:val="24"/>
      <w:szCs w:val="24"/>
      <w:lang w:val="en-US"/>
    </w:rPr>
  </w:style>
  <w:style w:type="paragraph" w:customStyle="1" w:styleId="17">
    <w:name w:val="Знак1"/>
    <w:basedOn w:val="af3"/>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7">
    <w:name w:val="Знак Знак Знак Знак Знак Знак Знак"/>
    <w:basedOn w:val="af3"/>
    <w:rsid w:val="003A43A8"/>
    <w:pPr>
      <w:spacing w:after="160" w:line="240" w:lineRule="exact"/>
    </w:pPr>
    <w:rPr>
      <w:rFonts w:ascii="Verdana" w:hAnsi="Verdana"/>
      <w:sz w:val="20"/>
      <w:szCs w:val="20"/>
      <w:lang w:val="en-US" w:eastAsia="en-US"/>
    </w:rPr>
  </w:style>
  <w:style w:type="paragraph" w:customStyle="1" w:styleId="18">
    <w:name w:val="Абзац списка1"/>
    <w:basedOn w:val="af3"/>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f3"/>
    <w:rsid w:val="003A43A8"/>
    <w:pPr>
      <w:suppressAutoHyphens/>
      <w:autoSpaceDE w:val="0"/>
      <w:ind w:firstLine="708"/>
      <w:jc w:val="both"/>
    </w:pPr>
    <w:rPr>
      <w:sz w:val="28"/>
      <w:szCs w:val="20"/>
      <w:lang w:eastAsia="ar-SA"/>
    </w:rPr>
  </w:style>
  <w:style w:type="paragraph" w:customStyle="1" w:styleId="afff8">
    <w:name w:val="Таблицы (моноширинный)"/>
    <w:basedOn w:val="af3"/>
    <w:next w:val="af3"/>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f3"/>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f3"/>
    <w:rsid w:val="00175B2D"/>
    <w:pPr>
      <w:widowControl w:val="0"/>
      <w:numPr>
        <w:numId w:val="1"/>
      </w:numPr>
      <w:adjustRightInd w:val="0"/>
      <w:spacing w:after="160" w:line="240" w:lineRule="exact"/>
      <w:jc w:val="center"/>
    </w:pPr>
    <w:rPr>
      <w:b/>
      <w:i/>
      <w:sz w:val="28"/>
      <w:szCs w:val="20"/>
      <w:lang w:val="en-GB" w:eastAsia="en-US"/>
    </w:rPr>
  </w:style>
  <w:style w:type="paragraph" w:customStyle="1" w:styleId="29">
    <w:name w:val="Абзац списка2"/>
    <w:basedOn w:val="af3"/>
    <w:rsid w:val="00A66D79"/>
    <w:pPr>
      <w:spacing w:after="200" w:line="276" w:lineRule="auto"/>
      <w:ind w:left="720"/>
    </w:pPr>
    <w:rPr>
      <w:rFonts w:ascii="Cambria" w:hAnsi="Cambria"/>
      <w:sz w:val="22"/>
      <w:szCs w:val="22"/>
      <w:lang w:val="en-US" w:eastAsia="en-US"/>
    </w:rPr>
  </w:style>
  <w:style w:type="paragraph" w:styleId="37">
    <w:name w:val="Body Text Indent 3"/>
    <w:basedOn w:val="af3"/>
    <w:link w:val="38"/>
    <w:unhideWhenUsed/>
    <w:rsid w:val="005F65C2"/>
    <w:pPr>
      <w:spacing w:after="120"/>
      <w:ind w:left="283"/>
    </w:pPr>
    <w:rPr>
      <w:sz w:val="16"/>
      <w:szCs w:val="16"/>
    </w:rPr>
  </w:style>
  <w:style w:type="character" w:customStyle="1" w:styleId="38">
    <w:name w:val="Основной текст с отступом 3 Знак"/>
    <w:basedOn w:val="af4"/>
    <w:link w:val="37"/>
    <w:rsid w:val="005F65C2"/>
    <w:rPr>
      <w:rFonts w:ascii="Times New Roman" w:eastAsia="Times New Roman" w:hAnsi="Times New Roman" w:cs="Times New Roman"/>
      <w:sz w:val="16"/>
      <w:szCs w:val="16"/>
      <w:lang w:eastAsia="ru-RU"/>
    </w:rPr>
  </w:style>
  <w:style w:type="paragraph" w:customStyle="1" w:styleId="39">
    <w:name w:val="Знак3"/>
    <w:basedOn w:val="af3"/>
    <w:rsid w:val="005F65C2"/>
    <w:pPr>
      <w:spacing w:after="160" w:line="240" w:lineRule="exact"/>
    </w:pPr>
    <w:rPr>
      <w:rFonts w:ascii="Verdana" w:hAnsi="Verdana"/>
      <w:sz w:val="20"/>
      <w:szCs w:val="20"/>
      <w:lang w:val="en-US" w:eastAsia="en-US"/>
    </w:rPr>
  </w:style>
  <w:style w:type="paragraph" w:customStyle="1" w:styleId="stylet1">
    <w:name w:val="stylet1"/>
    <w:basedOn w:val="af3"/>
    <w:rsid w:val="00A23DA5"/>
    <w:pPr>
      <w:spacing w:before="100" w:beforeAutospacing="1" w:after="100" w:afterAutospacing="1"/>
    </w:pPr>
  </w:style>
  <w:style w:type="character" w:styleId="afff9">
    <w:name w:val="Strong"/>
    <w:basedOn w:val="af4"/>
    <w:qFormat/>
    <w:rsid w:val="00A23DA5"/>
    <w:rPr>
      <w:b/>
      <w:bCs/>
    </w:rPr>
  </w:style>
  <w:style w:type="paragraph" w:customStyle="1" w:styleId="stylet3">
    <w:name w:val="stylet3"/>
    <w:basedOn w:val="af3"/>
    <w:rsid w:val="00A23DA5"/>
    <w:pPr>
      <w:spacing w:before="100" w:beforeAutospacing="1" w:after="100" w:afterAutospacing="1"/>
    </w:pPr>
  </w:style>
  <w:style w:type="paragraph" w:styleId="2a">
    <w:name w:val="Body Text Indent 2"/>
    <w:basedOn w:val="af3"/>
    <w:link w:val="2b"/>
    <w:unhideWhenUsed/>
    <w:rsid w:val="00A565D6"/>
    <w:pPr>
      <w:spacing w:after="120" w:line="480" w:lineRule="auto"/>
      <w:ind w:left="283"/>
    </w:pPr>
  </w:style>
  <w:style w:type="character" w:customStyle="1" w:styleId="2b">
    <w:name w:val="Основной текст с отступом 2 Знак"/>
    <w:basedOn w:val="af4"/>
    <w:link w:val="2a"/>
    <w:rsid w:val="00A565D6"/>
    <w:rPr>
      <w:rFonts w:ascii="Times New Roman" w:eastAsia="Times New Roman" w:hAnsi="Times New Roman" w:cs="Times New Roman"/>
      <w:sz w:val="24"/>
      <w:szCs w:val="24"/>
      <w:lang w:eastAsia="ru-RU"/>
    </w:rPr>
  </w:style>
  <w:style w:type="paragraph" w:styleId="3a">
    <w:name w:val="Body Text 3"/>
    <w:basedOn w:val="af3"/>
    <w:link w:val="3b"/>
    <w:unhideWhenUsed/>
    <w:rsid w:val="00A565D6"/>
    <w:pPr>
      <w:spacing w:after="120"/>
    </w:pPr>
    <w:rPr>
      <w:sz w:val="16"/>
      <w:szCs w:val="16"/>
    </w:rPr>
  </w:style>
  <w:style w:type="character" w:customStyle="1" w:styleId="3b">
    <w:name w:val="Основной текст 3 Знак"/>
    <w:basedOn w:val="af4"/>
    <w:link w:val="3a"/>
    <w:rsid w:val="00A565D6"/>
    <w:rPr>
      <w:rFonts w:ascii="Times New Roman" w:eastAsia="Times New Roman" w:hAnsi="Times New Roman" w:cs="Times New Roman"/>
      <w:sz w:val="16"/>
      <w:szCs w:val="16"/>
      <w:lang w:eastAsia="ru-RU"/>
    </w:rPr>
  </w:style>
  <w:style w:type="paragraph" w:customStyle="1" w:styleId="CharChar">
    <w:name w:val="Char Char"/>
    <w:basedOn w:val="af3"/>
    <w:rsid w:val="00232DB0"/>
    <w:pPr>
      <w:spacing w:after="160" w:line="240" w:lineRule="exact"/>
    </w:pPr>
    <w:rPr>
      <w:rFonts w:ascii="Verdana" w:hAnsi="Verdana"/>
      <w:sz w:val="20"/>
      <w:szCs w:val="20"/>
      <w:lang w:val="en-US" w:eastAsia="en-US"/>
    </w:rPr>
  </w:style>
  <w:style w:type="paragraph" w:customStyle="1" w:styleId="170">
    <w:name w:val="Знак Знак17"/>
    <w:basedOn w:val="af3"/>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1">
    <w:name w:val="Знак Знак22"/>
    <w:locked/>
    <w:rsid w:val="00232DB0"/>
    <w:rPr>
      <w:rFonts w:ascii="Times New Roman" w:hAnsi="Times New Roman" w:cs="Times New Roman"/>
      <w:sz w:val="20"/>
      <w:szCs w:val="20"/>
      <w:lang w:eastAsia="ru-RU"/>
    </w:rPr>
  </w:style>
  <w:style w:type="character" w:customStyle="1" w:styleId="afffa">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f4"/>
    <w:link w:val="afffb"/>
    <w:rsid w:val="00232DB0"/>
    <w:rPr>
      <w:rFonts w:ascii="Times New Roman" w:eastAsia="Times New Roman" w:hAnsi="Times New Roman" w:cs="Times New Roman"/>
      <w:sz w:val="20"/>
      <w:szCs w:val="20"/>
      <w:lang w:eastAsia="ar-SA"/>
    </w:rPr>
  </w:style>
  <w:style w:type="paragraph" w:styleId="afffb">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f3"/>
    <w:link w:val="afffa"/>
    <w:rsid w:val="00232DB0"/>
    <w:pPr>
      <w:suppressAutoHyphens/>
    </w:pPr>
    <w:rPr>
      <w:sz w:val="20"/>
      <w:szCs w:val="20"/>
      <w:lang w:eastAsia="ar-SA"/>
    </w:rPr>
  </w:style>
  <w:style w:type="character" w:customStyle="1" w:styleId="19">
    <w:name w:val="Заголовок №1_"/>
    <w:link w:val="1a"/>
    <w:locked/>
    <w:rsid w:val="00232DB0"/>
    <w:rPr>
      <w:spacing w:val="-20"/>
      <w:sz w:val="62"/>
      <w:szCs w:val="62"/>
      <w:shd w:val="clear" w:color="auto" w:fill="FFFFFF"/>
    </w:rPr>
  </w:style>
  <w:style w:type="paragraph" w:customStyle="1" w:styleId="1a">
    <w:name w:val="Заголовок №1"/>
    <w:basedOn w:val="af3"/>
    <w:link w:val="19"/>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c">
    <w:name w:val="Основной текст (3)_"/>
    <w:link w:val="3d"/>
    <w:locked/>
    <w:rsid w:val="00232DB0"/>
    <w:rPr>
      <w:sz w:val="44"/>
      <w:szCs w:val="44"/>
      <w:shd w:val="clear" w:color="auto" w:fill="FFFFFF"/>
    </w:rPr>
  </w:style>
  <w:style w:type="paragraph" w:customStyle="1" w:styleId="3d">
    <w:name w:val="Основной текст (3)"/>
    <w:basedOn w:val="af3"/>
    <w:link w:val="3c"/>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c">
    <w:name w:val="Заголовок №2_"/>
    <w:link w:val="2d"/>
    <w:locked/>
    <w:rsid w:val="00232DB0"/>
    <w:rPr>
      <w:sz w:val="44"/>
      <w:szCs w:val="44"/>
      <w:shd w:val="clear" w:color="auto" w:fill="FFFFFF"/>
    </w:rPr>
  </w:style>
  <w:style w:type="paragraph" w:customStyle="1" w:styleId="2d">
    <w:name w:val="Заголовок №2"/>
    <w:basedOn w:val="af3"/>
    <w:link w:val="2c"/>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e">
    <w:name w:val="Заголовок №3_"/>
    <w:link w:val="3f"/>
    <w:locked/>
    <w:rsid w:val="00232DB0"/>
    <w:rPr>
      <w:sz w:val="44"/>
      <w:szCs w:val="44"/>
      <w:shd w:val="clear" w:color="auto" w:fill="FFFFFF"/>
    </w:rPr>
  </w:style>
  <w:style w:type="paragraph" w:customStyle="1" w:styleId="3f">
    <w:name w:val="Заголовок №3"/>
    <w:basedOn w:val="af3"/>
    <w:link w:val="3e"/>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f3"/>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f3"/>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f3"/>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f3"/>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f3"/>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e">
    <w:name w:val="Основной текст2"/>
    <w:basedOn w:val="af3"/>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f">
    <w:name w:val="Основной текст (2)_"/>
    <w:link w:val="2f0"/>
    <w:locked/>
    <w:rsid w:val="00232DB0"/>
    <w:rPr>
      <w:rFonts w:ascii="Century Schoolbook" w:hAnsi="Century Schoolbook"/>
      <w:sz w:val="21"/>
      <w:szCs w:val="21"/>
      <w:shd w:val="clear" w:color="auto" w:fill="FFFFFF"/>
    </w:rPr>
  </w:style>
  <w:style w:type="paragraph" w:customStyle="1" w:styleId="2f0">
    <w:name w:val="Основной текст (2)"/>
    <w:basedOn w:val="af3"/>
    <w:link w:val="2f"/>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f3"/>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f3"/>
    <w:rsid w:val="00232DB0"/>
    <w:pPr>
      <w:shd w:val="clear" w:color="auto" w:fill="FFFFFF"/>
      <w:spacing w:after="240" w:line="240" w:lineRule="atLeast"/>
      <w:outlineLvl w:val="0"/>
    </w:pPr>
    <w:rPr>
      <w:rFonts w:eastAsia="Arial Unicode MS"/>
      <w:b/>
      <w:bCs/>
      <w:color w:val="000000"/>
    </w:rPr>
  </w:style>
  <w:style w:type="character" w:customStyle="1" w:styleId="afffc">
    <w:name w:val="Цветовое выделение"/>
    <w:uiPriority w:val="99"/>
    <w:rsid w:val="00232DB0"/>
    <w:rPr>
      <w:b/>
      <w:bCs/>
      <w:color w:val="000080"/>
    </w:rPr>
  </w:style>
  <w:style w:type="paragraph" w:customStyle="1" w:styleId="afffd">
    <w:name w:val="Комментарий"/>
    <w:basedOn w:val="af3"/>
    <w:next w:val="af3"/>
    <w:rsid w:val="00232DB0"/>
    <w:pPr>
      <w:widowControl w:val="0"/>
      <w:autoSpaceDE w:val="0"/>
      <w:autoSpaceDN w:val="0"/>
      <w:adjustRightInd w:val="0"/>
      <w:ind w:left="170"/>
      <w:jc w:val="both"/>
    </w:pPr>
    <w:rPr>
      <w:rFonts w:ascii="Arial" w:hAnsi="Arial" w:cs="Arial"/>
      <w:i/>
      <w:iCs/>
      <w:color w:val="800080"/>
    </w:rPr>
  </w:style>
  <w:style w:type="paragraph" w:customStyle="1" w:styleId="afffe">
    <w:name w:val="Содержимое таблицы"/>
    <w:basedOn w:val="af3"/>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f3"/>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4"/>
    <w:link w:val="HTML"/>
    <w:uiPriority w:val="99"/>
    <w:rsid w:val="00232DB0"/>
    <w:rPr>
      <w:rFonts w:ascii="Courier New" w:eastAsia="Times New Roman" w:hAnsi="Courier New" w:cs="Courier New"/>
      <w:sz w:val="20"/>
      <w:szCs w:val="20"/>
      <w:lang w:eastAsia="ru-RU"/>
    </w:rPr>
  </w:style>
  <w:style w:type="paragraph" w:customStyle="1" w:styleId="u">
    <w:name w:val="u"/>
    <w:basedOn w:val="af3"/>
    <w:rsid w:val="00232DB0"/>
    <w:pPr>
      <w:spacing w:before="100" w:beforeAutospacing="1" w:after="100" w:afterAutospacing="1"/>
    </w:pPr>
  </w:style>
  <w:style w:type="paragraph" w:styleId="affff">
    <w:name w:val="caption"/>
    <w:aliases w:val="Н_таблица"/>
    <w:basedOn w:val="af3"/>
    <w:next w:val="af3"/>
    <w:link w:val="affff0"/>
    <w:uiPriority w:val="4"/>
    <w:qFormat/>
    <w:rsid w:val="00232DB0"/>
    <w:pPr>
      <w:spacing w:before="240"/>
      <w:jc w:val="center"/>
    </w:pPr>
    <w:rPr>
      <w:smallCaps/>
      <w:spacing w:val="40"/>
      <w:sz w:val="28"/>
      <w:szCs w:val="28"/>
    </w:rPr>
  </w:style>
  <w:style w:type="character" w:customStyle="1" w:styleId="affff1">
    <w:name w:val="Схема документа Знак"/>
    <w:link w:val="affff2"/>
    <w:semiHidden/>
    <w:locked/>
    <w:rsid w:val="00232DB0"/>
    <w:rPr>
      <w:rFonts w:ascii="Tahoma" w:hAnsi="Tahoma"/>
      <w:shd w:val="clear" w:color="auto" w:fill="000080"/>
    </w:rPr>
  </w:style>
  <w:style w:type="paragraph" w:styleId="affff2">
    <w:name w:val="Document Map"/>
    <w:basedOn w:val="af3"/>
    <w:link w:val="affff1"/>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b">
    <w:name w:val="Схема документа Знак1"/>
    <w:basedOn w:val="af4"/>
    <w:semiHidden/>
    <w:rsid w:val="00232DB0"/>
    <w:rPr>
      <w:rFonts w:ascii="Tahoma" w:eastAsia="Times New Roman" w:hAnsi="Tahoma" w:cs="Tahoma"/>
      <w:sz w:val="16"/>
      <w:szCs w:val="16"/>
      <w:lang w:eastAsia="ru-RU"/>
    </w:rPr>
  </w:style>
  <w:style w:type="paragraph" w:customStyle="1" w:styleId="1c">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f3">
    <w:name w:val="Интерактивный заголовок"/>
    <w:basedOn w:val="af3"/>
    <w:next w:val="af3"/>
    <w:rsid w:val="00232DB0"/>
    <w:pPr>
      <w:autoSpaceDE w:val="0"/>
      <w:autoSpaceDN w:val="0"/>
      <w:adjustRightInd w:val="0"/>
      <w:jc w:val="both"/>
    </w:pPr>
    <w:rPr>
      <w:rFonts w:ascii="Arial" w:hAnsi="Arial" w:cs="Arial"/>
      <w:u w:val="single"/>
    </w:rPr>
  </w:style>
  <w:style w:type="character" w:styleId="affff4">
    <w:name w:val="Emphasis"/>
    <w:qFormat/>
    <w:rsid w:val="00232DB0"/>
    <w:rPr>
      <w:i/>
      <w:iCs/>
    </w:rPr>
  </w:style>
  <w:style w:type="paragraph" w:customStyle="1" w:styleId="222">
    <w:name w:val="Знак2 Знак Знак Знак2 Знак Знак Знак Знак Знак Знак Знак Знак Знак"/>
    <w:basedOn w:val="af3"/>
    <w:rsid w:val="00232DB0"/>
    <w:pPr>
      <w:spacing w:after="160" w:line="240" w:lineRule="exact"/>
    </w:pPr>
    <w:rPr>
      <w:rFonts w:ascii="Verdana" w:hAnsi="Verdana" w:cs="Verdana"/>
      <w:sz w:val="20"/>
      <w:szCs w:val="20"/>
      <w:lang w:val="en-US" w:eastAsia="en-US"/>
    </w:rPr>
  </w:style>
  <w:style w:type="paragraph" w:customStyle="1" w:styleId="xl24">
    <w:name w:val="xl24"/>
    <w:basedOn w:val="af3"/>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f3"/>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f3"/>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f3"/>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f3"/>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f3"/>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f3"/>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f3"/>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f3"/>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d">
    <w:name w:val="Знак1 Знак Знак Знак Знак Знак Знак Знак Знак Знак Знак Знак Знак"/>
    <w:basedOn w:val="af3"/>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f3"/>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e">
    <w:name w:val="Заголовок_1"/>
    <w:basedOn w:val="13"/>
    <w:next w:val="af3"/>
    <w:rsid w:val="00232DB0"/>
    <w:pPr>
      <w:tabs>
        <w:tab w:val="num" w:pos="360"/>
      </w:tabs>
      <w:spacing w:before="60" w:after="60"/>
      <w:jc w:val="center"/>
    </w:pPr>
    <w:rPr>
      <w:b/>
      <w:kern w:val="32"/>
      <w:szCs w:val="28"/>
      <w:lang w:val="en-US"/>
    </w:rPr>
  </w:style>
  <w:style w:type="paragraph" w:customStyle="1" w:styleId="2f1">
    <w:name w:val="Заголовок_2 Знак"/>
    <w:basedOn w:val="1e"/>
    <w:next w:val="af3"/>
    <w:rsid w:val="00232DB0"/>
  </w:style>
  <w:style w:type="paragraph" w:customStyle="1" w:styleId="3f0">
    <w:name w:val="Заголовок_3"/>
    <w:basedOn w:val="34"/>
    <w:next w:val="af3"/>
    <w:rsid w:val="00232DB0"/>
    <w:pPr>
      <w:ind w:firstLine="709"/>
    </w:pPr>
    <w:rPr>
      <w:b/>
      <w:bCs/>
      <w:i/>
      <w:iCs/>
      <w:color w:val="000000"/>
      <w:szCs w:val="28"/>
    </w:rPr>
  </w:style>
  <w:style w:type="paragraph" w:customStyle="1" w:styleId="2f2">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f5">
    <w:name w:val="Приложение"/>
    <w:basedOn w:val="1e"/>
    <w:rsid w:val="00232DB0"/>
    <w:pPr>
      <w:jc w:val="right"/>
    </w:pPr>
    <w:rPr>
      <w:b w:val="0"/>
      <w:bCs w:val="0"/>
    </w:rPr>
  </w:style>
  <w:style w:type="paragraph" w:customStyle="1" w:styleId="affff6">
    <w:name w:val="обычный"/>
    <w:basedOn w:val="af3"/>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f3"/>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f3"/>
    <w:rsid w:val="00232DB0"/>
    <w:pPr>
      <w:spacing w:after="160" w:line="240" w:lineRule="exact"/>
    </w:pPr>
    <w:rPr>
      <w:rFonts w:ascii="Verdana" w:hAnsi="Verdana" w:cs="Verdana"/>
      <w:sz w:val="20"/>
      <w:szCs w:val="20"/>
      <w:lang w:val="en-US" w:eastAsia="en-US"/>
    </w:rPr>
  </w:style>
  <w:style w:type="paragraph" w:customStyle="1" w:styleId="1f">
    <w:name w:val="1"/>
    <w:basedOn w:val="af3"/>
    <w:rsid w:val="00232DB0"/>
    <w:pPr>
      <w:spacing w:after="160" w:line="240" w:lineRule="exact"/>
    </w:pPr>
    <w:rPr>
      <w:rFonts w:ascii="Verdana" w:hAnsi="Verdana" w:cs="Verdana"/>
      <w:lang w:val="en-US" w:eastAsia="en-US"/>
    </w:rPr>
  </w:style>
  <w:style w:type="paragraph" w:customStyle="1" w:styleId="Style13">
    <w:name w:val="Style13"/>
    <w:basedOn w:val="af3"/>
    <w:rsid w:val="00232DB0"/>
    <w:pPr>
      <w:widowControl w:val="0"/>
      <w:autoSpaceDE w:val="0"/>
      <w:autoSpaceDN w:val="0"/>
      <w:adjustRightInd w:val="0"/>
      <w:spacing w:line="322" w:lineRule="exact"/>
      <w:ind w:firstLine="706"/>
      <w:jc w:val="both"/>
    </w:pPr>
  </w:style>
  <w:style w:type="paragraph" w:styleId="affff7">
    <w:name w:val="annotation text"/>
    <w:basedOn w:val="af3"/>
    <w:link w:val="affff8"/>
    <w:unhideWhenUsed/>
    <w:rsid w:val="00232DB0"/>
    <w:rPr>
      <w:sz w:val="20"/>
      <w:szCs w:val="20"/>
    </w:rPr>
  </w:style>
  <w:style w:type="character" w:customStyle="1" w:styleId="affff8">
    <w:name w:val="Текст примечания Знак"/>
    <w:basedOn w:val="af4"/>
    <w:link w:val="affff7"/>
    <w:rsid w:val="00232DB0"/>
    <w:rPr>
      <w:rFonts w:ascii="Times New Roman" w:eastAsia="Times New Roman" w:hAnsi="Times New Roman" w:cs="Times New Roman"/>
      <w:sz w:val="20"/>
      <w:szCs w:val="20"/>
      <w:lang w:eastAsia="ru-RU"/>
    </w:rPr>
  </w:style>
  <w:style w:type="character" w:customStyle="1" w:styleId="affff9">
    <w:name w:val="Тема примечания Знак"/>
    <w:basedOn w:val="affff8"/>
    <w:link w:val="affffa"/>
    <w:uiPriority w:val="99"/>
    <w:rsid w:val="00232DB0"/>
    <w:rPr>
      <w:rFonts w:ascii="Times New Roman" w:eastAsia="Times New Roman" w:hAnsi="Times New Roman" w:cs="Times New Roman"/>
      <w:b/>
      <w:bCs/>
      <w:sz w:val="20"/>
      <w:szCs w:val="20"/>
      <w:lang w:eastAsia="ru-RU"/>
    </w:rPr>
  </w:style>
  <w:style w:type="paragraph" w:styleId="affffa">
    <w:name w:val="annotation subject"/>
    <w:basedOn w:val="affff7"/>
    <w:next w:val="affff7"/>
    <w:link w:val="affff9"/>
    <w:semiHidden/>
    <w:rsid w:val="00232DB0"/>
    <w:rPr>
      <w:b/>
      <w:bCs/>
    </w:rPr>
  </w:style>
  <w:style w:type="paragraph" w:customStyle="1" w:styleId="BodyTextIndent31">
    <w:name w:val="Body Text Indent 31"/>
    <w:basedOn w:val="af3"/>
    <w:rsid w:val="00232DB0"/>
    <w:pPr>
      <w:ind w:firstLine="720"/>
      <w:jc w:val="both"/>
    </w:pPr>
    <w:rPr>
      <w:color w:val="000000"/>
      <w:sz w:val="28"/>
      <w:szCs w:val="28"/>
    </w:rPr>
  </w:style>
  <w:style w:type="paragraph" w:customStyle="1" w:styleId="BodyText21">
    <w:name w:val="Body Text 21"/>
    <w:basedOn w:val="af3"/>
    <w:rsid w:val="00232DB0"/>
    <w:pPr>
      <w:ind w:firstLine="709"/>
      <w:jc w:val="both"/>
    </w:pPr>
  </w:style>
  <w:style w:type="paragraph" w:customStyle="1" w:styleId="42">
    <w:name w:val="заголовок 4"/>
    <w:basedOn w:val="af3"/>
    <w:next w:val="af3"/>
    <w:rsid w:val="00232DB0"/>
    <w:pPr>
      <w:keepNext/>
      <w:jc w:val="center"/>
    </w:pPr>
    <w:rPr>
      <w:sz w:val="28"/>
      <w:szCs w:val="28"/>
    </w:rPr>
  </w:style>
  <w:style w:type="paragraph" w:customStyle="1" w:styleId="author">
    <w:name w:val="author"/>
    <w:basedOn w:val="af3"/>
    <w:rsid w:val="00232DB0"/>
    <w:pPr>
      <w:spacing w:before="100" w:beforeAutospacing="1" w:after="100" w:afterAutospacing="1"/>
    </w:pPr>
    <w:rPr>
      <w:b/>
      <w:bCs/>
      <w:color w:val="000000"/>
      <w:sz w:val="20"/>
      <w:szCs w:val="20"/>
    </w:rPr>
  </w:style>
  <w:style w:type="paragraph" w:customStyle="1" w:styleId="spip">
    <w:name w:val="spip"/>
    <w:basedOn w:val="af3"/>
    <w:rsid w:val="00232DB0"/>
    <w:pPr>
      <w:spacing w:before="100" w:beforeAutospacing="1" w:after="100" w:afterAutospacing="1"/>
    </w:pPr>
  </w:style>
  <w:style w:type="paragraph" w:customStyle="1" w:styleId="Style8">
    <w:name w:val="Style8"/>
    <w:basedOn w:val="af3"/>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f3"/>
    <w:rsid w:val="00232DB0"/>
    <w:pPr>
      <w:widowControl w:val="0"/>
      <w:tabs>
        <w:tab w:val="center" w:pos="4320"/>
        <w:tab w:val="right" w:pos="8640"/>
      </w:tabs>
    </w:pPr>
    <w:rPr>
      <w:sz w:val="20"/>
      <w:szCs w:val="20"/>
      <w:lang w:val="en-AU"/>
    </w:rPr>
  </w:style>
  <w:style w:type="paragraph" w:customStyle="1" w:styleId="3f1">
    <w:name w:val="Знак3"/>
    <w:basedOn w:val="af3"/>
    <w:rsid w:val="00232DB0"/>
    <w:pPr>
      <w:spacing w:after="160" w:line="240" w:lineRule="exact"/>
    </w:pPr>
    <w:rPr>
      <w:rFonts w:ascii="Verdana" w:hAnsi="Verdana"/>
      <w:sz w:val="20"/>
      <w:szCs w:val="20"/>
      <w:lang w:val="en-US" w:eastAsia="en-US"/>
    </w:rPr>
  </w:style>
  <w:style w:type="paragraph" w:customStyle="1" w:styleId="2f3">
    <w:name w:val="Знак2 Знак Знак Знак Знак Знак Знак Знак Знак Знак"/>
    <w:basedOn w:val="af3"/>
    <w:rsid w:val="00AE2F8C"/>
    <w:pPr>
      <w:spacing w:after="160" w:line="240" w:lineRule="exact"/>
    </w:pPr>
    <w:rPr>
      <w:rFonts w:ascii="Verdana" w:hAnsi="Verdana" w:cs="Verdana"/>
      <w:sz w:val="20"/>
      <w:szCs w:val="20"/>
      <w:lang w:val="en-US" w:eastAsia="en-US"/>
    </w:rPr>
  </w:style>
  <w:style w:type="paragraph" w:customStyle="1" w:styleId="Style3">
    <w:name w:val="Style3"/>
    <w:basedOn w:val="af3"/>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fb">
    <w:name w:val="footnote reference"/>
    <w:rsid w:val="00CC65A6"/>
    <w:rPr>
      <w:vertAlign w:val="superscript"/>
    </w:rPr>
  </w:style>
  <w:style w:type="character" w:customStyle="1" w:styleId="blk">
    <w:name w:val="blk"/>
    <w:basedOn w:val="af4"/>
    <w:rsid w:val="0010496F"/>
  </w:style>
  <w:style w:type="paragraph" w:customStyle="1" w:styleId="Style4">
    <w:name w:val="Style4"/>
    <w:basedOn w:val="af3"/>
    <w:uiPriority w:val="99"/>
    <w:rsid w:val="006F54F3"/>
    <w:pPr>
      <w:widowControl w:val="0"/>
      <w:autoSpaceDE w:val="0"/>
      <w:autoSpaceDN w:val="0"/>
      <w:adjustRightInd w:val="0"/>
      <w:spacing w:line="317" w:lineRule="exact"/>
      <w:jc w:val="both"/>
    </w:pPr>
  </w:style>
  <w:style w:type="character" w:customStyle="1" w:styleId="FontStyle16">
    <w:name w:val="Font Style16"/>
    <w:basedOn w:val="af4"/>
    <w:rsid w:val="006F54F3"/>
    <w:rPr>
      <w:rFonts w:ascii="Times New Roman" w:hAnsi="Times New Roman" w:cs="Times New Roman"/>
      <w:sz w:val="26"/>
      <w:szCs w:val="26"/>
    </w:rPr>
  </w:style>
  <w:style w:type="paragraph" w:customStyle="1" w:styleId="Style6">
    <w:name w:val="Style6"/>
    <w:basedOn w:val="af3"/>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f4"/>
    <w:uiPriority w:val="99"/>
    <w:rsid w:val="006F54F3"/>
    <w:rPr>
      <w:rFonts w:ascii="Times New Roman" w:hAnsi="Times New Roman" w:cs="Times New Roman"/>
      <w:sz w:val="26"/>
      <w:szCs w:val="26"/>
    </w:rPr>
  </w:style>
  <w:style w:type="paragraph" w:customStyle="1" w:styleId="affffc">
    <w:name w:val="Стиль Номер_РИС + не курсив"/>
    <w:basedOn w:val="af3"/>
    <w:uiPriority w:val="99"/>
    <w:rsid w:val="00D90428"/>
    <w:pPr>
      <w:spacing w:before="60"/>
      <w:ind w:firstLine="709"/>
      <w:jc w:val="both"/>
    </w:pPr>
    <w:rPr>
      <w:sz w:val="28"/>
      <w:szCs w:val="28"/>
    </w:rPr>
  </w:style>
  <w:style w:type="paragraph" w:customStyle="1" w:styleId="223">
    <w:name w:val="Знак2 Знак Знак Знак2 Знак Знак Знак"/>
    <w:basedOn w:val="af3"/>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3"/>
    <w:rsid w:val="005C3A42"/>
    <w:pPr>
      <w:spacing w:before="100" w:beforeAutospacing="1" w:after="100" w:afterAutospacing="1"/>
    </w:pPr>
    <w:rPr>
      <w:rFonts w:ascii="Tahoma" w:hAnsi="Tahoma"/>
      <w:sz w:val="20"/>
      <w:szCs w:val="20"/>
      <w:lang w:val="en-US" w:eastAsia="en-US"/>
    </w:rPr>
  </w:style>
  <w:style w:type="paragraph" w:customStyle="1" w:styleId="1f0">
    <w:name w:val="стиль1"/>
    <w:basedOn w:val="af3"/>
    <w:rsid w:val="005C3A42"/>
    <w:pPr>
      <w:spacing w:before="100" w:beforeAutospacing="1" w:after="100" w:afterAutospacing="1"/>
    </w:pPr>
    <w:rPr>
      <w:rFonts w:eastAsia="Calibri"/>
    </w:rPr>
  </w:style>
  <w:style w:type="paragraph" w:customStyle="1" w:styleId="3f2">
    <w:name w:val="Знак3"/>
    <w:basedOn w:val="af3"/>
    <w:rsid w:val="006E329F"/>
    <w:pPr>
      <w:spacing w:after="160" w:line="240" w:lineRule="exact"/>
    </w:pPr>
    <w:rPr>
      <w:rFonts w:ascii="Verdana" w:hAnsi="Verdana"/>
      <w:sz w:val="20"/>
      <w:szCs w:val="20"/>
      <w:lang w:val="en-US" w:eastAsia="en-US"/>
    </w:rPr>
  </w:style>
  <w:style w:type="character" w:customStyle="1" w:styleId="affffd">
    <w:name w:val="Гипертекстовая ссылка"/>
    <w:basedOn w:val="af4"/>
    <w:uiPriority w:val="99"/>
    <w:rsid w:val="0081046F"/>
    <w:rPr>
      <w:b/>
      <w:i/>
      <w:color w:val="008000"/>
      <w:sz w:val="28"/>
      <w:lang w:val="en-GB" w:eastAsia="en-US" w:bidi="ar-SA"/>
    </w:rPr>
  </w:style>
  <w:style w:type="character" w:customStyle="1" w:styleId="1f1">
    <w:name w:val="Текст сноски Знак1"/>
    <w:basedOn w:val="af4"/>
    <w:uiPriority w:val="99"/>
    <w:semiHidden/>
    <w:rsid w:val="00CD3AF0"/>
    <w:rPr>
      <w:rFonts w:ascii="Times New Roman" w:eastAsia="Times New Roman" w:hAnsi="Times New Roman" w:cs="Times New Roman"/>
      <w:sz w:val="20"/>
      <w:szCs w:val="20"/>
      <w:lang w:eastAsia="ru-RU"/>
    </w:rPr>
  </w:style>
  <w:style w:type="character" w:customStyle="1" w:styleId="1f2">
    <w:name w:val="Тема примечания Знак1"/>
    <w:basedOn w:val="affff8"/>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f3"/>
    <w:rsid w:val="00C168D5"/>
    <w:pPr>
      <w:spacing w:after="160" w:line="240" w:lineRule="exact"/>
    </w:pPr>
    <w:rPr>
      <w:rFonts w:ascii="Verdana" w:hAnsi="Verdana" w:cs="Verdana"/>
      <w:sz w:val="20"/>
      <w:szCs w:val="20"/>
      <w:lang w:val="en-US" w:eastAsia="en-US"/>
    </w:rPr>
  </w:style>
  <w:style w:type="paragraph" w:customStyle="1" w:styleId="1f3">
    <w:name w:val="Знак Знак Знак1 Знак"/>
    <w:basedOn w:val="af3"/>
    <w:rsid w:val="00E01A13"/>
    <w:pPr>
      <w:widowControl w:val="0"/>
      <w:adjustRightInd w:val="0"/>
      <w:spacing w:after="160" w:line="240" w:lineRule="exact"/>
      <w:jc w:val="right"/>
    </w:pPr>
    <w:rPr>
      <w:sz w:val="20"/>
      <w:szCs w:val="20"/>
      <w:lang w:val="en-GB" w:eastAsia="en-US"/>
    </w:rPr>
  </w:style>
  <w:style w:type="character" w:customStyle="1" w:styleId="affffe">
    <w:name w:val="Колонтитул_"/>
    <w:link w:val="afffff"/>
    <w:rsid w:val="00D06A1D"/>
    <w:rPr>
      <w:rFonts w:ascii="Times New Roman" w:eastAsia="Times New Roman" w:hAnsi="Times New Roman"/>
      <w:shd w:val="clear" w:color="auto" w:fill="FFFFFF"/>
    </w:rPr>
  </w:style>
  <w:style w:type="paragraph" w:customStyle="1" w:styleId="afffff">
    <w:name w:val="Колонтитул"/>
    <w:basedOn w:val="af3"/>
    <w:link w:val="affffe"/>
    <w:rsid w:val="00D06A1D"/>
    <w:pPr>
      <w:shd w:val="clear" w:color="auto" w:fill="FFFFFF"/>
    </w:pPr>
    <w:rPr>
      <w:rFonts w:cstheme="minorBidi"/>
      <w:sz w:val="22"/>
      <w:szCs w:val="22"/>
      <w:lang w:eastAsia="en-US"/>
    </w:rPr>
  </w:style>
  <w:style w:type="character" w:customStyle="1" w:styleId="FontStyle15">
    <w:name w:val="Font Style15"/>
    <w:basedOn w:val="af4"/>
    <w:rsid w:val="00C146C9"/>
    <w:rPr>
      <w:rFonts w:ascii="Times New Roman" w:hAnsi="Times New Roman" w:cs="Times New Roman"/>
      <w:b/>
      <w:bCs/>
      <w:sz w:val="24"/>
      <w:szCs w:val="24"/>
    </w:rPr>
  </w:style>
  <w:style w:type="paragraph" w:customStyle="1" w:styleId="Style7">
    <w:name w:val="Style7"/>
    <w:basedOn w:val="af3"/>
    <w:rsid w:val="00C146C9"/>
    <w:pPr>
      <w:widowControl w:val="0"/>
      <w:autoSpaceDE w:val="0"/>
      <w:autoSpaceDN w:val="0"/>
      <w:adjustRightInd w:val="0"/>
      <w:spacing w:line="309" w:lineRule="exact"/>
      <w:ind w:firstLine="682"/>
      <w:jc w:val="both"/>
    </w:pPr>
  </w:style>
  <w:style w:type="paragraph" w:customStyle="1" w:styleId="Style9">
    <w:name w:val="Style9"/>
    <w:basedOn w:val="af3"/>
    <w:rsid w:val="00C146C9"/>
    <w:pPr>
      <w:widowControl w:val="0"/>
      <w:autoSpaceDE w:val="0"/>
      <w:autoSpaceDN w:val="0"/>
      <w:adjustRightInd w:val="0"/>
      <w:spacing w:line="309" w:lineRule="exact"/>
      <w:ind w:firstLine="682"/>
      <w:jc w:val="both"/>
    </w:pPr>
  </w:style>
  <w:style w:type="paragraph" w:customStyle="1" w:styleId="Style2">
    <w:name w:val="Style2"/>
    <w:basedOn w:val="af3"/>
    <w:uiPriority w:val="99"/>
    <w:rsid w:val="00C146C9"/>
    <w:pPr>
      <w:widowControl w:val="0"/>
      <w:autoSpaceDE w:val="0"/>
      <w:autoSpaceDN w:val="0"/>
      <w:adjustRightInd w:val="0"/>
      <w:jc w:val="center"/>
    </w:pPr>
  </w:style>
  <w:style w:type="paragraph" w:customStyle="1" w:styleId="Style10">
    <w:name w:val="Style10"/>
    <w:basedOn w:val="af3"/>
    <w:rsid w:val="00C146C9"/>
    <w:pPr>
      <w:widowControl w:val="0"/>
      <w:autoSpaceDE w:val="0"/>
      <w:autoSpaceDN w:val="0"/>
      <w:adjustRightInd w:val="0"/>
      <w:spacing w:line="307" w:lineRule="exact"/>
    </w:pPr>
  </w:style>
  <w:style w:type="paragraph" w:customStyle="1" w:styleId="otekstj">
    <w:name w:val="otekstj"/>
    <w:basedOn w:val="af3"/>
    <w:rsid w:val="007A5695"/>
    <w:pPr>
      <w:spacing w:before="100" w:beforeAutospacing="1" w:after="100" w:afterAutospacing="1"/>
    </w:pPr>
  </w:style>
  <w:style w:type="character" w:customStyle="1" w:styleId="afffff0">
    <w:name w:val="Основной текст + Курсив"/>
    <w:basedOn w:val="aff8"/>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f8"/>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c"/>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c"/>
    <w:uiPriority w:val="99"/>
    <w:rsid w:val="00B95E4A"/>
    <w:rPr>
      <w:rFonts w:ascii="Times New Roman" w:hAnsi="Times New Roman" w:cs="Times New Roman"/>
      <w:i/>
      <w:iCs/>
      <w:spacing w:val="0"/>
      <w:sz w:val="26"/>
      <w:szCs w:val="26"/>
      <w:shd w:val="clear" w:color="auto" w:fill="FFFFFF"/>
    </w:rPr>
  </w:style>
  <w:style w:type="character" w:customStyle="1" w:styleId="3f3">
    <w:name w:val="Основной текст + Курсив3"/>
    <w:basedOn w:val="aff8"/>
    <w:uiPriority w:val="99"/>
    <w:rsid w:val="00B95E4A"/>
    <w:rPr>
      <w:rFonts w:ascii="Times New Roman" w:hAnsi="Times New Roman" w:cs="Times New Roman"/>
      <w:i/>
      <w:iCs/>
      <w:spacing w:val="0"/>
      <w:sz w:val="26"/>
      <w:szCs w:val="26"/>
      <w:shd w:val="clear" w:color="auto" w:fill="FFFFFF"/>
    </w:rPr>
  </w:style>
  <w:style w:type="character" w:customStyle="1" w:styleId="1f4">
    <w:name w:val="Основной текст + Курсив1"/>
    <w:basedOn w:val="aff8"/>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
    <w:basedOn w:val="af3"/>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4">
    <w:name w:val="Знак Знак22"/>
    <w:locked/>
    <w:rsid w:val="00B95E4A"/>
    <w:rPr>
      <w:rFonts w:ascii="Times New Roman" w:hAnsi="Times New Roman" w:cs="Times New Roman"/>
      <w:sz w:val="20"/>
      <w:szCs w:val="20"/>
      <w:lang w:eastAsia="ru-RU"/>
    </w:rPr>
  </w:style>
  <w:style w:type="paragraph" w:customStyle="1" w:styleId="3f4">
    <w:name w:val="Знак3"/>
    <w:basedOn w:val="af3"/>
    <w:rsid w:val="00B95E4A"/>
    <w:pPr>
      <w:spacing w:after="160" w:line="240" w:lineRule="exact"/>
    </w:pPr>
    <w:rPr>
      <w:rFonts w:ascii="Verdana" w:hAnsi="Verdana"/>
      <w:sz w:val="20"/>
      <w:szCs w:val="20"/>
      <w:lang w:val="en-US" w:eastAsia="en-US"/>
    </w:rPr>
  </w:style>
  <w:style w:type="paragraph" w:customStyle="1" w:styleId="consplusnormal1">
    <w:name w:val="consplusnormal"/>
    <w:basedOn w:val="af3"/>
    <w:rsid w:val="00CD2980"/>
    <w:pPr>
      <w:spacing w:after="240"/>
    </w:pPr>
  </w:style>
  <w:style w:type="paragraph" w:customStyle="1" w:styleId="afffff1">
    <w:name w:val="Знак Знак"/>
    <w:basedOn w:val="af3"/>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ff2">
    <w:name w:val="Информация об изменениях документа"/>
    <w:basedOn w:val="afffd"/>
    <w:next w:val="af3"/>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f4"/>
    <w:rsid w:val="007C3A06"/>
    <w:rPr>
      <w:rFonts w:ascii="Times New Roman" w:hAnsi="Times New Roman" w:cs="Times New Roman"/>
      <w:sz w:val="18"/>
      <w:szCs w:val="18"/>
    </w:rPr>
  </w:style>
  <w:style w:type="paragraph" w:customStyle="1" w:styleId="consplustitle0">
    <w:name w:val="consplustitle"/>
    <w:basedOn w:val="af3"/>
    <w:rsid w:val="00462F33"/>
    <w:pPr>
      <w:spacing w:before="100" w:beforeAutospacing="1" w:after="100" w:afterAutospacing="1"/>
    </w:pPr>
  </w:style>
  <w:style w:type="paragraph" w:customStyle="1" w:styleId="DefinitionTerm">
    <w:name w:val="Definition Term"/>
    <w:basedOn w:val="af3"/>
    <w:next w:val="af3"/>
    <w:rsid w:val="00215647"/>
    <w:pPr>
      <w:widowControl w:val="0"/>
      <w:snapToGrid w:val="0"/>
    </w:pPr>
    <w:rPr>
      <w:szCs w:val="20"/>
    </w:rPr>
  </w:style>
  <w:style w:type="paragraph" w:customStyle="1" w:styleId="3f5">
    <w:name w:val="Абзац списка3"/>
    <w:basedOn w:val="af3"/>
    <w:rsid w:val="000F40FC"/>
    <w:pPr>
      <w:spacing w:after="200" w:line="360" w:lineRule="auto"/>
      <w:ind w:left="720" w:firstLine="709"/>
    </w:pPr>
    <w:rPr>
      <w:szCs w:val="22"/>
    </w:rPr>
  </w:style>
  <w:style w:type="paragraph" w:customStyle="1" w:styleId="53">
    <w:name w:val="Знак Знак5 Знак Знак Знак Знак"/>
    <w:basedOn w:val="af3"/>
    <w:rsid w:val="000F40FC"/>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f3"/>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f3">
    <w:name w:val="Оглавление_"/>
    <w:link w:val="afffff4"/>
    <w:rsid w:val="000F40FC"/>
    <w:rPr>
      <w:rFonts w:ascii="Verdana" w:eastAsia="Verdana" w:hAnsi="Verdana"/>
      <w:spacing w:val="-4"/>
      <w:sz w:val="17"/>
      <w:szCs w:val="17"/>
      <w:shd w:val="clear" w:color="auto" w:fill="FFFFFF"/>
    </w:rPr>
  </w:style>
  <w:style w:type="paragraph" w:customStyle="1" w:styleId="afffff4">
    <w:name w:val="Оглавление"/>
    <w:basedOn w:val="af3"/>
    <w:link w:val="afffff3"/>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4">
    <w:name w:val="Оглавление (2)_"/>
    <w:link w:val="2f5"/>
    <w:rsid w:val="000F40FC"/>
    <w:rPr>
      <w:rFonts w:ascii="Verdana" w:eastAsia="Verdana" w:hAnsi="Verdana"/>
      <w:i/>
      <w:iCs/>
      <w:spacing w:val="-3"/>
      <w:sz w:val="17"/>
      <w:szCs w:val="17"/>
      <w:shd w:val="clear" w:color="auto" w:fill="FFFFFF"/>
    </w:rPr>
  </w:style>
  <w:style w:type="paragraph" w:customStyle="1" w:styleId="2f5">
    <w:name w:val="Оглавление (2)"/>
    <w:basedOn w:val="af3"/>
    <w:link w:val="2f4"/>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6">
    <w:name w:val="Знак3"/>
    <w:basedOn w:val="af3"/>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f3"/>
    <w:rsid w:val="00FC65FD"/>
    <w:pPr>
      <w:spacing w:before="100" w:beforeAutospacing="1" w:after="100" w:afterAutospacing="1"/>
    </w:pPr>
  </w:style>
  <w:style w:type="character" w:customStyle="1" w:styleId="val">
    <w:name w:val="val"/>
    <w:rsid w:val="00D57171"/>
    <w:rPr>
      <w:rFonts w:cs="Times New Roman"/>
    </w:rPr>
  </w:style>
  <w:style w:type="paragraph" w:customStyle="1" w:styleId="1f5">
    <w:name w:val="Знак Знак1 Знак Знак Знак Знак Знак"/>
    <w:basedOn w:val="af3"/>
    <w:rsid w:val="0065122F"/>
    <w:pPr>
      <w:spacing w:after="160" w:line="240" w:lineRule="exact"/>
    </w:pPr>
    <w:rPr>
      <w:rFonts w:ascii="Arial" w:hAnsi="Arial" w:cs="Arial"/>
      <w:sz w:val="20"/>
      <w:szCs w:val="20"/>
      <w:lang w:val="en-US" w:eastAsia="en-US"/>
    </w:rPr>
  </w:style>
  <w:style w:type="paragraph" w:customStyle="1" w:styleId="western">
    <w:name w:val="western"/>
    <w:basedOn w:val="af3"/>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f4"/>
    <w:rsid w:val="0065122F"/>
  </w:style>
  <w:style w:type="paragraph" w:customStyle="1" w:styleId="1f6">
    <w:name w:val="нум список 1"/>
    <w:basedOn w:val="af3"/>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f4"/>
    <w:rsid w:val="00BE7E21"/>
    <w:rPr>
      <w:rFonts w:ascii="Arial" w:hAnsi="Arial" w:cs="Arial" w:hint="default"/>
      <w:b/>
      <w:bCs/>
      <w:color w:val="353535"/>
      <w:sz w:val="20"/>
      <w:szCs w:val="20"/>
    </w:rPr>
  </w:style>
  <w:style w:type="paragraph" w:customStyle="1" w:styleId="afffff5">
    <w:name w:val="Обычный с отступом"/>
    <w:basedOn w:val="af3"/>
    <w:rsid w:val="008A49B6"/>
    <w:pPr>
      <w:spacing w:line="360" w:lineRule="auto"/>
      <w:ind w:firstLine="709"/>
      <w:jc w:val="both"/>
    </w:pPr>
    <w:rPr>
      <w:szCs w:val="20"/>
    </w:rPr>
  </w:style>
  <w:style w:type="paragraph" w:customStyle="1" w:styleId="1f7">
    <w:name w:val="Стиль1"/>
    <w:basedOn w:val="af3"/>
    <w:link w:val="113"/>
    <w:rsid w:val="008A49B6"/>
    <w:pPr>
      <w:tabs>
        <w:tab w:val="left" w:pos="1134"/>
      </w:tabs>
      <w:spacing w:before="480" w:after="480"/>
      <w:jc w:val="center"/>
    </w:pPr>
    <w:rPr>
      <w:sz w:val="28"/>
      <w:lang w:eastAsia="ar-SA"/>
    </w:rPr>
  </w:style>
  <w:style w:type="paragraph" w:customStyle="1" w:styleId="2f6">
    <w:name w:val="Стиль2"/>
    <w:basedOn w:val="af3"/>
    <w:rsid w:val="008A49B6"/>
    <w:pPr>
      <w:jc w:val="both"/>
    </w:pPr>
    <w:rPr>
      <w:sz w:val="28"/>
      <w:szCs w:val="28"/>
    </w:rPr>
  </w:style>
  <w:style w:type="paragraph" w:customStyle="1" w:styleId="TableContents">
    <w:name w:val="Table Contents"/>
    <w:basedOn w:val="af3"/>
    <w:rsid w:val="008A49B6"/>
    <w:pPr>
      <w:suppressAutoHyphens/>
      <w:spacing w:after="200" w:line="276" w:lineRule="auto"/>
    </w:pPr>
    <w:rPr>
      <w:rFonts w:ascii="Calibri" w:hAnsi="Calibri"/>
      <w:sz w:val="22"/>
      <w:szCs w:val="22"/>
    </w:rPr>
  </w:style>
  <w:style w:type="character" w:customStyle="1" w:styleId="3f7">
    <w:name w:val="Стиль3 Знак"/>
    <w:basedOn w:val="14"/>
    <w:rsid w:val="00185A1F"/>
    <w:rPr>
      <w:b/>
      <w:lang w:val="en-US"/>
    </w:rPr>
  </w:style>
  <w:style w:type="character" w:customStyle="1" w:styleId="apple-style-span">
    <w:name w:val="apple-style-span"/>
    <w:basedOn w:val="af4"/>
    <w:rsid w:val="00185A1F"/>
    <w:rPr>
      <w:b/>
      <w:sz w:val="24"/>
      <w:lang w:val="en-US" w:eastAsia="en-US" w:bidi="ar-SA"/>
    </w:rPr>
  </w:style>
  <w:style w:type="paragraph" w:customStyle="1" w:styleId="100">
    <w:name w:val="Стиль10"/>
    <w:basedOn w:val="af3"/>
    <w:rsid w:val="00185A1F"/>
    <w:pPr>
      <w:keepNext/>
      <w:suppressAutoHyphens/>
      <w:spacing w:before="480" w:after="480"/>
      <w:jc w:val="center"/>
      <w:outlineLvl w:val="0"/>
    </w:pPr>
    <w:rPr>
      <w:rFonts w:eastAsia="Calibri"/>
      <w:sz w:val="28"/>
      <w:szCs w:val="28"/>
      <w:lang w:eastAsia="en-US"/>
    </w:rPr>
  </w:style>
  <w:style w:type="paragraph" w:customStyle="1" w:styleId="114">
    <w:name w:val="Стиль11"/>
    <w:basedOn w:val="af3"/>
    <w:rsid w:val="00185A1F"/>
    <w:pPr>
      <w:keepNext/>
      <w:suppressAutoHyphens/>
      <w:spacing w:before="480" w:after="480"/>
      <w:jc w:val="center"/>
      <w:outlineLvl w:val="0"/>
    </w:pPr>
    <w:rPr>
      <w:bCs/>
      <w:sz w:val="28"/>
      <w:szCs w:val="28"/>
    </w:rPr>
  </w:style>
  <w:style w:type="paragraph" w:customStyle="1" w:styleId="131">
    <w:name w:val="Стиль13"/>
    <w:basedOn w:val="af3"/>
    <w:rsid w:val="00185A1F"/>
    <w:pPr>
      <w:keepNext/>
      <w:suppressAutoHyphens/>
      <w:spacing w:before="240" w:after="240"/>
      <w:jc w:val="center"/>
      <w:outlineLvl w:val="0"/>
    </w:pPr>
    <w:rPr>
      <w:bCs/>
      <w:sz w:val="28"/>
      <w:szCs w:val="28"/>
    </w:rPr>
  </w:style>
  <w:style w:type="character" w:customStyle="1" w:styleId="FootnoteAnchor">
    <w:name w:val="Footnote Anchor"/>
    <w:rsid w:val="00185A1F"/>
    <w:rPr>
      <w:vertAlign w:val="superscript"/>
    </w:rPr>
  </w:style>
  <w:style w:type="paragraph" w:customStyle="1" w:styleId="afffff6">
    <w:name w:val="ПростоТекст"/>
    <w:rsid w:val="00185A1F"/>
    <w:pPr>
      <w:widowControl w:val="0"/>
      <w:suppressAutoHyphens/>
      <w:spacing w:after="0" w:line="240" w:lineRule="auto"/>
      <w:ind w:firstLine="850"/>
      <w:jc w:val="both"/>
    </w:pPr>
    <w:rPr>
      <w:rFonts w:ascii="Times New Roman" w:eastAsia="SimSun" w:hAnsi="Times New Roman" w:cs="Mangal"/>
      <w:sz w:val="28"/>
      <w:szCs w:val="24"/>
      <w:lang w:eastAsia="zh-CN" w:bidi="hi-IN"/>
    </w:rPr>
  </w:style>
  <w:style w:type="paragraph" w:customStyle="1" w:styleId="Footnote">
    <w:name w:val="Footnote"/>
    <w:basedOn w:val="af3"/>
    <w:rsid w:val="00185A1F"/>
    <w:pPr>
      <w:widowControl w:val="0"/>
      <w:suppressAutoHyphens/>
    </w:pPr>
    <w:rPr>
      <w:rFonts w:eastAsia="SimSun" w:cs="Mangal"/>
      <w:sz w:val="28"/>
      <w:lang w:eastAsia="zh-CN" w:bidi="hi-IN"/>
    </w:rPr>
  </w:style>
  <w:style w:type="character" w:customStyle="1" w:styleId="2f7">
    <w:name w:val="Стиль2 Знак"/>
    <w:rsid w:val="00185A1F"/>
    <w:rPr>
      <w:rFonts w:ascii="Times New Roman" w:eastAsia="Times New Roman" w:hAnsi="Times New Roman"/>
      <w:sz w:val="28"/>
      <w:szCs w:val="24"/>
    </w:rPr>
  </w:style>
  <w:style w:type="character" w:customStyle="1" w:styleId="CharChar1">
    <w:name w:val="Char Char1"/>
    <w:rsid w:val="00E02B2F"/>
    <w:rPr>
      <w:rFonts w:cs="Arial"/>
      <w:b/>
      <w:bCs/>
      <w:iCs/>
      <w:sz w:val="28"/>
      <w:szCs w:val="28"/>
      <w:lang w:val="ru-RU" w:eastAsia="ru-RU" w:bidi="ar-SA"/>
    </w:rPr>
  </w:style>
  <w:style w:type="character" w:customStyle="1" w:styleId="CharChar0">
    <w:name w:val="Char Char"/>
    <w:rsid w:val="00E02B2F"/>
    <w:rPr>
      <w:bCs/>
      <w:color w:val="000000"/>
      <w:sz w:val="28"/>
      <w:lang w:val="en-US" w:eastAsia="ru-RU" w:bidi="ar-SA"/>
    </w:rPr>
  </w:style>
  <w:style w:type="paragraph" w:styleId="1f8">
    <w:name w:val="toc 1"/>
    <w:basedOn w:val="af3"/>
    <w:next w:val="af3"/>
    <w:autoRedefine/>
    <w:uiPriority w:val="39"/>
    <w:rsid w:val="00E02B2F"/>
    <w:pPr>
      <w:tabs>
        <w:tab w:val="left" w:pos="480"/>
        <w:tab w:val="right" w:leader="dot" w:pos="9911"/>
      </w:tabs>
      <w:spacing w:before="240" w:after="120"/>
      <w:jc w:val="both"/>
    </w:pPr>
    <w:rPr>
      <w:bCs/>
      <w:sz w:val="28"/>
      <w:szCs w:val="20"/>
    </w:rPr>
  </w:style>
  <w:style w:type="paragraph" w:customStyle="1" w:styleId="afffff7">
    <w:name w:val="Рисунок"/>
    <w:basedOn w:val="af3"/>
    <w:rsid w:val="00E02B2F"/>
    <w:pPr>
      <w:keepLines/>
      <w:spacing w:line="360" w:lineRule="auto"/>
      <w:jc w:val="center"/>
    </w:pPr>
    <w:rPr>
      <w:sz w:val="28"/>
      <w:szCs w:val="28"/>
    </w:rPr>
  </w:style>
  <w:style w:type="paragraph" w:styleId="2f8">
    <w:name w:val="toc 2"/>
    <w:basedOn w:val="af3"/>
    <w:next w:val="af3"/>
    <w:autoRedefine/>
    <w:semiHidden/>
    <w:rsid w:val="00E02B2F"/>
    <w:pPr>
      <w:tabs>
        <w:tab w:val="left" w:pos="720"/>
        <w:tab w:val="right" w:leader="dot" w:pos="9639"/>
      </w:tabs>
      <w:ind w:left="238"/>
      <w:jc w:val="both"/>
    </w:pPr>
    <w:rPr>
      <w:sz w:val="28"/>
    </w:rPr>
  </w:style>
  <w:style w:type="paragraph" w:styleId="3f8">
    <w:name w:val="toc 3"/>
    <w:basedOn w:val="af3"/>
    <w:next w:val="af3"/>
    <w:autoRedefine/>
    <w:semiHidden/>
    <w:rsid w:val="00E02B2F"/>
    <w:pPr>
      <w:ind w:left="480"/>
    </w:pPr>
    <w:rPr>
      <w:rFonts w:ascii="Arial" w:hAnsi="Arial"/>
    </w:rPr>
  </w:style>
  <w:style w:type="paragraph" w:styleId="afffff8">
    <w:name w:val="List Continue"/>
    <w:basedOn w:val="af3"/>
    <w:autoRedefine/>
    <w:rsid w:val="00E02B2F"/>
    <w:pPr>
      <w:spacing w:line="360" w:lineRule="auto"/>
      <w:ind w:left="720"/>
      <w:jc w:val="both"/>
    </w:pPr>
    <w:rPr>
      <w:sz w:val="28"/>
    </w:rPr>
  </w:style>
  <w:style w:type="paragraph" w:styleId="33">
    <w:name w:val="List Number 3"/>
    <w:basedOn w:val="af3"/>
    <w:rsid w:val="00E02B2F"/>
    <w:pPr>
      <w:numPr>
        <w:ilvl w:val="2"/>
        <w:numId w:val="63"/>
      </w:numPr>
      <w:spacing w:line="360" w:lineRule="auto"/>
      <w:jc w:val="both"/>
    </w:pPr>
    <w:rPr>
      <w:sz w:val="28"/>
    </w:rPr>
  </w:style>
  <w:style w:type="paragraph" w:customStyle="1" w:styleId="Bodytext">
    <w:name w:val="Body text"/>
    <w:basedOn w:val="af3"/>
    <w:link w:val="BodytextChar"/>
    <w:rsid w:val="00E02B2F"/>
    <w:pPr>
      <w:spacing w:line="360" w:lineRule="auto"/>
      <w:ind w:firstLine="720"/>
      <w:jc w:val="both"/>
    </w:pPr>
    <w:rPr>
      <w:sz w:val="28"/>
    </w:rPr>
  </w:style>
  <w:style w:type="paragraph" w:styleId="43">
    <w:name w:val="toc 4"/>
    <w:basedOn w:val="af3"/>
    <w:next w:val="af3"/>
    <w:autoRedefine/>
    <w:semiHidden/>
    <w:rsid w:val="00E02B2F"/>
    <w:pPr>
      <w:ind w:left="720"/>
    </w:pPr>
    <w:rPr>
      <w:rFonts w:ascii="Arial" w:hAnsi="Arial"/>
    </w:rPr>
  </w:style>
  <w:style w:type="paragraph" w:styleId="54">
    <w:name w:val="toc 5"/>
    <w:basedOn w:val="af3"/>
    <w:next w:val="af3"/>
    <w:autoRedefine/>
    <w:semiHidden/>
    <w:rsid w:val="00E02B2F"/>
    <w:pPr>
      <w:ind w:left="960"/>
    </w:pPr>
    <w:rPr>
      <w:rFonts w:ascii="Arial" w:hAnsi="Arial"/>
    </w:rPr>
  </w:style>
  <w:style w:type="paragraph" w:styleId="a4">
    <w:name w:val="List Number"/>
    <w:basedOn w:val="af3"/>
    <w:rsid w:val="00E02B2F"/>
    <w:pPr>
      <w:numPr>
        <w:numId w:val="64"/>
      </w:numPr>
      <w:spacing w:line="360" w:lineRule="auto"/>
      <w:jc w:val="both"/>
    </w:pPr>
    <w:rPr>
      <w:sz w:val="28"/>
    </w:rPr>
  </w:style>
  <w:style w:type="paragraph" w:styleId="21">
    <w:name w:val="List Number 2"/>
    <w:basedOn w:val="af3"/>
    <w:rsid w:val="00E02B2F"/>
    <w:pPr>
      <w:numPr>
        <w:ilvl w:val="1"/>
        <w:numId w:val="64"/>
      </w:numPr>
      <w:spacing w:line="360" w:lineRule="auto"/>
      <w:jc w:val="both"/>
    </w:pPr>
    <w:rPr>
      <w:sz w:val="28"/>
    </w:rPr>
  </w:style>
  <w:style w:type="paragraph" w:customStyle="1" w:styleId="p">
    <w:name w:val="p"/>
    <w:basedOn w:val="af3"/>
    <w:rsid w:val="00E02B2F"/>
    <w:pPr>
      <w:spacing w:before="48" w:after="48"/>
      <w:ind w:firstLine="480"/>
      <w:jc w:val="both"/>
    </w:pPr>
  </w:style>
  <w:style w:type="paragraph" w:customStyle="1" w:styleId="Sourcelist">
    <w:name w:val="Source list"/>
    <w:autoRedefine/>
    <w:rsid w:val="00E02B2F"/>
    <w:pPr>
      <w:widowControl w:val="0"/>
      <w:numPr>
        <w:numId w:val="92"/>
      </w:numPr>
      <w:spacing w:after="0" w:line="240" w:lineRule="auto"/>
      <w:jc w:val="both"/>
    </w:pPr>
    <w:rPr>
      <w:rFonts w:ascii="Times New Roman" w:eastAsia="Times New Roman" w:hAnsi="Times New Roman" w:cs="Times New Roman"/>
      <w:sz w:val="28"/>
      <w:szCs w:val="24"/>
      <w:lang w:eastAsia="ru-RU"/>
    </w:rPr>
  </w:style>
  <w:style w:type="character" w:customStyle="1" w:styleId="Style1">
    <w:name w:val="Style1"/>
    <w:rsid w:val="00E02B2F"/>
    <w:rPr>
      <w:i/>
    </w:rPr>
  </w:style>
  <w:style w:type="paragraph" w:customStyle="1" w:styleId="Tabletext">
    <w:name w:val="Table text"/>
    <w:basedOn w:val="Bodytext"/>
    <w:rsid w:val="00E02B2F"/>
    <w:pPr>
      <w:spacing w:line="240" w:lineRule="auto"/>
      <w:ind w:firstLine="0"/>
      <w:jc w:val="left"/>
    </w:pPr>
  </w:style>
  <w:style w:type="character" w:customStyle="1" w:styleId="afffff9">
    <w:name w:val="_Текст+абзац Знак"/>
    <w:link w:val="afffffa"/>
    <w:rsid w:val="00E02B2F"/>
    <w:rPr>
      <w:rFonts w:ascii="Arial" w:hAnsi="Arial"/>
      <w:spacing w:val="-2"/>
      <w:lang w:eastAsia="ru-RU"/>
    </w:rPr>
  </w:style>
  <w:style w:type="paragraph" w:customStyle="1" w:styleId="Tabletitle">
    <w:name w:val="Table_title"/>
    <w:basedOn w:val="Tabletext"/>
    <w:rsid w:val="00E02B2F"/>
    <w:pPr>
      <w:spacing w:before="120"/>
      <w:outlineLvl w:val="4"/>
    </w:pPr>
    <w:rPr>
      <w:szCs w:val="28"/>
    </w:rPr>
  </w:style>
  <w:style w:type="paragraph" w:customStyle="1" w:styleId="Tabletitlecentered">
    <w:name w:val="Table_title_centered"/>
    <w:basedOn w:val="Tabletitle"/>
    <w:rsid w:val="00E02B2F"/>
    <w:pPr>
      <w:jc w:val="center"/>
    </w:pPr>
  </w:style>
  <w:style w:type="paragraph" w:customStyle="1" w:styleId="Tabletitleheader">
    <w:name w:val="Table_title_header"/>
    <w:basedOn w:val="Tabletitlecentered"/>
    <w:rsid w:val="00E02B2F"/>
    <w:pPr>
      <w:suppressAutoHyphens/>
    </w:pPr>
    <w:rPr>
      <w:sz w:val="32"/>
    </w:rPr>
  </w:style>
  <w:style w:type="paragraph" w:customStyle="1" w:styleId="Tableheader">
    <w:name w:val="Table_header"/>
    <w:basedOn w:val="Tabletext"/>
    <w:rsid w:val="00E02B2F"/>
    <w:pPr>
      <w:suppressAutoHyphens/>
      <w:jc w:val="center"/>
    </w:pPr>
  </w:style>
  <w:style w:type="paragraph" w:styleId="20">
    <w:name w:val="List Bullet 2"/>
    <w:basedOn w:val="af3"/>
    <w:autoRedefine/>
    <w:rsid w:val="00E02B2F"/>
    <w:pPr>
      <w:numPr>
        <w:ilvl w:val="1"/>
        <w:numId w:val="65"/>
      </w:numPr>
      <w:spacing w:line="360" w:lineRule="auto"/>
      <w:jc w:val="both"/>
    </w:pPr>
    <w:rPr>
      <w:sz w:val="28"/>
    </w:rPr>
  </w:style>
  <w:style w:type="paragraph" w:styleId="30">
    <w:name w:val="List Bullet 3"/>
    <w:basedOn w:val="af3"/>
    <w:autoRedefine/>
    <w:rsid w:val="00E02B2F"/>
    <w:pPr>
      <w:numPr>
        <w:ilvl w:val="2"/>
        <w:numId w:val="65"/>
      </w:numPr>
      <w:spacing w:line="360" w:lineRule="auto"/>
      <w:jc w:val="both"/>
    </w:pPr>
    <w:rPr>
      <w:sz w:val="28"/>
    </w:rPr>
  </w:style>
  <w:style w:type="character" w:customStyle="1" w:styleId="bold">
    <w:name w:val="bold"/>
    <w:rsid w:val="00E02B2F"/>
    <w:rPr>
      <w:b/>
    </w:rPr>
  </w:style>
  <w:style w:type="character" w:customStyle="1" w:styleId="italic">
    <w:name w:val="italic"/>
    <w:rsid w:val="00E02B2F"/>
    <w:rPr>
      <w:i/>
    </w:rPr>
  </w:style>
  <w:style w:type="character" w:customStyle="1" w:styleId="BoldItalic">
    <w:name w:val="Bold+Italic"/>
    <w:rsid w:val="00E02B2F"/>
    <w:rPr>
      <w:b/>
      <w:i/>
    </w:rPr>
  </w:style>
  <w:style w:type="paragraph" w:styleId="2f9">
    <w:name w:val="List Continue 2"/>
    <w:basedOn w:val="af3"/>
    <w:autoRedefine/>
    <w:rsid w:val="00E02B2F"/>
    <w:pPr>
      <w:spacing w:line="360" w:lineRule="auto"/>
      <w:ind w:left="1491"/>
      <w:jc w:val="both"/>
    </w:pPr>
    <w:rPr>
      <w:sz w:val="28"/>
    </w:rPr>
  </w:style>
  <w:style w:type="paragraph" w:styleId="3f9">
    <w:name w:val="List Continue 3"/>
    <w:basedOn w:val="af3"/>
    <w:autoRedefine/>
    <w:rsid w:val="00E02B2F"/>
    <w:pPr>
      <w:spacing w:line="360" w:lineRule="auto"/>
      <w:ind w:left="2211"/>
      <w:jc w:val="both"/>
    </w:pPr>
    <w:rPr>
      <w:sz w:val="28"/>
    </w:rPr>
  </w:style>
  <w:style w:type="paragraph" w:styleId="afffffb">
    <w:name w:val="List Bullet"/>
    <w:basedOn w:val="af3"/>
    <w:autoRedefine/>
    <w:rsid w:val="00E02B2F"/>
    <w:pPr>
      <w:tabs>
        <w:tab w:val="left" w:pos="0"/>
      </w:tabs>
      <w:jc w:val="both"/>
    </w:pPr>
    <w:rPr>
      <w:rFonts w:eastAsia="MS Mincho"/>
    </w:rPr>
  </w:style>
  <w:style w:type="paragraph" w:customStyle="1" w:styleId="afffffa">
    <w:name w:val="_Текст+абзац"/>
    <w:link w:val="afffff9"/>
    <w:rsid w:val="00E02B2F"/>
    <w:pPr>
      <w:spacing w:before="120" w:after="0" w:line="240" w:lineRule="auto"/>
      <w:ind w:firstLine="595"/>
      <w:jc w:val="both"/>
    </w:pPr>
    <w:rPr>
      <w:rFonts w:ascii="Arial" w:hAnsi="Arial"/>
      <w:spacing w:val="-2"/>
      <w:lang w:eastAsia="ru-RU"/>
    </w:rPr>
  </w:style>
  <w:style w:type="paragraph" w:customStyle="1" w:styleId="ad">
    <w:name w:val="_Текст_Перечисление"/>
    <w:rsid w:val="00E02B2F"/>
    <w:pPr>
      <w:numPr>
        <w:numId w:val="66"/>
      </w:numPr>
      <w:spacing w:before="40" w:after="0" w:line="240" w:lineRule="auto"/>
      <w:jc w:val="both"/>
    </w:pPr>
    <w:rPr>
      <w:rFonts w:ascii="Arial" w:eastAsia="Times New Roman" w:hAnsi="Arial" w:cs="Times New Roman"/>
      <w:spacing w:val="-2"/>
      <w:szCs w:val="20"/>
      <w:lang w:eastAsia="ru-RU"/>
    </w:rPr>
  </w:style>
  <w:style w:type="paragraph" w:customStyle="1" w:styleId="1f9">
    <w:name w:val="_Перечисление_1)"/>
    <w:rsid w:val="00E02B2F"/>
    <w:pPr>
      <w:spacing w:before="40" w:after="0" w:line="240" w:lineRule="auto"/>
      <w:ind w:firstLine="851"/>
      <w:jc w:val="both"/>
    </w:pPr>
    <w:rPr>
      <w:rFonts w:ascii="Arial" w:eastAsia="Times New Roman" w:hAnsi="Arial" w:cs="Times New Roman"/>
      <w:spacing w:val="-2"/>
      <w:szCs w:val="20"/>
      <w:lang w:eastAsia="ru-RU"/>
    </w:rPr>
  </w:style>
  <w:style w:type="paragraph" w:customStyle="1" w:styleId="11">
    <w:name w:val="_Заг.1"/>
    <w:next w:val="af3"/>
    <w:rsid w:val="00E02B2F"/>
    <w:pPr>
      <w:pageBreakBefore/>
      <w:numPr>
        <w:numId w:val="77"/>
      </w:numPr>
      <w:suppressAutoHyphens/>
      <w:spacing w:before="360" w:after="240" w:line="240" w:lineRule="auto"/>
      <w:outlineLvl w:val="0"/>
    </w:pPr>
    <w:rPr>
      <w:rFonts w:ascii="Arial" w:eastAsia="Times New Roman" w:hAnsi="Arial" w:cs="Arial"/>
      <w:b/>
      <w:bCs/>
      <w:sz w:val="30"/>
      <w:szCs w:val="32"/>
      <w:lang w:eastAsia="ru-RU"/>
    </w:rPr>
  </w:style>
  <w:style w:type="paragraph" w:styleId="afffffc">
    <w:name w:val="List"/>
    <w:basedOn w:val="af3"/>
    <w:rsid w:val="00E02B2F"/>
    <w:pPr>
      <w:tabs>
        <w:tab w:val="num" w:pos="900"/>
      </w:tabs>
      <w:spacing w:after="120"/>
      <w:ind w:left="1260" w:hanging="358"/>
      <w:jc w:val="both"/>
    </w:pPr>
    <w:rPr>
      <w:rFonts w:ascii="Arial" w:hAnsi="Arial"/>
      <w:sz w:val="22"/>
      <w:lang w:val="en-US"/>
    </w:rPr>
  </w:style>
  <w:style w:type="paragraph" w:customStyle="1" w:styleId="22">
    <w:name w:val="_Заг2.Пункт"/>
    <w:basedOn w:val="af3"/>
    <w:rsid w:val="00E02B2F"/>
    <w:pPr>
      <w:numPr>
        <w:ilvl w:val="5"/>
        <w:numId w:val="3"/>
      </w:numPr>
    </w:pPr>
  </w:style>
  <w:style w:type="paragraph" w:customStyle="1" w:styleId="23">
    <w:name w:val="_Заг2.подПункт"/>
    <w:basedOn w:val="af3"/>
    <w:rsid w:val="00E02B2F"/>
    <w:pPr>
      <w:numPr>
        <w:ilvl w:val="6"/>
        <w:numId w:val="3"/>
      </w:numPr>
    </w:pPr>
  </w:style>
  <w:style w:type="paragraph" w:customStyle="1" w:styleId="31">
    <w:name w:val="_Заг3.Пункт"/>
    <w:basedOn w:val="af3"/>
    <w:rsid w:val="00E02B2F"/>
    <w:pPr>
      <w:numPr>
        <w:ilvl w:val="7"/>
        <w:numId w:val="3"/>
      </w:numPr>
    </w:pPr>
  </w:style>
  <w:style w:type="paragraph" w:customStyle="1" w:styleId="32">
    <w:name w:val="_Заг3.подПункт"/>
    <w:basedOn w:val="af3"/>
    <w:rsid w:val="00E02B2F"/>
    <w:pPr>
      <w:numPr>
        <w:ilvl w:val="8"/>
        <w:numId w:val="3"/>
      </w:numPr>
    </w:pPr>
  </w:style>
  <w:style w:type="paragraph" w:customStyle="1" w:styleId="2">
    <w:name w:val="_Заг.2"/>
    <w:next w:val="af3"/>
    <w:rsid w:val="00E02B2F"/>
    <w:pPr>
      <w:numPr>
        <w:ilvl w:val="1"/>
        <w:numId w:val="77"/>
      </w:numPr>
      <w:suppressAutoHyphens/>
      <w:spacing w:before="360" w:after="240" w:line="240" w:lineRule="auto"/>
      <w:outlineLvl w:val="1"/>
    </w:pPr>
    <w:rPr>
      <w:rFonts w:ascii="Arial" w:eastAsia="Times New Roman" w:hAnsi="Arial" w:cs="Arial"/>
      <w:b/>
      <w:bCs/>
      <w:iCs/>
      <w:sz w:val="26"/>
      <w:szCs w:val="28"/>
      <w:lang w:eastAsia="ru-RU"/>
    </w:rPr>
  </w:style>
  <w:style w:type="paragraph" w:customStyle="1" w:styleId="3">
    <w:name w:val="_Заг.3"/>
    <w:next w:val="af3"/>
    <w:rsid w:val="00E02B2F"/>
    <w:pPr>
      <w:numPr>
        <w:ilvl w:val="2"/>
        <w:numId w:val="77"/>
      </w:numPr>
      <w:suppressAutoHyphens/>
      <w:spacing w:before="360" w:after="240" w:line="240" w:lineRule="auto"/>
      <w:outlineLvl w:val="2"/>
    </w:pPr>
    <w:rPr>
      <w:rFonts w:ascii="Arial" w:eastAsia="Times New Roman" w:hAnsi="Arial" w:cs="Arial"/>
      <w:b/>
      <w:bCs/>
      <w:i/>
      <w:iCs/>
      <w:sz w:val="24"/>
      <w:szCs w:val="28"/>
      <w:lang w:eastAsia="ru-RU"/>
    </w:rPr>
  </w:style>
  <w:style w:type="paragraph" w:customStyle="1" w:styleId="afffffd">
    <w:name w:val="_Тип_приложения"/>
    <w:next w:val="af3"/>
    <w:rsid w:val="00E02B2F"/>
    <w:pPr>
      <w:spacing w:after="240" w:line="240" w:lineRule="auto"/>
      <w:jc w:val="center"/>
    </w:pPr>
    <w:rPr>
      <w:rFonts w:ascii="Arial" w:eastAsia="Times New Roman" w:hAnsi="Arial" w:cs="Times New Roman"/>
      <w:szCs w:val="24"/>
      <w:lang w:eastAsia="ru-RU"/>
    </w:rPr>
  </w:style>
  <w:style w:type="paragraph" w:customStyle="1" w:styleId="a7">
    <w:name w:val="_Табл_Заголовок"/>
    <w:rsid w:val="00E02B2F"/>
    <w:pPr>
      <w:numPr>
        <w:numId w:val="68"/>
      </w:numPr>
      <w:spacing w:after="0" w:line="240" w:lineRule="auto"/>
      <w:jc w:val="center"/>
    </w:pPr>
    <w:rPr>
      <w:rFonts w:ascii="Arial" w:eastAsia="Times New Roman" w:hAnsi="Arial" w:cs="Times New Roman"/>
      <w:b/>
      <w:spacing w:val="-2"/>
      <w:sz w:val="20"/>
      <w:szCs w:val="18"/>
      <w:lang w:eastAsia="ru-RU"/>
    </w:rPr>
  </w:style>
  <w:style w:type="paragraph" w:customStyle="1" w:styleId="a">
    <w:name w:val="_Табл_Циф.в.№пп"/>
    <w:rsid w:val="00E02B2F"/>
    <w:pPr>
      <w:numPr>
        <w:numId w:val="75"/>
      </w:numPr>
      <w:spacing w:after="0" w:line="240" w:lineRule="auto"/>
      <w:jc w:val="center"/>
    </w:pPr>
    <w:rPr>
      <w:rFonts w:ascii="Arial" w:eastAsia="Times New Roman" w:hAnsi="Arial" w:cs="Times New Roman"/>
      <w:spacing w:val="-2"/>
      <w:sz w:val="20"/>
      <w:szCs w:val="18"/>
      <w:lang w:eastAsia="ru-RU"/>
    </w:rPr>
  </w:style>
  <w:style w:type="numbering" w:styleId="1ai">
    <w:name w:val="Outline List 1"/>
    <w:basedOn w:val="af6"/>
    <w:rsid w:val="00E02B2F"/>
    <w:pPr>
      <w:numPr>
        <w:numId w:val="69"/>
      </w:numPr>
    </w:pPr>
  </w:style>
  <w:style w:type="paragraph" w:customStyle="1" w:styleId="a6">
    <w:name w:val="_ТаблТкстУтвСогласовТЛиЛУ"/>
    <w:rsid w:val="00E02B2F"/>
    <w:pPr>
      <w:numPr>
        <w:numId w:val="70"/>
      </w:numPr>
      <w:spacing w:after="0" w:line="240" w:lineRule="auto"/>
      <w:ind w:left="68" w:hanging="68"/>
    </w:pPr>
    <w:rPr>
      <w:rFonts w:ascii="Arial" w:eastAsia="Times New Roman" w:hAnsi="Arial" w:cs="Times New Roman"/>
      <w:szCs w:val="20"/>
      <w:lang w:eastAsia="ru-RU"/>
    </w:rPr>
  </w:style>
  <w:style w:type="paragraph" w:customStyle="1" w:styleId="afffffe">
    <w:name w:val="Заголовок приложение"/>
    <w:basedOn w:val="13"/>
    <w:rsid w:val="00E02B2F"/>
    <w:pPr>
      <w:keepNext w:val="0"/>
      <w:pageBreakBefore/>
      <w:spacing w:before="360"/>
      <w:jc w:val="center"/>
    </w:pPr>
    <w:rPr>
      <w:rFonts w:cs="Arial"/>
      <w:b/>
      <w:kern w:val="32"/>
      <w:sz w:val="24"/>
    </w:rPr>
  </w:style>
  <w:style w:type="paragraph" w:customStyle="1" w:styleId="1fa">
    <w:name w:val="_Прил_А.1"/>
    <w:next w:val="afffffa"/>
    <w:rsid w:val="00E02B2F"/>
    <w:pPr>
      <w:suppressAutoHyphens/>
      <w:spacing w:before="360" w:after="240" w:line="240" w:lineRule="auto"/>
      <w:ind w:firstLine="595"/>
      <w:outlineLvl w:val="1"/>
    </w:pPr>
    <w:rPr>
      <w:rFonts w:ascii="Arial" w:eastAsia="Times New Roman" w:hAnsi="Arial" w:cs="Arial"/>
      <w:b/>
      <w:bCs/>
      <w:sz w:val="26"/>
      <w:szCs w:val="26"/>
      <w:lang w:eastAsia="ru-RU"/>
    </w:rPr>
  </w:style>
  <w:style w:type="paragraph" w:customStyle="1" w:styleId="115">
    <w:name w:val="_Прил_А.1.1"/>
    <w:next w:val="afffffa"/>
    <w:rsid w:val="00E02B2F"/>
    <w:pPr>
      <w:suppressAutoHyphens/>
      <w:spacing w:before="360" w:after="240" w:line="240" w:lineRule="auto"/>
      <w:ind w:firstLine="595"/>
      <w:outlineLvl w:val="2"/>
    </w:pPr>
    <w:rPr>
      <w:rFonts w:ascii="Arial" w:eastAsia="Times New Roman" w:hAnsi="Arial" w:cs="Times New Roman"/>
      <w:b/>
      <w:i/>
      <w:sz w:val="24"/>
      <w:szCs w:val="24"/>
      <w:lang w:eastAsia="ru-RU"/>
    </w:rPr>
  </w:style>
  <w:style w:type="paragraph" w:customStyle="1" w:styleId="affffff">
    <w:name w:val="_Прил.А_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affffff0">
    <w:name w:val="_Прил.А_под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b">
    <w:name w:val="_Прил.А.1_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c">
    <w:name w:val="_Прил.А.1_подПункт"/>
    <w:rsid w:val="00E02B2F"/>
    <w:pPr>
      <w:spacing w:before="120" w:after="0" w:line="240" w:lineRule="auto"/>
      <w:ind w:firstLine="595"/>
    </w:pPr>
    <w:rPr>
      <w:rFonts w:ascii="Arial" w:eastAsia="Times New Roman" w:hAnsi="Arial" w:cs="Times New Roman"/>
      <w:spacing w:val="-2"/>
      <w:szCs w:val="20"/>
      <w:lang w:eastAsia="ru-RU"/>
    </w:rPr>
  </w:style>
  <w:style w:type="paragraph" w:customStyle="1" w:styleId="116">
    <w:name w:val="_Прил.А.1.1_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17">
    <w:name w:val="_Прил.А1.1_подПункт"/>
    <w:rsid w:val="00E02B2F"/>
    <w:pPr>
      <w:spacing w:before="120" w:after="0" w:line="240" w:lineRule="auto"/>
      <w:ind w:firstLine="595"/>
      <w:jc w:val="both"/>
    </w:pPr>
    <w:rPr>
      <w:rFonts w:ascii="Arial" w:eastAsia="Times New Roman" w:hAnsi="Arial" w:cs="Times New Roman"/>
      <w:spacing w:val="-2"/>
      <w:szCs w:val="20"/>
      <w:lang w:eastAsia="ru-RU"/>
    </w:rPr>
  </w:style>
  <w:style w:type="character" w:customStyle="1" w:styleId="2fa">
    <w:name w:val="Знак Знак2"/>
    <w:rsid w:val="00E02B2F"/>
    <w:rPr>
      <w:rFonts w:cs="Arial"/>
      <w:b/>
      <w:bCs/>
      <w:iCs/>
      <w:sz w:val="28"/>
      <w:szCs w:val="28"/>
      <w:lang w:val="ru-RU" w:eastAsia="ru-RU" w:bidi="ar-SA"/>
    </w:rPr>
  </w:style>
  <w:style w:type="character" w:customStyle="1" w:styleId="3fa">
    <w:name w:val="Знак Знак3"/>
    <w:rsid w:val="00E02B2F"/>
    <w:rPr>
      <w:rFonts w:cs="Arial"/>
      <w:b/>
      <w:bCs/>
      <w:iCs/>
      <w:sz w:val="28"/>
      <w:szCs w:val="28"/>
    </w:rPr>
  </w:style>
  <w:style w:type="paragraph" w:customStyle="1" w:styleId="Headingcenter">
    <w:name w:val="Heading_center"/>
    <w:autoRedefine/>
    <w:rsid w:val="00E02B2F"/>
    <w:pPr>
      <w:pageBreakBefore/>
      <w:widowControl w:val="0"/>
      <w:spacing w:after="0" w:line="240" w:lineRule="auto"/>
      <w:jc w:val="center"/>
    </w:pPr>
    <w:rPr>
      <w:rFonts w:ascii="Times New Roman" w:eastAsia="Times New Roman" w:hAnsi="Times New Roman" w:cs="Arial"/>
      <w:b/>
      <w:bCs/>
      <w:kern w:val="32"/>
      <w:sz w:val="24"/>
      <w:szCs w:val="24"/>
      <w:lang w:eastAsia="ru-RU"/>
    </w:rPr>
  </w:style>
  <w:style w:type="paragraph" w:customStyle="1" w:styleId="Headingcentertoc">
    <w:name w:val="Heading_center_toc"/>
    <w:basedOn w:val="Headingcenter"/>
    <w:rsid w:val="00E02B2F"/>
  </w:style>
  <w:style w:type="character" w:customStyle="1" w:styleId="emph">
    <w:name w:val="emph"/>
    <w:rsid w:val="00E02B2F"/>
    <w:rPr>
      <w:rFonts w:ascii="Times New Roman" w:hAnsi="Times New Roman"/>
      <w:spacing w:val="20"/>
      <w:sz w:val="28"/>
      <w:szCs w:val="28"/>
    </w:rPr>
  </w:style>
  <w:style w:type="paragraph" w:customStyle="1" w:styleId="Appendix1">
    <w:name w:val="Appendix 1"/>
    <w:basedOn w:val="af7"/>
    <w:autoRedefine/>
    <w:rsid w:val="00E02B2F"/>
    <w:pPr>
      <w:keepNext/>
      <w:pageBreakBefore/>
      <w:numPr>
        <w:numId w:val="71"/>
      </w:numPr>
      <w:suppressAutoHyphens/>
      <w:spacing w:before="240" w:after="120"/>
      <w:jc w:val="center"/>
    </w:pPr>
    <w:rPr>
      <w:b/>
      <w:bCs w:val="0"/>
      <w:sz w:val="32"/>
    </w:rPr>
  </w:style>
  <w:style w:type="paragraph" w:customStyle="1" w:styleId="Appendix2">
    <w:name w:val="Appendix 2"/>
    <w:basedOn w:val="Appendix1"/>
    <w:rsid w:val="00E02B2F"/>
    <w:pPr>
      <w:pageBreakBefore w:val="0"/>
      <w:numPr>
        <w:ilvl w:val="1"/>
      </w:numPr>
      <w:spacing w:before="120"/>
    </w:pPr>
    <w:rPr>
      <w:sz w:val="28"/>
    </w:rPr>
  </w:style>
  <w:style w:type="paragraph" w:customStyle="1" w:styleId="Appendix3">
    <w:name w:val="Appendix 3"/>
    <w:basedOn w:val="Appendix2"/>
    <w:rsid w:val="00E02B2F"/>
    <w:pPr>
      <w:numPr>
        <w:ilvl w:val="2"/>
      </w:numPr>
    </w:pPr>
  </w:style>
  <w:style w:type="paragraph" w:customStyle="1" w:styleId="Appendix4">
    <w:name w:val="Appendix 4"/>
    <w:basedOn w:val="af7"/>
    <w:rsid w:val="00E02B2F"/>
    <w:pPr>
      <w:keepNext/>
      <w:numPr>
        <w:ilvl w:val="3"/>
        <w:numId w:val="71"/>
      </w:numPr>
      <w:suppressAutoHyphens/>
      <w:spacing w:before="120" w:after="120"/>
      <w:jc w:val="center"/>
    </w:pPr>
    <w:rPr>
      <w:b/>
      <w:bCs w:val="0"/>
    </w:rPr>
  </w:style>
  <w:style w:type="character" w:styleId="affffff1">
    <w:name w:val="annotation reference"/>
    <w:semiHidden/>
    <w:rsid w:val="00E02B2F"/>
    <w:rPr>
      <w:sz w:val="16"/>
      <w:szCs w:val="16"/>
    </w:rPr>
  </w:style>
  <w:style w:type="paragraph" w:customStyle="1" w:styleId="h2text">
    <w:name w:val="h2 text"/>
    <w:basedOn w:val="24"/>
    <w:rsid w:val="00E02B2F"/>
    <w:pPr>
      <w:numPr>
        <w:ilvl w:val="1"/>
        <w:numId w:val="91"/>
      </w:numPr>
      <w:tabs>
        <w:tab w:val="left" w:pos="0"/>
      </w:tabs>
      <w:suppressAutoHyphens/>
      <w:spacing w:line="360" w:lineRule="auto"/>
      <w:ind w:firstLine="720"/>
      <w:jc w:val="both"/>
    </w:pPr>
    <w:rPr>
      <w:rFonts w:cs="Arial"/>
      <w:bCs/>
      <w:iCs/>
      <w:sz w:val="24"/>
      <w:szCs w:val="24"/>
    </w:rPr>
  </w:style>
  <w:style w:type="paragraph" w:customStyle="1" w:styleId="h3text">
    <w:name w:val="h3 text"/>
    <w:basedOn w:val="34"/>
    <w:rsid w:val="00E02B2F"/>
    <w:pPr>
      <w:numPr>
        <w:ilvl w:val="2"/>
        <w:numId w:val="91"/>
      </w:numPr>
      <w:suppressAutoHyphens/>
      <w:spacing w:line="360" w:lineRule="auto"/>
      <w:ind w:firstLine="720"/>
    </w:pPr>
    <w:rPr>
      <w:bCs/>
      <w:color w:val="000000"/>
      <w:lang w:val="en-US"/>
    </w:rPr>
  </w:style>
  <w:style w:type="paragraph" w:customStyle="1" w:styleId="h4text">
    <w:name w:val="h4 text"/>
    <w:basedOn w:val="4"/>
    <w:rsid w:val="00E02B2F"/>
    <w:pPr>
      <w:keepLines w:val="0"/>
      <w:numPr>
        <w:ilvl w:val="3"/>
      </w:numPr>
      <w:suppressAutoHyphens/>
      <w:spacing w:before="0" w:line="360" w:lineRule="auto"/>
      <w:ind w:firstLine="720"/>
      <w:jc w:val="both"/>
    </w:pPr>
    <w:rPr>
      <w:rFonts w:ascii="Times New Roman" w:eastAsia="Times New Roman" w:hAnsi="Times New Roman" w:cs="Times New Roman"/>
      <w:b w:val="0"/>
      <w:i w:val="0"/>
      <w:iCs w:val="0"/>
      <w:color w:val="auto"/>
      <w:sz w:val="28"/>
      <w:szCs w:val="28"/>
    </w:rPr>
  </w:style>
  <w:style w:type="paragraph" w:customStyle="1" w:styleId="1fd">
    <w:name w:val="Текст 1"/>
    <w:basedOn w:val="24"/>
    <w:link w:val="1fe"/>
    <w:rsid w:val="00E02B2F"/>
    <w:pPr>
      <w:keepNext w:val="0"/>
      <w:numPr>
        <w:ilvl w:val="2"/>
      </w:numPr>
      <w:tabs>
        <w:tab w:val="left" w:pos="0"/>
        <w:tab w:val="num" w:pos="720"/>
        <w:tab w:val="num" w:pos="1260"/>
      </w:tabs>
      <w:ind w:left="720" w:firstLine="720"/>
      <w:jc w:val="both"/>
    </w:pPr>
    <w:rPr>
      <w:rFonts w:ascii="Arial" w:hAnsi="Arial"/>
      <w:sz w:val="22"/>
      <w:szCs w:val="24"/>
    </w:rPr>
  </w:style>
  <w:style w:type="character" w:customStyle="1" w:styleId="1fe">
    <w:name w:val="Текст 1 Знак"/>
    <w:link w:val="1fd"/>
    <w:rsid w:val="00E02B2F"/>
    <w:rPr>
      <w:rFonts w:ascii="Arial" w:eastAsia="Times New Roman" w:hAnsi="Arial" w:cs="Times New Roman"/>
      <w:szCs w:val="24"/>
      <w:lang w:eastAsia="ru-RU"/>
    </w:rPr>
  </w:style>
  <w:style w:type="paragraph" w:customStyle="1" w:styleId="2fb">
    <w:name w:val="Стиль 2"/>
    <w:basedOn w:val="af3"/>
    <w:rsid w:val="00E02B2F"/>
    <w:pPr>
      <w:tabs>
        <w:tab w:val="num" w:pos="0"/>
      </w:tabs>
      <w:spacing w:after="120"/>
      <w:ind w:firstLine="170"/>
      <w:jc w:val="both"/>
    </w:pPr>
    <w:rPr>
      <w:rFonts w:ascii="Arial" w:hAnsi="Arial"/>
      <w:sz w:val="22"/>
      <w:szCs w:val="20"/>
    </w:rPr>
  </w:style>
  <w:style w:type="character" w:customStyle="1" w:styleId="113">
    <w:name w:val="Стиль1 Знак1"/>
    <w:link w:val="1f7"/>
    <w:rsid w:val="00E02B2F"/>
    <w:rPr>
      <w:rFonts w:ascii="Times New Roman" w:eastAsia="Times New Roman" w:hAnsi="Times New Roman" w:cs="Times New Roman"/>
      <w:sz w:val="28"/>
      <w:szCs w:val="24"/>
      <w:lang w:eastAsia="ar-SA"/>
    </w:rPr>
  </w:style>
  <w:style w:type="character" w:customStyle="1" w:styleId="affffff2">
    <w:name w:val="Основной с отбивкой Знак"/>
    <w:link w:val="affffff3"/>
    <w:rsid w:val="00E02B2F"/>
    <w:rPr>
      <w:rFonts w:ascii="Arial" w:hAnsi="Arial" w:cs="Arial"/>
      <w:lang w:eastAsia="ru-RU"/>
    </w:rPr>
  </w:style>
  <w:style w:type="paragraph" w:customStyle="1" w:styleId="affffff3">
    <w:name w:val="Основной с отбивкой"/>
    <w:basedOn w:val="af3"/>
    <w:link w:val="affffff2"/>
    <w:rsid w:val="00E02B2F"/>
    <w:pPr>
      <w:spacing w:after="80"/>
      <w:ind w:firstLine="425"/>
      <w:jc w:val="both"/>
    </w:pPr>
    <w:rPr>
      <w:rFonts w:ascii="Arial" w:eastAsiaTheme="minorHAnsi" w:hAnsi="Arial" w:cs="Arial"/>
      <w:sz w:val="22"/>
      <w:szCs w:val="22"/>
    </w:rPr>
  </w:style>
  <w:style w:type="paragraph" w:customStyle="1" w:styleId="2fc">
    <w:name w:val="Текст 2"/>
    <w:basedOn w:val="34"/>
    <w:rsid w:val="00E02B2F"/>
    <w:pPr>
      <w:keepNext w:val="0"/>
      <w:numPr>
        <w:ilvl w:val="2"/>
      </w:numPr>
      <w:tabs>
        <w:tab w:val="num" w:pos="720"/>
      </w:tabs>
      <w:spacing w:after="120"/>
      <w:ind w:left="720" w:hanging="720"/>
    </w:pPr>
    <w:rPr>
      <w:rFonts w:ascii="Arial" w:hAnsi="Arial"/>
      <w:sz w:val="22"/>
      <w:szCs w:val="27"/>
    </w:rPr>
  </w:style>
  <w:style w:type="paragraph" w:customStyle="1" w:styleId="affffff4">
    <w:name w:val="Табл_Текст"/>
    <w:basedOn w:val="af3"/>
    <w:link w:val="affffff5"/>
    <w:rsid w:val="00E02B2F"/>
    <w:pPr>
      <w:spacing w:after="120"/>
      <w:jc w:val="both"/>
    </w:pPr>
    <w:rPr>
      <w:rFonts w:ascii="Arial" w:hAnsi="Arial" w:cs="Arial"/>
      <w:sz w:val="20"/>
      <w:szCs w:val="20"/>
    </w:rPr>
  </w:style>
  <w:style w:type="paragraph" w:customStyle="1" w:styleId="ae">
    <w:name w:val="Табл_Список"/>
    <w:basedOn w:val="affffff4"/>
    <w:rsid w:val="00E02B2F"/>
    <w:pPr>
      <w:numPr>
        <w:numId w:val="72"/>
      </w:numPr>
      <w:tabs>
        <w:tab w:val="clear" w:pos="0"/>
        <w:tab w:val="num" w:pos="360"/>
        <w:tab w:val="num" w:pos="720"/>
      </w:tabs>
      <w:ind w:left="360" w:hanging="190"/>
    </w:pPr>
    <w:rPr>
      <w:lang w:val="en-US"/>
    </w:rPr>
  </w:style>
  <w:style w:type="paragraph" w:customStyle="1" w:styleId="1">
    <w:name w:val="Табл_Стиль 1"/>
    <w:basedOn w:val="affffff4"/>
    <w:rsid w:val="00E02B2F"/>
    <w:pPr>
      <w:numPr>
        <w:numId w:val="73"/>
      </w:numPr>
      <w:tabs>
        <w:tab w:val="clear" w:pos="397"/>
      </w:tabs>
      <w:ind w:left="0" w:firstLine="720"/>
    </w:pPr>
  </w:style>
  <w:style w:type="character" w:customStyle="1" w:styleId="affffff5">
    <w:name w:val="Табл_Текст Знак"/>
    <w:link w:val="affffff4"/>
    <w:rsid w:val="00E02B2F"/>
    <w:rPr>
      <w:rFonts w:ascii="Arial" w:eastAsia="Times New Roman" w:hAnsi="Arial" w:cs="Arial"/>
      <w:sz w:val="20"/>
      <w:szCs w:val="20"/>
      <w:lang w:eastAsia="ru-RU"/>
    </w:rPr>
  </w:style>
  <w:style w:type="paragraph" w:customStyle="1" w:styleId="affffff6">
    <w:name w:val="a"/>
    <w:basedOn w:val="af3"/>
    <w:rsid w:val="00E02B2F"/>
    <w:pPr>
      <w:spacing w:before="100" w:beforeAutospacing="1" w:after="100" w:afterAutospacing="1"/>
    </w:pPr>
  </w:style>
  <w:style w:type="paragraph" w:customStyle="1" w:styleId="a3">
    <w:name w:val="_Табл_Перечисл.за.Табл.Текст"/>
    <w:rsid w:val="00E02B2F"/>
    <w:pPr>
      <w:numPr>
        <w:numId w:val="74"/>
      </w:numPr>
      <w:spacing w:before="40" w:after="0" w:line="240" w:lineRule="auto"/>
      <w:jc w:val="both"/>
    </w:pPr>
    <w:rPr>
      <w:rFonts w:ascii="Arial" w:eastAsia="Times New Roman" w:hAnsi="Arial" w:cs="Times New Roman"/>
      <w:spacing w:val="-2"/>
      <w:sz w:val="20"/>
      <w:szCs w:val="18"/>
      <w:lang w:eastAsia="ru-RU"/>
    </w:rPr>
  </w:style>
  <w:style w:type="paragraph" w:customStyle="1" w:styleId="1ff">
    <w:name w:val="_Заг1.под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1ff0">
    <w:name w:val="_Заг1.Пункт"/>
    <w:rsid w:val="00E02B2F"/>
    <w:pPr>
      <w:spacing w:before="120" w:after="0" w:line="240" w:lineRule="auto"/>
      <w:ind w:firstLine="595"/>
      <w:jc w:val="both"/>
    </w:pPr>
    <w:rPr>
      <w:rFonts w:ascii="Arial" w:eastAsia="Times New Roman" w:hAnsi="Arial" w:cs="Times New Roman"/>
      <w:spacing w:val="-2"/>
      <w:szCs w:val="20"/>
      <w:lang w:eastAsia="ru-RU"/>
    </w:rPr>
  </w:style>
  <w:style w:type="paragraph" w:customStyle="1" w:styleId="affffff7">
    <w:name w:val="_Текст_Термин_Название"/>
    <w:next w:val="affffff8"/>
    <w:rsid w:val="00E02B2F"/>
    <w:pPr>
      <w:spacing w:before="120" w:after="0" w:line="240" w:lineRule="auto"/>
      <w:ind w:firstLine="595"/>
    </w:pPr>
    <w:rPr>
      <w:rFonts w:ascii="Arial" w:eastAsia="Times New Roman" w:hAnsi="Arial" w:cs="Times New Roman"/>
      <w:b/>
      <w:szCs w:val="20"/>
      <w:lang w:eastAsia="ru-RU"/>
    </w:rPr>
  </w:style>
  <w:style w:type="paragraph" w:customStyle="1" w:styleId="affffff8">
    <w:name w:val="_Текст_Термин_Определение"/>
    <w:next w:val="affffff7"/>
    <w:rsid w:val="00E02B2F"/>
    <w:pPr>
      <w:spacing w:after="120" w:line="240" w:lineRule="auto"/>
      <w:ind w:firstLine="595"/>
      <w:contextualSpacing/>
      <w:jc w:val="both"/>
    </w:pPr>
    <w:rPr>
      <w:rFonts w:ascii="Arial" w:eastAsia="Times New Roman" w:hAnsi="Arial" w:cs="Times New Roman"/>
      <w:spacing w:val="-2"/>
      <w:szCs w:val="20"/>
      <w:lang w:eastAsia="ru-RU"/>
    </w:rPr>
  </w:style>
  <w:style w:type="paragraph" w:customStyle="1" w:styleId="a8">
    <w:name w:val="_Табл_Текст"/>
    <w:rsid w:val="00E02B2F"/>
    <w:pPr>
      <w:numPr>
        <w:numId w:val="76"/>
      </w:numPr>
      <w:spacing w:before="40" w:after="0" w:line="240" w:lineRule="auto"/>
      <w:ind w:left="57" w:hanging="57"/>
      <w:jc w:val="both"/>
    </w:pPr>
    <w:rPr>
      <w:rFonts w:ascii="Arial" w:eastAsia="Times New Roman" w:hAnsi="Arial" w:cs="Times New Roman"/>
      <w:spacing w:val="-2"/>
      <w:sz w:val="20"/>
      <w:szCs w:val="18"/>
      <w:lang w:eastAsia="ru-RU"/>
    </w:rPr>
  </w:style>
  <w:style w:type="paragraph" w:customStyle="1" w:styleId="Heading2subitem">
    <w:name w:val="Heading 2 subitem"/>
    <w:basedOn w:val="af3"/>
    <w:rsid w:val="00E02B2F"/>
    <w:pPr>
      <w:tabs>
        <w:tab w:val="num" w:pos="-1083"/>
      </w:tabs>
      <w:ind w:left="2661" w:hanging="1224"/>
    </w:pPr>
  </w:style>
  <w:style w:type="paragraph" w:customStyle="1" w:styleId="heading2item">
    <w:name w:val="heading 2 item"/>
    <w:basedOn w:val="af3"/>
    <w:rsid w:val="00E02B2F"/>
    <w:pPr>
      <w:tabs>
        <w:tab w:val="num" w:pos="-1083"/>
      </w:tabs>
      <w:ind w:left="2157" w:hanging="1080"/>
    </w:pPr>
  </w:style>
  <w:style w:type="paragraph" w:customStyle="1" w:styleId="heading3subitem">
    <w:name w:val="heading 3 subitem"/>
    <w:basedOn w:val="af3"/>
    <w:rsid w:val="00E02B2F"/>
    <w:pPr>
      <w:numPr>
        <w:ilvl w:val="8"/>
        <w:numId w:val="67"/>
      </w:numPr>
    </w:pPr>
  </w:style>
  <w:style w:type="paragraph" w:customStyle="1" w:styleId="heading3item">
    <w:name w:val="heading 3 item"/>
    <w:basedOn w:val="af3"/>
    <w:rsid w:val="00E02B2F"/>
    <w:pPr>
      <w:tabs>
        <w:tab w:val="num" w:pos="-720"/>
      </w:tabs>
      <w:ind w:left="3600" w:hanging="1440"/>
    </w:pPr>
  </w:style>
  <w:style w:type="paragraph" w:customStyle="1" w:styleId="Heading1item">
    <w:name w:val="Heading 1 item"/>
    <w:rsid w:val="00E02B2F"/>
    <w:pPr>
      <w:tabs>
        <w:tab w:val="num" w:pos="-1083"/>
      </w:tabs>
      <w:spacing w:before="120" w:after="0" w:line="240" w:lineRule="auto"/>
      <w:ind w:left="1149" w:hanging="792"/>
      <w:jc w:val="both"/>
    </w:pPr>
    <w:rPr>
      <w:rFonts w:ascii="Arial" w:eastAsia="Times New Roman" w:hAnsi="Arial" w:cs="Times New Roman"/>
      <w:spacing w:val="-2"/>
      <w:szCs w:val="20"/>
      <w:lang w:eastAsia="ru-RU"/>
    </w:rPr>
  </w:style>
  <w:style w:type="paragraph" w:customStyle="1" w:styleId="Heading1Subitem">
    <w:name w:val="Heading 1 Subitem"/>
    <w:rsid w:val="00E02B2F"/>
    <w:pPr>
      <w:tabs>
        <w:tab w:val="num" w:pos="-360"/>
      </w:tabs>
      <w:spacing w:before="120" w:after="0" w:line="240" w:lineRule="auto"/>
      <w:ind w:left="2376" w:hanging="936"/>
      <w:jc w:val="both"/>
    </w:pPr>
    <w:rPr>
      <w:rFonts w:ascii="Arial" w:eastAsia="Times New Roman" w:hAnsi="Arial" w:cs="Times New Roman"/>
      <w:spacing w:val="-2"/>
      <w:szCs w:val="20"/>
      <w:lang w:eastAsia="ru-RU"/>
    </w:rPr>
  </w:style>
  <w:style w:type="paragraph" w:customStyle="1" w:styleId="affffff9">
    <w:name w:val="_Содержание"/>
    <w:next w:val="afffffa"/>
    <w:rsid w:val="00E02B2F"/>
    <w:pPr>
      <w:pageBreakBefore/>
      <w:shd w:val="clear" w:color="auto" w:fill="FFFFFF"/>
      <w:spacing w:before="360" w:after="240" w:line="240" w:lineRule="auto"/>
      <w:jc w:val="center"/>
    </w:pPr>
    <w:rPr>
      <w:rFonts w:ascii="Arial" w:eastAsia="Times New Roman" w:hAnsi="Arial" w:cs="Times New Roman"/>
      <w:b/>
      <w:sz w:val="30"/>
      <w:lang w:eastAsia="ru-RU"/>
    </w:rPr>
  </w:style>
  <w:style w:type="paragraph" w:customStyle="1" w:styleId="-0">
    <w:name w:val="_Колонт.Нижн_ТЗ-ОоНИР"/>
    <w:rsid w:val="00E02B2F"/>
    <w:pPr>
      <w:pBdr>
        <w:top w:val="single" w:sz="4" w:space="1" w:color="333333"/>
      </w:pBdr>
      <w:spacing w:before="60" w:after="0" w:line="240" w:lineRule="auto"/>
      <w:jc w:val="center"/>
    </w:pPr>
    <w:rPr>
      <w:rFonts w:ascii="Arial" w:eastAsia="Times New Roman" w:hAnsi="Arial" w:cs="Times New Roman"/>
      <w:b/>
      <w:spacing w:val="-2"/>
      <w:sz w:val="20"/>
      <w:szCs w:val="24"/>
      <w:lang w:eastAsia="ru-RU"/>
    </w:rPr>
  </w:style>
  <w:style w:type="paragraph" w:customStyle="1" w:styleId="-1">
    <w:name w:val="_Прил.А_Заг-к"/>
    <w:next w:val="afffffa"/>
    <w:rsid w:val="00E02B2F"/>
    <w:pPr>
      <w:suppressAutoHyphens/>
      <w:spacing w:before="360" w:after="240" w:line="240" w:lineRule="auto"/>
      <w:jc w:val="center"/>
      <w:outlineLvl w:val="0"/>
    </w:pPr>
    <w:rPr>
      <w:rFonts w:ascii="Arial" w:eastAsia="Times New Roman" w:hAnsi="Arial" w:cs="Times New Roman"/>
      <w:b/>
      <w:sz w:val="30"/>
      <w:szCs w:val="24"/>
      <w:lang w:eastAsia="ru-RU"/>
    </w:rPr>
  </w:style>
  <w:style w:type="paragraph" w:customStyle="1" w:styleId="--">
    <w:name w:val="_Наимен.Утв-го.Док-та"/>
    <w:rsid w:val="00E02B2F"/>
    <w:pPr>
      <w:suppressAutoHyphens/>
      <w:spacing w:before="360" w:after="0" w:line="240" w:lineRule="auto"/>
      <w:jc w:val="center"/>
    </w:pPr>
    <w:rPr>
      <w:rFonts w:ascii="Arial" w:eastAsia="Times New Roman" w:hAnsi="Arial" w:cs="Times New Roman"/>
      <w:b/>
      <w:sz w:val="40"/>
      <w:szCs w:val="20"/>
      <w:lang w:eastAsia="ru-RU"/>
    </w:rPr>
  </w:style>
  <w:style w:type="paragraph" w:customStyle="1" w:styleId="-2">
    <w:name w:val="_Этап.проектир-я"/>
    <w:rsid w:val="00E02B2F"/>
    <w:pPr>
      <w:spacing w:before="240" w:after="0" w:line="240" w:lineRule="auto"/>
      <w:jc w:val="center"/>
    </w:pPr>
    <w:rPr>
      <w:rFonts w:ascii="Arial" w:eastAsia="Times New Roman" w:hAnsi="Arial" w:cs="Times New Roman"/>
      <w:b/>
      <w:sz w:val="32"/>
      <w:szCs w:val="24"/>
      <w:lang w:eastAsia="ru-RU"/>
    </w:rPr>
  </w:style>
  <w:style w:type="paragraph" w:customStyle="1" w:styleId="---">
    <w:name w:val="_Орг-я-(Испол-ль)"/>
    <w:next w:val="afffffa"/>
    <w:rsid w:val="00E02B2F"/>
    <w:pPr>
      <w:spacing w:before="240" w:after="0" w:line="240" w:lineRule="auto"/>
      <w:jc w:val="center"/>
    </w:pPr>
    <w:rPr>
      <w:rFonts w:ascii="Arial" w:eastAsia="Times New Roman" w:hAnsi="Arial" w:cs="Times New Roman"/>
      <w:b/>
      <w:caps/>
      <w:sz w:val="20"/>
      <w:szCs w:val="20"/>
      <w:lang w:eastAsia="ru-RU"/>
    </w:rPr>
  </w:style>
  <w:style w:type="paragraph" w:customStyle="1" w:styleId="affffffa">
    <w:name w:val="_Полное.Наимен.АС"/>
    <w:rsid w:val="00E02B2F"/>
    <w:pPr>
      <w:suppressAutoHyphens/>
      <w:spacing w:before="600" w:after="0" w:line="240" w:lineRule="auto"/>
      <w:jc w:val="center"/>
    </w:pPr>
    <w:rPr>
      <w:rFonts w:ascii="Arial" w:eastAsia="Times New Roman" w:hAnsi="Arial" w:cs="Arial"/>
      <w:b/>
      <w:bCs/>
      <w:caps/>
      <w:sz w:val="32"/>
      <w:szCs w:val="32"/>
    </w:rPr>
  </w:style>
  <w:style w:type="paragraph" w:customStyle="1" w:styleId="affffffb">
    <w:name w:val="_Сокращ.Наимен.АС"/>
    <w:rsid w:val="00E02B2F"/>
    <w:pPr>
      <w:spacing w:before="240" w:after="0" w:line="240" w:lineRule="auto"/>
      <w:jc w:val="center"/>
    </w:pPr>
    <w:rPr>
      <w:rFonts w:ascii="Arial" w:eastAsia="Times New Roman" w:hAnsi="Arial" w:cs="Times New Roman"/>
      <w:b/>
      <w:caps/>
      <w:sz w:val="24"/>
      <w:szCs w:val="20"/>
      <w:lang w:eastAsia="ru-RU"/>
    </w:rPr>
  </w:style>
  <w:style w:type="paragraph" w:customStyle="1" w:styleId="affffffc">
    <w:name w:val="_МестоИзданДокум"/>
    <w:rsid w:val="00E02B2F"/>
    <w:pPr>
      <w:spacing w:after="0" w:line="240" w:lineRule="auto"/>
      <w:jc w:val="center"/>
    </w:pPr>
    <w:rPr>
      <w:rFonts w:ascii="Arial" w:eastAsia="Times New Roman" w:hAnsi="Arial" w:cs="Times New Roman"/>
      <w:b/>
      <w:szCs w:val="20"/>
      <w:lang w:eastAsia="ru-RU"/>
    </w:rPr>
  </w:style>
  <w:style w:type="paragraph" w:customStyle="1" w:styleId="affffffd">
    <w:name w:val="_Кол.Листов_ЛУ+ТЛ"/>
    <w:next w:val="afffffa"/>
    <w:rsid w:val="00E02B2F"/>
    <w:pPr>
      <w:spacing w:before="240" w:after="240" w:line="240" w:lineRule="auto"/>
      <w:jc w:val="center"/>
    </w:pPr>
    <w:rPr>
      <w:rFonts w:ascii="Arial" w:eastAsia="Times New Roman" w:hAnsi="Arial" w:cs="Times New Roman"/>
      <w:szCs w:val="20"/>
      <w:lang w:eastAsia="ru-RU"/>
    </w:rPr>
  </w:style>
  <w:style w:type="paragraph" w:customStyle="1" w:styleId="-3">
    <w:name w:val="_Назв&quot;Лист.утв-я&quot;"/>
    <w:rsid w:val="00E02B2F"/>
    <w:pPr>
      <w:suppressAutoHyphens/>
      <w:spacing w:before="480" w:after="240" w:line="240" w:lineRule="auto"/>
      <w:jc w:val="center"/>
    </w:pPr>
    <w:rPr>
      <w:rFonts w:ascii="Arial" w:eastAsia="Times New Roman" w:hAnsi="Arial" w:cs="Times New Roman"/>
      <w:b/>
      <w:caps/>
      <w:sz w:val="28"/>
      <w:szCs w:val="28"/>
      <w:lang w:eastAsia="ru-RU"/>
    </w:rPr>
  </w:style>
  <w:style w:type="paragraph" w:customStyle="1" w:styleId="affffffe">
    <w:name w:val="_ОснНадп_НазвГраф"/>
    <w:rsid w:val="00E02B2F"/>
    <w:pPr>
      <w:spacing w:after="0" w:line="240" w:lineRule="auto"/>
      <w:jc w:val="center"/>
    </w:pPr>
    <w:rPr>
      <w:rFonts w:ascii="Arial Narrow" w:eastAsia="Times New Roman" w:hAnsi="Arial Narrow" w:cs="Times New Roman"/>
      <w:i/>
      <w:sz w:val="20"/>
      <w:szCs w:val="20"/>
      <w:lang w:eastAsia="ru-RU"/>
    </w:rPr>
  </w:style>
  <w:style w:type="paragraph" w:customStyle="1" w:styleId="afffffff">
    <w:name w:val="_Рис.Положен_Ц"/>
    <w:next w:val="afffffa"/>
    <w:rsid w:val="00E02B2F"/>
    <w:pPr>
      <w:spacing w:before="120" w:after="120" w:line="240" w:lineRule="auto"/>
      <w:jc w:val="center"/>
    </w:pPr>
    <w:rPr>
      <w:rFonts w:ascii="Arial" w:eastAsia="Times New Roman" w:hAnsi="Arial" w:cs="Times New Roman"/>
      <w:lang w:eastAsia="ru-RU"/>
    </w:rPr>
  </w:style>
  <w:style w:type="paragraph" w:customStyle="1" w:styleId="-4">
    <w:name w:val="_ТЗд-ТЛ_&quot;к ТЗ&quot;"/>
    <w:rsid w:val="00E02B2F"/>
    <w:pPr>
      <w:tabs>
        <w:tab w:val="num" w:pos="1315"/>
      </w:tabs>
      <w:spacing w:after="480" w:line="240" w:lineRule="auto"/>
      <w:ind w:left="1315"/>
      <w:jc w:val="center"/>
    </w:pPr>
    <w:rPr>
      <w:rFonts w:ascii="Arial" w:eastAsia="Times New Roman" w:hAnsi="Arial" w:cs="Arial"/>
      <w:bCs/>
      <w:sz w:val="28"/>
      <w:szCs w:val="32"/>
    </w:rPr>
  </w:style>
  <w:style w:type="paragraph" w:customStyle="1" w:styleId="--0">
    <w:name w:val="_ТЗ-ТЛ_наимен.объекта.автом-ии"/>
    <w:rsid w:val="00E02B2F"/>
    <w:pPr>
      <w:suppressAutoHyphens/>
      <w:spacing w:before="360" w:after="0" w:line="240" w:lineRule="auto"/>
      <w:jc w:val="center"/>
    </w:pPr>
    <w:rPr>
      <w:rFonts w:ascii="Arial" w:eastAsia="Times New Roman" w:hAnsi="Arial" w:cs="Times New Roman"/>
      <w:sz w:val="28"/>
      <w:szCs w:val="32"/>
      <w:lang w:eastAsia="ru-RU"/>
    </w:rPr>
  </w:style>
  <w:style w:type="paragraph" w:customStyle="1" w:styleId="--1">
    <w:name w:val="_ТЗ-ТЛ_&quot;ТЕХ-ЗАДАН&quot;"/>
    <w:rsid w:val="00E02B2F"/>
    <w:pPr>
      <w:spacing w:before="960" w:after="240" w:line="240" w:lineRule="auto"/>
      <w:jc w:val="center"/>
    </w:pPr>
    <w:rPr>
      <w:rFonts w:ascii="Arial" w:eastAsia="Times New Roman" w:hAnsi="Arial" w:cs="Arial"/>
      <w:b/>
      <w:bCs/>
      <w:caps/>
      <w:sz w:val="32"/>
      <w:szCs w:val="32"/>
    </w:rPr>
  </w:style>
  <w:style w:type="paragraph" w:customStyle="1" w:styleId="-5">
    <w:name w:val="_ТЗ-ПЛ_№.стр."/>
    <w:rsid w:val="00E02B2F"/>
    <w:pPr>
      <w:pBdr>
        <w:bottom w:val="single" w:sz="4" w:space="8" w:color="auto"/>
      </w:pBdr>
      <w:spacing w:after="0" w:line="240" w:lineRule="auto"/>
      <w:ind w:left="2835" w:right="2835"/>
      <w:jc w:val="center"/>
    </w:pPr>
    <w:rPr>
      <w:rFonts w:ascii="Arial" w:eastAsia="Times New Roman" w:hAnsi="Arial" w:cs="Times New Roman"/>
      <w:szCs w:val="24"/>
      <w:lang w:eastAsia="ru-RU"/>
    </w:rPr>
  </w:style>
  <w:style w:type="paragraph" w:customStyle="1" w:styleId="-6">
    <w:name w:val="_ТЗ-ПЛ_верх.колонт.дец.№"/>
    <w:next w:val="-5"/>
    <w:rsid w:val="00E02B2F"/>
    <w:pPr>
      <w:spacing w:after="60" w:line="240" w:lineRule="auto"/>
      <w:jc w:val="center"/>
    </w:pPr>
    <w:rPr>
      <w:rFonts w:ascii="Arial" w:eastAsia="Times New Roman" w:hAnsi="Arial" w:cs="Times New Roman"/>
      <w:szCs w:val="24"/>
      <w:lang w:eastAsia="ru-RU"/>
    </w:rPr>
  </w:style>
  <w:style w:type="paragraph" w:customStyle="1" w:styleId="-7">
    <w:name w:val="_ТЗ-ПЛ_нижн.колонт."/>
    <w:basedOn w:val="af3"/>
    <w:rsid w:val="00E02B2F"/>
    <w:rPr>
      <w:rFonts w:ascii="Arial" w:hAnsi="Arial"/>
      <w:sz w:val="8"/>
    </w:rPr>
  </w:style>
  <w:style w:type="paragraph" w:customStyle="1" w:styleId="afffffff0">
    <w:name w:val="_Дец.№._ТЛ"/>
    <w:next w:val="afffffa"/>
    <w:rsid w:val="00E02B2F"/>
    <w:pPr>
      <w:spacing w:before="240" w:after="600" w:line="240" w:lineRule="auto"/>
      <w:jc w:val="center"/>
    </w:pPr>
    <w:rPr>
      <w:rFonts w:ascii="Arial" w:eastAsia="Times New Roman" w:hAnsi="Arial" w:cs="Times New Roman"/>
      <w:caps/>
      <w:szCs w:val="20"/>
      <w:lang w:eastAsia="ru-RU"/>
    </w:rPr>
  </w:style>
  <w:style w:type="paragraph" w:customStyle="1" w:styleId="afffffff1">
    <w:name w:val="_Подстроч.надпись"/>
    <w:next w:val="afffffa"/>
    <w:rsid w:val="00E02B2F"/>
    <w:pPr>
      <w:pBdr>
        <w:top w:val="single" w:sz="4" w:space="1" w:color="333333"/>
      </w:pBdr>
      <w:spacing w:after="120" w:line="240" w:lineRule="auto"/>
      <w:ind w:left="57" w:right="57"/>
      <w:jc w:val="center"/>
    </w:pPr>
    <w:rPr>
      <w:rFonts w:ascii="Arial" w:eastAsia="Times New Roman" w:hAnsi="Arial" w:cs="Times New Roman"/>
      <w:sz w:val="16"/>
      <w:szCs w:val="20"/>
      <w:lang w:eastAsia="ru-RU"/>
    </w:rPr>
  </w:style>
  <w:style w:type="paragraph" w:styleId="44">
    <w:name w:val="List Bullet 4"/>
    <w:basedOn w:val="af3"/>
    <w:rsid w:val="00E02B2F"/>
  </w:style>
  <w:style w:type="paragraph" w:styleId="55">
    <w:name w:val="List Bullet 5"/>
    <w:basedOn w:val="af3"/>
    <w:rsid w:val="00E02B2F"/>
  </w:style>
  <w:style w:type="paragraph" w:styleId="45">
    <w:name w:val="List Number 4"/>
    <w:basedOn w:val="af3"/>
    <w:rsid w:val="00E02B2F"/>
  </w:style>
  <w:style w:type="paragraph" w:styleId="56">
    <w:name w:val="List Number 5"/>
    <w:basedOn w:val="af3"/>
    <w:rsid w:val="00E02B2F"/>
  </w:style>
  <w:style w:type="paragraph" w:styleId="57">
    <w:name w:val="List Continue 5"/>
    <w:basedOn w:val="af3"/>
    <w:rsid w:val="00E02B2F"/>
    <w:pPr>
      <w:spacing w:after="120"/>
      <w:ind w:left="1415"/>
    </w:pPr>
    <w:rPr>
      <w:rFonts w:ascii="Arial" w:hAnsi="Arial"/>
    </w:rPr>
  </w:style>
  <w:style w:type="paragraph" w:styleId="afffffff2">
    <w:name w:val="Date"/>
    <w:basedOn w:val="af3"/>
    <w:next w:val="af3"/>
    <w:link w:val="afffffff3"/>
    <w:rsid w:val="00E02B2F"/>
    <w:rPr>
      <w:rFonts w:ascii="Arial" w:hAnsi="Arial"/>
    </w:rPr>
  </w:style>
  <w:style w:type="character" w:customStyle="1" w:styleId="afffffff3">
    <w:name w:val="Дата Знак"/>
    <w:basedOn w:val="af4"/>
    <w:link w:val="afffffff2"/>
    <w:rsid w:val="00E02B2F"/>
    <w:rPr>
      <w:rFonts w:ascii="Arial" w:eastAsia="Times New Roman" w:hAnsi="Arial" w:cs="Times New Roman"/>
      <w:sz w:val="24"/>
      <w:szCs w:val="24"/>
      <w:lang w:eastAsia="ru-RU"/>
    </w:rPr>
  </w:style>
  <w:style w:type="paragraph" w:styleId="afffffff4">
    <w:name w:val="Salutation"/>
    <w:basedOn w:val="af3"/>
    <w:next w:val="af3"/>
    <w:link w:val="afffffff5"/>
    <w:rsid w:val="00E02B2F"/>
    <w:rPr>
      <w:rFonts w:ascii="Arial" w:hAnsi="Arial"/>
    </w:rPr>
  </w:style>
  <w:style w:type="character" w:customStyle="1" w:styleId="afffffff5">
    <w:name w:val="Приветствие Знак"/>
    <w:basedOn w:val="af4"/>
    <w:link w:val="afffffff4"/>
    <w:rsid w:val="00E02B2F"/>
    <w:rPr>
      <w:rFonts w:ascii="Arial" w:eastAsia="Times New Roman" w:hAnsi="Arial" w:cs="Times New Roman"/>
      <w:sz w:val="24"/>
      <w:szCs w:val="24"/>
      <w:lang w:eastAsia="ru-RU"/>
    </w:rPr>
  </w:style>
  <w:style w:type="paragraph" w:styleId="afffffff6">
    <w:name w:val="Normal Indent"/>
    <w:basedOn w:val="af3"/>
    <w:rsid w:val="00E02B2F"/>
    <w:pPr>
      <w:ind w:left="708"/>
    </w:pPr>
    <w:rPr>
      <w:rFonts w:ascii="Arial" w:hAnsi="Arial"/>
    </w:rPr>
  </w:style>
  <w:style w:type="paragraph" w:styleId="65">
    <w:name w:val="toc 6"/>
    <w:next w:val="af3"/>
    <w:uiPriority w:val="39"/>
    <w:rsid w:val="00E02B2F"/>
    <w:pPr>
      <w:tabs>
        <w:tab w:val="right" w:pos="5670"/>
      </w:tabs>
      <w:spacing w:after="0" w:line="240" w:lineRule="auto"/>
      <w:ind w:right="567"/>
      <w:jc w:val="both"/>
    </w:pPr>
    <w:rPr>
      <w:rFonts w:ascii="Arial" w:eastAsia="Times New Roman" w:hAnsi="Arial" w:cs="Times New Roman"/>
      <w:spacing w:val="2"/>
      <w:szCs w:val="24"/>
      <w:lang w:eastAsia="ru-RU"/>
    </w:rPr>
  </w:style>
  <w:style w:type="paragraph" w:styleId="73">
    <w:name w:val="toc 7"/>
    <w:next w:val="af3"/>
    <w:uiPriority w:val="39"/>
    <w:rsid w:val="00E02B2F"/>
    <w:pPr>
      <w:tabs>
        <w:tab w:val="left" w:pos="1418"/>
        <w:tab w:val="right" w:leader="dot" w:pos="10025"/>
      </w:tabs>
      <w:spacing w:before="60" w:after="0" w:line="240" w:lineRule="auto"/>
      <w:ind w:left="1418" w:right="567" w:hanging="851"/>
      <w:jc w:val="both"/>
    </w:pPr>
    <w:rPr>
      <w:rFonts w:ascii="Arial" w:eastAsia="Times New Roman" w:hAnsi="Arial" w:cs="Times New Roman"/>
      <w:spacing w:val="-10"/>
      <w:szCs w:val="24"/>
      <w:lang w:eastAsia="ru-RU"/>
    </w:rPr>
  </w:style>
  <w:style w:type="paragraph" w:customStyle="1" w:styleId="afffffff7">
    <w:name w:val="_(под)Пункт.Продолжение"/>
    <w:rsid w:val="00E02B2F"/>
    <w:pPr>
      <w:shd w:val="clear" w:color="auto" w:fill="FFFFFF"/>
      <w:spacing w:after="40" w:line="240" w:lineRule="auto"/>
      <w:ind w:firstLine="595"/>
      <w:contextualSpacing/>
      <w:jc w:val="both"/>
    </w:pPr>
    <w:rPr>
      <w:rFonts w:ascii="Arial" w:eastAsia="Times New Roman" w:hAnsi="Arial" w:cs="Arial"/>
      <w:spacing w:val="-3"/>
      <w:lang w:eastAsia="ru-RU"/>
    </w:rPr>
  </w:style>
  <w:style w:type="paragraph" w:customStyle="1" w:styleId="afffffff8">
    <w:name w:val="_Перечисление_а)"/>
    <w:rsid w:val="00E02B2F"/>
    <w:pPr>
      <w:spacing w:before="40" w:after="0" w:line="240" w:lineRule="auto"/>
      <w:ind w:firstLine="601"/>
      <w:jc w:val="both"/>
    </w:pPr>
    <w:rPr>
      <w:rFonts w:ascii="Arial" w:eastAsia="Times New Roman" w:hAnsi="Arial" w:cs="Times New Roman"/>
      <w:spacing w:val="-2"/>
      <w:lang w:eastAsia="ru-RU"/>
    </w:rPr>
  </w:style>
  <w:style w:type="paragraph" w:customStyle="1" w:styleId="afffffff9">
    <w:name w:val="_Табл_№иНазвТаблицы"/>
    <w:next w:val="afffffa"/>
    <w:rsid w:val="00E02B2F"/>
    <w:pPr>
      <w:spacing w:before="120" w:after="120" w:line="240" w:lineRule="auto"/>
    </w:pPr>
    <w:rPr>
      <w:rFonts w:ascii="Arial" w:eastAsia="Times New Roman" w:hAnsi="Arial" w:cs="Arial"/>
      <w:bCs/>
      <w:szCs w:val="20"/>
      <w:lang w:eastAsia="ru-RU"/>
    </w:rPr>
  </w:style>
  <w:style w:type="paragraph" w:customStyle="1" w:styleId="af">
    <w:name w:val="_Табл_Текст+абзац"/>
    <w:link w:val="afffffffa"/>
    <w:rsid w:val="00E02B2F"/>
    <w:pPr>
      <w:numPr>
        <w:numId w:val="78"/>
      </w:numPr>
      <w:shd w:val="clear" w:color="auto" w:fill="FFFFFF"/>
      <w:spacing w:before="40" w:after="0" w:line="240" w:lineRule="auto"/>
      <w:jc w:val="both"/>
    </w:pPr>
    <w:rPr>
      <w:rFonts w:ascii="Arial" w:eastAsia="Times New Roman" w:hAnsi="Arial" w:cs="Times New Roman"/>
      <w:spacing w:val="-2"/>
      <w:sz w:val="20"/>
      <w:szCs w:val="18"/>
      <w:lang w:eastAsia="ru-RU"/>
    </w:rPr>
  </w:style>
  <w:style w:type="paragraph" w:customStyle="1" w:styleId="af2">
    <w:name w:val="_Табл_Термин_Название"/>
    <w:next w:val="a5"/>
    <w:rsid w:val="00E02B2F"/>
    <w:pPr>
      <w:numPr>
        <w:numId w:val="79"/>
      </w:numPr>
      <w:shd w:val="clear" w:color="auto" w:fill="FFFFFF"/>
      <w:spacing w:before="120" w:after="0" w:line="240" w:lineRule="auto"/>
      <w:ind w:left="57" w:hanging="57"/>
    </w:pPr>
    <w:rPr>
      <w:rFonts w:ascii="Arial" w:eastAsia="Times New Roman" w:hAnsi="Arial" w:cs="Times New Roman"/>
      <w:b/>
      <w:spacing w:val="2"/>
      <w:sz w:val="20"/>
      <w:szCs w:val="20"/>
      <w:lang w:eastAsia="ru-RU"/>
    </w:rPr>
  </w:style>
  <w:style w:type="paragraph" w:customStyle="1" w:styleId="afffffffb">
    <w:name w:val="_Рис._№иНазвание"/>
    <w:next w:val="afffffa"/>
    <w:rsid w:val="00E02B2F"/>
    <w:pPr>
      <w:spacing w:before="120" w:after="120" w:line="240" w:lineRule="auto"/>
      <w:jc w:val="center"/>
    </w:pPr>
    <w:rPr>
      <w:rFonts w:ascii="Arial" w:eastAsia="Times New Roman" w:hAnsi="Arial" w:cs="Times New Roman"/>
      <w:bCs/>
      <w:szCs w:val="20"/>
      <w:lang w:eastAsia="ru-RU"/>
    </w:rPr>
  </w:style>
  <w:style w:type="paragraph" w:customStyle="1" w:styleId="a5">
    <w:name w:val="_Табл_Термин_Определение"/>
    <w:next w:val="af2"/>
    <w:rsid w:val="00E02B2F"/>
    <w:pPr>
      <w:numPr>
        <w:numId w:val="87"/>
      </w:numPr>
      <w:spacing w:after="120" w:line="240" w:lineRule="auto"/>
      <w:ind w:left="57" w:hanging="57"/>
      <w:contextualSpacing/>
      <w:jc w:val="both"/>
    </w:pPr>
    <w:rPr>
      <w:rFonts w:ascii="Arial" w:eastAsia="Times New Roman" w:hAnsi="Arial" w:cs="Times New Roman"/>
      <w:spacing w:val="-2"/>
      <w:sz w:val="20"/>
      <w:szCs w:val="18"/>
      <w:lang w:eastAsia="ru-RU"/>
    </w:rPr>
  </w:style>
  <w:style w:type="paragraph" w:customStyle="1" w:styleId="a0">
    <w:name w:val="_Табл_Перечисл.за.Табл.ТекстАбзац"/>
    <w:rsid w:val="00E02B2F"/>
    <w:pPr>
      <w:numPr>
        <w:numId w:val="80"/>
      </w:numPr>
      <w:spacing w:before="40" w:after="0" w:line="240" w:lineRule="auto"/>
      <w:jc w:val="both"/>
    </w:pPr>
    <w:rPr>
      <w:rFonts w:ascii="Arial" w:eastAsia="Times New Roman" w:hAnsi="Arial" w:cs="Times New Roman"/>
      <w:spacing w:val="-2"/>
      <w:sz w:val="20"/>
      <w:szCs w:val="18"/>
      <w:lang w:eastAsia="ru-RU"/>
    </w:rPr>
  </w:style>
  <w:style w:type="paragraph" w:customStyle="1" w:styleId="afffffffc">
    <w:name w:val="_РисПрил_№иНазвание"/>
    <w:next w:val="afffffa"/>
    <w:link w:val="afffffffd"/>
    <w:rsid w:val="00E02B2F"/>
    <w:pPr>
      <w:spacing w:before="120" w:after="120" w:line="240" w:lineRule="auto"/>
      <w:jc w:val="center"/>
    </w:pPr>
    <w:rPr>
      <w:rFonts w:ascii="Arial" w:eastAsia="Times New Roman" w:hAnsi="Arial" w:cs="Times New Roman"/>
      <w:bCs/>
      <w:szCs w:val="20"/>
      <w:lang w:eastAsia="ru-RU"/>
    </w:rPr>
  </w:style>
  <w:style w:type="paragraph" w:styleId="81">
    <w:name w:val="toc 8"/>
    <w:basedOn w:val="af3"/>
    <w:next w:val="af3"/>
    <w:autoRedefine/>
    <w:uiPriority w:val="39"/>
    <w:rsid w:val="00E02B2F"/>
    <w:pPr>
      <w:ind w:left="1680"/>
    </w:pPr>
  </w:style>
  <w:style w:type="paragraph" w:styleId="91">
    <w:name w:val="toc 9"/>
    <w:basedOn w:val="af3"/>
    <w:next w:val="af3"/>
    <w:autoRedefine/>
    <w:uiPriority w:val="39"/>
    <w:rsid w:val="00E02B2F"/>
    <w:pPr>
      <w:ind w:left="1920"/>
    </w:pPr>
  </w:style>
  <w:style w:type="character" w:customStyle="1" w:styleId="afffffffd">
    <w:name w:val="_РисПрил_№иНазвание Знак Знак"/>
    <w:link w:val="afffffffc"/>
    <w:rsid w:val="00E02B2F"/>
    <w:rPr>
      <w:rFonts w:ascii="Arial" w:eastAsia="Times New Roman" w:hAnsi="Arial" w:cs="Times New Roman"/>
      <w:bCs/>
      <w:szCs w:val="20"/>
      <w:lang w:eastAsia="ru-RU"/>
    </w:rPr>
  </w:style>
  <w:style w:type="character" w:styleId="HTML1">
    <w:name w:val="HTML Code"/>
    <w:rsid w:val="00E02B2F"/>
    <w:rPr>
      <w:rFonts w:ascii="Arial" w:hAnsi="Arial" w:cs="Courier New"/>
      <w:sz w:val="20"/>
      <w:szCs w:val="20"/>
    </w:rPr>
  </w:style>
  <w:style w:type="character" w:styleId="HTML2">
    <w:name w:val="HTML Cite"/>
    <w:rsid w:val="00E02B2F"/>
    <w:rPr>
      <w:rFonts w:ascii="Arial" w:hAnsi="Arial"/>
      <w:i/>
      <w:iCs/>
    </w:rPr>
  </w:style>
  <w:style w:type="paragraph" w:customStyle="1" w:styleId="afffffffe">
    <w:name w:val="_ТаблПрил_№.и.Название"/>
    <w:next w:val="afffffa"/>
    <w:rsid w:val="00E02B2F"/>
    <w:pPr>
      <w:spacing w:before="120" w:after="120" w:line="240" w:lineRule="auto"/>
    </w:pPr>
    <w:rPr>
      <w:rFonts w:ascii="Arial" w:eastAsia="Times New Roman" w:hAnsi="Arial" w:cs="Times New Roman"/>
      <w:bCs/>
      <w:szCs w:val="20"/>
      <w:lang w:eastAsia="ru-RU"/>
    </w:rPr>
  </w:style>
  <w:style w:type="character" w:styleId="affffffff">
    <w:name w:val="FollowedHyperlink"/>
    <w:uiPriority w:val="99"/>
    <w:rsid w:val="00E02B2F"/>
    <w:rPr>
      <w:rFonts w:ascii="Arial" w:hAnsi="Arial"/>
      <w:color w:val="800080"/>
      <w:u w:val="single"/>
    </w:rPr>
  </w:style>
  <w:style w:type="paragraph" w:customStyle="1" w:styleId="affffffff0">
    <w:name w:val="_ТекстПримечание"/>
    <w:next w:val="afffffa"/>
    <w:rsid w:val="00E02B2F"/>
    <w:pPr>
      <w:spacing w:before="40" w:after="0" w:line="240" w:lineRule="auto"/>
      <w:ind w:firstLine="624"/>
      <w:jc w:val="both"/>
    </w:pPr>
    <w:rPr>
      <w:rFonts w:ascii="Arial" w:eastAsia="Times New Roman" w:hAnsi="Arial" w:cs="Times New Roman"/>
      <w:spacing w:val="-2"/>
      <w:szCs w:val="20"/>
      <w:lang w:eastAsia="ru-RU"/>
    </w:rPr>
  </w:style>
  <w:style w:type="table" w:styleId="1ff1">
    <w:name w:val="Table Simple 1"/>
    <w:basedOn w:val="af5"/>
    <w:rsid w:val="00E02B2F"/>
    <w:pPr>
      <w:spacing w:after="0" w:line="240" w:lineRule="auto"/>
    </w:pPr>
    <w:rPr>
      <w:rFonts w:ascii="Arial" w:eastAsia="Times New Roman" w:hAnsi="Arial"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1">
    <w:name w:val="_ТаблПримечание"/>
    <w:rsid w:val="00E02B2F"/>
    <w:pPr>
      <w:numPr>
        <w:numId w:val="81"/>
      </w:numPr>
      <w:spacing w:before="40" w:after="0" w:line="240" w:lineRule="auto"/>
      <w:ind w:left="57" w:hanging="57"/>
      <w:jc w:val="both"/>
    </w:pPr>
    <w:rPr>
      <w:rFonts w:ascii="Arial" w:eastAsia="Times New Roman" w:hAnsi="Arial" w:cs="Times New Roman"/>
      <w:spacing w:val="-2"/>
      <w:sz w:val="20"/>
      <w:szCs w:val="18"/>
      <w:lang w:eastAsia="ru-RU"/>
    </w:rPr>
  </w:style>
  <w:style w:type="paragraph" w:customStyle="1" w:styleId="10">
    <w:name w:val="_Табл.Переч.1).за.Текст"/>
    <w:rsid w:val="00E02B2F"/>
    <w:pPr>
      <w:numPr>
        <w:numId w:val="82"/>
      </w:numPr>
      <w:spacing w:before="40" w:after="0" w:line="240" w:lineRule="auto"/>
    </w:pPr>
    <w:rPr>
      <w:rFonts w:ascii="Arial" w:eastAsia="Times New Roman" w:hAnsi="Arial" w:cs="Times New Roman"/>
      <w:spacing w:val="-2"/>
      <w:sz w:val="20"/>
      <w:szCs w:val="18"/>
      <w:lang w:eastAsia="ru-RU"/>
    </w:rPr>
  </w:style>
  <w:style w:type="paragraph" w:customStyle="1" w:styleId="12">
    <w:name w:val="_Табл.Переч.1).за.ТекстАбзац"/>
    <w:rsid w:val="00E02B2F"/>
    <w:pPr>
      <w:numPr>
        <w:numId w:val="83"/>
      </w:numPr>
      <w:spacing w:before="40" w:after="0" w:line="240" w:lineRule="auto"/>
      <w:ind w:firstLine="397"/>
    </w:pPr>
    <w:rPr>
      <w:rFonts w:ascii="Arial" w:eastAsia="Times New Roman" w:hAnsi="Arial" w:cs="Times New Roman"/>
      <w:spacing w:val="-2"/>
      <w:sz w:val="20"/>
      <w:szCs w:val="18"/>
      <w:lang w:eastAsia="ru-RU"/>
    </w:rPr>
  </w:style>
  <w:style w:type="paragraph" w:customStyle="1" w:styleId="af0">
    <w:name w:val="_Табл.Переч.а).за.Текст"/>
    <w:rsid w:val="00E02B2F"/>
    <w:pPr>
      <w:numPr>
        <w:numId w:val="84"/>
      </w:numPr>
      <w:spacing w:before="40" w:after="0" w:line="240" w:lineRule="auto"/>
      <w:jc w:val="both"/>
    </w:pPr>
    <w:rPr>
      <w:rFonts w:ascii="Arial" w:eastAsia="Times New Roman" w:hAnsi="Arial" w:cs="Times New Roman"/>
      <w:spacing w:val="-2"/>
      <w:sz w:val="20"/>
      <w:szCs w:val="18"/>
      <w:lang w:eastAsia="ru-RU"/>
    </w:rPr>
  </w:style>
  <w:style w:type="paragraph" w:customStyle="1" w:styleId="a9">
    <w:name w:val="_Табл.Переч.а).за.ТекстАбзац"/>
    <w:rsid w:val="00E02B2F"/>
    <w:pPr>
      <w:numPr>
        <w:numId w:val="85"/>
      </w:numPr>
      <w:spacing w:before="40" w:after="0" w:line="240" w:lineRule="auto"/>
      <w:ind w:firstLine="198"/>
    </w:pPr>
    <w:rPr>
      <w:rFonts w:ascii="Arial" w:eastAsia="Times New Roman" w:hAnsi="Arial" w:cs="Times New Roman"/>
      <w:spacing w:val="-2"/>
      <w:sz w:val="20"/>
      <w:szCs w:val="18"/>
      <w:lang w:eastAsia="ru-RU"/>
    </w:rPr>
  </w:style>
  <w:style w:type="table" w:styleId="1ff2">
    <w:name w:val="Table Colorful 1"/>
    <w:basedOn w:val="af5"/>
    <w:rsid w:val="00E02B2F"/>
    <w:pPr>
      <w:spacing w:after="0" w:line="240" w:lineRule="auto"/>
    </w:pPr>
    <w:rPr>
      <w:rFonts w:ascii="Arial" w:eastAsia="Times New Roman" w:hAnsi="Arial"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lassic 3"/>
    <w:basedOn w:val="af5"/>
    <w:rsid w:val="00E02B2F"/>
    <w:pPr>
      <w:spacing w:after="0" w:line="240" w:lineRule="auto"/>
    </w:pPr>
    <w:rPr>
      <w:rFonts w:ascii="Arial" w:eastAsia="Times New Roman" w:hAnsi="Arial"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f5"/>
    <w:rsid w:val="00E02B2F"/>
    <w:pPr>
      <w:spacing w:after="0" w:line="240" w:lineRule="auto"/>
    </w:pPr>
    <w:rPr>
      <w:rFonts w:ascii="Arial" w:eastAsia="Times New Roman" w:hAnsi="Arial"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fa">
    <w:name w:val="_Табл_Текст+абзац Знак"/>
    <w:link w:val="af"/>
    <w:rsid w:val="00E02B2F"/>
    <w:rPr>
      <w:rFonts w:ascii="Arial" w:eastAsia="Times New Roman" w:hAnsi="Arial" w:cs="Times New Roman"/>
      <w:spacing w:val="-2"/>
      <w:sz w:val="20"/>
      <w:szCs w:val="18"/>
      <w:shd w:val="clear" w:color="auto" w:fill="FFFFFF"/>
      <w:lang w:eastAsia="ru-RU"/>
    </w:rPr>
  </w:style>
  <w:style w:type="paragraph" w:customStyle="1" w:styleId="ac">
    <w:name w:val="_Табл_ТекстСноскиВтабл"/>
    <w:rsid w:val="00E02B2F"/>
    <w:pPr>
      <w:numPr>
        <w:numId w:val="86"/>
      </w:numPr>
      <w:spacing w:before="40" w:after="0" w:line="240" w:lineRule="auto"/>
      <w:jc w:val="both"/>
    </w:pPr>
    <w:rPr>
      <w:rFonts w:ascii="Arial" w:eastAsia="Times New Roman" w:hAnsi="Arial" w:cs="Times New Roman"/>
      <w:sz w:val="18"/>
      <w:szCs w:val="18"/>
      <w:lang w:eastAsia="ru-RU"/>
    </w:rPr>
  </w:style>
  <w:style w:type="paragraph" w:customStyle="1" w:styleId="affffffff1">
    <w:name w:val="_Формула_Текст"/>
    <w:rsid w:val="00E02B2F"/>
    <w:pPr>
      <w:spacing w:after="0" w:line="240" w:lineRule="auto"/>
      <w:jc w:val="center"/>
    </w:pPr>
    <w:rPr>
      <w:rFonts w:ascii="Arial" w:eastAsia="Times New Roman" w:hAnsi="Arial" w:cs="Times New Roman"/>
      <w:b/>
      <w:i/>
      <w:spacing w:val="40"/>
      <w:sz w:val="26"/>
      <w:szCs w:val="20"/>
      <w:lang w:eastAsia="ru-RU"/>
    </w:rPr>
  </w:style>
  <w:style w:type="paragraph" w:customStyle="1" w:styleId="affffffff2">
    <w:name w:val="_Формула_Номер"/>
    <w:next w:val="affffffff3"/>
    <w:rsid w:val="00E02B2F"/>
    <w:pPr>
      <w:spacing w:after="0" w:line="240" w:lineRule="auto"/>
      <w:jc w:val="center"/>
    </w:pPr>
    <w:rPr>
      <w:rFonts w:ascii="Arial" w:eastAsia="Times New Roman" w:hAnsi="Arial" w:cs="Arial"/>
      <w:b/>
      <w:sz w:val="26"/>
      <w:szCs w:val="20"/>
      <w:lang w:eastAsia="ru-RU"/>
    </w:rPr>
  </w:style>
  <w:style w:type="table" w:styleId="2fd">
    <w:name w:val="Table Grid 2"/>
    <w:basedOn w:val="af5"/>
    <w:rsid w:val="00E02B2F"/>
    <w:pPr>
      <w:spacing w:after="0" w:line="240" w:lineRule="auto"/>
    </w:pPr>
    <w:rPr>
      <w:rFonts w:ascii="Arial" w:eastAsia="Times New Roman" w:hAnsi="Arial"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c">
    <w:name w:val="Table Grid 3"/>
    <w:basedOn w:val="af5"/>
    <w:rsid w:val="00E02B2F"/>
    <w:pPr>
      <w:spacing w:after="0" w:line="240" w:lineRule="auto"/>
    </w:pPr>
    <w:rPr>
      <w:rFonts w:ascii="Arial" w:eastAsia="Times New Roman" w:hAnsi="Arial"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3">
    <w:name w:val="_Формула_компонент"/>
    <w:next w:val="afffffa"/>
    <w:rsid w:val="00E02B2F"/>
    <w:pPr>
      <w:spacing w:after="0" w:line="240" w:lineRule="auto"/>
    </w:pPr>
    <w:rPr>
      <w:rFonts w:ascii="Arial" w:eastAsia="Times New Roman" w:hAnsi="Arial" w:cs="Arial"/>
      <w:b/>
      <w:i/>
      <w:spacing w:val="30"/>
      <w:szCs w:val="20"/>
      <w:lang w:val="en-US" w:eastAsia="ru-RU"/>
    </w:rPr>
  </w:style>
  <w:style w:type="table" w:styleId="66">
    <w:name w:val="Table Grid 6"/>
    <w:basedOn w:val="af5"/>
    <w:rsid w:val="00E02B2F"/>
    <w:pPr>
      <w:spacing w:after="0" w:line="240" w:lineRule="auto"/>
    </w:pPr>
    <w:rPr>
      <w:rFonts w:ascii="Arial" w:eastAsia="Times New Roman" w:hAnsi="Arial"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4">
    <w:name w:val="_Текст_ПустаяСтрока"/>
    <w:next w:val="afffffa"/>
    <w:rsid w:val="00E02B2F"/>
    <w:pPr>
      <w:spacing w:after="0" w:line="240" w:lineRule="auto"/>
    </w:pPr>
    <w:rPr>
      <w:rFonts w:ascii="Arial" w:eastAsia="Times New Roman" w:hAnsi="Arial" w:cs="Times New Roman"/>
      <w:sz w:val="16"/>
      <w:szCs w:val="24"/>
      <w:lang w:eastAsia="ru-RU"/>
    </w:rPr>
  </w:style>
  <w:style w:type="paragraph" w:customStyle="1" w:styleId="affffffff5">
    <w:name w:val="_Формула_ОписанКомпонента"/>
    <w:rsid w:val="00E02B2F"/>
    <w:pPr>
      <w:spacing w:after="0" w:line="240" w:lineRule="auto"/>
    </w:pPr>
    <w:rPr>
      <w:rFonts w:ascii="Arial" w:eastAsia="Times New Roman" w:hAnsi="Arial" w:cs="Times New Roman"/>
      <w:spacing w:val="-2"/>
      <w:szCs w:val="18"/>
      <w:lang w:eastAsia="ru-RU"/>
    </w:rPr>
  </w:style>
  <w:style w:type="table" w:styleId="-10">
    <w:name w:val="Table List 1"/>
    <w:basedOn w:val="af5"/>
    <w:rsid w:val="00E02B2F"/>
    <w:pPr>
      <w:spacing w:after="0" w:line="240" w:lineRule="auto"/>
    </w:pPr>
    <w:rPr>
      <w:rFonts w:ascii="Arial" w:eastAsia="Times New Roman" w:hAnsi="Arial"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b">
    <w:name w:val="_ПараметрКомандаТаблица"/>
    <w:rsid w:val="00E02B2F"/>
    <w:pPr>
      <w:numPr>
        <w:numId w:val="88"/>
      </w:numPr>
      <w:spacing w:before="40" w:after="40" w:line="240" w:lineRule="auto"/>
      <w:ind w:left="40" w:hanging="40"/>
    </w:pPr>
    <w:rPr>
      <w:rFonts w:ascii="Arial" w:eastAsia="Times New Roman" w:hAnsi="Arial" w:cs="Times New Roman"/>
      <w:b/>
      <w:i/>
      <w:spacing w:val="2"/>
      <w:sz w:val="18"/>
      <w:szCs w:val="18"/>
      <w:lang w:eastAsia="ru-RU"/>
    </w:rPr>
  </w:style>
  <w:style w:type="paragraph" w:customStyle="1" w:styleId="aa">
    <w:name w:val="_Табл.продолжен_Табл_Текст+абзац"/>
    <w:rsid w:val="00E02B2F"/>
    <w:pPr>
      <w:numPr>
        <w:numId w:val="89"/>
      </w:numPr>
      <w:spacing w:after="0" w:line="240" w:lineRule="auto"/>
      <w:jc w:val="both"/>
    </w:pPr>
    <w:rPr>
      <w:rFonts w:ascii="Arial" w:eastAsia="Times New Roman" w:hAnsi="Arial" w:cs="Times New Roman"/>
      <w:spacing w:val="-2"/>
      <w:sz w:val="20"/>
      <w:szCs w:val="20"/>
      <w:lang w:eastAsia="ru-RU"/>
    </w:rPr>
  </w:style>
  <w:style w:type="paragraph" w:customStyle="1" w:styleId="-8">
    <w:name w:val="_ТЗ-ПЛ_верх.колонт.Лист№"/>
    <w:rsid w:val="00E02B2F"/>
    <w:pPr>
      <w:pBdr>
        <w:bottom w:val="single" w:sz="4" w:space="1" w:color="333333"/>
      </w:pBdr>
      <w:spacing w:after="0" w:line="240" w:lineRule="auto"/>
      <w:jc w:val="center"/>
    </w:pPr>
    <w:rPr>
      <w:rFonts w:ascii="Arial" w:eastAsia="Times New Roman" w:hAnsi="Arial" w:cs="Times New Roman"/>
      <w:spacing w:val="2"/>
      <w:szCs w:val="24"/>
      <w:lang w:eastAsia="ru-RU"/>
    </w:rPr>
  </w:style>
  <w:style w:type="paragraph" w:customStyle="1" w:styleId="affffffff6">
    <w:name w:val="_Введение.и.т.п"/>
    <w:next w:val="afffffa"/>
    <w:rsid w:val="00E02B2F"/>
    <w:pPr>
      <w:pageBreakBefore/>
      <w:spacing w:before="360" w:after="240" w:line="240" w:lineRule="auto"/>
      <w:ind w:left="595"/>
      <w:outlineLvl w:val="0"/>
    </w:pPr>
    <w:rPr>
      <w:rFonts w:ascii="Arial" w:eastAsia="Times New Roman" w:hAnsi="Arial" w:cs="Arial"/>
      <w:b/>
      <w:bCs/>
      <w:sz w:val="30"/>
      <w:szCs w:val="32"/>
      <w:lang w:eastAsia="ru-RU"/>
    </w:rPr>
  </w:style>
  <w:style w:type="table" w:styleId="-60">
    <w:name w:val="Table List 6"/>
    <w:basedOn w:val="af5"/>
    <w:rsid w:val="00E02B2F"/>
    <w:pPr>
      <w:spacing w:after="0" w:line="240" w:lineRule="auto"/>
      <w:jc w:val="center"/>
    </w:pPr>
    <w:rPr>
      <w:rFonts w:ascii="Times New Roman" w:eastAsia="Times New Roman" w:hAnsi="Times New Roman" w:cs="Times New Roman"/>
      <w:sz w:val="28"/>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f7">
    <w:name w:val="Block Text"/>
    <w:basedOn w:val="af3"/>
    <w:rsid w:val="00E02B2F"/>
    <w:pPr>
      <w:spacing w:after="120"/>
      <w:ind w:left="1440" w:right="1440"/>
    </w:pPr>
    <w:rPr>
      <w:rFonts w:ascii="Arial" w:hAnsi="Arial"/>
    </w:rPr>
  </w:style>
  <w:style w:type="paragraph" w:customStyle="1" w:styleId="affffffff8">
    <w:name w:val="_ТЛ_Табл_Текст"/>
    <w:rsid w:val="00E02B2F"/>
    <w:pPr>
      <w:spacing w:after="120" w:line="240" w:lineRule="auto"/>
      <w:contextualSpacing/>
    </w:pPr>
    <w:rPr>
      <w:rFonts w:ascii="Arial" w:eastAsia="Times New Roman" w:hAnsi="Arial" w:cs="Times New Roman"/>
      <w:sz w:val="20"/>
      <w:szCs w:val="24"/>
      <w:lang w:eastAsia="ru-RU"/>
    </w:rPr>
  </w:style>
  <w:style w:type="paragraph" w:customStyle="1" w:styleId="---0">
    <w:name w:val="_орг-я-(разраб-к)"/>
    <w:basedOn w:val="---"/>
    <w:next w:val="afffffa"/>
    <w:rsid w:val="00E02B2F"/>
  </w:style>
  <w:style w:type="paragraph" w:customStyle="1" w:styleId="affffffff9">
    <w:name w:val="_Дец№ЛУнаТЛ"/>
    <w:next w:val="afffffa"/>
    <w:rsid w:val="00E02B2F"/>
    <w:pPr>
      <w:spacing w:before="120" w:after="120" w:line="240" w:lineRule="auto"/>
      <w:ind w:firstLine="595"/>
    </w:pPr>
    <w:rPr>
      <w:rFonts w:ascii="Arial" w:eastAsia="Times New Roman" w:hAnsi="Arial" w:cs="Times New Roman"/>
      <w:caps/>
      <w:szCs w:val="20"/>
      <w:lang w:eastAsia="ru-RU"/>
    </w:rPr>
  </w:style>
  <w:style w:type="paragraph" w:customStyle="1" w:styleId="affffffffa">
    <w:name w:val="_Дец.№_ЛУ"/>
    <w:next w:val="afffffa"/>
    <w:rsid w:val="00E02B2F"/>
    <w:pPr>
      <w:spacing w:before="240" w:after="600" w:line="240" w:lineRule="auto"/>
      <w:jc w:val="center"/>
    </w:pPr>
    <w:rPr>
      <w:rFonts w:ascii="Arial" w:eastAsia="Times New Roman" w:hAnsi="Arial" w:cs="Times New Roman"/>
      <w:caps/>
      <w:szCs w:val="20"/>
      <w:lang w:eastAsia="ru-RU"/>
    </w:rPr>
  </w:style>
  <w:style w:type="paragraph" w:styleId="2fe">
    <w:name w:val="List 2"/>
    <w:basedOn w:val="af3"/>
    <w:rsid w:val="00E02B2F"/>
    <w:pPr>
      <w:ind w:left="566" w:hanging="283"/>
    </w:pPr>
    <w:rPr>
      <w:rFonts w:ascii="Arial" w:hAnsi="Arial"/>
    </w:rPr>
  </w:style>
  <w:style w:type="table" w:styleId="affffffffb">
    <w:name w:val="Table Elegant"/>
    <w:basedOn w:val="af5"/>
    <w:rsid w:val="00E02B2F"/>
    <w:pPr>
      <w:spacing w:after="0" w:line="240" w:lineRule="auto"/>
    </w:pPr>
    <w:rPr>
      <w:rFonts w:ascii="Arial" w:eastAsia="Times New Roman" w:hAnsi="Arial"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c">
    <w:name w:val="_Аннотация"/>
    <w:next w:val="afffffa"/>
    <w:rsid w:val="00E02B2F"/>
    <w:pPr>
      <w:spacing w:before="360" w:after="240" w:line="240" w:lineRule="auto"/>
      <w:ind w:left="595"/>
    </w:pPr>
    <w:rPr>
      <w:rFonts w:ascii="Arial" w:eastAsia="Times New Roman" w:hAnsi="Arial" w:cs="Arial"/>
      <w:b/>
      <w:bCs/>
      <w:sz w:val="30"/>
      <w:szCs w:val="32"/>
      <w:lang w:eastAsia="ru-RU"/>
    </w:rPr>
  </w:style>
  <w:style w:type="paragraph" w:customStyle="1" w:styleId="affffffffd">
    <w:name w:val="_ПараметрКоманда"/>
    <w:rsid w:val="00E02B2F"/>
    <w:pPr>
      <w:suppressAutoHyphens/>
      <w:spacing w:before="40" w:after="40" w:line="240" w:lineRule="auto"/>
      <w:ind w:left="595"/>
    </w:pPr>
    <w:rPr>
      <w:rFonts w:ascii="Arial" w:eastAsia="Times New Roman" w:hAnsi="Arial" w:cs="Times New Roman"/>
      <w:b/>
      <w:i/>
      <w:spacing w:val="2"/>
      <w:szCs w:val="20"/>
      <w:lang w:eastAsia="ru-RU"/>
    </w:rPr>
  </w:style>
  <w:style w:type="numbering" w:customStyle="1" w:styleId="StyleOutlinenumbered">
    <w:name w:val="Style Outline numbered"/>
    <w:basedOn w:val="af6"/>
    <w:rsid w:val="00E02B2F"/>
    <w:pPr>
      <w:numPr>
        <w:numId w:val="90"/>
      </w:numPr>
    </w:pPr>
  </w:style>
  <w:style w:type="paragraph" w:customStyle="1" w:styleId="Table">
    <w:name w:val="_Table"/>
    <w:basedOn w:val="af3"/>
    <w:rsid w:val="00E02B2F"/>
    <w:pPr>
      <w:spacing w:before="120"/>
      <w:jc w:val="both"/>
    </w:pPr>
    <w:rPr>
      <w:rFonts w:ascii="GOST type B" w:hAnsi="GOST type B"/>
      <w:sz w:val="28"/>
    </w:rPr>
  </w:style>
  <w:style w:type="paragraph" w:customStyle="1" w:styleId="affffffffe">
    <w:name w:val="_НаименУслуги"/>
    <w:rsid w:val="00E02B2F"/>
    <w:pPr>
      <w:spacing w:before="600" w:after="0" w:line="280" w:lineRule="exact"/>
      <w:jc w:val="center"/>
    </w:pPr>
    <w:rPr>
      <w:rFonts w:ascii="Arial" w:eastAsia="Times New Roman" w:hAnsi="Arial" w:cs="Times New Roman"/>
      <w:b/>
      <w:spacing w:val="-2"/>
      <w:sz w:val="32"/>
      <w:szCs w:val="20"/>
      <w:lang w:eastAsia="ru-RU"/>
    </w:rPr>
  </w:style>
  <w:style w:type="character" w:customStyle="1" w:styleId="BodytextChar">
    <w:name w:val="Body text Char"/>
    <w:link w:val="Bodytext"/>
    <w:rsid w:val="00E02B2F"/>
    <w:rPr>
      <w:rFonts w:ascii="Times New Roman" w:eastAsia="Times New Roman" w:hAnsi="Times New Roman" w:cs="Times New Roman"/>
      <w:sz w:val="28"/>
      <w:szCs w:val="24"/>
      <w:lang w:eastAsia="ru-RU"/>
    </w:rPr>
  </w:style>
  <w:style w:type="paragraph" w:customStyle="1" w:styleId="-31">
    <w:name w:val="Таблица-сетка 31"/>
    <w:basedOn w:val="13"/>
    <w:next w:val="af3"/>
    <w:uiPriority w:val="39"/>
    <w:qFormat/>
    <w:rsid w:val="00E02B2F"/>
    <w:pPr>
      <w:keepNext w:val="0"/>
      <w:keepLines/>
      <w:spacing w:before="480" w:line="276" w:lineRule="auto"/>
      <w:outlineLvl w:val="9"/>
    </w:pPr>
    <w:rPr>
      <w:rFonts w:ascii="Cambria" w:hAnsi="Cambria"/>
      <w:b/>
      <w:color w:val="365F91"/>
      <w:lang w:eastAsia="en-US"/>
    </w:rPr>
  </w:style>
  <w:style w:type="paragraph" w:customStyle="1" w:styleId="afffffffff">
    <w:name w:val="Штамп"/>
    <w:basedOn w:val="af3"/>
    <w:rsid w:val="00E02B2F"/>
    <w:pPr>
      <w:jc w:val="center"/>
    </w:pPr>
    <w:rPr>
      <w:rFonts w:ascii="ГОСТ тип А" w:hAnsi="ГОСТ тип А"/>
      <w:i/>
      <w:noProof/>
      <w:sz w:val="18"/>
      <w:szCs w:val="20"/>
    </w:rPr>
  </w:style>
  <w:style w:type="paragraph" w:customStyle="1" w:styleId="Noeeu1">
    <w:name w:val="Noeeu1"/>
    <w:basedOn w:val="af3"/>
    <w:rsid w:val="00E02B2F"/>
    <w:pPr>
      <w:widowControl w:val="0"/>
      <w:overflowPunct w:val="0"/>
      <w:autoSpaceDE w:val="0"/>
      <w:autoSpaceDN w:val="0"/>
      <w:adjustRightInd w:val="0"/>
      <w:ind w:firstLine="567"/>
      <w:jc w:val="both"/>
      <w:textAlignment w:val="baseline"/>
    </w:pPr>
    <w:rPr>
      <w:sz w:val="28"/>
      <w:szCs w:val="20"/>
    </w:rPr>
  </w:style>
  <w:style w:type="character" w:customStyle="1" w:styleId="FontStyle13">
    <w:name w:val="Font Style13"/>
    <w:rsid w:val="00E02B2F"/>
    <w:rPr>
      <w:rFonts w:ascii="Times New Roman" w:hAnsi="Times New Roman" w:cs="Times New Roman"/>
      <w:sz w:val="26"/>
      <w:szCs w:val="26"/>
    </w:rPr>
  </w:style>
  <w:style w:type="paragraph" w:customStyle="1" w:styleId="213">
    <w:name w:val="Средняя сетка 21"/>
    <w:qFormat/>
    <w:rsid w:val="00E02B2F"/>
    <w:pPr>
      <w:suppressAutoHyphens/>
      <w:spacing w:after="0" w:line="240" w:lineRule="auto"/>
    </w:pPr>
    <w:rPr>
      <w:rFonts w:ascii="Calibri" w:eastAsia="Calibri" w:hAnsi="Calibri" w:cs="Calibri"/>
      <w:lang w:eastAsia="ar-SA"/>
    </w:rPr>
  </w:style>
  <w:style w:type="paragraph" w:customStyle="1" w:styleId="afffffffff0">
    <w:name w:val="Ячейки_табл"/>
    <w:basedOn w:val="af3"/>
    <w:rsid w:val="00E02B2F"/>
    <w:pPr>
      <w:widowControl w:val="0"/>
      <w:jc w:val="both"/>
    </w:pPr>
    <w:rPr>
      <w:szCs w:val="20"/>
    </w:rPr>
  </w:style>
  <w:style w:type="paragraph" w:customStyle="1" w:styleId="1ff3">
    <w:name w:val="Знак Знак1 Знак Знак Знак Знак"/>
    <w:basedOn w:val="af3"/>
    <w:rsid w:val="00E02B2F"/>
    <w:pPr>
      <w:spacing w:after="160" w:line="240" w:lineRule="exact"/>
    </w:pPr>
    <w:rPr>
      <w:rFonts w:ascii="Verdana" w:hAnsi="Verdana"/>
      <w:lang w:val="en-US" w:eastAsia="en-US"/>
    </w:rPr>
  </w:style>
  <w:style w:type="character" w:customStyle="1" w:styleId="1ff4">
    <w:name w:val="Переч1 Знак"/>
    <w:link w:val="1ff5"/>
    <w:locked/>
    <w:rsid w:val="00E02B2F"/>
    <w:rPr>
      <w:sz w:val="26"/>
      <w:szCs w:val="28"/>
    </w:rPr>
  </w:style>
  <w:style w:type="paragraph" w:customStyle="1" w:styleId="1ff5">
    <w:name w:val="Переч1"/>
    <w:basedOn w:val="afffffb"/>
    <w:link w:val="1ff4"/>
    <w:rsid w:val="00E02B2F"/>
    <w:pPr>
      <w:tabs>
        <w:tab w:val="clear" w:pos="0"/>
      </w:tabs>
      <w:spacing w:line="360" w:lineRule="auto"/>
      <w:ind w:left="2160" w:hanging="360"/>
      <w:contextualSpacing/>
    </w:pPr>
    <w:rPr>
      <w:rFonts w:asciiTheme="minorHAnsi" w:eastAsiaTheme="minorHAnsi" w:hAnsiTheme="minorHAnsi" w:cstheme="minorBidi"/>
      <w:sz w:val="26"/>
      <w:szCs w:val="28"/>
      <w:lang w:eastAsia="en-US"/>
    </w:rPr>
  </w:style>
  <w:style w:type="paragraph" w:customStyle="1" w:styleId="1ff6">
    <w:name w:val="Без интервала1"/>
    <w:link w:val="NoSpacingChar"/>
    <w:rsid w:val="00E02B2F"/>
    <w:pPr>
      <w:spacing w:after="0" w:line="240" w:lineRule="auto"/>
      <w:jc w:val="both"/>
    </w:pPr>
    <w:rPr>
      <w:rFonts w:ascii="Times New Roman" w:eastAsia="Calibri" w:hAnsi="Times New Roman" w:cs="Times New Roman"/>
      <w:sz w:val="24"/>
      <w:szCs w:val="24"/>
      <w:lang w:eastAsia="ru-RU"/>
    </w:rPr>
  </w:style>
  <w:style w:type="character" w:customStyle="1" w:styleId="NoSpacingChar">
    <w:name w:val="No Spacing Char"/>
    <w:link w:val="1ff6"/>
    <w:locked/>
    <w:rsid w:val="00E02B2F"/>
    <w:rPr>
      <w:rFonts w:ascii="Times New Roman" w:eastAsia="Calibri" w:hAnsi="Times New Roman" w:cs="Times New Roman"/>
      <w:sz w:val="24"/>
      <w:szCs w:val="24"/>
      <w:lang w:eastAsia="ru-RU"/>
    </w:rPr>
  </w:style>
  <w:style w:type="paragraph" w:customStyle="1" w:styleId="afffffffff1">
    <w:name w:val="Т_заголовок"/>
    <w:basedOn w:val="af3"/>
    <w:qFormat/>
    <w:rsid w:val="00D53589"/>
    <w:pPr>
      <w:keepNext/>
      <w:widowControl w:val="0"/>
      <w:spacing w:before="60" w:after="60"/>
      <w:jc w:val="center"/>
    </w:pPr>
  </w:style>
  <w:style w:type="paragraph" w:customStyle="1" w:styleId="afffffffff2">
    <w:name w:val="Т_текст"/>
    <w:basedOn w:val="af3"/>
    <w:uiPriority w:val="20"/>
    <w:qFormat/>
    <w:rsid w:val="00D53589"/>
    <w:pPr>
      <w:spacing w:before="60" w:after="60"/>
    </w:pPr>
    <w:rPr>
      <w:rFonts w:eastAsia="Calibri" w:cs="Arial"/>
    </w:rPr>
  </w:style>
  <w:style w:type="paragraph" w:customStyle="1" w:styleId="a2">
    <w:name w:val="Т_нум"/>
    <w:basedOn w:val="af3"/>
    <w:uiPriority w:val="21"/>
    <w:qFormat/>
    <w:rsid w:val="00D53589"/>
    <w:pPr>
      <w:widowControl w:val="0"/>
      <w:numPr>
        <w:numId w:val="101"/>
      </w:numPr>
      <w:spacing w:before="60" w:after="60"/>
      <w:ind w:left="0"/>
      <w:jc w:val="center"/>
    </w:pPr>
    <w:rPr>
      <w:snapToGrid w:val="0"/>
    </w:rPr>
  </w:style>
  <w:style w:type="paragraph" w:customStyle="1" w:styleId="a1">
    <w:name w:val="Т_список"/>
    <w:uiPriority w:val="22"/>
    <w:qFormat/>
    <w:rsid w:val="00D53589"/>
    <w:pPr>
      <w:numPr>
        <w:numId w:val="102"/>
      </w:numPr>
      <w:spacing w:before="60" w:after="60"/>
      <w:ind w:left="680" w:hanging="340"/>
      <w:contextualSpacing/>
    </w:pPr>
    <w:rPr>
      <w:rFonts w:ascii="Times New Roman" w:eastAsia="Times New Roman" w:hAnsi="Times New Roman" w:cs="Times New Roman"/>
      <w:sz w:val="24"/>
      <w:szCs w:val="24"/>
      <w:lang w:eastAsia="ru-RU"/>
    </w:rPr>
  </w:style>
  <w:style w:type="paragraph" w:customStyle="1" w:styleId="-">
    <w:name w:val="- список"/>
    <w:basedOn w:val="af3"/>
    <w:link w:val="-9"/>
    <w:uiPriority w:val="1"/>
    <w:qFormat/>
    <w:rsid w:val="00D53589"/>
    <w:pPr>
      <w:numPr>
        <w:numId w:val="103"/>
      </w:numPr>
      <w:spacing w:before="120" w:after="120" w:line="276" w:lineRule="auto"/>
      <w:ind w:left="1276" w:hanging="567"/>
      <w:contextualSpacing/>
      <w:jc w:val="both"/>
    </w:pPr>
  </w:style>
  <w:style w:type="character" w:customStyle="1" w:styleId="-9">
    <w:name w:val="- список Знак"/>
    <w:link w:val="-"/>
    <w:uiPriority w:val="1"/>
    <w:rsid w:val="00D53589"/>
    <w:rPr>
      <w:rFonts w:ascii="Times New Roman" w:eastAsia="Times New Roman" w:hAnsi="Times New Roman" w:cs="Times New Roman"/>
      <w:sz w:val="24"/>
      <w:szCs w:val="24"/>
      <w:lang w:eastAsia="ru-RU"/>
    </w:rPr>
  </w:style>
  <w:style w:type="paragraph" w:customStyle="1" w:styleId="afffffffff3">
    <w:name w:val="а_основной (абзац)"/>
    <w:basedOn w:val="af3"/>
    <w:link w:val="afffffffff4"/>
    <w:qFormat/>
    <w:rsid w:val="00D53589"/>
    <w:pPr>
      <w:widowControl w:val="0"/>
      <w:suppressAutoHyphens/>
      <w:spacing w:before="120" w:after="120" w:line="276" w:lineRule="auto"/>
      <w:ind w:firstLine="709"/>
      <w:jc w:val="both"/>
    </w:pPr>
    <w:rPr>
      <w:rFonts w:eastAsia="Lucida Sans Unicode"/>
    </w:rPr>
  </w:style>
  <w:style w:type="character" w:customStyle="1" w:styleId="afffffffff4">
    <w:name w:val="а_основной (абзац) Знак"/>
    <w:link w:val="afffffffff3"/>
    <w:rsid w:val="00D53589"/>
    <w:rPr>
      <w:rFonts w:ascii="Times New Roman" w:eastAsia="Lucida Sans Unicode" w:hAnsi="Times New Roman" w:cs="Times New Roman"/>
      <w:sz w:val="24"/>
      <w:szCs w:val="24"/>
      <w:lang w:eastAsia="ru-RU"/>
    </w:rPr>
  </w:style>
  <w:style w:type="character" w:customStyle="1" w:styleId="affff0">
    <w:name w:val="Название объекта Знак"/>
    <w:aliases w:val="Н_таблица Знак"/>
    <w:link w:val="affff"/>
    <w:uiPriority w:val="4"/>
    <w:rsid w:val="00D53589"/>
    <w:rPr>
      <w:rFonts w:ascii="Times New Roman" w:eastAsia="Times New Roman" w:hAnsi="Times New Roman" w:cs="Times New Roman"/>
      <w:smallCaps/>
      <w:spacing w:val="40"/>
      <w:sz w:val="28"/>
      <w:szCs w:val="28"/>
      <w:lang w:eastAsia="ru-RU"/>
    </w:rPr>
  </w:style>
  <w:style w:type="paragraph" w:customStyle="1" w:styleId="afffffffff5">
    <w:name w:val="Титул(особый)"/>
    <w:link w:val="afffffffff6"/>
    <w:uiPriority w:val="17"/>
    <w:qFormat/>
    <w:rsid w:val="00D53589"/>
    <w:pPr>
      <w:spacing w:after="0" w:line="240" w:lineRule="auto"/>
    </w:pPr>
    <w:rPr>
      <w:rFonts w:ascii="Times New Roman" w:eastAsia="Times New Roman" w:hAnsi="Times New Roman" w:cs="Times New Roman"/>
      <w:sz w:val="28"/>
      <w:szCs w:val="28"/>
      <w:lang w:eastAsia="ru-RU"/>
    </w:rPr>
  </w:style>
  <w:style w:type="character" w:customStyle="1" w:styleId="afffffffff6">
    <w:name w:val="Титул(особый) Знак"/>
    <w:link w:val="afffffffff5"/>
    <w:uiPriority w:val="17"/>
    <w:rsid w:val="00D53589"/>
    <w:rPr>
      <w:rFonts w:ascii="Times New Roman" w:eastAsia="Times New Roman" w:hAnsi="Times New Roman" w:cs="Times New Roman"/>
      <w:sz w:val="28"/>
      <w:szCs w:val="28"/>
      <w:lang w:eastAsia="ru-RU"/>
    </w:rPr>
  </w:style>
  <w:style w:type="paragraph" w:customStyle="1" w:styleId="afffffffff7">
    <w:name w:val="Приложение_название"/>
    <w:basedOn w:val="af3"/>
    <w:link w:val="afffffffff8"/>
    <w:qFormat/>
    <w:rsid w:val="004D1512"/>
    <w:pPr>
      <w:autoSpaceDE w:val="0"/>
      <w:autoSpaceDN w:val="0"/>
      <w:adjustRightInd w:val="0"/>
      <w:spacing w:before="120" w:after="120" w:line="276" w:lineRule="auto"/>
      <w:jc w:val="right"/>
    </w:pPr>
  </w:style>
  <w:style w:type="character" w:customStyle="1" w:styleId="afffffffff8">
    <w:name w:val="Приложение_название Знак"/>
    <w:link w:val="afffffffff7"/>
    <w:rsid w:val="004D1512"/>
    <w:rPr>
      <w:rFonts w:ascii="Times New Roman" w:eastAsia="Times New Roman" w:hAnsi="Times New Roman" w:cs="Times New Roman"/>
      <w:sz w:val="24"/>
      <w:szCs w:val="24"/>
      <w:lang w:eastAsia="ru-RU"/>
    </w:rPr>
  </w:style>
  <w:style w:type="paragraph" w:customStyle="1" w:styleId="afffffffff9">
    <w:name w:val="Приложение_заголовок"/>
    <w:basedOn w:val="af3"/>
    <w:next w:val="afffffffff7"/>
    <w:link w:val="afffffffffa"/>
    <w:qFormat/>
    <w:rsid w:val="004D1512"/>
    <w:pPr>
      <w:keepNext/>
      <w:pageBreakBefore/>
      <w:suppressAutoHyphens/>
      <w:spacing w:before="120" w:after="120" w:line="276" w:lineRule="auto"/>
      <w:jc w:val="right"/>
      <w:outlineLvl w:val="0"/>
    </w:pPr>
    <w:rPr>
      <w:rFonts w:eastAsia="Lucida Sans Unicode" w:cs="Tahoma"/>
      <w:b/>
      <w:lang w:bidi="ru-RU"/>
    </w:rPr>
  </w:style>
  <w:style w:type="character" w:customStyle="1" w:styleId="afffffffffa">
    <w:name w:val="Приложение_заголовок Знак"/>
    <w:link w:val="afffffffff9"/>
    <w:rsid w:val="004D1512"/>
    <w:rPr>
      <w:rFonts w:ascii="Times New Roman" w:eastAsia="Lucida Sans Unicode" w:hAnsi="Times New Roman" w:cs="Tahoma"/>
      <w:b/>
      <w:sz w:val="24"/>
      <w:szCs w:val="24"/>
      <w:lang w:eastAsia="ru-RU" w:bidi="ru-RU"/>
    </w:rPr>
  </w:style>
  <w:style w:type="paragraph" w:customStyle="1" w:styleId="afffffffffb">
    <w:name w:val="Пояснения"/>
    <w:basedOn w:val="af3"/>
    <w:link w:val="afffffffffc"/>
    <w:qFormat/>
    <w:rsid w:val="004D1512"/>
    <w:pPr>
      <w:widowControl w:val="0"/>
      <w:shd w:val="clear" w:color="auto" w:fill="FFFFFF"/>
      <w:autoSpaceDE w:val="0"/>
      <w:autoSpaceDN w:val="0"/>
      <w:adjustRightInd w:val="0"/>
      <w:jc w:val="center"/>
    </w:pPr>
    <w:rPr>
      <w:sz w:val="16"/>
      <w:szCs w:val="16"/>
    </w:rPr>
  </w:style>
  <w:style w:type="character" w:customStyle="1" w:styleId="afffffffffc">
    <w:name w:val="Пояснения Знак"/>
    <w:link w:val="afffffffffb"/>
    <w:rsid w:val="004D1512"/>
    <w:rPr>
      <w:rFonts w:ascii="Times New Roman" w:eastAsia="Times New Roman" w:hAnsi="Times New Roman" w:cs="Times New Roman"/>
      <w:sz w:val="16"/>
      <w:szCs w:val="16"/>
      <w:shd w:val="clear" w:color="auto" w:fill="FFFFFF"/>
      <w:lang w:eastAsia="ru-RU"/>
    </w:rPr>
  </w:style>
  <w:style w:type="paragraph" w:customStyle="1" w:styleId="FMBA0">
    <w:name w:val="FMBA_Текст_таблицы"/>
    <w:basedOn w:val="af3"/>
    <w:link w:val="FMBA1"/>
    <w:qFormat/>
    <w:rsid w:val="00EC153A"/>
    <w:pPr>
      <w:spacing w:before="80" w:after="80"/>
    </w:pPr>
    <w:rPr>
      <w:szCs w:val="20"/>
    </w:rPr>
  </w:style>
  <w:style w:type="character" w:customStyle="1" w:styleId="FMBA1">
    <w:name w:val="FMBA_Текст_таблицы Знак"/>
    <w:link w:val="FMBA0"/>
    <w:rsid w:val="00EC153A"/>
    <w:rPr>
      <w:rFonts w:ascii="Times New Roman" w:eastAsia="Times New Roman" w:hAnsi="Times New Roman" w:cs="Times New Roman"/>
      <w:sz w:val="24"/>
      <w:szCs w:val="20"/>
    </w:rPr>
  </w:style>
  <w:style w:type="paragraph" w:customStyle="1" w:styleId="FMBA2">
    <w:name w:val="FMBA_Шапка таблицы"/>
    <w:link w:val="FMBA3"/>
    <w:qFormat/>
    <w:rsid w:val="00EC153A"/>
    <w:pPr>
      <w:spacing w:before="40" w:after="40" w:line="240" w:lineRule="auto"/>
      <w:jc w:val="center"/>
    </w:pPr>
    <w:rPr>
      <w:rFonts w:ascii="Times New Roman" w:eastAsia="Times New Roman" w:hAnsi="Times New Roman" w:cs="Times New Roman"/>
      <w:b/>
      <w:sz w:val="24"/>
      <w:szCs w:val="20"/>
      <w:lang w:eastAsia="ru-RU"/>
    </w:rPr>
  </w:style>
  <w:style w:type="character" w:customStyle="1" w:styleId="FMBA3">
    <w:name w:val="FMBA_Шапка таблицы Знак"/>
    <w:link w:val="FMBA2"/>
    <w:rsid w:val="00EC153A"/>
    <w:rPr>
      <w:rFonts w:ascii="Times New Roman" w:eastAsia="Times New Roman" w:hAnsi="Times New Roman" w:cs="Times New Roman"/>
      <w:b/>
      <w:sz w:val="24"/>
      <w:szCs w:val="20"/>
      <w:lang w:eastAsia="ru-RU"/>
    </w:rPr>
  </w:style>
  <w:style w:type="paragraph" w:customStyle="1" w:styleId="FMBA">
    <w:name w:val="FMBA_Табл_список"/>
    <w:link w:val="FMBA4"/>
    <w:qFormat/>
    <w:rsid w:val="00EC153A"/>
    <w:pPr>
      <w:numPr>
        <w:numId w:val="117"/>
      </w:numPr>
      <w:tabs>
        <w:tab w:val="right" w:pos="381"/>
      </w:tabs>
      <w:spacing w:before="40" w:after="40" w:line="240" w:lineRule="auto"/>
    </w:pPr>
    <w:rPr>
      <w:rFonts w:ascii="Times New Roman" w:eastAsia="Times New Roman" w:hAnsi="Times New Roman" w:cs="Times New Roman"/>
      <w:iCs/>
      <w:sz w:val="24"/>
      <w:szCs w:val="24"/>
      <w:lang w:eastAsia="ru-RU"/>
    </w:rPr>
  </w:style>
  <w:style w:type="character" w:customStyle="1" w:styleId="FMBA4">
    <w:name w:val="FMBA_Табл_список Знак"/>
    <w:link w:val="FMBA"/>
    <w:rsid w:val="00EC153A"/>
    <w:rPr>
      <w:rFonts w:ascii="Times New Roman" w:eastAsia="Times New Roman" w:hAnsi="Times New Roman" w:cs="Times New Roman"/>
      <w:iCs/>
      <w:sz w:val="24"/>
      <w:szCs w:val="24"/>
      <w:lang w:eastAsia="ru-RU"/>
    </w:rPr>
  </w:style>
  <w:style w:type="character" w:customStyle="1" w:styleId="afffffffffd">
    <w:name w:val="Символ сноски"/>
    <w:rsid w:val="00EC153A"/>
    <w:rPr>
      <w:vertAlign w:val="superscript"/>
    </w:rPr>
  </w:style>
  <w:style w:type="character" w:customStyle="1" w:styleId="1ff7">
    <w:name w:val="Выделение 1"/>
    <w:rsid w:val="00EC153A"/>
    <w:rPr>
      <w:b/>
    </w:rPr>
  </w:style>
  <w:style w:type="paragraph" w:customStyle="1" w:styleId="afffffffffe">
    <w:name w:val="Текст таблицы"/>
    <w:basedOn w:val="af3"/>
    <w:rsid w:val="00EC153A"/>
    <w:pPr>
      <w:suppressAutoHyphens/>
      <w:ind w:firstLine="284"/>
    </w:pPr>
    <w:rPr>
      <w:rFonts w:cs="Calibri"/>
      <w:sz w:val="20"/>
      <w:szCs w:val="20"/>
      <w:lang w:eastAsia="ar-SA"/>
    </w:rPr>
  </w:style>
  <w:style w:type="paragraph" w:customStyle="1" w:styleId="3fd">
    <w:name w:val="Обычный3"/>
    <w:rsid w:val="00895170"/>
    <w:pPr>
      <w:spacing w:after="0" w:line="240" w:lineRule="auto"/>
      <w:ind w:left="360" w:right="200"/>
      <w:jc w:val="center"/>
    </w:pPr>
    <w:rPr>
      <w:rFonts w:ascii="Times New Roman" w:eastAsia="Times New Roman" w:hAnsi="Times New Roman" w:cs="Times New Roman"/>
      <w:i/>
      <w:snapToGrid w:val="0"/>
      <w:sz w:val="12"/>
      <w:szCs w:val="20"/>
      <w:lang w:eastAsia="ru-RU"/>
    </w:rPr>
  </w:style>
  <w:style w:type="paragraph" w:customStyle="1" w:styleId="Bullet-1">
    <w:name w:val="Bullet-1"/>
    <w:basedOn w:val="af3"/>
    <w:rsid w:val="00895170"/>
    <w:pPr>
      <w:numPr>
        <w:numId w:val="124"/>
      </w:numPr>
      <w:tabs>
        <w:tab w:val="center" w:pos="720"/>
        <w:tab w:val="left" w:pos="1134"/>
      </w:tabs>
      <w:spacing w:before="60" w:after="60"/>
    </w:pPr>
    <w:rPr>
      <w:szCs w:val="20"/>
    </w:rPr>
  </w:style>
  <w:style w:type="paragraph" w:customStyle="1" w:styleId="Style22">
    <w:name w:val="Style22"/>
    <w:basedOn w:val="af3"/>
    <w:rsid w:val="007E0B4D"/>
    <w:pPr>
      <w:widowControl w:val="0"/>
      <w:autoSpaceDE w:val="0"/>
      <w:autoSpaceDN w:val="0"/>
      <w:adjustRightInd w:val="0"/>
      <w:spacing w:line="378" w:lineRule="exact"/>
      <w:jc w:val="both"/>
    </w:pPr>
  </w:style>
  <w:style w:type="character" w:customStyle="1" w:styleId="FontStyle81">
    <w:name w:val="Font Style81"/>
    <w:rsid w:val="000462CA"/>
    <w:rPr>
      <w:rFonts w:ascii="Times New Roman" w:hAnsi="Times New Roman" w:cs="Times New Roman"/>
      <w:sz w:val="24"/>
      <w:szCs w:val="24"/>
    </w:rPr>
  </w:style>
  <w:style w:type="paragraph" w:customStyle="1" w:styleId="226">
    <w:name w:val="Знак2 Знак Знак Знак2 Знак Знак Знак"/>
    <w:basedOn w:val="af3"/>
    <w:rsid w:val="00740F02"/>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740F02"/>
    <w:rPr>
      <w:rFonts w:ascii="Times New Roman" w:hAnsi="Times New Roman" w:cs="Times New Roman"/>
      <w:b/>
      <w:bCs/>
      <w:sz w:val="18"/>
      <w:szCs w:val="18"/>
    </w:rPr>
  </w:style>
  <w:style w:type="character" w:customStyle="1" w:styleId="FontStyle20">
    <w:name w:val="Font Style20"/>
    <w:uiPriority w:val="99"/>
    <w:rsid w:val="00740F02"/>
    <w:rPr>
      <w:rFonts w:ascii="Times New Roman" w:hAnsi="Times New Roman" w:cs="Times New Roman"/>
      <w:sz w:val="22"/>
      <w:szCs w:val="22"/>
    </w:rPr>
  </w:style>
  <w:style w:type="paragraph" w:customStyle="1" w:styleId="xl64">
    <w:name w:val="xl64"/>
    <w:basedOn w:val="af3"/>
    <w:rsid w:val="002003F2"/>
    <w:pPr>
      <w:spacing w:before="100" w:beforeAutospacing="1" w:after="100" w:afterAutospacing="1"/>
    </w:pPr>
    <w:rPr>
      <w:rFonts w:ascii="Arial" w:hAnsi="Arial" w:cs="Arial"/>
      <w:sz w:val="20"/>
      <w:szCs w:val="20"/>
    </w:rPr>
  </w:style>
  <w:style w:type="paragraph" w:customStyle="1" w:styleId="xl65">
    <w:name w:val="xl65"/>
    <w:basedOn w:val="af3"/>
    <w:rsid w:val="002003F2"/>
    <w:pPr>
      <w:spacing w:before="100" w:beforeAutospacing="1" w:after="100" w:afterAutospacing="1"/>
    </w:pPr>
    <w:rPr>
      <w:rFonts w:ascii="Arial" w:hAnsi="Arial" w:cs="Arial"/>
      <w:sz w:val="20"/>
      <w:szCs w:val="20"/>
    </w:rPr>
  </w:style>
  <w:style w:type="paragraph" w:customStyle="1" w:styleId="xl66">
    <w:name w:val="xl66"/>
    <w:basedOn w:val="af3"/>
    <w:rsid w:val="002003F2"/>
    <w:pPr>
      <w:spacing w:before="100" w:beforeAutospacing="1" w:after="100" w:afterAutospacing="1"/>
    </w:pPr>
    <w:rPr>
      <w:rFonts w:ascii="Arial" w:hAnsi="Arial" w:cs="Arial"/>
      <w:b/>
      <w:bCs/>
      <w:sz w:val="16"/>
      <w:szCs w:val="16"/>
    </w:rPr>
  </w:style>
  <w:style w:type="paragraph" w:customStyle="1" w:styleId="xl67">
    <w:name w:val="xl67"/>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8">
    <w:name w:val="xl68"/>
    <w:basedOn w:val="af3"/>
    <w:rsid w:val="002003F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af3"/>
    <w:rsid w:val="002003F2"/>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70">
    <w:name w:val="xl70"/>
    <w:basedOn w:val="af3"/>
    <w:rsid w:val="002003F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71">
    <w:name w:val="xl71"/>
    <w:basedOn w:val="af3"/>
    <w:rsid w:val="002003F2"/>
    <w:pPr>
      <w:spacing w:before="100" w:beforeAutospacing="1" w:after="100" w:afterAutospacing="1"/>
    </w:pPr>
    <w:rPr>
      <w:rFonts w:ascii="Arial" w:hAnsi="Arial" w:cs="Arial"/>
      <w:sz w:val="16"/>
      <w:szCs w:val="16"/>
    </w:rPr>
  </w:style>
  <w:style w:type="paragraph" w:customStyle="1" w:styleId="xl72">
    <w:name w:val="xl72"/>
    <w:basedOn w:val="af3"/>
    <w:rsid w:val="002003F2"/>
    <w:pPr>
      <w:spacing w:before="100" w:beforeAutospacing="1" w:after="100" w:afterAutospacing="1"/>
    </w:pPr>
    <w:rPr>
      <w:rFonts w:ascii="Arial" w:hAnsi="Arial" w:cs="Arial"/>
      <w:sz w:val="16"/>
      <w:szCs w:val="16"/>
    </w:rPr>
  </w:style>
  <w:style w:type="paragraph" w:customStyle="1" w:styleId="xl73">
    <w:name w:val="xl73"/>
    <w:basedOn w:val="af3"/>
    <w:rsid w:val="002003F2"/>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4">
    <w:name w:val="xl74"/>
    <w:basedOn w:val="af3"/>
    <w:rsid w:val="002003F2"/>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75">
    <w:name w:val="xl75"/>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af3"/>
    <w:rsid w:val="002003F2"/>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af3"/>
    <w:rsid w:val="002003F2"/>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f3"/>
    <w:rsid w:val="002003F2"/>
    <w:pPr>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af3"/>
    <w:rsid w:val="002003F2"/>
    <w:pPr>
      <w:spacing w:before="100" w:beforeAutospacing="1" w:after="100" w:afterAutospacing="1"/>
    </w:pPr>
    <w:rPr>
      <w:rFonts w:ascii="Arial" w:hAnsi="Arial" w:cs="Arial"/>
      <w:b/>
      <w:bCs/>
      <w:sz w:val="16"/>
      <w:szCs w:val="16"/>
    </w:rPr>
  </w:style>
  <w:style w:type="paragraph" w:customStyle="1" w:styleId="xl87">
    <w:name w:val="xl87"/>
    <w:basedOn w:val="af3"/>
    <w:rsid w:val="002003F2"/>
    <w:pPr>
      <w:spacing w:before="100" w:beforeAutospacing="1" w:after="100" w:afterAutospacing="1"/>
      <w:jc w:val="center"/>
    </w:pPr>
    <w:rPr>
      <w:rFonts w:ascii="Arial" w:hAnsi="Arial" w:cs="Arial"/>
      <w:b/>
      <w:bCs/>
      <w:sz w:val="16"/>
      <w:szCs w:val="16"/>
    </w:rPr>
  </w:style>
  <w:style w:type="paragraph" w:customStyle="1" w:styleId="xl88">
    <w:name w:val="xl88"/>
    <w:basedOn w:val="af3"/>
    <w:rsid w:val="002003F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9">
    <w:name w:val="xl89"/>
    <w:basedOn w:val="af3"/>
    <w:rsid w:val="002003F2"/>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0">
    <w:name w:val="xl90"/>
    <w:basedOn w:val="af3"/>
    <w:rsid w:val="002003F2"/>
    <w:pPr>
      <w:pBdr>
        <w:top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1">
    <w:name w:val="xl91"/>
    <w:basedOn w:val="af3"/>
    <w:rsid w:val="002003F2"/>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af3"/>
    <w:rsid w:val="002003F2"/>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af3"/>
    <w:rsid w:val="002003F2"/>
    <w:pPr>
      <w:pBdr>
        <w:top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94">
    <w:name w:val="xl94"/>
    <w:basedOn w:val="af3"/>
    <w:rsid w:val="002003F2"/>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af3"/>
    <w:rsid w:val="002003F2"/>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af3"/>
    <w:rsid w:val="002003F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7">
    <w:name w:val="xl97"/>
    <w:basedOn w:val="af3"/>
    <w:rsid w:val="002003F2"/>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8">
    <w:name w:val="xl98"/>
    <w:basedOn w:val="af3"/>
    <w:rsid w:val="002003F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9">
    <w:name w:val="xl99"/>
    <w:basedOn w:val="af3"/>
    <w:rsid w:val="002003F2"/>
    <w:pPr>
      <w:pBdr>
        <w:top w:val="single" w:sz="8" w:space="0" w:color="auto"/>
      </w:pBdr>
      <w:spacing w:before="100" w:beforeAutospacing="1" w:after="100" w:afterAutospacing="1"/>
    </w:pPr>
    <w:rPr>
      <w:rFonts w:ascii="Arial" w:hAnsi="Arial" w:cs="Arial"/>
      <w:b/>
      <w:bCs/>
      <w:sz w:val="16"/>
      <w:szCs w:val="16"/>
    </w:rPr>
  </w:style>
  <w:style w:type="paragraph" w:customStyle="1" w:styleId="xl100">
    <w:name w:val="xl100"/>
    <w:basedOn w:val="af3"/>
    <w:rsid w:val="002003F2"/>
    <w:pPr>
      <w:pBdr>
        <w:top w:val="single" w:sz="8" w:space="0" w:color="auto"/>
        <w:left w:val="single" w:sz="4" w:space="0" w:color="auto"/>
      </w:pBdr>
      <w:spacing w:before="100" w:beforeAutospacing="1" w:after="100" w:afterAutospacing="1"/>
    </w:pPr>
    <w:rPr>
      <w:rFonts w:ascii="Arial" w:hAnsi="Arial" w:cs="Arial"/>
      <w:b/>
      <w:bCs/>
      <w:sz w:val="16"/>
      <w:szCs w:val="16"/>
    </w:rPr>
  </w:style>
  <w:style w:type="paragraph" w:customStyle="1" w:styleId="xl101">
    <w:name w:val="xl101"/>
    <w:basedOn w:val="af3"/>
    <w:rsid w:val="002003F2"/>
    <w:pPr>
      <w:pBdr>
        <w:top w:val="single" w:sz="8"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2">
    <w:name w:val="xl102"/>
    <w:basedOn w:val="af3"/>
    <w:rsid w:val="002003F2"/>
    <w:pPr>
      <w:pBdr>
        <w:top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3">
    <w:name w:val="xl103"/>
    <w:basedOn w:val="af3"/>
    <w:rsid w:val="002003F2"/>
    <w:pPr>
      <w:spacing w:before="100" w:beforeAutospacing="1" w:after="100" w:afterAutospacing="1"/>
      <w:jc w:val="center"/>
      <w:textAlignment w:val="top"/>
    </w:pPr>
    <w:rPr>
      <w:rFonts w:ascii="Arial" w:hAnsi="Arial" w:cs="Arial"/>
      <w:b/>
      <w:bCs/>
      <w:sz w:val="16"/>
      <w:szCs w:val="16"/>
    </w:rPr>
  </w:style>
  <w:style w:type="paragraph" w:customStyle="1" w:styleId="xl104">
    <w:name w:val="xl104"/>
    <w:basedOn w:val="af3"/>
    <w:rsid w:val="002003F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5">
    <w:name w:val="xl105"/>
    <w:basedOn w:val="af3"/>
    <w:rsid w:val="002003F2"/>
    <w:pPr>
      <w:pBdr>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6">
    <w:name w:val="xl106"/>
    <w:basedOn w:val="af3"/>
    <w:rsid w:val="002003F2"/>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7">
    <w:name w:val="xl107"/>
    <w:basedOn w:val="af3"/>
    <w:rsid w:val="002003F2"/>
    <w:pPr>
      <w:pBdr>
        <w:right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08">
    <w:name w:val="xl108"/>
    <w:basedOn w:val="af3"/>
    <w:rsid w:val="002003F2"/>
    <w:pPr>
      <w:pBdr>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f3"/>
    <w:rsid w:val="002003F2"/>
    <w:pPr>
      <w:pBdr>
        <w:top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0">
    <w:name w:val="xl110"/>
    <w:basedOn w:val="af3"/>
    <w:rsid w:val="002003F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12">
    <w:name w:val="xl112"/>
    <w:basedOn w:val="af3"/>
    <w:rsid w:val="002003F2"/>
    <w:pPr>
      <w:pBdr>
        <w:top w:val="single" w:sz="4" w:space="0" w:color="auto"/>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3">
    <w:name w:val="xl113"/>
    <w:basedOn w:val="af3"/>
    <w:rsid w:val="002003F2"/>
    <w:pPr>
      <w:pBdr>
        <w:top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af3"/>
    <w:rsid w:val="002003F2"/>
    <w:pPr>
      <w:pBdr>
        <w:left w:val="single" w:sz="8" w:space="0" w:color="auto"/>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15">
    <w:name w:val="xl115"/>
    <w:basedOn w:val="af3"/>
    <w:rsid w:val="002003F2"/>
    <w:pPr>
      <w:spacing w:before="100" w:beforeAutospacing="1" w:after="100" w:afterAutospacing="1"/>
      <w:textAlignment w:val="top"/>
    </w:pPr>
    <w:rPr>
      <w:rFonts w:ascii="Arial" w:hAnsi="Arial" w:cs="Arial"/>
      <w:b/>
      <w:bCs/>
      <w:sz w:val="16"/>
      <w:szCs w:val="16"/>
    </w:rPr>
  </w:style>
  <w:style w:type="paragraph" w:customStyle="1" w:styleId="xl116">
    <w:name w:val="xl116"/>
    <w:basedOn w:val="af3"/>
    <w:rsid w:val="002003F2"/>
    <w:pPr>
      <w:pBdr>
        <w:left w:val="single" w:sz="8" w:space="0" w:color="auto"/>
      </w:pBdr>
      <w:spacing w:before="100" w:beforeAutospacing="1" w:after="100" w:afterAutospacing="1"/>
      <w:textAlignment w:val="top"/>
    </w:pPr>
    <w:rPr>
      <w:rFonts w:ascii="Arial" w:hAnsi="Arial" w:cs="Arial"/>
      <w:b/>
      <w:bCs/>
      <w:sz w:val="16"/>
      <w:szCs w:val="16"/>
    </w:rPr>
  </w:style>
  <w:style w:type="paragraph" w:customStyle="1" w:styleId="xl117">
    <w:name w:val="xl117"/>
    <w:basedOn w:val="af3"/>
    <w:rsid w:val="002003F2"/>
    <w:pPr>
      <w:pBdr>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18">
    <w:name w:val="xl118"/>
    <w:basedOn w:val="af3"/>
    <w:rsid w:val="002003F2"/>
    <w:pPr>
      <w:pBdr>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9">
    <w:name w:val="xl119"/>
    <w:basedOn w:val="af3"/>
    <w:rsid w:val="002003F2"/>
    <w:pPr>
      <w:pBdr>
        <w:right w:val="single" w:sz="4" w:space="0" w:color="auto"/>
      </w:pBdr>
      <w:spacing w:before="100" w:beforeAutospacing="1" w:after="100" w:afterAutospacing="1"/>
    </w:pPr>
    <w:rPr>
      <w:rFonts w:ascii="Arial" w:hAnsi="Arial" w:cs="Arial"/>
      <w:b/>
      <w:bCs/>
      <w:sz w:val="16"/>
      <w:szCs w:val="16"/>
    </w:rPr>
  </w:style>
  <w:style w:type="paragraph" w:customStyle="1" w:styleId="xl120">
    <w:name w:val="xl120"/>
    <w:basedOn w:val="af3"/>
    <w:rsid w:val="002003F2"/>
    <w:pPr>
      <w:pBdr>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1">
    <w:name w:val="xl121"/>
    <w:basedOn w:val="af3"/>
    <w:rsid w:val="002003F2"/>
    <w:pPr>
      <w:spacing w:before="100" w:beforeAutospacing="1" w:after="100" w:afterAutospacing="1"/>
    </w:pPr>
    <w:rPr>
      <w:rFonts w:ascii="Arial" w:hAnsi="Arial" w:cs="Arial"/>
      <w:b/>
      <w:bCs/>
      <w:sz w:val="16"/>
      <w:szCs w:val="16"/>
    </w:rPr>
  </w:style>
  <w:style w:type="paragraph" w:customStyle="1" w:styleId="xl122">
    <w:name w:val="xl122"/>
    <w:basedOn w:val="af3"/>
    <w:rsid w:val="002003F2"/>
    <w:pPr>
      <w:pBdr>
        <w:left w:val="single" w:sz="8" w:space="0" w:color="auto"/>
      </w:pBdr>
      <w:spacing w:before="100" w:beforeAutospacing="1" w:after="100" w:afterAutospacing="1"/>
    </w:pPr>
    <w:rPr>
      <w:rFonts w:ascii="Arial" w:hAnsi="Arial" w:cs="Arial"/>
      <w:b/>
      <w:bCs/>
      <w:sz w:val="16"/>
      <w:szCs w:val="16"/>
    </w:rPr>
  </w:style>
  <w:style w:type="paragraph" w:customStyle="1" w:styleId="xl123">
    <w:name w:val="xl123"/>
    <w:basedOn w:val="af3"/>
    <w:rsid w:val="002003F2"/>
    <w:pPr>
      <w:pBdr>
        <w:right w:val="single" w:sz="8" w:space="0" w:color="auto"/>
      </w:pBdr>
      <w:spacing w:before="100" w:beforeAutospacing="1" w:after="100" w:afterAutospacing="1"/>
    </w:pPr>
    <w:rPr>
      <w:rFonts w:ascii="Arial" w:hAnsi="Arial" w:cs="Arial"/>
      <w:b/>
      <w:bCs/>
      <w:sz w:val="16"/>
      <w:szCs w:val="16"/>
    </w:rPr>
  </w:style>
  <w:style w:type="paragraph" w:customStyle="1" w:styleId="xl124">
    <w:name w:val="xl124"/>
    <w:basedOn w:val="af3"/>
    <w:rsid w:val="002003F2"/>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5">
    <w:name w:val="xl125"/>
    <w:basedOn w:val="af3"/>
    <w:rsid w:val="002003F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6">
    <w:name w:val="xl126"/>
    <w:basedOn w:val="af3"/>
    <w:rsid w:val="002003F2"/>
    <w:pPr>
      <w:pBdr>
        <w:top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127">
    <w:name w:val="xl127"/>
    <w:basedOn w:val="af3"/>
    <w:rsid w:val="002003F2"/>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28">
    <w:name w:val="xl128"/>
    <w:basedOn w:val="af3"/>
    <w:rsid w:val="002003F2"/>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9">
    <w:name w:val="xl129"/>
    <w:basedOn w:val="af3"/>
    <w:rsid w:val="002003F2"/>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130">
    <w:name w:val="xl130"/>
    <w:basedOn w:val="af3"/>
    <w:rsid w:val="002003F2"/>
    <w:pPr>
      <w:pBdr>
        <w:top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31">
    <w:name w:val="xl131"/>
    <w:basedOn w:val="af3"/>
    <w:rsid w:val="002003F2"/>
    <w:pPr>
      <w:spacing w:before="100" w:beforeAutospacing="1" w:after="100" w:afterAutospacing="1"/>
      <w:jc w:val="right"/>
    </w:pPr>
    <w:rPr>
      <w:rFonts w:ascii="Arial" w:hAnsi="Arial" w:cs="Arial"/>
      <w:sz w:val="16"/>
      <w:szCs w:val="16"/>
    </w:rPr>
  </w:style>
  <w:style w:type="paragraph" w:customStyle="1" w:styleId="xl132">
    <w:name w:val="xl132"/>
    <w:basedOn w:val="af3"/>
    <w:rsid w:val="002003F2"/>
    <w:pPr>
      <w:spacing w:before="100" w:beforeAutospacing="1" w:after="100" w:afterAutospacing="1"/>
    </w:pPr>
    <w:rPr>
      <w:rFonts w:ascii="Arial" w:hAnsi="Arial" w:cs="Arial"/>
      <w:b/>
      <w:bCs/>
    </w:rPr>
  </w:style>
  <w:style w:type="paragraph" w:customStyle="1" w:styleId="xl133">
    <w:name w:val="xl133"/>
    <w:basedOn w:val="af3"/>
    <w:rsid w:val="002003F2"/>
    <w:pPr>
      <w:spacing w:before="100" w:beforeAutospacing="1" w:after="100" w:afterAutospacing="1"/>
      <w:jc w:val="center"/>
    </w:pPr>
    <w:rPr>
      <w:rFonts w:ascii="Arial" w:hAnsi="Arial" w:cs="Arial"/>
      <w:sz w:val="20"/>
      <w:szCs w:val="20"/>
    </w:rPr>
  </w:style>
  <w:style w:type="paragraph" w:customStyle="1" w:styleId="xl134">
    <w:name w:val="xl134"/>
    <w:basedOn w:val="af3"/>
    <w:rsid w:val="002003F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5">
    <w:name w:val="xl135"/>
    <w:basedOn w:val="af3"/>
    <w:rsid w:val="002003F2"/>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6">
    <w:name w:val="xl136"/>
    <w:basedOn w:val="af3"/>
    <w:rsid w:val="002003F2"/>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37">
    <w:name w:val="xl137"/>
    <w:basedOn w:val="af3"/>
    <w:rsid w:val="002003F2"/>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38">
    <w:name w:val="xl138"/>
    <w:basedOn w:val="af3"/>
    <w:rsid w:val="002003F2"/>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9">
    <w:name w:val="xl139"/>
    <w:basedOn w:val="af3"/>
    <w:rsid w:val="002003F2"/>
    <w:pPr>
      <w:pBdr>
        <w:top w:val="single" w:sz="4"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0">
    <w:name w:val="xl140"/>
    <w:basedOn w:val="af3"/>
    <w:rsid w:val="002003F2"/>
    <w:pPr>
      <w:pBdr>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41">
    <w:name w:val="xl141"/>
    <w:basedOn w:val="af3"/>
    <w:rsid w:val="002003F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42">
    <w:name w:val="xl142"/>
    <w:basedOn w:val="af3"/>
    <w:rsid w:val="002003F2"/>
    <w:pPr>
      <w:pBdr>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43">
    <w:name w:val="xl143"/>
    <w:basedOn w:val="af3"/>
    <w:rsid w:val="002003F2"/>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4">
    <w:name w:val="xl144"/>
    <w:basedOn w:val="af3"/>
    <w:rsid w:val="002003F2"/>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45">
    <w:name w:val="xl145"/>
    <w:basedOn w:val="af3"/>
    <w:rsid w:val="002003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6">
    <w:name w:val="xl146"/>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7">
    <w:name w:val="xl147"/>
    <w:basedOn w:val="af3"/>
    <w:rsid w:val="002003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8">
    <w:name w:val="xl148"/>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9">
    <w:name w:val="xl149"/>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0">
    <w:name w:val="xl150"/>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1">
    <w:name w:val="xl151"/>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2">
    <w:name w:val="xl152"/>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3">
    <w:name w:val="xl153"/>
    <w:basedOn w:val="af3"/>
    <w:rsid w:val="002003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4">
    <w:name w:val="xl154"/>
    <w:basedOn w:val="af3"/>
    <w:rsid w:val="002003F2"/>
    <w:pPr>
      <w:spacing w:before="100" w:beforeAutospacing="1" w:after="100" w:afterAutospacing="1"/>
      <w:jc w:val="center"/>
    </w:pPr>
    <w:rPr>
      <w:rFonts w:ascii="Arial" w:hAnsi="Arial" w:cs="Arial"/>
      <w:sz w:val="16"/>
      <w:szCs w:val="16"/>
    </w:rPr>
  </w:style>
  <w:style w:type="paragraph" w:customStyle="1" w:styleId="xl155">
    <w:name w:val="xl155"/>
    <w:basedOn w:val="af3"/>
    <w:rsid w:val="002003F2"/>
    <w:pPr>
      <w:pBdr>
        <w:right w:val="single" w:sz="8" w:space="0" w:color="auto"/>
      </w:pBdr>
      <w:spacing w:before="100" w:beforeAutospacing="1" w:after="100" w:afterAutospacing="1"/>
      <w:jc w:val="center"/>
    </w:pPr>
    <w:rPr>
      <w:rFonts w:ascii="Arial" w:hAnsi="Arial" w:cs="Arial"/>
      <w:sz w:val="16"/>
      <w:szCs w:val="16"/>
    </w:rPr>
  </w:style>
  <w:style w:type="paragraph" w:customStyle="1" w:styleId="xl156">
    <w:name w:val="xl156"/>
    <w:basedOn w:val="af3"/>
    <w:rsid w:val="002003F2"/>
    <w:pPr>
      <w:pBdr>
        <w:left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57">
    <w:name w:val="xl157"/>
    <w:basedOn w:val="af3"/>
    <w:rsid w:val="002003F2"/>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58">
    <w:name w:val="xl158"/>
    <w:basedOn w:val="af3"/>
    <w:rsid w:val="002003F2"/>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159">
    <w:name w:val="xl159"/>
    <w:basedOn w:val="af3"/>
    <w:rsid w:val="002003F2"/>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160">
    <w:name w:val="xl160"/>
    <w:basedOn w:val="af3"/>
    <w:rsid w:val="002003F2"/>
    <w:pPr>
      <w:spacing w:before="100" w:beforeAutospacing="1" w:after="100" w:afterAutospacing="1"/>
      <w:jc w:val="center"/>
    </w:pPr>
    <w:rPr>
      <w:rFonts w:ascii="Arial" w:hAnsi="Arial" w:cs="Arial"/>
      <w:sz w:val="20"/>
      <w:szCs w:val="20"/>
    </w:rPr>
  </w:style>
  <w:style w:type="paragraph" w:customStyle="1" w:styleId="xl161">
    <w:name w:val="xl161"/>
    <w:basedOn w:val="af3"/>
    <w:rsid w:val="002003F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2">
    <w:name w:val="xl162"/>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3">
    <w:name w:val="xl163"/>
    <w:basedOn w:val="af3"/>
    <w:rsid w:val="002003F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64">
    <w:name w:val="xl164"/>
    <w:basedOn w:val="af3"/>
    <w:rsid w:val="002003F2"/>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5">
    <w:name w:val="xl165"/>
    <w:basedOn w:val="af3"/>
    <w:rsid w:val="002003F2"/>
    <w:pPr>
      <w:pBdr>
        <w:right w:val="single" w:sz="8" w:space="0" w:color="auto"/>
      </w:pBdr>
      <w:spacing w:before="100" w:beforeAutospacing="1" w:after="100" w:afterAutospacing="1"/>
      <w:jc w:val="center"/>
    </w:pPr>
    <w:rPr>
      <w:rFonts w:ascii="Arial" w:hAnsi="Arial" w:cs="Arial"/>
      <w:sz w:val="16"/>
      <w:szCs w:val="16"/>
    </w:rPr>
  </w:style>
  <w:style w:type="paragraph" w:customStyle="1" w:styleId="xl166">
    <w:name w:val="xl166"/>
    <w:basedOn w:val="af3"/>
    <w:rsid w:val="002003F2"/>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7">
    <w:name w:val="xl167"/>
    <w:basedOn w:val="af3"/>
    <w:rsid w:val="002003F2"/>
    <w:pPr>
      <w:spacing w:before="100" w:beforeAutospacing="1" w:after="100" w:afterAutospacing="1"/>
      <w:textAlignment w:val="top"/>
    </w:pPr>
    <w:rPr>
      <w:sz w:val="20"/>
      <w:szCs w:val="20"/>
    </w:rPr>
  </w:style>
  <w:style w:type="paragraph" w:customStyle="1" w:styleId="xl168">
    <w:name w:val="xl168"/>
    <w:basedOn w:val="af3"/>
    <w:rsid w:val="002003F2"/>
    <w:pPr>
      <w:spacing w:before="100" w:beforeAutospacing="1" w:after="100" w:afterAutospacing="1"/>
      <w:jc w:val="center"/>
    </w:pPr>
    <w:rPr>
      <w:rFonts w:ascii="Arial" w:hAnsi="Arial" w:cs="Arial"/>
      <w:b/>
      <w:bCs/>
    </w:rPr>
  </w:style>
  <w:style w:type="paragraph" w:customStyle="1" w:styleId="xl169">
    <w:name w:val="xl169"/>
    <w:basedOn w:val="af3"/>
    <w:rsid w:val="002003F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0">
    <w:name w:val="xl170"/>
    <w:basedOn w:val="af3"/>
    <w:rsid w:val="002003F2"/>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1">
    <w:name w:val="xl171"/>
    <w:basedOn w:val="af3"/>
    <w:rsid w:val="002003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2">
    <w:name w:val="xl172"/>
    <w:basedOn w:val="af3"/>
    <w:rsid w:val="002003F2"/>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3">
    <w:name w:val="xl173"/>
    <w:basedOn w:val="af3"/>
    <w:rsid w:val="002003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4">
    <w:name w:val="xl174"/>
    <w:basedOn w:val="af3"/>
    <w:rsid w:val="002003F2"/>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5">
    <w:name w:val="xl175"/>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6">
    <w:name w:val="xl176"/>
    <w:basedOn w:val="af3"/>
    <w:rsid w:val="002003F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7">
    <w:name w:val="xl177"/>
    <w:basedOn w:val="af3"/>
    <w:rsid w:val="002003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8">
    <w:name w:val="xl178"/>
    <w:basedOn w:val="af3"/>
    <w:rsid w:val="002003F2"/>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79">
    <w:name w:val="xl179"/>
    <w:basedOn w:val="af3"/>
    <w:rsid w:val="002003F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0">
    <w:name w:val="xl180"/>
    <w:basedOn w:val="af3"/>
    <w:rsid w:val="00200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f3"/>
    <w:rsid w:val="002003F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af3"/>
    <w:rsid w:val="002003F2"/>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3">
    <w:name w:val="xl183"/>
    <w:basedOn w:val="af3"/>
    <w:rsid w:val="002003F2"/>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184">
    <w:name w:val="xl184"/>
    <w:basedOn w:val="af3"/>
    <w:rsid w:val="002003F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5">
    <w:name w:val="xl185"/>
    <w:basedOn w:val="af3"/>
    <w:rsid w:val="002003F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font5">
    <w:name w:val="font5"/>
    <w:basedOn w:val="af3"/>
    <w:rsid w:val="00004E1E"/>
    <w:pPr>
      <w:spacing w:before="100" w:beforeAutospacing="1" w:after="100" w:afterAutospacing="1"/>
    </w:pPr>
    <w:rPr>
      <w:sz w:val="22"/>
      <w:szCs w:val="22"/>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371610145">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071150248">
      <w:bodyDiv w:val="1"/>
      <w:marLeft w:val="0"/>
      <w:marRight w:val="0"/>
      <w:marTop w:val="0"/>
      <w:marBottom w:val="0"/>
      <w:divBdr>
        <w:top w:val="none" w:sz="0" w:space="0" w:color="auto"/>
        <w:left w:val="none" w:sz="0" w:space="0" w:color="auto"/>
        <w:bottom w:val="none" w:sz="0" w:space="0" w:color="auto"/>
        <w:right w:val="none" w:sz="0" w:space="0" w:color="auto"/>
      </w:divBdr>
    </w:div>
    <w:div w:id="1175414511">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6558142">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70787"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consultantplus://offline/ref=C4A5BB2248671973E0EFD104574F291318073D16F3C2E8F0F1F7CC41273D6E7547B251A6F7C68439T3kAE" TargetMode="Externa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hyperlink" Target="consultantplus://offline/ref=C4A5BB2248671973E0EFD104574F291318093118FFCDE8F0F1F7CC41273D6E7547B251A6F7C6873CT3k5E" TargetMode="External"/><Relationship Id="rId47" Type="http://schemas.openxmlformats.org/officeDocument/2006/relationships/hyperlink" Target="garantF1://12088083.0" TargetMode="External"/><Relationship Id="rId50" Type="http://schemas.openxmlformats.org/officeDocument/2006/relationships/hyperlink" Target="garantF1://70253464.0" TargetMode="External"/><Relationship Id="rId55" Type="http://schemas.openxmlformats.org/officeDocument/2006/relationships/hyperlink" Target="garantF1://10800200.20019" TargetMode="External"/><Relationship Id="rId63" Type="http://schemas.openxmlformats.org/officeDocument/2006/relationships/hyperlink" Target="garantF1://12088083.416" TargetMode="External"/><Relationship Id="rId68" Type="http://schemas.openxmlformats.org/officeDocument/2006/relationships/hyperlink" Target="garantF1://5125100.1829" TargetMode="External"/><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yperlink" Target="garantF1://5125100.1829"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hyperlink" Target="consultantplus://offline/ref=C4A5BB2248671973E0EFCF09412377191E056712F2C7E4A6AEA8971C7034642200FD08E4B3CB843B3D9DB8T2k8E" TargetMode="External"/><Relationship Id="rId45" Type="http://schemas.openxmlformats.org/officeDocument/2006/relationships/hyperlink" Target="garantF1://10003000.0" TargetMode="External"/><Relationship Id="rId53" Type="http://schemas.openxmlformats.org/officeDocument/2006/relationships/hyperlink" Target="garantF1://10064072.185" TargetMode="External"/><Relationship Id="rId58" Type="http://schemas.openxmlformats.org/officeDocument/2006/relationships/hyperlink" Target="garantF1://12088083.4" TargetMode="External"/><Relationship Id="rId66" Type="http://schemas.openxmlformats.org/officeDocument/2006/relationships/hyperlink" Target="garantF1://5125100.1829" TargetMode="External"/><Relationship Id="rId74" Type="http://schemas.openxmlformats.org/officeDocument/2006/relationships/hyperlink" Target="garantF1://10004442.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garantF1://5125100.1829"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garantF1://12088083.22" TargetMode="External"/><Relationship Id="rId52" Type="http://schemas.openxmlformats.org/officeDocument/2006/relationships/hyperlink" Target="garantF1://5125100.1829" TargetMode="External"/><Relationship Id="rId60" Type="http://schemas.openxmlformats.org/officeDocument/2006/relationships/hyperlink" Target="garantF1://5125100.1829" TargetMode="External"/><Relationship Id="rId65" Type="http://schemas.openxmlformats.org/officeDocument/2006/relationships/hyperlink" Target="garantF1://12088083.416" TargetMode="External"/><Relationship Id="rId73" Type="http://schemas.openxmlformats.org/officeDocument/2006/relationships/hyperlink" Target="garantF1://5125100.1829"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docs.cntd.ru/document/444889491"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hyperlink" Target="consultantplus://offline/ref=C4A5BB2248671973E0EFD104574F291318093118FFCDE8F0F1F7CC41273D6E7547B251A6F7C68738T3k4E" TargetMode="External"/><Relationship Id="rId48" Type="http://schemas.openxmlformats.org/officeDocument/2006/relationships/hyperlink" Target="garantF1://12088083.0" TargetMode="External"/><Relationship Id="rId56" Type="http://schemas.openxmlformats.org/officeDocument/2006/relationships/hyperlink" Target="garantF1://5125100.1829" TargetMode="External"/><Relationship Id="rId64" Type="http://schemas.openxmlformats.org/officeDocument/2006/relationships/hyperlink" Target="garantF1://5125100.1829" TargetMode="External"/><Relationship Id="rId69" Type="http://schemas.openxmlformats.org/officeDocument/2006/relationships/hyperlink" Target="garantF1://5125100.1829" TargetMode="External"/><Relationship Id="rId77" Type="http://schemas.openxmlformats.org/officeDocument/2006/relationships/hyperlink" Target="http://ivo.garant.ru/document?id=10003548&amp;sub=0" TargetMode="External"/><Relationship Id="rId8" Type="http://schemas.openxmlformats.org/officeDocument/2006/relationships/image" Target="media/image2.png"/><Relationship Id="rId51" Type="http://schemas.openxmlformats.org/officeDocument/2006/relationships/hyperlink" Target="garantF1://12064283.5" TargetMode="External"/><Relationship Id="rId72" Type="http://schemas.openxmlformats.org/officeDocument/2006/relationships/hyperlink" Target="garantF1://5125100.1829" TargetMode="External"/><Relationship Id="rId3" Type="http://schemas.openxmlformats.org/officeDocument/2006/relationships/styles" Target="styles.xml"/><Relationship Id="rId12" Type="http://schemas.openxmlformats.org/officeDocument/2006/relationships/hyperlink" Target="http://docs.cntd.ru/document/901876063" TargetMode="Externa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yperlink" Target="file:///C:\Users\admin\Desktop\&#1052;&#1054;&#1048;%20%20&#1044;&#1054;&#1050;&#1059;&#1052;&#1045;&#1053;&#1058;&#1067;\FILE\&#1042;&#1067;&#1041;&#1054;&#1056;&#1067;\&#1057;&#1073;&#1086;&#1088;&#1085;&#1080;&#1082;%20&#1079;&#1072;&#1082;&#1086;&#1085;&#1086;&#1076;&#1072;&#1090;&#1077;&#1083;&#1100;&#1089;&#1090;&#1074;&#1072;\2018%20&#1075;&#1086;&#1076;\&#1055;&#1088;&#1080;&#1083;&#1086;&#1078;&#1077;&#1085;&#1080;&#1077;%2018%20&#1048;&#1085;&#1089;&#1090;&#1088;&#1091;&#1082;&#1094;&#1080;&#1103;%20&#1087;&#1086;&#1083;&#1100;&#1079;&#1086;&#1074;&#1072;&#1090;&#1077;&#1083;&#1103;%20&#1048;&#1057;&#1055;&#1044;&#1085;.doc" TargetMode="External"/><Relationship Id="rId38" Type="http://schemas.openxmlformats.org/officeDocument/2006/relationships/hyperlink" Target="consultantplus://offline/ref=C4A5BB2248671973E0EFD104574F29131B0E3917F9C0E8F0F1F7CC41273D6E7547B251A6F7C6863CT3kEE" TargetMode="External"/><Relationship Id="rId46" Type="http://schemas.openxmlformats.org/officeDocument/2006/relationships/hyperlink" Target="garantF1://10064072.0" TargetMode="External"/><Relationship Id="rId59" Type="http://schemas.openxmlformats.org/officeDocument/2006/relationships/hyperlink" Target="garantF1://5125100.1829" TargetMode="External"/><Relationship Id="rId67" Type="http://schemas.openxmlformats.org/officeDocument/2006/relationships/hyperlink" Target="garantF1://5125100.1829" TargetMode="External"/><Relationship Id="rId20" Type="http://schemas.openxmlformats.org/officeDocument/2006/relationships/image" Target="media/image9.png"/><Relationship Id="rId41" Type="http://schemas.openxmlformats.org/officeDocument/2006/relationships/hyperlink" Target="consultantplus://offline/ref=C4A5BB2248671973E0EFD104574F291318093118FFCDE8F0F1F7CC4127T3kDE" TargetMode="External"/><Relationship Id="rId54" Type="http://schemas.openxmlformats.org/officeDocument/2006/relationships/hyperlink" Target="garantF1://12025267.0" TargetMode="External"/><Relationship Id="rId62" Type="http://schemas.openxmlformats.org/officeDocument/2006/relationships/hyperlink" Target="garantF1://5125100.1829" TargetMode="External"/><Relationship Id="rId70" Type="http://schemas.openxmlformats.org/officeDocument/2006/relationships/hyperlink" Target="garantF1://5125100.1829" TargetMode="External"/><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hyperlink" Target="garantF1://10005024.1" TargetMode="External"/><Relationship Id="rId57" Type="http://schemas.openxmlformats.org/officeDocument/2006/relationships/hyperlink" Target="garantF1://5125100.18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3E2CC-DEB6-4107-A39F-3D29923E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408</Pages>
  <Words>111627</Words>
  <Characters>636275</Characters>
  <Application>Microsoft Office Word</Application>
  <DocSecurity>0</DocSecurity>
  <Lines>5302</Lines>
  <Paragraphs>1492</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С Б О Р Н И К</vt:lpstr>
      <vt:lpstr>    СОДЕРЖАНИЕ</vt:lpstr>
      <vt:lpstr>        </vt:lpstr>
      <vt:lpstr>        РАЗДЕЛ  ПЕРВЫЙ</vt:lpstr>
      <vt:lpstr>        </vt:lpstr>
      <vt:lpstr>        РАЗДЕЛ  ТРЕТИЙ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В целях реализации части 3 статьи 39.36 Земельного кодекса Российской Федерации,</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постановлением Администрации</vt:lpstr>
      <vt:lpstr>    Новичихинского района</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на 2015-2019 годы»</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Перечень используемых определений, обозначений и сокращений</vt:lpstr>
    </vt:vector>
  </TitlesOfParts>
  <Company/>
  <LinksUpToDate>false</LinksUpToDate>
  <CharactersWithSpaces>746410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20</cp:revision>
  <cp:lastPrinted>2019-01-22T08:54:00Z</cp:lastPrinted>
  <dcterms:created xsi:type="dcterms:W3CDTF">2019-01-18T03:31:00Z</dcterms:created>
  <dcterms:modified xsi:type="dcterms:W3CDTF">2019-01-22T08:57:00Z</dcterms:modified>
</cp:coreProperties>
</file>