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9D410" w14:textId="3F3F7E47" w:rsidR="00AD182F" w:rsidRDefault="00AD182F" w:rsidP="00AD182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AD182F">
        <w:rPr>
          <w:b/>
          <w:bCs/>
          <w:color w:val="000000"/>
          <w:sz w:val="32"/>
          <w:szCs w:val="32"/>
        </w:rPr>
        <w:t xml:space="preserve">Р О С </w:t>
      </w:r>
      <w:proofErr w:type="spellStart"/>
      <w:r w:rsidRPr="00AD182F">
        <w:rPr>
          <w:b/>
          <w:bCs/>
          <w:color w:val="000000"/>
          <w:sz w:val="32"/>
          <w:szCs w:val="32"/>
        </w:rPr>
        <w:t>С</w:t>
      </w:r>
      <w:proofErr w:type="spellEnd"/>
      <w:r w:rsidRPr="00AD182F">
        <w:rPr>
          <w:b/>
          <w:bCs/>
          <w:color w:val="000000"/>
          <w:sz w:val="32"/>
          <w:szCs w:val="32"/>
        </w:rPr>
        <w:t xml:space="preserve"> И Й С К А </w:t>
      </w:r>
      <w:proofErr w:type="gramStart"/>
      <w:r w:rsidRPr="00AD182F">
        <w:rPr>
          <w:b/>
          <w:bCs/>
          <w:color w:val="000000"/>
          <w:sz w:val="32"/>
          <w:szCs w:val="32"/>
        </w:rPr>
        <w:t>Я  Ф</w:t>
      </w:r>
      <w:proofErr w:type="gramEnd"/>
      <w:r w:rsidRPr="00AD182F">
        <w:rPr>
          <w:b/>
          <w:bCs/>
          <w:color w:val="000000"/>
          <w:sz w:val="32"/>
          <w:szCs w:val="32"/>
        </w:rPr>
        <w:t xml:space="preserve"> Е Д Е Р А Ц И Я</w:t>
      </w:r>
    </w:p>
    <w:p w14:paraId="01DC44D6" w14:textId="7E6BFBBB" w:rsidR="00AD182F" w:rsidRDefault="00AD182F" w:rsidP="00AD182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НОВИЧИХИНСКОЕ РАЙОННОЕ СОБРАНИЕ ДЕПУТАТОВ</w:t>
      </w:r>
    </w:p>
    <w:p w14:paraId="0FA527CD" w14:textId="09D68879" w:rsidR="00AD182F" w:rsidRPr="00AD182F" w:rsidRDefault="00AD182F" w:rsidP="00AD182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АЛТАЙСКОГО КРАЯ</w:t>
      </w:r>
    </w:p>
    <w:p w14:paraId="3F395C3A" w14:textId="77777777" w:rsidR="00AD182F" w:rsidRDefault="00AD182F" w:rsidP="00AD182F">
      <w:pPr>
        <w:pStyle w:val="a3"/>
        <w:jc w:val="center"/>
        <w:rPr>
          <w:b/>
          <w:bCs/>
          <w:color w:val="000000"/>
          <w:sz w:val="36"/>
          <w:szCs w:val="36"/>
        </w:rPr>
      </w:pPr>
      <w:r w:rsidRPr="00AD182F">
        <w:rPr>
          <w:b/>
          <w:bCs/>
          <w:color w:val="000000"/>
          <w:sz w:val="36"/>
          <w:szCs w:val="36"/>
        </w:rPr>
        <w:t>РЕШЕНИЕ</w:t>
      </w:r>
    </w:p>
    <w:p w14:paraId="42B03D29" w14:textId="77777777" w:rsidR="006A6948" w:rsidRDefault="006A6948" w:rsidP="00AD182F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14:paraId="478DA222" w14:textId="469A1DC7" w:rsidR="00AD182F" w:rsidRDefault="00F50A73" w:rsidP="00AD182F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</w:t>
      </w:r>
      <w:r w:rsidR="006A6948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03</w:t>
      </w:r>
      <w:r w:rsidR="006A6948">
        <w:rPr>
          <w:b/>
          <w:bCs/>
          <w:color w:val="000000"/>
          <w:sz w:val="28"/>
          <w:szCs w:val="28"/>
        </w:rPr>
        <w:t>.</w:t>
      </w:r>
      <w:r w:rsidR="00AD182F" w:rsidRPr="00AD182F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3</w:t>
      </w:r>
      <w:r w:rsidR="00AD182F" w:rsidRPr="00AD182F">
        <w:rPr>
          <w:b/>
          <w:bCs/>
          <w:color w:val="000000"/>
          <w:sz w:val="28"/>
          <w:szCs w:val="28"/>
        </w:rPr>
        <w:t xml:space="preserve"> № </w:t>
      </w:r>
      <w:r>
        <w:rPr>
          <w:b/>
          <w:bCs/>
          <w:color w:val="000000"/>
          <w:sz w:val="28"/>
          <w:szCs w:val="28"/>
        </w:rPr>
        <w:t>4-12</w:t>
      </w:r>
      <w:r w:rsidR="00AD182F" w:rsidRPr="00AD182F"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AD182F">
        <w:rPr>
          <w:color w:val="000000"/>
          <w:sz w:val="28"/>
          <w:szCs w:val="28"/>
        </w:rPr>
        <w:t xml:space="preserve">          </w:t>
      </w:r>
      <w:r w:rsidR="006A6948">
        <w:rPr>
          <w:color w:val="000000"/>
          <w:sz w:val="28"/>
          <w:szCs w:val="28"/>
        </w:rPr>
        <w:t xml:space="preserve">             </w:t>
      </w:r>
      <w:r w:rsidR="00AD182F">
        <w:rPr>
          <w:color w:val="000000"/>
          <w:sz w:val="28"/>
          <w:szCs w:val="28"/>
        </w:rPr>
        <w:t xml:space="preserve">    </w:t>
      </w:r>
      <w:r w:rsidR="00AD182F" w:rsidRPr="00AD182F">
        <w:rPr>
          <w:b/>
          <w:bCs/>
          <w:color w:val="000000"/>
          <w:sz w:val="28"/>
          <w:szCs w:val="28"/>
        </w:rPr>
        <w:t>с. Новичиха</w:t>
      </w:r>
      <w:r w:rsidR="00AD182F" w:rsidRPr="00AD182F">
        <w:rPr>
          <w:color w:val="000000"/>
          <w:sz w:val="28"/>
          <w:szCs w:val="28"/>
        </w:rPr>
        <w:t xml:space="preserve">              </w:t>
      </w:r>
    </w:p>
    <w:p w14:paraId="0835FBE5" w14:textId="77777777" w:rsidR="00F113E1" w:rsidRPr="00F113E1" w:rsidRDefault="00F113E1" w:rsidP="00AD18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13E1">
        <w:rPr>
          <w:color w:val="000000"/>
          <w:sz w:val="28"/>
          <w:szCs w:val="28"/>
        </w:rPr>
        <w:t xml:space="preserve">Об утверждении ключевых показателей </w:t>
      </w:r>
    </w:p>
    <w:p w14:paraId="0A69976E" w14:textId="77777777" w:rsidR="00F113E1" w:rsidRPr="00F113E1" w:rsidRDefault="00F113E1" w:rsidP="00AD18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113E1">
        <w:rPr>
          <w:color w:val="000000"/>
          <w:sz w:val="28"/>
          <w:szCs w:val="28"/>
        </w:rPr>
        <w:t>и</w:t>
      </w:r>
      <w:proofErr w:type="gramEnd"/>
      <w:r w:rsidRPr="00F113E1">
        <w:rPr>
          <w:color w:val="000000"/>
          <w:sz w:val="28"/>
          <w:szCs w:val="28"/>
        </w:rPr>
        <w:t xml:space="preserve"> их целевых значений, индикативных </w:t>
      </w:r>
    </w:p>
    <w:p w14:paraId="15A6AA42" w14:textId="77777777" w:rsidR="00F113E1" w:rsidRPr="00F113E1" w:rsidRDefault="00F113E1" w:rsidP="00AD18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113E1">
        <w:rPr>
          <w:color w:val="000000"/>
          <w:sz w:val="28"/>
          <w:szCs w:val="28"/>
        </w:rPr>
        <w:t>показателей</w:t>
      </w:r>
      <w:proofErr w:type="gramEnd"/>
      <w:r w:rsidRPr="00F113E1">
        <w:rPr>
          <w:color w:val="000000"/>
          <w:sz w:val="28"/>
          <w:szCs w:val="28"/>
        </w:rPr>
        <w:t xml:space="preserve"> по муниципальному земельному </w:t>
      </w:r>
    </w:p>
    <w:p w14:paraId="50A44FCF" w14:textId="77777777" w:rsidR="006A6948" w:rsidRDefault="00F113E1" w:rsidP="00AD18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113E1">
        <w:rPr>
          <w:color w:val="000000"/>
          <w:sz w:val="28"/>
          <w:szCs w:val="28"/>
        </w:rPr>
        <w:t>контролю</w:t>
      </w:r>
      <w:proofErr w:type="gramEnd"/>
      <w:r w:rsidRPr="00F113E1">
        <w:rPr>
          <w:color w:val="000000"/>
          <w:sz w:val="28"/>
          <w:szCs w:val="28"/>
        </w:rPr>
        <w:t xml:space="preserve"> на территории муниципального</w:t>
      </w:r>
    </w:p>
    <w:p w14:paraId="3FD37BBD" w14:textId="127322D4" w:rsidR="00AD182F" w:rsidRPr="00F113E1" w:rsidRDefault="00F113E1" w:rsidP="006A6948">
      <w:pPr>
        <w:pStyle w:val="a3"/>
        <w:tabs>
          <w:tab w:val="left" w:pos="8222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113E1">
        <w:rPr>
          <w:color w:val="000000"/>
          <w:sz w:val="28"/>
          <w:szCs w:val="28"/>
        </w:rPr>
        <w:t>образования</w:t>
      </w:r>
      <w:proofErr w:type="gramEnd"/>
      <w:r w:rsidRPr="00F113E1">
        <w:rPr>
          <w:color w:val="000000"/>
          <w:sz w:val="28"/>
          <w:szCs w:val="28"/>
        </w:rPr>
        <w:t xml:space="preserve"> Новичихинский район</w:t>
      </w:r>
    </w:p>
    <w:p w14:paraId="245AD367" w14:textId="4B6CE53E" w:rsidR="00F113E1" w:rsidRPr="00F113E1" w:rsidRDefault="00F113E1" w:rsidP="00AD18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BA358A9" w14:textId="77777777" w:rsidR="00F113E1" w:rsidRPr="00AD182F" w:rsidRDefault="00F113E1" w:rsidP="00AD18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895F3ED" w14:textId="20C6761B" w:rsidR="00AD182F" w:rsidRDefault="00AD182F" w:rsidP="006A694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В соответствии</w:t>
      </w:r>
      <w:r w:rsidR="001E2785">
        <w:rPr>
          <w:color w:val="000000"/>
          <w:sz w:val="28"/>
          <w:szCs w:val="28"/>
        </w:rPr>
        <w:t xml:space="preserve"> с</w:t>
      </w:r>
      <w:r w:rsidRPr="00AD182F">
        <w:rPr>
          <w:color w:val="000000"/>
          <w:sz w:val="28"/>
          <w:szCs w:val="28"/>
        </w:rPr>
        <w:t xml:space="preserve">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="001E2785">
        <w:rPr>
          <w:color w:val="000000"/>
          <w:sz w:val="28"/>
          <w:szCs w:val="28"/>
        </w:rPr>
        <w:t xml:space="preserve">статьи 69 Устава муниципального образования Новичихинский район, </w:t>
      </w:r>
      <w:r>
        <w:rPr>
          <w:color w:val="000000"/>
          <w:sz w:val="28"/>
          <w:szCs w:val="28"/>
        </w:rPr>
        <w:t>районное Собрание депутатов РЕ</w:t>
      </w:r>
      <w:r w:rsidRPr="00AD182F">
        <w:rPr>
          <w:color w:val="000000"/>
          <w:sz w:val="28"/>
          <w:szCs w:val="28"/>
        </w:rPr>
        <w:t>ШИЛ</w:t>
      </w:r>
      <w:r>
        <w:rPr>
          <w:color w:val="000000"/>
          <w:sz w:val="28"/>
          <w:szCs w:val="28"/>
        </w:rPr>
        <w:t>О</w:t>
      </w:r>
      <w:r w:rsidRPr="00AD182F">
        <w:rPr>
          <w:color w:val="000000"/>
          <w:sz w:val="28"/>
          <w:szCs w:val="28"/>
        </w:rPr>
        <w:t>:</w:t>
      </w:r>
    </w:p>
    <w:p w14:paraId="7E2726D5" w14:textId="77777777" w:rsidR="006A6948" w:rsidRPr="00AD182F" w:rsidRDefault="006A6948" w:rsidP="006A694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BE06E10" w14:textId="1E57A91B" w:rsidR="00AD182F" w:rsidRDefault="00AD182F" w:rsidP="006A694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 xml:space="preserve">1.Утвердить ключевые показатели и их целевые значения, индикативные показатели по муниципальному </w:t>
      </w:r>
      <w:r w:rsidR="00F113E1">
        <w:rPr>
          <w:color w:val="000000"/>
          <w:sz w:val="28"/>
          <w:szCs w:val="28"/>
        </w:rPr>
        <w:t>земельному</w:t>
      </w:r>
      <w:r w:rsidRPr="00AD182F">
        <w:rPr>
          <w:color w:val="000000"/>
          <w:sz w:val="28"/>
          <w:szCs w:val="28"/>
        </w:rPr>
        <w:t xml:space="preserve"> контролю на территории муниципального образования </w:t>
      </w:r>
      <w:r>
        <w:rPr>
          <w:color w:val="000000"/>
          <w:sz w:val="28"/>
          <w:szCs w:val="28"/>
        </w:rPr>
        <w:t xml:space="preserve">Новичихинский район </w:t>
      </w:r>
      <w:r w:rsidRPr="00AD182F">
        <w:rPr>
          <w:color w:val="000000"/>
          <w:sz w:val="28"/>
          <w:szCs w:val="28"/>
        </w:rPr>
        <w:t>согласно приложению к настоящему решению.</w:t>
      </w:r>
    </w:p>
    <w:p w14:paraId="534A813A" w14:textId="18DEFC26" w:rsidR="00AD182F" w:rsidRDefault="00925A46" w:rsidP="006A694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D182F" w:rsidRPr="00AD182F">
        <w:rPr>
          <w:color w:val="000000"/>
          <w:sz w:val="28"/>
          <w:szCs w:val="28"/>
        </w:rPr>
        <w:t xml:space="preserve">.Контроль </w:t>
      </w:r>
      <w:r>
        <w:rPr>
          <w:color w:val="000000"/>
          <w:sz w:val="28"/>
          <w:szCs w:val="28"/>
        </w:rPr>
        <w:t>возложить на постоянную комиссию по вопросам местного самоуправления.</w:t>
      </w:r>
    </w:p>
    <w:p w14:paraId="3D7C0AAE" w14:textId="0F091462" w:rsidR="00925A46" w:rsidRDefault="00925A46" w:rsidP="006A694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3.Направить приложение к данному решению главе района на подписание и обнародование в установленном порядке.</w:t>
      </w:r>
    </w:p>
    <w:p w14:paraId="22722CB2" w14:textId="77777777" w:rsidR="00925A46" w:rsidRDefault="00925A46" w:rsidP="006A694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F09AA85" w14:textId="77777777" w:rsidR="006A6948" w:rsidRPr="00AD182F" w:rsidRDefault="006A6948" w:rsidP="006A694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4C794A" w14:textId="169A7779" w:rsidR="00AD182F" w:rsidRDefault="00925A46" w:rsidP="00925A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районного</w:t>
      </w:r>
    </w:p>
    <w:p w14:paraId="3EE62B2F" w14:textId="2B390768" w:rsidR="00925A46" w:rsidRPr="00AD182F" w:rsidRDefault="00925A46" w:rsidP="00925A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                                                                                    В.И. Косач</w:t>
      </w:r>
    </w:p>
    <w:p w14:paraId="1BADD5B2" w14:textId="77777777" w:rsidR="00AD182F" w:rsidRDefault="00AD182F" w:rsidP="00AD182F">
      <w:pPr>
        <w:pStyle w:val="a3"/>
        <w:rPr>
          <w:color w:val="000000"/>
          <w:sz w:val="28"/>
          <w:szCs w:val="28"/>
        </w:rPr>
      </w:pPr>
    </w:p>
    <w:p w14:paraId="521D3D0B" w14:textId="77777777" w:rsidR="00AD182F" w:rsidRDefault="00AD182F" w:rsidP="00AD182F">
      <w:pPr>
        <w:pStyle w:val="a3"/>
        <w:rPr>
          <w:color w:val="000000"/>
          <w:sz w:val="28"/>
          <w:szCs w:val="28"/>
        </w:rPr>
      </w:pPr>
    </w:p>
    <w:p w14:paraId="2E1F961C" w14:textId="77777777" w:rsidR="00925A46" w:rsidRDefault="00925A46" w:rsidP="00AD182F">
      <w:pPr>
        <w:pStyle w:val="a3"/>
        <w:rPr>
          <w:color w:val="000000"/>
          <w:sz w:val="28"/>
          <w:szCs w:val="28"/>
        </w:rPr>
      </w:pPr>
    </w:p>
    <w:p w14:paraId="21753EF3" w14:textId="77777777" w:rsidR="00F50A73" w:rsidRDefault="00F50A73" w:rsidP="00AD182F">
      <w:pPr>
        <w:pStyle w:val="a3"/>
        <w:rPr>
          <w:color w:val="000000"/>
          <w:sz w:val="28"/>
          <w:szCs w:val="28"/>
        </w:rPr>
      </w:pPr>
    </w:p>
    <w:p w14:paraId="67752A95" w14:textId="77777777" w:rsidR="00925A46" w:rsidRDefault="00925A46" w:rsidP="00AD182F">
      <w:pPr>
        <w:pStyle w:val="a3"/>
        <w:rPr>
          <w:color w:val="000000"/>
          <w:sz w:val="28"/>
          <w:szCs w:val="28"/>
        </w:rPr>
      </w:pPr>
    </w:p>
    <w:p w14:paraId="4CD60950" w14:textId="11CA4C03" w:rsidR="00AD182F" w:rsidRPr="00AD182F" w:rsidRDefault="00925A46" w:rsidP="006A6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AD182F" w:rsidRPr="00AD182F">
        <w:rPr>
          <w:color w:val="000000"/>
          <w:sz w:val="28"/>
          <w:szCs w:val="28"/>
        </w:rPr>
        <w:t>Приложение</w:t>
      </w:r>
      <w:r w:rsidR="00040F74">
        <w:rPr>
          <w:color w:val="000000"/>
          <w:sz w:val="28"/>
          <w:szCs w:val="28"/>
        </w:rPr>
        <w:t xml:space="preserve">           </w:t>
      </w:r>
    </w:p>
    <w:p w14:paraId="4A301E99" w14:textId="1C3B5CFC" w:rsidR="00AD182F" w:rsidRPr="00AD182F" w:rsidRDefault="00925A46" w:rsidP="00925A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AD182F" w:rsidRPr="00AD182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тверждено</w:t>
      </w:r>
    </w:p>
    <w:p w14:paraId="692A8917" w14:textId="77777777" w:rsidR="00925A46" w:rsidRDefault="00925A46" w:rsidP="00925A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AD182F">
        <w:rPr>
          <w:color w:val="000000"/>
          <w:sz w:val="28"/>
          <w:szCs w:val="28"/>
        </w:rPr>
        <w:t>Р</w:t>
      </w:r>
      <w:r w:rsidR="00AD182F" w:rsidRPr="00AD182F">
        <w:rPr>
          <w:color w:val="000000"/>
          <w:sz w:val="28"/>
          <w:szCs w:val="28"/>
        </w:rPr>
        <w:t>ешением</w:t>
      </w:r>
      <w:r>
        <w:rPr>
          <w:color w:val="000000"/>
          <w:sz w:val="28"/>
          <w:szCs w:val="28"/>
        </w:rPr>
        <w:t xml:space="preserve"> районного</w:t>
      </w:r>
    </w:p>
    <w:p w14:paraId="1943D3CA" w14:textId="79FB4B40" w:rsidR="00925A46" w:rsidRDefault="00925A46" w:rsidP="00925A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Собрания депутатов</w:t>
      </w:r>
    </w:p>
    <w:p w14:paraId="7FCE62A6" w14:textId="6A92CD35" w:rsidR="00925A46" w:rsidRDefault="00925A46" w:rsidP="006A694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="006A6948">
        <w:rPr>
          <w:color w:val="000000"/>
          <w:sz w:val="28"/>
          <w:szCs w:val="28"/>
        </w:rPr>
        <w:t>от</w:t>
      </w:r>
      <w:proofErr w:type="gramEnd"/>
      <w:r w:rsidR="006A6948">
        <w:rPr>
          <w:color w:val="000000"/>
          <w:sz w:val="28"/>
          <w:szCs w:val="28"/>
        </w:rPr>
        <w:t xml:space="preserve"> </w:t>
      </w:r>
      <w:r w:rsidR="00F50A73">
        <w:rPr>
          <w:color w:val="000000"/>
          <w:sz w:val="28"/>
          <w:szCs w:val="28"/>
        </w:rPr>
        <w:t>24</w:t>
      </w:r>
      <w:r w:rsidR="006A6948">
        <w:rPr>
          <w:color w:val="000000"/>
          <w:sz w:val="28"/>
          <w:szCs w:val="28"/>
        </w:rPr>
        <w:t>.</w:t>
      </w:r>
      <w:r w:rsidR="00F50A73">
        <w:rPr>
          <w:color w:val="000000"/>
          <w:sz w:val="28"/>
          <w:szCs w:val="28"/>
        </w:rPr>
        <w:t>03.</w:t>
      </w:r>
      <w:r w:rsidR="006A6948">
        <w:rPr>
          <w:color w:val="000000"/>
          <w:sz w:val="28"/>
          <w:szCs w:val="28"/>
        </w:rPr>
        <w:t>2023 №</w:t>
      </w:r>
      <w:r w:rsidR="00F50A73">
        <w:rPr>
          <w:color w:val="000000"/>
          <w:sz w:val="28"/>
          <w:szCs w:val="28"/>
        </w:rPr>
        <w:t>4-12</w:t>
      </w:r>
      <w:bookmarkStart w:id="0" w:name="_GoBack"/>
      <w:bookmarkEnd w:id="0"/>
    </w:p>
    <w:p w14:paraId="3312B9EF" w14:textId="4AFA4FA6" w:rsidR="00AD182F" w:rsidRPr="00AD182F" w:rsidRDefault="00AD182F" w:rsidP="00AD182F">
      <w:pPr>
        <w:pStyle w:val="a3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 xml:space="preserve"> </w:t>
      </w:r>
      <w:r w:rsidR="00925A46">
        <w:rPr>
          <w:color w:val="000000"/>
          <w:sz w:val="28"/>
          <w:szCs w:val="28"/>
        </w:rPr>
        <w:t xml:space="preserve">                        </w:t>
      </w:r>
    </w:p>
    <w:p w14:paraId="7073E44E" w14:textId="77777777" w:rsidR="00AD182F" w:rsidRPr="006A6948" w:rsidRDefault="00AD182F" w:rsidP="001710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6948">
        <w:rPr>
          <w:b/>
          <w:color w:val="000000"/>
          <w:sz w:val="28"/>
          <w:szCs w:val="28"/>
        </w:rPr>
        <w:t>Ключевые показатели и их целевые значения, индикативные показатели</w:t>
      </w:r>
    </w:p>
    <w:p w14:paraId="290A866A" w14:textId="4231CE4F" w:rsidR="00AD182F" w:rsidRPr="006A6948" w:rsidRDefault="00AD182F" w:rsidP="001710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6A6948">
        <w:rPr>
          <w:b/>
          <w:color w:val="000000"/>
          <w:sz w:val="28"/>
          <w:szCs w:val="28"/>
        </w:rPr>
        <w:t>по</w:t>
      </w:r>
      <w:proofErr w:type="gramEnd"/>
      <w:r w:rsidRPr="006A6948">
        <w:rPr>
          <w:b/>
          <w:color w:val="000000"/>
          <w:sz w:val="28"/>
          <w:szCs w:val="28"/>
        </w:rPr>
        <w:t xml:space="preserve"> муниципальному </w:t>
      </w:r>
      <w:r w:rsidR="00F113E1" w:rsidRPr="006A6948">
        <w:rPr>
          <w:b/>
          <w:color w:val="000000"/>
          <w:sz w:val="28"/>
          <w:szCs w:val="28"/>
        </w:rPr>
        <w:t>земельному</w:t>
      </w:r>
      <w:r w:rsidRPr="006A6948">
        <w:rPr>
          <w:b/>
          <w:color w:val="000000"/>
          <w:sz w:val="28"/>
          <w:szCs w:val="28"/>
        </w:rPr>
        <w:t xml:space="preserve"> контролю на территории муниципального образования </w:t>
      </w:r>
      <w:r w:rsidR="00171083" w:rsidRPr="006A6948">
        <w:rPr>
          <w:b/>
          <w:color w:val="000000"/>
          <w:sz w:val="28"/>
          <w:szCs w:val="28"/>
        </w:rPr>
        <w:t>Новичихинский район.</w:t>
      </w:r>
    </w:p>
    <w:p w14:paraId="54E5722C" w14:textId="77777777" w:rsidR="00171083" w:rsidRPr="00AD182F" w:rsidRDefault="00171083" w:rsidP="0017108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3D35093" w14:textId="3733E7E6" w:rsidR="00AD182F" w:rsidRDefault="00AD182F" w:rsidP="00C77EE4">
      <w:pPr>
        <w:pStyle w:val="a3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 xml:space="preserve">1. Ключевые показатели по муниципальному </w:t>
      </w:r>
      <w:r w:rsidR="00F113E1">
        <w:rPr>
          <w:color w:val="000000"/>
          <w:sz w:val="28"/>
          <w:szCs w:val="28"/>
        </w:rPr>
        <w:t>земельному</w:t>
      </w:r>
      <w:r w:rsidRPr="00AD182F">
        <w:rPr>
          <w:color w:val="000000"/>
          <w:sz w:val="28"/>
          <w:szCs w:val="28"/>
        </w:rPr>
        <w:t xml:space="preserve"> контролю на территории муниципального образования </w:t>
      </w:r>
      <w:r w:rsidR="00171083">
        <w:rPr>
          <w:color w:val="000000"/>
          <w:sz w:val="28"/>
          <w:szCs w:val="28"/>
        </w:rPr>
        <w:t xml:space="preserve">Новичихинский район </w:t>
      </w:r>
      <w:r w:rsidRPr="00AD182F">
        <w:rPr>
          <w:color w:val="000000"/>
          <w:sz w:val="28"/>
          <w:szCs w:val="28"/>
        </w:rPr>
        <w:t>и их целевые значения:</w:t>
      </w:r>
    </w:p>
    <w:tbl>
      <w:tblPr>
        <w:tblW w:w="0" w:type="auto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5"/>
        <w:gridCol w:w="2945"/>
      </w:tblGrid>
      <w:tr w:rsidR="00F113E1" w:rsidRPr="00F113E1" w14:paraId="1EBAC538" w14:textId="562DB2A6" w:rsidTr="001E229E">
        <w:trPr>
          <w:trHeight w:val="480"/>
        </w:trPr>
        <w:tc>
          <w:tcPr>
            <w:tcW w:w="6505" w:type="dxa"/>
          </w:tcPr>
          <w:p w14:paraId="7607A7BC" w14:textId="575F19BA" w:rsidR="00F113E1" w:rsidRPr="00F113E1" w:rsidRDefault="00F113E1" w:rsidP="00F113E1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Ключевые показатели </w:t>
            </w:r>
          </w:p>
        </w:tc>
        <w:tc>
          <w:tcPr>
            <w:tcW w:w="2945" w:type="dxa"/>
          </w:tcPr>
          <w:p w14:paraId="322B7A06" w14:textId="766AC830" w:rsidR="00F113E1" w:rsidRPr="00F113E1" w:rsidRDefault="001E229E" w:rsidP="00F11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значения (%)</w:t>
            </w:r>
          </w:p>
        </w:tc>
      </w:tr>
      <w:tr w:rsidR="00F113E1" w:rsidRPr="00F113E1" w14:paraId="71FCDE33" w14:textId="37DD27F1" w:rsidTr="001E229E">
        <w:trPr>
          <w:trHeight w:val="738"/>
        </w:trPr>
        <w:tc>
          <w:tcPr>
            <w:tcW w:w="6505" w:type="dxa"/>
            <w:tcBorders>
              <w:bottom w:val="single" w:sz="4" w:space="0" w:color="auto"/>
            </w:tcBorders>
          </w:tcPr>
          <w:p w14:paraId="3F81CF5C" w14:textId="2045B12D" w:rsidR="00F113E1" w:rsidRPr="00F113E1" w:rsidRDefault="00F113E1" w:rsidP="00F113E1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устраненных нарушений обязательных требований от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выявленных нарушений обязательных требований 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3A520CF6" w14:textId="1888B23B" w:rsidR="00F113E1" w:rsidRPr="00F113E1" w:rsidRDefault="00F113E1" w:rsidP="00F11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113E1" w:rsidRPr="00F113E1" w14:paraId="09104031" w14:textId="0188B3EA" w:rsidTr="001E229E">
        <w:trPr>
          <w:trHeight w:val="977"/>
        </w:trPr>
        <w:tc>
          <w:tcPr>
            <w:tcW w:w="6505" w:type="dxa"/>
            <w:tcBorders>
              <w:bottom w:val="single" w:sz="4" w:space="0" w:color="auto"/>
            </w:tcBorders>
          </w:tcPr>
          <w:p w14:paraId="05D5D4D8" w14:textId="77777777" w:rsidR="00F113E1" w:rsidRPr="00F113E1" w:rsidRDefault="00F113E1" w:rsidP="00F113E1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нарушений, выявленных при проведении контрольных</w:t>
            </w:r>
          </w:p>
          <w:p w14:paraId="04AA01B5" w14:textId="4551237F" w:rsidR="00F113E1" w:rsidRPr="00F113E1" w:rsidRDefault="00F113E1" w:rsidP="00F113E1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1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</w:t>
            </w:r>
            <w:proofErr w:type="gramEnd"/>
            <w:r w:rsidRPr="00F11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устраненных до их завершения при методической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поддержке проверяющего инспектора 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746AC7CF" w14:textId="3B0DB940" w:rsidR="00F113E1" w:rsidRPr="00F113E1" w:rsidRDefault="00F113E1" w:rsidP="00F11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113E1" w:rsidRPr="00F113E1" w14:paraId="6F45F332" w14:textId="4DDE7675" w:rsidTr="001E229E">
        <w:trPr>
          <w:trHeight w:val="1287"/>
        </w:trPr>
        <w:tc>
          <w:tcPr>
            <w:tcW w:w="6505" w:type="dxa"/>
            <w:tcBorders>
              <w:bottom w:val="single" w:sz="4" w:space="0" w:color="auto"/>
            </w:tcBorders>
          </w:tcPr>
          <w:p w14:paraId="727E3862" w14:textId="6C002328" w:rsidR="00F113E1" w:rsidRPr="00F113E1" w:rsidRDefault="00F113E1" w:rsidP="00F113E1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обоснованных жалоб на действия (бездействие) контрольного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органа и (или) его должностных лиц при проведении контрольных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мероприятий от общего количества поступивших жалоб 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760B9716" w14:textId="77777777" w:rsidR="00F113E1" w:rsidRPr="00F113E1" w:rsidRDefault="00F113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7348A8" w14:textId="01628179" w:rsidR="00F113E1" w:rsidRPr="00F113E1" w:rsidRDefault="00F113E1" w:rsidP="00F113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113E1" w:rsidRPr="00F113E1" w14:paraId="72F24753" w14:textId="52C9B72E" w:rsidTr="001E229E">
        <w:trPr>
          <w:trHeight w:val="966"/>
        </w:trPr>
        <w:tc>
          <w:tcPr>
            <w:tcW w:w="6505" w:type="dxa"/>
          </w:tcPr>
          <w:p w14:paraId="18A36C78" w14:textId="77777777" w:rsidR="00F113E1" w:rsidRPr="00F113E1" w:rsidRDefault="00F113E1" w:rsidP="00F113E1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решений, принятых по результатам контрольных</w:t>
            </w:r>
          </w:p>
          <w:p w14:paraId="6E388CBF" w14:textId="62DCD87C" w:rsidR="00F113E1" w:rsidRPr="00F113E1" w:rsidRDefault="00F113E1" w:rsidP="00F113E1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1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</w:t>
            </w:r>
            <w:proofErr w:type="gramEnd"/>
            <w:r w:rsidRPr="00F11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отмененных контрольным органом и (или) судом, от  общего количества решений </w:t>
            </w:r>
          </w:p>
          <w:p w14:paraId="45D40C8D" w14:textId="52919B48" w:rsidR="00F113E1" w:rsidRPr="00F113E1" w:rsidRDefault="00F113E1" w:rsidP="00F113E1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14:paraId="542331B9" w14:textId="77777777" w:rsidR="00F113E1" w:rsidRPr="00F113E1" w:rsidRDefault="00F113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8533DC" w14:textId="61F4A4C8" w:rsidR="00F113E1" w:rsidRPr="00F113E1" w:rsidRDefault="00F113E1" w:rsidP="00F113E1">
            <w:pPr>
              <w:spacing w:before="100" w:beforeAutospacing="1" w:after="100" w:afterAutospacing="1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275861E8" w14:textId="101036E8" w:rsidR="00F113E1" w:rsidRPr="00F113E1" w:rsidRDefault="00F113E1" w:rsidP="00F5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Индикативные показатели по муниципальному земельному контролю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Новичихинский район</w:t>
      </w:r>
      <w:r w:rsidRPr="00F1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AC73A7D" w14:textId="77777777" w:rsidR="00F113E1" w:rsidRDefault="00F113E1" w:rsidP="00F5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оформляемых прав на используемые земельные участки по итогам проведенных органом муниципального контроля внеплановых контрольных мероприятий ежегодно увеличивается;</w:t>
      </w:r>
    </w:p>
    <w:p w14:paraId="0DB3BE61" w14:textId="5998E9FD" w:rsidR="00F113E1" w:rsidRPr="00F113E1" w:rsidRDefault="00F113E1" w:rsidP="00F5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количество земельных участков</w:t>
      </w:r>
      <w:r w:rsidR="008B4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приведенных в соответствие с целевым назначением</w:t>
      </w:r>
      <w:r w:rsidR="008B4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установленным действующим законодательством по итогам проведенных органом муниципального контроля внеплановых контрольных мероприятий ежегодно увеличивается;</w:t>
      </w:r>
    </w:p>
    <w:p w14:paraId="439B4DE1" w14:textId="5A556800" w:rsidR="00F113E1" w:rsidRDefault="00F113E1" w:rsidP="00F50A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количество самовольно занимаемых земельных участков</w:t>
      </w:r>
      <w:r w:rsidR="008B4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проведенных органом муниципального контроля внеплан</w:t>
      </w:r>
      <w:r w:rsidRPr="008B43E9">
        <w:rPr>
          <w:rFonts w:ascii="Times New Roman" w:hAnsi="Times New Roman" w:cs="Times New Roman"/>
          <w:color w:val="000000"/>
          <w:sz w:val="28"/>
          <w:szCs w:val="28"/>
        </w:rPr>
        <w:t>овых контрольных мероприятий ежегодно</w:t>
      </w:r>
      <w:r w:rsidR="008B43E9">
        <w:rPr>
          <w:rFonts w:ascii="Times New Roman" w:hAnsi="Times New Roman" w:cs="Times New Roman"/>
          <w:color w:val="000000"/>
          <w:sz w:val="28"/>
          <w:szCs w:val="28"/>
        </w:rPr>
        <w:t xml:space="preserve"> снижается.</w:t>
      </w:r>
    </w:p>
    <w:p w14:paraId="26D52ED5" w14:textId="77777777" w:rsidR="006A6948" w:rsidRPr="00F113E1" w:rsidRDefault="006A6948" w:rsidP="006A6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F0A506" w14:textId="10D4A395" w:rsidR="000071B7" w:rsidRDefault="000071B7" w:rsidP="006A6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1B7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1B7">
        <w:rPr>
          <w:rFonts w:ascii="Times New Roman" w:hAnsi="Times New Roman" w:cs="Times New Roman"/>
          <w:sz w:val="28"/>
          <w:szCs w:val="28"/>
        </w:rPr>
        <w:t xml:space="preserve">                               С.Л. Ермаков</w:t>
      </w:r>
    </w:p>
    <w:p w14:paraId="5B72790B" w14:textId="29FCBA15" w:rsidR="006A6948" w:rsidRDefault="006A6948" w:rsidP="006A6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50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Новичиха</w:t>
      </w:r>
    </w:p>
    <w:p w14:paraId="4193FA3B" w14:textId="2FF8841F" w:rsidR="006A6948" w:rsidRDefault="00F50A73" w:rsidP="006A6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A69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6A6948">
        <w:rPr>
          <w:rFonts w:ascii="Times New Roman" w:hAnsi="Times New Roman" w:cs="Times New Roman"/>
          <w:sz w:val="28"/>
          <w:szCs w:val="28"/>
        </w:rPr>
        <w:t>.2023г.</w:t>
      </w:r>
    </w:p>
    <w:p w14:paraId="64F37A81" w14:textId="381323B3" w:rsidR="006A6948" w:rsidRPr="000071B7" w:rsidRDefault="006A6948" w:rsidP="006A6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50A73">
        <w:rPr>
          <w:rFonts w:ascii="Times New Roman" w:hAnsi="Times New Roman" w:cs="Times New Roman"/>
          <w:sz w:val="28"/>
          <w:szCs w:val="28"/>
        </w:rPr>
        <w:t xml:space="preserve"> 23</w:t>
      </w:r>
    </w:p>
    <w:sectPr w:rsidR="006A6948" w:rsidRPr="0000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B0"/>
    <w:rsid w:val="00000EB0"/>
    <w:rsid w:val="000071B7"/>
    <w:rsid w:val="00040F74"/>
    <w:rsid w:val="00171083"/>
    <w:rsid w:val="001E229E"/>
    <w:rsid w:val="001E2785"/>
    <w:rsid w:val="006418D8"/>
    <w:rsid w:val="006A6948"/>
    <w:rsid w:val="0079515B"/>
    <w:rsid w:val="0086463C"/>
    <w:rsid w:val="008B43E9"/>
    <w:rsid w:val="00925A46"/>
    <w:rsid w:val="00AD182F"/>
    <w:rsid w:val="00BB5FCC"/>
    <w:rsid w:val="00C77EE4"/>
    <w:rsid w:val="00F113E1"/>
    <w:rsid w:val="00F5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FB18"/>
  <w15:chartTrackingRefBased/>
  <w15:docId w15:val="{D579C8E1-9EA7-483A-B2D8-BDCA0119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5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734D3-3A90-4796-A9EA-34C18AB5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2023-03-28T08:48:00Z</cp:lastPrinted>
  <dcterms:created xsi:type="dcterms:W3CDTF">2023-03-28T08:50:00Z</dcterms:created>
  <dcterms:modified xsi:type="dcterms:W3CDTF">2023-03-28T08:50:00Z</dcterms:modified>
</cp:coreProperties>
</file>